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olors1.xml" ContentType="application/vnd.ms-office.chartcolorstyle+xml"/>
  <Override PartName="/word/charts/colors10.xml" ContentType="application/vnd.ms-office.chartcolorstyle+xml"/>
  <Override PartName="/word/charts/colors11.xml" ContentType="application/vnd.ms-office.chartcolorstyle+xml"/>
  <Override PartName="/word/charts/colors12.xml" ContentType="application/vnd.ms-office.chartcolorstyle+xml"/>
  <Override PartName="/word/charts/colors13.xml" ContentType="application/vnd.ms-office.chartcolorstyle+xml"/>
  <Override PartName="/word/charts/colors14.xml" ContentType="application/vnd.ms-office.chartcolorstyle+xml"/>
  <Override PartName="/word/charts/colors15.xml" ContentType="application/vnd.ms-office.chartcolorstyle+xml"/>
  <Override PartName="/word/charts/colors16.xml" ContentType="application/vnd.ms-office.chartcolorstyle+xml"/>
  <Override PartName="/word/charts/colors17.xml" ContentType="application/vnd.ms-office.chartcolorstyle+xml"/>
  <Override PartName="/word/charts/colors18.xml" ContentType="application/vnd.ms-office.chartcolorstyle+xml"/>
  <Override PartName="/word/charts/colors19.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colors6.xml" ContentType="application/vnd.ms-office.chartcolorstyle+xml"/>
  <Override PartName="/word/charts/colors7.xml" ContentType="application/vnd.ms-office.chartcolorstyle+xml"/>
  <Override PartName="/word/charts/colors8.xml" ContentType="application/vnd.ms-office.chartcolorstyle+xml"/>
  <Override PartName="/word/charts/colors9.xml" ContentType="application/vnd.ms-office.chartcolorstyle+xml"/>
  <Override PartName="/word/charts/style1.xml" ContentType="application/vnd.ms-office.chartstyle+xml"/>
  <Override PartName="/word/charts/style10.xml" ContentType="application/vnd.ms-office.chartstyle+xml"/>
  <Override PartName="/word/charts/style11.xml" ContentType="application/vnd.ms-office.chartstyle+xml"/>
  <Override PartName="/word/charts/style12.xml" ContentType="application/vnd.ms-office.chartstyle+xml"/>
  <Override PartName="/word/charts/style13.xml" ContentType="application/vnd.ms-office.chartstyle+xml"/>
  <Override PartName="/word/charts/style14.xml" ContentType="application/vnd.ms-office.chartstyle+xml"/>
  <Override PartName="/word/charts/style15.xml" ContentType="application/vnd.ms-office.chartstyle+xml"/>
  <Override PartName="/word/charts/style16.xml" ContentType="application/vnd.ms-office.chartstyle+xml"/>
  <Override PartName="/word/charts/style17.xml" ContentType="application/vnd.ms-office.chartstyle+xml"/>
  <Override PartName="/word/charts/style18.xml" ContentType="application/vnd.ms-office.chartstyle+xml"/>
  <Override PartName="/word/charts/style19.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charts/style6.xml" ContentType="application/vnd.ms-office.chartstyle+xml"/>
  <Override PartName="/word/charts/style7.xml" ContentType="application/vnd.ms-office.chartstyle+xml"/>
  <Override PartName="/word/charts/style8.xml" ContentType="application/vnd.ms-office.chartstyle+xml"/>
  <Override PartName="/word/charts/style9.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Override PartName="/word/theme/themeOverride10.xml" ContentType="application/vnd.openxmlformats-officedocument.themeOverride+xml"/>
  <Override PartName="/word/theme/themeOverride11.xml" ContentType="application/vnd.openxmlformats-officedocument.themeOverride+xml"/>
  <Override PartName="/word/theme/themeOverride12.xml" ContentType="application/vnd.openxmlformats-officedocument.themeOverride+xml"/>
  <Override PartName="/word/theme/themeOverride13.xml" ContentType="application/vnd.openxmlformats-officedocument.themeOverride+xml"/>
  <Override PartName="/word/theme/themeOverride14.xml" ContentType="application/vnd.openxmlformats-officedocument.themeOverride+xml"/>
  <Override PartName="/word/theme/themeOverride15.xml" ContentType="application/vnd.openxmlformats-officedocument.themeOverride+xml"/>
  <Override PartName="/word/theme/themeOverride16.xml" ContentType="application/vnd.openxmlformats-officedocument.themeOverride+xml"/>
  <Override PartName="/word/theme/themeOverride17.xml" ContentType="application/vnd.openxmlformats-officedocument.themeOverride+xml"/>
  <Override PartName="/word/theme/themeOverride18.xml" ContentType="application/vnd.openxmlformats-officedocument.themeOverride+xml"/>
  <Override PartName="/word/theme/themeOverride19.xml" ContentType="application/vnd.openxmlformats-officedocument.themeOverride+xml"/>
  <Override PartName="/word/theme/themeOverride2.xml" ContentType="application/vnd.openxmlformats-officedocument.themeOverride+xml"/>
  <Override PartName="/word/theme/themeOverride20.xml" ContentType="application/vnd.openxmlformats-officedocument.themeOverride+xml"/>
  <Override PartName="/word/theme/themeOverride21.xml" ContentType="application/vnd.openxmlformats-officedocument.themeOverride+xml"/>
  <Override PartName="/word/theme/themeOverride22.xml" ContentType="application/vnd.openxmlformats-officedocument.themeOverride+xml"/>
  <Override PartName="/word/theme/themeOverride23.xml" ContentType="application/vnd.openxmlformats-officedocument.themeOverride+xml"/>
  <Override PartName="/word/theme/themeOverride24.xml" ContentType="application/vnd.openxmlformats-officedocument.themeOverride+xml"/>
  <Override PartName="/word/theme/themeOverride25.xml" ContentType="application/vnd.openxmlformats-officedocument.themeOverride+xml"/>
  <Override PartName="/word/theme/themeOverride26.xml" ContentType="application/vnd.openxmlformats-officedocument.themeOverride+xml"/>
  <Override PartName="/word/theme/themeOverride27.xml" ContentType="application/vnd.openxmlformats-officedocument.themeOverride+xml"/>
  <Override PartName="/word/theme/themeOverride28.xml" ContentType="application/vnd.openxmlformats-officedocument.themeOverride+xml"/>
  <Override PartName="/word/theme/themeOverride29.xml" ContentType="application/vnd.openxmlformats-officedocument.themeOverride+xml"/>
  <Override PartName="/word/theme/themeOverride3.xml" ContentType="application/vnd.openxmlformats-officedocument.themeOverride+xml"/>
  <Override PartName="/word/theme/themeOverride30.xml" ContentType="application/vnd.openxmlformats-officedocument.themeOverride+xml"/>
  <Override PartName="/word/theme/themeOverride31.xml" ContentType="application/vnd.openxmlformats-officedocument.themeOverride+xml"/>
  <Override PartName="/word/theme/themeOverride4.xml" ContentType="application/vnd.openxmlformats-officedocument.themeOverride+xml"/>
  <Override PartName="/word/theme/themeOverride5.xml" ContentType="application/vnd.openxmlformats-officedocument.themeOverride+xml"/>
  <Override PartName="/word/theme/themeOverride6.xml" ContentType="application/vnd.openxmlformats-officedocument.themeOverride+xml"/>
  <Override PartName="/word/theme/themeOverride7.xml" ContentType="application/vnd.openxmlformats-officedocument.themeOverride+xml"/>
  <Override PartName="/word/theme/themeOverride8.xml" ContentType="application/vnd.openxmlformats-officedocument.themeOverride+xml"/>
  <Override PartName="/word/theme/themeOverride9.xml" ContentType="application/vnd.openxmlformats-officedocument.themeOverrid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rPr>
          <w:rFonts w:cs="Times New Roman"/>
          <w:bCs/>
          <w:color w:val="000000" w:themeColor="text1"/>
          <w:sz w:val="21"/>
          <w14:textFill>
            <w14:solidFill>
              <w14:schemeClr w14:val="tx1"/>
            </w14:solidFill>
          </w14:textFill>
        </w:rPr>
        <w:id w:val="1783770508"/>
      </w:sdtPr>
      <w:sdtEndPr>
        <w:rPr>
          <w:rFonts w:asciiTheme="minorHAnsi" w:hAnsiTheme="minorHAnsi" w:eastAsiaTheme="minorEastAsia" w:cstheme="minorBidi"/>
          <w:bCs w:val="0"/>
          <w:color w:val="auto"/>
          <w:sz w:val="21"/>
        </w:rPr>
      </w:sdtEndPr>
      <w:sdtContent>
        <w:p>
          <w:pPr>
            <w:rPr>
              <w:rFonts w:cs="Times New Roman"/>
              <w:bCs/>
              <w:color w:val="000000" w:themeColor="text1"/>
              <w14:textFill>
                <w14:solidFill>
                  <w14:schemeClr w14:val="tx1"/>
                </w14:solidFill>
              </w14:textFill>
            </w:rPr>
          </w:pPr>
          <w:bookmarkStart w:id="32" w:name="_GoBack"/>
          <w:bookmarkEnd w:id="32"/>
          <w:bookmarkStart w:id="0" w:name="_Toc68092574"/>
          <w:bookmarkStart w:id="1" w:name="_Toc67480809"/>
          <w:bookmarkStart w:id="2" w:name="_Toc70690960"/>
          <w:bookmarkStart w:id="3" w:name="_Toc68076450"/>
          <w:bookmarkStart w:id="4" w:name="_Toc68017561"/>
          <w:bookmarkStart w:id="5" w:name="_Toc70253538"/>
          <w:bookmarkStart w:id="6" w:name="_Toc67479643"/>
          <w:bookmarkStart w:id="7" w:name="_Toc68017691"/>
          <w:bookmarkStart w:id="8" w:name="_Toc67480420"/>
          <w:bookmarkStart w:id="9" w:name="_Toc71393486"/>
          <w:r>
            <w:rPr>
              <w:rFonts w:cs="Times New Roman"/>
              <w:bCs/>
              <w:color w:val="000000" w:themeColor="text1"/>
              <w:sz w:val="18"/>
              <w:szCs w:val="18"/>
              <w14:textFill>
                <w14:solidFill>
                  <w14:schemeClr w14:val="tx1"/>
                </w14:solidFill>
              </w14:textFill>
            </w:rPr>
            <mc:AlternateContent>
              <mc:Choice Requires="wps">
                <w:drawing>
                  <wp:anchor distT="45720" distB="45720" distL="114300" distR="114300" simplePos="0" relativeHeight="251663360" behindDoc="0" locked="0" layoutInCell="1" allowOverlap="1">
                    <wp:simplePos x="0" y="0"/>
                    <wp:positionH relativeFrom="column">
                      <wp:posOffset>316865</wp:posOffset>
                    </wp:positionH>
                    <wp:positionV relativeFrom="paragraph">
                      <wp:posOffset>307340</wp:posOffset>
                    </wp:positionV>
                    <wp:extent cx="1312545" cy="1404620"/>
                    <wp:effectExtent l="0" t="0" r="1905" b="5080"/>
                    <wp:wrapSquare wrapText="bothSides"/>
                    <wp:docPr id="23"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312753" cy="1404620"/>
                            </a:xfrm>
                            <a:prstGeom prst="rect">
                              <a:avLst/>
                            </a:prstGeom>
                            <a:solidFill>
                              <a:srgbClr val="FFFFFF"/>
                            </a:solidFill>
                            <a:ln w="9525">
                              <a:noFill/>
                              <a:miter lim="800000"/>
                            </a:ln>
                          </wps:spPr>
                          <wps:txbx>
                            <w:txbxContent>
                              <w:p>
                                <w:r>
                                  <w:rPr>
                                    <w:rFonts w:cs="Times New Roman"/>
                                    <w:bCs/>
                                    <w:color w:val="000000" w:themeColor="text1"/>
                                    <w14:textFill>
                                      <w14:solidFill>
                                        <w14:schemeClr w14:val="tx1"/>
                                      </w14:solidFill>
                                    </w14:textFill>
                                  </w:rPr>
                                  <w:drawing>
                                    <wp:inline distT="0" distB="0" distL="0" distR="0">
                                      <wp:extent cx="1122045" cy="687705"/>
                                      <wp:effectExtent l="0" t="0" r="1905" b="0"/>
                                      <wp:docPr id="68" name="图片 20"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20" descr="logo"/>
                                              <pic:cNvPicPr>
                                                <a:picLocks noChangeAspect="1"/>
                                              </pic:cNvPicPr>
                                            </pic:nvPicPr>
                                            <pic:blipFill>
                                              <a:blip r:embed="rId7"/>
                                              <a:stretch>
                                                <a:fillRect/>
                                              </a:stretch>
                                            </pic:blipFill>
                                            <pic:spPr>
                                              <a:xfrm>
                                                <a:off x="0" y="0"/>
                                                <a:ext cx="1273358" cy="780852"/>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24.95pt;margin-top:24.2pt;height:110.6pt;width:103.35pt;mso-wrap-distance-bottom:3.6pt;mso-wrap-distance-left:9pt;mso-wrap-distance-right:9pt;mso-wrap-distance-top:3.6pt;z-index:251663360;mso-width-relative:page;mso-height-relative:margin;mso-height-percent:200;" fillcolor="#FFFFFF" filled="t" stroked="f" coordsize="21600,21600" o:gfxdata="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GrStlNgAAAAJAQAADwAAAAAAAAABACAAAAAiAAAAZHJzL2Rv&#10;d25yZXYueG1sUEsBAhQAFAAAAAgAh07iQEahTrI6AgAAVAQAAA4AAAAAAAAAAQAgAAAAJwEAAGRy&#10;cy9lMm9Eb2MueG1sUEsFBgAAAAAGAAYAWQEAANMFAAAAAA==&#10;">
                    <v:fill on="t" focussize="0,0"/>
                    <v:stroke on="f" miterlimit="8" joinstyle="miter"/>
                    <v:imagedata o:title=""/>
                    <o:lock v:ext="edit" aspectratio="f"/>
                    <v:textbox style="mso-fit-shape-to-text:t;">
                      <w:txbxContent>
                        <w:p>
                          <w:r>
                            <w:rPr>
                              <w:rFonts w:cs="Times New Roman"/>
                              <w:bCs/>
                              <w:color w:val="000000" w:themeColor="text1"/>
                              <w14:textFill>
                                <w14:solidFill>
                                  <w14:schemeClr w14:val="tx1"/>
                                </w14:solidFill>
                              </w14:textFill>
                            </w:rPr>
                            <w:drawing>
                              <wp:inline distT="0" distB="0" distL="0" distR="0">
                                <wp:extent cx="1122045" cy="687705"/>
                                <wp:effectExtent l="0" t="0" r="1905" b="0"/>
                                <wp:docPr id="68" name="图片 20"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20" descr="logo"/>
                                        <pic:cNvPicPr>
                                          <a:picLocks noChangeAspect="1"/>
                                        </pic:cNvPicPr>
                                      </pic:nvPicPr>
                                      <pic:blipFill>
                                        <a:blip r:embed="rId7"/>
                                        <a:stretch>
                                          <a:fillRect/>
                                        </a:stretch>
                                      </pic:blipFill>
                                      <pic:spPr>
                                        <a:xfrm>
                                          <a:off x="0" y="0"/>
                                          <a:ext cx="1273358" cy="780852"/>
                                        </a:xfrm>
                                        <a:prstGeom prst="rect">
                                          <a:avLst/>
                                        </a:prstGeom>
                                      </pic:spPr>
                                    </pic:pic>
                                  </a:graphicData>
                                </a:graphic>
                              </wp:inline>
                            </w:drawing>
                          </w:r>
                        </w:p>
                      </w:txbxContent>
                    </v:textbox>
                    <w10:wrap type="square"/>
                  </v:shape>
                </w:pict>
              </mc:Fallback>
            </mc:AlternateContent>
          </w:r>
          <w:bookmarkEnd w:id="0"/>
          <w:bookmarkEnd w:id="1"/>
          <w:bookmarkEnd w:id="2"/>
          <w:bookmarkEnd w:id="3"/>
          <w:bookmarkEnd w:id="4"/>
          <w:bookmarkEnd w:id="5"/>
          <w:bookmarkEnd w:id="6"/>
          <w:bookmarkEnd w:id="7"/>
          <w:bookmarkEnd w:id="8"/>
          <w:bookmarkStart w:id="10" w:name="_Hlk68033018"/>
          <w:bookmarkEnd w:id="10"/>
        </w:p>
        <w:p/>
        <w:p>
          <w:r>
            <w:rPr>
              <w:rFonts w:cs="Times New Roman"/>
              <w:b/>
              <w:bCs/>
              <w:color w:val="000000" w:themeColor="text1"/>
              <w:sz w:val="22"/>
              <w14:textFill>
                <w14:solidFill>
                  <w14:schemeClr w14:val="tx1"/>
                </w14:solidFill>
              </w14:textFill>
            </w:rPr>
            <mc:AlternateContent>
              <mc:Choice Requires="wps">
                <w:drawing>
                  <wp:anchor distT="0" distB="0" distL="114300" distR="114300" simplePos="0" relativeHeight="251665408" behindDoc="0" locked="0" layoutInCell="1" allowOverlap="1">
                    <wp:simplePos x="0" y="0"/>
                    <wp:positionH relativeFrom="margin">
                      <wp:posOffset>2815590</wp:posOffset>
                    </wp:positionH>
                    <wp:positionV relativeFrom="paragraph">
                      <wp:posOffset>1647825</wp:posOffset>
                    </wp:positionV>
                    <wp:extent cx="4022090" cy="1045210"/>
                    <wp:effectExtent l="0" t="0" r="0" b="0"/>
                    <wp:wrapNone/>
                    <wp:docPr id="22" name="标题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022090" cy="1045210"/>
                            </a:xfrm>
                            <a:prstGeom prst="rect">
                              <a:avLst/>
                            </a:prstGeom>
                          </wps:spPr>
                          <wps:txbx>
                            <w:txbxContent>
                              <w:p>
                                <w:pPr>
                                  <w:jc w:val="right"/>
                                  <w:rPr>
                                    <w:rFonts w:ascii="微软雅黑" w:hAnsi="微软雅黑" w:eastAsia="微软雅黑" w:cs="Times New Roman"/>
                                    <w:b/>
                                    <w:bCs/>
                                    <w:color w:val="002060"/>
                                    <w:kern w:val="24"/>
                                    <w:sz w:val="48"/>
                                    <w:szCs w:val="48"/>
                                  </w:rPr>
                                </w:pPr>
                                <w:r>
                                  <w:rPr>
                                    <w:rFonts w:hint="eastAsia" w:ascii="微软雅黑" w:hAnsi="微软雅黑" w:eastAsia="微软雅黑" w:cs="Times New Roman"/>
                                    <w:b/>
                                    <w:bCs/>
                                    <w:color w:val="FFFFFF" w:themeColor="background1"/>
                                    <w:kern w:val="24"/>
                                    <w:sz w:val="52"/>
                                    <w:szCs w:val="52"/>
                                    <w14:textFill>
                                      <w14:solidFill>
                                        <w14:schemeClr w14:val="bg1"/>
                                      </w14:solidFill>
                                    </w14:textFill>
                                  </w:rPr>
                                  <w:t>Mysteel：钴产业月报</w:t>
                                </w:r>
                              </w:p>
                              <w:p>
                                <w:pPr>
                                  <w:jc w:val="left"/>
                                  <w:rPr>
                                    <w:rFonts w:ascii="微软雅黑" w:hAnsi="微软雅黑" w:eastAsia="微软雅黑" w:cs="Times New Roman"/>
                                    <w:b/>
                                    <w:bCs/>
                                    <w:color w:val="002060"/>
                                    <w:kern w:val="24"/>
                                    <w:sz w:val="44"/>
                                    <w:szCs w:val="44"/>
                                  </w:rPr>
                                </w:pPr>
                              </w:p>
                            </w:txbxContent>
                          </wps:txbx>
                          <wps:bodyPr vert="horz" wrap="square" lIns="91440" tIns="45720" rIns="91440" bIns="45720" rtlCol="0" anchor="b">
                            <a:noAutofit/>
                          </wps:bodyPr>
                        </wps:wsp>
                      </a:graphicData>
                    </a:graphic>
                  </wp:anchor>
                </w:drawing>
              </mc:Choice>
              <mc:Fallback>
                <w:pict>
                  <v:rect id="标题 1" o:spid="_x0000_s1026" o:spt="1" style="position:absolute;left:0pt;margin-left:221.7pt;margin-top:129.75pt;height:82.3pt;width:316.7pt;mso-position-horizontal-relative:margin;z-index:251665408;v-text-anchor:bottom;mso-width-relative:page;mso-height-relative:page;" filled="f" stroked="f" coordsize="21600,21600" o:gfxdata="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MNo1hvbAAAADAEA&#10;AA8AAAAAAAAAAQAgAAAAIgAAAGRycy9kb3ducmV2LnhtbFBLAQIUABQAAAAIAIdO4kAXrmrj3gEA&#10;ALUDAAAOAAAAAAAAAAEAIAAAACoBAABkcnMvZTJvRG9jLnhtbFBLBQYAAAAABgAGAFkBAAB6BQAA&#10;AAA=&#10;">
                    <v:fill on="f" focussize="0,0"/>
                    <v:stroke on="f"/>
                    <v:imagedata o:title=""/>
                    <o:lock v:ext="edit" grouping="t" aspectratio="f"/>
                    <v:textbox>
                      <w:txbxContent>
                        <w:p>
                          <w:pPr>
                            <w:jc w:val="right"/>
                            <w:rPr>
                              <w:rFonts w:ascii="微软雅黑" w:hAnsi="微软雅黑" w:eastAsia="微软雅黑" w:cs="Times New Roman"/>
                              <w:b/>
                              <w:bCs/>
                              <w:color w:val="002060"/>
                              <w:kern w:val="24"/>
                              <w:sz w:val="48"/>
                              <w:szCs w:val="48"/>
                            </w:rPr>
                          </w:pPr>
                          <w:r>
                            <w:rPr>
                              <w:rFonts w:hint="eastAsia" w:ascii="微软雅黑" w:hAnsi="微软雅黑" w:eastAsia="微软雅黑" w:cs="Times New Roman"/>
                              <w:b/>
                              <w:bCs/>
                              <w:color w:val="FFFFFF" w:themeColor="background1"/>
                              <w:kern w:val="24"/>
                              <w:sz w:val="52"/>
                              <w:szCs w:val="52"/>
                              <w14:textFill>
                                <w14:solidFill>
                                  <w14:schemeClr w14:val="bg1"/>
                                </w14:solidFill>
                              </w14:textFill>
                            </w:rPr>
                            <w:t>Mysteel：钴产业月报</w:t>
                          </w:r>
                        </w:p>
                        <w:p>
                          <w:pPr>
                            <w:jc w:val="left"/>
                            <w:rPr>
                              <w:rFonts w:ascii="微软雅黑" w:hAnsi="微软雅黑" w:eastAsia="微软雅黑" w:cs="Times New Roman"/>
                              <w:b/>
                              <w:bCs/>
                              <w:color w:val="002060"/>
                              <w:kern w:val="24"/>
                              <w:sz w:val="44"/>
                              <w:szCs w:val="44"/>
                            </w:rPr>
                          </w:pPr>
                        </w:p>
                      </w:txbxContent>
                    </v:textbox>
                  </v:rect>
                </w:pict>
              </mc:Fallback>
            </mc:AlternateContent>
          </w:r>
          <w:r>
            <w:drawing>
              <wp:anchor distT="0" distB="0" distL="114300" distR="114300" simplePos="0" relativeHeight="251669504" behindDoc="1" locked="0" layoutInCell="1" allowOverlap="1">
                <wp:simplePos x="0" y="0"/>
                <wp:positionH relativeFrom="column">
                  <wp:posOffset>-2019300</wp:posOffset>
                </wp:positionH>
                <wp:positionV relativeFrom="paragraph">
                  <wp:posOffset>565150</wp:posOffset>
                </wp:positionV>
                <wp:extent cx="9080500" cy="3337560"/>
                <wp:effectExtent l="0" t="0" r="6350" b="0"/>
                <wp:wrapNone/>
                <wp:docPr id="8194" name="图片 3" descr="C:\Users\DELL\Desktop\模板2底板.png模板2底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图片 3" descr="C:\Users\DELL\Desktop\模板2底板.png模板2底板"/>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a:xfrm>
                          <a:off x="0" y="0"/>
                          <a:ext cx="9104042" cy="3346241"/>
                        </a:xfrm>
                        <a:prstGeom prst="rect">
                          <a:avLst/>
                        </a:prstGeom>
                        <a:noFill/>
                        <a:ln>
                          <a:noFill/>
                        </a:ln>
                      </pic:spPr>
                    </pic:pic>
                  </a:graphicData>
                </a:graphic>
              </wp:anchor>
            </w:drawing>
          </w:r>
          <w:r>
            <w:rPr>
              <w:rFonts w:cs="Times New Roman"/>
              <w:b/>
              <w:bCs/>
              <w:color w:val="000000" w:themeColor="text1"/>
              <w:sz w:val="22"/>
              <w14:textFill>
                <w14:solidFill>
                  <w14:schemeClr w14:val="tx1"/>
                </w14:solidFill>
              </w14:textFill>
            </w:rPr>
            <mc:AlternateContent>
              <mc:Choice Requires="wps">
                <w:drawing>
                  <wp:anchor distT="0" distB="0" distL="114300" distR="114300" simplePos="0" relativeHeight="251662336" behindDoc="0" locked="0" layoutInCell="1" allowOverlap="1">
                    <wp:simplePos x="0" y="0"/>
                    <wp:positionH relativeFrom="margin">
                      <wp:posOffset>4097655</wp:posOffset>
                    </wp:positionH>
                    <wp:positionV relativeFrom="paragraph">
                      <wp:posOffset>7383780</wp:posOffset>
                    </wp:positionV>
                    <wp:extent cx="2548255" cy="368935"/>
                    <wp:effectExtent l="0" t="0" r="0" b="0"/>
                    <wp:wrapNone/>
                    <wp:docPr id="51" name="文本框 51"/>
                    <wp:cNvGraphicFramePr/>
                    <a:graphic xmlns:a="http://schemas.openxmlformats.org/drawingml/2006/main">
                      <a:graphicData uri="http://schemas.microsoft.com/office/word/2010/wordprocessingShape">
                        <wps:wsp>
                          <wps:cNvSpPr txBox="1"/>
                          <wps:spPr>
                            <a:xfrm>
                              <a:off x="0" y="0"/>
                              <a:ext cx="2548255" cy="368935"/>
                            </a:xfrm>
                            <a:prstGeom prst="rect">
                              <a:avLst/>
                            </a:prstGeom>
                            <a:noFill/>
                            <a:ln w="6350">
                              <a:noFill/>
                            </a:ln>
                          </wps:spPr>
                          <wps:txbx>
                            <w:txbxContent>
                              <w:p>
                                <w:pPr>
                                  <w:wordWrap w:val="0"/>
                                  <w:spacing w:line="360" w:lineRule="auto"/>
                                  <w:jc w:val="right"/>
                                  <w:rPr>
                                    <w:rFonts w:ascii="楷体" w:hAnsi="楷体"/>
                                    <w:color w:val="002060"/>
                                    <w:sz w:val="22"/>
                                  </w:rPr>
                                </w:pPr>
                                <w:r>
                                  <w:rPr>
                                    <w:rFonts w:hint="eastAsia"/>
                                  </w:rPr>
                                  <w:t>202</w:t>
                                </w:r>
                                <w:r>
                                  <w:rPr>
                                    <w:rFonts w:hint="eastAsia"/>
                                    <w:lang w:val="en-US" w:eastAsia="zh-CN"/>
                                  </w:rPr>
                                  <w:t>3</w:t>
                                </w:r>
                                <w:r>
                                  <w:rPr>
                                    <w:rFonts w:hint="eastAsia"/>
                                  </w:rPr>
                                  <w:t>年</w:t>
                                </w:r>
                                <w:r>
                                  <w:rPr>
                                    <w:rFonts w:hint="eastAsia"/>
                                    <w:lang w:val="en-US" w:eastAsia="zh-CN"/>
                                  </w:rPr>
                                  <w:t xml:space="preserve"> </w:t>
                                </w:r>
                                <w:r>
                                  <w:rPr>
                                    <w:rFonts w:hint="eastAsia"/>
                                  </w:rPr>
                                  <w:t>第</w:t>
                                </w:r>
                                <w:r>
                                  <w:rPr>
                                    <w:rFonts w:hint="eastAsia"/>
                                    <w:lang w:val="en-US" w:eastAsia="zh-CN"/>
                                  </w:rPr>
                                  <w:t>5</w:t>
                                </w:r>
                                <w:r>
                                  <w:rPr>
                                    <w:rFonts w:hint="eastAsia"/>
                                  </w:rPr>
                                  <w:t>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2.65pt;margin-top:581.4pt;height:29.05pt;width:200.65pt;mso-position-horizontal-relative:margin;z-index:251662336;mso-width-relative:page;mso-height-relative:page;" filled="f" stroked="f" coordsize="21600,21600" o:gfxdata="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zAHEA3QAAAA4BAAAPAAAAAAAAAAEAIAAAACIA&#10;AABkcnMvZG93bnJldi54bWxQSwECFAAUAAAACACHTuJAVP9Ktj0CAABoBAAADgAAAAAAAAABACAA&#10;AAAsAQAAZHJzL2Uyb0RvYy54bWxQSwUGAAAAAAYABgBZAQAA2wUAAAAA&#10;">
                    <v:fill on="f" focussize="0,0"/>
                    <v:stroke on="f" weight="0.5pt"/>
                    <v:imagedata o:title=""/>
                    <o:lock v:ext="edit" aspectratio="f"/>
                    <v:textbox>
                      <w:txbxContent>
                        <w:p>
                          <w:pPr>
                            <w:wordWrap w:val="0"/>
                            <w:spacing w:line="360" w:lineRule="auto"/>
                            <w:jc w:val="right"/>
                            <w:rPr>
                              <w:rFonts w:ascii="楷体" w:hAnsi="楷体"/>
                              <w:color w:val="002060"/>
                              <w:sz w:val="22"/>
                            </w:rPr>
                          </w:pPr>
                          <w:r>
                            <w:rPr>
                              <w:rFonts w:hint="eastAsia"/>
                            </w:rPr>
                            <w:t>202</w:t>
                          </w:r>
                          <w:r>
                            <w:rPr>
                              <w:rFonts w:hint="eastAsia"/>
                              <w:lang w:val="en-US" w:eastAsia="zh-CN"/>
                            </w:rPr>
                            <w:t>3</w:t>
                          </w:r>
                          <w:r>
                            <w:rPr>
                              <w:rFonts w:hint="eastAsia"/>
                            </w:rPr>
                            <w:t>年</w:t>
                          </w:r>
                          <w:r>
                            <w:rPr>
                              <w:rFonts w:hint="eastAsia"/>
                              <w:lang w:val="en-US" w:eastAsia="zh-CN"/>
                            </w:rPr>
                            <w:t xml:space="preserve"> </w:t>
                          </w:r>
                          <w:r>
                            <w:rPr>
                              <w:rFonts w:hint="eastAsia"/>
                            </w:rPr>
                            <w:t>第</w:t>
                          </w:r>
                          <w:r>
                            <w:rPr>
                              <w:rFonts w:hint="eastAsia"/>
                              <w:lang w:val="en-US" w:eastAsia="zh-CN"/>
                            </w:rPr>
                            <w:t>5</w:t>
                          </w:r>
                          <w:r>
                            <w:rPr>
                              <w:rFonts w:hint="eastAsia"/>
                            </w:rPr>
                            <w:t>期</w:t>
                          </w:r>
                        </w:p>
                      </w:txbxContent>
                    </v:textbox>
                  </v:shape>
                </w:pict>
              </mc:Fallback>
            </mc:AlternateContent>
          </w:r>
          <w:r>
            <w:rPr>
              <w:rFonts w:cs="Times New Roman"/>
              <w:b/>
              <w:bCs/>
              <w:color w:val="000000" w:themeColor="text1"/>
              <w:sz w:val="18"/>
              <w:szCs w:val="18"/>
              <w14:textFill>
                <w14:solidFill>
                  <w14:schemeClr w14:val="tx1"/>
                </w14:solidFill>
              </w14:textFill>
            </w:rPr>
            <mc:AlternateContent>
              <mc:Choice Requires="wps">
                <w:drawing>
                  <wp:anchor distT="45720" distB="45720" distL="114300" distR="114300" simplePos="0" relativeHeight="251664384" behindDoc="0" locked="0" layoutInCell="1" allowOverlap="1">
                    <wp:simplePos x="0" y="0"/>
                    <wp:positionH relativeFrom="margin">
                      <wp:align>right</wp:align>
                    </wp:positionH>
                    <wp:positionV relativeFrom="paragraph">
                      <wp:posOffset>6963410</wp:posOffset>
                    </wp:positionV>
                    <wp:extent cx="2525395" cy="506730"/>
                    <wp:effectExtent l="0" t="0" r="8255" b="7620"/>
                    <wp:wrapNone/>
                    <wp:docPr id="49"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525546" cy="506994"/>
                            </a:xfrm>
                            <a:prstGeom prst="rect">
                              <a:avLst/>
                            </a:prstGeom>
                            <a:solidFill>
                              <a:srgbClr val="FFFFFF"/>
                            </a:solidFill>
                            <a:ln w="9525">
                              <a:noFill/>
                              <a:miter lim="800000"/>
                            </a:ln>
                          </wps:spPr>
                          <wps:txbx>
                            <w:txbxContent>
                              <w:p>
                                <w:pPr>
                                  <w:jc w:val="right"/>
                                  <w:rPr>
                                    <w:rFonts w:ascii="微软雅黑" w:hAnsi="微软雅黑" w:eastAsia="微软雅黑"/>
                                    <w:b/>
                                    <w:bCs/>
                                    <w:color w:val="002060"/>
                                    <w:sz w:val="32"/>
                                    <w:szCs w:val="36"/>
                                  </w:rPr>
                                </w:pPr>
                                <w:r>
                                  <w:rPr>
                                    <w:rFonts w:hint="eastAsia" w:ascii="微软雅黑" w:hAnsi="微软雅黑" w:eastAsia="微软雅黑"/>
                                    <w:b/>
                                    <w:bCs/>
                                    <w:color w:val="002060"/>
                                    <w:sz w:val="32"/>
                                    <w:szCs w:val="36"/>
                                  </w:rPr>
                                  <w:t>上海钢联不锈钢事业部</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top:548.3pt;height:39.9pt;width:198.85pt;mso-position-horizontal:right;mso-position-horizontal-relative:margin;z-index:251664384;mso-width-relative:page;mso-height-relative:page;" fillcolor="#FFFFFF" filled="t" stroked="f" coordsize="21600,21600" o:gfxdata="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KGezQTXAAAACgEAAA8AAAAAAAAAAQAgAAAAIgAAAGRycy9kb3du&#10;cmV2LnhtbFBLAQIUABQAAAAIAIdO4kAswcqYOQIAAFMEAAAOAAAAAAAAAAEAIAAAACYBAABkcnMv&#10;ZTJvRG9jLnhtbFBLBQYAAAAABgAGAFkBAADRBQAAAAA=&#10;">
                    <v:fill on="t" focussize="0,0"/>
                    <v:stroke on="f" miterlimit="8" joinstyle="miter"/>
                    <v:imagedata o:title=""/>
                    <o:lock v:ext="edit" aspectratio="f"/>
                    <v:textbox>
                      <w:txbxContent>
                        <w:p>
                          <w:pPr>
                            <w:jc w:val="right"/>
                            <w:rPr>
                              <w:rFonts w:ascii="微软雅黑" w:hAnsi="微软雅黑" w:eastAsia="微软雅黑"/>
                              <w:b/>
                              <w:bCs/>
                              <w:color w:val="002060"/>
                              <w:sz w:val="32"/>
                              <w:szCs w:val="36"/>
                            </w:rPr>
                          </w:pPr>
                          <w:r>
                            <w:rPr>
                              <w:rFonts w:hint="eastAsia" w:ascii="微软雅黑" w:hAnsi="微软雅黑" w:eastAsia="微软雅黑"/>
                              <w:b/>
                              <w:bCs/>
                              <w:color w:val="002060"/>
                              <w:sz w:val="32"/>
                              <w:szCs w:val="36"/>
                            </w:rPr>
                            <w:t>上海钢联不锈钢事业部</w:t>
                          </w:r>
                        </w:p>
                      </w:txbxContent>
                    </v:textbox>
                  </v:shape>
                </w:pict>
              </mc:Fallback>
            </mc:AlternateContent>
          </w:r>
          <w:r>
            <w:br w:type="page"/>
          </w:r>
        </w:p>
        <w:sdt>
          <w:sdtPr>
            <w:rPr>
              <w:rFonts w:hint="eastAsia" w:ascii="微软雅黑" w:hAnsi="微软雅黑" w:eastAsia="微软雅黑" w:cs="微软雅黑"/>
              <w:b/>
              <w:bCs/>
              <w:sz w:val="52"/>
              <w:szCs w:val="52"/>
            </w:rPr>
            <w:id w:val="147460289"/>
            <w15:color w:val="DBDBDB"/>
            <w:docPartObj>
              <w:docPartGallery w:val="Table of Contents"/>
              <w:docPartUnique/>
            </w:docPartObj>
          </w:sdtPr>
          <w:sdtEndPr>
            <w:rPr>
              <w:rFonts w:hint="eastAsia" w:ascii="楷体" w:hAnsi="楷体" w:eastAsia="楷体" w:cs="楷体"/>
              <w:b/>
              <w:bCs/>
              <w:sz w:val="24"/>
              <w:szCs w:val="24"/>
            </w:rPr>
          </w:sdtEndPr>
          <w:sdtContent>
            <w:p>
              <w:pPr>
                <w:spacing w:before="0" w:beforeLines="0" w:after="0" w:afterLines="0" w:line="240" w:lineRule="auto"/>
                <w:ind w:left="0" w:leftChars="0" w:right="0" w:rightChars="0" w:firstLine="0" w:firstLineChars="0"/>
                <w:jc w:val="center"/>
              </w:pPr>
              <w:r>
                <w:rPr>
                  <w:rFonts w:ascii="宋体" w:hAnsi="宋体" w:eastAsia="宋体"/>
                  <w:sz w:val="21"/>
                </w:rPr>
                <w:t>目录</w:t>
              </w:r>
            </w:p>
            <w:p>
              <w:pPr>
                <w:pStyle w:val="12"/>
                <w:tabs>
                  <w:tab w:val="right" w:leader="dot" w:pos="10466"/>
                </w:tabs>
              </w:pPr>
              <w:r>
                <w:rPr>
                  <w:rFonts w:hint="eastAsia" w:ascii="楷体" w:hAnsi="楷体" w:cs="楷体"/>
                </w:rPr>
                <w:fldChar w:fldCharType="begin"/>
              </w:r>
              <w:r>
                <w:rPr>
                  <w:rFonts w:hint="eastAsia" w:ascii="楷体" w:hAnsi="楷体" w:cs="楷体"/>
                </w:rPr>
                <w:instrText xml:space="preserve">TOC \o "1-3" \h \u </w:instrText>
              </w:r>
              <w:r>
                <w:rPr>
                  <w:rFonts w:hint="eastAsia" w:ascii="楷体" w:hAnsi="楷体" w:cs="楷体"/>
                </w:rPr>
                <w:fldChar w:fldCharType="separate"/>
              </w:r>
              <w:r>
                <w:rPr>
                  <w:rFonts w:hint="eastAsia" w:ascii="楷体" w:hAnsi="楷体" w:cs="楷体"/>
                </w:rPr>
                <w:fldChar w:fldCharType="begin"/>
              </w:r>
              <w:r>
                <w:rPr>
                  <w:rFonts w:hint="eastAsia" w:ascii="楷体" w:hAnsi="楷体" w:cs="楷体"/>
                </w:rPr>
                <w:instrText xml:space="preserve"> HYPERLINK \l _Toc9626 </w:instrText>
              </w:r>
              <w:r>
                <w:rPr>
                  <w:rFonts w:hint="eastAsia" w:ascii="楷体" w:hAnsi="楷体" w:cs="楷体"/>
                </w:rPr>
                <w:fldChar w:fldCharType="separate"/>
              </w:r>
              <w:r>
                <w:rPr>
                  <w:rFonts w:hint="eastAsia"/>
                </w:rPr>
                <w:t>Part.1 市场概述</w:t>
              </w:r>
              <w:r>
                <w:tab/>
              </w:r>
              <w:r>
                <w:fldChar w:fldCharType="begin"/>
              </w:r>
              <w:r>
                <w:instrText xml:space="preserve"> PAGEREF _Toc9626 </w:instrText>
              </w:r>
              <w:r>
                <w:fldChar w:fldCharType="separate"/>
              </w:r>
              <w:r>
                <w:t>3</w:t>
              </w:r>
              <w:r>
                <w:fldChar w:fldCharType="end"/>
              </w:r>
              <w:r>
                <w:rPr>
                  <w:rFonts w:hint="eastAsia" w:ascii="楷体" w:hAnsi="楷体" w:cs="楷体"/>
                </w:rPr>
                <w:fldChar w:fldCharType="end"/>
              </w:r>
            </w:p>
            <w:p>
              <w:pPr>
                <w:pStyle w:val="13"/>
                <w:tabs>
                  <w:tab w:val="right" w:leader="dot" w:pos="10466"/>
                </w:tabs>
              </w:pPr>
              <w:r>
                <w:rPr>
                  <w:rFonts w:hint="eastAsia" w:ascii="楷体" w:hAnsi="楷体" w:cs="楷体"/>
                </w:rPr>
                <w:fldChar w:fldCharType="begin"/>
              </w:r>
              <w:r>
                <w:rPr>
                  <w:rFonts w:hint="eastAsia" w:ascii="楷体" w:hAnsi="楷体" w:cs="楷体"/>
                </w:rPr>
                <w:instrText xml:space="preserve"> HYPERLINK \l _Toc21097 </w:instrText>
              </w:r>
              <w:r>
                <w:rPr>
                  <w:rFonts w:hint="eastAsia" w:ascii="楷体" w:hAnsi="楷体" w:cs="楷体"/>
                </w:rPr>
                <w:fldChar w:fldCharType="separate"/>
              </w:r>
              <w:r>
                <w:rPr>
                  <w:rFonts w:hint="eastAsia"/>
                </w:rPr>
                <w:t>1.1 主流品种价格</w:t>
              </w:r>
              <w:r>
                <w:tab/>
              </w:r>
              <w:r>
                <w:fldChar w:fldCharType="begin"/>
              </w:r>
              <w:r>
                <w:instrText xml:space="preserve"> PAGEREF _Toc21097 </w:instrText>
              </w:r>
              <w:r>
                <w:fldChar w:fldCharType="separate"/>
              </w:r>
              <w:r>
                <w:t>4</w:t>
              </w:r>
              <w:r>
                <w:fldChar w:fldCharType="end"/>
              </w:r>
              <w:r>
                <w:rPr>
                  <w:rFonts w:hint="eastAsia" w:ascii="楷体" w:hAnsi="楷体" w:cs="楷体"/>
                </w:rPr>
                <w:fldChar w:fldCharType="end"/>
              </w:r>
            </w:p>
            <w:p>
              <w:pPr>
                <w:pStyle w:val="12"/>
                <w:tabs>
                  <w:tab w:val="right" w:leader="dot" w:pos="10466"/>
                </w:tabs>
              </w:pPr>
              <w:r>
                <w:rPr>
                  <w:rFonts w:hint="eastAsia" w:ascii="楷体" w:hAnsi="楷体" w:cs="楷体"/>
                </w:rPr>
                <w:fldChar w:fldCharType="begin"/>
              </w:r>
              <w:r>
                <w:rPr>
                  <w:rFonts w:hint="eastAsia" w:ascii="楷体" w:hAnsi="楷体" w:cs="楷体"/>
                </w:rPr>
                <w:instrText xml:space="preserve"> HYPERLINK \l _Toc23130 </w:instrText>
              </w:r>
              <w:r>
                <w:rPr>
                  <w:rFonts w:hint="eastAsia" w:ascii="楷体" w:hAnsi="楷体" w:cs="楷体"/>
                </w:rPr>
                <w:fldChar w:fldCharType="separate"/>
              </w:r>
              <w:r>
                <w:rPr>
                  <w:rFonts w:hint="eastAsia"/>
                </w:rPr>
                <w:t>Part.2 价格分析</w:t>
              </w:r>
              <w:r>
                <w:tab/>
              </w:r>
              <w:r>
                <w:fldChar w:fldCharType="begin"/>
              </w:r>
              <w:r>
                <w:instrText xml:space="preserve"> PAGEREF _Toc23130 </w:instrText>
              </w:r>
              <w:r>
                <w:fldChar w:fldCharType="separate"/>
              </w:r>
              <w:r>
                <w:t>4</w:t>
              </w:r>
              <w:r>
                <w:fldChar w:fldCharType="end"/>
              </w:r>
              <w:r>
                <w:rPr>
                  <w:rFonts w:hint="eastAsia" w:ascii="楷体" w:hAnsi="楷体" w:cs="楷体"/>
                </w:rPr>
                <w:fldChar w:fldCharType="end"/>
              </w:r>
            </w:p>
            <w:p>
              <w:pPr>
                <w:pStyle w:val="12"/>
                <w:tabs>
                  <w:tab w:val="right" w:leader="dot" w:pos="10466"/>
                </w:tabs>
              </w:pPr>
              <w:r>
                <w:rPr>
                  <w:rFonts w:hint="eastAsia" w:ascii="楷体" w:hAnsi="楷体" w:cs="楷体"/>
                </w:rPr>
                <w:fldChar w:fldCharType="begin"/>
              </w:r>
              <w:r>
                <w:rPr>
                  <w:rFonts w:hint="eastAsia" w:ascii="楷体" w:hAnsi="楷体" w:cs="楷体"/>
                </w:rPr>
                <w:instrText xml:space="preserve"> HYPERLINK \l _Toc20696 </w:instrText>
              </w:r>
              <w:r>
                <w:rPr>
                  <w:rFonts w:hint="eastAsia" w:ascii="楷体" w:hAnsi="楷体" w:cs="楷体"/>
                </w:rPr>
                <w:fldChar w:fldCharType="separate"/>
              </w:r>
              <w:r>
                <w:rPr>
                  <w:rFonts w:hint="eastAsia"/>
                </w:rPr>
                <w:t>Part.3 成本分析</w:t>
              </w:r>
              <w:r>
                <w:tab/>
              </w:r>
              <w:r>
                <w:fldChar w:fldCharType="begin"/>
              </w:r>
              <w:r>
                <w:instrText xml:space="preserve"> PAGEREF _Toc20696 </w:instrText>
              </w:r>
              <w:r>
                <w:fldChar w:fldCharType="separate"/>
              </w:r>
              <w:r>
                <w:t>7</w:t>
              </w:r>
              <w:r>
                <w:fldChar w:fldCharType="end"/>
              </w:r>
              <w:r>
                <w:rPr>
                  <w:rFonts w:hint="eastAsia" w:ascii="楷体" w:hAnsi="楷体" w:cs="楷体"/>
                </w:rPr>
                <w:fldChar w:fldCharType="end"/>
              </w:r>
            </w:p>
            <w:p>
              <w:pPr>
                <w:pStyle w:val="12"/>
                <w:tabs>
                  <w:tab w:val="right" w:leader="dot" w:pos="10466"/>
                </w:tabs>
              </w:pPr>
              <w:r>
                <w:rPr>
                  <w:rFonts w:hint="eastAsia" w:ascii="楷体" w:hAnsi="楷体" w:cs="楷体"/>
                </w:rPr>
                <w:fldChar w:fldCharType="begin"/>
              </w:r>
              <w:r>
                <w:rPr>
                  <w:rFonts w:hint="eastAsia" w:ascii="楷体" w:hAnsi="楷体" w:cs="楷体"/>
                </w:rPr>
                <w:instrText xml:space="preserve"> HYPERLINK \l _Toc4364 </w:instrText>
              </w:r>
              <w:r>
                <w:rPr>
                  <w:rFonts w:hint="eastAsia" w:ascii="楷体" w:hAnsi="楷体" w:cs="楷体"/>
                </w:rPr>
                <w:fldChar w:fldCharType="separate"/>
              </w:r>
              <w:r>
                <w:rPr>
                  <w:rFonts w:hint="eastAsia"/>
                </w:rPr>
                <w:t>Part.4 价差分析</w:t>
              </w:r>
              <w:r>
                <w:tab/>
              </w:r>
              <w:r>
                <w:fldChar w:fldCharType="begin"/>
              </w:r>
              <w:r>
                <w:instrText xml:space="preserve"> PAGEREF _Toc4364 </w:instrText>
              </w:r>
              <w:r>
                <w:fldChar w:fldCharType="separate"/>
              </w:r>
              <w:r>
                <w:t>9</w:t>
              </w:r>
              <w:r>
                <w:fldChar w:fldCharType="end"/>
              </w:r>
              <w:r>
                <w:rPr>
                  <w:rFonts w:hint="eastAsia" w:ascii="楷体" w:hAnsi="楷体" w:cs="楷体"/>
                </w:rPr>
                <w:fldChar w:fldCharType="end"/>
              </w:r>
            </w:p>
            <w:p>
              <w:pPr>
                <w:pStyle w:val="12"/>
                <w:tabs>
                  <w:tab w:val="right" w:leader="dot" w:pos="10466"/>
                </w:tabs>
              </w:pPr>
              <w:r>
                <w:rPr>
                  <w:rFonts w:hint="eastAsia" w:ascii="楷体" w:hAnsi="楷体" w:cs="楷体"/>
                </w:rPr>
                <w:fldChar w:fldCharType="begin"/>
              </w:r>
              <w:r>
                <w:rPr>
                  <w:rFonts w:hint="eastAsia" w:ascii="楷体" w:hAnsi="楷体" w:cs="楷体"/>
                </w:rPr>
                <w:instrText xml:space="preserve"> HYPERLINK \l _Toc12603 </w:instrText>
              </w:r>
              <w:r>
                <w:rPr>
                  <w:rFonts w:hint="eastAsia" w:ascii="楷体" w:hAnsi="楷体" w:cs="楷体"/>
                </w:rPr>
                <w:fldChar w:fldCharType="separate"/>
              </w:r>
              <w:r>
                <w:rPr>
                  <w:rFonts w:hint="eastAsia"/>
                </w:rPr>
                <w:t>Part.5 供应分析</w:t>
              </w:r>
              <w:r>
                <w:tab/>
              </w:r>
              <w:r>
                <w:fldChar w:fldCharType="begin"/>
              </w:r>
              <w:r>
                <w:instrText xml:space="preserve"> PAGEREF _Toc12603 </w:instrText>
              </w:r>
              <w:r>
                <w:fldChar w:fldCharType="separate"/>
              </w:r>
              <w:r>
                <w:t>11</w:t>
              </w:r>
              <w:r>
                <w:fldChar w:fldCharType="end"/>
              </w:r>
              <w:r>
                <w:rPr>
                  <w:rFonts w:hint="eastAsia" w:ascii="楷体" w:hAnsi="楷体" w:cs="楷体"/>
                </w:rPr>
                <w:fldChar w:fldCharType="end"/>
              </w:r>
            </w:p>
            <w:p>
              <w:pPr>
                <w:pStyle w:val="12"/>
                <w:tabs>
                  <w:tab w:val="right" w:leader="dot" w:pos="10466"/>
                </w:tabs>
              </w:pPr>
              <w:r>
                <w:rPr>
                  <w:rFonts w:hint="eastAsia" w:ascii="楷体" w:hAnsi="楷体" w:cs="楷体"/>
                </w:rPr>
                <w:fldChar w:fldCharType="begin"/>
              </w:r>
              <w:r>
                <w:rPr>
                  <w:rFonts w:hint="eastAsia" w:ascii="楷体" w:hAnsi="楷体" w:cs="楷体"/>
                </w:rPr>
                <w:instrText xml:space="preserve"> HYPERLINK \l _Toc3552 </w:instrText>
              </w:r>
              <w:r>
                <w:rPr>
                  <w:rFonts w:hint="eastAsia" w:ascii="楷体" w:hAnsi="楷体" w:cs="楷体"/>
                </w:rPr>
                <w:fldChar w:fldCharType="separate"/>
              </w:r>
              <w:r>
                <w:rPr>
                  <w:rFonts w:hint="eastAsia"/>
                  <w:lang w:val="en-US" w:eastAsia="zh-CN"/>
                </w:rPr>
                <w:t>Part.6 下游终端市场</w:t>
              </w:r>
              <w:r>
                <w:tab/>
              </w:r>
              <w:r>
                <w:fldChar w:fldCharType="begin"/>
              </w:r>
              <w:r>
                <w:instrText xml:space="preserve"> PAGEREF _Toc3552 </w:instrText>
              </w:r>
              <w:r>
                <w:fldChar w:fldCharType="separate"/>
              </w:r>
              <w:r>
                <w:t>21</w:t>
              </w:r>
              <w:r>
                <w:fldChar w:fldCharType="end"/>
              </w:r>
              <w:r>
                <w:rPr>
                  <w:rFonts w:hint="eastAsia" w:ascii="楷体" w:hAnsi="楷体" w:cs="楷体"/>
                </w:rPr>
                <w:fldChar w:fldCharType="end"/>
              </w:r>
            </w:p>
            <w:p>
              <w:pPr>
                <w:pStyle w:val="12"/>
                <w:tabs>
                  <w:tab w:val="right" w:leader="dot" w:pos="10466"/>
                </w:tabs>
              </w:pPr>
              <w:r>
                <w:rPr>
                  <w:rFonts w:hint="eastAsia" w:ascii="楷体" w:hAnsi="楷体" w:cs="楷体"/>
                </w:rPr>
                <w:fldChar w:fldCharType="begin"/>
              </w:r>
              <w:r>
                <w:rPr>
                  <w:rFonts w:hint="eastAsia" w:ascii="楷体" w:hAnsi="楷体" w:cs="楷体"/>
                </w:rPr>
                <w:instrText xml:space="preserve"> HYPERLINK \l _Toc26455 </w:instrText>
              </w:r>
              <w:r>
                <w:rPr>
                  <w:rFonts w:hint="eastAsia" w:ascii="楷体" w:hAnsi="楷体" w:cs="楷体"/>
                </w:rPr>
                <w:fldChar w:fldCharType="separate"/>
              </w:r>
              <w:r>
                <w:rPr>
                  <w:rFonts w:hint="eastAsia" w:ascii="楷体" w:hAnsi="楷体" w:eastAsia="楷体" w:cs="楷体"/>
                  <w:kern w:val="2"/>
                  <w:szCs w:val="18"/>
                  <w:lang w:val="en-US" w:eastAsia="zh-CN" w:bidi="ar-SA"/>
                </w:rPr>
                <w:t>来源：钢联数据</w:t>
              </w:r>
              <w:r>
                <w:rPr>
                  <w:rFonts w:hint="eastAsia"/>
                </w:rPr>
                <w:t>Part.7 行业新闻</w:t>
              </w:r>
              <w:r>
                <w:tab/>
              </w:r>
              <w:r>
                <w:fldChar w:fldCharType="begin"/>
              </w:r>
              <w:r>
                <w:instrText xml:space="preserve"> PAGEREF _Toc26455 </w:instrText>
              </w:r>
              <w:r>
                <w:fldChar w:fldCharType="separate"/>
              </w:r>
              <w:r>
                <w:t>25</w:t>
              </w:r>
              <w:r>
                <w:fldChar w:fldCharType="end"/>
              </w:r>
              <w:r>
                <w:rPr>
                  <w:rFonts w:hint="eastAsia" w:ascii="楷体" w:hAnsi="楷体" w:cs="楷体"/>
                </w:rPr>
                <w:fldChar w:fldCharType="end"/>
              </w:r>
            </w:p>
            <w:p>
              <w:pPr>
                <w:rPr>
                  <w:rFonts w:ascii="楷体" w:hAnsi="楷体" w:cs="楷体"/>
                </w:rPr>
              </w:pPr>
              <w:r>
                <w:rPr>
                  <w:rFonts w:hint="eastAsia" w:ascii="楷体" w:hAnsi="楷体" w:cs="楷体"/>
                </w:rPr>
                <w:fldChar w:fldCharType="end"/>
              </w:r>
            </w:p>
          </w:sdtContent>
        </w:sdt>
        <w:p>
          <w:pPr>
            <w:rPr>
              <w:rFonts w:ascii="微软雅黑" w:hAnsi="微软雅黑" w:eastAsia="微软雅黑" w:cs="微软雅黑"/>
              <w:sz w:val="21"/>
              <w:szCs w:val="21"/>
            </w:rPr>
            <w:sectPr>
              <w:headerReference r:id="rId3" w:type="default"/>
              <w:pgSz w:w="11906" w:h="16838"/>
              <w:pgMar w:top="720" w:right="720" w:bottom="720" w:left="720" w:header="567" w:footer="567" w:gutter="0"/>
              <w:cols w:space="425" w:num="1"/>
              <w:docGrid w:type="lines" w:linePitch="312" w:charSpace="0"/>
            </w:sectPr>
          </w:pPr>
          <w:r>
            <w:rPr>
              <w:rFonts w:hint="eastAsia" w:asciiTheme="minorHAnsi" w:hAnsiTheme="minorHAnsi" w:eastAsiaTheme="minorEastAsia" w:cstheme="minorBidi"/>
              <w:bCs w:val="0"/>
              <w:color w:val="auto"/>
              <w:sz w:val="21"/>
              <w:lang w:val="en-US" w:eastAsia="zh-CN"/>
            </w:rPr>
            <w:t xml:space="preserve"> </w:t>
          </w:r>
        </w:p>
      </w:sdtContent>
    </w:sdt>
    <w:p>
      <w:pPr>
        <w:pStyle w:val="3"/>
      </w:pPr>
      <w:bookmarkStart w:id="11" w:name="_Toc9626"/>
      <w:r>
        <w:rPr>
          <w:rFonts w:hint="eastAsia"/>
        </w:rPr>
        <w:t>Part.1 市场概述</w:t>
      </w:r>
      <w:bookmarkEnd w:id="11"/>
    </w:p>
    <w:p>
      <w:r>
        <w:rPr>
          <w:rFonts w:ascii="微软雅黑" w:hAnsi="微软雅黑" w:eastAsia="微软雅黑"/>
        </w:rPr>
        <mc:AlternateContent>
          <mc:Choice Requires="wps">
            <w:drawing>
              <wp:anchor distT="0" distB="0" distL="114300" distR="114300" simplePos="0" relativeHeight="251666432" behindDoc="0" locked="0" layoutInCell="1" allowOverlap="0">
                <wp:simplePos x="0" y="0"/>
                <wp:positionH relativeFrom="margin">
                  <wp:posOffset>38735</wp:posOffset>
                </wp:positionH>
                <wp:positionV relativeFrom="margin">
                  <wp:posOffset>2971165</wp:posOffset>
                </wp:positionV>
                <wp:extent cx="1440180" cy="2155190"/>
                <wp:effectExtent l="0" t="0" r="7620" b="16510"/>
                <wp:wrapNone/>
                <wp:docPr id="224" name="文本框 224"/>
                <wp:cNvGraphicFramePr/>
                <a:graphic xmlns:a="http://schemas.openxmlformats.org/drawingml/2006/main">
                  <a:graphicData uri="http://schemas.microsoft.com/office/word/2010/wordprocessingShape">
                    <wps:wsp>
                      <wps:cNvSpPr txBox="1"/>
                      <wps:spPr>
                        <a:xfrm>
                          <a:off x="0" y="0"/>
                          <a:ext cx="1440180" cy="2155190"/>
                        </a:xfrm>
                        <a:prstGeom prst="rect">
                          <a:avLst/>
                        </a:prstGeom>
                        <a:solidFill>
                          <a:schemeClr val="lt1"/>
                        </a:solidFill>
                        <a:ln w="6350">
                          <a:noFill/>
                        </a:ln>
                      </wps:spPr>
                      <wps:txbx>
                        <w:txbxContent>
                          <w:p>
                            <w:pPr>
                              <w:rPr>
                                <w:rFonts w:cs="Times New Roman"/>
                                <w:b/>
                                <w:bCs/>
                                <w:color w:val="000000" w:themeColor="text1"/>
                                <w14:textFill>
                                  <w14:solidFill>
                                    <w14:schemeClr w14:val="tx1"/>
                                  </w14:solidFill>
                                </w14:textFill>
                              </w:rPr>
                            </w:pPr>
                            <w:r>
                              <w:rPr>
                                <w:rFonts w:hint="eastAsia" w:cs="Times New Roman"/>
                                <w:b/>
                                <w:bCs/>
                                <w:color w:val="000000" w:themeColor="text1"/>
                                <w:lang w:val="en-US" w:eastAsia="zh-CN"/>
                                <w14:textFill>
                                  <w14:solidFill>
                                    <w14:schemeClr w14:val="tx1"/>
                                  </w14:solidFill>
                                </w14:textFill>
                              </w:rPr>
                              <w:t>孟欣</w:t>
                            </w:r>
                            <w:r>
                              <w:rPr>
                                <w:rFonts w:hint="eastAsia" w:cs="Times New Roman"/>
                                <w:b/>
                                <w:bCs/>
                                <w:color w:val="000000" w:themeColor="text1"/>
                                <w14:textFill>
                                  <w14:solidFill>
                                    <w14:schemeClr w14:val="tx1"/>
                                  </w14:solidFill>
                                </w14:textFill>
                              </w:rPr>
                              <w:t xml:space="preserve"> </w:t>
                            </w:r>
                          </w:p>
                          <w:p>
                            <w:pPr>
                              <w:rPr>
                                <w:rFonts w:hint="eastAsia" w:cs="Times New Roman"/>
                                <w:b/>
                                <w:bCs/>
                                <w:color w:val="000000" w:themeColor="text1"/>
                                <w14:textFill>
                                  <w14:solidFill>
                                    <w14:schemeClr w14:val="tx1"/>
                                  </w14:solidFill>
                                </w14:textFill>
                              </w:rPr>
                            </w:pPr>
                            <w:r>
                              <w:rPr>
                                <w:rFonts w:hint="eastAsia" w:cs="Times New Roman"/>
                                <w:b/>
                                <w:bCs/>
                                <w:color w:val="000000" w:themeColor="text1"/>
                                <w14:textFill>
                                  <w14:solidFill>
                                    <w14:schemeClr w14:val="tx1"/>
                                  </w14:solidFill>
                                </w14:textFill>
                              </w:rPr>
                              <w:t>新能源事业部钴分析师</w:t>
                            </w:r>
                          </w:p>
                          <w:p>
                            <w:pPr>
                              <w:rPr>
                                <w:rFonts w:cs="Times New Roman"/>
                                <w:b/>
                                <w:bCs/>
                                <w:color w:val="000000" w:themeColor="text1"/>
                                <w14:textFill>
                                  <w14:solidFill>
                                    <w14:schemeClr w14:val="tx1"/>
                                  </w14:solidFill>
                                </w14:textFill>
                              </w:rPr>
                            </w:pPr>
                            <w:r>
                              <w:rPr>
                                <w:rFonts w:hint="eastAsia" w:cs="Times New Roman"/>
                                <w:b/>
                                <w:bCs/>
                                <w:color w:val="000000" w:themeColor="text1"/>
                                <w14:textFill>
                                  <w14:solidFill>
                                    <w14:schemeClr w14:val="tx1"/>
                                  </w14:solidFill>
                                </w14:textFill>
                              </w:rPr>
                              <w:t>Email：</w:t>
                            </w:r>
                          </w:p>
                          <w:p>
                            <w:r>
                              <w:rPr>
                                <w:rFonts w:hint="eastAsia" w:cs="Times New Roman"/>
                                <w:b/>
                                <w:bCs/>
                                <w:color w:val="000000" w:themeColor="text1"/>
                                <w:sz w:val="21"/>
                                <w:szCs w:val="21"/>
                                <w:lang w:val="en-US" w:eastAsia="zh-CN"/>
                                <w14:textFill>
                                  <w14:solidFill>
                                    <w14:schemeClr w14:val="tx1"/>
                                  </w14:solidFill>
                                </w14:textFill>
                              </w:rPr>
                              <w:t>mengxin</w:t>
                            </w:r>
                            <w:r>
                              <w:rPr>
                                <w:rFonts w:hint="eastAsia" w:cs="Times New Roman"/>
                                <w:b/>
                                <w:bCs/>
                                <w:color w:val="000000" w:themeColor="text1"/>
                                <w:sz w:val="21"/>
                                <w:szCs w:val="21"/>
                                <w:lang w:val="en-US" w:eastAsia="zh-CN"/>
                                <w14:textFill>
                                  <w14:solidFill>
                                    <w14:schemeClr w14:val="tx1"/>
                                  </w14:solidFill>
                                </w14:textFill>
                              </w:rPr>
                              <w:fldChar w:fldCharType="begin"/>
                            </w:r>
                            <w:r>
                              <w:rPr>
                                <w:rFonts w:hint="eastAsia" w:cs="Times New Roman"/>
                                <w:b/>
                                <w:bCs/>
                                <w:color w:val="000000" w:themeColor="text1"/>
                                <w:sz w:val="21"/>
                                <w:szCs w:val="21"/>
                                <w:lang w:val="en-US" w:eastAsia="zh-CN"/>
                                <w14:textFill>
                                  <w14:solidFill>
                                    <w14:schemeClr w14:val="tx1"/>
                                  </w14:solidFill>
                                </w14:textFill>
                              </w:rPr>
                              <w:instrText xml:space="preserve"> HYPERLINK "mailto:zhaochaoa@mysteel.com" </w:instrText>
                            </w:r>
                            <w:r>
                              <w:rPr>
                                <w:rFonts w:hint="eastAsia" w:cs="Times New Roman"/>
                                <w:b/>
                                <w:bCs/>
                                <w:color w:val="000000" w:themeColor="text1"/>
                                <w:sz w:val="21"/>
                                <w:szCs w:val="21"/>
                                <w:lang w:val="en-US" w:eastAsia="zh-CN"/>
                                <w14:textFill>
                                  <w14:solidFill>
                                    <w14:schemeClr w14:val="tx1"/>
                                  </w14:solidFill>
                                </w14:textFill>
                              </w:rPr>
                              <w:fldChar w:fldCharType="separate"/>
                            </w:r>
                            <w:r>
                              <w:rPr>
                                <w:rStyle w:val="22"/>
                                <w:rFonts w:cs="Times New Roman"/>
                                <w:b/>
                                <w:bCs/>
                                <w:color w:val="000000" w:themeColor="text1"/>
                                <w:sz w:val="21"/>
                                <w:szCs w:val="21"/>
                                <w14:textFill>
                                  <w14:solidFill>
                                    <w14:schemeClr w14:val="tx1"/>
                                  </w14:solidFill>
                                </w14:textFill>
                              </w:rPr>
                              <w:t>@mysteel.com</w:t>
                            </w:r>
                            <w:r>
                              <w:rPr>
                                <w:rFonts w:hint="eastAsia" w:cs="Times New Roman"/>
                                <w:b/>
                                <w:bCs/>
                                <w:color w:val="000000" w:themeColor="text1"/>
                                <w:sz w:val="21"/>
                                <w:szCs w:val="21"/>
                                <w:lang w:val="en-US" w:eastAsia="zh-CN"/>
                                <w14:textFill>
                                  <w14:solidFill>
                                    <w14:schemeClr w14:val="tx1"/>
                                  </w14:solidFill>
                                </w14:textFill>
                              </w:rPr>
                              <w:fldChar w:fldCharType="end"/>
                            </w:r>
                          </w:p>
                          <w:p>
                            <w:pPr>
                              <w:rPr>
                                <w:rFonts w:cs="Times New Roman"/>
                                <w:b/>
                                <w:bCs/>
                                <w:color w:val="000000" w:themeColor="text1"/>
                                <w14:textFill>
                                  <w14:solidFill>
                                    <w14:schemeClr w14:val="tx1"/>
                                  </w14:solidFill>
                                </w14:textFill>
                              </w:rPr>
                            </w:pPr>
                            <w:r>
                              <w:rPr>
                                <w:rFonts w:hint="eastAsia" w:cs="Times New Roman"/>
                                <w:b/>
                                <w:bCs/>
                                <w:color w:val="000000" w:themeColor="text1"/>
                                <w14:textFill>
                                  <w14:solidFill>
                                    <w14:schemeClr w14:val="tx1"/>
                                  </w14:solidFill>
                                </w14:textFill>
                              </w:rPr>
                              <w:t>Mob：</w:t>
                            </w:r>
                          </w:p>
                          <w:p>
                            <w:pPr>
                              <w:rPr>
                                <w:rFonts w:ascii="楷体" w:hAnsi="楷体" w:cs="Times New Roman"/>
                                <w:sz w:val="21"/>
                                <w:szCs w:val="21"/>
                              </w:rPr>
                            </w:pPr>
                            <w:r>
                              <w:rPr>
                                <w:rFonts w:hint="eastAsia" w:cs="Times New Roman"/>
                                <w:b/>
                                <w:bCs/>
                                <w:color w:val="000000" w:themeColor="text1"/>
                                <w14:textFill>
                                  <w14:solidFill>
                                    <w14:schemeClr w14:val="tx1"/>
                                  </w14:solidFill>
                                </w14:textFill>
                              </w:rPr>
                              <w:t>15262225815</w:t>
                            </w:r>
                          </w:p>
                          <w:p>
                            <w:pPr>
                              <w:rPr>
                                <w:rFonts w:cs="Times New Roman"/>
                              </w:rPr>
                            </w:pPr>
                          </w:p>
                          <w:p>
                            <w:pPr>
                              <w:rPr>
                                <w:rFonts w:cs="Times New Roman"/>
                              </w:rPr>
                            </w:pPr>
                          </w:p>
                          <w:p>
                            <w:pPr>
                              <w:rPr>
                                <w:rFonts w:cs="Times New Roman"/>
                              </w:rPr>
                            </w:pPr>
                          </w:p>
                          <w:p>
                            <w:pPr>
                              <w:rPr>
                                <w:rFonts w:cs="Times New Roman"/>
                              </w:rPr>
                            </w:pPr>
                          </w:p>
                          <w:p>
                            <w:pPr>
                              <w:rPr>
                                <w:rFonts w:cs="Times New Roma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5pt;margin-top:233.95pt;height:169.7pt;width:113.4pt;mso-position-horizontal-relative:margin;mso-position-vertical-relative:margin;z-index:251666432;mso-width-relative:page;mso-height-relative:page;" fillcolor="#FFFFFF [3201]" filled="t" stroked="f" coordsize="21600,21600" o:allowoverlap="f" o:gfxdata="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EftxtPWAAAACQEAAA8A&#10;AAAAAAAAAQAgAAAAIgAAAGRycy9kb3ducmV2LnhtbFBLAQIUABQAAAAIAIdO4kCTfyBhUgIAAJQE&#10;AAAOAAAAAAAAAAEAIAAAACUBAABkcnMvZTJvRG9jLnhtbFBLBQYAAAAABgAGAFkBAADpBQAAAAA=&#10;">
                <v:fill on="t" focussize="0,0"/>
                <v:stroke on="f" weight="0.5pt"/>
                <v:imagedata o:title=""/>
                <o:lock v:ext="edit" aspectratio="f"/>
                <v:textbox>
                  <w:txbxContent>
                    <w:p>
                      <w:pPr>
                        <w:rPr>
                          <w:rFonts w:cs="Times New Roman"/>
                          <w:b/>
                          <w:bCs/>
                          <w:color w:val="000000" w:themeColor="text1"/>
                          <w14:textFill>
                            <w14:solidFill>
                              <w14:schemeClr w14:val="tx1"/>
                            </w14:solidFill>
                          </w14:textFill>
                        </w:rPr>
                      </w:pPr>
                      <w:r>
                        <w:rPr>
                          <w:rFonts w:hint="eastAsia" w:cs="Times New Roman"/>
                          <w:b/>
                          <w:bCs/>
                          <w:color w:val="000000" w:themeColor="text1"/>
                          <w:lang w:val="en-US" w:eastAsia="zh-CN"/>
                          <w14:textFill>
                            <w14:solidFill>
                              <w14:schemeClr w14:val="tx1"/>
                            </w14:solidFill>
                          </w14:textFill>
                        </w:rPr>
                        <w:t>孟欣</w:t>
                      </w:r>
                      <w:r>
                        <w:rPr>
                          <w:rFonts w:hint="eastAsia" w:cs="Times New Roman"/>
                          <w:b/>
                          <w:bCs/>
                          <w:color w:val="000000" w:themeColor="text1"/>
                          <w14:textFill>
                            <w14:solidFill>
                              <w14:schemeClr w14:val="tx1"/>
                            </w14:solidFill>
                          </w14:textFill>
                        </w:rPr>
                        <w:t xml:space="preserve"> </w:t>
                      </w:r>
                    </w:p>
                    <w:p>
                      <w:pPr>
                        <w:rPr>
                          <w:rFonts w:hint="eastAsia" w:cs="Times New Roman"/>
                          <w:b/>
                          <w:bCs/>
                          <w:color w:val="000000" w:themeColor="text1"/>
                          <w14:textFill>
                            <w14:solidFill>
                              <w14:schemeClr w14:val="tx1"/>
                            </w14:solidFill>
                          </w14:textFill>
                        </w:rPr>
                      </w:pPr>
                      <w:r>
                        <w:rPr>
                          <w:rFonts w:hint="eastAsia" w:cs="Times New Roman"/>
                          <w:b/>
                          <w:bCs/>
                          <w:color w:val="000000" w:themeColor="text1"/>
                          <w14:textFill>
                            <w14:solidFill>
                              <w14:schemeClr w14:val="tx1"/>
                            </w14:solidFill>
                          </w14:textFill>
                        </w:rPr>
                        <w:t>新能源事业部钴分析师</w:t>
                      </w:r>
                    </w:p>
                    <w:p>
                      <w:pPr>
                        <w:rPr>
                          <w:rFonts w:cs="Times New Roman"/>
                          <w:b/>
                          <w:bCs/>
                          <w:color w:val="000000" w:themeColor="text1"/>
                          <w14:textFill>
                            <w14:solidFill>
                              <w14:schemeClr w14:val="tx1"/>
                            </w14:solidFill>
                          </w14:textFill>
                        </w:rPr>
                      </w:pPr>
                      <w:r>
                        <w:rPr>
                          <w:rFonts w:hint="eastAsia" w:cs="Times New Roman"/>
                          <w:b/>
                          <w:bCs/>
                          <w:color w:val="000000" w:themeColor="text1"/>
                          <w14:textFill>
                            <w14:solidFill>
                              <w14:schemeClr w14:val="tx1"/>
                            </w14:solidFill>
                          </w14:textFill>
                        </w:rPr>
                        <w:t>Email：</w:t>
                      </w:r>
                    </w:p>
                    <w:p>
                      <w:r>
                        <w:rPr>
                          <w:rFonts w:hint="eastAsia" w:cs="Times New Roman"/>
                          <w:b/>
                          <w:bCs/>
                          <w:color w:val="000000" w:themeColor="text1"/>
                          <w:sz w:val="21"/>
                          <w:szCs w:val="21"/>
                          <w:lang w:val="en-US" w:eastAsia="zh-CN"/>
                          <w14:textFill>
                            <w14:solidFill>
                              <w14:schemeClr w14:val="tx1"/>
                            </w14:solidFill>
                          </w14:textFill>
                        </w:rPr>
                        <w:t>mengxin</w:t>
                      </w:r>
                      <w:r>
                        <w:rPr>
                          <w:rFonts w:hint="eastAsia" w:cs="Times New Roman"/>
                          <w:b/>
                          <w:bCs/>
                          <w:color w:val="000000" w:themeColor="text1"/>
                          <w:sz w:val="21"/>
                          <w:szCs w:val="21"/>
                          <w:lang w:val="en-US" w:eastAsia="zh-CN"/>
                          <w14:textFill>
                            <w14:solidFill>
                              <w14:schemeClr w14:val="tx1"/>
                            </w14:solidFill>
                          </w14:textFill>
                        </w:rPr>
                        <w:fldChar w:fldCharType="begin"/>
                      </w:r>
                      <w:r>
                        <w:rPr>
                          <w:rFonts w:hint="eastAsia" w:cs="Times New Roman"/>
                          <w:b/>
                          <w:bCs/>
                          <w:color w:val="000000" w:themeColor="text1"/>
                          <w:sz w:val="21"/>
                          <w:szCs w:val="21"/>
                          <w:lang w:val="en-US" w:eastAsia="zh-CN"/>
                          <w14:textFill>
                            <w14:solidFill>
                              <w14:schemeClr w14:val="tx1"/>
                            </w14:solidFill>
                          </w14:textFill>
                        </w:rPr>
                        <w:instrText xml:space="preserve"> HYPERLINK "mailto:zhaochaoa@mysteel.com" </w:instrText>
                      </w:r>
                      <w:r>
                        <w:rPr>
                          <w:rFonts w:hint="eastAsia" w:cs="Times New Roman"/>
                          <w:b/>
                          <w:bCs/>
                          <w:color w:val="000000" w:themeColor="text1"/>
                          <w:sz w:val="21"/>
                          <w:szCs w:val="21"/>
                          <w:lang w:val="en-US" w:eastAsia="zh-CN"/>
                          <w14:textFill>
                            <w14:solidFill>
                              <w14:schemeClr w14:val="tx1"/>
                            </w14:solidFill>
                          </w14:textFill>
                        </w:rPr>
                        <w:fldChar w:fldCharType="separate"/>
                      </w:r>
                      <w:r>
                        <w:rPr>
                          <w:rStyle w:val="22"/>
                          <w:rFonts w:cs="Times New Roman"/>
                          <w:b/>
                          <w:bCs/>
                          <w:color w:val="000000" w:themeColor="text1"/>
                          <w:sz w:val="21"/>
                          <w:szCs w:val="21"/>
                          <w14:textFill>
                            <w14:solidFill>
                              <w14:schemeClr w14:val="tx1"/>
                            </w14:solidFill>
                          </w14:textFill>
                        </w:rPr>
                        <w:t>@mysteel.com</w:t>
                      </w:r>
                      <w:r>
                        <w:rPr>
                          <w:rFonts w:hint="eastAsia" w:cs="Times New Roman"/>
                          <w:b/>
                          <w:bCs/>
                          <w:color w:val="000000" w:themeColor="text1"/>
                          <w:sz w:val="21"/>
                          <w:szCs w:val="21"/>
                          <w:lang w:val="en-US" w:eastAsia="zh-CN"/>
                          <w14:textFill>
                            <w14:solidFill>
                              <w14:schemeClr w14:val="tx1"/>
                            </w14:solidFill>
                          </w14:textFill>
                        </w:rPr>
                        <w:fldChar w:fldCharType="end"/>
                      </w:r>
                    </w:p>
                    <w:p>
                      <w:pPr>
                        <w:rPr>
                          <w:rFonts w:cs="Times New Roman"/>
                          <w:b/>
                          <w:bCs/>
                          <w:color w:val="000000" w:themeColor="text1"/>
                          <w14:textFill>
                            <w14:solidFill>
                              <w14:schemeClr w14:val="tx1"/>
                            </w14:solidFill>
                          </w14:textFill>
                        </w:rPr>
                      </w:pPr>
                      <w:r>
                        <w:rPr>
                          <w:rFonts w:hint="eastAsia" w:cs="Times New Roman"/>
                          <w:b/>
                          <w:bCs/>
                          <w:color w:val="000000" w:themeColor="text1"/>
                          <w14:textFill>
                            <w14:solidFill>
                              <w14:schemeClr w14:val="tx1"/>
                            </w14:solidFill>
                          </w14:textFill>
                        </w:rPr>
                        <w:t>Mob：</w:t>
                      </w:r>
                    </w:p>
                    <w:p>
                      <w:pPr>
                        <w:rPr>
                          <w:rFonts w:ascii="楷体" w:hAnsi="楷体" w:cs="Times New Roman"/>
                          <w:sz w:val="21"/>
                          <w:szCs w:val="21"/>
                        </w:rPr>
                      </w:pPr>
                      <w:r>
                        <w:rPr>
                          <w:rFonts w:hint="eastAsia" w:cs="Times New Roman"/>
                          <w:b/>
                          <w:bCs/>
                          <w:color w:val="000000" w:themeColor="text1"/>
                          <w14:textFill>
                            <w14:solidFill>
                              <w14:schemeClr w14:val="tx1"/>
                            </w14:solidFill>
                          </w14:textFill>
                        </w:rPr>
                        <w:t>15262225815</w:t>
                      </w:r>
                    </w:p>
                    <w:p>
                      <w:pPr>
                        <w:rPr>
                          <w:rFonts w:cs="Times New Roman"/>
                        </w:rPr>
                      </w:pPr>
                    </w:p>
                    <w:p>
                      <w:pPr>
                        <w:rPr>
                          <w:rFonts w:cs="Times New Roman"/>
                        </w:rPr>
                      </w:pPr>
                    </w:p>
                    <w:p>
                      <w:pPr>
                        <w:rPr>
                          <w:rFonts w:cs="Times New Roman"/>
                        </w:rPr>
                      </w:pPr>
                    </w:p>
                    <w:p>
                      <w:pPr>
                        <w:rPr>
                          <w:rFonts w:cs="Times New Roman"/>
                        </w:rPr>
                      </w:pPr>
                    </w:p>
                    <w:p>
                      <w:pPr>
                        <w:rPr>
                          <w:rFonts w:cs="Times New Roman"/>
                        </w:rPr>
                      </w:pPr>
                    </w:p>
                  </w:txbxContent>
                </v:textbox>
              </v:shape>
            </w:pict>
          </mc:Fallback>
        </mc:AlternateContent>
      </w:r>
      <w:r>
        <w:rPr>
          <w:rFonts w:ascii="微软雅黑" w:hAnsi="微软雅黑" w:eastAsia="微软雅黑"/>
        </w:rPr>
        <mc:AlternateContent>
          <mc:Choice Requires="wps">
            <w:drawing>
              <wp:anchor distT="0" distB="0" distL="114300" distR="114300" simplePos="0" relativeHeight="251661312" behindDoc="0" locked="0" layoutInCell="1" allowOverlap="0">
                <wp:simplePos x="0" y="0"/>
                <wp:positionH relativeFrom="margin">
                  <wp:posOffset>19050</wp:posOffset>
                </wp:positionH>
                <wp:positionV relativeFrom="margin">
                  <wp:posOffset>614680</wp:posOffset>
                </wp:positionV>
                <wp:extent cx="1440180" cy="1903095"/>
                <wp:effectExtent l="0" t="0" r="7620" b="1905"/>
                <wp:wrapNone/>
                <wp:docPr id="58" name="文本框 58"/>
                <wp:cNvGraphicFramePr/>
                <a:graphic xmlns:a="http://schemas.openxmlformats.org/drawingml/2006/main">
                  <a:graphicData uri="http://schemas.microsoft.com/office/word/2010/wordprocessingShape">
                    <wps:wsp>
                      <wps:cNvSpPr txBox="1"/>
                      <wps:spPr>
                        <a:xfrm>
                          <a:off x="0" y="0"/>
                          <a:ext cx="1440180" cy="1903095"/>
                        </a:xfrm>
                        <a:prstGeom prst="rect">
                          <a:avLst/>
                        </a:prstGeom>
                        <a:solidFill>
                          <a:schemeClr val="lt1"/>
                        </a:solidFill>
                        <a:ln w="6350">
                          <a:noFill/>
                        </a:ln>
                      </wps:spPr>
                      <wps:txbx>
                        <w:txbxContent>
                          <w:p>
                            <w:pPr>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作者：</w:t>
                            </w:r>
                          </w:p>
                          <w:p>
                            <w:pPr>
                              <w:rPr>
                                <w:rFonts w:cs="Times New Roman"/>
                                <w:b/>
                                <w:bCs/>
                                <w:color w:val="000000" w:themeColor="text1"/>
                                <w14:textFill>
                                  <w14:solidFill>
                                    <w14:schemeClr w14:val="tx1"/>
                                  </w14:solidFill>
                                </w14:textFill>
                              </w:rPr>
                            </w:pPr>
                            <w:r>
                              <w:rPr>
                                <w:rFonts w:hint="eastAsia" w:cs="Times New Roman"/>
                                <w:b/>
                                <w:bCs/>
                                <w:color w:val="000000" w:themeColor="text1"/>
                                <w14:textFill>
                                  <w14:solidFill>
                                    <w14:schemeClr w14:val="tx1"/>
                                  </w14:solidFill>
                                </w14:textFill>
                              </w:rPr>
                              <w:t xml:space="preserve">赵超 </w:t>
                            </w:r>
                          </w:p>
                          <w:p>
                            <w:pPr>
                              <w:rPr>
                                <w:rFonts w:cs="Times New Roman"/>
                                <w:b/>
                                <w:bCs/>
                                <w:color w:val="000000" w:themeColor="text1"/>
                                <w14:textFill>
                                  <w14:solidFill>
                                    <w14:schemeClr w14:val="tx1"/>
                                  </w14:solidFill>
                                </w14:textFill>
                              </w:rPr>
                            </w:pPr>
                            <w:r>
                              <w:rPr>
                                <w:rFonts w:hint="eastAsia" w:cs="Times New Roman"/>
                                <w:b/>
                                <w:bCs/>
                                <w:color w:val="000000" w:themeColor="text1"/>
                                <w14:textFill>
                                  <w14:solidFill>
                                    <w14:schemeClr w14:val="tx1"/>
                                  </w14:solidFill>
                                </w14:textFill>
                              </w:rPr>
                              <w:t>新能源事业部钴分析师</w:t>
                            </w:r>
                          </w:p>
                          <w:p>
                            <w:pPr>
                              <w:rPr>
                                <w:rFonts w:cs="Times New Roman"/>
                                <w:b/>
                                <w:bCs/>
                                <w:color w:val="000000" w:themeColor="text1"/>
                                <w14:textFill>
                                  <w14:solidFill>
                                    <w14:schemeClr w14:val="tx1"/>
                                  </w14:solidFill>
                                </w14:textFill>
                              </w:rPr>
                            </w:pPr>
                            <w:r>
                              <w:rPr>
                                <w:rFonts w:hint="eastAsia" w:cs="Times New Roman"/>
                                <w:b/>
                                <w:bCs/>
                                <w:color w:val="000000" w:themeColor="text1"/>
                                <w14:textFill>
                                  <w14:solidFill>
                                    <w14:schemeClr w14:val="tx1"/>
                                  </w14:solidFill>
                                </w14:textFill>
                              </w:rPr>
                              <w:t>Email：</w:t>
                            </w:r>
                          </w:p>
                          <w:p>
                            <w:pPr>
                              <w:rPr>
                                <w:rFonts w:hint="eastAsia" w:cs="Times New Roman"/>
                                <w:b/>
                                <w:bCs/>
                                <w:color w:val="000000" w:themeColor="text1"/>
                                <w:sz w:val="21"/>
                                <w:szCs w:val="21"/>
                                <w:lang w:val="en-US" w:eastAsia="zh-CN"/>
                                <w14:textFill>
                                  <w14:solidFill>
                                    <w14:schemeClr w14:val="tx1"/>
                                  </w14:solidFill>
                                </w14:textFill>
                              </w:rPr>
                            </w:pPr>
                            <w:r>
                              <w:rPr>
                                <w:rFonts w:hint="eastAsia" w:cs="Times New Roman"/>
                                <w:b/>
                                <w:bCs/>
                                <w:color w:val="000000" w:themeColor="text1"/>
                                <w:sz w:val="21"/>
                                <w:szCs w:val="21"/>
                                <w:lang w:val="en-US" w:eastAsia="zh-CN"/>
                                <w14:textFill>
                                  <w14:solidFill>
                                    <w14:schemeClr w14:val="tx1"/>
                                  </w14:solidFill>
                                </w14:textFill>
                              </w:rPr>
                              <w:fldChar w:fldCharType="begin"/>
                            </w:r>
                            <w:r>
                              <w:rPr>
                                <w:rFonts w:hint="eastAsia" w:cs="Times New Roman"/>
                                <w:b/>
                                <w:bCs/>
                                <w:color w:val="000000" w:themeColor="text1"/>
                                <w:sz w:val="21"/>
                                <w:szCs w:val="21"/>
                                <w:lang w:val="en-US" w:eastAsia="zh-CN"/>
                                <w14:textFill>
                                  <w14:solidFill>
                                    <w14:schemeClr w14:val="tx1"/>
                                  </w14:solidFill>
                                </w14:textFill>
                              </w:rPr>
                              <w:instrText xml:space="preserve"> HYPERLINK "mailto:zhaochaoa@mysteel.com" </w:instrText>
                            </w:r>
                            <w:r>
                              <w:rPr>
                                <w:rFonts w:hint="eastAsia" w:cs="Times New Roman"/>
                                <w:b/>
                                <w:bCs/>
                                <w:color w:val="000000" w:themeColor="text1"/>
                                <w:sz w:val="21"/>
                                <w:szCs w:val="21"/>
                                <w:lang w:val="en-US" w:eastAsia="zh-CN"/>
                                <w14:textFill>
                                  <w14:solidFill>
                                    <w14:schemeClr w14:val="tx1"/>
                                  </w14:solidFill>
                                </w14:textFill>
                              </w:rPr>
                              <w:fldChar w:fldCharType="separate"/>
                            </w:r>
                            <w:r>
                              <w:rPr>
                                <w:rStyle w:val="22"/>
                                <w:rFonts w:hint="eastAsia" w:cs="Times New Roman"/>
                                <w:b/>
                                <w:bCs/>
                                <w:color w:val="000000" w:themeColor="text1"/>
                                <w:sz w:val="21"/>
                                <w:szCs w:val="21"/>
                                <w:lang w:val="en-US" w:eastAsia="zh-CN"/>
                                <w14:textFill>
                                  <w14:solidFill>
                                    <w14:schemeClr w14:val="tx1"/>
                                  </w14:solidFill>
                                </w14:textFill>
                              </w:rPr>
                              <w:t>zhaochaoa</w:t>
                            </w:r>
                            <w:r>
                              <w:rPr>
                                <w:rStyle w:val="22"/>
                                <w:rFonts w:cs="Times New Roman"/>
                                <w:b/>
                                <w:bCs/>
                                <w:color w:val="000000" w:themeColor="text1"/>
                                <w:sz w:val="21"/>
                                <w:szCs w:val="21"/>
                                <w14:textFill>
                                  <w14:solidFill>
                                    <w14:schemeClr w14:val="tx1"/>
                                  </w14:solidFill>
                                </w14:textFill>
                              </w:rPr>
                              <w:t>@mysteel.com</w:t>
                            </w:r>
                            <w:r>
                              <w:rPr>
                                <w:rFonts w:hint="eastAsia" w:cs="Times New Roman"/>
                                <w:b/>
                                <w:bCs/>
                                <w:color w:val="000000" w:themeColor="text1"/>
                                <w:sz w:val="21"/>
                                <w:szCs w:val="21"/>
                                <w:lang w:val="en-US" w:eastAsia="zh-CN"/>
                                <w14:textFill>
                                  <w14:solidFill>
                                    <w14:schemeClr w14:val="tx1"/>
                                  </w14:solidFill>
                                </w14:textFill>
                              </w:rPr>
                              <w:fldChar w:fldCharType="end"/>
                            </w:r>
                          </w:p>
                          <w:p>
                            <w:pPr>
                              <w:rPr>
                                <w:rFonts w:cs="Times New Roman"/>
                                <w:b/>
                                <w:bCs/>
                                <w:color w:val="000000" w:themeColor="text1"/>
                                <w14:textFill>
                                  <w14:solidFill>
                                    <w14:schemeClr w14:val="tx1"/>
                                  </w14:solidFill>
                                </w14:textFill>
                              </w:rPr>
                            </w:pPr>
                            <w:r>
                              <w:rPr>
                                <w:rFonts w:hint="eastAsia" w:cs="Times New Roman"/>
                                <w:b/>
                                <w:bCs/>
                                <w:color w:val="000000" w:themeColor="text1"/>
                                <w14:textFill>
                                  <w14:solidFill>
                                    <w14:schemeClr w14:val="tx1"/>
                                  </w14:solidFill>
                                </w14:textFill>
                              </w:rPr>
                              <w:t>Mob：</w:t>
                            </w:r>
                          </w:p>
                          <w:p>
                            <w:pPr>
                              <w:rPr>
                                <w:rFonts w:hint="default" w:eastAsia="楷体" w:cs="Times New Roman"/>
                                <w:b/>
                                <w:bCs/>
                                <w:color w:val="000000" w:themeColor="text1"/>
                                <w:lang w:val="en-US" w:eastAsia="zh-CN"/>
                                <w14:textFill>
                                  <w14:solidFill>
                                    <w14:schemeClr w14:val="tx1"/>
                                  </w14:solidFill>
                                </w14:textFill>
                              </w:rPr>
                            </w:pPr>
                            <w:r>
                              <w:rPr>
                                <w:rFonts w:hint="eastAsia" w:cs="Times New Roman"/>
                                <w:b/>
                                <w:bCs/>
                                <w:color w:val="000000" w:themeColor="text1"/>
                                <w14:textFill>
                                  <w14:solidFill>
                                    <w14:schemeClr w14:val="tx1"/>
                                  </w14:solidFill>
                                </w14:textFill>
                              </w:rPr>
                              <w:t>1</w:t>
                            </w:r>
                            <w:r>
                              <w:rPr>
                                <w:rFonts w:hint="eastAsia" w:cs="Times New Roman"/>
                                <w:b/>
                                <w:bCs/>
                                <w:color w:val="000000" w:themeColor="text1"/>
                                <w:lang w:val="en-US" w:eastAsia="zh-CN"/>
                                <w14:textFill>
                                  <w14:solidFill>
                                    <w14:schemeClr w14:val="tx1"/>
                                  </w14:solidFill>
                                </w14:textFill>
                              </w:rPr>
                              <w:t>8406501755</w:t>
                            </w:r>
                          </w:p>
                          <w:p>
                            <w:pPr>
                              <w:pStyle w:val="2"/>
                            </w:pPr>
                          </w:p>
                          <w:p>
                            <w:pPr>
                              <w:rPr>
                                <w:rFonts w:cs="Times New Roman"/>
                              </w:rPr>
                            </w:pPr>
                          </w:p>
                          <w:p>
                            <w:pPr>
                              <w:rPr>
                                <w:rFonts w:cs="Times New Roman"/>
                              </w:rPr>
                            </w:pPr>
                          </w:p>
                          <w:p>
                            <w:pPr>
                              <w:rPr>
                                <w:rFonts w:cs="Times New Roman"/>
                              </w:rPr>
                            </w:pPr>
                          </w:p>
                          <w:p>
                            <w:pPr>
                              <w:rPr>
                                <w:rFonts w:cs="Times New Roma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pt;margin-top:48.4pt;height:149.85pt;width:113.4pt;mso-position-horizontal-relative:margin;mso-position-vertical-relative:margin;z-index:251661312;mso-width-relative:page;mso-height-relative:page;" fillcolor="#FFFFFF [3201]" filled="t" stroked="f" coordsize="21600,21600" o:allowoverlap="f" o:gfxdata="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Fsx8QHTAAAACAEAAA8AAAAAAAAA&#10;AQAgAAAAIgAAAGRycy9kb3ducmV2LnhtbFBLAQIUABQAAAAIAIdO4kDafX/3TwIAAJIEAAAOAAAA&#10;AAAAAAEAIAAAACIBAABkcnMvZTJvRG9jLnhtbFBLBQYAAAAABgAGAFkBAADjBQAAAAA=&#10;">
                <v:fill on="t" focussize="0,0"/>
                <v:stroke on="f" weight="0.5pt"/>
                <v:imagedata o:title=""/>
                <o:lock v:ext="edit" aspectratio="f"/>
                <v:textbox>
                  <w:txbxContent>
                    <w:p>
                      <w:pPr>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作者：</w:t>
                      </w:r>
                    </w:p>
                    <w:p>
                      <w:pPr>
                        <w:rPr>
                          <w:rFonts w:cs="Times New Roman"/>
                          <w:b/>
                          <w:bCs/>
                          <w:color w:val="000000" w:themeColor="text1"/>
                          <w14:textFill>
                            <w14:solidFill>
                              <w14:schemeClr w14:val="tx1"/>
                            </w14:solidFill>
                          </w14:textFill>
                        </w:rPr>
                      </w:pPr>
                      <w:r>
                        <w:rPr>
                          <w:rFonts w:hint="eastAsia" w:cs="Times New Roman"/>
                          <w:b/>
                          <w:bCs/>
                          <w:color w:val="000000" w:themeColor="text1"/>
                          <w14:textFill>
                            <w14:solidFill>
                              <w14:schemeClr w14:val="tx1"/>
                            </w14:solidFill>
                          </w14:textFill>
                        </w:rPr>
                        <w:t xml:space="preserve">赵超 </w:t>
                      </w:r>
                    </w:p>
                    <w:p>
                      <w:pPr>
                        <w:rPr>
                          <w:rFonts w:cs="Times New Roman"/>
                          <w:b/>
                          <w:bCs/>
                          <w:color w:val="000000" w:themeColor="text1"/>
                          <w14:textFill>
                            <w14:solidFill>
                              <w14:schemeClr w14:val="tx1"/>
                            </w14:solidFill>
                          </w14:textFill>
                        </w:rPr>
                      </w:pPr>
                      <w:r>
                        <w:rPr>
                          <w:rFonts w:hint="eastAsia" w:cs="Times New Roman"/>
                          <w:b/>
                          <w:bCs/>
                          <w:color w:val="000000" w:themeColor="text1"/>
                          <w14:textFill>
                            <w14:solidFill>
                              <w14:schemeClr w14:val="tx1"/>
                            </w14:solidFill>
                          </w14:textFill>
                        </w:rPr>
                        <w:t>新能源事业部钴分析师</w:t>
                      </w:r>
                    </w:p>
                    <w:p>
                      <w:pPr>
                        <w:rPr>
                          <w:rFonts w:cs="Times New Roman"/>
                          <w:b/>
                          <w:bCs/>
                          <w:color w:val="000000" w:themeColor="text1"/>
                          <w14:textFill>
                            <w14:solidFill>
                              <w14:schemeClr w14:val="tx1"/>
                            </w14:solidFill>
                          </w14:textFill>
                        </w:rPr>
                      </w:pPr>
                      <w:r>
                        <w:rPr>
                          <w:rFonts w:hint="eastAsia" w:cs="Times New Roman"/>
                          <w:b/>
                          <w:bCs/>
                          <w:color w:val="000000" w:themeColor="text1"/>
                          <w14:textFill>
                            <w14:solidFill>
                              <w14:schemeClr w14:val="tx1"/>
                            </w14:solidFill>
                          </w14:textFill>
                        </w:rPr>
                        <w:t>Email：</w:t>
                      </w:r>
                    </w:p>
                    <w:p>
                      <w:pPr>
                        <w:rPr>
                          <w:rFonts w:hint="eastAsia" w:cs="Times New Roman"/>
                          <w:b/>
                          <w:bCs/>
                          <w:color w:val="000000" w:themeColor="text1"/>
                          <w:sz w:val="21"/>
                          <w:szCs w:val="21"/>
                          <w:lang w:val="en-US" w:eastAsia="zh-CN"/>
                          <w14:textFill>
                            <w14:solidFill>
                              <w14:schemeClr w14:val="tx1"/>
                            </w14:solidFill>
                          </w14:textFill>
                        </w:rPr>
                      </w:pPr>
                      <w:r>
                        <w:rPr>
                          <w:rFonts w:hint="eastAsia" w:cs="Times New Roman"/>
                          <w:b/>
                          <w:bCs/>
                          <w:color w:val="000000" w:themeColor="text1"/>
                          <w:sz w:val="21"/>
                          <w:szCs w:val="21"/>
                          <w:lang w:val="en-US" w:eastAsia="zh-CN"/>
                          <w14:textFill>
                            <w14:solidFill>
                              <w14:schemeClr w14:val="tx1"/>
                            </w14:solidFill>
                          </w14:textFill>
                        </w:rPr>
                        <w:fldChar w:fldCharType="begin"/>
                      </w:r>
                      <w:r>
                        <w:rPr>
                          <w:rFonts w:hint="eastAsia" w:cs="Times New Roman"/>
                          <w:b/>
                          <w:bCs/>
                          <w:color w:val="000000" w:themeColor="text1"/>
                          <w:sz w:val="21"/>
                          <w:szCs w:val="21"/>
                          <w:lang w:val="en-US" w:eastAsia="zh-CN"/>
                          <w14:textFill>
                            <w14:solidFill>
                              <w14:schemeClr w14:val="tx1"/>
                            </w14:solidFill>
                          </w14:textFill>
                        </w:rPr>
                        <w:instrText xml:space="preserve"> HYPERLINK "mailto:zhaochaoa@mysteel.com" </w:instrText>
                      </w:r>
                      <w:r>
                        <w:rPr>
                          <w:rFonts w:hint="eastAsia" w:cs="Times New Roman"/>
                          <w:b/>
                          <w:bCs/>
                          <w:color w:val="000000" w:themeColor="text1"/>
                          <w:sz w:val="21"/>
                          <w:szCs w:val="21"/>
                          <w:lang w:val="en-US" w:eastAsia="zh-CN"/>
                          <w14:textFill>
                            <w14:solidFill>
                              <w14:schemeClr w14:val="tx1"/>
                            </w14:solidFill>
                          </w14:textFill>
                        </w:rPr>
                        <w:fldChar w:fldCharType="separate"/>
                      </w:r>
                      <w:r>
                        <w:rPr>
                          <w:rStyle w:val="22"/>
                          <w:rFonts w:hint="eastAsia" w:cs="Times New Roman"/>
                          <w:b/>
                          <w:bCs/>
                          <w:color w:val="000000" w:themeColor="text1"/>
                          <w:sz w:val="21"/>
                          <w:szCs w:val="21"/>
                          <w:lang w:val="en-US" w:eastAsia="zh-CN"/>
                          <w14:textFill>
                            <w14:solidFill>
                              <w14:schemeClr w14:val="tx1"/>
                            </w14:solidFill>
                          </w14:textFill>
                        </w:rPr>
                        <w:t>zhaochaoa</w:t>
                      </w:r>
                      <w:r>
                        <w:rPr>
                          <w:rStyle w:val="22"/>
                          <w:rFonts w:cs="Times New Roman"/>
                          <w:b/>
                          <w:bCs/>
                          <w:color w:val="000000" w:themeColor="text1"/>
                          <w:sz w:val="21"/>
                          <w:szCs w:val="21"/>
                          <w14:textFill>
                            <w14:solidFill>
                              <w14:schemeClr w14:val="tx1"/>
                            </w14:solidFill>
                          </w14:textFill>
                        </w:rPr>
                        <w:t>@mysteel.com</w:t>
                      </w:r>
                      <w:r>
                        <w:rPr>
                          <w:rFonts w:hint="eastAsia" w:cs="Times New Roman"/>
                          <w:b/>
                          <w:bCs/>
                          <w:color w:val="000000" w:themeColor="text1"/>
                          <w:sz w:val="21"/>
                          <w:szCs w:val="21"/>
                          <w:lang w:val="en-US" w:eastAsia="zh-CN"/>
                          <w14:textFill>
                            <w14:solidFill>
                              <w14:schemeClr w14:val="tx1"/>
                            </w14:solidFill>
                          </w14:textFill>
                        </w:rPr>
                        <w:fldChar w:fldCharType="end"/>
                      </w:r>
                    </w:p>
                    <w:p>
                      <w:pPr>
                        <w:rPr>
                          <w:rFonts w:cs="Times New Roman"/>
                          <w:b/>
                          <w:bCs/>
                          <w:color w:val="000000" w:themeColor="text1"/>
                          <w14:textFill>
                            <w14:solidFill>
                              <w14:schemeClr w14:val="tx1"/>
                            </w14:solidFill>
                          </w14:textFill>
                        </w:rPr>
                      </w:pPr>
                      <w:r>
                        <w:rPr>
                          <w:rFonts w:hint="eastAsia" w:cs="Times New Roman"/>
                          <w:b/>
                          <w:bCs/>
                          <w:color w:val="000000" w:themeColor="text1"/>
                          <w14:textFill>
                            <w14:solidFill>
                              <w14:schemeClr w14:val="tx1"/>
                            </w14:solidFill>
                          </w14:textFill>
                        </w:rPr>
                        <w:t>Mob：</w:t>
                      </w:r>
                    </w:p>
                    <w:p>
                      <w:pPr>
                        <w:rPr>
                          <w:rFonts w:hint="default" w:eastAsia="楷体" w:cs="Times New Roman"/>
                          <w:b/>
                          <w:bCs/>
                          <w:color w:val="000000" w:themeColor="text1"/>
                          <w:lang w:val="en-US" w:eastAsia="zh-CN"/>
                          <w14:textFill>
                            <w14:solidFill>
                              <w14:schemeClr w14:val="tx1"/>
                            </w14:solidFill>
                          </w14:textFill>
                        </w:rPr>
                      </w:pPr>
                      <w:r>
                        <w:rPr>
                          <w:rFonts w:hint="eastAsia" w:cs="Times New Roman"/>
                          <w:b/>
                          <w:bCs/>
                          <w:color w:val="000000" w:themeColor="text1"/>
                          <w14:textFill>
                            <w14:solidFill>
                              <w14:schemeClr w14:val="tx1"/>
                            </w14:solidFill>
                          </w14:textFill>
                        </w:rPr>
                        <w:t>1</w:t>
                      </w:r>
                      <w:r>
                        <w:rPr>
                          <w:rFonts w:hint="eastAsia" w:cs="Times New Roman"/>
                          <w:b/>
                          <w:bCs/>
                          <w:color w:val="000000" w:themeColor="text1"/>
                          <w:lang w:val="en-US" w:eastAsia="zh-CN"/>
                          <w14:textFill>
                            <w14:solidFill>
                              <w14:schemeClr w14:val="tx1"/>
                            </w14:solidFill>
                          </w14:textFill>
                        </w:rPr>
                        <w:t>8406501755</w:t>
                      </w:r>
                    </w:p>
                    <w:p>
                      <w:pPr>
                        <w:pStyle w:val="2"/>
                      </w:pPr>
                    </w:p>
                    <w:p>
                      <w:pPr>
                        <w:rPr>
                          <w:rFonts w:cs="Times New Roman"/>
                        </w:rPr>
                      </w:pPr>
                    </w:p>
                    <w:p>
                      <w:pPr>
                        <w:rPr>
                          <w:rFonts w:cs="Times New Roman"/>
                        </w:rPr>
                      </w:pPr>
                    </w:p>
                    <w:p>
                      <w:pPr>
                        <w:rPr>
                          <w:rFonts w:cs="Times New Roman"/>
                        </w:rPr>
                      </w:pPr>
                    </w:p>
                    <w:p>
                      <w:pPr>
                        <w:rPr>
                          <w:rFonts w:cs="Times New Roman"/>
                        </w:rPr>
                      </w:pPr>
                    </w:p>
                  </w:txbxContent>
                </v:textbox>
              </v:shape>
            </w:pict>
          </mc:Fallback>
        </mc:AlternateContent>
      </w:r>
      <w:r>
        <w:rPr>
          <w:rFonts w:cs="Times New Roman"/>
          <w:bCs/>
          <w:color w:val="000000" w:themeColor="text1"/>
          <w:sz w:val="22"/>
          <w14:textFill>
            <w14:solidFill>
              <w14:schemeClr w14:val="tx1"/>
            </w14:solidFill>
          </w14:textFill>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179705</wp:posOffset>
                </wp:positionV>
                <wp:extent cx="5039995" cy="8516620"/>
                <wp:effectExtent l="0" t="0" r="0" b="0"/>
                <wp:wrapNone/>
                <wp:docPr id="222" name="副标题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039995" cy="8516620"/>
                        </a:xfrm>
                        <a:prstGeom prst="rect">
                          <a:avLst/>
                        </a:prstGeom>
                      </wps:spPr>
                      <wps:txbx>
                        <w:txbxContent>
                          <w:p>
                            <w:pPr>
                              <w:spacing w:line="300" w:lineRule="auto"/>
                              <w:rPr>
                                <w:rFonts w:hint="default" w:ascii="微软雅黑" w:hAnsi="微软雅黑" w:eastAsia="微软雅黑"/>
                                <w:b/>
                                <w:bCs/>
                                <w:color w:val="023985"/>
                                <w:sz w:val="28"/>
                                <w:szCs w:val="28"/>
                                <w:lang w:val="en-US" w:eastAsia="zh-CN"/>
                              </w:rPr>
                            </w:pPr>
                            <w:bookmarkStart w:id="31" w:name="_Hlk116228484"/>
                            <w:r>
                              <w:rPr>
                                <w:rFonts w:hint="eastAsia" w:ascii="微软雅黑" w:hAnsi="微软雅黑" w:eastAsia="微软雅黑"/>
                                <w:b/>
                                <w:bCs/>
                                <w:color w:val="023985"/>
                                <w:sz w:val="28"/>
                                <w:szCs w:val="28"/>
                              </w:rPr>
                              <w:t>钴及其化合物：</w:t>
                            </w:r>
                            <w:r>
                              <w:rPr>
                                <w:rFonts w:hint="eastAsia" w:ascii="微软雅黑" w:hAnsi="微软雅黑" w:eastAsia="微软雅黑"/>
                                <w:b/>
                                <w:bCs/>
                                <w:color w:val="023985"/>
                                <w:sz w:val="28"/>
                                <w:szCs w:val="28"/>
                                <w:lang w:val="en-US" w:eastAsia="zh-CN"/>
                              </w:rPr>
                              <w:t>数码需求好转 带动钴价上移</w:t>
                            </w:r>
                          </w:p>
                          <w:p>
                            <w:pPr>
                              <w:spacing w:line="300" w:lineRule="auto"/>
                              <w:ind w:firstLine="480" w:firstLineChars="200"/>
                              <w:rPr>
                                <w:rFonts w:hint="eastAsia" w:ascii="楷体" w:hAnsi="楷体" w:cs="楷体"/>
                                <w:lang w:val="en-US" w:eastAsia="zh-CN"/>
                              </w:rPr>
                            </w:pPr>
                            <w:r>
                              <w:rPr>
                                <w:rFonts w:hint="eastAsia" w:ascii="楷体" w:hAnsi="楷体" w:cs="楷体"/>
                                <w:lang w:val="en-US" w:eastAsia="zh-CN"/>
                              </w:rPr>
                              <w:t>5月电解钴企业产能开工率在74.63%；钴粉企业产能开工率在75.08%；硫酸钴企业产能开工率在39.75%；氯化钴企业产能开工率在41.11%；四氧化三钴企业产能开工率在56.81%。目前钴产品冶炼龙头企业开工率正常，中小企业谨慎开工、主流企业保障长协为主。</w:t>
                            </w:r>
                          </w:p>
                          <w:bookmarkEnd w:id="31"/>
                          <w:p>
                            <w:pPr>
                              <w:spacing w:line="300" w:lineRule="auto"/>
                              <w:ind w:firstLine="480" w:firstLineChars="200"/>
                              <w:rPr>
                                <w:rFonts w:hint="eastAsia" w:ascii="楷体" w:hAnsi="楷体" w:cs="楷体"/>
                                <w:color w:val="C00000"/>
                                <w:lang w:val="en-US" w:eastAsia="zh-CN"/>
                              </w:rPr>
                            </w:pPr>
                            <w:r>
                              <w:rPr>
                                <w:rFonts w:hint="eastAsia" w:ascii="楷体" w:hAnsi="楷体" w:cs="楷体"/>
                                <w:lang w:val="en-US" w:eastAsia="zh-CN"/>
                              </w:rPr>
                              <w:t>由于原料供应商捂货惜售，成本面支撑明显，冶炼厂挺价心态仍存。加上下游需求回暖，对原料仍存在部分刚需，且冶炼厂成品库存紧张，业者看涨心态或有升温。考虑到经过前期上涨，买卖双方存在分歧，若无实质性利好因素出现，或导致价格上涨持续性有限。硫酸钴市场价至40000元/吨附近，氯化钴市场价至46000元/吨附近。</w:t>
                            </w:r>
                          </w:p>
                          <w:p>
                            <w:pPr>
                              <w:spacing w:line="300" w:lineRule="auto"/>
                              <w:rPr>
                                <w:rFonts w:hint="default" w:ascii="楷体" w:hAnsi="楷体" w:eastAsia="微软雅黑" w:cs="楷体"/>
                                <w:lang w:val="en-US" w:eastAsia="zh-CN"/>
                              </w:rPr>
                            </w:pPr>
                            <w:r>
                              <w:rPr>
                                <w:rFonts w:hint="eastAsia" w:ascii="微软雅黑" w:hAnsi="微软雅黑" w:eastAsia="微软雅黑"/>
                                <w:b/>
                                <w:bCs/>
                                <w:color w:val="023985"/>
                                <w:sz w:val="28"/>
                                <w:szCs w:val="28"/>
                              </w:rPr>
                              <w:t>下游生产企业：</w:t>
                            </w:r>
                            <w:r>
                              <w:rPr>
                                <w:rFonts w:hint="eastAsia" w:ascii="微软雅黑" w:hAnsi="微软雅黑" w:eastAsia="微软雅黑"/>
                                <w:b/>
                                <w:bCs/>
                                <w:color w:val="023985"/>
                                <w:sz w:val="28"/>
                                <w:szCs w:val="28"/>
                                <w:lang w:val="en-US" w:eastAsia="zh-CN"/>
                              </w:rPr>
                              <w:t>需求无明显波动 钴价仍有下滑空间</w:t>
                            </w:r>
                          </w:p>
                          <w:p>
                            <w:pPr>
                              <w:spacing w:line="300" w:lineRule="auto"/>
                              <w:ind w:firstLine="480" w:firstLineChars="200"/>
                              <w:rPr>
                                <w:rFonts w:ascii="楷体" w:hAnsi="楷体" w:cs="楷体"/>
                              </w:rPr>
                            </w:pPr>
                            <w:r>
                              <w:rPr>
                                <w:rFonts w:hint="eastAsia" w:ascii="楷体" w:hAnsi="楷体" w:cs="楷体"/>
                                <w:lang w:val="en-US" w:eastAsia="zh-CN"/>
                              </w:rPr>
                              <w:t>正极方面，终端电芯成品库存巨大仍在去库中，对三元正极材料需求暂未有明显增加，加上镍钴锂有走弱预期，后续三元正极仍有下跌空间。</w:t>
                            </w:r>
                          </w:p>
                          <w:p>
                            <w:pPr>
                              <w:spacing w:line="300" w:lineRule="auto"/>
                              <w:ind w:firstLine="480" w:firstLineChars="200"/>
                              <w:rPr>
                                <w:rFonts w:hint="eastAsia" w:ascii="楷体" w:hAnsi="楷体" w:cs="楷体"/>
                                <w:lang w:val="en-US"/>
                              </w:rPr>
                            </w:pPr>
                            <w:r>
                              <w:rPr>
                                <w:rFonts w:hint="eastAsia" w:ascii="楷体" w:hAnsi="楷体" w:cs="楷体"/>
                              </w:rPr>
                              <w:t>钴粉方面，</w:t>
                            </w:r>
                            <w:r>
                              <w:rPr>
                                <w:rFonts w:hint="eastAsia" w:ascii="楷体" w:hAnsi="楷体" w:cs="楷体"/>
                                <w:lang w:val="en-US" w:eastAsia="zh-CN"/>
                              </w:rPr>
                              <w:t>钴盐价格仍有走弱预期，成本面支撑不足，加上下游需求未有明显，节前备货情绪不高，市场难有活跃表现，预计钴粉价格仍有下跌空间。</w:t>
                            </w:r>
                          </w:p>
                          <w:p>
                            <w:pPr>
                              <w:spacing w:line="300" w:lineRule="auto"/>
                              <w:ind w:firstLine="480" w:firstLineChars="200"/>
                              <w:rPr>
                                <w:rFonts w:ascii="楷体" w:hAnsi="楷体" w:cs="楷体"/>
                              </w:rPr>
                            </w:pPr>
                          </w:p>
                        </w:txbxContent>
                      </wps:txbx>
                      <wps:bodyPr vert="horz" wrap="square" lIns="91440" tIns="45720" rIns="91440" bIns="45720" rtlCol="0">
                        <a:noAutofit/>
                      </wps:bodyPr>
                    </wps:wsp>
                  </a:graphicData>
                </a:graphic>
              </wp:anchor>
            </w:drawing>
          </mc:Choice>
          <mc:Fallback>
            <w:pict>
              <v:rect id="副标题 2" o:spid="_x0000_s1026" o:spt="1" style="position:absolute;left:0pt;margin-top:14.15pt;height:670.6pt;width:396.85pt;mso-position-horizontal:right;mso-position-horizontal-relative:margin;z-index:251660288;mso-width-relative:page;mso-height-relative:page;" filled="f" stroked="f" coordsize="21600,21600" o:gfxdata="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uC6nE2gAA&#10;AAgBAAAPAAAAAAAAAAEAIAAAACIAAABkcnMvZG93bnJldi54bWxQSwECFAAUAAAACACHTuJA+o7a&#10;WeMBAACuAwAADgAAAAAAAAABACAAAAApAQAAZHJzL2Uyb0RvYy54bWxQSwUGAAAAAAYABgBZAQAA&#10;fgUAAAAA&#10;">
                <v:fill on="f" focussize="0,0"/>
                <v:stroke on="f"/>
                <v:imagedata o:title=""/>
                <o:lock v:ext="edit" grouping="t" aspectratio="f"/>
                <v:textbox>
                  <w:txbxContent>
                    <w:p>
                      <w:pPr>
                        <w:spacing w:line="300" w:lineRule="auto"/>
                        <w:rPr>
                          <w:rFonts w:hint="default" w:ascii="微软雅黑" w:hAnsi="微软雅黑" w:eastAsia="微软雅黑"/>
                          <w:b/>
                          <w:bCs/>
                          <w:color w:val="023985"/>
                          <w:sz w:val="28"/>
                          <w:szCs w:val="28"/>
                          <w:lang w:val="en-US" w:eastAsia="zh-CN"/>
                        </w:rPr>
                      </w:pPr>
                      <w:bookmarkStart w:id="31" w:name="_Hlk116228484"/>
                      <w:r>
                        <w:rPr>
                          <w:rFonts w:hint="eastAsia" w:ascii="微软雅黑" w:hAnsi="微软雅黑" w:eastAsia="微软雅黑"/>
                          <w:b/>
                          <w:bCs/>
                          <w:color w:val="023985"/>
                          <w:sz w:val="28"/>
                          <w:szCs w:val="28"/>
                        </w:rPr>
                        <w:t>钴及其化合物：</w:t>
                      </w:r>
                      <w:r>
                        <w:rPr>
                          <w:rFonts w:hint="eastAsia" w:ascii="微软雅黑" w:hAnsi="微软雅黑" w:eastAsia="微软雅黑"/>
                          <w:b/>
                          <w:bCs/>
                          <w:color w:val="023985"/>
                          <w:sz w:val="28"/>
                          <w:szCs w:val="28"/>
                          <w:lang w:val="en-US" w:eastAsia="zh-CN"/>
                        </w:rPr>
                        <w:t>数码需求好转 带动钴价上移</w:t>
                      </w:r>
                    </w:p>
                    <w:p>
                      <w:pPr>
                        <w:spacing w:line="300" w:lineRule="auto"/>
                        <w:ind w:firstLine="480" w:firstLineChars="200"/>
                        <w:rPr>
                          <w:rFonts w:hint="eastAsia" w:ascii="楷体" w:hAnsi="楷体" w:cs="楷体"/>
                          <w:lang w:val="en-US" w:eastAsia="zh-CN"/>
                        </w:rPr>
                      </w:pPr>
                      <w:r>
                        <w:rPr>
                          <w:rFonts w:hint="eastAsia" w:ascii="楷体" w:hAnsi="楷体" w:cs="楷体"/>
                          <w:lang w:val="en-US" w:eastAsia="zh-CN"/>
                        </w:rPr>
                        <w:t>5月电解钴企业产能开工率在74.63%；钴粉企业产能开工率在75.08%；硫酸钴企业产能开工率在39.75%；氯化钴企业产能开工率在41.11%；四氧化三钴企业产能开工率在56.81%。目前钴产品冶炼龙头企业开工率正常，中小企业谨慎开工、主流企业保障长协为主。</w:t>
                      </w:r>
                    </w:p>
                    <w:bookmarkEnd w:id="31"/>
                    <w:p>
                      <w:pPr>
                        <w:spacing w:line="300" w:lineRule="auto"/>
                        <w:ind w:firstLine="480" w:firstLineChars="200"/>
                        <w:rPr>
                          <w:rFonts w:hint="eastAsia" w:ascii="楷体" w:hAnsi="楷体" w:cs="楷体"/>
                          <w:color w:val="C00000"/>
                          <w:lang w:val="en-US" w:eastAsia="zh-CN"/>
                        </w:rPr>
                      </w:pPr>
                      <w:r>
                        <w:rPr>
                          <w:rFonts w:hint="eastAsia" w:ascii="楷体" w:hAnsi="楷体" w:cs="楷体"/>
                          <w:lang w:val="en-US" w:eastAsia="zh-CN"/>
                        </w:rPr>
                        <w:t>由于原料供应商捂货惜售，成本面支撑明显，冶炼厂挺价心态仍存。加上下游需求回暖，对原料仍存在部分刚需，且冶炼厂成品库存紧张，业者看涨心态或有升温。考虑到经过前期上涨，买卖双方存在分歧，若无实质性利好因素出现，或导致价格上涨持续性有限。硫酸钴市场价至40000元/吨附近，氯化钴市场价至46000元/吨附近。</w:t>
                      </w:r>
                    </w:p>
                    <w:p>
                      <w:pPr>
                        <w:spacing w:line="300" w:lineRule="auto"/>
                        <w:rPr>
                          <w:rFonts w:hint="default" w:ascii="楷体" w:hAnsi="楷体" w:eastAsia="微软雅黑" w:cs="楷体"/>
                          <w:lang w:val="en-US" w:eastAsia="zh-CN"/>
                        </w:rPr>
                      </w:pPr>
                      <w:r>
                        <w:rPr>
                          <w:rFonts w:hint="eastAsia" w:ascii="微软雅黑" w:hAnsi="微软雅黑" w:eastAsia="微软雅黑"/>
                          <w:b/>
                          <w:bCs/>
                          <w:color w:val="023985"/>
                          <w:sz w:val="28"/>
                          <w:szCs w:val="28"/>
                        </w:rPr>
                        <w:t>下游生产企业：</w:t>
                      </w:r>
                      <w:r>
                        <w:rPr>
                          <w:rFonts w:hint="eastAsia" w:ascii="微软雅黑" w:hAnsi="微软雅黑" w:eastAsia="微软雅黑"/>
                          <w:b/>
                          <w:bCs/>
                          <w:color w:val="023985"/>
                          <w:sz w:val="28"/>
                          <w:szCs w:val="28"/>
                          <w:lang w:val="en-US" w:eastAsia="zh-CN"/>
                        </w:rPr>
                        <w:t>需求无明显波动 钴价仍有下滑空间</w:t>
                      </w:r>
                    </w:p>
                    <w:p>
                      <w:pPr>
                        <w:spacing w:line="300" w:lineRule="auto"/>
                        <w:ind w:firstLine="480" w:firstLineChars="200"/>
                        <w:rPr>
                          <w:rFonts w:ascii="楷体" w:hAnsi="楷体" w:cs="楷体"/>
                        </w:rPr>
                      </w:pPr>
                      <w:r>
                        <w:rPr>
                          <w:rFonts w:hint="eastAsia" w:ascii="楷体" w:hAnsi="楷体" w:cs="楷体"/>
                          <w:lang w:val="en-US" w:eastAsia="zh-CN"/>
                        </w:rPr>
                        <w:t>正极方面，终端电芯成品库存巨大仍在去库中，对三元正极材料需求暂未有明显增加，加上镍钴锂有走弱预期，后续三元正极仍有下跌空间。</w:t>
                      </w:r>
                    </w:p>
                    <w:p>
                      <w:pPr>
                        <w:spacing w:line="300" w:lineRule="auto"/>
                        <w:ind w:firstLine="480" w:firstLineChars="200"/>
                        <w:rPr>
                          <w:rFonts w:hint="eastAsia" w:ascii="楷体" w:hAnsi="楷体" w:cs="楷体"/>
                          <w:lang w:val="en-US"/>
                        </w:rPr>
                      </w:pPr>
                      <w:r>
                        <w:rPr>
                          <w:rFonts w:hint="eastAsia" w:ascii="楷体" w:hAnsi="楷体" w:cs="楷体"/>
                        </w:rPr>
                        <w:t>钴粉方面，</w:t>
                      </w:r>
                      <w:r>
                        <w:rPr>
                          <w:rFonts w:hint="eastAsia" w:ascii="楷体" w:hAnsi="楷体" w:cs="楷体"/>
                          <w:lang w:val="en-US" w:eastAsia="zh-CN"/>
                        </w:rPr>
                        <w:t>钴盐价格仍有走弱预期，成本面支撑不足，加上下游需求未有明显，节前备货情绪不高，市场难有活跃表现，预计钴粉价格仍有下跌空间。</w:t>
                      </w:r>
                    </w:p>
                    <w:p>
                      <w:pPr>
                        <w:spacing w:line="300" w:lineRule="auto"/>
                        <w:ind w:firstLine="480" w:firstLineChars="200"/>
                        <w:rPr>
                          <w:rFonts w:ascii="楷体" w:hAnsi="楷体" w:cs="楷体"/>
                        </w:rPr>
                      </w:pPr>
                    </w:p>
                  </w:txbxContent>
                </v:textbox>
              </v:rect>
            </w:pict>
          </mc:Fallback>
        </mc:AlternateContent>
      </w:r>
      <w:r>
        <w:rPr>
          <w:rFonts w:hint="eastAsia" w:eastAsia="微软雅黑" w:cs="Times New Roman"/>
          <w:b/>
          <w:bCs/>
          <w:color w:val="023985"/>
          <w:sz w:val="36"/>
          <w:szCs w:val="36"/>
        </w:rPr>
        <w:br w:type="page"/>
      </w:r>
    </w:p>
    <w:p>
      <w:pPr>
        <w:pStyle w:val="4"/>
      </w:pPr>
      <w:bookmarkStart w:id="12" w:name="_Toc21097"/>
      <w:r>
        <w:rPr>
          <w:rFonts w:hint="eastAsia"/>
        </w:rPr>
        <w:t>1.1 主流品种价格</w:t>
      </w:r>
      <w:bookmarkEnd w:id="12"/>
    </w:p>
    <w:p>
      <w:pPr>
        <w:spacing w:line="300" w:lineRule="auto"/>
        <w:rPr>
          <w:rFonts w:ascii="楷体" w:hAnsi="楷体"/>
          <w:b/>
          <w:bCs/>
          <w:color w:val="023985"/>
        </w:rPr>
      </w:pPr>
      <w:r>
        <w:rPr>
          <w:rFonts w:hint="eastAsia" w:ascii="楷体" w:hAnsi="楷体"/>
          <w:b/>
          <w:bCs/>
          <w:color w:val="023985"/>
        </w:rPr>
        <w:t>钴市场主流品种价格汇总</w:t>
      </w:r>
    </w:p>
    <w:tbl>
      <w:tblPr>
        <w:tblStyle w:val="17"/>
        <w:tblW w:w="10496" w:type="dxa"/>
        <w:jc w:val="center"/>
        <w:tblLayout w:type="fixed"/>
        <w:tblCellMar>
          <w:top w:w="0" w:type="dxa"/>
          <w:left w:w="0" w:type="dxa"/>
          <w:bottom w:w="0" w:type="dxa"/>
          <w:right w:w="0" w:type="dxa"/>
        </w:tblCellMar>
      </w:tblPr>
      <w:tblGrid>
        <w:gridCol w:w="1823"/>
        <w:gridCol w:w="1721"/>
        <w:gridCol w:w="1821"/>
        <w:gridCol w:w="1820"/>
        <w:gridCol w:w="1656"/>
        <w:gridCol w:w="1655"/>
      </w:tblGrid>
      <w:tr>
        <w:tblPrEx>
          <w:tblCellMar>
            <w:top w:w="0" w:type="dxa"/>
            <w:left w:w="0" w:type="dxa"/>
            <w:bottom w:w="0" w:type="dxa"/>
            <w:right w:w="0" w:type="dxa"/>
          </w:tblCellMar>
        </w:tblPrEx>
        <w:trPr>
          <w:trHeight w:val="803" w:hRule="atLeast"/>
          <w:jc w:val="center"/>
        </w:trPr>
        <w:tc>
          <w:tcPr>
            <w:tcW w:w="1823"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023985"/>
            <w:tcMar>
              <w:top w:w="15" w:type="dxa"/>
              <w:left w:w="15" w:type="dxa"/>
              <w:right w:w="15" w:type="dxa"/>
            </w:tcMar>
            <w:vAlign w:val="center"/>
          </w:tcPr>
          <w:p>
            <w:pPr>
              <w:widowControl/>
              <w:jc w:val="center"/>
              <w:textAlignment w:val="center"/>
              <w:rPr>
                <w:rFonts w:ascii="楷体" w:hAnsi="楷体" w:cs="楷体"/>
                <w:b/>
                <w:color w:val="FFFFFF"/>
              </w:rPr>
            </w:pPr>
            <w:r>
              <w:rPr>
                <w:rFonts w:hint="eastAsia" w:ascii="楷体" w:hAnsi="楷体" w:cs="楷体"/>
                <w:b/>
                <w:color w:val="FFFFFF"/>
                <w:kern w:val="0"/>
                <w:lang w:bidi="ar"/>
              </w:rPr>
              <w:t>品种</w:t>
            </w:r>
          </w:p>
        </w:tc>
        <w:tc>
          <w:tcPr>
            <w:tcW w:w="1721"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023985"/>
            <w:tcMar>
              <w:top w:w="15" w:type="dxa"/>
              <w:left w:w="15" w:type="dxa"/>
              <w:right w:w="15" w:type="dxa"/>
            </w:tcMar>
            <w:vAlign w:val="center"/>
          </w:tcPr>
          <w:p>
            <w:pPr>
              <w:widowControl/>
              <w:jc w:val="center"/>
              <w:textAlignment w:val="center"/>
              <w:rPr>
                <w:rFonts w:ascii="楷体" w:hAnsi="楷体" w:cs="楷体"/>
                <w:b/>
                <w:color w:val="FFFFFF"/>
              </w:rPr>
            </w:pPr>
            <w:r>
              <w:rPr>
                <w:rFonts w:hint="eastAsia" w:ascii="楷体" w:hAnsi="楷体" w:cs="楷体"/>
                <w:b/>
                <w:color w:val="FFFFFF"/>
                <w:kern w:val="0"/>
                <w:lang w:bidi="ar"/>
              </w:rPr>
              <w:t>规格/品牌</w:t>
            </w:r>
          </w:p>
        </w:tc>
        <w:tc>
          <w:tcPr>
            <w:tcW w:w="1821"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023985"/>
            <w:tcMar>
              <w:top w:w="15" w:type="dxa"/>
              <w:left w:w="15" w:type="dxa"/>
              <w:right w:w="15" w:type="dxa"/>
            </w:tcMar>
            <w:vAlign w:val="center"/>
          </w:tcPr>
          <w:p>
            <w:pPr>
              <w:widowControl/>
              <w:jc w:val="center"/>
              <w:textAlignment w:val="center"/>
              <w:rPr>
                <w:rFonts w:ascii="楷体" w:hAnsi="楷体" w:cs="楷体"/>
                <w:b/>
                <w:color w:val="FFFFFF"/>
                <w:kern w:val="0"/>
                <w:lang w:bidi="ar"/>
              </w:rPr>
            </w:pPr>
            <w:r>
              <w:rPr>
                <w:rFonts w:hint="eastAsia" w:ascii="楷体" w:hAnsi="楷体" w:cs="楷体"/>
                <w:b/>
                <w:color w:val="FFFFFF"/>
                <w:kern w:val="0"/>
                <w:lang w:bidi="ar"/>
              </w:rPr>
              <w:t>202</w:t>
            </w:r>
            <w:r>
              <w:rPr>
                <w:rFonts w:hint="eastAsia" w:ascii="楷体" w:hAnsi="楷体" w:cs="楷体"/>
                <w:b/>
                <w:color w:val="FFFFFF"/>
                <w:kern w:val="0"/>
                <w:lang w:val="en-US" w:eastAsia="zh-CN" w:bidi="ar"/>
              </w:rPr>
              <w:t>3</w:t>
            </w:r>
            <w:r>
              <w:rPr>
                <w:rFonts w:hint="eastAsia" w:ascii="楷体" w:hAnsi="楷体" w:cs="楷体"/>
                <w:b/>
                <w:color w:val="FFFFFF"/>
                <w:kern w:val="0"/>
                <w:lang w:bidi="ar"/>
              </w:rPr>
              <w:t>年</w:t>
            </w:r>
            <w:r>
              <w:rPr>
                <w:rFonts w:hint="eastAsia" w:ascii="楷体" w:hAnsi="楷体" w:cs="楷体"/>
                <w:b/>
                <w:color w:val="FFFFFF"/>
                <w:kern w:val="0"/>
                <w:lang w:val="en-US" w:eastAsia="zh-CN" w:bidi="ar"/>
              </w:rPr>
              <w:t>5</w:t>
            </w:r>
            <w:r>
              <w:rPr>
                <w:rFonts w:hint="eastAsia" w:ascii="楷体" w:hAnsi="楷体" w:cs="楷体"/>
                <w:b/>
                <w:color w:val="FFFFFF"/>
                <w:kern w:val="0"/>
                <w:lang w:bidi="ar"/>
              </w:rPr>
              <w:t>月</w:t>
            </w:r>
          </w:p>
          <w:p>
            <w:pPr>
              <w:widowControl/>
              <w:jc w:val="center"/>
              <w:textAlignment w:val="center"/>
              <w:rPr>
                <w:rFonts w:ascii="楷体" w:hAnsi="楷体" w:cs="楷体"/>
                <w:b/>
                <w:color w:val="FFFFFF"/>
              </w:rPr>
            </w:pPr>
            <w:r>
              <w:rPr>
                <w:rFonts w:hint="eastAsia" w:ascii="楷体" w:hAnsi="楷体" w:cs="楷体"/>
                <w:b/>
                <w:color w:val="FFFFFF"/>
                <w:kern w:val="0"/>
                <w:lang w:bidi="ar"/>
              </w:rPr>
              <w:t>均价</w:t>
            </w:r>
          </w:p>
        </w:tc>
        <w:tc>
          <w:tcPr>
            <w:tcW w:w="1820"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023985"/>
            <w:tcMar>
              <w:top w:w="15" w:type="dxa"/>
              <w:left w:w="15" w:type="dxa"/>
              <w:right w:w="15" w:type="dxa"/>
            </w:tcMar>
            <w:vAlign w:val="center"/>
          </w:tcPr>
          <w:p>
            <w:pPr>
              <w:widowControl/>
              <w:jc w:val="center"/>
              <w:textAlignment w:val="center"/>
              <w:rPr>
                <w:rFonts w:ascii="楷体" w:hAnsi="楷体" w:cs="楷体"/>
                <w:b/>
                <w:color w:val="FFFFFF"/>
                <w:kern w:val="0"/>
                <w:lang w:bidi="ar"/>
              </w:rPr>
            </w:pPr>
            <w:r>
              <w:rPr>
                <w:rFonts w:hint="eastAsia" w:ascii="楷体" w:hAnsi="楷体" w:cs="楷体"/>
                <w:b/>
                <w:color w:val="FFFFFF"/>
                <w:kern w:val="0"/>
                <w:lang w:bidi="ar"/>
              </w:rPr>
              <w:t>202</w:t>
            </w:r>
            <w:r>
              <w:rPr>
                <w:rFonts w:hint="eastAsia" w:ascii="楷体" w:hAnsi="楷体" w:cs="楷体"/>
                <w:b/>
                <w:color w:val="FFFFFF"/>
                <w:kern w:val="0"/>
                <w:lang w:val="en-US" w:eastAsia="zh-CN" w:bidi="ar"/>
              </w:rPr>
              <w:t>3</w:t>
            </w:r>
            <w:r>
              <w:rPr>
                <w:rFonts w:hint="eastAsia" w:ascii="楷体" w:hAnsi="楷体" w:cs="楷体"/>
                <w:b/>
                <w:color w:val="FFFFFF"/>
                <w:kern w:val="0"/>
                <w:lang w:bidi="ar"/>
              </w:rPr>
              <w:t>年</w:t>
            </w:r>
            <w:r>
              <w:rPr>
                <w:rFonts w:hint="eastAsia" w:ascii="楷体" w:hAnsi="楷体" w:cs="楷体"/>
                <w:b/>
                <w:color w:val="FFFFFF"/>
                <w:kern w:val="0"/>
                <w:lang w:val="en-US" w:eastAsia="zh-CN" w:bidi="ar"/>
              </w:rPr>
              <w:t>4</w:t>
            </w:r>
            <w:r>
              <w:rPr>
                <w:rFonts w:hint="eastAsia" w:ascii="楷体" w:hAnsi="楷体" w:cs="楷体"/>
                <w:b/>
                <w:color w:val="FFFFFF"/>
                <w:kern w:val="0"/>
                <w:lang w:bidi="ar"/>
              </w:rPr>
              <w:t>月</w:t>
            </w:r>
          </w:p>
          <w:p>
            <w:pPr>
              <w:widowControl/>
              <w:jc w:val="center"/>
              <w:textAlignment w:val="center"/>
              <w:rPr>
                <w:rFonts w:ascii="楷体" w:hAnsi="楷体" w:cs="楷体"/>
                <w:b/>
                <w:color w:val="FFFFFF"/>
              </w:rPr>
            </w:pPr>
            <w:r>
              <w:rPr>
                <w:rFonts w:hint="eastAsia" w:ascii="楷体" w:hAnsi="楷体" w:cs="楷体"/>
                <w:b/>
                <w:color w:val="FFFFFF"/>
                <w:kern w:val="0"/>
                <w:lang w:bidi="ar"/>
              </w:rPr>
              <w:t>均价</w:t>
            </w:r>
          </w:p>
        </w:tc>
        <w:tc>
          <w:tcPr>
            <w:tcW w:w="1656"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023985"/>
            <w:tcMar>
              <w:top w:w="15" w:type="dxa"/>
              <w:left w:w="15" w:type="dxa"/>
              <w:right w:w="15" w:type="dxa"/>
            </w:tcMar>
            <w:vAlign w:val="center"/>
          </w:tcPr>
          <w:p>
            <w:pPr>
              <w:widowControl/>
              <w:jc w:val="center"/>
              <w:textAlignment w:val="center"/>
              <w:rPr>
                <w:rFonts w:ascii="楷体" w:hAnsi="楷体" w:cs="楷体"/>
                <w:b/>
                <w:color w:val="FFFFFF"/>
              </w:rPr>
            </w:pPr>
            <w:r>
              <w:rPr>
                <w:rFonts w:hint="eastAsia" w:ascii="楷体" w:hAnsi="楷体" w:cs="楷体"/>
                <w:b/>
                <w:color w:val="FFFFFF"/>
                <w:kern w:val="0"/>
                <w:lang w:bidi="ar"/>
              </w:rPr>
              <w:t>环比涨跌</w:t>
            </w:r>
          </w:p>
        </w:tc>
        <w:tc>
          <w:tcPr>
            <w:tcW w:w="1655"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023985"/>
            <w:tcMar>
              <w:top w:w="15" w:type="dxa"/>
              <w:left w:w="15" w:type="dxa"/>
              <w:right w:w="15" w:type="dxa"/>
            </w:tcMar>
            <w:vAlign w:val="center"/>
          </w:tcPr>
          <w:p>
            <w:pPr>
              <w:widowControl/>
              <w:jc w:val="center"/>
              <w:textAlignment w:val="center"/>
              <w:rPr>
                <w:rFonts w:ascii="楷体" w:hAnsi="楷体" w:cs="楷体"/>
                <w:b/>
                <w:color w:val="FFFFFF"/>
              </w:rPr>
            </w:pPr>
            <w:r>
              <w:rPr>
                <w:rFonts w:hint="eastAsia" w:ascii="楷体" w:hAnsi="楷体" w:cs="楷体"/>
                <w:b/>
                <w:color w:val="FFFFFF"/>
                <w:kern w:val="0"/>
                <w:lang w:bidi="ar"/>
              </w:rPr>
              <w:t>单位</w:t>
            </w:r>
          </w:p>
        </w:tc>
      </w:tr>
      <w:tr>
        <w:tblPrEx>
          <w:tblCellMar>
            <w:top w:w="0" w:type="dxa"/>
            <w:left w:w="0" w:type="dxa"/>
            <w:bottom w:w="0" w:type="dxa"/>
            <w:right w:w="0" w:type="dxa"/>
          </w:tblCellMar>
        </w:tblPrEx>
        <w:trPr>
          <w:trHeight w:val="681" w:hRule="atLeast"/>
          <w:jc w:val="center"/>
        </w:trPr>
        <w:tc>
          <w:tcPr>
            <w:tcW w:w="1823" w:type="dxa"/>
            <w:tcBorders>
              <w:top w:val="single" w:color="FFFFFF" w:themeColor="background1" w:sz="4" w:space="0"/>
              <w:left w:val="nil"/>
              <w:bottom w:val="nil"/>
              <w:right w:val="nil"/>
            </w:tcBorders>
            <w:shd w:val="clear" w:color="auto" w:fill="FFFFFF"/>
            <w:tcMar>
              <w:top w:w="15" w:type="dxa"/>
              <w:left w:w="15" w:type="dxa"/>
              <w:right w:w="15" w:type="dxa"/>
            </w:tcMar>
            <w:vAlign w:val="center"/>
          </w:tcPr>
          <w:p>
            <w:pPr>
              <w:widowControl/>
              <w:jc w:val="center"/>
              <w:textAlignment w:val="center"/>
              <w:rPr>
                <w:rFonts w:hint="eastAsia" w:ascii="楷体" w:hAnsi="楷体" w:cs="楷体"/>
                <w:color w:val="000000"/>
                <w:kern w:val="0"/>
                <w:sz w:val="22"/>
                <w:szCs w:val="22"/>
                <w:lang w:bidi="ar"/>
              </w:rPr>
            </w:pPr>
            <w:r>
              <w:rPr>
                <w:rFonts w:hint="eastAsia" w:ascii="楷体" w:hAnsi="楷体" w:cs="楷体"/>
                <w:color w:val="000000"/>
                <w:kern w:val="0"/>
                <w:sz w:val="22"/>
                <w:szCs w:val="22"/>
                <w:lang w:bidi="ar"/>
              </w:rPr>
              <w:t>电解钴</w:t>
            </w:r>
          </w:p>
        </w:tc>
        <w:tc>
          <w:tcPr>
            <w:tcW w:w="1721" w:type="dxa"/>
            <w:tcBorders>
              <w:top w:val="single" w:color="FFFFFF" w:themeColor="background1" w:sz="4" w:space="0"/>
              <w:left w:val="nil"/>
              <w:bottom w:val="nil"/>
              <w:right w:val="nil"/>
            </w:tcBorders>
            <w:shd w:val="clear" w:color="auto" w:fill="FFFFFF"/>
            <w:tcMar>
              <w:top w:w="15" w:type="dxa"/>
              <w:left w:w="15" w:type="dxa"/>
              <w:right w:w="15" w:type="dxa"/>
            </w:tcMar>
            <w:vAlign w:val="center"/>
          </w:tcPr>
          <w:p>
            <w:pPr>
              <w:widowControl/>
              <w:jc w:val="center"/>
              <w:textAlignment w:val="center"/>
              <w:rPr>
                <w:rFonts w:cs="楷体"/>
                <w:color w:val="000000"/>
                <w:kern w:val="0"/>
                <w:sz w:val="22"/>
                <w:szCs w:val="22"/>
                <w:lang w:bidi="ar"/>
              </w:rPr>
            </w:pPr>
            <w:r>
              <w:rPr>
                <w:rFonts w:hint="eastAsia" w:cs="楷体"/>
                <w:color w:val="000000"/>
                <w:kern w:val="0"/>
                <w:sz w:val="22"/>
                <w:szCs w:val="22"/>
                <w:lang w:bidi="ar"/>
              </w:rPr>
              <w:t>≥99.99%</w:t>
            </w:r>
          </w:p>
        </w:tc>
        <w:tc>
          <w:tcPr>
            <w:tcW w:w="1821" w:type="dxa"/>
            <w:tcBorders>
              <w:top w:val="single" w:color="FFFFFF" w:themeColor="background1" w:sz="4" w:space="0"/>
              <w:left w:val="nil"/>
              <w:bottom w:val="nil"/>
              <w:right w:val="nil"/>
            </w:tcBorders>
            <w:shd w:val="clear" w:color="auto" w:fill="FFFFFF"/>
            <w:tcMar>
              <w:top w:w="15" w:type="dxa"/>
              <w:left w:w="15" w:type="dxa"/>
              <w:right w:w="15" w:type="dxa"/>
            </w:tcMar>
            <w:vAlign w:val="center"/>
          </w:tcPr>
          <w:p>
            <w:pPr>
              <w:widowControl/>
              <w:jc w:val="center"/>
              <w:textAlignment w:val="center"/>
              <w:rPr>
                <w:rFonts w:hint="default" w:eastAsia="宋体" w:cs="Times New Roman"/>
                <w:color w:val="000000"/>
                <w:kern w:val="0"/>
                <w:lang w:val="en-US" w:eastAsia="zh-CN" w:bidi="ar"/>
              </w:rPr>
            </w:pPr>
            <w:r>
              <w:rPr>
                <w:rFonts w:hint="eastAsia" w:eastAsia="宋体" w:cs="Times New Roman"/>
                <w:color w:val="000000"/>
                <w:kern w:val="0"/>
                <w:lang w:val="en-US" w:eastAsia="zh-CN" w:bidi="ar"/>
              </w:rPr>
              <w:t>257119</w:t>
            </w:r>
          </w:p>
        </w:tc>
        <w:tc>
          <w:tcPr>
            <w:tcW w:w="1820" w:type="dxa"/>
            <w:tcBorders>
              <w:top w:val="single" w:color="FFFFFF" w:themeColor="background1" w:sz="4" w:space="0"/>
              <w:left w:val="nil"/>
              <w:bottom w:val="nil"/>
              <w:right w:val="nil"/>
            </w:tcBorders>
            <w:shd w:val="clear" w:color="auto" w:fill="FFFFFF"/>
            <w:tcMar>
              <w:top w:w="15" w:type="dxa"/>
              <w:left w:w="15" w:type="dxa"/>
              <w:right w:w="15" w:type="dxa"/>
            </w:tcMar>
            <w:vAlign w:val="center"/>
          </w:tcPr>
          <w:p>
            <w:pPr>
              <w:widowControl/>
              <w:jc w:val="center"/>
              <w:textAlignment w:val="center"/>
              <w:rPr>
                <w:rFonts w:eastAsia="宋体" w:cs="Times New Roman"/>
                <w:color w:val="000000"/>
                <w:kern w:val="0"/>
                <w:lang w:bidi="ar"/>
              </w:rPr>
            </w:pPr>
            <w:r>
              <w:rPr>
                <w:rFonts w:hint="eastAsia" w:eastAsia="宋体" w:cs="Times New Roman"/>
                <w:color w:val="000000"/>
                <w:kern w:val="0"/>
                <w:lang w:val="en-US" w:eastAsia="zh-CN" w:bidi="ar"/>
              </w:rPr>
              <w:t>272450</w:t>
            </w:r>
          </w:p>
        </w:tc>
        <w:tc>
          <w:tcPr>
            <w:tcW w:w="1656" w:type="dxa"/>
            <w:tcBorders>
              <w:top w:val="single" w:color="FFFFFF" w:themeColor="background1" w:sz="4" w:space="0"/>
              <w:left w:val="nil"/>
              <w:bottom w:val="nil"/>
              <w:right w:val="nil"/>
            </w:tcBorders>
            <w:shd w:val="clear" w:color="auto" w:fill="FFFFFF"/>
            <w:tcMar>
              <w:top w:w="15" w:type="dxa"/>
              <w:left w:w="15" w:type="dxa"/>
              <w:right w:w="15" w:type="dxa"/>
            </w:tcMar>
            <w:vAlign w:val="center"/>
          </w:tcPr>
          <w:p>
            <w:pPr>
              <w:widowControl/>
              <w:jc w:val="center"/>
              <w:textAlignment w:val="center"/>
              <w:rPr>
                <w:rFonts w:hint="default" w:cs="Times New Roman"/>
                <w:color w:val="FF0000"/>
                <w:kern w:val="0"/>
                <w:sz w:val="22"/>
                <w:szCs w:val="22"/>
                <w:lang w:val="en-US" w:bidi="ar"/>
              </w:rPr>
            </w:pPr>
            <w:r>
              <w:rPr>
                <w:rFonts w:hint="eastAsia" w:ascii="Times New Roman" w:hAnsi="Times New Roman" w:eastAsia="等线" w:cs="Times New Roman"/>
                <w:b/>
                <w:bCs/>
                <w:color w:val="00B050"/>
                <w:kern w:val="0"/>
                <w:szCs w:val="24"/>
                <w:lang w:val="en-US" w:eastAsia="zh-CN" w:bidi="ar"/>
              </w:rPr>
              <w:t>↓</w:t>
            </w:r>
            <w:r>
              <w:rPr>
                <w:rFonts w:hint="eastAsia" w:eastAsia="等线" w:cs="Times New Roman"/>
                <w:b/>
                <w:bCs/>
                <w:color w:val="00B050"/>
                <w:kern w:val="0"/>
                <w:szCs w:val="24"/>
                <w:lang w:val="en-US" w:eastAsia="zh-CN" w:bidi="ar"/>
              </w:rPr>
              <w:t>5.63%</w:t>
            </w:r>
          </w:p>
        </w:tc>
        <w:tc>
          <w:tcPr>
            <w:tcW w:w="1655" w:type="dxa"/>
            <w:tcBorders>
              <w:top w:val="single" w:color="FFFFFF" w:themeColor="background1" w:sz="4" w:space="0"/>
              <w:left w:val="nil"/>
              <w:bottom w:val="nil"/>
              <w:right w:val="nil"/>
            </w:tcBorders>
            <w:shd w:val="clear" w:color="auto" w:fill="FFFFFF"/>
            <w:tcMar>
              <w:top w:w="15" w:type="dxa"/>
              <w:left w:w="15" w:type="dxa"/>
              <w:right w:w="15" w:type="dxa"/>
            </w:tcMar>
            <w:vAlign w:val="center"/>
          </w:tcPr>
          <w:p>
            <w:pPr>
              <w:widowControl/>
              <w:jc w:val="center"/>
              <w:textAlignment w:val="center"/>
              <w:rPr>
                <w:rFonts w:ascii="楷体" w:hAnsi="楷体" w:cs="楷体"/>
                <w:color w:val="000000"/>
                <w:kern w:val="0"/>
                <w:sz w:val="22"/>
                <w:szCs w:val="22"/>
                <w:lang w:bidi="ar"/>
              </w:rPr>
            </w:pPr>
            <w:r>
              <w:rPr>
                <w:rFonts w:hint="eastAsia" w:ascii="楷体" w:hAnsi="楷体" w:cs="楷体"/>
                <w:color w:val="000000"/>
                <w:kern w:val="0"/>
                <w:sz w:val="22"/>
                <w:szCs w:val="22"/>
                <w:lang w:bidi="ar"/>
              </w:rPr>
              <w:t>元/吨</w:t>
            </w:r>
          </w:p>
        </w:tc>
      </w:tr>
      <w:tr>
        <w:tblPrEx>
          <w:tblCellMar>
            <w:top w:w="0" w:type="dxa"/>
            <w:left w:w="0" w:type="dxa"/>
            <w:bottom w:w="0" w:type="dxa"/>
            <w:right w:w="0" w:type="dxa"/>
          </w:tblCellMar>
        </w:tblPrEx>
        <w:trPr>
          <w:trHeight w:val="673" w:hRule="atLeast"/>
          <w:jc w:val="center"/>
        </w:trPr>
        <w:tc>
          <w:tcPr>
            <w:tcW w:w="1823" w:type="dxa"/>
            <w:tcBorders>
              <w:top w:val="single" w:color="FFFFFF" w:themeColor="background1" w:sz="4" w:space="0"/>
              <w:left w:val="nil"/>
              <w:bottom w:val="nil"/>
              <w:right w:val="nil"/>
            </w:tcBorders>
            <w:shd w:val="clear" w:color="auto" w:fill="FFFFFF"/>
            <w:tcMar>
              <w:top w:w="15" w:type="dxa"/>
              <w:left w:w="15" w:type="dxa"/>
              <w:right w:w="15" w:type="dxa"/>
            </w:tcMar>
            <w:vAlign w:val="center"/>
          </w:tcPr>
          <w:p>
            <w:pPr>
              <w:widowControl/>
              <w:jc w:val="center"/>
              <w:textAlignment w:val="center"/>
              <w:rPr>
                <w:rFonts w:hint="eastAsia" w:ascii="楷体" w:hAnsi="楷体" w:cs="楷体"/>
                <w:color w:val="000000"/>
                <w:kern w:val="0"/>
                <w:sz w:val="22"/>
                <w:szCs w:val="22"/>
                <w:lang w:bidi="ar"/>
              </w:rPr>
            </w:pPr>
            <w:r>
              <w:rPr>
                <w:rFonts w:hint="eastAsia" w:ascii="楷体" w:hAnsi="楷体" w:cs="楷体"/>
                <w:color w:val="000000"/>
                <w:kern w:val="0"/>
                <w:sz w:val="22"/>
                <w:szCs w:val="22"/>
                <w:lang w:bidi="ar"/>
              </w:rPr>
              <w:t>钴粉</w:t>
            </w:r>
          </w:p>
        </w:tc>
        <w:tc>
          <w:tcPr>
            <w:tcW w:w="1721" w:type="dxa"/>
            <w:tcBorders>
              <w:top w:val="single" w:color="FFFFFF" w:themeColor="background1" w:sz="4" w:space="0"/>
              <w:left w:val="nil"/>
              <w:bottom w:val="nil"/>
              <w:right w:val="nil"/>
            </w:tcBorders>
            <w:shd w:val="clear" w:color="auto" w:fill="FFFFFF"/>
            <w:tcMar>
              <w:top w:w="15" w:type="dxa"/>
              <w:left w:w="15" w:type="dxa"/>
              <w:right w:w="15" w:type="dxa"/>
            </w:tcMar>
            <w:vAlign w:val="center"/>
          </w:tcPr>
          <w:p>
            <w:pPr>
              <w:widowControl/>
              <w:jc w:val="center"/>
              <w:textAlignment w:val="center"/>
              <w:rPr>
                <w:rFonts w:cs="楷体"/>
                <w:color w:val="000000"/>
                <w:kern w:val="0"/>
                <w:sz w:val="22"/>
                <w:szCs w:val="22"/>
                <w:lang w:bidi="ar"/>
              </w:rPr>
            </w:pPr>
            <w:r>
              <w:rPr>
                <w:rFonts w:hint="eastAsia" w:cs="楷体"/>
                <w:color w:val="000000"/>
                <w:kern w:val="0"/>
                <w:sz w:val="22"/>
                <w:szCs w:val="22"/>
                <w:lang w:bidi="ar"/>
              </w:rPr>
              <w:t>≥99.95%</w:t>
            </w:r>
          </w:p>
        </w:tc>
        <w:tc>
          <w:tcPr>
            <w:tcW w:w="1821" w:type="dxa"/>
            <w:tcBorders>
              <w:top w:val="single" w:color="FFFFFF" w:themeColor="background1" w:sz="4" w:space="0"/>
              <w:left w:val="nil"/>
              <w:bottom w:val="nil"/>
              <w:right w:val="nil"/>
            </w:tcBorders>
            <w:shd w:val="clear" w:color="auto" w:fill="FFFFFF"/>
            <w:tcMar>
              <w:top w:w="15" w:type="dxa"/>
              <w:left w:w="15" w:type="dxa"/>
              <w:right w:w="15" w:type="dxa"/>
            </w:tcMar>
            <w:vAlign w:val="center"/>
          </w:tcPr>
          <w:p>
            <w:pPr>
              <w:spacing w:line="300" w:lineRule="auto"/>
              <w:jc w:val="center"/>
              <w:rPr>
                <w:rFonts w:hint="default" w:eastAsia="宋体" w:cs="Times New Roman"/>
                <w:color w:val="000000"/>
                <w:kern w:val="0"/>
                <w:lang w:val="en-US" w:eastAsia="zh-CN" w:bidi="ar"/>
              </w:rPr>
            </w:pPr>
            <w:r>
              <w:rPr>
                <w:rFonts w:hint="eastAsia" w:eastAsia="宋体" w:cs="Times New Roman"/>
                <w:color w:val="000000"/>
                <w:kern w:val="0"/>
                <w:lang w:val="en-US" w:eastAsia="zh-CN" w:bidi="ar"/>
              </w:rPr>
              <w:t>239405</w:t>
            </w:r>
          </w:p>
        </w:tc>
        <w:tc>
          <w:tcPr>
            <w:tcW w:w="1820" w:type="dxa"/>
            <w:tcBorders>
              <w:top w:val="single" w:color="FFFFFF" w:themeColor="background1" w:sz="4" w:space="0"/>
              <w:left w:val="nil"/>
              <w:bottom w:val="nil"/>
              <w:right w:val="nil"/>
            </w:tcBorders>
            <w:shd w:val="clear" w:color="auto" w:fill="FFFFFF"/>
            <w:tcMar>
              <w:top w:w="15" w:type="dxa"/>
              <w:left w:w="15" w:type="dxa"/>
              <w:right w:w="15" w:type="dxa"/>
            </w:tcMar>
            <w:vAlign w:val="center"/>
          </w:tcPr>
          <w:p>
            <w:pPr>
              <w:spacing w:line="300" w:lineRule="auto"/>
              <w:jc w:val="center"/>
              <w:rPr>
                <w:rFonts w:eastAsia="宋体" w:cs="Times New Roman"/>
                <w:color w:val="000000"/>
                <w:kern w:val="0"/>
                <w:lang w:bidi="ar"/>
              </w:rPr>
            </w:pPr>
            <w:r>
              <w:rPr>
                <w:rFonts w:hint="eastAsia" w:eastAsia="宋体" w:cs="Times New Roman"/>
                <w:color w:val="000000"/>
                <w:kern w:val="0"/>
                <w:lang w:val="en-US" w:eastAsia="zh-CN" w:bidi="ar"/>
              </w:rPr>
              <w:t>262875</w:t>
            </w:r>
          </w:p>
        </w:tc>
        <w:tc>
          <w:tcPr>
            <w:tcW w:w="1656" w:type="dxa"/>
            <w:tcBorders>
              <w:top w:val="single" w:color="FFFFFF" w:themeColor="background1" w:sz="4" w:space="0"/>
              <w:left w:val="nil"/>
              <w:bottom w:val="nil"/>
              <w:right w:val="nil"/>
            </w:tcBorders>
            <w:shd w:val="clear" w:color="auto" w:fill="FFFFFF"/>
            <w:tcMar>
              <w:top w:w="15" w:type="dxa"/>
              <w:left w:w="15" w:type="dxa"/>
              <w:right w:w="15" w:type="dxa"/>
            </w:tcMar>
            <w:vAlign w:val="center"/>
          </w:tcPr>
          <w:p>
            <w:pPr>
              <w:widowControl/>
              <w:jc w:val="center"/>
              <w:textAlignment w:val="center"/>
              <w:rPr>
                <w:rFonts w:cs="Times New Roman"/>
                <w:color w:val="FF0000"/>
                <w:kern w:val="0"/>
                <w:sz w:val="22"/>
                <w:szCs w:val="22"/>
                <w:lang w:bidi="ar"/>
              </w:rPr>
            </w:pPr>
            <w:r>
              <w:rPr>
                <w:rFonts w:hint="eastAsia" w:ascii="Times New Roman" w:hAnsi="Times New Roman" w:eastAsia="等线" w:cs="Times New Roman"/>
                <w:b/>
                <w:bCs/>
                <w:color w:val="00B050"/>
                <w:kern w:val="0"/>
                <w:szCs w:val="24"/>
                <w:lang w:val="en-US" w:eastAsia="zh-CN" w:bidi="ar"/>
              </w:rPr>
              <w:t>↓</w:t>
            </w:r>
            <w:r>
              <w:rPr>
                <w:rFonts w:hint="eastAsia" w:eastAsia="等线" w:cs="Times New Roman"/>
                <w:b/>
                <w:bCs/>
                <w:color w:val="00B050"/>
                <w:kern w:val="0"/>
                <w:szCs w:val="24"/>
                <w:lang w:val="en-US" w:eastAsia="zh-CN" w:bidi="ar"/>
              </w:rPr>
              <w:t>8.93%</w:t>
            </w:r>
          </w:p>
        </w:tc>
        <w:tc>
          <w:tcPr>
            <w:tcW w:w="1655" w:type="dxa"/>
            <w:tcBorders>
              <w:top w:val="single" w:color="FFFFFF" w:themeColor="background1" w:sz="4" w:space="0"/>
              <w:left w:val="nil"/>
              <w:bottom w:val="nil"/>
              <w:right w:val="nil"/>
            </w:tcBorders>
            <w:shd w:val="clear" w:color="auto" w:fill="FFFFFF"/>
            <w:tcMar>
              <w:top w:w="15" w:type="dxa"/>
              <w:left w:w="15" w:type="dxa"/>
              <w:right w:w="15" w:type="dxa"/>
            </w:tcMar>
            <w:vAlign w:val="center"/>
          </w:tcPr>
          <w:p>
            <w:pPr>
              <w:widowControl/>
              <w:jc w:val="center"/>
              <w:textAlignment w:val="center"/>
              <w:rPr>
                <w:rFonts w:ascii="楷体" w:hAnsi="楷体" w:cs="楷体"/>
                <w:color w:val="000000"/>
                <w:kern w:val="0"/>
                <w:sz w:val="22"/>
                <w:szCs w:val="22"/>
                <w:lang w:bidi="ar"/>
              </w:rPr>
            </w:pPr>
            <w:r>
              <w:rPr>
                <w:rFonts w:hint="eastAsia" w:ascii="楷体" w:hAnsi="楷体" w:cs="楷体"/>
                <w:color w:val="000000"/>
                <w:kern w:val="0"/>
                <w:sz w:val="22"/>
                <w:szCs w:val="22"/>
                <w:lang w:bidi="ar"/>
              </w:rPr>
              <w:t>元/吨</w:t>
            </w:r>
          </w:p>
        </w:tc>
      </w:tr>
      <w:tr>
        <w:tblPrEx>
          <w:tblCellMar>
            <w:top w:w="0" w:type="dxa"/>
            <w:left w:w="0" w:type="dxa"/>
            <w:bottom w:w="0" w:type="dxa"/>
            <w:right w:w="0" w:type="dxa"/>
          </w:tblCellMar>
        </w:tblPrEx>
        <w:trPr>
          <w:trHeight w:val="673" w:hRule="atLeast"/>
          <w:jc w:val="center"/>
        </w:trPr>
        <w:tc>
          <w:tcPr>
            <w:tcW w:w="1823" w:type="dxa"/>
            <w:tcBorders>
              <w:top w:val="single" w:color="FFFFFF" w:themeColor="background1" w:sz="4" w:space="0"/>
              <w:left w:val="nil"/>
              <w:bottom w:val="nil"/>
              <w:right w:val="nil"/>
            </w:tcBorders>
            <w:shd w:val="clear" w:color="auto" w:fill="FFFFFF"/>
            <w:tcMar>
              <w:top w:w="15" w:type="dxa"/>
              <w:left w:w="15" w:type="dxa"/>
              <w:right w:w="15" w:type="dxa"/>
            </w:tcMar>
            <w:vAlign w:val="center"/>
          </w:tcPr>
          <w:p>
            <w:pPr>
              <w:widowControl/>
              <w:jc w:val="center"/>
              <w:textAlignment w:val="center"/>
              <w:rPr>
                <w:rFonts w:hint="eastAsia" w:ascii="楷体" w:hAnsi="楷体" w:cs="楷体"/>
                <w:color w:val="000000"/>
                <w:kern w:val="0"/>
                <w:sz w:val="22"/>
                <w:szCs w:val="22"/>
                <w:lang w:bidi="ar"/>
              </w:rPr>
            </w:pPr>
            <w:r>
              <w:rPr>
                <w:rFonts w:hint="eastAsia" w:ascii="楷体" w:hAnsi="楷体" w:cs="楷体"/>
                <w:color w:val="000000"/>
                <w:kern w:val="0"/>
                <w:sz w:val="22"/>
                <w:szCs w:val="22"/>
                <w:lang w:bidi="ar"/>
              </w:rPr>
              <w:t>碳酸钴</w:t>
            </w:r>
          </w:p>
        </w:tc>
        <w:tc>
          <w:tcPr>
            <w:tcW w:w="1721" w:type="dxa"/>
            <w:tcBorders>
              <w:top w:val="single" w:color="FFFFFF" w:themeColor="background1" w:sz="4" w:space="0"/>
              <w:left w:val="nil"/>
              <w:bottom w:val="nil"/>
              <w:right w:val="nil"/>
            </w:tcBorders>
            <w:shd w:val="clear" w:color="auto" w:fill="FFFFFF"/>
            <w:tcMar>
              <w:top w:w="15" w:type="dxa"/>
              <w:left w:w="15" w:type="dxa"/>
              <w:right w:w="15" w:type="dxa"/>
            </w:tcMar>
            <w:vAlign w:val="center"/>
          </w:tcPr>
          <w:p>
            <w:pPr>
              <w:widowControl/>
              <w:jc w:val="center"/>
              <w:textAlignment w:val="center"/>
              <w:rPr>
                <w:rFonts w:cs="楷体"/>
                <w:color w:val="000000"/>
                <w:kern w:val="0"/>
                <w:sz w:val="22"/>
                <w:szCs w:val="22"/>
                <w:lang w:bidi="ar"/>
              </w:rPr>
            </w:pPr>
            <w:r>
              <w:rPr>
                <w:rFonts w:hint="eastAsia" w:cs="楷体"/>
                <w:color w:val="000000"/>
                <w:kern w:val="0"/>
                <w:sz w:val="22"/>
                <w:szCs w:val="22"/>
                <w:lang w:bidi="ar"/>
              </w:rPr>
              <w:t>≥46%</w:t>
            </w:r>
          </w:p>
        </w:tc>
        <w:tc>
          <w:tcPr>
            <w:tcW w:w="1821" w:type="dxa"/>
            <w:tcBorders>
              <w:top w:val="single" w:color="FFFFFF" w:themeColor="background1" w:sz="4" w:space="0"/>
              <w:left w:val="nil"/>
              <w:bottom w:val="nil"/>
              <w:right w:val="nil"/>
            </w:tcBorders>
            <w:shd w:val="clear" w:color="auto" w:fill="FFFFFF"/>
            <w:tcMar>
              <w:top w:w="15" w:type="dxa"/>
              <w:left w:w="15" w:type="dxa"/>
              <w:right w:w="15" w:type="dxa"/>
            </w:tcMar>
            <w:vAlign w:val="center"/>
          </w:tcPr>
          <w:p>
            <w:pPr>
              <w:spacing w:line="300" w:lineRule="auto"/>
              <w:jc w:val="center"/>
              <w:rPr>
                <w:rFonts w:hint="default" w:eastAsia="宋体" w:cs="Times New Roman"/>
                <w:color w:val="000000"/>
                <w:kern w:val="0"/>
                <w:lang w:val="en-US" w:eastAsia="zh-CN" w:bidi="ar"/>
              </w:rPr>
            </w:pPr>
            <w:r>
              <w:rPr>
                <w:rFonts w:hint="eastAsia" w:eastAsia="宋体" w:cs="Times New Roman"/>
                <w:color w:val="000000"/>
                <w:kern w:val="0"/>
                <w:lang w:val="en-US" w:eastAsia="zh-CN" w:bidi="ar"/>
              </w:rPr>
              <w:t>97286</w:t>
            </w:r>
          </w:p>
        </w:tc>
        <w:tc>
          <w:tcPr>
            <w:tcW w:w="1820" w:type="dxa"/>
            <w:tcBorders>
              <w:top w:val="single" w:color="FFFFFF" w:themeColor="background1" w:sz="4" w:space="0"/>
              <w:left w:val="nil"/>
              <w:bottom w:val="nil"/>
              <w:right w:val="nil"/>
            </w:tcBorders>
            <w:shd w:val="clear" w:color="auto" w:fill="FFFFFF"/>
            <w:tcMar>
              <w:top w:w="15" w:type="dxa"/>
              <w:left w:w="15" w:type="dxa"/>
              <w:right w:w="15" w:type="dxa"/>
            </w:tcMar>
            <w:vAlign w:val="center"/>
          </w:tcPr>
          <w:p>
            <w:pPr>
              <w:spacing w:line="300" w:lineRule="auto"/>
              <w:jc w:val="center"/>
              <w:rPr>
                <w:rFonts w:eastAsia="宋体" w:cs="Times New Roman"/>
                <w:color w:val="000000"/>
                <w:kern w:val="0"/>
                <w:lang w:bidi="ar"/>
              </w:rPr>
            </w:pPr>
            <w:r>
              <w:rPr>
                <w:rFonts w:hint="eastAsia" w:eastAsia="宋体" w:cs="Times New Roman"/>
                <w:color w:val="000000"/>
                <w:kern w:val="0"/>
                <w:lang w:val="en-US" w:eastAsia="zh-CN" w:bidi="ar"/>
              </w:rPr>
              <w:t>109100</w:t>
            </w:r>
          </w:p>
        </w:tc>
        <w:tc>
          <w:tcPr>
            <w:tcW w:w="1656" w:type="dxa"/>
            <w:tcBorders>
              <w:top w:val="single" w:color="FFFFFF" w:themeColor="background1" w:sz="4" w:space="0"/>
              <w:left w:val="nil"/>
              <w:bottom w:val="nil"/>
              <w:right w:val="nil"/>
            </w:tcBorders>
            <w:shd w:val="clear" w:color="auto" w:fill="FFFFFF"/>
            <w:tcMar>
              <w:top w:w="15" w:type="dxa"/>
              <w:left w:w="15" w:type="dxa"/>
              <w:right w:w="15" w:type="dxa"/>
            </w:tcMar>
            <w:vAlign w:val="center"/>
          </w:tcPr>
          <w:p>
            <w:pPr>
              <w:widowControl/>
              <w:jc w:val="center"/>
              <w:textAlignment w:val="center"/>
              <w:rPr>
                <w:rFonts w:eastAsia="宋体" w:cs="Times New Roman"/>
                <w:color w:val="FF0000"/>
                <w:kern w:val="0"/>
                <w:lang w:bidi="ar"/>
              </w:rPr>
            </w:pPr>
            <w:r>
              <w:rPr>
                <w:rFonts w:hint="eastAsia" w:ascii="Times New Roman" w:hAnsi="Times New Roman" w:eastAsia="等线" w:cs="Times New Roman"/>
                <w:b/>
                <w:bCs/>
                <w:color w:val="00B050"/>
                <w:kern w:val="0"/>
                <w:szCs w:val="24"/>
                <w:lang w:val="en-US" w:eastAsia="zh-CN" w:bidi="ar"/>
              </w:rPr>
              <w:t>↓</w:t>
            </w:r>
            <w:r>
              <w:rPr>
                <w:rFonts w:hint="eastAsia" w:eastAsia="等线" w:cs="Times New Roman"/>
                <w:b/>
                <w:bCs/>
                <w:color w:val="00B050"/>
                <w:kern w:val="0"/>
                <w:szCs w:val="24"/>
                <w:lang w:val="en-US" w:eastAsia="zh-CN" w:bidi="ar"/>
              </w:rPr>
              <w:t>10.83%</w:t>
            </w:r>
          </w:p>
        </w:tc>
        <w:tc>
          <w:tcPr>
            <w:tcW w:w="1655" w:type="dxa"/>
            <w:tcBorders>
              <w:top w:val="single" w:color="FFFFFF" w:themeColor="background1" w:sz="4" w:space="0"/>
              <w:left w:val="nil"/>
              <w:bottom w:val="nil"/>
              <w:right w:val="nil"/>
            </w:tcBorders>
            <w:shd w:val="clear" w:color="auto" w:fill="FFFFFF"/>
            <w:tcMar>
              <w:top w:w="15" w:type="dxa"/>
              <w:left w:w="15" w:type="dxa"/>
              <w:right w:w="15" w:type="dxa"/>
            </w:tcMar>
            <w:vAlign w:val="center"/>
          </w:tcPr>
          <w:p>
            <w:pPr>
              <w:widowControl/>
              <w:jc w:val="center"/>
              <w:textAlignment w:val="center"/>
              <w:rPr>
                <w:rFonts w:ascii="楷体" w:hAnsi="楷体" w:cs="楷体"/>
                <w:color w:val="000000"/>
                <w:kern w:val="0"/>
                <w:sz w:val="22"/>
                <w:szCs w:val="22"/>
                <w:lang w:bidi="ar"/>
              </w:rPr>
            </w:pPr>
            <w:r>
              <w:rPr>
                <w:rFonts w:hint="eastAsia" w:ascii="楷体" w:hAnsi="楷体" w:cs="楷体"/>
                <w:color w:val="000000"/>
                <w:kern w:val="0"/>
                <w:sz w:val="22"/>
                <w:szCs w:val="22"/>
                <w:lang w:bidi="ar"/>
              </w:rPr>
              <w:t>元/吨</w:t>
            </w:r>
          </w:p>
        </w:tc>
      </w:tr>
      <w:tr>
        <w:tblPrEx>
          <w:tblCellMar>
            <w:top w:w="0" w:type="dxa"/>
            <w:left w:w="0" w:type="dxa"/>
            <w:bottom w:w="0" w:type="dxa"/>
            <w:right w:w="0" w:type="dxa"/>
          </w:tblCellMar>
        </w:tblPrEx>
        <w:trPr>
          <w:trHeight w:val="673" w:hRule="atLeast"/>
          <w:jc w:val="center"/>
        </w:trPr>
        <w:tc>
          <w:tcPr>
            <w:tcW w:w="1823" w:type="dxa"/>
            <w:tcBorders>
              <w:top w:val="single" w:color="FFFFFF" w:themeColor="background1" w:sz="4" w:space="0"/>
              <w:left w:val="nil"/>
              <w:bottom w:val="nil"/>
              <w:right w:val="nil"/>
            </w:tcBorders>
            <w:shd w:val="clear" w:color="auto" w:fill="FFFFFF"/>
            <w:tcMar>
              <w:top w:w="15" w:type="dxa"/>
              <w:left w:w="15" w:type="dxa"/>
              <w:right w:w="15" w:type="dxa"/>
            </w:tcMar>
            <w:vAlign w:val="center"/>
          </w:tcPr>
          <w:p>
            <w:pPr>
              <w:widowControl/>
              <w:jc w:val="center"/>
              <w:textAlignment w:val="center"/>
              <w:rPr>
                <w:rFonts w:ascii="楷体" w:hAnsi="楷体" w:cs="楷体"/>
                <w:color w:val="000000"/>
                <w:kern w:val="0"/>
                <w:sz w:val="22"/>
                <w:szCs w:val="22"/>
                <w:lang w:bidi="ar"/>
              </w:rPr>
            </w:pPr>
            <w:r>
              <w:rPr>
                <w:rFonts w:hint="eastAsia" w:ascii="楷体" w:hAnsi="楷体" w:cs="楷体"/>
                <w:color w:val="000000"/>
                <w:kern w:val="0"/>
                <w:sz w:val="22"/>
                <w:szCs w:val="22"/>
                <w:lang w:bidi="ar"/>
              </w:rPr>
              <w:t>硫酸钴</w:t>
            </w:r>
          </w:p>
        </w:tc>
        <w:tc>
          <w:tcPr>
            <w:tcW w:w="1721" w:type="dxa"/>
            <w:tcBorders>
              <w:top w:val="single" w:color="FFFFFF" w:themeColor="background1" w:sz="4" w:space="0"/>
              <w:left w:val="nil"/>
              <w:bottom w:val="nil"/>
              <w:right w:val="nil"/>
            </w:tcBorders>
            <w:shd w:val="clear" w:color="auto" w:fill="FFFFFF"/>
            <w:tcMar>
              <w:top w:w="15" w:type="dxa"/>
              <w:left w:w="15" w:type="dxa"/>
              <w:right w:w="15" w:type="dxa"/>
            </w:tcMar>
            <w:vAlign w:val="center"/>
          </w:tcPr>
          <w:p>
            <w:pPr>
              <w:widowControl/>
              <w:jc w:val="center"/>
              <w:textAlignment w:val="center"/>
              <w:rPr>
                <w:rFonts w:cs="Times New Roman"/>
                <w:color w:val="000000"/>
                <w:kern w:val="0"/>
                <w:sz w:val="22"/>
                <w:szCs w:val="22"/>
                <w:lang w:bidi="ar"/>
              </w:rPr>
            </w:pPr>
            <w:r>
              <w:rPr>
                <w:rFonts w:hint="eastAsia" w:ascii="楷体" w:hAnsi="楷体" w:cs="楷体"/>
                <w:color w:val="000000"/>
                <w:kern w:val="0"/>
                <w:sz w:val="22"/>
                <w:szCs w:val="22"/>
                <w:lang w:bidi="ar"/>
              </w:rPr>
              <w:t>≥20.5%</w:t>
            </w:r>
          </w:p>
        </w:tc>
        <w:tc>
          <w:tcPr>
            <w:tcW w:w="1821" w:type="dxa"/>
            <w:tcBorders>
              <w:top w:val="single" w:color="FFFFFF" w:themeColor="background1" w:sz="4" w:space="0"/>
              <w:left w:val="nil"/>
              <w:bottom w:val="nil"/>
              <w:right w:val="nil"/>
            </w:tcBorders>
            <w:shd w:val="clear" w:color="auto" w:fill="FFFFFF"/>
            <w:tcMar>
              <w:top w:w="15" w:type="dxa"/>
              <w:left w:w="15" w:type="dxa"/>
              <w:right w:w="15" w:type="dxa"/>
            </w:tcMar>
            <w:vAlign w:val="center"/>
          </w:tcPr>
          <w:p>
            <w:pPr>
              <w:widowControl/>
              <w:jc w:val="center"/>
              <w:textAlignment w:val="center"/>
              <w:rPr>
                <w:rFonts w:hint="default" w:eastAsia="宋体" w:cs="Times New Roman"/>
                <w:color w:val="000000"/>
                <w:kern w:val="0"/>
                <w:lang w:val="en-US" w:eastAsia="zh-CN" w:bidi="ar"/>
              </w:rPr>
            </w:pPr>
            <w:r>
              <w:rPr>
                <w:rFonts w:hint="eastAsia" w:eastAsia="宋体" w:cs="Times New Roman"/>
                <w:lang w:val="en-US" w:eastAsia="zh-CN"/>
              </w:rPr>
              <w:t>35976</w:t>
            </w:r>
          </w:p>
        </w:tc>
        <w:tc>
          <w:tcPr>
            <w:tcW w:w="1820" w:type="dxa"/>
            <w:tcBorders>
              <w:top w:val="single" w:color="FFFFFF" w:themeColor="background1" w:sz="4" w:space="0"/>
              <w:left w:val="nil"/>
              <w:bottom w:val="nil"/>
              <w:right w:val="nil"/>
            </w:tcBorders>
            <w:shd w:val="clear" w:color="auto" w:fill="FFFFFF"/>
            <w:tcMar>
              <w:top w:w="15" w:type="dxa"/>
              <w:left w:w="15" w:type="dxa"/>
              <w:right w:w="15" w:type="dxa"/>
            </w:tcMar>
            <w:vAlign w:val="center"/>
          </w:tcPr>
          <w:p>
            <w:pPr>
              <w:widowControl/>
              <w:jc w:val="center"/>
              <w:textAlignment w:val="center"/>
              <w:rPr>
                <w:rFonts w:eastAsia="宋体" w:cs="Times New Roman"/>
                <w:color w:val="000000"/>
                <w:kern w:val="0"/>
                <w:lang w:bidi="ar"/>
              </w:rPr>
            </w:pPr>
            <w:r>
              <w:rPr>
                <w:rFonts w:hint="eastAsia" w:eastAsia="宋体" w:cs="Times New Roman"/>
                <w:lang w:val="en-US" w:eastAsia="zh-CN"/>
              </w:rPr>
              <w:t>36675</w:t>
            </w:r>
          </w:p>
        </w:tc>
        <w:tc>
          <w:tcPr>
            <w:tcW w:w="1656" w:type="dxa"/>
            <w:tcBorders>
              <w:top w:val="single" w:color="FFFFFF" w:themeColor="background1" w:sz="4" w:space="0"/>
              <w:left w:val="nil"/>
              <w:bottom w:val="nil"/>
              <w:right w:val="nil"/>
            </w:tcBorders>
            <w:shd w:val="clear" w:color="auto" w:fill="FFFFFF"/>
            <w:tcMar>
              <w:top w:w="15" w:type="dxa"/>
              <w:left w:w="15" w:type="dxa"/>
              <w:right w:w="15" w:type="dxa"/>
            </w:tcMar>
            <w:vAlign w:val="center"/>
          </w:tcPr>
          <w:p>
            <w:pPr>
              <w:widowControl/>
              <w:jc w:val="center"/>
              <w:textAlignment w:val="center"/>
              <w:rPr>
                <w:rFonts w:eastAsia="等线" w:cs="Times New Roman"/>
                <w:b/>
                <w:bCs/>
                <w:color w:val="00B050"/>
                <w:kern w:val="0"/>
                <w:lang w:bidi="ar"/>
              </w:rPr>
            </w:pPr>
            <w:r>
              <w:rPr>
                <w:rFonts w:hint="eastAsia" w:ascii="Times New Roman" w:hAnsi="Times New Roman" w:eastAsia="等线" w:cs="Times New Roman"/>
                <w:b/>
                <w:bCs/>
                <w:color w:val="00B050"/>
                <w:kern w:val="0"/>
                <w:szCs w:val="24"/>
                <w:lang w:val="en-US" w:eastAsia="zh-CN" w:bidi="ar"/>
              </w:rPr>
              <w:t>↓</w:t>
            </w:r>
            <w:r>
              <w:rPr>
                <w:rFonts w:hint="eastAsia" w:eastAsia="等线" w:cs="Times New Roman"/>
                <w:b/>
                <w:bCs/>
                <w:color w:val="00B050"/>
                <w:kern w:val="0"/>
                <w:szCs w:val="24"/>
                <w:lang w:val="en-US" w:eastAsia="zh-CN" w:bidi="ar"/>
              </w:rPr>
              <w:t>1.91%</w:t>
            </w:r>
          </w:p>
        </w:tc>
        <w:tc>
          <w:tcPr>
            <w:tcW w:w="1655" w:type="dxa"/>
            <w:tcBorders>
              <w:top w:val="single" w:color="FFFFFF" w:themeColor="background1" w:sz="4" w:space="0"/>
              <w:left w:val="nil"/>
              <w:bottom w:val="nil"/>
              <w:right w:val="nil"/>
            </w:tcBorders>
            <w:shd w:val="clear" w:color="auto" w:fill="FFFFFF"/>
            <w:tcMar>
              <w:top w:w="15" w:type="dxa"/>
              <w:left w:w="15" w:type="dxa"/>
              <w:right w:w="15" w:type="dxa"/>
            </w:tcMar>
            <w:vAlign w:val="center"/>
          </w:tcPr>
          <w:p>
            <w:pPr>
              <w:widowControl/>
              <w:jc w:val="center"/>
              <w:textAlignment w:val="center"/>
              <w:rPr>
                <w:rFonts w:ascii="楷体" w:hAnsi="楷体" w:cs="楷体"/>
                <w:color w:val="000000"/>
                <w:kern w:val="0"/>
                <w:sz w:val="22"/>
                <w:szCs w:val="22"/>
                <w:lang w:bidi="ar"/>
              </w:rPr>
            </w:pPr>
            <w:r>
              <w:rPr>
                <w:rFonts w:hint="eastAsia" w:ascii="楷体" w:hAnsi="楷体" w:cs="楷体"/>
                <w:color w:val="000000"/>
                <w:kern w:val="0"/>
                <w:sz w:val="22"/>
                <w:szCs w:val="22"/>
                <w:lang w:bidi="ar"/>
              </w:rPr>
              <w:t>元/吨</w:t>
            </w:r>
          </w:p>
        </w:tc>
      </w:tr>
      <w:tr>
        <w:tblPrEx>
          <w:tblCellMar>
            <w:top w:w="0" w:type="dxa"/>
            <w:left w:w="0" w:type="dxa"/>
            <w:bottom w:w="0" w:type="dxa"/>
            <w:right w:w="0" w:type="dxa"/>
          </w:tblCellMar>
        </w:tblPrEx>
        <w:trPr>
          <w:trHeight w:val="673" w:hRule="atLeast"/>
          <w:jc w:val="center"/>
        </w:trPr>
        <w:tc>
          <w:tcPr>
            <w:tcW w:w="1823" w:type="dxa"/>
            <w:tcBorders>
              <w:top w:val="single" w:color="FFFFFF" w:themeColor="background1" w:sz="4" w:space="0"/>
              <w:left w:val="nil"/>
              <w:bottom w:val="nil"/>
              <w:right w:val="nil"/>
            </w:tcBorders>
            <w:shd w:val="clear" w:color="auto" w:fill="FFFFFF"/>
            <w:tcMar>
              <w:top w:w="15" w:type="dxa"/>
              <w:left w:w="15" w:type="dxa"/>
              <w:right w:w="15" w:type="dxa"/>
            </w:tcMar>
            <w:vAlign w:val="center"/>
          </w:tcPr>
          <w:p>
            <w:pPr>
              <w:widowControl/>
              <w:jc w:val="center"/>
              <w:textAlignment w:val="center"/>
              <w:rPr>
                <w:rFonts w:ascii="楷体" w:hAnsi="楷体" w:cs="楷体"/>
                <w:color w:val="0000FF"/>
                <w:kern w:val="0"/>
                <w:sz w:val="22"/>
                <w:szCs w:val="22"/>
                <w:lang w:bidi="ar"/>
              </w:rPr>
            </w:pPr>
            <w:r>
              <w:rPr>
                <w:rFonts w:hint="eastAsia" w:ascii="楷体" w:hAnsi="楷体" w:cs="楷体"/>
                <w:color w:val="000000"/>
                <w:kern w:val="0"/>
                <w:sz w:val="22"/>
                <w:szCs w:val="22"/>
                <w:lang w:bidi="ar"/>
              </w:rPr>
              <w:t>氯化钴</w:t>
            </w:r>
          </w:p>
        </w:tc>
        <w:tc>
          <w:tcPr>
            <w:tcW w:w="1721" w:type="dxa"/>
            <w:tcBorders>
              <w:top w:val="single" w:color="FFFFFF" w:themeColor="background1" w:sz="4" w:space="0"/>
              <w:left w:val="nil"/>
              <w:bottom w:val="nil"/>
              <w:right w:val="nil"/>
            </w:tcBorders>
            <w:shd w:val="clear" w:color="auto" w:fill="FFFFFF"/>
            <w:tcMar>
              <w:top w:w="15" w:type="dxa"/>
              <w:left w:w="15" w:type="dxa"/>
              <w:right w:w="15" w:type="dxa"/>
            </w:tcMar>
            <w:vAlign w:val="center"/>
          </w:tcPr>
          <w:p>
            <w:pPr>
              <w:widowControl/>
              <w:jc w:val="center"/>
              <w:textAlignment w:val="center"/>
              <w:rPr>
                <w:rFonts w:cs="Times New Roman"/>
                <w:color w:val="0000FF"/>
                <w:kern w:val="0"/>
                <w:sz w:val="22"/>
                <w:szCs w:val="22"/>
                <w:lang w:bidi="ar"/>
              </w:rPr>
            </w:pPr>
            <w:r>
              <w:rPr>
                <w:rFonts w:hint="eastAsia" w:ascii="楷体" w:hAnsi="楷体" w:cs="楷体"/>
                <w:color w:val="000000"/>
                <w:kern w:val="0"/>
                <w:sz w:val="22"/>
                <w:szCs w:val="22"/>
                <w:lang w:bidi="ar"/>
              </w:rPr>
              <w:t>≥24.2</w:t>
            </w:r>
            <w:r>
              <w:rPr>
                <w:rFonts w:cs="Times New Roman"/>
                <w:color w:val="000000"/>
                <w:kern w:val="0"/>
                <w:lang w:bidi="ar"/>
              </w:rPr>
              <w:t>%</w:t>
            </w:r>
          </w:p>
        </w:tc>
        <w:tc>
          <w:tcPr>
            <w:tcW w:w="1821" w:type="dxa"/>
            <w:tcBorders>
              <w:top w:val="single" w:color="FFFFFF" w:themeColor="background1" w:sz="4" w:space="0"/>
              <w:left w:val="nil"/>
              <w:bottom w:val="nil"/>
              <w:right w:val="nil"/>
            </w:tcBorders>
            <w:shd w:val="clear" w:color="auto" w:fill="FFFFFF"/>
            <w:tcMar>
              <w:top w:w="15" w:type="dxa"/>
              <w:left w:w="15" w:type="dxa"/>
              <w:right w:w="15" w:type="dxa"/>
            </w:tcMar>
            <w:vAlign w:val="center"/>
          </w:tcPr>
          <w:p>
            <w:pPr>
              <w:widowControl/>
              <w:jc w:val="center"/>
              <w:textAlignment w:val="center"/>
              <w:rPr>
                <w:rFonts w:hint="default" w:eastAsia="宋体" w:cs="Times New Roman"/>
                <w:color w:val="000000"/>
                <w:kern w:val="0"/>
                <w:lang w:val="en-US" w:eastAsia="zh-CN" w:bidi="ar"/>
              </w:rPr>
            </w:pPr>
            <w:r>
              <w:rPr>
                <w:rFonts w:hint="eastAsia" w:eastAsia="宋体" w:cs="Times New Roman"/>
                <w:color w:val="000000"/>
                <w:kern w:val="0"/>
                <w:lang w:val="en-US" w:eastAsia="zh-CN" w:bidi="ar"/>
              </w:rPr>
              <w:t>43262</w:t>
            </w:r>
          </w:p>
        </w:tc>
        <w:tc>
          <w:tcPr>
            <w:tcW w:w="1820" w:type="dxa"/>
            <w:tcBorders>
              <w:top w:val="single" w:color="FFFFFF" w:themeColor="background1" w:sz="4" w:space="0"/>
              <w:left w:val="nil"/>
              <w:bottom w:val="nil"/>
              <w:right w:val="nil"/>
            </w:tcBorders>
            <w:shd w:val="clear" w:color="auto" w:fill="FFFFFF"/>
            <w:tcMar>
              <w:top w:w="15" w:type="dxa"/>
              <w:left w:w="15" w:type="dxa"/>
              <w:right w:w="15" w:type="dxa"/>
            </w:tcMar>
            <w:vAlign w:val="center"/>
          </w:tcPr>
          <w:p>
            <w:pPr>
              <w:widowControl/>
              <w:jc w:val="center"/>
              <w:textAlignment w:val="center"/>
              <w:rPr>
                <w:rFonts w:eastAsia="宋体" w:cs="Times New Roman"/>
                <w:color w:val="000000"/>
                <w:kern w:val="0"/>
                <w:lang w:bidi="ar"/>
              </w:rPr>
            </w:pPr>
            <w:r>
              <w:rPr>
                <w:rFonts w:hint="eastAsia" w:eastAsia="宋体" w:cs="Times New Roman"/>
                <w:color w:val="000000"/>
                <w:kern w:val="0"/>
                <w:lang w:val="en-US" w:eastAsia="zh-CN" w:bidi="ar"/>
              </w:rPr>
              <w:t>45100</w:t>
            </w:r>
          </w:p>
        </w:tc>
        <w:tc>
          <w:tcPr>
            <w:tcW w:w="1656" w:type="dxa"/>
            <w:tcBorders>
              <w:top w:val="single" w:color="FFFFFF" w:themeColor="background1" w:sz="4" w:space="0"/>
              <w:left w:val="nil"/>
              <w:bottom w:val="nil"/>
              <w:right w:val="nil"/>
            </w:tcBorders>
            <w:shd w:val="clear" w:color="auto" w:fill="FFFFFF"/>
            <w:tcMar>
              <w:top w:w="15" w:type="dxa"/>
              <w:left w:w="15" w:type="dxa"/>
              <w:right w:w="15" w:type="dxa"/>
            </w:tcMar>
            <w:vAlign w:val="center"/>
          </w:tcPr>
          <w:p>
            <w:pPr>
              <w:widowControl/>
              <w:jc w:val="center"/>
              <w:textAlignment w:val="center"/>
              <w:rPr>
                <w:rFonts w:eastAsia="等线" w:cs="Times New Roman"/>
                <w:b/>
                <w:bCs/>
                <w:color w:val="00B050"/>
                <w:kern w:val="0"/>
                <w:lang w:bidi="ar"/>
              </w:rPr>
            </w:pPr>
            <w:r>
              <w:rPr>
                <w:rFonts w:hint="eastAsia" w:ascii="Times New Roman" w:hAnsi="Times New Roman" w:eastAsia="等线" w:cs="Times New Roman"/>
                <w:b/>
                <w:bCs/>
                <w:color w:val="00B050"/>
                <w:kern w:val="0"/>
                <w:szCs w:val="24"/>
                <w:lang w:val="en-US" w:eastAsia="zh-CN" w:bidi="ar"/>
              </w:rPr>
              <w:t>↓</w:t>
            </w:r>
            <w:r>
              <w:rPr>
                <w:rFonts w:hint="eastAsia" w:eastAsia="等线" w:cs="Times New Roman"/>
                <w:b/>
                <w:bCs/>
                <w:color w:val="00B050"/>
                <w:kern w:val="0"/>
                <w:szCs w:val="24"/>
                <w:lang w:val="en-US" w:eastAsia="zh-CN" w:bidi="ar"/>
              </w:rPr>
              <w:t>4.08%</w:t>
            </w:r>
          </w:p>
        </w:tc>
        <w:tc>
          <w:tcPr>
            <w:tcW w:w="1655" w:type="dxa"/>
            <w:tcBorders>
              <w:top w:val="single" w:color="FFFFFF" w:themeColor="background1" w:sz="4" w:space="0"/>
              <w:left w:val="nil"/>
              <w:bottom w:val="nil"/>
              <w:right w:val="nil"/>
            </w:tcBorders>
            <w:shd w:val="clear" w:color="auto" w:fill="FFFFFF"/>
            <w:tcMar>
              <w:top w:w="15" w:type="dxa"/>
              <w:left w:w="15" w:type="dxa"/>
              <w:right w:w="15" w:type="dxa"/>
            </w:tcMar>
            <w:vAlign w:val="center"/>
          </w:tcPr>
          <w:p>
            <w:pPr>
              <w:widowControl/>
              <w:jc w:val="center"/>
              <w:textAlignment w:val="center"/>
              <w:rPr>
                <w:rFonts w:ascii="楷体" w:hAnsi="楷体" w:cs="楷体"/>
                <w:color w:val="0000FF"/>
                <w:kern w:val="0"/>
                <w:sz w:val="22"/>
                <w:szCs w:val="22"/>
                <w:lang w:bidi="ar"/>
              </w:rPr>
            </w:pPr>
            <w:r>
              <w:rPr>
                <w:rFonts w:hint="eastAsia" w:ascii="楷体" w:hAnsi="楷体" w:cs="楷体"/>
                <w:color w:val="000000"/>
                <w:kern w:val="0"/>
                <w:sz w:val="22"/>
                <w:szCs w:val="22"/>
                <w:lang w:bidi="ar"/>
              </w:rPr>
              <w:t>元/吨</w:t>
            </w:r>
          </w:p>
        </w:tc>
      </w:tr>
      <w:tr>
        <w:tblPrEx>
          <w:tblCellMar>
            <w:top w:w="0" w:type="dxa"/>
            <w:left w:w="0" w:type="dxa"/>
            <w:bottom w:w="0" w:type="dxa"/>
            <w:right w:w="0" w:type="dxa"/>
          </w:tblCellMar>
        </w:tblPrEx>
        <w:trPr>
          <w:trHeight w:val="653" w:hRule="atLeast"/>
          <w:jc w:val="center"/>
        </w:trPr>
        <w:tc>
          <w:tcPr>
            <w:tcW w:w="1823" w:type="dxa"/>
            <w:tcBorders>
              <w:top w:val="nil"/>
              <w:left w:val="nil"/>
              <w:bottom w:val="nil"/>
              <w:right w:val="nil"/>
            </w:tcBorders>
            <w:shd w:val="clear" w:color="auto" w:fill="FFFFFF"/>
            <w:tcMar>
              <w:top w:w="15" w:type="dxa"/>
              <w:left w:w="15" w:type="dxa"/>
              <w:right w:w="15" w:type="dxa"/>
            </w:tcMar>
            <w:vAlign w:val="center"/>
          </w:tcPr>
          <w:p>
            <w:pPr>
              <w:widowControl/>
              <w:jc w:val="center"/>
              <w:textAlignment w:val="center"/>
              <w:rPr>
                <w:rFonts w:ascii="楷体" w:hAnsi="楷体" w:cs="楷体"/>
                <w:color w:val="0000FF"/>
                <w:kern w:val="0"/>
                <w:sz w:val="22"/>
                <w:szCs w:val="22"/>
                <w:lang w:bidi="ar"/>
              </w:rPr>
            </w:pPr>
            <w:r>
              <w:rPr>
                <w:rFonts w:hint="eastAsia" w:ascii="楷体" w:hAnsi="楷体" w:cs="楷体"/>
                <w:color w:val="000000"/>
                <w:kern w:val="0"/>
                <w:sz w:val="22"/>
                <w:szCs w:val="22"/>
                <w:lang w:bidi="ar"/>
              </w:rPr>
              <w:t>氧化钴</w:t>
            </w:r>
          </w:p>
        </w:tc>
        <w:tc>
          <w:tcPr>
            <w:tcW w:w="1721" w:type="dxa"/>
            <w:tcBorders>
              <w:top w:val="nil"/>
              <w:left w:val="nil"/>
              <w:bottom w:val="nil"/>
              <w:right w:val="nil"/>
            </w:tcBorders>
            <w:shd w:val="clear" w:color="auto" w:fill="FFFFFF"/>
            <w:tcMar>
              <w:top w:w="15" w:type="dxa"/>
              <w:left w:w="15" w:type="dxa"/>
              <w:right w:w="15" w:type="dxa"/>
            </w:tcMar>
            <w:vAlign w:val="center"/>
          </w:tcPr>
          <w:p>
            <w:pPr>
              <w:widowControl/>
              <w:jc w:val="center"/>
              <w:textAlignment w:val="center"/>
              <w:rPr>
                <w:rFonts w:cs="Times New Roman"/>
                <w:color w:val="0000FF"/>
                <w:kern w:val="0"/>
                <w:sz w:val="22"/>
                <w:szCs w:val="22"/>
                <w:lang w:bidi="ar"/>
              </w:rPr>
            </w:pPr>
            <w:r>
              <w:rPr>
                <w:rFonts w:hint="eastAsia" w:ascii="楷体" w:hAnsi="楷体" w:cs="楷体"/>
                <w:color w:val="000000"/>
                <w:kern w:val="0"/>
                <w:sz w:val="22"/>
                <w:szCs w:val="22"/>
                <w:lang w:bidi="ar"/>
              </w:rPr>
              <w:t>≥72</w:t>
            </w:r>
            <w:r>
              <w:rPr>
                <w:rFonts w:cs="Times New Roman"/>
                <w:color w:val="000000"/>
                <w:kern w:val="0"/>
                <w:lang w:bidi="ar"/>
              </w:rPr>
              <w:t>%</w:t>
            </w:r>
          </w:p>
        </w:tc>
        <w:tc>
          <w:tcPr>
            <w:tcW w:w="1821" w:type="dxa"/>
            <w:tcBorders>
              <w:top w:val="nil"/>
              <w:left w:val="nil"/>
              <w:bottom w:val="nil"/>
              <w:right w:val="nil"/>
            </w:tcBorders>
            <w:shd w:val="clear" w:color="auto" w:fill="FFFFFF"/>
            <w:tcMar>
              <w:top w:w="15" w:type="dxa"/>
              <w:left w:w="15" w:type="dxa"/>
              <w:right w:w="15" w:type="dxa"/>
            </w:tcMar>
            <w:vAlign w:val="center"/>
          </w:tcPr>
          <w:p>
            <w:pPr>
              <w:widowControl/>
              <w:jc w:val="center"/>
              <w:textAlignment w:val="center"/>
              <w:rPr>
                <w:rFonts w:hint="default" w:eastAsia="宋体" w:cs="Times New Roman"/>
                <w:color w:val="000000"/>
                <w:kern w:val="0"/>
                <w:lang w:val="en-US" w:eastAsia="zh-CN" w:bidi="ar"/>
              </w:rPr>
            </w:pPr>
            <w:r>
              <w:rPr>
                <w:rFonts w:hint="eastAsia" w:eastAsia="宋体" w:cs="Times New Roman"/>
                <w:color w:val="000000"/>
                <w:kern w:val="0"/>
                <w:lang w:val="en-US" w:eastAsia="zh-CN" w:bidi="ar"/>
              </w:rPr>
              <w:t>146809</w:t>
            </w:r>
          </w:p>
        </w:tc>
        <w:tc>
          <w:tcPr>
            <w:tcW w:w="1820" w:type="dxa"/>
            <w:tcBorders>
              <w:top w:val="nil"/>
              <w:left w:val="nil"/>
              <w:bottom w:val="nil"/>
              <w:right w:val="nil"/>
            </w:tcBorders>
            <w:shd w:val="clear" w:color="auto" w:fill="FFFFFF"/>
            <w:tcMar>
              <w:top w:w="15" w:type="dxa"/>
              <w:left w:w="15" w:type="dxa"/>
              <w:right w:w="15" w:type="dxa"/>
            </w:tcMar>
            <w:vAlign w:val="center"/>
          </w:tcPr>
          <w:p>
            <w:pPr>
              <w:widowControl/>
              <w:jc w:val="center"/>
              <w:textAlignment w:val="center"/>
              <w:rPr>
                <w:rFonts w:eastAsia="宋体" w:cs="Times New Roman"/>
                <w:color w:val="000000"/>
                <w:kern w:val="0"/>
                <w:lang w:bidi="ar"/>
              </w:rPr>
            </w:pPr>
            <w:r>
              <w:rPr>
                <w:rFonts w:hint="eastAsia" w:eastAsia="宋体" w:cs="Times New Roman"/>
                <w:color w:val="000000"/>
                <w:kern w:val="0"/>
                <w:lang w:val="en-US" w:eastAsia="zh-CN" w:bidi="ar"/>
              </w:rPr>
              <w:t>157550</w:t>
            </w:r>
          </w:p>
        </w:tc>
        <w:tc>
          <w:tcPr>
            <w:tcW w:w="1656" w:type="dxa"/>
            <w:tcBorders>
              <w:top w:val="nil"/>
              <w:left w:val="nil"/>
              <w:bottom w:val="nil"/>
              <w:right w:val="nil"/>
            </w:tcBorders>
            <w:shd w:val="clear" w:color="auto" w:fill="FFFFFF"/>
            <w:tcMar>
              <w:top w:w="15" w:type="dxa"/>
              <w:left w:w="15" w:type="dxa"/>
              <w:right w:w="15" w:type="dxa"/>
            </w:tcMar>
            <w:vAlign w:val="center"/>
          </w:tcPr>
          <w:p>
            <w:pPr>
              <w:widowControl/>
              <w:jc w:val="center"/>
              <w:textAlignment w:val="center"/>
              <w:rPr>
                <w:rFonts w:hint="eastAsia" w:ascii="Times New Roman" w:hAnsi="Times New Roman" w:eastAsia="等线" w:cs="Times New Roman"/>
                <w:b/>
                <w:bCs/>
                <w:color w:val="C00000"/>
                <w:kern w:val="0"/>
                <w:szCs w:val="24"/>
                <w:lang w:val="en-US" w:eastAsia="zh-CN" w:bidi="ar"/>
              </w:rPr>
            </w:pPr>
            <w:r>
              <w:rPr>
                <w:rFonts w:hint="eastAsia" w:ascii="Times New Roman" w:hAnsi="Times New Roman" w:eastAsia="等线" w:cs="Times New Roman"/>
                <w:b/>
                <w:bCs/>
                <w:color w:val="00B050"/>
                <w:kern w:val="0"/>
                <w:szCs w:val="24"/>
                <w:lang w:val="en-US" w:eastAsia="zh-CN" w:bidi="ar"/>
              </w:rPr>
              <w:t>↓</w:t>
            </w:r>
            <w:r>
              <w:rPr>
                <w:rFonts w:hint="eastAsia" w:eastAsia="等线" w:cs="Times New Roman"/>
                <w:b/>
                <w:bCs/>
                <w:color w:val="00B050"/>
                <w:kern w:val="0"/>
                <w:szCs w:val="24"/>
                <w:lang w:val="en-US" w:eastAsia="zh-CN" w:bidi="ar"/>
              </w:rPr>
              <w:t>6.82</w:t>
            </w:r>
            <w:r>
              <w:rPr>
                <w:rFonts w:hint="eastAsia" w:ascii="Times New Roman" w:hAnsi="Times New Roman" w:eastAsia="等线" w:cs="Times New Roman"/>
                <w:b/>
                <w:bCs/>
                <w:color w:val="00B050"/>
                <w:kern w:val="0"/>
                <w:szCs w:val="24"/>
                <w:lang w:val="en-US" w:eastAsia="zh-CN" w:bidi="ar"/>
              </w:rPr>
              <w:t>%</w:t>
            </w:r>
          </w:p>
        </w:tc>
        <w:tc>
          <w:tcPr>
            <w:tcW w:w="1655" w:type="dxa"/>
            <w:tcBorders>
              <w:top w:val="nil"/>
              <w:left w:val="nil"/>
              <w:bottom w:val="nil"/>
              <w:right w:val="nil"/>
            </w:tcBorders>
            <w:shd w:val="clear" w:color="auto" w:fill="FFFFFF"/>
            <w:tcMar>
              <w:top w:w="15" w:type="dxa"/>
              <w:left w:w="15" w:type="dxa"/>
              <w:right w:w="15" w:type="dxa"/>
            </w:tcMar>
            <w:vAlign w:val="center"/>
          </w:tcPr>
          <w:p>
            <w:pPr>
              <w:widowControl/>
              <w:jc w:val="center"/>
              <w:textAlignment w:val="center"/>
              <w:rPr>
                <w:rFonts w:ascii="楷体" w:hAnsi="楷体" w:cs="楷体"/>
                <w:color w:val="0000FF"/>
                <w:kern w:val="0"/>
                <w:sz w:val="22"/>
                <w:szCs w:val="22"/>
                <w:lang w:bidi="ar"/>
              </w:rPr>
            </w:pPr>
            <w:r>
              <w:rPr>
                <w:rFonts w:hint="eastAsia" w:ascii="楷体" w:hAnsi="楷体" w:cs="楷体"/>
                <w:color w:val="000000"/>
                <w:kern w:val="0"/>
                <w:sz w:val="22"/>
                <w:szCs w:val="22"/>
                <w:lang w:bidi="ar"/>
              </w:rPr>
              <w:t>元/吨</w:t>
            </w:r>
          </w:p>
        </w:tc>
      </w:tr>
      <w:tr>
        <w:tblPrEx>
          <w:tblCellMar>
            <w:top w:w="0" w:type="dxa"/>
            <w:left w:w="0" w:type="dxa"/>
            <w:bottom w:w="0" w:type="dxa"/>
            <w:right w:w="0" w:type="dxa"/>
          </w:tblCellMar>
        </w:tblPrEx>
        <w:trPr>
          <w:trHeight w:val="653" w:hRule="atLeast"/>
          <w:jc w:val="center"/>
        </w:trPr>
        <w:tc>
          <w:tcPr>
            <w:tcW w:w="1823" w:type="dxa"/>
            <w:tcBorders>
              <w:top w:val="nil"/>
              <w:left w:val="nil"/>
              <w:bottom w:val="nil"/>
              <w:right w:val="nil"/>
            </w:tcBorders>
            <w:shd w:val="clear" w:color="auto" w:fill="FFFFFF"/>
            <w:tcMar>
              <w:top w:w="15" w:type="dxa"/>
              <w:left w:w="15" w:type="dxa"/>
              <w:right w:w="15" w:type="dxa"/>
            </w:tcMar>
            <w:vAlign w:val="center"/>
          </w:tcPr>
          <w:p>
            <w:pPr>
              <w:widowControl/>
              <w:jc w:val="center"/>
              <w:textAlignment w:val="center"/>
              <w:rPr>
                <w:rFonts w:ascii="楷体" w:hAnsi="楷体" w:cs="楷体"/>
                <w:color w:val="0000FF"/>
                <w:kern w:val="0"/>
                <w:sz w:val="22"/>
                <w:szCs w:val="22"/>
                <w:lang w:bidi="ar"/>
              </w:rPr>
            </w:pPr>
            <w:r>
              <w:rPr>
                <w:rFonts w:hint="eastAsia" w:ascii="楷体" w:hAnsi="楷体" w:cs="楷体"/>
                <w:color w:val="000000"/>
                <w:kern w:val="0"/>
                <w:sz w:val="22"/>
                <w:szCs w:val="22"/>
                <w:lang w:bidi="ar"/>
              </w:rPr>
              <w:t>四氧化三钴</w:t>
            </w:r>
          </w:p>
        </w:tc>
        <w:tc>
          <w:tcPr>
            <w:tcW w:w="1721" w:type="dxa"/>
            <w:tcBorders>
              <w:top w:val="nil"/>
              <w:left w:val="nil"/>
              <w:bottom w:val="nil"/>
              <w:right w:val="nil"/>
            </w:tcBorders>
            <w:shd w:val="clear" w:color="auto" w:fill="FFFFFF"/>
            <w:tcMar>
              <w:top w:w="15" w:type="dxa"/>
              <w:left w:w="15" w:type="dxa"/>
              <w:right w:w="15" w:type="dxa"/>
            </w:tcMar>
            <w:vAlign w:val="center"/>
          </w:tcPr>
          <w:p>
            <w:pPr>
              <w:widowControl/>
              <w:jc w:val="center"/>
              <w:textAlignment w:val="center"/>
              <w:rPr>
                <w:rFonts w:cs="Times New Roman"/>
                <w:color w:val="0000FF"/>
                <w:kern w:val="0"/>
                <w:sz w:val="22"/>
                <w:szCs w:val="22"/>
                <w:lang w:bidi="ar"/>
              </w:rPr>
            </w:pPr>
            <w:r>
              <w:rPr>
                <w:rFonts w:hint="eastAsia" w:ascii="楷体" w:hAnsi="楷体" w:cs="楷体"/>
                <w:color w:val="000000"/>
                <w:kern w:val="0"/>
                <w:sz w:val="22"/>
                <w:szCs w:val="22"/>
                <w:lang w:bidi="ar"/>
              </w:rPr>
              <w:t>≥73.8</w:t>
            </w:r>
            <w:r>
              <w:rPr>
                <w:rFonts w:cs="Times New Roman"/>
                <w:color w:val="000000"/>
                <w:kern w:val="0"/>
                <w:lang w:bidi="ar"/>
              </w:rPr>
              <w:t>%</w:t>
            </w:r>
          </w:p>
        </w:tc>
        <w:tc>
          <w:tcPr>
            <w:tcW w:w="1821" w:type="dxa"/>
            <w:tcBorders>
              <w:top w:val="nil"/>
              <w:left w:val="nil"/>
              <w:bottom w:val="nil"/>
              <w:right w:val="nil"/>
            </w:tcBorders>
            <w:shd w:val="clear" w:color="auto" w:fill="FFFFFF"/>
            <w:tcMar>
              <w:top w:w="15" w:type="dxa"/>
              <w:left w:w="15" w:type="dxa"/>
              <w:right w:w="15" w:type="dxa"/>
            </w:tcMar>
            <w:vAlign w:val="center"/>
          </w:tcPr>
          <w:p>
            <w:pPr>
              <w:widowControl/>
              <w:jc w:val="center"/>
              <w:textAlignment w:val="center"/>
              <w:rPr>
                <w:rFonts w:hint="default" w:eastAsia="宋体" w:cs="Times New Roman"/>
                <w:color w:val="000000"/>
                <w:kern w:val="0"/>
                <w:lang w:val="en-US" w:eastAsia="zh-CN" w:bidi="ar"/>
              </w:rPr>
            </w:pPr>
            <w:r>
              <w:rPr>
                <w:rFonts w:hint="eastAsia" w:eastAsia="宋体" w:cs="Times New Roman"/>
                <w:color w:val="000000"/>
                <w:kern w:val="0"/>
                <w:lang w:val="en-US" w:eastAsia="zh-CN" w:bidi="ar"/>
              </w:rPr>
              <w:t>147326</w:t>
            </w:r>
          </w:p>
        </w:tc>
        <w:tc>
          <w:tcPr>
            <w:tcW w:w="1820" w:type="dxa"/>
            <w:tcBorders>
              <w:top w:val="nil"/>
              <w:left w:val="nil"/>
              <w:bottom w:val="nil"/>
              <w:right w:val="nil"/>
            </w:tcBorders>
            <w:shd w:val="clear" w:color="auto" w:fill="FFFFFF"/>
            <w:tcMar>
              <w:top w:w="15" w:type="dxa"/>
              <w:left w:w="15" w:type="dxa"/>
              <w:right w:w="15" w:type="dxa"/>
            </w:tcMar>
            <w:vAlign w:val="center"/>
          </w:tcPr>
          <w:p>
            <w:pPr>
              <w:widowControl/>
              <w:jc w:val="center"/>
              <w:textAlignment w:val="center"/>
              <w:rPr>
                <w:rFonts w:eastAsia="宋体" w:cs="Times New Roman"/>
                <w:color w:val="000000"/>
                <w:kern w:val="0"/>
                <w:lang w:bidi="ar"/>
              </w:rPr>
            </w:pPr>
            <w:r>
              <w:rPr>
                <w:rFonts w:hint="eastAsia" w:eastAsia="宋体" w:cs="Times New Roman"/>
                <w:color w:val="000000"/>
                <w:kern w:val="0"/>
                <w:lang w:val="en-US" w:eastAsia="zh-CN" w:bidi="ar"/>
              </w:rPr>
              <w:t>157550</w:t>
            </w:r>
          </w:p>
        </w:tc>
        <w:tc>
          <w:tcPr>
            <w:tcW w:w="1656" w:type="dxa"/>
            <w:tcBorders>
              <w:top w:val="nil"/>
              <w:left w:val="nil"/>
              <w:bottom w:val="nil"/>
              <w:right w:val="nil"/>
            </w:tcBorders>
            <w:shd w:val="clear" w:color="auto" w:fill="FFFFFF"/>
            <w:tcMar>
              <w:top w:w="15" w:type="dxa"/>
              <w:left w:w="15" w:type="dxa"/>
              <w:right w:w="15" w:type="dxa"/>
            </w:tcMar>
            <w:vAlign w:val="center"/>
          </w:tcPr>
          <w:p>
            <w:pPr>
              <w:widowControl/>
              <w:jc w:val="center"/>
              <w:textAlignment w:val="center"/>
              <w:rPr>
                <w:rFonts w:hint="eastAsia" w:ascii="Times New Roman" w:hAnsi="Times New Roman" w:eastAsia="等线" w:cs="Times New Roman"/>
                <w:b/>
                <w:bCs/>
                <w:color w:val="C00000"/>
                <w:kern w:val="0"/>
                <w:szCs w:val="24"/>
                <w:lang w:val="en-US" w:eastAsia="zh-CN" w:bidi="ar"/>
              </w:rPr>
            </w:pPr>
            <w:r>
              <w:rPr>
                <w:rFonts w:hint="eastAsia" w:ascii="Times New Roman" w:hAnsi="Times New Roman" w:eastAsia="等线" w:cs="Times New Roman"/>
                <w:b/>
                <w:bCs/>
                <w:color w:val="00B050"/>
                <w:kern w:val="0"/>
                <w:szCs w:val="24"/>
                <w:lang w:val="en-US" w:eastAsia="zh-CN" w:bidi="ar"/>
              </w:rPr>
              <w:t>↓</w:t>
            </w:r>
            <w:r>
              <w:rPr>
                <w:rFonts w:hint="eastAsia" w:eastAsia="等线" w:cs="Times New Roman"/>
                <w:b/>
                <w:bCs/>
                <w:color w:val="00B050"/>
                <w:kern w:val="0"/>
                <w:szCs w:val="24"/>
                <w:lang w:val="en-US" w:eastAsia="zh-CN" w:bidi="ar"/>
              </w:rPr>
              <w:t>6.49</w:t>
            </w:r>
            <w:r>
              <w:rPr>
                <w:rFonts w:hint="eastAsia" w:ascii="Times New Roman" w:hAnsi="Times New Roman" w:eastAsia="等线" w:cs="Times New Roman"/>
                <w:b/>
                <w:bCs/>
                <w:color w:val="00B050"/>
                <w:kern w:val="0"/>
                <w:szCs w:val="24"/>
                <w:lang w:val="en-US" w:eastAsia="zh-CN" w:bidi="ar"/>
              </w:rPr>
              <w:t>%</w:t>
            </w:r>
          </w:p>
        </w:tc>
        <w:tc>
          <w:tcPr>
            <w:tcW w:w="1655" w:type="dxa"/>
            <w:tcBorders>
              <w:top w:val="nil"/>
              <w:left w:val="nil"/>
              <w:bottom w:val="nil"/>
              <w:right w:val="nil"/>
            </w:tcBorders>
            <w:shd w:val="clear" w:color="auto" w:fill="FFFFFF"/>
            <w:tcMar>
              <w:top w:w="15" w:type="dxa"/>
              <w:left w:w="15" w:type="dxa"/>
              <w:right w:w="15" w:type="dxa"/>
            </w:tcMar>
            <w:vAlign w:val="center"/>
          </w:tcPr>
          <w:p>
            <w:pPr>
              <w:widowControl/>
              <w:jc w:val="center"/>
              <w:textAlignment w:val="center"/>
              <w:rPr>
                <w:rFonts w:ascii="楷体" w:hAnsi="楷体" w:cs="楷体"/>
                <w:color w:val="0000FF"/>
                <w:kern w:val="0"/>
                <w:sz w:val="22"/>
                <w:szCs w:val="22"/>
                <w:lang w:bidi="ar"/>
              </w:rPr>
            </w:pPr>
            <w:r>
              <w:rPr>
                <w:rFonts w:hint="eastAsia" w:ascii="楷体" w:hAnsi="楷体" w:cs="楷体"/>
                <w:color w:val="000000"/>
                <w:kern w:val="0"/>
                <w:sz w:val="22"/>
                <w:szCs w:val="22"/>
                <w:lang w:bidi="ar"/>
              </w:rPr>
              <w:t>元/吨</w:t>
            </w:r>
          </w:p>
        </w:tc>
      </w:tr>
    </w:tbl>
    <w:p>
      <w:pPr>
        <w:jc w:val="left"/>
      </w:pPr>
    </w:p>
    <w:bookmarkEnd w:id="9"/>
    <w:p>
      <w:pPr>
        <w:pStyle w:val="3"/>
      </w:pPr>
      <w:bookmarkStart w:id="13" w:name="_Toc23130"/>
      <w:bookmarkStart w:id="14" w:name="_Toc30778"/>
      <w:bookmarkStart w:id="15" w:name="_Toc2100"/>
      <w:r>
        <w:rPr>
          <w:color w:val="FFFFFF" w:themeColor="background1"/>
          <w14:textFill>
            <w14:solidFill>
              <w14:schemeClr w14:val="bg1"/>
            </w14:solidFill>
          </w14:textFill>
        </w:rPr>
        <mc:AlternateContent>
          <mc:Choice Requires="wps">
            <w:drawing>
              <wp:anchor distT="0" distB="0" distL="114300" distR="114300" simplePos="0" relativeHeight="251671552" behindDoc="0" locked="0" layoutInCell="1" allowOverlap="1">
                <wp:simplePos x="0" y="0"/>
                <wp:positionH relativeFrom="margin">
                  <wp:posOffset>1782445</wp:posOffset>
                </wp:positionH>
                <wp:positionV relativeFrom="paragraph">
                  <wp:posOffset>71755</wp:posOffset>
                </wp:positionV>
                <wp:extent cx="5039995" cy="5184140"/>
                <wp:effectExtent l="0" t="0" r="8255" b="16510"/>
                <wp:wrapNone/>
                <wp:docPr id="29" name="副标题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039995" cy="5184140"/>
                        </a:xfrm>
                        <a:prstGeom prst="rect">
                          <a:avLst/>
                        </a:prstGeom>
                        <a:solidFill>
                          <a:schemeClr val="bg1"/>
                        </a:solidFill>
                      </wps:spPr>
                      <wps:txbx>
                        <w:txbxContent>
                          <w:p>
                            <w:pPr>
                              <w:spacing w:line="300" w:lineRule="auto"/>
                              <w:rPr>
                                <w:rFonts w:hint="default" w:eastAsia="微软雅黑"/>
                                <w:b/>
                                <w:bCs/>
                                <w:color w:val="023985"/>
                                <w:sz w:val="28"/>
                                <w:szCs w:val="28"/>
                                <w:lang w:val="en-US" w:eastAsia="zh-CN"/>
                              </w:rPr>
                            </w:pPr>
                            <w:r>
                              <w:rPr>
                                <w:rFonts w:hint="eastAsia" w:eastAsia="微软雅黑"/>
                                <w:b/>
                                <w:bCs/>
                                <w:color w:val="023985"/>
                                <w:sz w:val="28"/>
                                <w:szCs w:val="28"/>
                                <w:lang w:val="en-US" w:eastAsia="zh-CN"/>
                              </w:rPr>
                              <w:t>低位成交好转 钴价止跌反弹</w:t>
                            </w:r>
                          </w:p>
                          <w:p>
                            <w:pPr>
                              <w:spacing w:line="300" w:lineRule="auto"/>
                              <w:ind w:firstLine="482" w:firstLineChars="200"/>
                              <w:rPr>
                                <w:rFonts w:hint="default" w:eastAsia="楷体" w:cs="Times New Roman"/>
                                <w:b w:val="0"/>
                                <w:bCs w:val="0"/>
                                <w:lang w:val="en-US" w:eastAsia="zh-CN"/>
                              </w:rPr>
                            </w:pPr>
                            <w:r>
                              <w:rPr>
                                <w:rFonts w:hint="eastAsia" w:cs="楷体"/>
                                <w:b/>
                                <w:bCs/>
                              </w:rPr>
                              <w:t>电解钴：</w:t>
                            </w:r>
                            <w:r>
                              <w:rPr>
                                <w:rFonts w:hint="eastAsia" w:cs="楷体"/>
                                <w:lang w:val="en-US" w:eastAsia="zh-CN"/>
                              </w:rPr>
                              <w:t>月初，钴中间品原料价格一直处于低位，叠加电钴冶炼厂满产，下游合金和磁材需求持续低迷未有改观，导致价格持续走低，市场成交量不足。月中，下游市场存在部分企业适量补仓现象，价格在略有回升之后持续走低，直至月末价格开始上扬。随着国际钴的需求好转，场内电解钴收储传闻不断，再者面对原料中间品价格上涨，对钴价的上涨形成一定的推力，使得电解钴价格低位盘整。</w:t>
                            </w:r>
                          </w:p>
                          <w:p>
                            <w:pPr>
                              <w:spacing w:line="300" w:lineRule="auto"/>
                              <w:ind w:firstLine="480" w:firstLineChars="200"/>
                              <w:rPr>
                                <w:rFonts w:cs="楷体"/>
                              </w:rPr>
                            </w:pPr>
                            <w:r>
                              <w:rPr>
                                <w:rFonts w:hint="eastAsia" w:cs="楷体"/>
                              </w:rPr>
                              <w:t>截止到</w:t>
                            </w:r>
                            <w:r>
                              <w:rPr>
                                <w:rFonts w:hint="eastAsia" w:cs="楷体"/>
                                <w:lang w:val="en-US" w:eastAsia="zh-CN"/>
                              </w:rPr>
                              <w:t>5月31日，电解钴（国产）价格区间228000-285000元/吨，较上月末下跌1.91%</w:t>
                            </w:r>
                            <w:r>
                              <w:rPr>
                                <w:rFonts w:hint="eastAsia" w:cs="楷体"/>
                              </w:rPr>
                              <w:t>；</w:t>
                            </w:r>
                          </w:p>
                          <w:p>
                            <w:pPr>
                              <w:spacing w:line="300" w:lineRule="auto"/>
                              <w:ind w:firstLine="482" w:firstLineChars="200"/>
                              <w:rPr>
                                <w:rFonts w:hint="default" w:eastAsia="楷体" w:cs="楷体"/>
                                <w:lang w:val="en-US" w:eastAsia="zh-CN"/>
                              </w:rPr>
                            </w:pPr>
                            <w:r>
                              <w:rPr>
                                <w:rFonts w:hint="eastAsia" w:cs="楷体"/>
                                <w:b/>
                                <w:bCs/>
                              </w:rPr>
                              <w:t>钴粉</w:t>
                            </w:r>
                            <w:r>
                              <w:rPr>
                                <w:rFonts w:hint="eastAsia" w:cs="楷体"/>
                                <w:b/>
                                <w:bCs/>
                                <w:lang w:eastAsia="zh-CN"/>
                              </w:rPr>
                              <w:t>：</w:t>
                            </w:r>
                            <w:r>
                              <w:rPr>
                                <w:rFonts w:hint="eastAsia" w:cs="楷体"/>
                                <w:lang w:val="en-US" w:eastAsia="zh-CN"/>
                              </w:rPr>
                              <w:t>月内钴盐价格持续攀升，成本面得到强力支撑，场内询盘积极性提升，整体氛围比较活跃，加上月中下游部分企业开始囤货备货，部分生产商下月订单已签完，虽然龙头企业仍以去库为主，但一定程度上也刺激了钴粉的价格和成交。月末，合金需求逐渐走弱，虽原料价格依旧坚挺，但多数企业以去库为主，仅有正常成交以供刚需，多数业者处于谨慎观望状态，使得成交重心不断下探。</w:t>
                            </w:r>
                          </w:p>
                          <w:p>
                            <w:pPr>
                              <w:spacing w:line="300" w:lineRule="auto"/>
                              <w:ind w:firstLine="480" w:firstLineChars="200"/>
                              <w:rPr>
                                <w:rFonts w:cs="楷体"/>
                              </w:rPr>
                            </w:pPr>
                            <w:r>
                              <w:rPr>
                                <w:rFonts w:hint="eastAsia" w:cs="楷体"/>
                              </w:rPr>
                              <w:t>截止到</w:t>
                            </w:r>
                            <w:r>
                              <w:rPr>
                                <w:rFonts w:hint="eastAsia" w:cs="楷体"/>
                                <w:lang w:val="en-US" w:eastAsia="zh-CN"/>
                              </w:rPr>
                              <w:t>5</w:t>
                            </w:r>
                            <w:r>
                              <w:rPr>
                                <w:rFonts w:hint="eastAsia" w:cs="Times New Roman"/>
                              </w:rPr>
                              <w:t>月</w:t>
                            </w:r>
                            <w:r>
                              <w:rPr>
                                <w:rFonts w:hint="eastAsia" w:cs="Times New Roman"/>
                                <w:lang w:val="en-US" w:eastAsia="zh-CN"/>
                              </w:rPr>
                              <w:t>31</w:t>
                            </w:r>
                            <w:r>
                              <w:rPr>
                                <w:rFonts w:hint="eastAsia" w:cs="楷体"/>
                              </w:rPr>
                              <w:t>日，钴粉主流价格区间在</w:t>
                            </w:r>
                            <w:r>
                              <w:rPr>
                                <w:rFonts w:hint="eastAsia" w:cs="楷体"/>
                                <w:lang w:val="en-US" w:eastAsia="zh-CN"/>
                              </w:rPr>
                              <w:t>225000</w:t>
                            </w:r>
                            <w:r>
                              <w:rPr>
                                <w:rFonts w:hint="eastAsia" w:cs="楷体"/>
                              </w:rPr>
                              <w:t>-</w:t>
                            </w:r>
                            <w:r>
                              <w:rPr>
                                <w:rFonts w:hint="eastAsia" w:cs="楷体"/>
                                <w:lang w:val="en-US" w:eastAsia="zh-CN"/>
                              </w:rPr>
                              <w:t>235000</w:t>
                            </w:r>
                            <w:r>
                              <w:rPr>
                                <w:rFonts w:hint="eastAsia" w:cs="楷体"/>
                              </w:rPr>
                              <w:t>元/</w:t>
                            </w:r>
                            <w:r>
                              <w:rPr>
                                <w:rFonts w:hint="eastAsia" w:cs="楷体"/>
                                <w:lang w:val="en-US" w:eastAsia="zh-CN"/>
                              </w:rPr>
                              <w:t>吨</w:t>
                            </w:r>
                            <w:r>
                              <w:rPr>
                                <w:rFonts w:hint="eastAsia" w:cs="楷体"/>
                              </w:rPr>
                              <w:t>，较</w:t>
                            </w:r>
                            <w:r>
                              <w:rPr>
                                <w:rFonts w:hint="eastAsia" w:cs="楷体"/>
                                <w:lang w:val="en-US" w:eastAsia="zh-CN"/>
                              </w:rPr>
                              <w:t>上</w:t>
                            </w:r>
                            <w:r>
                              <w:rPr>
                                <w:rFonts w:hint="eastAsia" w:cs="楷体"/>
                              </w:rPr>
                              <w:t>月</w:t>
                            </w:r>
                            <w:r>
                              <w:rPr>
                                <w:rFonts w:hint="eastAsia" w:cs="楷体"/>
                                <w:lang w:val="en-US" w:eastAsia="zh-CN"/>
                              </w:rPr>
                              <w:t>末下跌8.91%</w:t>
                            </w:r>
                            <w:r>
                              <w:rPr>
                                <w:rFonts w:hint="eastAsia" w:cs="楷体"/>
                              </w:rPr>
                              <w:t>；碳酸钴主流价格区间在</w:t>
                            </w:r>
                            <w:r>
                              <w:rPr>
                                <w:rFonts w:hint="eastAsia" w:cs="楷体"/>
                                <w:lang w:val="en-US" w:eastAsia="zh-CN"/>
                              </w:rPr>
                              <w:t>93</w:t>
                            </w:r>
                            <w:r>
                              <w:rPr>
                                <w:rFonts w:hint="eastAsia" w:cs="楷体"/>
                              </w:rPr>
                              <w:t>000-</w:t>
                            </w:r>
                            <w:r>
                              <w:rPr>
                                <w:rFonts w:hint="eastAsia" w:cs="楷体"/>
                                <w:lang w:val="en-US" w:eastAsia="zh-CN"/>
                              </w:rPr>
                              <w:t>980</w:t>
                            </w:r>
                            <w:r>
                              <w:rPr>
                                <w:rFonts w:hint="eastAsia" w:cs="楷体"/>
                              </w:rPr>
                              <w:t>00元/吨</w:t>
                            </w:r>
                            <w:r>
                              <w:rPr>
                                <w:rFonts w:hint="eastAsia" w:cs="楷体"/>
                                <w:lang w:eastAsia="zh-CN"/>
                              </w:rPr>
                              <w:t>，</w:t>
                            </w:r>
                            <w:r>
                              <w:rPr>
                                <w:rFonts w:hint="eastAsia" w:cs="楷体"/>
                                <w:lang w:val="en-US" w:eastAsia="zh-CN"/>
                              </w:rPr>
                              <w:t>较上月末下跌7.85%</w:t>
                            </w:r>
                            <w:r>
                              <w:rPr>
                                <w:rFonts w:hint="eastAsia" w:cs="楷体"/>
                              </w:rPr>
                              <w:t>。</w:t>
                            </w:r>
                          </w:p>
                          <w:p>
                            <w:pPr>
                              <w:spacing w:line="300" w:lineRule="auto"/>
                              <w:ind w:firstLine="480" w:firstLineChars="200"/>
                              <w:rPr>
                                <w:rFonts w:cs="楷体"/>
                              </w:rPr>
                            </w:pPr>
                          </w:p>
                        </w:txbxContent>
                      </wps:txbx>
                      <wps:bodyPr vert="horz" wrap="square" lIns="91440" tIns="45720" rIns="91440" bIns="45720" rtlCol="0">
                        <a:noAutofit/>
                      </wps:bodyPr>
                    </wps:wsp>
                  </a:graphicData>
                </a:graphic>
              </wp:anchor>
            </w:drawing>
          </mc:Choice>
          <mc:Fallback>
            <w:pict>
              <v:rect id="副标题 2" o:spid="_x0000_s1026" o:spt="1" style="position:absolute;left:0pt;margin-left:140.35pt;margin-top:5.65pt;height:408.2pt;width:396.85pt;mso-position-horizontal-relative:margin;z-index:251671552;mso-width-relative:page;mso-height-relative:page;" fillcolor="#FFFFFF [3212]" filled="t" stroked="f" coordsize="21600,21600" o:gfxdata="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rzgh2AAAAAsBAAAPAAAAAAAAAAEAIAAAACIAAABkcnMvZG93bnJl&#10;di54bWxQSwECFAAUAAAACACHTuJA7Tx/WP0BAADhAwAADgAAAAAAAAABACAAAAAnAQAAZHJzL2Uy&#10;b0RvYy54bWxQSwUGAAAAAAYABgBZAQAAlgUAAAAA&#10;">
                <v:fill on="t" focussize="0,0"/>
                <v:stroke on="f"/>
                <v:imagedata o:title=""/>
                <o:lock v:ext="edit" grouping="t" aspectratio="f"/>
                <v:textbox>
                  <w:txbxContent>
                    <w:p>
                      <w:pPr>
                        <w:spacing w:line="300" w:lineRule="auto"/>
                        <w:rPr>
                          <w:rFonts w:hint="default" w:eastAsia="微软雅黑"/>
                          <w:b/>
                          <w:bCs/>
                          <w:color w:val="023985"/>
                          <w:sz w:val="28"/>
                          <w:szCs w:val="28"/>
                          <w:lang w:val="en-US" w:eastAsia="zh-CN"/>
                        </w:rPr>
                      </w:pPr>
                      <w:r>
                        <w:rPr>
                          <w:rFonts w:hint="eastAsia" w:eastAsia="微软雅黑"/>
                          <w:b/>
                          <w:bCs/>
                          <w:color w:val="023985"/>
                          <w:sz w:val="28"/>
                          <w:szCs w:val="28"/>
                          <w:lang w:val="en-US" w:eastAsia="zh-CN"/>
                        </w:rPr>
                        <w:t>低位成交好转 钴价止跌反弹</w:t>
                      </w:r>
                    </w:p>
                    <w:p>
                      <w:pPr>
                        <w:spacing w:line="300" w:lineRule="auto"/>
                        <w:ind w:firstLine="482" w:firstLineChars="200"/>
                        <w:rPr>
                          <w:rFonts w:hint="default" w:eastAsia="楷体" w:cs="Times New Roman"/>
                          <w:b w:val="0"/>
                          <w:bCs w:val="0"/>
                          <w:lang w:val="en-US" w:eastAsia="zh-CN"/>
                        </w:rPr>
                      </w:pPr>
                      <w:r>
                        <w:rPr>
                          <w:rFonts w:hint="eastAsia" w:cs="楷体"/>
                          <w:b/>
                          <w:bCs/>
                        </w:rPr>
                        <w:t>电解钴：</w:t>
                      </w:r>
                      <w:r>
                        <w:rPr>
                          <w:rFonts w:hint="eastAsia" w:cs="楷体"/>
                          <w:lang w:val="en-US" w:eastAsia="zh-CN"/>
                        </w:rPr>
                        <w:t>月初，钴中间品原料价格一直处于低位，叠加电钴冶炼厂满产，下游合金和磁材需求持续低迷未有改观，导致价格持续走低，市场成交量不足。月中，下游市场存在部分企业适量补仓现象，价格在略有回升之后持续走低，直至月末价格开始上扬。随着国际钴的需求好转，场内电解钴收储传闻不断，再者面对原料中间品价格上涨，对钴价的上涨形成一定的推力，使得电解钴价格低位盘整。</w:t>
                      </w:r>
                    </w:p>
                    <w:p>
                      <w:pPr>
                        <w:spacing w:line="300" w:lineRule="auto"/>
                        <w:ind w:firstLine="480" w:firstLineChars="200"/>
                        <w:rPr>
                          <w:rFonts w:cs="楷体"/>
                        </w:rPr>
                      </w:pPr>
                      <w:r>
                        <w:rPr>
                          <w:rFonts w:hint="eastAsia" w:cs="楷体"/>
                        </w:rPr>
                        <w:t>截止到</w:t>
                      </w:r>
                      <w:r>
                        <w:rPr>
                          <w:rFonts w:hint="eastAsia" w:cs="楷体"/>
                          <w:lang w:val="en-US" w:eastAsia="zh-CN"/>
                        </w:rPr>
                        <w:t>5月31日，电解钴（国产）价格区间228000-285000元/吨，较上月末下跌1.91%</w:t>
                      </w:r>
                      <w:r>
                        <w:rPr>
                          <w:rFonts w:hint="eastAsia" w:cs="楷体"/>
                        </w:rPr>
                        <w:t>；</w:t>
                      </w:r>
                    </w:p>
                    <w:p>
                      <w:pPr>
                        <w:spacing w:line="300" w:lineRule="auto"/>
                        <w:ind w:firstLine="482" w:firstLineChars="200"/>
                        <w:rPr>
                          <w:rFonts w:hint="default" w:eastAsia="楷体" w:cs="楷体"/>
                          <w:lang w:val="en-US" w:eastAsia="zh-CN"/>
                        </w:rPr>
                      </w:pPr>
                      <w:r>
                        <w:rPr>
                          <w:rFonts w:hint="eastAsia" w:cs="楷体"/>
                          <w:b/>
                          <w:bCs/>
                        </w:rPr>
                        <w:t>钴粉</w:t>
                      </w:r>
                      <w:r>
                        <w:rPr>
                          <w:rFonts w:hint="eastAsia" w:cs="楷体"/>
                          <w:b/>
                          <w:bCs/>
                          <w:lang w:eastAsia="zh-CN"/>
                        </w:rPr>
                        <w:t>：</w:t>
                      </w:r>
                      <w:r>
                        <w:rPr>
                          <w:rFonts w:hint="eastAsia" w:cs="楷体"/>
                          <w:lang w:val="en-US" w:eastAsia="zh-CN"/>
                        </w:rPr>
                        <w:t>月内钴盐价格持续攀升，成本面得到强力支撑，场内询盘积极性提升，整体氛围比较活跃，加上月中下游部分企业开始囤货备货，部分生产商下月订单已签完，虽然龙头企业仍以去库为主，但一定程度上也刺激了钴粉的价格和成交。月末，合金需求逐渐走弱，虽原料价格依旧坚挺，但多数企业以去库为主，仅有正常成交以供刚需，多数业者处于谨慎观望状态，使得成交重心不断下探。</w:t>
                      </w:r>
                    </w:p>
                    <w:p>
                      <w:pPr>
                        <w:spacing w:line="300" w:lineRule="auto"/>
                        <w:ind w:firstLine="480" w:firstLineChars="200"/>
                        <w:rPr>
                          <w:rFonts w:cs="楷体"/>
                        </w:rPr>
                      </w:pPr>
                      <w:r>
                        <w:rPr>
                          <w:rFonts w:hint="eastAsia" w:cs="楷体"/>
                        </w:rPr>
                        <w:t>截止到</w:t>
                      </w:r>
                      <w:r>
                        <w:rPr>
                          <w:rFonts w:hint="eastAsia" w:cs="楷体"/>
                          <w:lang w:val="en-US" w:eastAsia="zh-CN"/>
                        </w:rPr>
                        <w:t>5</w:t>
                      </w:r>
                      <w:r>
                        <w:rPr>
                          <w:rFonts w:hint="eastAsia" w:cs="Times New Roman"/>
                        </w:rPr>
                        <w:t>月</w:t>
                      </w:r>
                      <w:r>
                        <w:rPr>
                          <w:rFonts w:hint="eastAsia" w:cs="Times New Roman"/>
                          <w:lang w:val="en-US" w:eastAsia="zh-CN"/>
                        </w:rPr>
                        <w:t>31</w:t>
                      </w:r>
                      <w:r>
                        <w:rPr>
                          <w:rFonts w:hint="eastAsia" w:cs="楷体"/>
                        </w:rPr>
                        <w:t>日，钴粉主流价格区间在</w:t>
                      </w:r>
                      <w:r>
                        <w:rPr>
                          <w:rFonts w:hint="eastAsia" w:cs="楷体"/>
                          <w:lang w:val="en-US" w:eastAsia="zh-CN"/>
                        </w:rPr>
                        <w:t>225000</w:t>
                      </w:r>
                      <w:r>
                        <w:rPr>
                          <w:rFonts w:hint="eastAsia" w:cs="楷体"/>
                        </w:rPr>
                        <w:t>-</w:t>
                      </w:r>
                      <w:r>
                        <w:rPr>
                          <w:rFonts w:hint="eastAsia" w:cs="楷体"/>
                          <w:lang w:val="en-US" w:eastAsia="zh-CN"/>
                        </w:rPr>
                        <w:t>235000</w:t>
                      </w:r>
                      <w:r>
                        <w:rPr>
                          <w:rFonts w:hint="eastAsia" w:cs="楷体"/>
                        </w:rPr>
                        <w:t>元/</w:t>
                      </w:r>
                      <w:r>
                        <w:rPr>
                          <w:rFonts w:hint="eastAsia" w:cs="楷体"/>
                          <w:lang w:val="en-US" w:eastAsia="zh-CN"/>
                        </w:rPr>
                        <w:t>吨</w:t>
                      </w:r>
                      <w:r>
                        <w:rPr>
                          <w:rFonts w:hint="eastAsia" w:cs="楷体"/>
                        </w:rPr>
                        <w:t>，较</w:t>
                      </w:r>
                      <w:r>
                        <w:rPr>
                          <w:rFonts w:hint="eastAsia" w:cs="楷体"/>
                          <w:lang w:val="en-US" w:eastAsia="zh-CN"/>
                        </w:rPr>
                        <w:t>上</w:t>
                      </w:r>
                      <w:r>
                        <w:rPr>
                          <w:rFonts w:hint="eastAsia" w:cs="楷体"/>
                        </w:rPr>
                        <w:t>月</w:t>
                      </w:r>
                      <w:r>
                        <w:rPr>
                          <w:rFonts w:hint="eastAsia" w:cs="楷体"/>
                          <w:lang w:val="en-US" w:eastAsia="zh-CN"/>
                        </w:rPr>
                        <w:t>末下跌8.91%</w:t>
                      </w:r>
                      <w:r>
                        <w:rPr>
                          <w:rFonts w:hint="eastAsia" w:cs="楷体"/>
                        </w:rPr>
                        <w:t>；碳酸钴主流价格区间在</w:t>
                      </w:r>
                      <w:r>
                        <w:rPr>
                          <w:rFonts w:hint="eastAsia" w:cs="楷体"/>
                          <w:lang w:val="en-US" w:eastAsia="zh-CN"/>
                        </w:rPr>
                        <w:t>93</w:t>
                      </w:r>
                      <w:r>
                        <w:rPr>
                          <w:rFonts w:hint="eastAsia" w:cs="楷体"/>
                        </w:rPr>
                        <w:t>000-</w:t>
                      </w:r>
                      <w:r>
                        <w:rPr>
                          <w:rFonts w:hint="eastAsia" w:cs="楷体"/>
                          <w:lang w:val="en-US" w:eastAsia="zh-CN"/>
                        </w:rPr>
                        <w:t>980</w:t>
                      </w:r>
                      <w:r>
                        <w:rPr>
                          <w:rFonts w:hint="eastAsia" w:cs="楷体"/>
                        </w:rPr>
                        <w:t>00元/吨</w:t>
                      </w:r>
                      <w:r>
                        <w:rPr>
                          <w:rFonts w:hint="eastAsia" w:cs="楷体"/>
                          <w:lang w:eastAsia="zh-CN"/>
                        </w:rPr>
                        <w:t>，</w:t>
                      </w:r>
                      <w:r>
                        <w:rPr>
                          <w:rFonts w:hint="eastAsia" w:cs="楷体"/>
                          <w:lang w:val="en-US" w:eastAsia="zh-CN"/>
                        </w:rPr>
                        <w:t>较上月末下跌7.85%</w:t>
                      </w:r>
                      <w:r>
                        <w:rPr>
                          <w:rFonts w:hint="eastAsia" w:cs="楷体"/>
                        </w:rPr>
                        <w:t>。</w:t>
                      </w:r>
                    </w:p>
                    <w:p>
                      <w:pPr>
                        <w:spacing w:line="300" w:lineRule="auto"/>
                        <w:ind w:firstLine="480" w:firstLineChars="200"/>
                        <w:rPr>
                          <w:rFonts w:cs="楷体"/>
                        </w:rPr>
                      </w:pPr>
                    </w:p>
                  </w:txbxContent>
                </v:textbox>
              </v:rect>
            </w:pict>
          </mc:Fallback>
        </mc:AlternateContent>
      </w:r>
      <w:r>
        <w:rPr>
          <w:rFonts w:hint="eastAsia"/>
        </w:rPr>
        <w:t>Part.2 价格分析</w:t>
      </w:r>
      <w:bookmarkEnd w:id="13"/>
    </w:p>
    <w:p>
      <w:pPr>
        <w:rPr>
          <w:rFonts w:eastAsia="微软雅黑" w:cs="Times New Roman"/>
          <w:b/>
          <w:bCs/>
          <w:color w:val="023985"/>
          <w:sz w:val="36"/>
          <w:szCs w:val="36"/>
        </w:rPr>
      </w:pPr>
      <w:r>
        <w:rPr>
          <w:rFonts w:hint="eastAsia" w:eastAsia="微软雅黑" w:cs="Times New Roman"/>
          <w:b/>
          <w:bCs/>
          <w:color w:val="023985"/>
          <w:sz w:val="36"/>
          <w:szCs w:val="36"/>
        </w:rPr>
        <w:br w:type="page"/>
      </w:r>
    </w:p>
    <w:p>
      <w:r>
        <w:rPr>
          <w:color w:val="FFFFFF" w:themeColor="background1"/>
          <w14:textFill>
            <w14:solidFill>
              <w14:schemeClr w14:val="bg1"/>
            </w14:solidFill>
          </w14:textFill>
        </w:rPr>
        <mc:AlternateContent>
          <mc:Choice Requires="wps">
            <w:drawing>
              <wp:anchor distT="0" distB="0" distL="114300" distR="114300" simplePos="0" relativeHeight="251674624" behindDoc="0" locked="0" layoutInCell="1" allowOverlap="1">
                <wp:simplePos x="0" y="0"/>
                <wp:positionH relativeFrom="margin">
                  <wp:posOffset>1543050</wp:posOffset>
                </wp:positionH>
                <wp:positionV relativeFrom="paragraph">
                  <wp:posOffset>2237740</wp:posOffset>
                </wp:positionV>
                <wp:extent cx="5039995" cy="4260850"/>
                <wp:effectExtent l="0" t="0" r="8255" b="6350"/>
                <wp:wrapNone/>
                <wp:docPr id="56" name="副标题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039995" cy="4260850"/>
                        </a:xfrm>
                        <a:prstGeom prst="rect">
                          <a:avLst/>
                        </a:prstGeom>
                        <a:solidFill>
                          <a:schemeClr val="bg1"/>
                        </a:solidFill>
                      </wps:spPr>
                      <wps:txbx>
                        <w:txbxContent>
                          <w:p>
                            <w:pPr>
                              <w:spacing w:line="300" w:lineRule="auto"/>
                              <w:ind w:firstLine="482" w:firstLineChars="200"/>
                              <w:rPr>
                                <w:rFonts w:hint="default" w:cs="楷体"/>
                                <w:b w:val="0"/>
                                <w:bCs w:val="0"/>
                                <w:lang w:val="en-US" w:eastAsia="zh-CN"/>
                              </w:rPr>
                            </w:pPr>
                            <w:r>
                              <w:rPr>
                                <w:rFonts w:hint="eastAsia" w:cs="楷体"/>
                                <w:b/>
                                <w:bCs/>
                              </w:rPr>
                              <w:t>硫酸钴：</w:t>
                            </w:r>
                            <w:r>
                              <w:rPr>
                                <w:rFonts w:hint="eastAsia" w:cs="楷体"/>
                                <w:b w:val="0"/>
                                <w:bCs w:val="0"/>
                                <w:lang w:val="en-US" w:eastAsia="zh-CN"/>
                              </w:rPr>
                              <w:t>月初海外价格继续下滑，无法给予业者信心支撑，加上需求面未有明显起色，市场零星互动基本为买方压价试探，行情只得弱势运行。随着三元黑粉以及钴中间品低价回补困难，冶炼厂成本压力较大，低于34000元/吨出货意愿不大。且经过连续多日寻低无果后，部分贸易商以及下游企业高价接受度提升，带动市场成交好转。临近月末，冶炼厂库存无压，且各家正极厂6月排产提升，冶炼厂积极挺价，促使成交商谈重心上移。</w:t>
                            </w:r>
                          </w:p>
                          <w:p>
                            <w:pPr>
                              <w:spacing w:line="300" w:lineRule="auto"/>
                              <w:ind w:firstLine="480" w:firstLineChars="200"/>
                              <w:rPr>
                                <w:rFonts w:hint="eastAsia" w:cs="楷体"/>
                                <w:b w:val="0"/>
                                <w:bCs w:val="0"/>
                                <w:lang w:val="en-US" w:eastAsia="zh-CN"/>
                              </w:rPr>
                            </w:pPr>
                            <w:r>
                              <w:rPr>
                                <w:rFonts w:hint="eastAsia" w:cs="楷体"/>
                                <w:b w:val="0"/>
                                <w:bCs w:val="0"/>
                                <w:lang w:val="en-US" w:eastAsia="zh-CN"/>
                              </w:rPr>
                              <w:t>截止5月31日，硫酸钴主流价格区间在37000-38000元/吨，较上月底上涨5.63%。</w:t>
                            </w:r>
                          </w:p>
                          <w:p>
                            <w:pPr>
                              <w:spacing w:line="300" w:lineRule="auto"/>
                              <w:ind w:firstLine="482" w:firstLineChars="200"/>
                              <w:rPr>
                                <w:rFonts w:hint="default" w:ascii="楷体" w:hAnsi="楷体" w:cs="楷体"/>
                                <w:b w:val="0"/>
                                <w:bCs w:val="0"/>
                                <w:color w:val="auto"/>
                                <w:kern w:val="2"/>
                                <w:sz w:val="24"/>
                                <w:szCs w:val="24"/>
                                <w:lang w:val="en-US" w:eastAsia="zh-CN"/>
                              </w:rPr>
                            </w:pPr>
                            <w:r>
                              <w:rPr>
                                <w:rFonts w:hint="eastAsia" w:cs="楷体"/>
                                <w:b/>
                                <w:bCs/>
                              </w:rPr>
                              <w:t>氯化钴：</w:t>
                            </w:r>
                            <w:r>
                              <w:rPr>
                                <w:rFonts w:hint="eastAsia" w:ascii="楷体" w:hAnsi="楷体" w:cs="楷体"/>
                                <w:b w:val="0"/>
                                <w:bCs w:val="0"/>
                                <w:color w:val="auto"/>
                                <w:kern w:val="2"/>
                                <w:sz w:val="24"/>
                                <w:szCs w:val="24"/>
                                <w:lang w:val="en-US" w:eastAsia="zh-CN"/>
                              </w:rPr>
                              <w:t>月初数码需求较动力率先启动，对原料氯化钴采购需求增加，然整体钴市场偏空指引，</w:t>
                            </w:r>
                            <w:r>
                              <w:rPr>
                                <w:rFonts w:hint="eastAsia" w:ascii="Times New Roman" w:hAnsi="Times New Roman"/>
                                <w:b w:val="0"/>
                                <w:bCs/>
                                <w:lang w:val="en-US" w:eastAsia="zh-CN"/>
                              </w:rPr>
                              <w:t>零星采购压价情绪未减，</w:t>
                            </w:r>
                            <w:r>
                              <w:rPr>
                                <w:rFonts w:hint="eastAsia" w:ascii="楷体" w:hAnsi="楷体" w:cs="楷体"/>
                                <w:b w:val="0"/>
                                <w:bCs w:val="0"/>
                                <w:color w:val="auto"/>
                                <w:kern w:val="2"/>
                                <w:sz w:val="24"/>
                                <w:szCs w:val="24"/>
                                <w:lang w:val="en-US" w:eastAsia="zh-CN"/>
                              </w:rPr>
                              <w:t>导致成交难以放量，行情顺势下探。至月中，由于数码需求预期提升，以及硫酸钴价格走高，激发下游询盘积极性，支撑冶炼厂报盘重心上移。另外，下游采购招标价格逐次提升，使得场内低价询货难度不断增加，冶炼厂借势抬价至46000元/吨，拒绝低于市场价格出货，行情只得顺势走高。</w:t>
                            </w:r>
                          </w:p>
                          <w:p>
                            <w:pPr>
                              <w:spacing w:line="300" w:lineRule="auto"/>
                              <w:ind w:firstLine="480" w:firstLineChars="200"/>
                              <w:rPr>
                                <w:rFonts w:cs="楷体"/>
                              </w:rPr>
                            </w:pPr>
                            <w:r>
                              <w:rPr>
                                <w:rFonts w:hint="eastAsia" w:cs="楷体"/>
                              </w:rPr>
                              <w:t>截止</w:t>
                            </w:r>
                            <w:r>
                              <w:rPr>
                                <w:rFonts w:hint="eastAsia" w:cs="楷体"/>
                                <w:lang w:val="en-US" w:eastAsia="zh-CN"/>
                              </w:rPr>
                              <w:t>5</w:t>
                            </w:r>
                            <w:r>
                              <w:rPr>
                                <w:rFonts w:hint="eastAsia" w:cs="楷体"/>
                              </w:rPr>
                              <w:t>月</w:t>
                            </w:r>
                            <w:r>
                              <w:rPr>
                                <w:rFonts w:hint="eastAsia" w:cs="楷体"/>
                                <w:lang w:val="en-US" w:eastAsia="zh-CN"/>
                              </w:rPr>
                              <w:t>31</w:t>
                            </w:r>
                            <w:r>
                              <w:rPr>
                                <w:rFonts w:hint="eastAsia" w:cs="楷体"/>
                              </w:rPr>
                              <w:t>日，氯化钴主流价格区间在</w:t>
                            </w:r>
                            <w:r>
                              <w:rPr>
                                <w:rFonts w:hint="eastAsia" w:cs="楷体"/>
                                <w:lang w:val="en-US" w:eastAsia="zh-CN"/>
                              </w:rPr>
                              <w:t>440</w:t>
                            </w:r>
                            <w:r>
                              <w:rPr>
                                <w:rFonts w:hint="eastAsia" w:cs="楷体"/>
                              </w:rPr>
                              <w:t>00-</w:t>
                            </w:r>
                            <w:r>
                              <w:rPr>
                                <w:rFonts w:hint="eastAsia" w:cs="楷体"/>
                                <w:lang w:val="en-US" w:eastAsia="zh-CN"/>
                              </w:rPr>
                              <w:t>450</w:t>
                            </w:r>
                            <w:r>
                              <w:rPr>
                                <w:rFonts w:hint="eastAsia" w:cs="楷体"/>
                              </w:rPr>
                              <w:t>000元/吨，较</w:t>
                            </w:r>
                            <w:r>
                              <w:rPr>
                                <w:rFonts w:hint="eastAsia" w:cs="楷体"/>
                                <w:lang w:val="en-US" w:eastAsia="zh-CN"/>
                              </w:rPr>
                              <w:t>上月底上涨3.49%</w:t>
                            </w:r>
                            <w:r>
                              <w:rPr>
                                <w:rFonts w:hint="eastAsia" w:cs="楷体"/>
                              </w:rPr>
                              <w:t>。</w:t>
                            </w:r>
                          </w:p>
                          <w:p>
                            <w:pPr>
                              <w:spacing w:line="300" w:lineRule="auto"/>
                              <w:ind w:firstLine="480" w:firstLineChars="200"/>
                              <w:rPr>
                                <w:rFonts w:cs="楷体"/>
                              </w:rPr>
                            </w:pPr>
                          </w:p>
                        </w:txbxContent>
                      </wps:txbx>
                      <wps:bodyPr vert="horz" wrap="square" lIns="91440" tIns="45720" rIns="91440" bIns="45720" rtlCol="0">
                        <a:noAutofit/>
                      </wps:bodyPr>
                    </wps:wsp>
                  </a:graphicData>
                </a:graphic>
              </wp:anchor>
            </w:drawing>
          </mc:Choice>
          <mc:Fallback>
            <w:pict>
              <v:rect id="副标题 2" o:spid="_x0000_s1026" o:spt="1" style="position:absolute;left:0pt;margin-left:121.5pt;margin-top:176.2pt;height:335.5pt;width:396.85pt;mso-position-horizontal-relative:margin;z-index:251674624;mso-width-relative:page;mso-height-relative:page;" fillcolor="#FFFFFF [3212]" filled="t" stroked="f" coordsize="21600,21600" o:gfxdata="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Ava8PjZAAAADQEAAA8AAAAAAAAAAQAgAAAAIgAAAGRycy9kb3du&#10;cmV2LnhtbFBLAQIUABQAAAAIAIdO4kDLslSB/gEAAOEDAAAOAAAAAAAAAAEAIAAAACgBAABkcnMv&#10;ZTJvRG9jLnhtbFBLBQYAAAAABgAGAFkBAACYBQAAAAA=&#10;">
                <v:fill on="t" focussize="0,0"/>
                <v:stroke on="f"/>
                <v:imagedata o:title=""/>
                <o:lock v:ext="edit" grouping="t" aspectratio="f"/>
                <v:textbox>
                  <w:txbxContent>
                    <w:p>
                      <w:pPr>
                        <w:spacing w:line="300" w:lineRule="auto"/>
                        <w:ind w:firstLine="482" w:firstLineChars="200"/>
                        <w:rPr>
                          <w:rFonts w:hint="default" w:cs="楷体"/>
                          <w:b w:val="0"/>
                          <w:bCs w:val="0"/>
                          <w:lang w:val="en-US" w:eastAsia="zh-CN"/>
                        </w:rPr>
                      </w:pPr>
                      <w:r>
                        <w:rPr>
                          <w:rFonts w:hint="eastAsia" w:cs="楷体"/>
                          <w:b/>
                          <w:bCs/>
                        </w:rPr>
                        <w:t>硫酸钴：</w:t>
                      </w:r>
                      <w:r>
                        <w:rPr>
                          <w:rFonts w:hint="eastAsia" w:cs="楷体"/>
                          <w:b w:val="0"/>
                          <w:bCs w:val="0"/>
                          <w:lang w:val="en-US" w:eastAsia="zh-CN"/>
                        </w:rPr>
                        <w:t>月初海外价格继续下滑，无法给予业者信心支撑，加上需求面未有明显起色，市场零星互动基本为买方压价试探，行情只得弱势运行。随着三元黑粉以及钴中间品低价回补困难，冶炼厂成本压力较大，低于34000元/吨出货意愿不大。且经过连续多日寻低无果后，部分贸易商以及下游企业高价接受度提升，带动市场成交好转。临近月末，冶炼厂库存无压，且各家正极厂6月排产提升，冶炼厂积极挺价，促使成交商谈重心上移。</w:t>
                      </w:r>
                    </w:p>
                    <w:p>
                      <w:pPr>
                        <w:spacing w:line="300" w:lineRule="auto"/>
                        <w:ind w:firstLine="480" w:firstLineChars="200"/>
                        <w:rPr>
                          <w:rFonts w:hint="eastAsia" w:cs="楷体"/>
                          <w:b w:val="0"/>
                          <w:bCs w:val="0"/>
                          <w:lang w:val="en-US" w:eastAsia="zh-CN"/>
                        </w:rPr>
                      </w:pPr>
                      <w:r>
                        <w:rPr>
                          <w:rFonts w:hint="eastAsia" w:cs="楷体"/>
                          <w:b w:val="0"/>
                          <w:bCs w:val="0"/>
                          <w:lang w:val="en-US" w:eastAsia="zh-CN"/>
                        </w:rPr>
                        <w:t>截止5月31日，硫酸钴主流价格区间在37000-38000元/吨，较上月底上涨5.63%。</w:t>
                      </w:r>
                    </w:p>
                    <w:p>
                      <w:pPr>
                        <w:spacing w:line="300" w:lineRule="auto"/>
                        <w:ind w:firstLine="482" w:firstLineChars="200"/>
                        <w:rPr>
                          <w:rFonts w:hint="default" w:ascii="楷体" w:hAnsi="楷体" w:cs="楷体"/>
                          <w:b w:val="0"/>
                          <w:bCs w:val="0"/>
                          <w:color w:val="auto"/>
                          <w:kern w:val="2"/>
                          <w:sz w:val="24"/>
                          <w:szCs w:val="24"/>
                          <w:lang w:val="en-US" w:eastAsia="zh-CN"/>
                        </w:rPr>
                      </w:pPr>
                      <w:r>
                        <w:rPr>
                          <w:rFonts w:hint="eastAsia" w:cs="楷体"/>
                          <w:b/>
                          <w:bCs/>
                        </w:rPr>
                        <w:t>氯化钴：</w:t>
                      </w:r>
                      <w:r>
                        <w:rPr>
                          <w:rFonts w:hint="eastAsia" w:ascii="楷体" w:hAnsi="楷体" w:cs="楷体"/>
                          <w:b w:val="0"/>
                          <w:bCs w:val="0"/>
                          <w:color w:val="auto"/>
                          <w:kern w:val="2"/>
                          <w:sz w:val="24"/>
                          <w:szCs w:val="24"/>
                          <w:lang w:val="en-US" w:eastAsia="zh-CN"/>
                        </w:rPr>
                        <w:t>月初数码需求较动力率先启动，对原料氯化钴采购需求增加，然整体钴市场偏空指引，</w:t>
                      </w:r>
                      <w:r>
                        <w:rPr>
                          <w:rFonts w:hint="eastAsia" w:ascii="Times New Roman" w:hAnsi="Times New Roman"/>
                          <w:b w:val="0"/>
                          <w:bCs/>
                          <w:lang w:val="en-US" w:eastAsia="zh-CN"/>
                        </w:rPr>
                        <w:t>零星采购压价情绪未减，</w:t>
                      </w:r>
                      <w:r>
                        <w:rPr>
                          <w:rFonts w:hint="eastAsia" w:ascii="楷体" w:hAnsi="楷体" w:cs="楷体"/>
                          <w:b w:val="0"/>
                          <w:bCs w:val="0"/>
                          <w:color w:val="auto"/>
                          <w:kern w:val="2"/>
                          <w:sz w:val="24"/>
                          <w:szCs w:val="24"/>
                          <w:lang w:val="en-US" w:eastAsia="zh-CN"/>
                        </w:rPr>
                        <w:t>导致成交难以放量，行情顺势下探。至月中，由于数码需求预期提升，以及硫酸钴价格走高，激发下游询盘积极性，支撑冶炼厂报盘重心上移。另外，下游采购招标价格逐次提升，使得场内低价询货难度不断增加，冶炼厂借势抬价至46000元/吨，拒绝低于市场价格出货，行情只得顺势走高。</w:t>
                      </w:r>
                    </w:p>
                    <w:p>
                      <w:pPr>
                        <w:spacing w:line="300" w:lineRule="auto"/>
                        <w:ind w:firstLine="480" w:firstLineChars="200"/>
                        <w:rPr>
                          <w:rFonts w:cs="楷体"/>
                        </w:rPr>
                      </w:pPr>
                      <w:r>
                        <w:rPr>
                          <w:rFonts w:hint="eastAsia" w:cs="楷体"/>
                        </w:rPr>
                        <w:t>截止</w:t>
                      </w:r>
                      <w:r>
                        <w:rPr>
                          <w:rFonts w:hint="eastAsia" w:cs="楷体"/>
                          <w:lang w:val="en-US" w:eastAsia="zh-CN"/>
                        </w:rPr>
                        <w:t>5</w:t>
                      </w:r>
                      <w:r>
                        <w:rPr>
                          <w:rFonts w:hint="eastAsia" w:cs="楷体"/>
                        </w:rPr>
                        <w:t>月</w:t>
                      </w:r>
                      <w:r>
                        <w:rPr>
                          <w:rFonts w:hint="eastAsia" w:cs="楷体"/>
                          <w:lang w:val="en-US" w:eastAsia="zh-CN"/>
                        </w:rPr>
                        <w:t>31</w:t>
                      </w:r>
                      <w:r>
                        <w:rPr>
                          <w:rFonts w:hint="eastAsia" w:cs="楷体"/>
                        </w:rPr>
                        <w:t>日，氯化钴主流价格区间在</w:t>
                      </w:r>
                      <w:r>
                        <w:rPr>
                          <w:rFonts w:hint="eastAsia" w:cs="楷体"/>
                          <w:lang w:val="en-US" w:eastAsia="zh-CN"/>
                        </w:rPr>
                        <w:t>440</w:t>
                      </w:r>
                      <w:r>
                        <w:rPr>
                          <w:rFonts w:hint="eastAsia" w:cs="楷体"/>
                        </w:rPr>
                        <w:t>00-</w:t>
                      </w:r>
                      <w:r>
                        <w:rPr>
                          <w:rFonts w:hint="eastAsia" w:cs="楷体"/>
                          <w:lang w:val="en-US" w:eastAsia="zh-CN"/>
                        </w:rPr>
                        <w:t>450</w:t>
                      </w:r>
                      <w:r>
                        <w:rPr>
                          <w:rFonts w:hint="eastAsia" w:cs="楷体"/>
                        </w:rPr>
                        <w:t>000元/吨，较</w:t>
                      </w:r>
                      <w:r>
                        <w:rPr>
                          <w:rFonts w:hint="eastAsia" w:cs="楷体"/>
                          <w:lang w:val="en-US" w:eastAsia="zh-CN"/>
                        </w:rPr>
                        <w:t>上月底上涨3.49%</w:t>
                      </w:r>
                      <w:r>
                        <w:rPr>
                          <w:rFonts w:hint="eastAsia" w:cs="楷体"/>
                        </w:rPr>
                        <w:t>。</w:t>
                      </w:r>
                    </w:p>
                    <w:p>
                      <w:pPr>
                        <w:spacing w:line="300" w:lineRule="auto"/>
                        <w:ind w:firstLine="480" w:firstLineChars="200"/>
                        <w:rPr>
                          <w:rFonts w:cs="楷体"/>
                        </w:rPr>
                      </w:pPr>
                    </w:p>
                  </w:txbxContent>
                </v:textbox>
              </v:rect>
            </w:pict>
          </mc:Fallback>
        </mc:AlternateContent>
      </w:r>
      <w:r>
        <w:drawing>
          <wp:inline distT="0" distB="0" distL="114300" distR="114300">
            <wp:extent cx="3239770" cy="2339975"/>
            <wp:effectExtent l="0" t="0" r="0" b="0"/>
            <wp:docPr id="26"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drawing>
          <wp:inline distT="0" distB="0" distL="114300" distR="114300">
            <wp:extent cx="3239770" cy="2339975"/>
            <wp:effectExtent l="0" t="0" r="0" b="0"/>
            <wp:docPr id="27"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pPr>
        <w:spacing w:line="300" w:lineRule="auto"/>
        <w:ind w:right="960"/>
      </w:pPr>
    </w:p>
    <w:p/>
    <w:p/>
    <w:p/>
    <w:p/>
    <w:p/>
    <w:p/>
    <w:p/>
    <w:p/>
    <w:p/>
    <w:p/>
    <w:p/>
    <w:p/>
    <w:p/>
    <w:p/>
    <w:p/>
    <w:p/>
    <w:p/>
    <w:p/>
    <w:p>
      <w:pPr>
        <w:pStyle w:val="2"/>
      </w:pPr>
    </w:p>
    <w:p/>
    <w:p>
      <w:pPr>
        <w:rPr>
          <w:rFonts w:ascii="楷体" w:hAnsi="楷体" w:cs="楷体"/>
          <w:color w:val="7F7F7F"/>
          <w:sz w:val="18"/>
          <w:szCs w:val="18"/>
        </w:rPr>
      </w:pPr>
      <w:r>
        <w:drawing>
          <wp:inline distT="0" distB="0" distL="114300" distR="114300">
            <wp:extent cx="3239770" cy="2339340"/>
            <wp:effectExtent l="0" t="0" r="0" b="0"/>
            <wp:docPr id="47"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drawing>
          <wp:inline distT="0" distB="0" distL="114300" distR="114300">
            <wp:extent cx="3239770" cy="2339975"/>
            <wp:effectExtent l="0" t="0" r="0" b="0"/>
            <wp:docPr id="6"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pPr>
        <w:spacing w:line="300" w:lineRule="auto"/>
        <w:ind w:firstLine="360" w:firstLineChars="200"/>
        <w:jc w:val="right"/>
      </w:pPr>
      <w:r>
        <w:rPr>
          <w:rFonts w:hint="eastAsia" w:ascii="楷体" w:hAnsi="楷体" w:cs="楷体"/>
          <w:color w:val="7F7F7F"/>
          <w:sz w:val="18"/>
          <w:szCs w:val="18"/>
        </w:rPr>
        <w:t>数据来源：钢联数据</w:t>
      </w:r>
    </w:p>
    <w:p>
      <w:r>
        <w:rPr>
          <w:color w:val="FFFFFF" w:themeColor="background1"/>
          <w14:textFill>
            <w14:solidFill>
              <w14:schemeClr w14:val="bg1"/>
            </w14:solidFill>
          </w14:textFill>
        </w:rPr>
        <mc:AlternateContent>
          <mc:Choice Requires="wps">
            <w:drawing>
              <wp:anchor distT="0" distB="0" distL="114300" distR="114300" simplePos="0" relativeHeight="251675648" behindDoc="0" locked="0" layoutInCell="1" allowOverlap="1">
                <wp:simplePos x="0" y="0"/>
                <wp:positionH relativeFrom="margin">
                  <wp:posOffset>1552575</wp:posOffset>
                </wp:positionH>
                <wp:positionV relativeFrom="paragraph">
                  <wp:posOffset>105410</wp:posOffset>
                </wp:positionV>
                <wp:extent cx="5039995" cy="4793615"/>
                <wp:effectExtent l="0" t="0" r="8255" b="6985"/>
                <wp:wrapNone/>
                <wp:docPr id="117" name="副标题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039995" cy="4793615"/>
                        </a:xfrm>
                        <a:prstGeom prst="rect">
                          <a:avLst/>
                        </a:prstGeom>
                        <a:solidFill>
                          <a:schemeClr val="bg1"/>
                        </a:solidFill>
                      </wps:spPr>
                      <wps:txbx>
                        <w:txbxContent>
                          <w:p>
                            <w:pPr>
                              <w:pStyle w:val="2"/>
                              <w:keepNext w:val="0"/>
                              <w:keepLines w:val="0"/>
                              <w:pageBreakBefore w:val="0"/>
                              <w:widowControl w:val="0"/>
                              <w:kinsoku/>
                              <w:wordWrap/>
                              <w:overflowPunct/>
                              <w:topLinePunct w:val="0"/>
                              <w:autoSpaceDE/>
                              <w:autoSpaceDN/>
                              <w:bidi w:val="0"/>
                              <w:adjustRightInd/>
                              <w:snapToGrid/>
                              <w:spacing w:line="300" w:lineRule="auto"/>
                              <w:ind w:firstLine="482" w:firstLineChars="200"/>
                              <w:textAlignment w:val="auto"/>
                              <w:rPr>
                                <w:rFonts w:hint="eastAsia" w:cs="楷体"/>
                                <w:b w:val="0"/>
                                <w:bCs w:val="0"/>
                              </w:rPr>
                            </w:pPr>
                            <w:r>
                              <w:rPr>
                                <w:rFonts w:hint="eastAsia" w:cs="楷体"/>
                                <w:b/>
                                <w:bCs/>
                              </w:rPr>
                              <w:t>四氧化三钴：</w:t>
                            </w:r>
                            <w:r>
                              <w:rPr>
                                <w:rFonts w:hint="eastAsia"/>
                                <w:b w:val="0"/>
                                <w:bCs/>
                                <w:lang w:val="en-US" w:eastAsia="zh-CN"/>
                              </w:rPr>
                              <w:t>月内，四氧化三钴整体行情呈先抑后扬趋势。月初恰逢五一假期之后，市场处于观望状态，对原料端的采购较为谨慎，叠加海外报盘的走跌及中间品的下滑，四钴行情小幅走跌；而在成本面的有力支撑下，冶炼厂多积极挺价，双方僵持；终端数码需求的好转使下游钴酸锂订单量增加以及原料钴盐价格的上调，使企业上调报盘价，整体订单量尚可，在场内缺乏利好因素支撑下，四钴后续追涨动力有限。</w:t>
                            </w:r>
                          </w:p>
                          <w:p>
                            <w:pPr>
                              <w:pStyle w:val="2"/>
                              <w:ind w:firstLine="480" w:firstLineChars="200"/>
                            </w:pPr>
                            <w:r>
                              <w:rPr>
                                <w:rFonts w:hint="eastAsia" w:cs="楷体"/>
                              </w:rPr>
                              <w:t>截止</w:t>
                            </w:r>
                            <w:r>
                              <w:rPr>
                                <w:rFonts w:hint="eastAsia" w:cs="楷体"/>
                                <w:lang w:val="en-US" w:eastAsia="zh-CN"/>
                              </w:rPr>
                              <w:t>5</w:t>
                            </w:r>
                            <w:r>
                              <w:rPr>
                                <w:rFonts w:hint="eastAsia" w:cs="楷体"/>
                              </w:rPr>
                              <w:t>月</w:t>
                            </w:r>
                            <w:r>
                              <w:rPr>
                                <w:rFonts w:hint="eastAsia" w:cs="楷体"/>
                                <w:lang w:val="en-US" w:eastAsia="zh-CN"/>
                              </w:rPr>
                              <w:t>31</w:t>
                            </w:r>
                            <w:r>
                              <w:rPr>
                                <w:rFonts w:hint="eastAsia" w:cs="楷体"/>
                              </w:rPr>
                              <w:t>日，四氧化三钴主流价格区间在</w:t>
                            </w:r>
                            <w:r>
                              <w:rPr>
                                <w:rFonts w:hint="eastAsia" w:cs="楷体"/>
                                <w:lang w:val="en-US" w:eastAsia="zh-CN"/>
                              </w:rPr>
                              <w:t>148</w:t>
                            </w:r>
                            <w:r>
                              <w:rPr>
                                <w:rFonts w:hint="eastAsia" w:cs="楷体"/>
                              </w:rPr>
                              <w:t>000-</w:t>
                            </w:r>
                            <w:r>
                              <w:rPr>
                                <w:rFonts w:hint="eastAsia" w:cs="楷体"/>
                                <w:lang w:val="en-US" w:eastAsia="zh-CN"/>
                              </w:rPr>
                              <w:t>152</w:t>
                            </w:r>
                            <w:r>
                              <w:rPr>
                                <w:rFonts w:hint="eastAsia" w:cs="楷体"/>
                              </w:rPr>
                              <w:t>000元/吨，较月初</w:t>
                            </w:r>
                            <w:r>
                              <w:rPr>
                                <w:rFonts w:hint="eastAsia" w:cs="楷体"/>
                                <w:lang w:val="en-US" w:eastAsia="zh-CN"/>
                              </w:rPr>
                              <w:t>下跌6.45%。</w:t>
                            </w:r>
                          </w:p>
                          <w:p>
                            <w:pPr>
                              <w:pStyle w:val="2"/>
                              <w:keepNext w:val="0"/>
                              <w:keepLines w:val="0"/>
                              <w:pageBreakBefore w:val="0"/>
                              <w:widowControl w:val="0"/>
                              <w:kinsoku/>
                              <w:wordWrap/>
                              <w:overflowPunct/>
                              <w:topLinePunct w:val="0"/>
                              <w:autoSpaceDE/>
                              <w:autoSpaceDN/>
                              <w:bidi w:val="0"/>
                              <w:adjustRightInd/>
                              <w:snapToGrid/>
                              <w:spacing w:line="300" w:lineRule="auto"/>
                              <w:ind w:firstLine="482" w:firstLineChars="200"/>
                              <w:textAlignment w:val="auto"/>
                              <w:rPr>
                                <w:rFonts w:hint="eastAsia"/>
                                <w:b w:val="0"/>
                                <w:bCs/>
                                <w:lang w:val="en-US" w:eastAsia="zh-CN"/>
                              </w:rPr>
                            </w:pPr>
                            <w:r>
                              <w:rPr>
                                <w:rFonts w:hint="eastAsia"/>
                                <w:b/>
                                <w:bCs w:val="0"/>
                                <w:lang w:val="en-US" w:eastAsia="zh-CN"/>
                              </w:rPr>
                              <w:t>氧化钴：</w:t>
                            </w:r>
                            <w:r>
                              <w:rPr>
                                <w:rFonts w:hint="eastAsia" w:cs="楷体"/>
                                <w:b w:val="0"/>
                                <w:bCs w:val="0"/>
                                <w:lang w:val="en-US" w:eastAsia="zh-CN"/>
                              </w:rPr>
                              <w:t>月内,氧化钴价格紧跟原料走势。月初，假期之后市场多处于观望状态，暂无明显备货意愿，氧化钴行情跟跌为主；下游陶瓷玻璃厂多消耗前期库存，入市较为谨慎，生产商出货压力依旧，但在成本面的支撑下，多积极挺价，促使行情小幅上探，整体交投对以小单居多，成交重心有所上移，后续仍需关注原料端走势，多观望整理运行为主。</w:t>
                            </w:r>
                          </w:p>
                          <w:p>
                            <w:pPr>
                              <w:pStyle w:val="2"/>
                              <w:ind w:firstLine="480" w:firstLineChars="200"/>
                              <w:rPr>
                                <w:rFonts w:hint="eastAsia" w:cs="楷体"/>
                                <w:lang w:val="en-US" w:eastAsia="zh-CN"/>
                              </w:rPr>
                            </w:pPr>
                            <w:r>
                              <w:rPr>
                                <w:rFonts w:hint="eastAsia" w:cs="楷体"/>
                              </w:rPr>
                              <w:t>截止</w:t>
                            </w:r>
                            <w:r>
                              <w:rPr>
                                <w:rFonts w:hint="eastAsia" w:cs="楷体"/>
                                <w:lang w:val="en-US" w:eastAsia="zh-CN"/>
                              </w:rPr>
                              <w:t>5</w:t>
                            </w:r>
                            <w:r>
                              <w:rPr>
                                <w:rFonts w:hint="eastAsia" w:cs="楷体"/>
                              </w:rPr>
                              <w:t>月</w:t>
                            </w:r>
                            <w:r>
                              <w:rPr>
                                <w:rFonts w:hint="eastAsia" w:cs="楷体"/>
                                <w:lang w:val="en-US" w:eastAsia="zh-CN"/>
                              </w:rPr>
                              <w:t>31</w:t>
                            </w:r>
                            <w:r>
                              <w:rPr>
                                <w:rFonts w:hint="eastAsia" w:cs="楷体"/>
                              </w:rPr>
                              <w:t>日，</w:t>
                            </w:r>
                            <w:r>
                              <w:rPr>
                                <w:rFonts w:hint="eastAsia" w:cs="楷体"/>
                                <w:lang w:val="en-US" w:eastAsia="zh-CN"/>
                              </w:rPr>
                              <w:t>氧化钴</w:t>
                            </w:r>
                            <w:r>
                              <w:rPr>
                                <w:rFonts w:hint="eastAsia" w:cs="楷体"/>
                              </w:rPr>
                              <w:t>主流价格区间在</w:t>
                            </w:r>
                            <w:r>
                              <w:rPr>
                                <w:rFonts w:hint="eastAsia" w:cs="楷体"/>
                                <w:lang w:val="en-US" w:eastAsia="zh-CN"/>
                              </w:rPr>
                              <w:t>148000-152000</w:t>
                            </w:r>
                            <w:r>
                              <w:rPr>
                                <w:rFonts w:hint="eastAsia" w:cs="楷体"/>
                              </w:rPr>
                              <w:t>元/吨，</w:t>
                            </w:r>
                            <w:r>
                              <w:rPr>
                                <w:rFonts w:hint="eastAsia" w:cs="楷体"/>
                                <w:lang w:val="en-US" w:eastAsia="zh-CN"/>
                              </w:rPr>
                              <w:t>较月初下跌6.82%。</w:t>
                            </w:r>
                          </w:p>
                          <w:p>
                            <w:pPr>
                              <w:pStyle w:val="2"/>
                              <w:ind w:firstLine="480" w:firstLineChars="200"/>
                              <w:rPr>
                                <w:rFonts w:hint="default" w:eastAsia="宋体" w:cs="楷体"/>
                                <w:b w:val="0"/>
                                <w:bCs w:val="0"/>
                                <w:lang w:val="en-US" w:eastAsia="zh-CN"/>
                              </w:rPr>
                            </w:pPr>
                          </w:p>
                          <w:p>
                            <w:pPr>
                              <w:spacing w:line="300" w:lineRule="auto"/>
                              <w:ind w:firstLine="480" w:firstLineChars="200"/>
                              <w:rPr>
                                <w:rFonts w:hint="eastAsia" w:ascii="Times New Roman" w:hAnsi="Times New Roman" w:eastAsia="楷体" w:cs="楷体"/>
                                <w:b w:val="0"/>
                                <w:bCs w:val="0"/>
                                <w:kern w:val="2"/>
                                <w:sz w:val="24"/>
                                <w:szCs w:val="24"/>
                                <w:lang w:val="en-US" w:eastAsia="zh-CN" w:bidi="ar-SA"/>
                              </w:rPr>
                            </w:pPr>
                          </w:p>
                        </w:txbxContent>
                      </wps:txbx>
                      <wps:bodyPr vert="horz" wrap="square" lIns="91440" tIns="45720" rIns="91440" bIns="45720" rtlCol="0">
                        <a:noAutofit/>
                      </wps:bodyPr>
                    </wps:wsp>
                  </a:graphicData>
                </a:graphic>
              </wp:anchor>
            </w:drawing>
          </mc:Choice>
          <mc:Fallback>
            <w:pict>
              <v:rect id="副标题 2" o:spid="_x0000_s1026" o:spt="1" style="position:absolute;left:0pt;margin-left:122.25pt;margin-top:8.3pt;height:377.45pt;width:396.85pt;mso-position-horizontal-relative:margin;z-index:251675648;mso-width-relative:page;mso-height-relative:page;" fillcolor="#FFFFFF [3212]" filled="t" stroked="f" coordsize="21600,21600" o:gfxdata="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tnVSKNgAAAALAQAADwAAAAAAAAABACAAAAAiAAAAZHJzL2Rvd25y&#10;ZXYueG1sUEsBAhQAFAAAAAgAh07iQGOPAOz+AQAA4gMAAA4AAAAAAAAAAQAgAAAAJwEAAGRycy9l&#10;Mm9Eb2MueG1sUEsFBgAAAAAGAAYAWQEAAJcFAAAAAA==&#10;">
                <v:fill on="t" focussize="0,0"/>
                <v:stroke on="f"/>
                <v:imagedata o:title=""/>
                <o:lock v:ext="edit" grouping="t" aspectratio="f"/>
                <v:textbox>
                  <w:txbxContent>
                    <w:p>
                      <w:pPr>
                        <w:pStyle w:val="2"/>
                        <w:keepNext w:val="0"/>
                        <w:keepLines w:val="0"/>
                        <w:pageBreakBefore w:val="0"/>
                        <w:widowControl w:val="0"/>
                        <w:kinsoku/>
                        <w:wordWrap/>
                        <w:overflowPunct/>
                        <w:topLinePunct w:val="0"/>
                        <w:autoSpaceDE/>
                        <w:autoSpaceDN/>
                        <w:bidi w:val="0"/>
                        <w:adjustRightInd/>
                        <w:snapToGrid/>
                        <w:spacing w:line="300" w:lineRule="auto"/>
                        <w:ind w:firstLine="482" w:firstLineChars="200"/>
                        <w:textAlignment w:val="auto"/>
                        <w:rPr>
                          <w:rFonts w:hint="eastAsia" w:cs="楷体"/>
                          <w:b w:val="0"/>
                          <w:bCs w:val="0"/>
                        </w:rPr>
                      </w:pPr>
                      <w:r>
                        <w:rPr>
                          <w:rFonts w:hint="eastAsia" w:cs="楷体"/>
                          <w:b/>
                          <w:bCs/>
                        </w:rPr>
                        <w:t>四氧化三钴：</w:t>
                      </w:r>
                      <w:r>
                        <w:rPr>
                          <w:rFonts w:hint="eastAsia"/>
                          <w:b w:val="0"/>
                          <w:bCs/>
                          <w:lang w:val="en-US" w:eastAsia="zh-CN"/>
                        </w:rPr>
                        <w:t>月内，四氧化三钴整体行情呈先抑后扬趋势。月初恰逢五一假期之后，市场处于观望状态，对原料端的采购较为谨慎，叠加海外报盘的走跌及中间品的下滑，四钴行情小幅走跌；而在成本面的有力支撑下，冶炼厂多积极挺价，双方僵持；终端数码需求的好转使下游钴酸锂订单量增加以及原料钴盐价格的上调，使企业上调报盘价，整体订单量尚可，在场内缺乏利好因素支撑下，四钴后续追涨动力有限。</w:t>
                      </w:r>
                    </w:p>
                    <w:p>
                      <w:pPr>
                        <w:pStyle w:val="2"/>
                        <w:ind w:firstLine="480" w:firstLineChars="200"/>
                      </w:pPr>
                      <w:r>
                        <w:rPr>
                          <w:rFonts w:hint="eastAsia" w:cs="楷体"/>
                        </w:rPr>
                        <w:t>截止</w:t>
                      </w:r>
                      <w:r>
                        <w:rPr>
                          <w:rFonts w:hint="eastAsia" w:cs="楷体"/>
                          <w:lang w:val="en-US" w:eastAsia="zh-CN"/>
                        </w:rPr>
                        <w:t>5</w:t>
                      </w:r>
                      <w:r>
                        <w:rPr>
                          <w:rFonts w:hint="eastAsia" w:cs="楷体"/>
                        </w:rPr>
                        <w:t>月</w:t>
                      </w:r>
                      <w:r>
                        <w:rPr>
                          <w:rFonts w:hint="eastAsia" w:cs="楷体"/>
                          <w:lang w:val="en-US" w:eastAsia="zh-CN"/>
                        </w:rPr>
                        <w:t>31</w:t>
                      </w:r>
                      <w:r>
                        <w:rPr>
                          <w:rFonts w:hint="eastAsia" w:cs="楷体"/>
                        </w:rPr>
                        <w:t>日，四氧化三钴主流价格区间在</w:t>
                      </w:r>
                      <w:r>
                        <w:rPr>
                          <w:rFonts w:hint="eastAsia" w:cs="楷体"/>
                          <w:lang w:val="en-US" w:eastAsia="zh-CN"/>
                        </w:rPr>
                        <w:t>148</w:t>
                      </w:r>
                      <w:r>
                        <w:rPr>
                          <w:rFonts w:hint="eastAsia" w:cs="楷体"/>
                        </w:rPr>
                        <w:t>000-</w:t>
                      </w:r>
                      <w:r>
                        <w:rPr>
                          <w:rFonts w:hint="eastAsia" w:cs="楷体"/>
                          <w:lang w:val="en-US" w:eastAsia="zh-CN"/>
                        </w:rPr>
                        <w:t>152</w:t>
                      </w:r>
                      <w:r>
                        <w:rPr>
                          <w:rFonts w:hint="eastAsia" w:cs="楷体"/>
                        </w:rPr>
                        <w:t>000元/吨，较月初</w:t>
                      </w:r>
                      <w:r>
                        <w:rPr>
                          <w:rFonts w:hint="eastAsia" w:cs="楷体"/>
                          <w:lang w:val="en-US" w:eastAsia="zh-CN"/>
                        </w:rPr>
                        <w:t>下跌6.45%。</w:t>
                      </w:r>
                    </w:p>
                    <w:p>
                      <w:pPr>
                        <w:pStyle w:val="2"/>
                        <w:keepNext w:val="0"/>
                        <w:keepLines w:val="0"/>
                        <w:pageBreakBefore w:val="0"/>
                        <w:widowControl w:val="0"/>
                        <w:kinsoku/>
                        <w:wordWrap/>
                        <w:overflowPunct/>
                        <w:topLinePunct w:val="0"/>
                        <w:autoSpaceDE/>
                        <w:autoSpaceDN/>
                        <w:bidi w:val="0"/>
                        <w:adjustRightInd/>
                        <w:snapToGrid/>
                        <w:spacing w:line="300" w:lineRule="auto"/>
                        <w:ind w:firstLine="482" w:firstLineChars="200"/>
                        <w:textAlignment w:val="auto"/>
                        <w:rPr>
                          <w:rFonts w:hint="eastAsia"/>
                          <w:b w:val="0"/>
                          <w:bCs/>
                          <w:lang w:val="en-US" w:eastAsia="zh-CN"/>
                        </w:rPr>
                      </w:pPr>
                      <w:r>
                        <w:rPr>
                          <w:rFonts w:hint="eastAsia"/>
                          <w:b/>
                          <w:bCs w:val="0"/>
                          <w:lang w:val="en-US" w:eastAsia="zh-CN"/>
                        </w:rPr>
                        <w:t>氧化钴：</w:t>
                      </w:r>
                      <w:r>
                        <w:rPr>
                          <w:rFonts w:hint="eastAsia" w:cs="楷体"/>
                          <w:b w:val="0"/>
                          <w:bCs w:val="0"/>
                          <w:lang w:val="en-US" w:eastAsia="zh-CN"/>
                        </w:rPr>
                        <w:t>月内,氧化钴价格紧跟原料走势。月初，假期之后市场多处于观望状态，暂无明显备货意愿，氧化钴行情跟跌为主；下游陶瓷玻璃厂多消耗前期库存，入市较为谨慎，生产商出货压力依旧，但在成本面的支撑下，多积极挺价，促使行情小幅上探，整体交投对以小单居多，成交重心有所上移，后续仍需关注原料端走势，多观望整理运行为主。</w:t>
                      </w:r>
                    </w:p>
                    <w:p>
                      <w:pPr>
                        <w:pStyle w:val="2"/>
                        <w:ind w:firstLine="480" w:firstLineChars="200"/>
                        <w:rPr>
                          <w:rFonts w:hint="eastAsia" w:cs="楷体"/>
                          <w:lang w:val="en-US" w:eastAsia="zh-CN"/>
                        </w:rPr>
                      </w:pPr>
                      <w:r>
                        <w:rPr>
                          <w:rFonts w:hint="eastAsia" w:cs="楷体"/>
                        </w:rPr>
                        <w:t>截止</w:t>
                      </w:r>
                      <w:r>
                        <w:rPr>
                          <w:rFonts w:hint="eastAsia" w:cs="楷体"/>
                          <w:lang w:val="en-US" w:eastAsia="zh-CN"/>
                        </w:rPr>
                        <w:t>5</w:t>
                      </w:r>
                      <w:r>
                        <w:rPr>
                          <w:rFonts w:hint="eastAsia" w:cs="楷体"/>
                        </w:rPr>
                        <w:t>月</w:t>
                      </w:r>
                      <w:r>
                        <w:rPr>
                          <w:rFonts w:hint="eastAsia" w:cs="楷体"/>
                          <w:lang w:val="en-US" w:eastAsia="zh-CN"/>
                        </w:rPr>
                        <w:t>31</w:t>
                      </w:r>
                      <w:r>
                        <w:rPr>
                          <w:rFonts w:hint="eastAsia" w:cs="楷体"/>
                        </w:rPr>
                        <w:t>日，</w:t>
                      </w:r>
                      <w:r>
                        <w:rPr>
                          <w:rFonts w:hint="eastAsia" w:cs="楷体"/>
                          <w:lang w:val="en-US" w:eastAsia="zh-CN"/>
                        </w:rPr>
                        <w:t>氧化钴</w:t>
                      </w:r>
                      <w:r>
                        <w:rPr>
                          <w:rFonts w:hint="eastAsia" w:cs="楷体"/>
                        </w:rPr>
                        <w:t>主流价格区间在</w:t>
                      </w:r>
                      <w:r>
                        <w:rPr>
                          <w:rFonts w:hint="eastAsia" w:cs="楷体"/>
                          <w:lang w:val="en-US" w:eastAsia="zh-CN"/>
                        </w:rPr>
                        <w:t>148000-152000</w:t>
                      </w:r>
                      <w:r>
                        <w:rPr>
                          <w:rFonts w:hint="eastAsia" w:cs="楷体"/>
                        </w:rPr>
                        <w:t>元/吨，</w:t>
                      </w:r>
                      <w:r>
                        <w:rPr>
                          <w:rFonts w:hint="eastAsia" w:cs="楷体"/>
                          <w:lang w:val="en-US" w:eastAsia="zh-CN"/>
                        </w:rPr>
                        <w:t>较月初下跌6.82%。</w:t>
                      </w:r>
                    </w:p>
                    <w:p>
                      <w:pPr>
                        <w:pStyle w:val="2"/>
                        <w:ind w:firstLine="480" w:firstLineChars="200"/>
                        <w:rPr>
                          <w:rFonts w:hint="default" w:eastAsia="宋体" w:cs="楷体"/>
                          <w:b w:val="0"/>
                          <w:bCs w:val="0"/>
                          <w:lang w:val="en-US" w:eastAsia="zh-CN"/>
                        </w:rPr>
                      </w:pPr>
                    </w:p>
                    <w:p>
                      <w:pPr>
                        <w:spacing w:line="300" w:lineRule="auto"/>
                        <w:ind w:firstLine="480" w:firstLineChars="200"/>
                        <w:rPr>
                          <w:rFonts w:hint="eastAsia" w:ascii="Times New Roman" w:hAnsi="Times New Roman" w:eastAsia="楷体" w:cs="楷体"/>
                          <w:b w:val="0"/>
                          <w:bCs w:val="0"/>
                          <w:kern w:val="2"/>
                          <w:sz w:val="24"/>
                          <w:szCs w:val="24"/>
                          <w:lang w:val="en-US" w:eastAsia="zh-CN" w:bidi="ar-SA"/>
                        </w:rPr>
                      </w:pPr>
                    </w:p>
                  </w:txbxContent>
                </v:textbox>
              </v:rect>
            </w:pict>
          </mc:Fallback>
        </mc:AlternateContent>
      </w:r>
    </w:p>
    <w:p/>
    <w:p/>
    <w:p/>
    <w:p/>
    <w:p/>
    <w:p/>
    <w:p/>
    <w:p/>
    <w:p/>
    <w:p/>
    <w:p/>
    <w:p/>
    <w:p/>
    <w:p/>
    <w:p/>
    <w:p/>
    <w:p/>
    <w:p/>
    <w:p>
      <w:pPr>
        <w:rPr>
          <w:rFonts w:hint="eastAsia" w:eastAsia="楷体"/>
          <w:lang w:eastAsia="zh-CN"/>
        </w:rPr>
      </w:pPr>
    </w:p>
    <w:p/>
    <w:p>
      <w:pPr>
        <w:pStyle w:val="2"/>
      </w:pPr>
    </w:p>
    <w:p>
      <w:pPr>
        <w:pStyle w:val="2"/>
      </w:pPr>
    </w:p>
    <w:p/>
    <w:p>
      <w:pPr>
        <w:rPr>
          <w:rFonts w:hint="eastAsia" w:eastAsia="楷体"/>
          <w:lang w:eastAsia="zh-CN"/>
        </w:rPr>
      </w:pPr>
      <w:r>
        <w:drawing>
          <wp:inline distT="0" distB="0" distL="114300" distR="114300">
            <wp:extent cx="3239770" cy="2339975"/>
            <wp:effectExtent l="0" t="0" r="0" b="0"/>
            <wp:docPr id="33"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drawing>
          <wp:inline distT="0" distB="0" distL="114300" distR="114300">
            <wp:extent cx="3239770" cy="2339975"/>
            <wp:effectExtent l="0" t="0" r="0" b="0"/>
            <wp:docPr id="32"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pPr>
        <w:jc w:val="right"/>
        <w:rPr>
          <w:rFonts w:ascii="楷体" w:hAnsi="楷体" w:cs="楷体"/>
          <w:color w:val="7F7F7F"/>
          <w:sz w:val="18"/>
          <w:szCs w:val="18"/>
        </w:rPr>
      </w:pPr>
      <w:r>
        <w:rPr>
          <w:rFonts w:hint="eastAsia" w:ascii="楷体" w:hAnsi="楷体" w:cs="楷体"/>
          <w:color w:val="7F7F7F"/>
          <w:sz w:val="18"/>
          <w:szCs w:val="18"/>
        </w:rPr>
        <w:t>数据来源：钢联数据</w:t>
      </w:r>
      <w:r>
        <w:rPr>
          <w:rFonts w:hint="eastAsia" w:ascii="楷体" w:hAnsi="楷体" w:cs="楷体"/>
          <w:color w:val="7F7F7F"/>
          <w:sz w:val="18"/>
          <w:szCs w:val="18"/>
        </w:rPr>
        <w:br w:type="page"/>
      </w:r>
    </w:p>
    <w:p>
      <w:pPr>
        <w:pStyle w:val="3"/>
      </w:pPr>
      <w:bookmarkStart w:id="16" w:name="_Toc20696"/>
      <w:r>
        <w:rPr>
          <w:color w:val="FFFFFF" w:themeColor="background1"/>
          <w14:textFill>
            <w14:solidFill>
              <w14:schemeClr w14:val="bg1"/>
            </w14:solidFill>
          </w14:textFill>
        </w:rPr>
        <mc:AlternateContent>
          <mc:Choice Requires="wps">
            <w:drawing>
              <wp:anchor distT="0" distB="0" distL="114300" distR="114300" simplePos="0" relativeHeight="251676672" behindDoc="0" locked="0" layoutInCell="1" allowOverlap="1">
                <wp:simplePos x="0" y="0"/>
                <wp:positionH relativeFrom="margin">
                  <wp:align>right</wp:align>
                </wp:positionH>
                <wp:positionV relativeFrom="paragraph">
                  <wp:posOffset>282575</wp:posOffset>
                </wp:positionV>
                <wp:extent cx="5039995" cy="10075545"/>
                <wp:effectExtent l="0" t="0" r="8255" b="1905"/>
                <wp:wrapNone/>
                <wp:docPr id="121" name="副标题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039995" cy="10075545"/>
                        </a:xfrm>
                        <a:prstGeom prst="rect">
                          <a:avLst/>
                        </a:prstGeom>
                        <a:solidFill>
                          <a:schemeClr val="bg1"/>
                        </a:solidFill>
                      </wps:spPr>
                      <wps:txbx>
                        <w:txbxContent>
                          <w:p>
                            <w:pPr>
                              <w:pStyle w:val="4"/>
                              <w:ind w:firstLine="482" w:firstLineChars="200"/>
                              <w:rPr>
                                <w:rFonts w:ascii="Times New Roman" w:hAnsi="Times New Roman" w:eastAsia="楷体" w:cs="Times New Roman"/>
                                <w:b w:val="0"/>
                                <w:bCs/>
                                <w:color w:val="auto"/>
                                <w:sz w:val="24"/>
                              </w:rPr>
                            </w:pPr>
                            <w:r>
                              <w:rPr>
                                <w:rFonts w:hint="eastAsia" w:ascii="楷体" w:hAnsi="楷体" w:eastAsia="楷体" w:cs="楷体"/>
                                <w:b/>
                                <w:bCs/>
                                <w:color w:val="auto"/>
                                <w:sz w:val="24"/>
                              </w:rPr>
                              <w:t>硫酸钴即期成本：</w:t>
                            </w:r>
                            <w:r>
                              <w:rPr>
                                <w:rFonts w:hint="eastAsia" w:ascii="Times New Roman" w:hAnsi="Times New Roman" w:eastAsia="楷体" w:cs="Times New Roman"/>
                                <w:b w:val="0"/>
                                <w:bCs/>
                                <w:color w:val="auto"/>
                                <w:sz w:val="24"/>
                                <w:lang w:val="en-US" w:eastAsia="zh-CN"/>
                              </w:rPr>
                              <w:t>5</w:t>
                            </w:r>
                            <w:r>
                              <w:rPr>
                                <w:rFonts w:hint="eastAsia" w:ascii="Times New Roman" w:hAnsi="Times New Roman" w:eastAsia="楷体" w:cs="Times New Roman"/>
                                <w:b w:val="0"/>
                                <w:bCs/>
                                <w:color w:val="auto"/>
                                <w:sz w:val="24"/>
                              </w:rPr>
                              <w:t>月硫酸钴即期平均成本为</w:t>
                            </w:r>
                            <w:r>
                              <w:rPr>
                                <w:rFonts w:hint="eastAsia" w:ascii="Times New Roman" w:hAnsi="Times New Roman" w:eastAsia="楷体" w:cs="Times New Roman"/>
                                <w:b w:val="0"/>
                                <w:bCs/>
                                <w:color w:val="auto"/>
                                <w:sz w:val="24"/>
                                <w:lang w:val="en-US" w:eastAsia="zh-CN"/>
                              </w:rPr>
                              <w:t>33903</w:t>
                            </w:r>
                            <w:r>
                              <w:rPr>
                                <w:rFonts w:hint="eastAsia" w:ascii="Times New Roman" w:hAnsi="Times New Roman" w:eastAsia="楷体" w:cs="Times New Roman"/>
                                <w:b w:val="0"/>
                                <w:bCs/>
                                <w:color w:val="auto"/>
                                <w:sz w:val="24"/>
                              </w:rPr>
                              <w:t>元/吨，较</w:t>
                            </w:r>
                            <w:r>
                              <w:rPr>
                                <w:rFonts w:hint="eastAsia" w:ascii="Times New Roman" w:hAnsi="Times New Roman" w:eastAsia="楷体" w:cs="Times New Roman"/>
                                <w:b w:val="0"/>
                                <w:bCs/>
                                <w:color w:val="auto"/>
                                <w:sz w:val="24"/>
                                <w:lang w:val="en-US" w:eastAsia="zh-CN"/>
                              </w:rPr>
                              <w:t>4</w:t>
                            </w:r>
                            <w:r>
                              <w:rPr>
                                <w:rFonts w:hint="eastAsia" w:ascii="Times New Roman" w:hAnsi="Times New Roman" w:eastAsia="楷体" w:cs="Times New Roman"/>
                                <w:b w:val="0"/>
                                <w:bCs/>
                                <w:color w:val="auto"/>
                                <w:sz w:val="24"/>
                              </w:rPr>
                              <w:t>月</w:t>
                            </w:r>
                            <w:r>
                              <w:rPr>
                                <w:rFonts w:hint="eastAsia" w:ascii="Times New Roman" w:hAnsi="Times New Roman" w:eastAsia="楷体" w:cs="Times New Roman"/>
                                <w:b w:val="0"/>
                                <w:bCs/>
                                <w:color w:val="auto"/>
                                <w:sz w:val="24"/>
                                <w:lang w:val="en-US" w:eastAsia="zh-CN"/>
                              </w:rPr>
                              <w:t>减少5254</w:t>
                            </w:r>
                            <w:r>
                              <w:rPr>
                                <w:rFonts w:hint="eastAsia" w:ascii="Times New Roman" w:hAnsi="Times New Roman" w:eastAsia="楷体" w:cs="Times New Roman"/>
                                <w:b w:val="0"/>
                                <w:bCs/>
                                <w:color w:val="auto"/>
                                <w:sz w:val="24"/>
                              </w:rPr>
                              <w:t>元/吨。</w:t>
                            </w:r>
                            <w:r>
                              <w:rPr>
                                <w:rFonts w:hint="eastAsia" w:ascii="Times New Roman" w:hAnsi="Times New Roman" w:eastAsia="楷体" w:cs="Times New Roman"/>
                                <w:b w:val="0"/>
                                <w:bCs/>
                                <w:color w:val="auto"/>
                                <w:sz w:val="24"/>
                                <w:lang w:val="en-US" w:eastAsia="zh-CN"/>
                              </w:rPr>
                              <w:t>5</w:t>
                            </w:r>
                            <w:r>
                              <w:rPr>
                                <w:rFonts w:hint="eastAsia" w:ascii="Times New Roman" w:hAnsi="Times New Roman" w:eastAsia="楷体" w:cs="Times New Roman"/>
                                <w:b w:val="0"/>
                                <w:bCs/>
                                <w:color w:val="auto"/>
                                <w:sz w:val="24"/>
                              </w:rPr>
                              <w:t>月即期平均利润为</w:t>
                            </w:r>
                            <w:r>
                              <w:rPr>
                                <w:rFonts w:hint="eastAsia" w:ascii="Times New Roman" w:hAnsi="Times New Roman" w:eastAsia="楷体" w:cs="Times New Roman"/>
                                <w:b w:val="0"/>
                                <w:bCs/>
                                <w:color w:val="auto"/>
                                <w:sz w:val="24"/>
                                <w:lang w:val="en-US" w:eastAsia="zh-CN"/>
                              </w:rPr>
                              <w:t>2152</w:t>
                            </w:r>
                            <w:r>
                              <w:rPr>
                                <w:rFonts w:hint="eastAsia" w:ascii="Times New Roman" w:hAnsi="Times New Roman" w:eastAsia="楷体" w:cs="Times New Roman"/>
                                <w:b w:val="0"/>
                                <w:bCs/>
                                <w:color w:val="auto"/>
                                <w:sz w:val="24"/>
                              </w:rPr>
                              <w:t>元/吨，较</w:t>
                            </w:r>
                            <w:r>
                              <w:rPr>
                                <w:rFonts w:hint="eastAsia" w:ascii="Times New Roman" w:hAnsi="Times New Roman" w:eastAsia="楷体" w:cs="Times New Roman"/>
                                <w:b w:val="0"/>
                                <w:bCs/>
                                <w:color w:val="auto"/>
                                <w:sz w:val="24"/>
                                <w:lang w:val="en-US" w:eastAsia="zh-CN"/>
                              </w:rPr>
                              <w:t>4</w:t>
                            </w:r>
                            <w:r>
                              <w:rPr>
                                <w:rFonts w:hint="eastAsia" w:ascii="Times New Roman" w:hAnsi="Times New Roman" w:eastAsia="楷体" w:cs="Times New Roman"/>
                                <w:b w:val="0"/>
                                <w:bCs/>
                                <w:color w:val="auto"/>
                                <w:sz w:val="24"/>
                              </w:rPr>
                              <w:t>月</w:t>
                            </w:r>
                            <w:r>
                              <w:rPr>
                                <w:rFonts w:hint="eastAsia" w:ascii="Times New Roman" w:hAnsi="Times New Roman" w:eastAsia="楷体" w:cs="Times New Roman"/>
                                <w:b w:val="0"/>
                                <w:bCs/>
                                <w:color w:val="auto"/>
                                <w:sz w:val="24"/>
                                <w:lang w:val="en-US" w:eastAsia="zh-CN"/>
                              </w:rPr>
                              <w:t>增加4484</w:t>
                            </w:r>
                            <w:r>
                              <w:rPr>
                                <w:rFonts w:hint="eastAsia" w:ascii="Times New Roman" w:hAnsi="Times New Roman" w:eastAsia="楷体" w:cs="Times New Roman"/>
                                <w:b w:val="0"/>
                                <w:bCs/>
                                <w:color w:val="auto"/>
                                <w:sz w:val="24"/>
                              </w:rPr>
                              <w:t>元/吨。</w:t>
                            </w:r>
                          </w:p>
                          <w:p/>
                          <w:p>
                            <w:r>
                              <w:drawing>
                                <wp:inline distT="0" distB="0" distL="114300" distR="114300">
                                  <wp:extent cx="4968240" cy="2807970"/>
                                  <wp:effectExtent l="0" t="0" r="0" b="0"/>
                                  <wp:docPr id="36"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pPr>
                              <w:spacing w:line="300" w:lineRule="auto"/>
                              <w:ind w:firstLine="360" w:firstLineChars="200"/>
                              <w:jc w:val="right"/>
                              <w:rPr>
                                <w:rFonts w:ascii="楷体" w:hAnsi="楷体" w:cs="楷体"/>
                                <w:b/>
                                <w:bCs/>
                              </w:rPr>
                            </w:pPr>
                            <w:r>
                              <w:rPr>
                                <w:rFonts w:hint="eastAsia" w:ascii="楷体" w:hAnsi="楷体" w:cs="楷体"/>
                                <w:color w:val="7F7F7F"/>
                                <w:sz w:val="18"/>
                                <w:szCs w:val="18"/>
                              </w:rPr>
                              <w:t>数据来源：钢联数据</w:t>
                            </w:r>
                          </w:p>
                          <w:p>
                            <w:pPr>
                              <w:pStyle w:val="4"/>
                              <w:ind w:firstLine="482" w:firstLineChars="200"/>
                              <w:rPr>
                                <w:b w:val="0"/>
                                <w:bCs/>
                              </w:rPr>
                            </w:pPr>
                            <w:r>
                              <w:rPr>
                                <w:rFonts w:hint="eastAsia" w:ascii="楷体" w:hAnsi="楷体" w:eastAsia="楷体" w:cs="楷体"/>
                                <w:b/>
                                <w:bCs/>
                                <w:color w:val="auto"/>
                                <w:sz w:val="24"/>
                              </w:rPr>
                              <w:t>钴粉即期成本</w:t>
                            </w:r>
                            <w:r>
                              <w:rPr>
                                <w:rFonts w:hint="eastAsia" w:ascii="楷体" w:hAnsi="楷体" w:cs="楷体"/>
                                <w:b/>
                                <w:bCs/>
                                <w:color w:val="auto"/>
                                <w:sz w:val="24"/>
                              </w:rPr>
                              <w:t>：</w:t>
                            </w:r>
                            <w:r>
                              <w:rPr>
                                <w:rFonts w:hint="eastAsia" w:ascii="Times New Roman" w:hAnsi="Times New Roman" w:eastAsia="楷体" w:cs="Times New Roman"/>
                                <w:b w:val="0"/>
                                <w:bCs/>
                                <w:color w:val="auto"/>
                                <w:sz w:val="24"/>
                                <w:lang w:val="en-US" w:eastAsia="zh-CN"/>
                              </w:rPr>
                              <w:t>5</w:t>
                            </w:r>
                            <w:r>
                              <w:rPr>
                                <w:rFonts w:hint="eastAsia" w:ascii="Times New Roman" w:hAnsi="Times New Roman" w:eastAsia="楷体" w:cs="Times New Roman"/>
                                <w:b w:val="0"/>
                                <w:bCs/>
                                <w:color w:val="auto"/>
                                <w:sz w:val="24"/>
                              </w:rPr>
                              <w:t>月钴粉即期平均成本为</w:t>
                            </w:r>
                            <w:r>
                              <w:rPr>
                                <w:rFonts w:hint="eastAsia" w:ascii="Times New Roman" w:hAnsi="Times New Roman" w:eastAsia="楷体" w:cs="Times New Roman"/>
                                <w:b w:val="0"/>
                                <w:bCs/>
                                <w:color w:val="auto"/>
                                <w:sz w:val="24"/>
                                <w:lang w:val="en-US" w:eastAsia="zh-CN"/>
                              </w:rPr>
                              <w:t>231491</w:t>
                            </w:r>
                            <w:r>
                              <w:rPr>
                                <w:rFonts w:hint="eastAsia" w:ascii="Times New Roman" w:hAnsi="Times New Roman" w:eastAsia="楷体" w:cs="Times New Roman"/>
                                <w:b w:val="0"/>
                                <w:bCs/>
                                <w:color w:val="auto"/>
                                <w:sz w:val="24"/>
                              </w:rPr>
                              <w:t>元/吨，较</w:t>
                            </w:r>
                            <w:r>
                              <w:rPr>
                                <w:rFonts w:hint="eastAsia" w:ascii="Times New Roman" w:hAnsi="Times New Roman" w:eastAsia="楷体" w:cs="Times New Roman"/>
                                <w:b w:val="0"/>
                                <w:bCs/>
                                <w:color w:val="auto"/>
                                <w:sz w:val="24"/>
                                <w:lang w:val="en-US" w:eastAsia="zh-CN"/>
                              </w:rPr>
                              <w:t>3</w:t>
                            </w:r>
                            <w:r>
                              <w:rPr>
                                <w:rFonts w:hint="eastAsia" w:ascii="Times New Roman" w:hAnsi="Times New Roman" w:eastAsia="楷体" w:cs="Times New Roman"/>
                                <w:b w:val="0"/>
                                <w:bCs/>
                                <w:color w:val="auto"/>
                                <w:sz w:val="24"/>
                              </w:rPr>
                              <w:t>月</w:t>
                            </w:r>
                            <w:r>
                              <w:rPr>
                                <w:rFonts w:hint="eastAsia" w:ascii="Times New Roman" w:hAnsi="Times New Roman" w:eastAsia="楷体" w:cs="Times New Roman"/>
                                <w:b w:val="0"/>
                                <w:bCs/>
                                <w:color w:val="auto"/>
                                <w:sz w:val="24"/>
                                <w:lang w:val="en-US" w:eastAsia="zh-CN"/>
                              </w:rPr>
                              <w:t>下滑26444</w:t>
                            </w:r>
                            <w:r>
                              <w:rPr>
                                <w:rFonts w:hint="eastAsia" w:ascii="Times New Roman" w:hAnsi="Times New Roman" w:eastAsia="楷体" w:cs="Times New Roman"/>
                                <w:b w:val="0"/>
                                <w:bCs/>
                                <w:color w:val="auto"/>
                                <w:sz w:val="24"/>
                              </w:rPr>
                              <w:t>元/吨。</w:t>
                            </w:r>
                            <w:r>
                              <w:rPr>
                                <w:rFonts w:hint="eastAsia" w:ascii="Times New Roman" w:hAnsi="Times New Roman" w:eastAsia="楷体" w:cs="Times New Roman"/>
                                <w:b w:val="0"/>
                                <w:bCs/>
                                <w:color w:val="auto"/>
                                <w:sz w:val="24"/>
                                <w:lang w:val="en-US" w:eastAsia="zh-CN"/>
                              </w:rPr>
                              <w:t>5</w:t>
                            </w:r>
                            <w:r>
                              <w:rPr>
                                <w:rFonts w:hint="eastAsia" w:ascii="Times New Roman" w:hAnsi="Times New Roman" w:eastAsia="楷体" w:cs="Times New Roman"/>
                                <w:b w:val="0"/>
                                <w:bCs/>
                                <w:color w:val="auto"/>
                                <w:sz w:val="24"/>
                              </w:rPr>
                              <w:t>月即期平均利润为</w:t>
                            </w:r>
                            <w:r>
                              <w:rPr>
                                <w:rFonts w:hint="eastAsia" w:ascii="Times New Roman" w:hAnsi="Times New Roman" w:eastAsia="楷体" w:cs="Times New Roman"/>
                                <w:b w:val="0"/>
                                <w:bCs/>
                                <w:color w:val="auto"/>
                                <w:sz w:val="24"/>
                                <w:lang w:val="en-US" w:eastAsia="zh-CN"/>
                              </w:rPr>
                              <w:t>9117</w:t>
                            </w:r>
                            <w:r>
                              <w:rPr>
                                <w:rFonts w:hint="eastAsia" w:ascii="Times New Roman" w:hAnsi="Times New Roman" w:eastAsia="楷体" w:cs="Times New Roman"/>
                                <w:b w:val="0"/>
                                <w:bCs/>
                                <w:color w:val="auto"/>
                                <w:sz w:val="24"/>
                              </w:rPr>
                              <w:t>元/吨，较</w:t>
                            </w:r>
                            <w:r>
                              <w:rPr>
                                <w:rFonts w:hint="eastAsia" w:ascii="Times New Roman" w:hAnsi="Times New Roman" w:eastAsia="楷体" w:cs="Times New Roman"/>
                                <w:b w:val="0"/>
                                <w:bCs/>
                                <w:color w:val="auto"/>
                                <w:sz w:val="24"/>
                                <w:lang w:val="en-US" w:eastAsia="zh-CN"/>
                              </w:rPr>
                              <w:t>4</w:t>
                            </w:r>
                            <w:r>
                              <w:rPr>
                                <w:rFonts w:hint="eastAsia" w:ascii="Times New Roman" w:hAnsi="Times New Roman" w:eastAsia="楷体" w:cs="Times New Roman"/>
                                <w:b w:val="0"/>
                                <w:bCs/>
                                <w:color w:val="auto"/>
                                <w:sz w:val="24"/>
                              </w:rPr>
                              <w:t>月</w:t>
                            </w:r>
                            <w:r>
                              <w:rPr>
                                <w:rFonts w:hint="eastAsia" w:ascii="Times New Roman" w:hAnsi="Times New Roman" w:eastAsia="楷体" w:cs="Times New Roman"/>
                                <w:b w:val="0"/>
                                <w:bCs/>
                                <w:color w:val="auto"/>
                                <w:sz w:val="24"/>
                                <w:lang w:val="en-US" w:eastAsia="zh-CN"/>
                              </w:rPr>
                              <w:t>上涨2102</w:t>
                            </w:r>
                            <w:r>
                              <w:rPr>
                                <w:rFonts w:hint="eastAsia" w:ascii="Times New Roman" w:hAnsi="Times New Roman" w:eastAsia="楷体" w:cs="Times New Roman"/>
                                <w:b w:val="0"/>
                                <w:bCs/>
                                <w:color w:val="auto"/>
                                <w:sz w:val="24"/>
                              </w:rPr>
                              <w:t>元/吨。</w:t>
                            </w:r>
                          </w:p>
                          <w:p>
                            <w:pPr>
                              <w:spacing w:line="300" w:lineRule="auto"/>
                              <w:ind w:firstLine="360" w:firstLineChars="200"/>
                              <w:jc w:val="right"/>
                              <w:rPr>
                                <w:rFonts w:ascii="楷体" w:hAnsi="楷体" w:cs="楷体"/>
                                <w:color w:val="7F7F7F"/>
                                <w:sz w:val="18"/>
                                <w:szCs w:val="18"/>
                              </w:rPr>
                            </w:pPr>
                            <w:r>
                              <w:rPr>
                                <w:rFonts w:hint="eastAsia" w:ascii="楷体" w:hAnsi="楷体" w:cs="楷体"/>
                                <w:color w:val="7F7F7F"/>
                                <w:sz w:val="18"/>
                                <w:szCs w:val="18"/>
                              </w:rPr>
                              <w:t>数据来源：钢联数据</w:t>
                            </w:r>
                          </w:p>
                          <w:p>
                            <w:pPr>
                              <w:spacing w:line="300" w:lineRule="auto"/>
                              <w:rPr>
                                <w:rFonts w:ascii="楷体" w:hAnsi="楷体" w:cs="楷体"/>
                                <w:color w:val="7F7F7F"/>
                                <w:sz w:val="18"/>
                                <w:szCs w:val="18"/>
                              </w:rPr>
                            </w:pPr>
                            <w:r>
                              <w:drawing>
                                <wp:inline distT="0" distB="0" distL="114300" distR="114300">
                                  <wp:extent cx="4968240" cy="2807970"/>
                                  <wp:effectExtent l="0" t="0" r="0" b="0"/>
                                  <wp:docPr id="62" name="图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pPr>
                              <w:spacing w:line="300" w:lineRule="auto"/>
                              <w:rPr>
                                <w:rFonts w:ascii="楷体" w:hAnsi="楷体" w:cs="楷体"/>
                                <w:color w:val="7F7F7F"/>
                                <w:sz w:val="18"/>
                                <w:szCs w:val="18"/>
                              </w:rPr>
                            </w:pPr>
                          </w:p>
                        </w:txbxContent>
                      </wps:txbx>
                      <wps:bodyPr vert="horz" wrap="square" lIns="91440" tIns="45720" rIns="91440" bIns="45720" rtlCol="0">
                        <a:noAutofit/>
                      </wps:bodyPr>
                    </wps:wsp>
                  </a:graphicData>
                </a:graphic>
              </wp:anchor>
            </w:drawing>
          </mc:Choice>
          <mc:Fallback>
            <w:pict>
              <v:rect id="副标题 2" o:spid="_x0000_s1026" o:spt="1" style="position:absolute;left:0pt;margin-top:22.25pt;height:793.35pt;width:396.85pt;mso-position-horizontal:right;mso-position-horizontal-relative:margin;z-index:251676672;mso-width-relative:page;mso-height-relative:page;" fillcolor="#FFFFFF [3212]" filled="t" stroked="f" coordsize="21600,21600" o:gfxdata="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Hz+CC/XAAAACAEAAA8AAAAAAAAAAQAgAAAAIgAAAGRycy9kb3ducmV2&#10;LnhtbFBLAQIUABQAAAAIAIdO4kBOBoLO/QEAAOMDAAAOAAAAAAAAAAEAIAAAACYBAABkcnMvZTJv&#10;RG9jLnhtbFBLBQYAAAAABgAGAFkBAACVBQAAAAA=&#10;">
                <v:fill on="t" focussize="0,0"/>
                <v:stroke on="f"/>
                <v:imagedata o:title=""/>
                <o:lock v:ext="edit" grouping="t" aspectratio="f"/>
                <v:textbox>
                  <w:txbxContent>
                    <w:p>
                      <w:pPr>
                        <w:pStyle w:val="4"/>
                        <w:ind w:firstLine="482" w:firstLineChars="200"/>
                        <w:rPr>
                          <w:rFonts w:ascii="Times New Roman" w:hAnsi="Times New Roman" w:eastAsia="楷体" w:cs="Times New Roman"/>
                          <w:b w:val="0"/>
                          <w:bCs/>
                          <w:color w:val="auto"/>
                          <w:sz w:val="24"/>
                        </w:rPr>
                      </w:pPr>
                      <w:r>
                        <w:rPr>
                          <w:rFonts w:hint="eastAsia" w:ascii="楷体" w:hAnsi="楷体" w:eastAsia="楷体" w:cs="楷体"/>
                          <w:b/>
                          <w:bCs/>
                          <w:color w:val="auto"/>
                          <w:sz w:val="24"/>
                        </w:rPr>
                        <w:t>硫酸钴即期成本：</w:t>
                      </w:r>
                      <w:r>
                        <w:rPr>
                          <w:rFonts w:hint="eastAsia" w:ascii="Times New Roman" w:hAnsi="Times New Roman" w:eastAsia="楷体" w:cs="Times New Roman"/>
                          <w:b w:val="0"/>
                          <w:bCs/>
                          <w:color w:val="auto"/>
                          <w:sz w:val="24"/>
                          <w:lang w:val="en-US" w:eastAsia="zh-CN"/>
                        </w:rPr>
                        <w:t>5</w:t>
                      </w:r>
                      <w:r>
                        <w:rPr>
                          <w:rFonts w:hint="eastAsia" w:ascii="Times New Roman" w:hAnsi="Times New Roman" w:eastAsia="楷体" w:cs="Times New Roman"/>
                          <w:b w:val="0"/>
                          <w:bCs/>
                          <w:color w:val="auto"/>
                          <w:sz w:val="24"/>
                        </w:rPr>
                        <w:t>月硫酸钴即期平均成本为</w:t>
                      </w:r>
                      <w:r>
                        <w:rPr>
                          <w:rFonts w:hint="eastAsia" w:ascii="Times New Roman" w:hAnsi="Times New Roman" w:eastAsia="楷体" w:cs="Times New Roman"/>
                          <w:b w:val="0"/>
                          <w:bCs/>
                          <w:color w:val="auto"/>
                          <w:sz w:val="24"/>
                          <w:lang w:val="en-US" w:eastAsia="zh-CN"/>
                        </w:rPr>
                        <w:t>33903</w:t>
                      </w:r>
                      <w:r>
                        <w:rPr>
                          <w:rFonts w:hint="eastAsia" w:ascii="Times New Roman" w:hAnsi="Times New Roman" w:eastAsia="楷体" w:cs="Times New Roman"/>
                          <w:b w:val="0"/>
                          <w:bCs/>
                          <w:color w:val="auto"/>
                          <w:sz w:val="24"/>
                        </w:rPr>
                        <w:t>元/吨，较</w:t>
                      </w:r>
                      <w:r>
                        <w:rPr>
                          <w:rFonts w:hint="eastAsia" w:ascii="Times New Roman" w:hAnsi="Times New Roman" w:eastAsia="楷体" w:cs="Times New Roman"/>
                          <w:b w:val="0"/>
                          <w:bCs/>
                          <w:color w:val="auto"/>
                          <w:sz w:val="24"/>
                          <w:lang w:val="en-US" w:eastAsia="zh-CN"/>
                        </w:rPr>
                        <w:t>4</w:t>
                      </w:r>
                      <w:r>
                        <w:rPr>
                          <w:rFonts w:hint="eastAsia" w:ascii="Times New Roman" w:hAnsi="Times New Roman" w:eastAsia="楷体" w:cs="Times New Roman"/>
                          <w:b w:val="0"/>
                          <w:bCs/>
                          <w:color w:val="auto"/>
                          <w:sz w:val="24"/>
                        </w:rPr>
                        <w:t>月</w:t>
                      </w:r>
                      <w:r>
                        <w:rPr>
                          <w:rFonts w:hint="eastAsia" w:ascii="Times New Roman" w:hAnsi="Times New Roman" w:eastAsia="楷体" w:cs="Times New Roman"/>
                          <w:b w:val="0"/>
                          <w:bCs/>
                          <w:color w:val="auto"/>
                          <w:sz w:val="24"/>
                          <w:lang w:val="en-US" w:eastAsia="zh-CN"/>
                        </w:rPr>
                        <w:t>减少5254</w:t>
                      </w:r>
                      <w:r>
                        <w:rPr>
                          <w:rFonts w:hint="eastAsia" w:ascii="Times New Roman" w:hAnsi="Times New Roman" w:eastAsia="楷体" w:cs="Times New Roman"/>
                          <w:b w:val="0"/>
                          <w:bCs/>
                          <w:color w:val="auto"/>
                          <w:sz w:val="24"/>
                        </w:rPr>
                        <w:t>元/吨。</w:t>
                      </w:r>
                      <w:r>
                        <w:rPr>
                          <w:rFonts w:hint="eastAsia" w:ascii="Times New Roman" w:hAnsi="Times New Roman" w:eastAsia="楷体" w:cs="Times New Roman"/>
                          <w:b w:val="0"/>
                          <w:bCs/>
                          <w:color w:val="auto"/>
                          <w:sz w:val="24"/>
                          <w:lang w:val="en-US" w:eastAsia="zh-CN"/>
                        </w:rPr>
                        <w:t>5</w:t>
                      </w:r>
                      <w:r>
                        <w:rPr>
                          <w:rFonts w:hint="eastAsia" w:ascii="Times New Roman" w:hAnsi="Times New Roman" w:eastAsia="楷体" w:cs="Times New Roman"/>
                          <w:b w:val="0"/>
                          <w:bCs/>
                          <w:color w:val="auto"/>
                          <w:sz w:val="24"/>
                        </w:rPr>
                        <w:t>月即期平均利润为</w:t>
                      </w:r>
                      <w:r>
                        <w:rPr>
                          <w:rFonts w:hint="eastAsia" w:ascii="Times New Roman" w:hAnsi="Times New Roman" w:eastAsia="楷体" w:cs="Times New Roman"/>
                          <w:b w:val="0"/>
                          <w:bCs/>
                          <w:color w:val="auto"/>
                          <w:sz w:val="24"/>
                          <w:lang w:val="en-US" w:eastAsia="zh-CN"/>
                        </w:rPr>
                        <w:t>2152</w:t>
                      </w:r>
                      <w:r>
                        <w:rPr>
                          <w:rFonts w:hint="eastAsia" w:ascii="Times New Roman" w:hAnsi="Times New Roman" w:eastAsia="楷体" w:cs="Times New Roman"/>
                          <w:b w:val="0"/>
                          <w:bCs/>
                          <w:color w:val="auto"/>
                          <w:sz w:val="24"/>
                        </w:rPr>
                        <w:t>元/吨，较</w:t>
                      </w:r>
                      <w:r>
                        <w:rPr>
                          <w:rFonts w:hint="eastAsia" w:ascii="Times New Roman" w:hAnsi="Times New Roman" w:eastAsia="楷体" w:cs="Times New Roman"/>
                          <w:b w:val="0"/>
                          <w:bCs/>
                          <w:color w:val="auto"/>
                          <w:sz w:val="24"/>
                          <w:lang w:val="en-US" w:eastAsia="zh-CN"/>
                        </w:rPr>
                        <w:t>4</w:t>
                      </w:r>
                      <w:r>
                        <w:rPr>
                          <w:rFonts w:hint="eastAsia" w:ascii="Times New Roman" w:hAnsi="Times New Roman" w:eastAsia="楷体" w:cs="Times New Roman"/>
                          <w:b w:val="0"/>
                          <w:bCs/>
                          <w:color w:val="auto"/>
                          <w:sz w:val="24"/>
                        </w:rPr>
                        <w:t>月</w:t>
                      </w:r>
                      <w:r>
                        <w:rPr>
                          <w:rFonts w:hint="eastAsia" w:ascii="Times New Roman" w:hAnsi="Times New Roman" w:eastAsia="楷体" w:cs="Times New Roman"/>
                          <w:b w:val="0"/>
                          <w:bCs/>
                          <w:color w:val="auto"/>
                          <w:sz w:val="24"/>
                          <w:lang w:val="en-US" w:eastAsia="zh-CN"/>
                        </w:rPr>
                        <w:t>增加4484</w:t>
                      </w:r>
                      <w:r>
                        <w:rPr>
                          <w:rFonts w:hint="eastAsia" w:ascii="Times New Roman" w:hAnsi="Times New Roman" w:eastAsia="楷体" w:cs="Times New Roman"/>
                          <w:b w:val="0"/>
                          <w:bCs/>
                          <w:color w:val="auto"/>
                          <w:sz w:val="24"/>
                        </w:rPr>
                        <w:t>元/吨。</w:t>
                      </w:r>
                    </w:p>
                    <w:p/>
                    <w:p>
                      <w:r>
                        <w:drawing>
                          <wp:inline distT="0" distB="0" distL="114300" distR="114300">
                            <wp:extent cx="4968240" cy="2807970"/>
                            <wp:effectExtent l="0" t="0" r="0" b="0"/>
                            <wp:docPr id="36"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pPr>
                        <w:spacing w:line="300" w:lineRule="auto"/>
                        <w:ind w:firstLine="360" w:firstLineChars="200"/>
                        <w:jc w:val="right"/>
                        <w:rPr>
                          <w:rFonts w:ascii="楷体" w:hAnsi="楷体" w:cs="楷体"/>
                          <w:b/>
                          <w:bCs/>
                        </w:rPr>
                      </w:pPr>
                      <w:r>
                        <w:rPr>
                          <w:rFonts w:hint="eastAsia" w:ascii="楷体" w:hAnsi="楷体" w:cs="楷体"/>
                          <w:color w:val="7F7F7F"/>
                          <w:sz w:val="18"/>
                          <w:szCs w:val="18"/>
                        </w:rPr>
                        <w:t>数据来源：钢联数据</w:t>
                      </w:r>
                    </w:p>
                    <w:p>
                      <w:pPr>
                        <w:pStyle w:val="4"/>
                        <w:ind w:firstLine="482" w:firstLineChars="200"/>
                        <w:rPr>
                          <w:b w:val="0"/>
                          <w:bCs/>
                        </w:rPr>
                      </w:pPr>
                      <w:r>
                        <w:rPr>
                          <w:rFonts w:hint="eastAsia" w:ascii="楷体" w:hAnsi="楷体" w:eastAsia="楷体" w:cs="楷体"/>
                          <w:b/>
                          <w:bCs/>
                          <w:color w:val="auto"/>
                          <w:sz w:val="24"/>
                        </w:rPr>
                        <w:t>钴粉即期成本</w:t>
                      </w:r>
                      <w:r>
                        <w:rPr>
                          <w:rFonts w:hint="eastAsia" w:ascii="楷体" w:hAnsi="楷体" w:cs="楷体"/>
                          <w:b/>
                          <w:bCs/>
                          <w:color w:val="auto"/>
                          <w:sz w:val="24"/>
                        </w:rPr>
                        <w:t>：</w:t>
                      </w:r>
                      <w:r>
                        <w:rPr>
                          <w:rFonts w:hint="eastAsia" w:ascii="Times New Roman" w:hAnsi="Times New Roman" w:eastAsia="楷体" w:cs="Times New Roman"/>
                          <w:b w:val="0"/>
                          <w:bCs/>
                          <w:color w:val="auto"/>
                          <w:sz w:val="24"/>
                          <w:lang w:val="en-US" w:eastAsia="zh-CN"/>
                        </w:rPr>
                        <w:t>5</w:t>
                      </w:r>
                      <w:r>
                        <w:rPr>
                          <w:rFonts w:hint="eastAsia" w:ascii="Times New Roman" w:hAnsi="Times New Roman" w:eastAsia="楷体" w:cs="Times New Roman"/>
                          <w:b w:val="0"/>
                          <w:bCs/>
                          <w:color w:val="auto"/>
                          <w:sz w:val="24"/>
                        </w:rPr>
                        <w:t>月钴粉即期平均成本为</w:t>
                      </w:r>
                      <w:r>
                        <w:rPr>
                          <w:rFonts w:hint="eastAsia" w:ascii="Times New Roman" w:hAnsi="Times New Roman" w:eastAsia="楷体" w:cs="Times New Roman"/>
                          <w:b w:val="0"/>
                          <w:bCs/>
                          <w:color w:val="auto"/>
                          <w:sz w:val="24"/>
                          <w:lang w:val="en-US" w:eastAsia="zh-CN"/>
                        </w:rPr>
                        <w:t>231491</w:t>
                      </w:r>
                      <w:r>
                        <w:rPr>
                          <w:rFonts w:hint="eastAsia" w:ascii="Times New Roman" w:hAnsi="Times New Roman" w:eastAsia="楷体" w:cs="Times New Roman"/>
                          <w:b w:val="0"/>
                          <w:bCs/>
                          <w:color w:val="auto"/>
                          <w:sz w:val="24"/>
                        </w:rPr>
                        <w:t>元/吨，较</w:t>
                      </w:r>
                      <w:r>
                        <w:rPr>
                          <w:rFonts w:hint="eastAsia" w:ascii="Times New Roman" w:hAnsi="Times New Roman" w:eastAsia="楷体" w:cs="Times New Roman"/>
                          <w:b w:val="0"/>
                          <w:bCs/>
                          <w:color w:val="auto"/>
                          <w:sz w:val="24"/>
                          <w:lang w:val="en-US" w:eastAsia="zh-CN"/>
                        </w:rPr>
                        <w:t>3</w:t>
                      </w:r>
                      <w:r>
                        <w:rPr>
                          <w:rFonts w:hint="eastAsia" w:ascii="Times New Roman" w:hAnsi="Times New Roman" w:eastAsia="楷体" w:cs="Times New Roman"/>
                          <w:b w:val="0"/>
                          <w:bCs/>
                          <w:color w:val="auto"/>
                          <w:sz w:val="24"/>
                        </w:rPr>
                        <w:t>月</w:t>
                      </w:r>
                      <w:r>
                        <w:rPr>
                          <w:rFonts w:hint="eastAsia" w:ascii="Times New Roman" w:hAnsi="Times New Roman" w:eastAsia="楷体" w:cs="Times New Roman"/>
                          <w:b w:val="0"/>
                          <w:bCs/>
                          <w:color w:val="auto"/>
                          <w:sz w:val="24"/>
                          <w:lang w:val="en-US" w:eastAsia="zh-CN"/>
                        </w:rPr>
                        <w:t>下滑26444</w:t>
                      </w:r>
                      <w:r>
                        <w:rPr>
                          <w:rFonts w:hint="eastAsia" w:ascii="Times New Roman" w:hAnsi="Times New Roman" w:eastAsia="楷体" w:cs="Times New Roman"/>
                          <w:b w:val="0"/>
                          <w:bCs/>
                          <w:color w:val="auto"/>
                          <w:sz w:val="24"/>
                        </w:rPr>
                        <w:t>元/吨。</w:t>
                      </w:r>
                      <w:r>
                        <w:rPr>
                          <w:rFonts w:hint="eastAsia" w:ascii="Times New Roman" w:hAnsi="Times New Roman" w:eastAsia="楷体" w:cs="Times New Roman"/>
                          <w:b w:val="0"/>
                          <w:bCs/>
                          <w:color w:val="auto"/>
                          <w:sz w:val="24"/>
                          <w:lang w:val="en-US" w:eastAsia="zh-CN"/>
                        </w:rPr>
                        <w:t>5</w:t>
                      </w:r>
                      <w:r>
                        <w:rPr>
                          <w:rFonts w:hint="eastAsia" w:ascii="Times New Roman" w:hAnsi="Times New Roman" w:eastAsia="楷体" w:cs="Times New Roman"/>
                          <w:b w:val="0"/>
                          <w:bCs/>
                          <w:color w:val="auto"/>
                          <w:sz w:val="24"/>
                        </w:rPr>
                        <w:t>月即期平均利润为</w:t>
                      </w:r>
                      <w:r>
                        <w:rPr>
                          <w:rFonts w:hint="eastAsia" w:ascii="Times New Roman" w:hAnsi="Times New Roman" w:eastAsia="楷体" w:cs="Times New Roman"/>
                          <w:b w:val="0"/>
                          <w:bCs/>
                          <w:color w:val="auto"/>
                          <w:sz w:val="24"/>
                          <w:lang w:val="en-US" w:eastAsia="zh-CN"/>
                        </w:rPr>
                        <w:t>9117</w:t>
                      </w:r>
                      <w:r>
                        <w:rPr>
                          <w:rFonts w:hint="eastAsia" w:ascii="Times New Roman" w:hAnsi="Times New Roman" w:eastAsia="楷体" w:cs="Times New Roman"/>
                          <w:b w:val="0"/>
                          <w:bCs/>
                          <w:color w:val="auto"/>
                          <w:sz w:val="24"/>
                        </w:rPr>
                        <w:t>元/吨，较</w:t>
                      </w:r>
                      <w:r>
                        <w:rPr>
                          <w:rFonts w:hint="eastAsia" w:ascii="Times New Roman" w:hAnsi="Times New Roman" w:eastAsia="楷体" w:cs="Times New Roman"/>
                          <w:b w:val="0"/>
                          <w:bCs/>
                          <w:color w:val="auto"/>
                          <w:sz w:val="24"/>
                          <w:lang w:val="en-US" w:eastAsia="zh-CN"/>
                        </w:rPr>
                        <w:t>4</w:t>
                      </w:r>
                      <w:r>
                        <w:rPr>
                          <w:rFonts w:hint="eastAsia" w:ascii="Times New Roman" w:hAnsi="Times New Roman" w:eastAsia="楷体" w:cs="Times New Roman"/>
                          <w:b w:val="0"/>
                          <w:bCs/>
                          <w:color w:val="auto"/>
                          <w:sz w:val="24"/>
                        </w:rPr>
                        <w:t>月</w:t>
                      </w:r>
                      <w:r>
                        <w:rPr>
                          <w:rFonts w:hint="eastAsia" w:ascii="Times New Roman" w:hAnsi="Times New Roman" w:eastAsia="楷体" w:cs="Times New Roman"/>
                          <w:b w:val="0"/>
                          <w:bCs/>
                          <w:color w:val="auto"/>
                          <w:sz w:val="24"/>
                          <w:lang w:val="en-US" w:eastAsia="zh-CN"/>
                        </w:rPr>
                        <w:t>上涨2102</w:t>
                      </w:r>
                      <w:r>
                        <w:rPr>
                          <w:rFonts w:hint="eastAsia" w:ascii="Times New Roman" w:hAnsi="Times New Roman" w:eastAsia="楷体" w:cs="Times New Roman"/>
                          <w:b w:val="0"/>
                          <w:bCs/>
                          <w:color w:val="auto"/>
                          <w:sz w:val="24"/>
                        </w:rPr>
                        <w:t>元/吨。</w:t>
                      </w:r>
                    </w:p>
                    <w:p>
                      <w:pPr>
                        <w:spacing w:line="300" w:lineRule="auto"/>
                        <w:ind w:firstLine="360" w:firstLineChars="200"/>
                        <w:jc w:val="right"/>
                        <w:rPr>
                          <w:rFonts w:ascii="楷体" w:hAnsi="楷体" w:cs="楷体"/>
                          <w:color w:val="7F7F7F"/>
                          <w:sz w:val="18"/>
                          <w:szCs w:val="18"/>
                        </w:rPr>
                      </w:pPr>
                      <w:r>
                        <w:rPr>
                          <w:rFonts w:hint="eastAsia" w:ascii="楷体" w:hAnsi="楷体" w:cs="楷体"/>
                          <w:color w:val="7F7F7F"/>
                          <w:sz w:val="18"/>
                          <w:szCs w:val="18"/>
                        </w:rPr>
                        <w:t>数据来源：钢联数据</w:t>
                      </w:r>
                    </w:p>
                    <w:p>
                      <w:pPr>
                        <w:spacing w:line="300" w:lineRule="auto"/>
                        <w:rPr>
                          <w:rFonts w:ascii="楷体" w:hAnsi="楷体" w:cs="楷体"/>
                          <w:color w:val="7F7F7F"/>
                          <w:sz w:val="18"/>
                          <w:szCs w:val="18"/>
                        </w:rPr>
                      </w:pPr>
                      <w:r>
                        <w:drawing>
                          <wp:inline distT="0" distB="0" distL="114300" distR="114300">
                            <wp:extent cx="4968240" cy="2807970"/>
                            <wp:effectExtent l="0" t="0" r="0" b="0"/>
                            <wp:docPr id="62" name="图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pPr>
                        <w:spacing w:line="300" w:lineRule="auto"/>
                        <w:rPr>
                          <w:rFonts w:ascii="楷体" w:hAnsi="楷体" w:cs="楷体"/>
                          <w:color w:val="7F7F7F"/>
                          <w:sz w:val="18"/>
                          <w:szCs w:val="18"/>
                        </w:rPr>
                      </w:pPr>
                    </w:p>
                  </w:txbxContent>
                </v:textbox>
              </v:rect>
            </w:pict>
          </mc:Fallback>
        </mc:AlternateContent>
      </w:r>
      <w:r>
        <w:rPr>
          <w:rFonts w:hint="eastAsia"/>
        </w:rPr>
        <w:t>Part.3 成本分析</w:t>
      </w:r>
      <w:bookmarkEnd w:id="16"/>
    </w:p>
    <w:p>
      <w:pPr>
        <w:jc w:val="right"/>
      </w:pPr>
      <w:r>
        <w:drawing>
          <wp:inline distT="0" distB="0" distL="114300" distR="114300">
            <wp:extent cx="4852670" cy="2600325"/>
            <wp:effectExtent l="0" t="0" r="0" b="0"/>
            <wp:docPr id="21"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br w:type="page"/>
      </w:r>
    </w:p>
    <w:p>
      <w:r>
        <w:rPr>
          <w:color w:val="FFFFFF" w:themeColor="background1"/>
          <w14:textFill>
            <w14:solidFill>
              <w14:schemeClr w14:val="bg1"/>
            </w14:solidFill>
          </w14:textFill>
        </w:rPr>
        <mc:AlternateContent>
          <mc:Choice Requires="wps">
            <w:drawing>
              <wp:anchor distT="0" distB="0" distL="114300" distR="114300" simplePos="0" relativeHeight="251677696" behindDoc="0" locked="0" layoutInCell="1" allowOverlap="1">
                <wp:simplePos x="0" y="0"/>
                <wp:positionH relativeFrom="margin">
                  <wp:posOffset>1569085</wp:posOffset>
                </wp:positionH>
                <wp:positionV relativeFrom="paragraph">
                  <wp:posOffset>53975</wp:posOffset>
                </wp:positionV>
                <wp:extent cx="5039995" cy="9284335"/>
                <wp:effectExtent l="0" t="0" r="8255" b="12065"/>
                <wp:wrapNone/>
                <wp:docPr id="124" name="副标题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039995" cy="9284335"/>
                        </a:xfrm>
                        <a:prstGeom prst="rect">
                          <a:avLst/>
                        </a:prstGeom>
                        <a:solidFill>
                          <a:schemeClr val="bg1"/>
                        </a:solidFill>
                      </wps:spPr>
                      <wps:txbx>
                        <w:txbxContent>
                          <w:p>
                            <w:pPr>
                              <w:pStyle w:val="4"/>
                              <w:ind w:firstLine="482" w:firstLineChars="200"/>
                              <w:rPr>
                                <w:rFonts w:ascii="楷体" w:hAnsi="楷体" w:eastAsia="楷体" w:cs="楷体"/>
                                <w:b w:val="0"/>
                                <w:bCs/>
                                <w:color w:val="auto"/>
                                <w:sz w:val="24"/>
                              </w:rPr>
                            </w:pPr>
                            <w:r>
                              <w:rPr>
                                <w:rFonts w:hint="eastAsia" w:ascii="楷体" w:hAnsi="楷体" w:eastAsia="楷体" w:cs="楷体"/>
                                <w:b/>
                                <w:bCs/>
                                <w:color w:val="auto"/>
                                <w:sz w:val="24"/>
                              </w:rPr>
                              <w:t>电解钴</w:t>
                            </w:r>
                            <w:r>
                              <w:rPr>
                                <w:rFonts w:hint="eastAsia" w:ascii="楷体" w:hAnsi="楷体" w:eastAsia="楷体" w:cs="楷体"/>
                                <w:b/>
                                <w:bCs/>
                                <w:color w:val="000000" w:themeColor="text1"/>
                                <w:sz w:val="24"/>
                                <w14:textFill>
                                  <w14:solidFill>
                                    <w14:schemeClr w14:val="tx1"/>
                                  </w14:solidFill>
                                </w14:textFill>
                              </w:rPr>
                              <w:t>即期成本：</w:t>
                            </w:r>
                            <w:r>
                              <w:rPr>
                                <w:rFonts w:hint="eastAsia" w:ascii="Times New Roman" w:hAnsi="Times New Roman" w:eastAsia="楷体" w:cs="Times New Roman"/>
                                <w:b w:val="0"/>
                                <w:bCs/>
                                <w:color w:val="auto"/>
                                <w:sz w:val="24"/>
                                <w:lang w:val="en-US" w:eastAsia="zh-CN"/>
                              </w:rPr>
                              <w:t>5</w:t>
                            </w:r>
                            <w:r>
                              <w:rPr>
                                <w:rFonts w:hint="eastAsia" w:ascii="Times New Roman" w:hAnsi="Times New Roman" w:eastAsia="楷体" w:cs="Times New Roman"/>
                                <w:b w:val="0"/>
                                <w:bCs/>
                                <w:color w:val="auto"/>
                                <w:sz w:val="24"/>
                              </w:rPr>
                              <w:t>月电解钴即期平均成本为</w:t>
                            </w:r>
                            <w:r>
                              <w:rPr>
                                <w:rFonts w:hint="eastAsia" w:ascii="Times New Roman" w:hAnsi="Times New Roman" w:eastAsia="楷体" w:cs="Times New Roman"/>
                                <w:b w:val="0"/>
                                <w:bCs/>
                                <w:color w:val="auto"/>
                                <w:sz w:val="24"/>
                                <w:lang w:val="en-US" w:eastAsia="zh-CN"/>
                              </w:rPr>
                              <w:t>174741</w:t>
                            </w:r>
                            <w:r>
                              <w:rPr>
                                <w:rFonts w:hint="eastAsia" w:ascii="Times New Roman" w:hAnsi="Times New Roman" w:eastAsia="楷体" w:cs="Times New Roman"/>
                                <w:b w:val="0"/>
                                <w:bCs/>
                                <w:color w:val="auto"/>
                                <w:sz w:val="24"/>
                              </w:rPr>
                              <w:t>元/吨，较</w:t>
                            </w:r>
                            <w:r>
                              <w:rPr>
                                <w:rFonts w:hint="eastAsia" w:ascii="Times New Roman" w:hAnsi="Times New Roman" w:eastAsia="楷体" w:cs="Times New Roman"/>
                                <w:b w:val="0"/>
                                <w:bCs/>
                                <w:color w:val="auto"/>
                                <w:sz w:val="24"/>
                                <w:lang w:val="en-US" w:eastAsia="zh-CN"/>
                              </w:rPr>
                              <w:t>4</w:t>
                            </w:r>
                            <w:r>
                              <w:rPr>
                                <w:rFonts w:hint="eastAsia" w:ascii="Times New Roman" w:hAnsi="Times New Roman" w:eastAsia="楷体" w:cs="Times New Roman"/>
                                <w:b w:val="0"/>
                                <w:bCs/>
                                <w:color w:val="auto"/>
                                <w:sz w:val="24"/>
                              </w:rPr>
                              <w:t>月</w:t>
                            </w:r>
                            <w:r>
                              <w:rPr>
                                <w:rFonts w:hint="eastAsia" w:ascii="Times New Roman" w:hAnsi="Times New Roman" w:eastAsia="楷体" w:cs="Times New Roman"/>
                                <w:b w:val="0"/>
                                <w:bCs/>
                                <w:color w:val="auto"/>
                                <w:sz w:val="24"/>
                                <w:lang w:val="en-US" w:eastAsia="zh-CN"/>
                              </w:rPr>
                              <w:t>减少24833</w:t>
                            </w:r>
                            <w:r>
                              <w:rPr>
                                <w:rFonts w:hint="eastAsia" w:ascii="Times New Roman" w:hAnsi="Times New Roman" w:eastAsia="楷体" w:cs="Times New Roman"/>
                                <w:b w:val="0"/>
                                <w:bCs/>
                                <w:color w:val="auto"/>
                                <w:sz w:val="24"/>
                              </w:rPr>
                              <w:t>元/吨。</w:t>
                            </w:r>
                            <w:r>
                              <w:rPr>
                                <w:rFonts w:hint="eastAsia" w:ascii="Times New Roman" w:hAnsi="Times New Roman" w:eastAsia="楷体" w:cs="Times New Roman"/>
                                <w:b w:val="0"/>
                                <w:bCs/>
                                <w:color w:val="auto"/>
                                <w:sz w:val="24"/>
                                <w:lang w:val="en-US" w:eastAsia="zh-CN"/>
                              </w:rPr>
                              <w:t>5</w:t>
                            </w:r>
                            <w:r>
                              <w:rPr>
                                <w:rFonts w:hint="eastAsia" w:ascii="Times New Roman" w:hAnsi="Times New Roman" w:eastAsia="楷体" w:cs="Times New Roman"/>
                                <w:b w:val="0"/>
                                <w:bCs/>
                                <w:color w:val="auto"/>
                                <w:sz w:val="24"/>
                              </w:rPr>
                              <w:t>月即期平均利润为</w:t>
                            </w:r>
                            <w:r>
                              <w:rPr>
                                <w:rFonts w:hint="eastAsia" w:ascii="Times New Roman" w:hAnsi="Times New Roman" w:eastAsia="楷体" w:cs="Times New Roman"/>
                                <w:b w:val="0"/>
                                <w:bCs/>
                                <w:color w:val="auto"/>
                                <w:sz w:val="24"/>
                                <w:lang w:val="en-US" w:eastAsia="zh-CN"/>
                              </w:rPr>
                              <w:t>82859</w:t>
                            </w:r>
                            <w:r>
                              <w:rPr>
                                <w:rFonts w:hint="eastAsia" w:ascii="Times New Roman" w:hAnsi="Times New Roman" w:eastAsia="楷体" w:cs="Times New Roman"/>
                                <w:b w:val="0"/>
                                <w:bCs/>
                                <w:color w:val="auto"/>
                                <w:sz w:val="24"/>
                              </w:rPr>
                              <w:t>元/吨，较</w:t>
                            </w:r>
                            <w:r>
                              <w:rPr>
                                <w:rFonts w:hint="eastAsia" w:ascii="Times New Roman" w:hAnsi="Times New Roman" w:eastAsia="楷体" w:cs="Times New Roman"/>
                                <w:b w:val="0"/>
                                <w:bCs/>
                                <w:color w:val="auto"/>
                                <w:sz w:val="24"/>
                                <w:lang w:val="en-US" w:eastAsia="zh-CN"/>
                              </w:rPr>
                              <w:t>4</w:t>
                            </w:r>
                            <w:r>
                              <w:rPr>
                                <w:rFonts w:hint="eastAsia" w:ascii="Times New Roman" w:hAnsi="Times New Roman" w:eastAsia="楷体" w:cs="Times New Roman"/>
                                <w:b w:val="0"/>
                                <w:bCs/>
                                <w:color w:val="auto"/>
                                <w:sz w:val="24"/>
                              </w:rPr>
                              <w:t>月</w:t>
                            </w:r>
                            <w:r>
                              <w:rPr>
                                <w:rFonts w:hint="eastAsia" w:ascii="Times New Roman" w:hAnsi="Times New Roman" w:eastAsia="楷体" w:cs="Times New Roman"/>
                                <w:b w:val="0"/>
                                <w:bCs/>
                                <w:color w:val="auto"/>
                                <w:sz w:val="24"/>
                                <w:lang w:val="en-US" w:eastAsia="zh-CN"/>
                              </w:rPr>
                              <w:t>上涨9483</w:t>
                            </w:r>
                            <w:r>
                              <w:rPr>
                                <w:rFonts w:hint="eastAsia" w:ascii="Times New Roman" w:hAnsi="Times New Roman" w:eastAsia="楷体" w:cs="Times New Roman"/>
                                <w:b w:val="0"/>
                                <w:bCs/>
                                <w:color w:val="auto"/>
                                <w:sz w:val="24"/>
                              </w:rPr>
                              <w:t>元/吨</w:t>
                            </w:r>
                            <w:r>
                              <w:rPr>
                                <w:rFonts w:hint="eastAsia" w:ascii="楷体" w:hAnsi="楷体" w:eastAsia="楷体" w:cs="楷体"/>
                                <w:b w:val="0"/>
                                <w:bCs/>
                                <w:color w:val="auto"/>
                                <w:sz w:val="24"/>
                              </w:rPr>
                              <w:t>。</w:t>
                            </w:r>
                          </w:p>
                          <w:p>
                            <w:r>
                              <w:drawing>
                                <wp:inline distT="0" distB="0" distL="114300" distR="114300">
                                  <wp:extent cx="4968240" cy="2807970"/>
                                  <wp:effectExtent l="0" t="0" r="0" b="0"/>
                                  <wp:docPr id="39"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p>
                            <w:pPr>
                              <w:spacing w:line="300" w:lineRule="auto"/>
                              <w:ind w:firstLine="360" w:firstLineChars="200"/>
                              <w:jc w:val="right"/>
                              <w:rPr>
                                <w:rFonts w:ascii="楷体" w:hAnsi="楷体" w:cs="楷体"/>
                                <w:b/>
                                <w:bCs/>
                              </w:rPr>
                            </w:pPr>
                            <w:r>
                              <w:rPr>
                                <w:rFonts w:hint="eastAsia" w:ascii="楷体" w:hAnsi="楷体" w:cs="楷体"/>
                                <w:color w:val="7F7F7F"/>
                                <w:sz w:val="18"/>
                                <w:szCs w:val="18"/>
                              </w:rPr>
                              <w:t>数据来源：钢联数据</w:t>
                            </w:r>
                          </w:p>
                          <w:p>
                            <w:pPr>
                              <w:pStyle w:val="4"/>
                              <w:ind w:firstLine="482" w:firstLineChars="200"/>
                              <w:rPr>
                                <w:rFonts w:ascii="楷体" w:hAnsi="楷体" w:cs="楷体"/>
                                <w:b/>
                                <w:bCs/>
                              </w:rPr>
                            </w:pPr>
                            <w:r>
                              <w:rPr>
                                <w:rFonts w:hint="eastAsia" w:ascii="楷体" w:hAnsi="楷体" w:eastAsia="楷体" w:cs="楷体"/>
                                <w:b/>
                                <w:bCs/>
                                <w:color w:val="auto"/>
                                <w:sz w:val="24"/>
                              </w:rPr>
                              <w:t>四氧化三钴即期成本</w:t>
                            </w:r>
                            <w:r>
                              <w:rPr>
                                <w:rFonts w:hint="eastAsia" w:ascii="楷体" w:hAnsi="楷体" w:cs="楷体"/>
                                <w:b/>
                                <w:bCs/>
                                <w:color w:val="auto"/>
                                <w:sz w:val="24"/>
                              </w:rPr>
                              <w:t>：</w:t>
                            </w:r>
                            <w:r>
                              <w:rPr>
                                <w:rFonts w:hint="eastAsia" w:ascii="楷体" w:hAnsi="楷体" w:cs="楷体"/>
                                <w:b w:val="0"/>
                                <w:bCs w:val="0"/>
                                <w:color w:val="auto"/>
                                <w:sz w:val="24"/>
                                <w:lang w:val="en-US" w:eastAsia="zh-CN"/>
                              </w:rPr>
                              <w:t>5</w:t>
                            </w:r>
                            <w:r>
                              <w:rPr>
                                <w:rFonts w:hint="eastAsia" w:ascii="Times New Roman" w:hAnsi="Times New Roman" w:eastAsia="楷体" w:cs="Times New Roman"/>
                                <w:b w:val="0"/>
                                <w:bCs/>
                                <w:color w:val="auto"/>
                                <w:sz w:val="24"/>
                              </w:rPr>
                              <w:t>月四氧化三钴即期平均成本为</w:t>
                            </w:r>
                            <w:r>
                              <w:rPr>
                                <w:rFonts w:hint="eastAsia" w:ascii="Times New Roman" w:hAnsi="Times New Roman" w:eastAsia="楷体" w:cs="Times New Roman"/>
                                <w:b w:val="0"/>
                                <w:bCs/>
                                <w:color w:val="auto"/>
                                <w:sz w:val="24"/>
                                <w:lang w:val="en-US" w:eastAsia="zh-CN"/>
                              </w:rPr>
                              <w:t>128437</w:t>
                            </w:r>
                            <w:r>
                              <w:rPr>
                                <w:rFonts w:hint="eastAsia" w:ascii="Times New Roman" w:hAnsi="Times New Roman" w:eastAsia="楷体" w:cs="Times New Roman"/>
                                <w:b w:val="0"/>
                                <w:bCs/>
                                <w:color w:val="auto"/>
                                <w:sz w:val="24"/>
                              </w:rPr>
                              <w:t>元/吨，较</w:t>
                            </w:r>
                            <w:r>
                              <w:rPr>
                                <w:rFonts w:hint="eastAsia" w:ascii="Times New Roman" w:hAnsi="Times New Roman" w:eastAsia="楷体" w:cs="Times New Roman"/>
                                <w:b w:val="0"/>
                                <w:bCs/>
                                <w:color w:val="auto"/>
                                <w:sz w:val="24"/>
                                <w:lang w:val="en-US" w:eastAsia="zh-CN"/>
                              </w:rPr>
                              <w:t>4月下跌17900元/吨</w:t>
                            </w:r>
                            <w:r>
                              <w:rPr>
                                <w:rFonts w:hint="eastAsia" w:ascii="Times New Roman" w:hAnsi="Times New Roman" w:eastAsia="楷体" w:cs="Times New Roman"/>
                                <w:b w:val="0"/>
                                <w:bCs/>
                                <w:color w:val="auto"/>
                                <w:sz w:val="24"/>
                              </w:rPr>
                              <w:t>。</w:t>
                            </w:r>
                            <w:r>
                              <w:rPr>
                                <w:rFonts w:hint="eastAsia" w:ascii="Times New Roman" w:hAnsi="Times New Roman" w:eastAsia="楷体" w:cs="Times New Roman"/>
                                <w:b w:val="0"/>
                                <w:bCs/>
                                <w:color w:val="auto"/>
                                <w:sz w:val="24"/>
                                <w:lang w:val="en-US" w:eastAsia="zh-CN"/>
                              </w:rPr>
                              <w:t>5</w:t>
                            </w:r>
                            <w:r>
                              <w:rPr>
                                <w:rFonts w:hint="eastAsia" w:ascii="Times New Roman" w:hAnsi="Times New Roman" w:eastAsia="楷体" w:cs="Times New Roman"/>
                                <w:b w:val="0"/>
                                <w:bCs/>
                                <w:color w:val="auto"/>
                                <w:sz w:val="24"/>
                              </w:rPr>
                              <w:t>月即期平均利润为</w:t>
                            </w:r>
                            <w:r>
                              <w:rPr>
                                <w:rFonts w:hint="eastAsia" w:ascii="Times New Roman" w:hAnsi="Times New Roman" w:eastAsia="楷体" w:cs="Times New Roman"/>
                                <w:b w:val="0"/>
                                <w:bCs/>
                                <w:color w:val="auto"/>
                                <w:sz w:val="24"/>
                                <w:lang w:val="en-US" w:eastAsia="zh-CN"/>
                              </w:rPr>
                              <w:t>19063元</w:t>
                            </w:r>
                            <w:r>
                              <w:rPr>
                                <w:rFonts w:hint="eastAsia" w:ascii="Times New Roman" w:hAnsi="Times New Roman" w:eastAsia="楷体" w:cs="Times New Roman"/>
                                <w:b w:val="0"/>
                                <w:bCs/>
                                <w:color w:val="auto"/>
                                <w:sz w:val="24"/>
                              </w:rPr>
                              <w:t>/吨，较</w:t>
                            </w:r>
                            <w:r>
                              <w:rPr>
                                <w:rFonts w:hint="eastAsia" w:ascii="Times New Roman" w:hAnsi="Times New Roman" w:eastAsia="楷体" w:cs="Times New Roman"/>
                                <w:b w:val="0"/>
                                <w:bCs/>
                                <w:color w:val="auto"/>
                                <w:sz w:val="24"/>
                                <w:lang w:val="en-US" w:eastAsia="zh-CN"/>
                              </w:rPr>
                              <w:t>4月下跌7100元/吨</w:t>
                            </w:r>
                            <w:r>
                              <w:rPr>
                                <w:rFonts w:hint="eastAsia" w:ascii="Times New Roman" w:hAnsi="Times New Roman" w:eastAsia="楷体" w:cs="Times New Roman"/>
                                <w:b w:val="0"/>
                                <w:bCs/>
                                <w:color w:val="auto"/>
                                <w:sz w:val="24"/>
                              </w:rPr>
                              <w:t>。</w:t>
                            </w:r>
                          </w:p>
                          <w:p>
                            <w:pPr>
                              <w:spacing w:line="300" w:lineRule="auto"/>
                              <w:rPr>
                                <w:rFonts w:ascii="楷体" w:hAnsi="楷体" w:cs="楷体"/>
                                <w:b/>
                                <w:bCs/>
                              </w:rPr>
                            </w:pPr>
                          </w:p>
                          <w:p>
                            <w:pPr>
                              <w:spacing w:line="300" w:lineRule="auto"/>
                            </w:pPr>
                            <w:r>
                              <w:drawing>
                                <wp:inline distT="0" distB="0" distL="114300" distR="114300">
                                  <wp:extent cx="4968240" cy="2807970"/>
                                  <wp:effectExtent l="0" t="0" r="0" b="0"/>
                                  <wp:docPr id="35"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pPr>
                              <w:spacing w:line="300" w:lineRule="auto"/>
                              <w:ind w:firstLine="360" w:firstLineChars="200"/>
                              <w:jc w:val="right"/>
                              <w:rPr>
                                <w:rFonts w:ascii="楷体" w:hAnsi="楷体" w:cs="楷体"/>
                                <w:b/>
                                <w:bCs/>
                              </w:rPr>
                            </w:pPr>
                            <w:r>
                              <w:rPr>
                                <w:rFonts w:hint="eastAsia" w:ascii="楷体" w:hAnsi="楷体" w:cs="楷体"/>
                                <w:color w:val="7F7F7F"/>
                                <w:sz w:val="18"/>
                                <w:szCs w:val="18"/>
                              </w:rPr>
                              <w:t>数据来源：钢联数据</w:t>
                            </w:r>
                          </w:p>
                          <w:p>
                            <w:pPr>
                              <w:spacing w:line="300" w:lineRule="auto"/>
                              <w:ind w:firstLine="480" w:firstLineChars="200"/>
                            </w:pPr>
                          </w:p>
                        </w:txbxContent>
                      </wps:txbx>
                      <wps:bodyPr vert="horz" wrap="square" lIns="91440" tIns="45720" rIns="91440" bIns="45720" rtlCol="0">
                        <a:noAutofit/>
                      </wps:bodyPr>
                    </wps:wsp>
                  </a:graphicData>
                </a:graphic>
              </wp:anchor>
            </w:drawing>
          </mc:Choice>
          <mc:Fallback>
            <w:pict>
              <v:rect id="副标题 2" o:spid="_x0000_s1026" o:spt="1" style="position:absolute;left:0pt;margin-left:123.55pt;margin-top:4.25pt;height:731.05pt;width:396.85pt;mso-position-horizontal-relative:margin;z-index:251677696;mso-width-relative:page;mso-height-relative:page;" fillcolor="#FFFFFF [3212]" filled="t" stroked="f" coordsize="21600,21600" o:gfxdata="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laWeg2QAAAAsBAAAPAAAAAAAAAAEAIAAAACIAAABkcnMvZG93bnJl&#10;di54bWxQSwECFAAUAAAACACHTuJAiD48B/wBAADiAwAADgAAAAAAAAABACAAAAAoAQAAZHJzL2Uy&#10;b0RvYy54bWxQSwUGAAAAAAYABgBZAQAAlgUAAAAA&#10;">
                <v:fill on="t" focussize="0,0"/>
                <v:stroke on="f"/>
                <v:imagedata o:title=""/>
                <o:lock v:ext="edit" grouping="t" aspectratio="f"/>
                <v:textbox>
                  <w:txbxContent>
                    <w:p>
                      <w:pPr>
                        <w:pStyle w:val="4"/>
                        <w:ind w:firstLine="482" w:firstLineChars="200"/>
                        <w:rPr>
                          <w:rFonts w:ascii="楷体" w:hAnsi="楷体" w:eastAsia="楷体" w:cs="楷体"/>
                          <w:b w:val="0"/>
                          <w:bCs/>
                          <w:color w:val="auto"/>
                          <w:sz w:val="24"/>
                        </w:rPr>
                      </w:pPr>
                      <w:r>
                        <w:rPr>
                          <w:rFonts w:hint="eastAsia" w:ascii="楷体" w:hAnsi="楷体" w:eastAsia="楷体" w:cs="楷体"/>
                          <w:b/>
                          <w:bCs/>
                          <w:color w:val="auto"/>
                          <w:sz w:val="24"/>
                        </w:rPr>
                        <w:t>电解钴</w:t>
                      </w:r>
                      <w:r>
                        <w:rPr>
                          <w:rFonts w:hint="eastAsia" w:ascii="楷体" w:hAnsi="楷体" w:eastAsia="楷体" w:cs="楷体"/>
                          <w:b/>
                          <w:bCs/>
                          <w:color w:val="000000" w:themeColor="text1"/>
                          <w:sz w:val="24"/>
                          <w14:textFill>
                            <w14:solidFill>
                              <w14:schemeClr w14:val="tx1"/>
                            </w14:solidFill>
                          </w14:textFill>
                        </w:rPr>
                        <w:t>即期成本：</w:t>
                      </w:r>
                      <w:r>
                        <w:rPr>
                          <w:rFonts w:hint="eastAsia" w:ascii="Times New Roman" w:hAnsi="Times New Roman" w:eastAsia="楷体" w:cs="Times New Roman"/>
                          <w:b w:val="0"/>
                          <w:bCs/>
                          <w:color w:val="auto"/>
                          <w:sz w:val="24"/>
                          <w:lang w:val="en-US" w:eastAsia="zh-CN"/>
                        </w:rPr>
                        <w:t>5</w:t>
                      </w:r>
                      <w:r>
                        <w:rPr>
                          <w:rFonts w:hint="eastAsia" w:ascii="Times New Roman" w:hAnsi="Times New Roman" w:eastAsia="楷体" w:cs="Times New Roman"/>
                          <w:b w:val="0"/>
                          <w:bCs/>
                          <w:color w:val="auto"/>
                          <w:sz w:val="24"/>
                        </w:rPr>
                        <w:t>月电解钴即期平均成本为</w:t>
                      </w:r>
                      <w:r>
                        <w:rPr>
                          <w:rFonts w:hint="eastAsia" w:ascii="Times New Roman" w:hAnsi="Times New Roman" w:eastAsia="楷体" w:cs="Times New Roman"/>
                          <w:b w:val="0"/>
                          <w:bCs/>
                          <w:color w:val="auto"/>
                          <w:sz w:val="24"/>
                          <w:lang w:val="en-US" w:eastAsia="zh-CN"/>
                        </w:rPr>
                        <w:t>174741</w:t>
                      </w:r>
                      <w:r>
                        <w:rPr>
                          <w:rFonts w:hint="eastAsia" w:ascii="Times New Roman" w:hAnsi="Times New Roman" w:eastAsia="楷体" w:cs="Times New Roman"/>
                          <w:b w:val="0"/>
                          <w:bCs/>
                          <w:color w:val="auto"/>
                          <w:sz w:val="24"/>
                        </w:rPr>
                        <w:t>元/吨，较</w:t>
                      </w:r>
                      <w:r>
                        <w:rPr>
                          <w:rFonts w:hint="eastAsia" w:ascii="Times New Roman" w:hAnsi="Times New Roman" w:eastAsia="楷体" w:cs="Times New Roman"/>
                          <w:b w:val="0"/>
                          <w:bCs/>
                          <w:color w:val="auto"/>
                          <w:sz w:val="24"/>
                          <w:lang w:val="en-US" w:eastAsia="zh-CN"/>
                        </w:rPr>
                        <w:t>4</w:t>
                      </w:r>
                      <w:r>
                        <w:rPr>
                          <w:rFonts w:hint="eastAsia" w:ascii="Times New Roman" w:hAnsi="Times New Roman" w:eastAsia="楷体" w:cs="Times New Roman"/>
                          <w:b w:val="0"/>
                          <w:bCs/>
                          <w:color w:val="auto"/>
                          <w:sz w:val="24"/>
                        </w:rPr>
                        <w:t>月</w:t>
                      </w:r>
                      <w:r>
                        <w:rPr>
                          <w:rFonts w:hint="eastAsia" w:ascii="Times New Roman" w:hAnsi="Times New Roman" w:eastAsia="楷体" w:cs="Times New Roman"/>
                          <w:b w:val="0"/>
                          <w:bCs/>
                          <w:color w:val="auto"/>
                          <w:sz w:val="24"/>
                          <w:lang w:val="en-US" w:eastAsia="zh-CN"/>
                        </w:rPr>
                        <w:t>减少24833</w:t>
                      </w:r>
                      <w:r>
                        <w:rPr>
                          <w:rFonts w:hint="eastAsia" w:ascii="Times New Roman" w:hAnsi="Times New Roman" w:eastAsia="楷体" w:cs="Times New Roman"/>
                          <w:b w:val="0"/>
                          <w:bCs/>
                          <w:color w:val="auto"/>
                          <w:sz w:val="24"/>
                        </w:rPr>
                        <w:t>元/吨。</w:t>
                      </w:r>
                      <w:r>
                        <w:rPr>
                          <w:rFonts w:hint="eastAsia" w:ascii="Times New Roman" w:hAnsi="Times New Roman" w:eastAsia="楷体" w:cs="Times New Roman"/>
                          <w:b w:val="0"/>
                          <w:bCs/>
                          <w:color w:val="auto"/>
                          <w:sz w:val="24"/>
                          <w:lang w:val="en-US" w:eastAsia="zh-CN"/>
                        </w:rPr>
                        <w:t>5</w:t>
                      </w:r>
                      <w:r>
                        <w:rPr>
                          <w:rFonts w:hint="eastAsia" w:ascii="Times New Roman" w:hAnsi="Times New Roman" w:eastAsia="楷体" w:cs="Times New Roman"/>
                          <w:b w:val="0"/>
                          <w:bCs/>
                          <w:color w:val="auto"/>
                          <w:sz w:val="24"/>
                        </w:rPr>
                        <w:t>月即期平均利润为</w:t>
                      </w:r>
                      <w:r>
                        <w:rPr>
                          <w:rFonts w:hint="eastAsia" w:ascii="Times New Roman" w:hAnsi="Times New Roman" w:eastAsia="楷体" w:cs="Times New Roman"/>
                          <w:b w:val="0"/>
                          <w:bCs/>
                          <w:color w:val="auto"/>
                          <w:sz w:val="24"/>
                          <w:lang w:val="en-US" w:eastAsia="zh-CN"/>
                        </w:rPr>
                        <w:t>82859</w:t>
                      </w:r>
                      <w:r>
                        <w:rPr>
                          <w:rFonts w:hint="eastAsia" w:ascii="Times New Roman" w:hAnsi="Times New Roman" w:eastAsia="楷体" w:cs="Times New Roman"/>
                          <w:b w:val="0"/>
                          <w:bCs/>
                          <w:color w:val="auto"/>
                          <w:sz w:val="24"/>
                        </w:rPr>
                        <w:t>元/吨，较</w:t>
                      </w:r>
                      <w:r>
                        <w:rPr>
                          <w:rFonts w:hint="eastAsia" w:ascii="Times New Roman" w:hAnsi="Times New Roman" w:eastAsia="楷体" w:cs="Times New Roman"/>
                          <w:b w:val="0"/>
                          <w:bCs/>
                          <w:color w:val="auto"/>
                          <w:sz w:val="24"/>
                          <w:lang w:val="en-US" w:eastAsia="zh-CN"/>
                        </w:rPr>
                        <w:t>4</w:t>
                      </w:r>
                      <w:r>
                        <w:rPr>
                          <w:rFonts w:hint="eastAsia" w:ascii="Times New Roman" w:hAnsi="Times New Roman" w:eastAsia="楷体" w:cs="Times New Roman"/>
                          <w:b w:val="0"/>
                          <w:bCs/>
                          <w:color w:val="auto"/>
                          <w:sz w:val="24"/>
                        </w:rPr>
                        <w:t>月</w:t>
                      </w:r>
                      <w:r>
                        <w:rPr>
                          <w:rFonts w:hint="eastAsia" w:ascii="Times New Roman" w:hAnsi="Times New Roman" w:eastAsia="楷体" w:cs="Times New Roman"/>
                          <w:b w:val="0"/>
                          <w:bCs/>
                          <w:color w:val="auto"/>
                          <w:sz w:val="24"/>
                          <w:lang w:val="en-US" w:eastAsia="zh-CN"/>
                        </w:rPr>
                        <w:t>上涨9483</w:t>
                      </w:r>
                      <w:r>
                        <w:rPr>
                          <w:rFonts w:hint="eastAsia" w:ascii="Times New Roman" w:hAnsi="Times New Roman" w:eastAsia="楷体" w:cs="Times New Roman"/>
                          <w:b w:val="0"/>
                          <w:bCs/>
                          <w:color w:val="auto"/>
                          <w:sz w:val="24"/>
                        </w:rPr>
                        <w:t>元/吨</w:t>
                      </w:r>
                      <w:r>
                        <w:rPr>
                          <w:rFonts w:hint="eastAsia" w:ascii="楷体" w:hAnsi="楷体" w:eastAsia="楷体" w:cs="楷体"/>
                          <w:b w:val="0"/>
                          <w:bCs/>
                          <w:color w:val="auto"/>
                          <w:sz w:val="24"/>
                        </w:rPr>
                        <w:t>。</w:t>
                      </w:r>
                    </w:p>
                    <w:p>
                      <w:r>
                        <w:drawing>
                          <wp:inline distT="0" distB="0" distL="114300" distR="114300">
                            <wp:extent cx="4968240" cy="2807970"/>
                            <wp:effectExtent l="0" t="0" r="0" b="0"/>
                            <wp:docPr id="39"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p>
                      <w:pPr>
                        <w:spacing w:line="300" w:lineRule="auto"/>
                        <w:ind w:firstLine="360" w:firstLineChars="200"/>
                        <w:jc w:val="right"/>
                        <w:rPr>
                          <w:rFonts w:ascii="楷体" w:hAnsi="楷体" w:cs="楷体"/>
                          <w:b/>
                          <w:bCs/>
                        </w:rPr>
                      </w:pPr>
                      <w:r>
                        <w:rPr>
                          <w:rFonts w:hint="eastAsia" w:ascii="楷体" w:hAnsi="楷体" w:cs="楷体"/>
                          <w:color w:val="7F7F7F"/>
                          <w:sz w:val="18"/>
                          <w:szCs w:val="18"/>
                        </w:rPr>
                        <w:t>数据来源：钢联数据</w:t>
                      </w:r>
                    </w:p>
                    <w:p>
                      <w:pPr>
                        <w:pStyle w:val="4"/>
                        <w:ind w:firstLine="482" w:firstLineChars="200"/>
                        <w:rPr>
                          <w:rFonts w:ascii="楷体" w:hAnsi="楷体" w:cs="楷体"/>
                          <w:b/>
                          <w:bCs/>
                        </w:rPr>
                      </w:pPr>
                      <w:r>
                        <w:rPr>
                          <w:rFonts w:hint="eastAsia" w:ascii="楷体" w:hAnsi="楷体" w:eastAsia="楷体" w:cs="楷体"/>
                          <w:b/>
                          <w:bCs/>
                          <w:color w:val="auto"/>
                          <w:sz w:val="24"/>
                        </w:rPr>
                        <w:t>四氧化三钴即期成本</w:t>
                      </w:r>
                      <w:r>
                        <w:rPr>
                          <w:rFonts w:hint="eastAsia" w:ascii="楷体" w:hAnsi="楷体" w:cs="楷体"/>
                          <w:b/>
                          <w:bCs/>
                          <w:color w:val="auto"/>
                          <w:sz w:val="24"/>
                        </w:rPr>
                        <w:t>：</w:t>
                      </w:r>
                      <w:r>
                        <w:rPr>
                          <w:rFonts w:hint="eastAsia" w:ascii="楷体" w:hAnsi="楷体" w:cs="楷体"/>
                          <w:b w:val="0"/>
                          <w:bCs w:val="0"/>
                          <w:color w:val="auto"/>
                          <w:sz w:val="24"/>
                          <w:lang w:val="en-US" w:eastAsia="zh-CN"/>
                        </w:rPr>
                        <w:t>5</w:t>
                      </w:r>
                      <w:r>
                        <w:rPr>
                          <w:rFonts w:hint="eastAsia" w:ascii="Times New Roman" w:hAnsi="Times New Roman" w:eastAsia="楷体" w:cs="Times New Roman"/>
                          <w:b w:val="0"/>
                          <w:bCs/>
                          <w:color w:val="auto"/>
                          <w:sz w:val="24"/>
                        </w:rPr>
                        <w:t>月四氧化三钴即期平均成本为</w:t>
                      </w:r>
                      <w:r>
                        <w:rPr>
                          <w:rFonts w:hint="eastAsia" w:ascii="Times New Roman" w:hAnsi="Times New Roman" w:eastAsia="楷体" w:cs="Times New Roman"/>
                          <w:b w:val="0"/>
                          <w:bCs/>
                          <w:color w:val="auto"/>
                          <w:sz w:val="24"/>
                          <w:lang w:val="en-US" w:eastAsia="zh-CN"/>
                        </w:rPr>
                        <w:t>128437</w:t>
                      </w:r>
                      <w:r>
                        <w:rPr>
                          <w:rFonts w:hint="eastAsia" w:ascii="Times New Roman" w:hAnsi="Times New Roman" w:eastAsia="楷体" w:cs="Times New Roman"/>
                          <w:b w:val="0"/>
                          <w:bCs/>
                          <w:color w:val="auto"/>
                          <w:sz w:val="24"/>
                        </w:rPr>
                        <w:t>元/吨，较</w:t>
                      </w:r>
                      <w:r>
                        <w:rPr>
                          <w:rFonts w:hint="eastAsia" w:ascii="Times New Roman" w:hAnsi="Times New Roman" w:eastAsia="楷体" w:cs="Times New Roman"/>
                          <w:b w:val="0"/>
                          <w:bCs/>
                          <w:color w:val="auto"/>
                          <w:sz w:val="24"/>
                          <w:lang w:val="en-US" w:eastAsia="zh-CN"/>
                        </w:rPr>
                        <w:t>4月下跌17900元/吨</w:t>
                      </w:r>
                      <w:r>
                        <w:rPr>
                          <w:rFonts w:hint="eastAsia" w:ascii="Times New Roman" w:hAnsi="Times New Roman" w:eastAsia="楷体" w:cs="Times New Roman"/>
                          <w:b w:val="0"/>
                          <w:bCs/>
                          <w:color w:val="auto"/>
                          <w:sz w:val="24"/>
                        </w:rPr>
                        <w:t>。</w:t>
                      </w:r>
                      <w:r>
                        <w:rPr>
                          <w:rFonts w:hint="eastAsia" w:ascii="Times New Roman" w:hAnsi="Times New Roman" w:eastAsia="楷体" w:cs="Times New Roman"/>
                          <w:b w:val="0"/>
                          <w:bCs/>
                          <w:color w:val="auto"/>
                          <w:sz w:val="24"/>
                          <w:lang w:val="en-US" w:eastAsia="zh-CN"/>
                        </w:rPr>
                        <w:t>5</w:t>
                      </w:r>
                      <w:r>
                        <w:rPr>
                          <w:rFonts w:hint="eastAsia" w:ascii="Times New Roman" w:hAnsi="Times New Roman" w:eastAsia="楷体" w:cs="Times New Roman"/>
                          <w:b w:val="0"/>
                          <w:bCs/>
                          <w:color w:val="auto"/>
                          <w:sz w:val="24"/>
                        </w:rPr>
                        <w:t>月即期平均利润为</w:t>
                      </w:r>
                      <w:r>
                        <w:rPr>
                          <w:rFonts w:hint="eastAsia" w:ascii="Times New Roman" w:hAnsi="Times New Roman" w:eastAsia="楷体" w:cs="Times New Roman"/>
                          <w:b w:val="0"/>
                          <w:bCs/>
                          <w:color w:val="auto"/>
                          <w:sz w:val="24"/>
                          <w:lang w:val="en-US" w:eastAsia="zh-CN"/>
                        </w:rPr>
                        <w:t>19063元</w:t>
                      </w:r>
                      <w:r>
                        <w:rPr>
                          <w:rFonts w:hint="eastAsia" w:ascii="Times New Roman" w:hAnsi="Times New Roman" w:eastAsia="楷体" w:cs="Times New Roman"/>
                          <w:b w:val="0"/>
                          <w:bCs/>
                          <w:color w:val="auto"/>
                          <w:sz w:val="24"/>
                        </w:rPr>
                        <w:t>/吨，较</w:t>
                      </w:r>
                      <w:r>
                        <w:rPr>
                          <w:rFonts w:hint="eastAsia" w:ascii="Times New Roman" w:hAnsi="Times New Roman" w:eastAsia="楷体" w:cs="Times New Roman"/>
                          <w:b w:val="0"/>
                          <w:bCs/>
                          <w:color w:val="auto"/>
                          <w:sz w:val="24"/>
                          <w:lang w:val="en-US" w:eastAsia="zh-CN"/>
                        </w:rPr>
                        <w:t>4月下跌7100元/吨</w:t>
                      </w:r>
                      <w:r>
                        <w:rPr>
                          <w:rFonts w:hint="eastAsia" w:ascii="Times New Roman" w:hAnsi="Times New Roman" w:eastAsia="楷体" w:cs="Times New Roman"/>
                          <w:b w:val="0"/>
                          <w:bCs/>
                          <w:color w:val="auto"/>
                          <w:sz w:val="24"/>
                        </w:rPr>
                        <w:t>。</w:t>
                      </w:r>
                    </w:p>
                    <w:p>
                      <w:pPr>
                        <w:spacing w:line="300" w:lineRule="auto"/>
                        <w:rPr>
                          <w:rFonts w:ascii="楷体" w:hAnsi="楷体" w:cs="楷体"/>
                          <w:b/>
                          <w:bCs/>
                        </w:rPr>
                      </w:pPr>
                    </w:p>
                    <w:p>
                      <w:pPr>
                        <w:spacing w:line="300" w:lineRule="auto"/>
                      </w:pPr>
                      <w:r>
                        <w:drawing>
                          <wp:inline distT="0" distB="0" distL="114300" distR="114300">
                            <wp:extent cx="4968240" cy="2807970"/>
                            <wp:effectExtent l="0" t="0" r="0" b="0"/>
                            <wp:docPr id="35"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pPr>
                        <w:spacing w:line="300" w:lineRule="auto"/>
                        <w:ind w:firstLine="360" w:firstLineChars="200"/>
                        <w:jc w:val="right"/>
                        <w:rPr>
                          <w:rFonts w:ascii="楷体" w:hAnsi="楷体" w:cs="楷体"/>
                          <w:b/>
                          <w:bCs/>
                        </w:rPr>
                      </w:pPr>
                      <w:r>
                        <w:rPr>
                          <w:rFonts w:hint="eastAsia" w:ascii="楷体" w:hAnsi="楷体" w:cs="楷体"/>
                          <w:color w:val="7F7F7F"/>
                          <w:sz w:val="18"/>
                          <w:szCs w:val="18"/>
                        </w:rPr>
                        <w:t>数据来源：钢联数据</w:t>
                      </w:r>
                    </w:p>
                    <w:p>
                      <w:pPr>
                        <w:spacing w:line="300" w:lineRule="auto"/>
                        <w:ind w:firstLine="480" w:firstLineChars="200"/>
                      </w:pPr>
                    </w:p>
                  </w:txbxContent>
                </v:textbox>
              </v:rect>
            </w:pict>
          </mc:Fallback>
        </mc:AlternateContent>
      </w:r>
    </w:p>
    <w:bookmarkEnd w:id="14"/>
    <w:p>
      <w:bookmarkStart w:id="17" w:name="_Toc11663"/>
      <w:r>
        <w:br w:type="page"/>
      </w:r>
    </w:p>
    <w:p>
      <w:pPr>
        <w:pStyle w:val="3"/>
      </w:pPr>
      <w:r>
        <w:rPr>
          <w:color w:val="FFFFFF" w:themeColor="background1"/>
          <w14:textFill>
            <w14:solidFill>
              <w14:schemeClr w14:val="bg1"/>
            </w14:solidFill>
          </w14:textFill>
        </w:rPr>
        <mc:AlternateContent>
          <mc:Choice Requires="wps">
            <w:drawing>
              <wp:anchor distT="0" distB="0" distL="114300" distR="114300" simplePos="0" relativeHeight="251695104" behindDoc="0" locked="0" layoutInCell="1" allowOverlap="1">
                <wp:simplePos x="0" y="0"/>
                <wp:positionH relativeFrom="margin">
                  <wp:posOffset>1622425</wp:posOffset>
                </wp:positionH>
                <wp:positionV relativeFrom="paragraph">
                  <wp:posOffset>36830</wp:posOffset>
                </wp:positionV>
                <wp:extent cx="5002530" cy="4655820"/>
                <wp:effectExtent l="0" t="0" r="7620" b="11430"/>
                <wp:wrapNone/>
                <wp:docPr id="38" name="副标题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002530" cy="4655820"/>
                        </a:xfrm>
                        <a:prstGeom prst="rect">
                          <a:avLst/>
                        </a:prstGeom>
                        <a:solidFill>
                          <a:schemeClr val="bg1"/>
                        </a:solidFill>
                      </wps:spPr>
                      <wps:txbx>
                        <w:txbxContent>
                          <w:p>
                            <w:pPr>
                              <w:keepNext w:val="0"/>
                              <w:keepLines w:val="0"/>
                              <w:pageBreakBefore w:val="0"/>
                              <w:widowControl w:val="0"/>
                              <w:kinsoku/>
                              <w:wordWrap/>
                              <w:overflowPunct/>
                              <w:topLinePunct w:val="0"/>
                              <w:autoSpaceDE/>
                              <w:autoSpaceDN/>
                              <w:bidi w:val="0"/>
                              <w:adjustRightInd/>
                              <w:snapToGrid/>
                              <w:spacing w:line="300" w:lineRule="auto"/>
                              <w:ind w:firstLine="482" w:firstLineChars="200"/>
                              <w:textAlignment w:val="auto"/>
                              <w:rPr>
                                <w:rFonts w:hint="default" w:ascii="楷体" w:hAnsi="楷体" w:eastAsia="楷体" w:cs="楷体"/>
                                <w:b w:val="0"/>
                                <w:bCs/>
                                <w:color w:val="auto"/>
                                <w:sz w:val="24"/>
                                <w:lang w:val="en-US" w:eastAsia="zh-CN"/>
                              </w:rPr>
                            </w:pPr>
                            <w:r>
                              <w:rPr>
                                <w:rFonts w:hint="eastAsia" w:ascii="楷体" w:hAnsi="楷体" w:eastAsia="楷体" w:cs="楷体"/>
                                <w:b/>
                                <w:bCs/>
                                <w:color w:val="auto"/>
                                <w:sz w:val="24"/>
                              </w:rPr>
                              <w:t>国际钴价分析</w:t>
                            </w:r>
                            <w:r>
                              <w:rPr>
                                <w:rFonts w:hint="eastAsia" w:ascii="楷体" w:hAnsi="楷体" w:eastAsia="楷体" w:cs="楷体"/>
                                <w:b/>
                                <w:bCs/>
                                <w:color w:val="000000" w:themeColor="text1"/>
                                <w:sz w:val="24"/>
                                <w14:textFill>
                                  <w14:solidFill>
                                    <w14:schemeClr w14:val="tx1"/>
                                  </w14:solidFill>
                                </w14:textFill>
                              </w:rPr>
                              <w:t>：</w:t>
                            </w:r>
                            <w:r>
                              <w:rPr>
                                <w:rFonts w:hint="eastAsia" w:cs="楷体"/>
                                <w:b w:val="0"/>
                                <w:bCs w:val="0"/>
                                <w:lang w:val="en-US" w:eastAsia="zh-CN"/>
                              </w:rPr>
                              <w:t>5月MB标准级低幅均值为13.81美金/磅，较4月均值下跌16.33%；合金级低幅均值为14.69美金/磅，较4月均值下跌15.75%。月初洛钼解禁出口对市场心态影响较大，部分业者看跌至12-13美金/磅，导致钴价不断走跌。然而南非运力有限，洛钼到港期限不断延后，矿企借机捂货惜售，</w:t>
                            </w:r>
                            <w:r>
                              <w:rPr>
                                <w:rFonts w:hint="eastAsia" w:ascii="楷体" w:hAnsi="楷体" w:cs="楷体"/>
                                <w:b w:val="0"/>
                                <w:bCs w:val="0"/>
                                <w:color w:val="000000" w:themeColor="text1"/>
                                <w:sz w:val="24"/>
                                <w:szCs w:val="24"/>
                                <w:lang w:val="en-US" w:eastAsia="zh-CN"/>
                                <w14:textFill>
                                  <w14:solidFill>
                                    <w14:schemeClr w14:val="tx1"/>
                                  </w14:solidFill>
                                </w14:textFill>
                              </w:rPr>
                              <w:t>成本面支撑增强</w:t>
                            </w:r>
                            <w:r>
                              <w:rPr>
                                <w:rFonts w:hint="eastAsia" w:cs="楷体"/>
                                <w:b w:val="0"/>
                                <w:bCs w:val="0"/>
                                <w:lang w:val="en-US" w:eastAsia="zh-CN"/>
                              </w:rPr>
                              <w:t>。电解钴方面，临近国际市场夏休，下游开始询单备货，13美金/磅左右存在部分抄底情绪，但欧洲市场需求未有明显提升，业者对于现货的信息仍无法建立。</w:t>
                            </w:r>
                          </w:p>
                          <w:p>
                            <w:r>
                              <w:drawing>
                                <wp:inline distT="0" distB="0" distL="114300" distR="114300">
                                  <wp:extent cx="4968240" cy="2807970"/>
                                  <wp:effectExtent l="0" t="0" r="0" b="0"/>
                                  <wp:docPr id="11"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pPr>
                              <w:spacing w:line="300" w:lineRule="auto"/>
                              <w:ind w:firstLine="480" w:firstLineChars="200"/>
                            </w:pPr>
                          </w:p>
                        </w:txbxContent>
                      </wps:txbx>
                      <wps:bodyPr vert="horz" wrap="square" lIns="91440" tIns="45720" rIns="91440" bIns="45720" rtlCol="0">
                        <a:noAutofit/>
                      </wps:bodyPr>
                    </wps:wsp>
                  </a:graphicData>
                </a:graphic>
              </wp:anchor>
            </w:drawing>
          </mc:Choice>
          <mc:Fallback>
            <w:pict>
              <v:rect id="副标题 2" o:spid="_x0000_s1026" o:spt="1" style="position:absolute;left:0pt;margin-left:127.75pt;margin-top:2.9pt;height:366.6pt;width:393.9pt;mso-position-horizontal-relative:margin;z-index:251695104;mso-width-relative:page;mso-height-relative:page;" fillcolor="#FFFFFF [3212]" filled="t" stroked="f" coordsize="21600,21600" o:gfxdata="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mHqqB2AAAAAoBAAAPAAAAAAAAAAEAIAAAACIAAABkcnMvZG93bnJl&#10;di54bWxQSwECFAAUAAAACACHTuJAEnsALf0BAADhAwAADgAAAAAAAAABACAAAAAnAQAAZHJzL2Uy&#10;b0RvYy54bWxQSwUGAAAAAAYABgBZAQAAlgUAAAAA&#10;">
                <v:fill on="t" focussize="0,0"/>
                <v:stroke on="f"/>
                <v:imagedata o:title=""/>
                <o:lock v:ext="edit" grouping="t" aspectratio="f"/>
                <v:textbox>
                  <w:txbxContent>
                    <w:p>
                      <w:pPr>
                        <w:keepNext w:val="0"/>
                        <w:keepLines w:val="0"/>
                        <w:pageBreakBefore w:val="0"/>
                        <w:widowControl w:val="0"/>
                        <w:kinsoku/>
                        <w:wordWrap/>
                        <w:overflowPunct/>
                        <w:topLinePunct w:val="0"/>
                        <w:autoSpaceDE/>
                        <w:autoSpaceDN/>
                        <w:bidi w:val="0"/>
                        <w:adjustRightInd/>
                        <w:snapToGrid/>
                        <w:spacing w:line="300" w:lineRule="auto"/>
                        <w:ind w:firstLine="482" w:firstLineChars="200"/>
                        <w:textAlignment w:val="auto"/>
                        <w:rPr>
                          <w:rFonts w:hint="default" w:ascii="楷体" w:hAnsi="楷体" w:eastAsia="楷体" w:cs="楷体"/>
                          <w:b w:val="0"/>
                          <w:bCs/>
                          <w:color w:val="auto"/>
                          <w:sz w:val="24"/>
                          <w:lang w:val="en-US" w:eastAsia="zh-CN"/>
                        </w:rPr>
                      </w:pPr>
                      <w:r>
                        <w:rPr>
                          <w:rFonts w:hint="eastAsia" w:ascii="楷体" w:hAnsi="楷体" w:eastAsia="楷体" w:cs="楷体"/>
                          <w:b/>
                          <w:bCs/>
                          <w:color w:val="auto"/>
                          <w:sz w:val="24"/>
                        </w:rPr>
                        <w:t>国际钴价分析</w:t>
                      </w:r>
                      <w:r>
                        <w:rPr>
                          <w:rFonts w:hint="eastAsia" w:ascii="楷体" w:hAnsi="楷体" w:eastAsia="楷体" w:cs="楷体"/>
                          <w:b/>
                          <w:bCs/>
                          <w:color w:val="000000" w:themeColor="text1"/>
                          <w:sz w:val="24"/>
                          <w14:textFill>
                            <w14:solidFill>
                              <w14:schemeClr w14:val="tx1"/>
                            </w14:solidFill>
                          </w14:textFill>
                        </w:rPr>
                        <w:t>：</w:t>
                      </w:r>
                      <w:r>
                        <w:rPr>
                          <w:rFonts w:hint="eastAsia" w:cs="楷体"/>
                          <w:b w:val="0"/>
                          <w:bCs w:val="0"/>
                          <w:lang w:val="en-US" w:eastAsia="zh-CN"/>
                        </w:rPr>
                        <w:t>5月MB标准级低幅均值为13.81美金/磅，较4月均值下跌16.33%；合金级低幅均值为14.69美金/磅，较4月均值下跌15.75%。月初洛钼解禁出口对市场心态影响较大，部分业者看跌至12-13美金/磅，导致钴价不断走跌。然而南非运力有限，洛钼到港期限不断延后，矿企借机捂货惜售，</w:t>
                      </w:r>
                      <w:r>
                        <w:rPr>
                          <w:rFonts w:hint="eastAsia" w:ascii="楷体" w:hAnsi="楷体" w:cs="楷体"/>
                          <w:b w:val="0"/>
                          <w:bCs w:val="0"/>
                          <w:color w:val="000000" w:themeColor="text1"/>
                          <w:sz w:val="24"/>
                          <w:szCs w:val="24"/>
                          <w:lang w:val="en-US" w:eastAsia="zh-CN"/>
                          <w14:textFill>
                            <w14:solidFill>
                              <w14:schemeClr w14:val="tx1"/>
                            </w14:solidFill>
                          </w14:textFill>
                        </w:rPr>
                        <w:t>成本面支撑增强</w:t>
                      </w:r>
                      <w:r>
                        <w:rPr>
                          <w:rFonts w:hint="eastAsia" w:cs="楷体"/>
                          <w:b w:val="0"/>
                          <w:bCs w:val="0"/>
                          <w:lang w:val="en-US" w:eastAsia="zh-CN"/>
                        </w:rPr>
                        <w:t>。电解钴方面，临近国际市场夏休，下游开始询单备货，13美金/磅左右存在部分抄底情绪，但欧洲市场需求未有明显提升，业者对于现货的信息仍无法建立。</w:t>
                      </w:r>
                    </w:p>
                    <w:p>
                      <w:r>
                        <w:drawing>
                          <wp:inline distT="0" distB="0" distL="114300" distR="114300">
                            <wp:extent cx="4968240" cy="2807970"/>
                            <wp:effectExtent l="0" t="0" r="0" b="0"/>
                            <wp:docPr id="11"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pPr>
                        <w:spacing w:line="300" w:lineRule="auto"/>
                        <w:ind w:firstLine="480" w:firstLineChars="200"/>
                      </w:pPr>
                    </w:p>
                  </w:txbxContent>
                </v:textbox>
              </v:rect>
            </w:pict>
          </mc:Fallback>
        </mc:AlternateContent>
      </w:r>
    </w:p>
    <w:p>
      <w:pPr>
        <w:pStyle w:val="3"/>
      </w:pPr>
    </w:p>
    <w:p>
      <w:pPr>
        <w:pStyle w:val="3"/>
      </w:pPr>
    </w:p>
    <w:p>
      <w:pPr>
        <w:pStyle w:val="3"/>
      </w:pPr>
    </w:p>
    <w:p>
      <w:pPr>
        <w:pStyle w:val="3"/>
      </w:pPr>
    </w:p>
    <w:p>
      <w:pPr>
        <w:pStyle w:val="3"/>
      </w:pPr>
    </w:p>
    <w:p>
      <w:pPr>
        <w:pStyle w:val="3"/>
      </w:pPr>
    </w:p>
    <w:p/>
    <w:p>
      <w:pPr>
        <w:pStyle w:val="2"/>
      </w:pPr>
    </w:p>
    <w:p>
      <w:pPr>
        <w:pStyle w:val="2"/>
      </w:pPr>
    </w:p>
    <w:p>
      <w:pPr>
        <w:pStyle w:val="2"/>
      </w:pPr>
    </w:p>
    <w:p>
      <w:pPr>
        <w:pStyle w:val="2"/>
      </w:pPr>
    </w:p>
    <w:p>
      <w:pPr>
        <w:pStyle w:val="3"/>
      </w:pPr>
    </w:p>
    <w:p>
      <w:pPr>
        <w:pStyle w:val="3"/>
      </w:pPr>
      <w:bookmarkStart w:id="18" w:name="_Toc4364"/>
      <w:r>
        <w:rPr>
          <w:rFonts w:hint="eastAsia"/>
        </w:rPr>
        <w:t>Part.4 价差分析</w:t>
      </w:r>
      <w:bookmarkEnd w:id="18"/>
    </w:p>
    <w:p>
      <w:pPr>
        <w:jc w:val="right"/>
        <w:rPr>
          <w:rFonts w:ascii="楷体" w:hAnsi="楷体" w:cs="楷体"/>
          <w:color w:val="7F7F7F"/>
          <w:sz w:val="18"/>
          <w:szCs w:val="18"/>
        </w:rPr>
      </w:pPr>
      <w:r>
        <w:rPr>
          <w:color w:val="FFFFFF" w:themeColor="background1"/>
          <w14:textFill>
            <w14:solidFill>
              <w14:schemeClr w14:val="bg1"/>
            </w14:solidFill>
          </w14:textFill>
        </w:rPr>
        <mc:AlternateContent>
          <mc:Choice Requires="wps">
            <w:drawing>
              <wp:anchor distT="0" distB="0" distL="114300" distR="114300" simplePos="0" relativeHeight="251678720" behindDoc="0" locked="0" layoutInCell="1" allowOverlap="1">
                <wp:simplePos x="0" y="0"/>
                <wp:positionH relativeFrom="margin">
                  <wp:posOffset>1603375</wp:posOffset>
                </wp:positionH>
                <wp:positionV relativeFrom="paragraph">
                  <wp:posOffset>3810</wp:posOffset>
                </wp:positionV>
                <wp:extent cx="5002530" cy="4655820"/>
                <wp:effectExtent l="0" t="0" r="7620" b="11430"/>
                <wp:wrapNone/>
                <wp:docPr id="82" name="副标题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002530" cy="4655820"/>
                        </a:xfrm>
                        <a:prstGeom prst="rect">
                          <a:avLst/>
                        </a:prstGeom>
                        <a:solidFill>
                          <a:schemeClr val="bg1"/>
                        </a:solidFill>
                      </wps:spPr>
                      <wps:txbx>
                        <w:txbxContent>
                          <w:p>
                            <w:pPr>
                              <w:pStyle w:val="4"/>
                              <w:ind w:firstLine="482" w:firstLineChars="200"/>
                              <w:rPr>
                                <w:rFonts w:hint="default" w:ascii="楷体" w:hAnsi="楷体" w:eastAsia="楷体" w:cs="楷体"/>
                                <w:b w:val="0"/>
                                <w:bCs/>
                                <w:color w:val="auto"/>
                                <w:sz w:val="24"/>
                                <w:lang w:val="en-US"/>
                              </w:rPr>
                            </w:pPr>
                            <w:r>
                              <w:rPr>
                                <w:rFonts w:hint="eastAsia" w:ascii="楷体" w:hAnsi="楷体" w:eastAsia="楷体" w:cs="楷体"/>
                                <w:b/>
                                <w:bCs/>
                                <w:color w:val="auto"/>
                                <w:sz w:val="24"/>
                              </w:rPr>
                              <w:t>内外价</w:t>
                            </w:r>
                            <w:r>
                              <w:rPr>
                                <w:rFonts w:hint="eastAsia" w:ascii="楷体" w:hAnsi="楷体" w:eastAsia="楷体" w:cs="楷体"/>
                                <w:b/>
                                <w:bCs/>
                                <w:color w:val="000000" w:themeColor="text1"/>
                                <w:sz w:val="24"/>
                                <w14:textFill>
                                  <w14:solidFill>
                                    <w14:schemeClr w14:val="tx1"/>
                                  </w14:solidFill>
                                </w14:textFill>
                              </w:rPr>
                              <w:t>差：</w:t>
                            </w:r>
                            <w:r>
                              <w:rPr>
                                <w:rFonts w:hint="eastAsia" w:ascii="Times New Roman" w:hAnsi="Times New Roman" w:eastAsia="楷体" w:cs="Times New Roman"/>
                                <w:b w:val="0"/>
                                <w:bCs/>
                                <w:color w:val="auto"/>
                                <w:sz w:val="24"/>
                                <w:lang w:val="en-US" w:eastAsia="zh-CN"/>
                              </w:rPr>
                              <w:t>5</w:t>
                            </w:r>
                            <w:r>
                              <w:rPr>
                                <w:rFonts w:hint="eastAsia" w:ascii="Times New Roman" w:hAnsi="Times New Roman" w:eastAsia="楷体" w:cs="Times New Roman"/>
                                <w:b w:val="0"/>
                                <w:bCs/>
                                <w:color w:val="auto"/>
                                <w:sz w:val="24"/>
                              </w:rPr>
                              <w:t>月MB换算人民币均价为</w:t>
                            </w:r>
                            <w:r>
                              <w:rPr>
                                <w:rFonts w:hint="eastAsia" w:ascii="Times New Roman" w:hAnsi="Times New Roman" w:eastAsia="楷体" w:cs="Times New Roman"/>
                                <w:b w:val="0"/>
                                <w:bCs/>
                                <w:color w:val="auto"/>
                                <w:sz w:val="24"/>
                                <w:lang w:val="en-US" w:eastAsia="zh-CN"/>
                              </w:rPr>
                              <w:t>250770</w:t>
                            </w:r>
                            <w:r>
                              <w:rPr>
                                <w:rFonts w:hint="eastAsia" w:ascii="Times New Roman" w:hAnsi="Times New Roman" w:eastAsia="楷体" w:cs="Times New Roman"/>
                                <w:b w:val="0"/>
                                <w:bCs/>
                                <w:color w:val="auto"/>
                                <w:sz w:val="24"/>
                              </w:rPr>
                              <w:t>元/吨，较</w:t>
                            </w:r>
                            <w:r>
                              <w:rPr>
                                <w:rFonts w:hint="eastAsia" w:ascii="Times New Roman" w:hAnsi="Times New Roman" w:eastAsia="楷体" w:cs="Times New Roman"/>
                                <w:b w:val="0"/>
                                <w:bCs/>
                                <w:color w:val="auto"/>
                                <w:sz w:val="24"/>
                                <w:lang w:val="en-US" w:eastAsia="zh-CN"/>
                              </w:rPr>
                              <w:t>4</w:t>
                            </w:r>
                            <w:r>
                              <w:rPr>
                                <w:rFonts w:hint="eastAsia" w:ascii="Times New Roman" w:hAnsi="Times New Roman" w:eastAsia="楷体" w:cs="Times New Roman"/>
                                <w:b w:val="0"/>
                                <w:bCs/>
                                <w:color w:val="auto"/>
                                <w:sz w:val="24"/>
                              </w:rPr>
                              <w:t>月</w:t>
                            </w:r>
                            <w:r>
                              <w:rPr>
                                <w:rFonts w:hint="eastAsia" w:ascii="Times New Roman" w:hAnsi="Times New Roman" w:eastAsia="楷体" w:cs="Times New Roman"/>
                                <w:b w:val="0"/>
                                <w:bCs/>
                                <w:color w:val="auto"/>
                                <w:sz w:val="24"/>
                                <w:lang w:val="en-US" w:eastAsia="zh-CN"/>
                              </w:rPr>
                              <w:t>下跌11.49%</w:t>
                            </w:r>
                            <w:r>
                              <w:rPr>
                                <w:rFonts w:hint="eastAsia" w:ascii="Times New Roman" w:hAnsi="Times New Roman" w:eastAsia="楷体" w:cs="Times New Roman"/>
                                <w:b w:val="0"/>
                                <w:bCs/>
                                <w:color w:val="auto"/>
                                <w:sz w:val="24"/>
                              </w:rPr>
                              <w:t>。</w:t>
                            </w:r>
                            <w:r>
                              <w:rPr>
                                <w:rFonts w:hint="eastAsia" w:ascii="Times New Roman" w:hAnsi="Times New Roman" w:eastAsia="楷体" w:cs="Times New Roman"/>
                                <w:b w:val="0"/>
                                <w:bCs/>
                                <w:color w:val="auto"/>
                                <w:sz w:val="24"/>
                                <w:lang w:val="en-US" w:eastAsia="zh-CN"/>
                              </w:rPr>
                              <w:t>5</w:t>
                            </w:r>
                            <w:r>
                              <w:rPr>
                                <w:rFonts w:hint="eastAsia" w:ascii="Times New Roman" w:hAnsi="Times New Roman" w:eastAsia="楷体" w:cs="Times New Roman"/>
                                <w:b w:val="0"/>
                                <w:bCs/>
                                <w:color w:val="auto"/>
                                <w:sz w:val="24"/>
                              </w:rPr>
                              <w:t>月国内外价差均价为</w:t>
                            </w:r>
                            <w:r>
                              <w:rPr>
                                <w:rFonts w:hint="eastAsia" w:ascii="Times New Roman" w:hAnsi="Times New Roman" w:eastAsia="楷体" w:cs="Times New Roman"/>
                                <w:b w:val="0"/>
                                <w:bCs/>
                                <w:color w:val="auto"/>
                                <w:sz w:val="24"/>
                                <w:lang w:val="en-US" w:eastAsia="zh-CN"/>
                              </w:rPr>
                              <w:t>-6830</w:t>
                            </w:r>
                            <w:r>
                              <w:rPr>
                                <w:rFonts w:hint="eastAsia" w:ascii="Times New Roman" w:hAnsi="Times New Roman" w:eastAsia="楷体" w:cs="Times New Roman"/>
                                <w:b w:val="0"/>
                                <w:bCs/>
                                <w:color w:val="auto"/>
                                <w:sz w:val="24"/>
                              </w:rPr>
                              <w:t>元/吨，较</w:t>
                            </w:r>
                            <w:r>
                              <w:rPr>
                                <w:rFonts w:hint="eastAsia" w:ascii="Times New Roman" w:hAnsi="Times New Roman" w:eastAsia="楷体" w:cs="Times New Roman"/>
                                <w:b w:val="0"/>
                                <w:bCs/>
                                <w:color w:val="auto"/>
                                <w:sz w:val="24"/>
                                <w:lang w:val="en-US" w:eastAsia="zh-CN"/>
                              </w:rPr>
                              <w:t>4</w:t>
                            </w:r>
                            <w:r>
                              <w:rPr>
                                <w:rFonts w:hint="eastAsia" w:ascii="Times New Roman" w:hAnsi="Times New Roman" w:eastAsia="楷体" w:cs="Times New Roman"/>
                                <w:b w:val="0"/>
                                <w:bCs/>
                                <w:color w:val="auto"/>
                                <w:sz w:val="24"/>
                              </w:rPr>
                              <w:t>月</w:t>
                            </w:r>
                            <w:r>
                              <w:rPr>
                                <w:rFonts w:hint="eastAsia" w:ascii="Times New Roman" w:hAnsi="Times New Roman" w:eastAsia="楷体" w:cs="Times New Roman"/>
                                <w:b w:val="0"/>
                                <w:bCs/>
                                <w:color w:val="auto"/>
                                <w:sz w:val="24"/>
                                <w:lang w:val="en-US" w:eastAsia="zh-CN"/>
                              </w:rPr>
                              <w:t>下降-165%</w:t>
                            </w:r>
                            <w:r>
                              <w:rPr>
                                <w:rFonts w:hint="eastAsia" w:ascii="Times New Roman" w:hAnsi="Times New Roman" w:eastAsia="楷体" w:cs="Times New Roman"/>
                                <w:b w:val="0"/>
                                <w:bCs/>
                                <w:color w:val="auto"/>
                                <w:sz w:val="24"/>
                              </w:rPr>
                              <w:t>。</w:t>
                            </w:r>
                            <w:r>
                              <w:rPr>
                                <w:rFonts w:hint="eastAsia" w:ascii="Times New Roman" w:hAnsi="Times New Roman" w:eastAsia="楷体" w:cs="Times New Roman"/>
                                <w:b w:val="0"/>
                                <w:bCs/>
                                <w:color w:val="auto"/>
                                <w:sz w:val="24"/>
                                <w:lang w:val="en-US" w:eastAsia="zh-CN"/>
                              </w:rPr>
                              <w:t>5月欧洲市场需求弱于国内，国际钴价不断下滑，反观国内抄底情绪浓厚，钴价下跌速度放缓，国内外价差不断缩小。</w:t>
                            </w:r>
                          </w:p>
                          <w:p>
                            <w:pPr>
                              <w:rPr>
                                <w:rFonts w:hint="eastAsia"/>
                              </w:rPr>
                            </w:pPr>
                          </w:p>
                          <w:p>
                            <w:r>
                              <w:drawing>
                                <wp:inline distT="0" distB="0" distL="114300" distR="114300">
                                  <wp:extent cx="4968240" cy="2807970"/>
                                  <wp:effectExtent l="0" t="0" r="0" b="0"/>
                                  <wp:docPr id="2"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p>
                            <w:pPr>
                              <w:spacing w:line="300" w:lineRule="auto"/>
                              <w:ind w:firstLine="360" w:firstLineChars="200"/>
                              <w:jc w:val="right"/>
                              <w:rPr>
                                <w:rFonts w:ascii="楷体" w:hAnsi="楷体" w:cs="楷体"/>
                                <w:b/>
                                <w:bCs/>
                              </w:rPr>
                            </w:pPr>
                            <w:r>
                              <w:rPr>
                                <w:rFonts w:hint="eastAsia" w:ascii="楷体" w:hAnsi="楷体" w:cs="楷体"/>
                                <w:color w:val="7F7F7F"/>
                                <w:sz w:val="18"/>
                                <w:szCs w:val="18"/>
                              </w:rPr>
                              <w:t>数据来源：钢联数据</w:t>
                            </w:r>
                          </w:p>
                          <w:p>
                            <w:pPr>
                              <w:spacing w:line="300" w:lineRule="auto"/>
                              <w:rPr>
                                <w:rFonts w:ascii="楷体" w:hAnsi="楷体" w:cs="楷体"/>
                                <w:b/>
                                <w:bCs/>
                              </w:rPr>
                            </w:pPr>
                          </w:p>
                          <w:p>
                            <w:pPr>
                              <w:spacing w:line="300" w:lineRule="auto"/>
                              <w:ind w:firstLine="480" w:firstLineChars="200"/>
                            </w:pPr>
                          </w:p>
                          <w:p>
                            <w:pPr>
                              <w:spacing w:line="300" w:lineRule="auto"/>
                              <w:ind w:firstLine="480" w:firstLineChars="200"/>
                            </w:pPr>
                          </w:p>
                        </w:txbxContent>
                      </wps:txbx>
                      <wps:bodyPr vert="horz" wrap="square" lIns="91440" tIns="45720" rIns="91440" bIns="45720" rtlCol="0">
                        <a:noAutofit/>
                      </wps:bodyPr>
                    </wps:wsp>
                  </a:graphicData>
                </a:graphic>
              </wp:anchor>
            </w:drawing>
          </mc:Choice>
          <mc:Fallback>
            <w:pict>
              <v:rect id="副标题 2" o:spid="_x0000_s1026" o:spt="1" style="position:absolute;left:0pt;margin-left:126.25pt;margin-top:0.3pt;height:366.6pt;width:393.9pt;mso-position-horizontal-relative:margin;z-index:251678720;mso-width-relative:page;mso-height-relative:page;" fillcolor="#FFFFFF [3212]" filled="t" stroked="f" coordsize="21600,21600" o:gfxdata="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CHlJizXAAAACQEAAA8AAAAAAAAAAQAgAAAAIgAAAGRycy9kb3ducmV2&#10;LnhtbFBLAQIUABQAAAAIAIdO4kAy9teU/QEAAOEDAAAOAAAAAAAAAAEAIAAAACYBAABkcnMvZTJv&#10;RG9jLnhtbFBLBQYAAAAABgAGAFkBAACVBQAAAAA=&#10;">
                <v:fill on="t" focussize="0,0"/>
                <v:stroke on="f"/>
                <v:imagedata o:title=""/>
                <o:lock v:ext="edit" grouping="t" aspectratio="f"/>
                <v:textbox>
                  <w:txbxContent>
                    <w:p>
                      <w:pPr>
                        <w:pStyle w:val="4"/>
                        <w:ind w:firstLine="482" w:firstLineChars="200"/>
                        <w:rPr>
                          <w:rFonts w:hint="default" w:ascii="楷体" w:hAnsi="楷体" w:eastAsia="楷体" w:cs="楷体"/>
                          <w:b w:val="0"/>
                          <w:bCs/>
                          <w:color w:val="auto"/>
                          <w:sz w:val="24"/>
                          <w:lang w:val="en-US"/>
                        </w:rPr>
                      </w:pPr>
                      <w:r>
                        <w:rPr>
                          <w:rFonts w:hint="eastAsia" w:ascii="楷体" w:hAnsi="楷体" w:eastAsia="楷体" w:cs="楷体"/>
                          <w:b/>
                          <w:bCs/>
                          <w:color w:val="auto"/>
                          <w:sz w:val="24"/>
                        </w:rPr>
                        <w:t>内外价</w:t>
                      </w:r>
                      <w:r>
                        <w:rPr>
                          <w:rFonts w:hint="eastAsia" w:ascii="楷体" w:hAnsi="楷体" w:eastAsia="楷体" w:cs="楷体"/>
                          <w:b/>
                          <w:bCs/>
                          <w:color w:val="000000" w:themeColor="text1"/>
                          <w:sz w:val="24"/>
                          <w14:textFill>
                            <w14:solidFill>
                              <w14:schemeClr w14:val="tx1"/>
                            </w14:solidFill>
                          </w14:textFill>
                        </w:rPr>
                        <w:t>差：</w:t>
                      </w:r>
                      <w:r>
                        <w:rPr>
                          <w:rFonts w:hint="eastAsia" w:ascii="Times New Roman" w:hAnsi="Times New Roman" w:eastAsia="楷体" w:cs="Times New Roman"/>
                          <w:b w:val="0"/>
                          <w:bCs/>
                          <w:color w:val="auto"/>
                          <w:sz w:val="24"/>
                          <w:lang w:val="en-US" w:eastAsia="zh-CN"/>
                        </w:rPr>
                        <w:t>5</w:t>
                      </w:r>
                      <w:r>
                        <w:rPr>
                          <w:rFonts w:hint="eastAsia" w:ascii="Times New Roman" w:hAnsi="Times New Roman" w:eastAsia="楷体" w:cs="Times New Roman"/>
                          <w:b w:val="0"/>
                          <w:bCs/>
                          <w:color w:val="auto"/>
                          <w:sz w:val="24"/>
                        </w:rPr>
                        <w:t>月MB换算人民币均价为</w:t>
                      </w:r>
                      <w:r>
                        <w:rPr>
                          <w:rFonts w:hint="eastAsia" w:ascii="Times New Roman" w:hAnsi="Times New Roman" w:eastAsia="楷体" w:cs="Times New Roman"/>
                          <w:b w:val="0"/>
                          <w:bCs/>
                          <w:color w:val="auto"/>
                          <w:sz w:val="24"/>
                          <w:lang w:val="en-US" w:eastAsia="zh-CN"/>
                        </w:rPr>
                        <w:t>250770</w:t>
                      </w:r>
                      <w:r>
                        <w:rPr>
                          <w:rFonts w:hint="eastAsia" w:ascii="Times New Roman" w:hAnsi="Times New Roman" w:eastAsia="楷体" w:cs="Times New Roman"/>
                          <w:b w:val="0"/>
                          <w:bCs/>
                          <w:color w:val="auto"/>
                          <w:sz w:val="24"/>
                        </w:rPr>
                        <w:t>元/吨，较</w:t>
                      </w:r>
                      <w:r>
                        <w:rPr>
                          <w:rFonts w:hint="eastAsia" w:ascii="Times New Roman" w:hAnsi="Times New Roman" w:eastAsia="楷体" w:cs="Times New Roman"/>
                          <w:b w:val="0"/>
                          <w:bCs/>
                          <w:color w:val="auto"/>
                          <w:sz w:val="24"/>
                          <w:lang w:val="en-US" w:eastAsia="zh-CN"/>
                        </w:rPr>
                        <w:t>4</w:t>
                      </w:r>
                      <w:r>
                        <w:rPr>
                          <w:rFonts w:hint="eastAsia" w:ascii="Times New Roman" w:hAnsi="Times New Roman" w:eastAsia="楷体" w:cs="Times New Roman"/>
                          <w:b w:val="0"/>
                          <w:bCs/>
                          <w:color w:val="auto"/>
                          <w:sz w:val="24"/>
                        </w:rPr>
                        <w:t>月</w:t>
                      </w:r>
                      <w:r>
                        <w:rPr>
                          <w:rFonts w:hint="eastAsia" w:ascii="Times New Roman" w:hAnsi="Times New Roman" w:eastAsia="楷体" w:cs="Times New Roman"/>
                          <w:b w:val="0"/>
                          <w:bCs/>
                          <w:color w:val="auto"/>
                          <w:sz w:val="24"/>
                          <w:lang w:val="en-US" w:eastAsia="zh-CN"/>
                        </w:rPr>
                        <w:t>下跌11.49%</w:t>
                      </w:r>
                      <w:r>
                        <w:rPr>
                          <w:rFonts w:hint="eastAsia" w:ascii="Times New Roman" w:hAnsi="Times New Roman" w:eastAsia="楷体" w:cs="Times New Roman"/>
                          <w:b w:val="0"/>
                          <w:bCs/>
                          <w:color w:val="auto"/>
                          <w:sz w:val="24"/>
                        </w:rPr>
                        <w:t>。</w:t>
                      </w:r>
                      <w:r>
                        <w:rPr>
                          <w:rFonts w:hint="eastAsia" w:ascii="Times New Roman" w:hAnsi="Times New Roman" w:eastAsia="楷体" w:cs="Times New Roman"/>
                          <w:b w:val="0"/>
                          <w:bCs/>
                          <w:color w:val="auto"/>
                          <w:sz w:val="24"/>
                          <w:lang w:val="en-US" w:eastAsia="zh-CN"/>
                        </w:rPr>
                        <w:t>5</w:t>
                      </w:r>
                      <w:r>
                        <w:rPr>
                          <w:rFonts w:hint="eastAsia" w:ascii="Times New Roman" w:hAnsi="Times New Roman" w:eastAsia="楷体" w:cs="Times New Roman"/>
                          <w:b w:val="0"/>
                          <w:bCs/>
                          <w:color w:val="auto"/>
                          <w:sz w:val="24"/>
                        </w:rPr>
                        <w:t>月国内外价差均价为</w:t>
                      </w:r>
                      <w:r>
                        <w:rPr>
                          <w:rFonts w:hint="eastAsia" w:ascii="Times New Roman" w:hAnsi="Times New Roman" w:eastAsia="楷体" w:cs="Times New Roman"/>
                          <w:b w:val="0"/>
                          <w:bCs/>
                          <w:color w:val="auto"/>
                          <w:sz w:val="24"/>
                          <w:lang w:val="en-US" w:eastAsia="zh-CN"/>
                        </w:rPr>
                        <w:t>-6830</w:t>
                      </w:r>
                      <w:r>
                        <w:rPr>
                          <w:rFonts w:hint="eastAsia" w:ascii="Times New Roman" w:hAnsi="Times New Roman" w:eastAsia="楷体" w:cs="Times New Roman"/>
                          <w:b w:val="0"/>
                          <w:bCs/>
                          <w:color w:val="auto"/>
                          <w:sz w:val="24"/>
                        </w:rPr>
                        <w:t>元/吨，较</w:t>
                      </w:r>
                      <w:r>
                        <w:rPr>
                          <w:rFonts w:hint="eastAsia" w:ascii="Times New Roman" w:hAnsi="Times New Roman" w:eastAsia="楷体" w:cs="Times New Roman"/>
                          <w:b w:val="0"/>
                          <w:bCs/>
                          <w:color w:val="auto"/>
                          <w:sz w:val="24"/>
                          <w:lang w:val="en-US" w:eastAsia="zh-CN"/>
                        </w:rPr>
                        <w:t>4</w:t>
                      </w:r>
                      <w:r>
                        <w:rPr>
                          <w:rFonts w:hint="eastAsia" w:ascii="Times New Roman" w:hAnsi="Times New Roman" w:eastAsia="楷体" w:cs="Times New Roman"/>
                          <w:b w:val="0"/>
                          <w:bCs/>
                          <w:color w:val="auto"/>
                          <w:sz w:val="24"/>
                        </w:rPr>
                        <w:t>月</w:t>
                      </w:r>
                      <w:r>
                        <w:rPr>
                          <w:rFonts w:hint="eastAsia" w:ascii="Times New Roman" w:hAnsi="Times New Roman" w:eastAsia="楷体" w:cs="Times New Roman"/>
                          <w:b w:val="0"/>
                          <w:bCs/>
                          <w:color w:val="auto"/>
                          <w:sz w:val="24"/>
                          <w:lang w:val="en-US" w:eastAsia="zh-CN"/>
                        </w:rPr>
                        <w:t>下降-165%</w:t>
                      </w:r>
                      <w:r>
                        <w:rPr>
                          <w:rFonts w:hint="eastAsia" w:ascii="Times New Roman" w:hAnsi="Times New Roman" w:eastAsia="楷体" w:cs="Times New Roman"/>
                          <w:b w:val="0"/>
                          <w:bCs/>
                          <w:color w:val="auto"/>
                          <w:sz w:val="24"/>
                        </w:rPr>
                        <w:t>。</w:t>
                      </w:r>
                      <w:r>
                        <w:rPr>
                          <w:rFonts w:hint="eastAsia" w:ascii="Times New Roman" w:hAnsi="Times New Roman" w:eastAsia="楷体" w:cs="Times New Roman"/>
                          <w:b w:val="0"/>
                          <w:bCs/>
                          <w:color w:val="auto"/>
                          <w:sz w:val="24"/>
                          <w:lang w:val="en-US" w:eastAsia="zh-CN"/>
                        </w:rPr>
                        <w:t>5月欧洲市场需求弱于国内，国际钴价不断下滑，反观国内抄底情绪浓厚，钴价下跌速度放缓，国内外价差不断缩小。</w:t>
                      </w:r>
                    </w:p>
                    <w:p>
                      <w:pPr>
                        <w:rPr>
                          <w:rFonts w:hint="eastAsia"/>
                        </w:rPr>
                      </w:pPr>
                    </w:p>
                    <w:p>
                      <w:r>
                        <w:drawing>
                          <wp:inline distT="0" distB="0" distL="114300" distR="114300">
                            <wp:extent cx="4968240" cy="2807970"/>
                            <wp:effectExtent l="0" t="0" r="0" b="0"/>
                            <wp:docPr id="2"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p>
                      <w:pPr>
                        <w:spacing w:line="300" w:lineRule="auto"/>
                        <w:ind w:firstLine="360" w:firstLineChars="200"/>
                        <w:jc w:val="right"/>
                        <w:rPr>
                          <w:rFonts w:ascii="楷体" w:hAnsi="楷体" w:cs="楷体"/>
                          <w:b/>
                          <w:bCs/>
                        </w:rPr>
                      </w:pPr>
                      <w:r>
                        <w:rPr>
                          <w:rFonts w:hint="eastAsia" w:ascii="楷体" w:hAnsi="楷体" w:cs="楷体"/>
                          <w:color w:val="7F7F7F"/>
                          <w:sz w:val="18"/>
                          <w:szCs w:val="18"/>
                        </w:rPr>
                        <w:t>数据来源：钢联数据</w:t>
                      </w:r>
                    </w:p>
                    <w:p>
                      <w:pPr>
                        <w:spacing w:line="300" w:lineRule="auto"/>
                        <w:rPr>
                          <w:rFonts w:ascii="楷体" w:hAnsi="楷体" w:cs="楷体"/>
                          <w:b/>
                          <w:bCs/>
                        </w:rPr>
                      </w:pPr>
                    </w:p>
                    <w:p>
                      <w:pPr>
                        <w:spacing w:line="300" w:lineRule="auto"/>
                        <w:ind w:firstLine="480" w:firstLineChars="200"/>
                      </w:pPr>
                    </w:p>
                    <w:p>
                      <w:pPr>
                        <w:spacing w:line="300" w:lineRule="auto"/>
                        <w:ind w:firstLine="480" w:firstLineChars="200"/>
                      </w:pPr>
                    </w:p>
                  </w:txbxContent>
                </v:textbox>
              </v:rect>
            </w:pict>
          </mc:Fallback>
        </mc:AlternateContent>
      </w:r>
      <w:r>
        <w:rPr>
          <w:rFonts w:hint="eastAsia"/>
        </w:rPr>
        <w:t xml:space="preserve"> </w:t>
      </w:r>
    </w:p>
    <w:p>
      <w:pPr>
        <w:rPr>
          <w:rFonts w:ascii="楷体" w:hAnsi="楷体" w:cs="楷体"/>
          <w:color w:val="7F7F7F"/>
          <w:sz w:val="18"/>
          <w:szCs w:val="18"/>
        </w:rPr>
      </w:pPr>
      <w:r>
        <w:rPr>
          <w:rFonts w:hint="eastAsia" w:ascii="楷体" w:hAnsi="楷体" w:cs="楷体"/>
          <w:color w:val="7F7F7F"/>
          <w:sz w:val="18"/>
          <w:szCs w:val="18"/>
        </w:rPr>
        <w:br w:type="page"/>
      </w:r>
    </w:p>
    <w:p>
      <w:pPr>
        <w:rPr>
          <w:rFonts w:ascii="楷体" w:hAnsi="楷体" w:cs="楷体"/>
          <w:color w:val="7F7F7F"/>
          <w:sz w:val="18"/>
          <w:szCs w:val="18"/>
        </w:rPr>
        <w:sectPr>
          <w:headerReference r:id="rId4" w:type="default"/>
          <w:footerReference r:id="rId5" w:type="default"/>
          <w:pgSz w:w="11906" w:h="16838"/>
          <w:pgMar w:top="720" w:right="720" w:bottom="720" w:left="720" w:header="567" w:footer="567" w:gutter="0"/>
          <w:cols w:space="425" w:num="1"/>
          <w:docGrid w:type="lines" w:linePitch="312" w:charSpace="0"/>
        </w:sectPr>
      </w:pPr>
      <w:r>
        <w:rPr>
          <w:color w:val="FFFFFF" w:themeColor="background1"/>
          <w14:textFill>
            <w14:solidFill>
              <w14:schemeClr w14:val="bg1"/>
            </w14:solidFill>
          </w14:textFill>
        </w:rPr>
        <mc:AlternateContent>
          <mc:Choice Requires="wps">
            <w:drawing>
              <wp:anchor distT="0" distB="0" distL="114300" distR="114300" simplePos="0" relativeHeight="251694080" behindDoc="0" locked="0" layoutInCell="1" allowOverlap="1">
                <wp:simplePos x="0" y="0"/>
                <wp:positionH relativeFrom="margin">
                  <wp:posOffset>1565910</wp:posOffset>
                </wp:positionH>
                <wp:positionV relativeFrom="paragraph">
                  <wp:posOffset>95250</wp:posOffset>
                </wp:positionV>
                <wp:extent cx="5039995" cy="9171305"/>
                <wp:effectExtent l="0" t="0" r="8255" b="10795"/>
                <wp:wrapNone/>
                <wp:docPr id="160" name="副标题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039995" cy="9171305"/>
                        </a:xfrm>
                        <a:prstGeom prst="rect">
                          <a:avLst/>
                        </a:prstGeom>
                        <a:solidFill>
                          <a:schemeClr val="bg1"/>
                        </a:solidFill>
                      </wps:spPr>
                      <wps:txbx>
                        <w:txbxContent>
                          <w:p>
                            <w:pPr>
                              <w:pStyle w:val="4"/>
                              <w:ind w:firstLine="482" w:firstLineChars="200"/>
                              <w:rPr>
                                <w:b w:val="0"/>
                                <w:bCs/>
                              </w:rPr>
                            </w:pPr>
                            <w:r>
                              <w:rPr>
                                <w:rFonts w:hint="eastAsia" w:ascii="楷体" w:hAnsi="楷体" w:eastAsia="楷体" w:cs="楷体"/>
                                <w:b/>
                                <w:bCs/>
                                <w:color w:val="auto"/>
                                <w:sz w:val="24"/>
                              </w:rPr>
                              <w:t>电解钴及硫酸钴</w:t>
                            </w:r>
                            <w:r>
                              <w:rPr>
                                <w:rFonts w:hint="eastAsia" w:ascii="楷体" w:hAnsi="楷体" w:eastAsia="楷体" w:cs="楷体"/>
                                <w:b/>
                                <w:bCs/>
                                <w:color w:val="000000" w:themeColor="text1"/>
                                <w:sz w:val="24"/>
                                <w14:textFill>
                                  <w14:solidFill>
                                    <w14:schemeClr w14:val="tx1"/>
                                  </w14:solidFill>
                                </w14:textFill>
                              </w:rPr>
                              <w:t>：</w:t>
                            </w:r>
                            <w:r>
                              <w:rPr>
                                <w:rFonts w:hint="eastAsia" w:ascii="Times New Roman" w:hAnsi="Times New Roman" w:eastAsia="楷体" w:cs="Times New Roman"/>
                                <w:b w:val="0"/>
                                <w:bCs/>
                                <w:color w:val="auto"/>
                                <w:sz w:val="24"/>
                                <w:lang w:val="en-US" w:eastAsia="zh-CN"/>
                              </w:rPr>
                              <w:t>5</w:t>
                            </w:r>
                            <w:r>
                              <w:rPr>
                                <w:rFonts w:hint="eastAsia" w:ascii="Times New Roman" w:hAnsi="Times New Roman" w:eastAsia="楷体" w:cs="Times New Roman"/>
                                <w:b w:val="0"/>
                                <w:bCs/>
                                <w:color w:val="auto"/>
                                <w:sz w:val="24"/>
                              </w:rPr>
                              <w:t>月电</w:t>
                            </w:r>
                            <w:r>
                              <w:rPr>
                                <w:rFonts w:hint="eastAsia" w:ascii="楷体" w:hAnsi="楷体" w:eastAsia="楷体" w:cs="楷体"/>
                                <w:b w:val="0"/>
                                <w:bCs/>
                                <w:color w:val="auto"/>
                                <w:sz w:val="24"/>
                              </w:rPr>
                              <w:t>解钴均价为</w:t>
                            </w:r>
                            <w:r>
                              <w:rPr>
                                <w:rFonts w:hint="eastAsia" w:ascii="楷体" w:hAnsi="楷体" w:eastAsia="楷体" w:cs="楷体"/>
                                <w:b w:val="0"/>
                                <w:bCs/>
                                <w:color w:val="auto"/>
                                <w:sz w:val="24"/>
                                <w:lang w:val="en-US" w:eastAsia="zh-CN"/>
                              </w:rPr>
                              <w:t>257873</w:t>
                            </w:r>
                            <w:r>
                              <w:rPr>
                                <w:rFonts w:hint="eastAsia" w:ascii="楷体" w:hAnsi="楷体" w:eastAsia="楷体" w:cs="楷体"/>
                                <w:b w:val="0"/>
                                <w:bCs/>
                                <w:color w:val="auto"/>
                                <w:sz w:val="24"/>
                              </w:rPr>
                              <w:t>元/金属吨，较</w:t>
                            </w:r>
                            <w:r>
                              <w:rPr>
                                <w:rFonts w:hint="eastAsia" w:ascii="Times New Roman" w:hAnsi="Times New Roman" w:eastAsia="楷体" w:cs="Times New Roman"/>
                                <w:b w:val="0"/>
                                <w:bCs/>
                                <w:color w:val="auto"/>
                                <w:sz w:val="24"/>
                                <w:lang w:val="en-US" w:eastAsia="zh-CN"/>
                              </w:rPr>
                              <w:t>4</w:t>
                            </w:r>
                            <w:r>
                              <w:rPr>
                                <w:rFonts w:hint="eastAsia" w:ascii="楷体" w:hAnsi="楷体" w:eastAsia="楷体" w:cs="楷体"/>
                                <w:b w:val="0"/>
                                <w:bCs/>
                                <w:color w:val="auto"/>
                                <w:sz w:val="24"/>
                              </w:rPr>
                              <w:t>月</w:t>
                            </w:r>
                            <w:r>
                              <w:rPr>
                                <w:rFonts w:hint="eastAsia" w:ascii="楷体" w:hAnsi="楷体" w:eastAsia="楷体" w:cs="楷体"/>
                                <w:b w:val="0"/>
                                <w:bCs/>
                                <w:color w:val="auto"/>
                                <w:sz w:val="24"/>
                                <w:lang w:val="en-US" w:eastAsia="zh-CN"/>
                              </w:rPr>
                              <w:t>减少</w:t>
                            </w:r>
                            <w:r>
                              <w:rPr>
                                <w:rFonts w:hint="eastAsia" w:ascii="Times New Roman" w:hAnsi="Times New Roman" w:eastAsia="楷体" w:cs="Times New Roman"/>
                                <w:b w:val="0"/>
                                <w:bCs/>
                                <w:color w:val="auto"/>
                                <w:sz w:val="24"/>
                                <w:lang w:val="en-US" w:eastAsia="zh-CN"/>
                              </w:rPr>
                              <w:t>16426</w:t>
                            </w:r>
                            <w:r>
                              <w:rPr>
                                <w:rFonts w:hint="eastAsia" w:ascii="Times New Roman" w:hAnsi="Times New Roman" w:eastAsia="楷体" w:cs="Times New Roman"/>
                                <w:b w:val="0"/>
                                <w:bCs/>
                                <w:color w:val="auto"/>
                                <w:sz w:val="24"/>
                              </w:rPr>
                              <w:t>元/金属吨。</w:t>
                            </w:r>
                            <w:r>
                              <w:rPr>
                                <w:rFonts w:hint="eastAsia" w:ascii="Times New Roman" w:hAnsi="Times New Roman" w:eastAsia="楷体" w:cs="Times New Roman"/>
                                <w:b w:val="0"/>
                                <w:bCs/>
                                <w:color w:val="auto"/>
                                <w:sz w:val="24"/>
                                <w:lang w:val="en-US" w:eastAsia="zh-CN"/>
                              </w:rPr>
                              <w:t>5</w:t>
                            </w:r>
                            <w:r>
                              <w:rPr>
                                <w:rFonts w:hint="eastAsia" w:ascii="Times New Roman" w:hAnsi="Times New Roman" w:eastAsia="楷体" w:cs="Times New Roman"/>
                                <w:b w:val="0"/>
                                <w:bCs/>
                                <w:color w:val="auto"/>
                                <w:sz w:val="24"/>
                              </w:rPr>
                              <w:t>月硫酸钴均价为</w:t>
                            </w:r>
                            <w:r>
                              <w:rPr>
                                <w:rFonts w:hint="eastAsia" w:ascii="Times New Roman" w:hAnsi="Times New Roman" w:eastAsia="楷体" w:cs="Times New Roman"/>
                                <w:b w:val="0"/>
                                <w:bCs/>
                                <w:color w:val="auto"/>
                                <w:sz w:val="24"/>
                                <w:lang w:val="en-US" w:eastAsia="zh-CN"/>
                              </w:rPr>
                              <w:t>175494</w:t>
                            </w:r>
                            <w:r>
                              <w:rPr>
                                <w:rFonts w:hint="eastAsia" w:ascii="Times New Roman" w:hAnsi="Times New Roman" w:eastAsia="楷体" w:cs="Times New Roman"/>
                                <w:b w:val="0"/>
                                <w:bCs/>
                                <w:color w:val="auto"/>
                                <w:sz w:val="24"/>
                              </w:rPr>
                              <w:t>元/金属吨，较</w:t>
                            </w:r>
                            <w:r>
                              <w:rPr>
                                <w:rFonts w:hint="eastAsia" w:ascii="Times New Roman" w:hAnsi="Times New Roman" w:eastAsia="楷体" w:cs="Times New Roman"/>
                                <w:b w:val="0"/>
                                <w:bCs/>
                                <w:color w:val="auto"/>
                                <w:sz w:val="24"/>
                                <w:lang w:val="en-US" w:eastAsia="zh-CN"/>
                              </w:rPr>
                              <w:t>4</w:t>
                            </w:r>
                            <w:r>
                              <w:rPr>
                                <w:rFonts w:hint="eastAsia" w:ascii="Times New Roman" w:hAnsi="Times New Roman" w:eastAsia="楷体" w:cs="Times New Roman"/>
                                <w:b w:val="0"/>
                                <w:bCs/>
                                <w:color w:val="auto"/>
                                <w:sz w:val="24"/>
                              </w:rPr>
                              <w:t>月</w:t>
                            </w:r>
                            <w:r>
                              <w:rPr>
                                <w:rFonts w:hint="eastAsia" w:ascii="Times New Roman" w:hAnsi="Times New Roman" w:eastAsia="楷体" w:cs="Times New Roman"/>
                                <w:b w:val="0"/>
                                <w:bCs/>
                                <w:color w:val="auto"/>
                                <w:sz w:val="24"/>
                                <w:lang w:val="en-US" w:eastAsia="zh-CN"/>
                              </w:rPr>
                              <w:t>减少3408</w:t>
                            </w:r>
                            <w:r>
                              <w:rPr>
                                <w:rFonts w:hint="eastAsia" w:ascii="Times New Roman" w:hAnsi="Times New Roman" w:eastAsia="楷体" w:cs="Times New Roman"/>
                                <w:b w:val="0"/>
                                <w:bCs/>
                                <w:color w:val="auto"/>
                                <w:sz w:val="24"/>
                              </w:rPr>
                              <w:t>元/金属吨。本月两者价差在</w:t>
                            </w:r>
                            <w:r>
                              <w:rPr>
                                <w:rFonts w:hint="eastAsia" w:ascii="Times New Roman" w:hAnsi="Times New Roman" w:eastAsia="楷体" w:cs="Times New Roman"/>
                                <w:b w:val="0"/>
                                <w:bCs/>
                                <w:color w:val="auto"/>
                                <w:sz w:val="24"/>
                                <w:lang w:val="en-US" w:eastAsia="zh-CN"/>
                              </w:rPr>
                              <w:t>82379</w:t>
                            </w:r>
                            <w:r>
                              <w:rPr>
                                <w:rFonts w:hint="eastAsia" w:ascii="Times New Roman" w:hAnsi="Times New Roman" w:eastAsia="楷体" w:cs="Times New Roman"/>
                                <w:b w:val="0"/>
                                <w:bCs/>
                                <w:color w:val="auto"/>
                                <w:sz w:val="24"/>
                              </w:rPr>
                              <w:t>元/金属吨，</w:t>
                            </w:r>
                            <w:r>
                              <w:rPr>
                                <w:rFonts w:hint="eastAsia" w:ascii="Times New Roman" w:hAnsi="Times New Roman" w:eastAsia="楷体" w:cs="Times New Roman"/>
                                <w:b w:val="0"/>
                                <w:bCs/>
                                <w:color w:val="auto"/>
                                <w:sz w:val="24"/>
                                <w:lang w:val="en-US" w:eastAsia="zh-CN"/>
                              </w:rPr>
                              <w:t>随着国内电池需求好转，硫酸钴价格止跌反弹，两者价差有望缩窄。</w:t>
                            </w:r>
                          </w:p>
                          <w:p>
                            <w:r>
                              <w:drawing>
                                <wp:inline distT="0" distB="0" distL="114300" distR="114300">
                                  <wp:extent cx="4968240" cy="2807970"/>
                                  <wp:effectExtent l="0" t="0" r="0" b="0"/>
                                  <wp:docPr id="3"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pPr>
                              <w:spacing w:line="300" w:lineRule="auto"/>
                              <w:ind w:firstLine="360" w:firstLineChars="200"/>
                              <w:jc w:val="right"/>
                              <w:rPr>
                                <w:rFonts w:ascii="楷体" w:hAnsi="楷体" w:cs="楷体"/>
                                <w:color w:val="7F7F7F"/>
                                <w:sz w:val="18"/>
                                <w:szCs w:val="18"/>
                              </w:rPr>
                            </w:pPr>
                            <w:r>
                              <w:rPr>
                                <w:rFonts w:hint="eastAsia" w:ascii="楷体" w:hAnsi="楷体" w:cs="楷体"/>
                                <w:color w:val="7F7F7F"/>
                                <w:sz w:val="18"/>
                                <w:szCs w:val="18"/>
                              </w:rPr>
                              <w:t>数据来源：钢联数据</w:t>
                            </w:r>
                          </w:p>
                          <w:p>
                            <w:pPr>
                              <w:pStyle w:val="4"/>
                              <w:ind w:firstLine="482" w:firstLineChars="200"/>
                              <w:rPr>
                                <w:rFonts w:ascii="楷体" w:hAnsi="楷体" w:eastAsia="楷体" w:cs="楷体"/>
                                <w:b w:val="0"/>
                                <w:bCs/>
                                <w:color w:val="auto"/>
                                <w:sz w:val="24"/>
                              </w:rPr>
                            </w:pPr>
                            <w:r>
                              <w:rPr>
                                <w:rFonts w:hint="eastAsia" w:ascii="楷体" w:hAnsi="楷体" w:eastAsia="楷体" w:cs="楷体"/>
                                <w:b/>
                                <w:bCs/>
                                <w:color w:val="auto"/>
                                <w:sz w:val="24"/>
                              </w:rPr>
                              <w:t>四氧化三钴及氯化钴：</w:t>
                            </w:r>
                            <w:r>
                              <w:rPr>
                                <w:rFonts w:hint="eastAsia" w:ascii="楷体" w:hAnsi="楷体" w:eastAsia="楷体" w:cs="楷体"/>
                                <w:b w:val="0"/>
                                <w:bCs w:val="0"/>
                                <w:color w:val="auto"/>
                                <w:sz w:val="24"/>
                                <w:lang w:val="en-US" w:eastAsia="zh-CN"/>
                              </w:rPr>
                              <w:t>5</w:t>
                            </w:r>
                            <w:r>
                              <w:rPr>
                                <w:rFonts w:hint="eastAsia" w:ascii="Times New Roman" w:hAnsi="Times New Roman" w:eastAsia="楷体" w:cs="楷体"/>
                                <w:b w:val="0"/>
                                <w:bCs/>
                                <w:color w:val="auto"/>
                                <w:sz w:val="24"/>
                              </w:rPr>
                              <w:t>月四氧化三钴均价为</w:t>
                            </w:r>
                            <w:r>
                              <w:rPr>
                                <w:rFonts w:hint="eastAsia" w:ascii="Times New Roman" w:hAnsi="Times New Roman" w:eastAsia="楷体" w:cs="楷体"/>
                                <w:b w:val="0"/>
                                <w:bCs/>
                                <w:color w:val="auto"/>
                                <w:sz w:val="24"/>
                                <w:lang w:val="en-US" w:eastAsia="zh-CN"/>
                              </w:rPr>
                              <w:t>202446</w:t>
                            </w:r>
                            <w:r>
                              <w:rPr>
                                <w:rFonts w:hint="eastAsia" w:ascii="Times New Roman" w:hAnsi="Times New Roman" w:eastAsia="楷体" w:cs="楷体"/>
                                <w:b w:val="0"/>
                                <w:bCs/>
                                <w:color w:val="auto"/>
                                <w:sz w:val="24"/>
                              </w:rPr>
                              <w:t>元/金属吨，较</w:t>
                            </w:r>
                            <w:r>
                              <w:rPr>
                                <w:rFonts w:hint="eastAsia" w:ascii="Times New Roman" w:hAnsi="Times New Roman" w:eastAsia="楷体" w:cs="楷体"/>
                                <w:b w:val="0"/>
                                <w:bCs/>
                                <w:color w:val="auto"/>
                                <w:sz w:val="24"/>
                                <w:lang w:val="en-US" w:eastAsia="zh-CN"/>
                              </w:rPr>
                              <w:t>4</w:t>
                            </w:r>
                            <w:r>
                              <w:rPr>
                                <w:rFonts w:hint="eastAsia" w:ascii="Times New Roman" w:hAnsi="Times New Roman" w:eastAsia="楷体" w:cs="楷体"/>
                                <w:b w:val="0"/>
                                <w:bCs/>
                                <w:color w:val="auto"/>
                                <w:sz w:val="24"/>
                              </w:rPr>
                              <w:t>月</w:t>
                            </w:r>
                            <w:r>
                              <w:rPr>
                                <w:rFonts w:hint="eastAsia" w:ascii="Times New Roman" w:hAnsi="Times New Roman" w:eastAsia="楷体" w:cs="楷体"/>
                                <w:b w:val="0"/>
                                <w:bCs/>
                                <w:color w:val="auto"/>
                                <w:sz w:val="24"/>
                                <w:lang w:val="en-US" w:eastAsia="zh-CN"/>
                              </w:rPr>
                              <w:t>下跌13969</w:t>
                            </w:r>
                            <w:r>
                              <w:rPr>
                                <w:rFonts w:hint="eastAsia" w:ascii="Times New Roman" w:hAnsi="Times New Roman" w:eastAsia="楷体" w:cs="楷体"/>
                                <w:b w:val="0"/>
                                <w:bCs/>
                                <w:color w:val="auto"/>
                                <w:sz w:val="24"/>
                              </w:rPr>
                              <w:t>元/金属吨。</w:t>
                            </w:r>
                            <w:r>
                              <w:rPr>
                                <w:rFonts w:hint="eastAsia" w:ascii="Times New Roman" w:hAnsi="Times New Roman" w:eastAsia="楷体" w:cs="楷体"/>
                                <w:b w:val="0"/>
                                <w:bCs/>
                                <w:color w:val="auto"/>
                                <w:sz w:val="24"/>
                                <w:lang w:val="en-US" w:eastAsia="zh-CN"/>
                              </w:rPr>
                              <w:t>5</w:t>
                            </w:r>
                            <w:r>
                              <w:rPr>
                                <w:rFonts w:hint="eastAsia" w:ascii="Times New Roman" w:hAnsi="Times New Roman" w:eastAsia="楷体" w:cs="楷体"/>
                                <w:b w:val="0"/>
                                <w:bCs/>
                                <w:color w:val="auto"/>
                                <w:sz w:val="24"/>
                              </w:rPr>
                              <w:t>月氯化钴均价为</w:t>
                            </w:r>
                            <w:r>
                              <w:rPr>
                                <w:rFonts w:hint="eastAsia" w:ascii="Times New Roman" w:hAnsi="Times New Roman" w:eastAsia="楷体" w:cs="楷体"/>
                                <w:b w:val="0"/>
                                <w:bCs/>
                                <w:color w:val="auto"/>
                                <w:sz w:val="24"/>
                                <w:lang w:val="en-US" w:eastAsia="zh-CN"/>
                              </w:rPr>
                              <w:t>178768</w:t>
                            </w:r>
                            <w:r>
                              <w:rPr>
                                <w:rFonts w:hint="eastAsia" w:ascii="Times New Roman" w:hAnsi="Times New Roman" w:eastAsia="楷体" w:cs="楷体"/>
                                <w:b w:val="0"/>
                                <w:bCs/>
                                <w:color w:val="auto"/>
                                <w:sz w:val="24"/>
                              </w:rPr>
                              <w:t>元/金属吨，较</w:t>
                            </w:r>
                            <w:r>
                              <w:rPr>
                                <w:rFonts w:hint="eastAsia" w:ascii="Times New Roman" w:hAnsi="Times New Roman" w:eastAsia="楷体" w:cs="楷体"/>
                                <w:b w:val="0"/>
                                <w:bCs/>
                                <w:color w:val="auto"/>
                                <w:sz w:val="24"/>
                                <w:lang w:val="en-US" w:eastAsia="zh-CN"/>
                              </w:rPr>
                              <w:t>4下跌7596</w:t>
                            </w:r>
                            <w:r>
                              <w:rPr>
                                <w:rFonts w:hint="eastAsia" w:ascii="Times New Roman" w:hAnsi="Times New Roman" w:eastAsia="楷体" w:cs="楷体"/>
                                <w:b w:val="0"/>
                                <w:bCs/>
                                <w:color w:val="auto"/>
                                <w:sz w:val="24"/>
                              </w:rPr>
                              <w:t>元/金属吨。本月两者价差在</w:t>
                            </w:r>
                            <w:r>
                              <w:rPr>
                                <w:rFonts w:hint="eastAsia" w:ascii="Times New Roman" w:hAnsi="Times New Roman" w:eastAsia="楷体" w:cs="楷体"/>
                                <w:b w:val="0"/>
                                <w:bCs/>
                                <w:color w:val="auto"/>
                                <w:sz w:val="24"/>
                                <w:lang w:val="en-US" w:eastAsia="zh-CN"/>
                              </w:rPr>
                              <w:t>23678</w:t>
                            </w:r>
                            <w:r>
                              <w:rPr>
                                <w:rFonts w:hint="eastAsia" w:ascii="Times New Roman" w:hAnsi="Times New Roman" w:eastAsia="楷体" w:cs="楷体"/>
                                <w:b w:val="0"/>
                                <w:bCs/>
                                <w:color w:val="auto"/>
                                <w:sz w:val="24"/>
                              </w:rPr>
                              <w:t>元/金属吨，</w:t>
                            </w:r>
                            <w:r>
                              <w:rPr>
                                <w:rFonts w:hint="eastAsia" w:ascii="Times New Roman" w:hAnsi="Times New Roman" w:eastAsia="楷体" w:cs="楷体"/>
                                <w:b w:val="0"/>
                                <w:bCs/>
                                <w:color w:val="auto"/>
                                <w:sz w:val="24"/>
                                <w:lang w:val="en-US" w:eastAsia="zh-CN"/>
                              </w:rPr>
                              <w:t>当前终端数码市场需求尚可，业者多积极挺价，价格持稳为主，预计两者价差逐渐缩小。</w:t>
                            </w:r>
                          </w:p>
                          <w:p>
                            <w:pPr>
                              <w:pStyle w:val="4"/>
                              <w:rPr>
                                <w:rFonts w:ascii="楷体" w:hAnsi="楷体" w:eastAsia="楷体" w:cs="楷体"/>
                                <w:color w:val="auto"/>
                                <w:sz w:val="24"/>
                              </w:rPr>
                            </w:pPr>
                            <w:r>
                              <w:drawing>
                                <wp:inline distT="0" distB="0" distL="114300" distR="114300">
                                  <wp:extent cx="4968240" cy="2807970"/>
                                  <wp:effectExtent l="0" t="0" r="0" b="0"/>
                                  <wp:docPr id="70" name="图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pPr>
                              <w:spacing w:line="300" w:lineRule="auto"/>
                              <w:ind w:firstLine="360" w:firstLineChars="200"/>
                              <w:jc w:val="right"/>
                              <w:rPr>
                                <w:rFonts w:ascii="楷体" w:hAnsi="楷体" w:cs="楷体"/>
                                <w:b/>
                                <w:bCs/>
                              </w:rPr>
                            </w:pPr>
                            <w:r>
                              <w:rPr>
                                <w:rFonts w:hint="eastAsia" w:ascii="楷体" w:hAnsi="楷体" w:cs="楷体"/>
                                <w:color w:val="7F7F7F"/>
                                <w:sz w:val="18"/>
                                <w:szCs w:val="18"/>
                              </w:rPr>
                              <w:t>数据来源：钢联数据</w:t>
                            </w:r>
                          </w:p>
                          <w:p>
                            <w:pPr>
                              <w:pStyle w:val="2"/>
                            </w:pPr>
                          </w:p>
                          <w:p>
                            <w:pPr>
                              <w:spacing w:line="300" w:lineRule="auto"/>
                            </w:pPr>
                          </w:p>
                        </w:txbxContent>
                      </wps:txbx>
                      <wps:bodyPr vert="horz" wrap="square" lIns="91440" tIns="45720" rIns="91440" bIns="45720" rtlCol="0">
                        <a:noAutofit/>
                      </wps:bodyPr>
                    </wps:wsp>
                  </a:graphicData>
                </a:graphic>
              </wp:anchor>
            </w:drawing>
          </mc:Choice>
          <mc:Fallback>
            <w:pict>
              <v:rect id="副标题 2" o:spid="_x0000_s1026" o:spt="1" style="position:absolute;left:0pt;margin-left:123.3pt;margin-top:7.5pt;height:722.15pt;width:396.85pt;mso-position-horizontal-relative:margin;z-index:251694080;mso-width-relative:page;mso-height-relative:page;" fillcolor="#FFFFFF [3212]" filled="t" stroked="f" coordsize="21600,21600" o:gfxdata="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t8CLadkAAAAMAQAADwAAAAAAAAABACAAAAAiAAAAZHJzL2Rvd25y&#10;ZXYueG1sUEsBAhQAFAAAAAgAh07iQAqOGyD9AQAA4gMAAA4AAAAAAAAAAQAgAAAAKAEAAGRycy9l&#10;Mm9Eb2MueG1sUEsFBgAAAAAGAAYAWQEAAJcFAAAAAA==&#10;">
                <v:fill on="t" focussize="0,0"/>
                <v:stroke on="f"/>
                <v:imagedata o:title=""/>
                <o:lock v:ext="edit" grouping="t" aspectratio="f"/>
                <v:textbox>
                  <w:txbxContent>
                    <w:p>
                      <w:pPr>
                        <w:pStyle w:val="4"/>
                        <w:ind w:firstLine="482" w:firstLineChars="200"/>
                        <w:rPr>
                          <w:b w:val="0"/>
                          <w:bCs/>
                        </w:rPr>
                      </w:pPr>
                      <w:r>
                        <w:rPr>
                          <w:rFonts w:hint="eastAsia" w:ascii="楷体" w:hAnsi="楷体" w:eastAsia="楷体" w:cs="楷体"/>
                          <w:b/>
                          <w:bCs/>
                          <w:color w:val="auto"/>
                          <w:sz w:val="24"/>
                        </w:rPr>
                        <w:t>电解钴及硫酸钴</w:t>
                      </w:r>
                      <w:r>
                        <w:rPr>
                          <w:rFonts w:hint="eastAsia" w:ascii="楷体" w:hAnsi="楷体" w:eastAsia="楷体" w:cs="楷体"/>
                          <w:b/>
                          <w:bCs/>
                          <w:color w:val="000000" w:themeColor="text1"/>
                          <w:sz w:val="24"/>
                          <w14:textFill>
                            <w14:solidFill>
                              <w14:schemeClr w14:val="tx1"/>
                            </w14:solidFill>
                          </w14:textFill>
                        </w:rPr>
                        <w:t>：</w:t>
                      </w:r>
                      <w:r>
                        <w:rPr>
                          <w:rFonts w:hint="eastAsia" w:ascii="Times New Roman" w:hAnsi="Times New Roman" w:eastAsia="楷体" w:cs="Times New Roman"/>
                          <w:b w:val="0"/>
                          <w:bCs/>
                          <w:color w:val="auto"/>
                          <w:sz w:val="24"/>
                          <w:lang w:val="en-US" w:eastAsia="zh-CN"/>
                        </w:rPr>
                        <w:t>5</w:t>
                      </w:r>
                      <w:r>
                        <w:rPr>
                          <w:rFonts w:hint="eastAsia" w:ascii="Times New Roman" w:hAnsi="Times New Roman" w:eastAsia="楷体" w:cs="Times New Roman"/>
                          <w:b w:val="0"/>
                          <w:bCs/>
                          <w:color w:val="auto"/>
                          <w:sz w:val="24"/>
                        </w:rPr>
                        <w:t>月电</w:t>
                      </w:r>
                      <w:r>
                        <w:rPr>
                          <w:rFonts w:hint="eastAsia" w:ascii="楷体" w:hAnsi="楷体" w:eastAsia="楷体" w:cs="楷体"/>
                          <w:b w:val="0"/>
                          <w:bCs/>
                          <w:color w:val="auto"/>
                          <w:sz w:val="24"/>
                        </w:rPr>
                        <w:t>解钴均价为</w:t>
                      </w:r>
                      <w:r>
                        <w:rPr>
                          <w:rFonts w:hint="eastAsia" w:ascii="楷体" w:hAnsi="楷体" w:eastAsia="楷体" w:cs="楷体"/>
                          <w:b w:val="0"/>
                          <w:bCs/>
                          <w:color w:val="auto"/>
                          <w:sz w:val="24"/>
                          <w:lang w:val="en-US" w:eastAsia="zh-CN"/>
                        </w:rPr>
                        <w:t>257873</w:t>
                      </w:r>
                      <w:r>
                        <w:rPr>
                          <w:rFonts w:hint="eastAsia" w:ascii="楷体" w:hAnsi="楷体" w:eastAsia="楷体" w:cs="楷体"/>
                          <w:b w:val="0"/>
                          <w:bCs/>
                          <w:color w:val="auto"/>
                          <w:sz w:val="24"/>
                        </w:rPr>
                        <w:t>元/金属吨，较</w:t>
                      </w:r>
                      <w:r>
                        <w:rPr>
                          <w:rFonts w:hint="eastAsia" w:ascii="Times New Roman" w:hAnsi="Times New Roman" w:eastAsia="楷体" w:cs="Times New Roman"/>
                          <w:b w:val="0"/>
                          <w:bCs/>
                          <w:color w:val="auto"/>
                          <w:sz w:val="24"/>
                          <w:lang w:val="en-US" w:eastAsia="zh-CN"/>
                        </w:rPr>
                        <w:t>4</w:t>
                      </w:r>
                      <w:r>
                        <w:rPr>
                          <w:rFonts w:hint="eastAsia" w:ascii="楷体" w:hAnsi="楷体" w:eastAsia="楷体" w:cs="楷体"/>
                          <w:b w:val="0"/>
                          <w:bCs/>
                          <w:color w:val="auto"/>
                          <w:sz w:val="24"/>
                        </w:rPr>
                        <w:t>月</w:t>
                      </w:r>
                      <w:r>
                        <w:rPr>
                          <w:rFonts w:hint="eastAsia" w:ascii="楷体" w:hAnsi="楷体" w:eastAsia="楷体" w:cs="楷体"/>
                          <w:b w:val="0"/>
                          <w:bCs/>
                          <w:color w:val="auto"/>
                          <w:sz w:val="24"/>
                          <w:lang w:val="en-US" w:eastAsia="zh-CN"/>
                        </w:rPr>
                        <w:t>减少</w:t>
                      </w:r>
                      <w:r>
                        <w:rPr>
                          <w:rFonts w:hint="eastAsia" w:ascii="Times New Roman" w:hAnsi="Times New Roman" w:eastAsia="楷体" w:cs="Times New Roman"/>
                          <w:b w:val="0"/>
                          <w:bCs/>
                          <w:color w:val="auto"/>
                          <w:sz w:val="24"/>
                          <w:lang w:val="en-US" w:eastAsia="zh-CN"/>
                        </w:rPr>
                        <w:t>16426</w:t>
                      </w:r>
                      <w:r>
                        <w:rPr>
                          <w:rFonts w:hint="eastAsia" w:ascii="Times New Roman" w:hAnsi="Times New Roman" w:eastAsia="楷体" w:cs="Times New Roman"/>
                          <w:b w:val="0"/>
                          <w:bCs/>
                          <w:color w:val="auto"/>
                          <w:sz w:val="24"/>
                        </w:rPr>
                        <w:t>元/金属吨。</w:t>
                      </w:r>
                      <w:r>
                        <w:rPr>
                          <w:rFonts w:hint="eastAsia" w:ascii="Times New Roman" w:hAnsi="Times New Roman" w:eastAsia="楷体" w:cs="Times New Roman"/>
                          <w:b w:val="0"/>
                          <w:bCs/>
                          <w:color w:val="auto"/>
                          <w:sz w:val="24"/>
                          <w:lang w:val="en-US" w:eastAsia="zh-CN"/>
                        </w:rPr>
                        <w:t>5</w:t>
                      </w:r>
                      <w:r>
                        <w:rPr>
                          <w:rFonts w:hint="eastAsia" w:ascii="Times New Roman" w:hAnsi="Times New Roman" w:eastAsia="楷体" w:cs="Times New Roman"/>
                          <w:b w:val="0"/>
                          <w:bCs/>
                          <w:color w:val="auto"/>
                          <w:sz w:val="24"/>
                        </w:rPr>
                        <w:t>月硫酸钴均价为</w:t>
                      </w:r>
                      <w:r>
                        <w:rPr>
                          <w:rFonts w:hint="eastAsia" w:ascii="Times New Roman" w:hAnsi="Times New Roman" w:eastAsia="楷体" w:cs="Times New Roman"/>
                          <w:b w:val="0"/>
                          <w:bCs/>
                          <w:color w:val="auto"/>
                          <w:sz w:val="24"/>
                          <w:lang w:val="en-US" w:eastAsia="zh-CN"/>
                        </w:rPr>
                        <w:t>175494</w:t>
                      </w:r>
                      <w:r>
                        <w:rPr>
                          <w:rFonts w:hint="eastAsia" w:ascii="Times New Roman" w:hAnsi="Times New Roman" w:eastAsia="楷体" w:cs="Times New Roman"/>
                          <w:b w:val="0"/>
                          <w:bCs/>
                          <w:color w:val="auto"/>
                          <w:sz w:val="24"/>
                        </w:rPr>
                        <w:t>元/金属吨，较</w:t>
                      </w:r>
                      <w:r>
                        <w:rPr>
                          <w:rFonts w:hint="eastAsia" w:ascii="Times New Roman" w:hAnsi="Times New Roman" w:eastAsia="楷体" w:cs="Times New Roman"/>
                          <w:b w:val="0"/>
                          <w:bCs/>
                          <w:color w:val="auto"/>
                          <w:sz w:val="24"/>
                          <w:lang w:val="en-US" w:eastAsia="zh-CN"/>
                        </w:rPr>
                        <w:t>4</w:t>
                      </w:r>
                      <w:r>
                        <w:rPr>
                          <w:rFonts w:hint="eastAsia" w:ascii="Times New Roman" w:hAnsi="Times New Roman" w:eastAsia="楷体" w:cs="Times New Roman"/>
                          <w:b w:val="0"/>
                          <w:bCs/>
                          <w:color w:val="auto"/>
                          <w:sz w:val="24"/>
                        </w:rPr>
                        <w:t>月</w:t>
                      </w:r>
                      <w:r>
                        <w:rPr>
                          <w:rFonts w:hint="eastAsia" w:ascii="Times New Roman" w:hAnsi="Times New Roman" w:eastAsia="楷体" w:cs="Times New Roman"/>
                          <w:b w:val="0"/>
                          <w:bCs/>
                          <w:color w:val="auto"/>
                          <w:sz w:val="24"/>
                          <w:lang w:val="en-US" w:eastAsia="zh-CN"/>
                        </w:rPr>
                        <w:t>减少3408</w:t>
                      </w:r>
                      <w:r>
                        <w:rPr>
                          <w:rFonts w:hint="eastAsia" w:ascii="Times New Roman" w:hAnsi="Times New Roman" w:eastAsia="楷体" w:cs="Times New Roman"/>
                          <w:b w:val="0"/>
                          <w:bCs/>
                          <w:color w:val="auto"/>
                          <w:sz w:val="24"/>
                        </w:rPr>
                        <w:t>元/金属吨。本月两者价差在</w:t>
                      </w:r>
                      <w:r>
                        <w:rPr>
                          <w:rFonts w:hint="eastAsia" w:ascii="Times New Roman" w:hAnsi="Times New Roman" w:eastAsia="楷体" w:cs="Times New Roman"/>
                          <w:b w:val="0"/>
                          <w:bCs/>
                          <w:color w:val="auto"/>
                          <w:sz w:val="24"/>
                          <w:lang w:val="en-US" w:eastAsia="zh-CN"/>
                        </w:rPr>
                        <w:t>82379</w:t>
                      </w:r>
                      <w:r>
                        <w:rPr>
                          <w:rFonts w:hint="eastAsia" w:ascii="Times New Roman" w:hAnsi="Times New Roman" w:eastAsia="楷体" w:cs="Times New Roman"/>
                          <w:b w:val="0"/>
                          <w:bCs/>
                          <w:color w:val="auto"/>
                          <w:sz w:val="24"/>
                        </w:rPr>
                        <w:t>元/金属吨，</w:t>
                      </w:r>
                      <w:r>
                        <w:rPr>
                          <w:rFonts w:hint="eastAsia" w:ascii="Times New Roman" w:hAnsi="Times New Roman" w:eastAsia="楷体" w:cs="Times New Roman"/>
                          <w:b w:val="0"/>
                          <w:bCs/>
                          <w:color w:val="auto"/>
                          <w:sz w:val="24"/>
                          <w:lang w:val="en-US" w:eastAsia="zh-CN"/>
                        </w:rPr>
                        <w:t>随着国内电池需求好转，硫酸钴价格止跌反弹，两者价差有望缩窄。</w:t>
                      </w:r>
                    </w:p>
                    <w:p>
                      <w:r>
                        <w:drawing>
                          <wp:inline distT="0" distB="0" distL="114300" distR="114300">
                            <wp:extent cx="4968240" cy="2807970"/>
                            <wp:effectExtent l="0" t="0" r="0" b="0"/>
                            <wp:docPr id="3"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pPr>
                        <w:spacing w:line="300" w:lineRule="auto"/>
                        <w:ind w:firstLine="360" w:firstLineChars="200"/>
                        <w:jc w:val="right"/>
                        <w:rPr>
                          <w:rFonts w:ascii="楷体" w:hAnsi="楷体" w:cs="楷体"/>
                          <w:color w:val="7F7F7F"/>
                          <w:sz w:val="18"/>
                          <w:szCs w:val="18"/>
                        </w:rPr>
                      </w:pPr>
                      <w:r>
                        <w:rPr>
                          <w:rFonts w:hint="eastAsia" w:ascii="楷体" w:hAnsi="楷体" w:cs="楷体"/>
                          <w:color w:val="7F7F7F"/>
                          <w:sz w:val="18"/>
                          <w:szCs w:val="18"/>
                        </w:rPr>
                        <w:t>数据来源：钢联数据</w:t>
                      </w:r>
                    </w:p>
                    <w:p>
                      <w:pPr>
                        <w:pStyle w:val="4"/>
                        <w:ind w:firstLine="482" w:firstLineChars="200"/>
                        <w:rPr>
                          <w:rFonts w:ascii="楷体" w:hAnsi="楷体" w:eastAsia="楷体" w:cs="楷体"/>
                          <w:b w:val="0"/>
                          <w:bCs/>
                          <w:color w:val="auto"/>
                          <w:sz w:val="24"/>
                        </w:rPr>
                      </w:pPr>
                      <w:r>
                        <w:rPr>
                          <w:rFonts w:hint="eastAsia" w:ascii="楷体" w:hAnsi="楷体" w:eastAsia="楷体" w:cs="楷体"/>
                          <w:b/>
                          <w:bCs/>
                          <w:color w:val="auto"/>
                          <w:sz w:val="24"/>
                        </w:rPr>
                        <w:t>四氧化三钴及氯化钴：</w:t>
                      </w:r>
                      <w:r>
                        <w:rPr>
                          <w:rFonts w:hint="eastAsia" w:ascii="楷体" w:hAnsi="楷体" w:eastAsia="楷体" w:cs="楷体"/>
                          <w:b w:val="0"/>
                          <w:bCs w:val="0"/>
                          <w:color w:val="auto"/>
                          <w:sz w:val="24"/>
                          <w:lang w:val="en-US" w:eastAsia="zh-CN"/>
                        </w:rPr>
                        <w:t>5</w:t>
                      </w:r>
                      <w:r>
                        <w:rPr>
                          <w:rFonts w:hint="eastAsia" w:ascii="Times New Roman" w:hAnsi="Times New Roman" w:eastAsia="楷体" w:cs="楷体"/>
                          <w:b w:val="0"/>
                          <w:bCs/>
                          <w:color w:val="auto"/>
                          <w:sz w:val="24"/>
                        </w:rPr>
                        <w:t>月四氧化三钴均价为</w:t>
                      </w:r>
                      <w:r>
                        <w:rPr>
                          <w:rFonts w:hint="eastAsia" w:ascii="Times New Roman" w:hAnsi="Times New Roman" w:eastAsia="楷体" w:cs="楷体"/>
                          <w:b w:val="0"/>
                          <w:bCs/>
                          <w:color w:val="auto"/>
                          <w:sz w:val="24"/>
                          <w:lang w:val="en-US" w:eastAsia="zh-CN"/>
                        </w:rPr>
                        <w:t>202446</w:t>
                      </w:r>
                      <w:r>
                        <w:rPr>
                          <w:rFonts w:hint="eastAsia" w:ascii="Times New Roman" w:hAnsi="Times New Roman" w:eastAsia="楷体" w:cs="楷体"/>
                          <w:b w:val="0"/>
                          <w:bCs/>
                          <w:color w:val="auto"/>
                          <w:sz w:val="24"/>
                        </w:rPr>
                        <w:t>元/金属吨，较</w:t>
                      </w:r>
                      <w:r>
                        <w:rPr>
                          <w:rFonts w:hint="eastAsia" w:ascii="Times New Roman" w:hAnsi="Times New Roman" w:eastAsia="楷体" w:cs="楷体"/>
                          <w:b w:val="0"/>
                          <w:bCs/>
                          <w:color w:val="auto"/>
                          <w:sz w:val="24"/>
                          <w:lang w:val="en-US" w:eastAsia="zh-CN"/>
                        </w:rPr>
                        <w:t>4</w:t>
                      </w:r>
                      <w:r>
                        <w:rPr>
                          <w:rFonts w:hint="eastAsia" w:ascii="Times New Roman" w:hAnsi="Times New Roman" w:eastAsia="楷体" w:cs="楷体"/>
                          <w:b w:val="0"/>
                          <w:bCs/>
                          <w:color w:val="auto"/>
                          <w:sz w:val="24"/>
                        </w:rPr>
                        <w:t>月</w:t>
                      </w:r>
                      <w:r>
                        <w:rPr>
                          <w:rFonts w:hint="eastAsia" w:ascii="Times New Roman" w:hAnsi="Times New Roman" w:eastAsia="楷体" w:cs="楷体"/>
                          <w:b w:val="0"/>
                          <w:bCs/>
                          <w:color w:val="auto"/>
                          <w:sz w:val="24"/>
                          <w:lang w:val="en-US" w:eastAsia="zh-CN"/>
                        </w:rPr>
                        <w:t>下跌13969</w:t>
                      </w:r>
                      <w:r>
                        <w:rPr>
                          <w:rFonts w:hint="eastAsia" w:ascii="Times New Roman" w:hAnsi="Times New Roman" w:eastAsia="楷体" w:cs="楷体"/>
                          <w:b w:val="0"/>
                          <w:bCs/>
                          <w:color w:val="auto"/>
                          <w:sz w:val="24"/>
                        </w:rPr>
                        <w:t>元/金属吨。</w:t>
                      </w:r>
                      <w:r>
                        <w:rPr>
                          <w:rFonts w:hint="eastAsia" w:ascii="Times New Roman" w:hAnsi="Times New Roman" w:eastAsia="楷体" w:cs="楷体"/>
                          <w:b w:val="0"/>
                          <w:bCs/>
                          <w:color w:val="auto"/>
                          <w:sz w:val="24"/>
                          <w:lang w:val="en-US" w:eastAsia="zh-CN"/>
                        </w:rPr>
                        <w:t>5</w:t>
                      </w:r>
                      <w:r>
                        <w:rPr>
                          <w:rFonts w:hint="eastAsia" w:ascii="Times New Roman" w:hAnsi="Times New Roman" w:eastAsia="楷体" w:cs="楷体"/>
                          <w:b w:val="0"/>
                          <w:bCs/>
                          <w:color w:val="auto"/>
                          <w:sz w:val="24"/>
                        </w:rPr>
                        <w:t>月氯化钴均价为</w:t>
                      </w:r>
                      <w:r>
                        <w:rPr>
                          <w:rFonts w:hint="eastAsia" w:ascii="Times New Roman" w:hAnsi="Times New Roman" w:eastAsia="楷体" w:cs="楷体"/>
                          <w:b w:val="0"/>
                          <w:bCs/>
                          <w:color w:val="auto"/>
                          <w:sz w:val="24"/>
                          <w:lang w:val="en-US" w:eastAsia="zh-CN"/>
                        </w:rPr>
                        <w:t>178768</w:t>
                      </w:r>
                      <w:r>
                        <w:rPr>
                          <w:rFonts w:hint="eastAsia" w:ascii="Times New Roman" w:hAnsi="Times New Roman" w:eastAsia="楷体" w:cs="楷体"/>
                          <w:b w:val="0"/>
                          <w:bCs/>
                          <w:color w:val="auto"/>
                          <w:sz w:val="24"/>
                        </w:rPr>
                        <w:t>元/金属吨，较</w:t>
                      </w:r>
                      <w:r>
                        <w:rPr>
                          <w:rFonts w:hint="eastAsia" w:ascii="Times New Roman" w:hAnsi="Times New Roman" w:eastAsia="楷体" w:cs="楷体"/>
                          <w:b w:val="0"/>
                          <w:bCs/>
                          <w:color w:val="auto"/>
                          <w:sz w:val="24"/>
                          <w:lang w:val="en-US" w:eastAsia="zh-CN"/>
                        </w:rPr>
                        <w:t>4下跌7596</w:t>
                      </w:r>
                      <w:r>
                        <w:rPr>
                          <w:rFonts w:hint="eastAsia" w:ascii="Times New Roman" w:hAnsi="Times New Roman" w:eastAsia="楷体" w:cs="楷体"/>
                          <w:b w:val="0"/>
                          <w:bCs/>
                          <w:color w:val="auto"/>
                          <w:sz w:val="24"/>
                        </w:rPr>
                        <w:t>元/金属吨。本月两者价差在</w:t>
                      </w:r>
                      <w:r>
                        <w:rPr>
                          <w:rFonts w:hint="eastAsia" w:ascii="Times New Roman" w:hAnsi="Times New Roman" w:eastAsia="楷体" w:cs="楷体"/>
                          <w:b w:val="0"/>
                          <w:bCs/>
                          <w:color w:val="auto"/>
                          <w:sz w:val="24"/>
                          <w:lang w:val="en-US" w:eastAsia="zh-CN"/>
                        </w:rPr>
                        <w:t>23678</w:t>
                      </w:r>
                      <w:r>
                        <w:rPr>
                          <w:rFonts w:hint="eastAsia" w:ascii="Times New Roman" w:hAnsi="Times New Roman" w:eastAsia="楷体" w:cs="楷体"/>
                          <w:b w:val="0"/>
                          <w:bCs/>
                          <w:color w:val="auto"/>
                          <w:sz w:val="24"/>
                        </w:rPr>
                        <w:t>元/金属吨，</w:t>
                      </w:r>
                      <w:r>
                        <w:rPr>
                          <w:rFonts w:hint="eastAsia" w:ascii="Times New Roman" w:hAnsi="Times New Roman" w:eastAsia="楷体" w:cs="楷体"/>
                          <w:b w:val="0"/>
                          <w:bCs/>
                          <w:color w:val="auto"/>
                          <w:sz w:val="24"/>
                          <w:lang w:val="en-US" w:eastAsia="zh-CN"/>
                        </w:rPr>
                        <w:t>当前终端数码市场需求尚可，业者多积极挺价，价格持稳为主，预计两者价差逐渐缩小。</w:t>
                      </w:r>
                    </w:p>
                    <w:p>
                      <w:pPr>
                        <w:pStyle w:val="4"/>
                        <w:rPr>
                          <w:rFonts w:ascii="楷体" w:hAnsi="楷体" w:eastAsia="楷体" w:cs="楷体"/>
                          <w:color w:val="auto"/>
                          <w:sz w:val="24"/>
                        </w:rPr>
                      </w:pPr>
                      <w:r>
                        <w:drawing>
                          <wp:inline distT="0" distB="0" distL="114300" distR="114300">
                            <wp:extent cx="4968240" cy="2807970"/>
                            <wp:effectExtent l="0" t="0" r="0" b="0"/>
                            <wp:docPr id="70" name="图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pPr>
                        <w:spacing w:line="300" w:lineRule="auto"/>
                        <w:ind w:firstLine="360" w:firstLineChars="200"/>
                        <w:jc w:val="right"/>
                        <w:rPr>
                          <w:rFonts w:ascii="楷体" w:hAnsi="楷体" w:cs="楷体"/>
                          <w:b/>
                          <w:bCs/>
                        </w:rPr>
                      </w:pPr>
                      <w:r>
                        <w:rPr>
                          <w:rFonts w:hint="eastAsia" w:ascii="楷体" w:hAnsi="楷体" w:cs="楷体"/>
                          <w:color w:val="7F7F7F"/>
                          <w:sz w:val="18"/>
                          <w:szCs w:val="18"/>
                        </w:rPr>
                        <w:t>数据来源：钢联数据</w:t>
                      </w:r>
                    </w:p>
                    <w:p>
                      <w:pPr>
                        <w:pStyle w:val="2"/>
                      </w:pPr>
                    </w:p>
                    <w:p>
                      <w:pPr>
                        <w:spacing w:line="300" w:lineRule="auto"/>
                      </w:pPr>
                    </w:p>
                  </w:txbxContent>
                </v:textbox>
              </v:rect>
            </w:pict>
          </mc:Fallback>
        </mc:AlternateContent>
      </w:r>
    </w:p>
    <w:p>
      <w:pPr>
        <w:pStyle w:val="3"/>
      </w:pPr>
      <w:bookmarkStart w:id="19" w:name="_Toc12603"/>
      <w:r>
        <w:rPr>
          <w:rFonts w:hint="eastAsia"/>
        </w:rPr>
        <mc:AlternateContent>
          <mc:Choice Requires="wps">
            <w:drawing>
              <wp:anchor distT="0" distB="0" distL="114300" distR="114300" simplePos="0" relativeHeight="251679744" behindDoc="0" locked="0" layoutInCell="1" allowOverlap="1">
                <wp:simplePos x="0" y="0"/>
                <wp:positionH relativeFrom="margin">
                  <wp:posOffset>1784985</wp:posOffset>
                </wp:positionH>
                <wp:positionV relativeFrom="paragraph">
                  <wp:posOffset>19050</wp:posOffset>
                </wp:positionV>
                <wp:extent cx="5039995" cy="9407525"/>
                <wp:effectExtent l="0" t="0" r="8255" b="3175"/>
                <wp:wrapNone/>
                <wp:docPr id="136" name="副标题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039995" cy="9407525"/>
                        </a:xfrm>
                        <a:prstGeom prst="rect">
                          <a:avLst/>
                        </a:prstGeom>
                        <a:solidFill>
                          <a:schemeClr val="bg1"/>
                        </a:solidFill>
                      </wps:spPr>
                      <wps:txbx>
                        <w:txbxContent>
                          <w:p>
                            <w:pPr>
                              <w:pStyle w:val="4"/>
                            </w:pPr>
                            <w:r>
                              <w:rPr>
                                <w:rFonts w:hint="eastAsia"/>
                              </w:rPr>
                              <w:t>5.1 钴制品产量分析</w:t>
                            </w:r>
                          </w:p>
                          <w:p>
                            <w:pPr>
                              <w:spacing w:line="300" w:lineRule="auto"/>
                              <w:ind w:firstLine="482" w:firstLineChars="200"/>
                              <w:rPr>
                                <w:rFonts w:hint="default" w:eastAsia="楷体"/>
                                <w:lang w:val="en-US" w:eastAsia="zh-CN"/>
                              </w:rPr>
                            </w:pPr>
                            <w:r>
                              <w:rPr>
                                <w:rFonts w:hint="eastAsia" w:ascii="楷体" w:hAnsi="楷体" w:cs="楷体"/>
                                <w:b/>
                                <w:bCs/>
                              </w:rPr>
                              <w:t>电解钴产量：</w:t>
                            </w:r>
                            <w:r>
                              <w:rPr>
                                <w:rFonts w:hint="eastAsia" w:ascii="Times New Roman" w:hAnsi="Times New Roman" w:cs="楷体"/>
                                <w:b w:val="0"/>
                                <w:bCs w:val="0"/>
                                <w:sz w:val="24"/>
                              </w:rPr>
                              <w:t>202</w:t>
                            </w:r>
                            <w:r>
                              <w:rPr>
                                <w:rFonts w:hint="eastAsia" w:cs="楷体"/>
                                <w:b w:val="0"/>
                                <w:bCs w:val="0"/>
                                <w:sz w:val="24"/>
                                <w:lang w:val="en-US" w:eastAsia="zh-CN"/>
                              </w:rPr>
                              <w:t>3</w:t>
                            </w:r>
                            <w:r>
                              <w:rPr>
                                <w:rFonts w:hint="eastAsia" w:ascii="Times New Roman" w:hAnsi="Times New Roman" w:cs="楷体"/>
                                <w:b w:val="0"/>
                                <w:bCs w:val="0"/>
                                <w:sz w:val="24"/>
                              </w:rPr>
                              <w:t>年</w:t>
                            </w:r>
                            <w:r>
                              <w:rPr>
                                <w:rFonts w:hint="eastAsia" w:cs="楷体"/>
                                <w:b w:val="0"/>
                                <w:bCs w:val="0"/>
                                <w:sz w:val="24"/>
                                <w:lang w:val="en-US" w:eastAsia="zh-CN"/>
                              </w:rPr>
                              <w:t>5</w:t>
                            </w:r>
                            <w:r>
                              <w:rPr>
                                <w:rFonts w:hint="eastAsia" w:ascii="Times New Roman" w:hAnsi="Times New Roman" w:cs="楷体"/>
                                <w:b w:val="0"/>
                                <w:bCs w:val="0"/>
                                <w:sz w:val="24"/>
                              </w:rPr>
                              <w:t>月全国电解钴产量为</w:t>
                            </w:r>
                            <w:r>
                              <w:rPr>
                                <w:rFonts w:hint="eastAsia" w:cs="楷体"/>
                                <w:b w:val="0"/>
                                <w:bCs w:val="0"/>
                                <w:sz w:val="24"/>
                                <w:lang w:val="en-US" w:eastAsia="zh-CN"/>
                              </w:rPr>
                              <w:t>1515</w:t>
                            </w:r>
                            <w:r>
                              <w:rPr>
                                <w:rFonts w:hint="eastAsia" w:ascii="Times New Roman" w:hAnsi="Times New Roman" w:cs="楷体"/>
                                <w:b w:val="0"/>
                                <w:bCs w:val="0"/>
                                <w:sz w:val="24"/>
                              </w:rPr>
                              <w:t>吨，环比</w:t>
                            </w:r>
                            <w:r>
                              <w:rPr>
                                <w:rFonts w:hint="eastAsia" w:cs="楷体"/>
                                <w:b w:val="0"/>
                                <w:bCs w:val="0"/>
                                <w:sz w:val="24"/>
                                <w:lang w:val="en-US" w:eastAsia="zh-CN"/>
                              </w:rPr>
                              <w:t>上涨2.36</w:t>
                            </w:r>
                            <w:r>
                              <w:rPr>
                                <w:rFonts w:hint="eastAsia" w:ascii="Times New Roman" w:hAnsi="Times New Roman" w:cs="楷体"/>
                                <w:b w:val="0"/>
                                <w:bCs w:val="0"/>
                                <w:sz w:val="24"/>
                              </w:rPr>
                              <w:t>%，同比上涨</w:t>
                            </w:r>
                            <w:r>
                              <w:rPr>
                                <w:rFonts w:hint="eastAsia" w:cs="楷体"/>
                                <w:b w:val="0"/>
                                <w:bCs w:val="0"/>
                                <w:sz w:val="24"/>
                                <w:lang w:val="en-US" w:eastAsia="zh-CN"/>
                              </w:rPr>
                              <w:t>91.77</w:t>
                            </w:r>
                            <w:r>
                              <w:rPr>
                                <w:rFonts w:hint="eastAsia" w:ascii="Times New Roman" w:hAnsi="Times New Roman" w:cs="楷体"/>
                                <w:b w:val="0"/>
                                <w:bCs w:val="0"/>
                                <w:sz w:val="24"/>
                              </w:rPr>
                              <w:t>%。1</w:t>
                            </w:r>
                            <w:r>
                              <w:rPr>
                                <w:rFonts w:hint="eastAsia" w:cs="楷体"/>
                                <w:b w:val="0"/>
                                <w:bCs w:val="0"/>
                                <w:sz w:val="24"/>
                                <w:lang w:val="en-US" w:eastAsia="zh-CN"/>
                              </w:rPr>
                              <w:t>-5</w:t>
                            </w:r>
                            <w:r>
                              <w:rPr>
                                <w:rFonts w:hint="eastAsia" w:ascii="Times New Roman" w:hAnsi="Times New Roman" w:cs="楷体"/>
                                <w:b w:val="0"/>
                                <w:bCs w:val="0"/>
                                <w:sz w:val="24"/>
                              </w:rPr>
                              <w:t>月累计产量为</w:t>
                            </w:r>
                            <w:r>
                              <w:rPr>
                                <w:rFonts w:hint="eastAsia" w:cs="楷体"/>
                                <w:b w:val="0"/>
                                <w:bCs w:val="0"/>
                                <w:sz w:val="24"/>
                                <w:lang w:val="en-US" w:eastAsia="zh-CN"/>
                              </w:rPr>
                              <w:t>6335</w:t>
                            </w:r>
                            <w:r>
                              <w:rPr>
                                <w:rFonts w:hint="eastAsia" w:ascii="Times New Roman" w:hAnsi="Times New Roman" w:cs="楷体"/>
                                <w:b w:val="0"/>
                                <w:bCs w:val="0"/>
                                <w:sz w:val="24"/>
                              </w:rPr>
                              <w:t>吨，累计同比上涨</w:t>
                            </w:r>
                            <w:r>
                              <w:rPr>
                                <w:rFonts w:hint="eastAsia" w:cs="楷体"/>
                                <w:b w:val="0"/>
                                <w:bCs w:val="0"/>
                                <w:sz w:val="24"/>
                                <w:lang w:val="en-US" w:eastAsia="zh-CN"/>
                              </w:rPr>
                              <w:t>174.24</w:t>
                            </w:r>
                            <w:r>
                              <w:rPr>
                                <w:rFonts w:hint="eastAsia" w:ascii="Times New Roman" w:hAnsi="Times New Roman" w:cs="楷体"/>
                                <w:b w:val="0"/>
                                <w:bCs w:val="0"/>
                                <w:sz w:val="24"/>
                              </w:rPr>
                              <w:t>%。</w:t>
                            </w:r>
                            <w:r>
                              <w:rPr>
                                <w:rFonts w:hint="eastAsia" w:cs="楷体"/>
                                <w:b w:val="0"/>
                                <w:bCs w:val="0"/>
                                <w:sz w:val="24"/>
                                <w:lang w:val="en-US" w:eastAsia="zh-CN"/>
                              </w:rPr>
                              <w:t>虽然山东冶炼厂有几天在调试设备，加上江苏冶炼厂事故后萃取量减了些，导致开工有所下滑。但基于电解钴利润客观，部分冶炼厂产能有所爬坡，使得5月电解钴产量小幅增加。</w:t>
                            </w:r>
                          </w:p>
                          <w:p>
                            <w:pPr>
                              <w:spacing w:line="300" w:lineRule="auto"/>
                              <w:ind w:firstLine="480" w:firstLineChars="200"/>
                              <w:rPr>
                                <w:rFonts w:hint="default" w:ascii="Times New Roman" w:hAnsi="Times New Roman" w:eastAsia="楷体" w:cs="Times New Roman"/>
                                <w:b w:val="0"/>
                                <w:bCs w:val="0"/>
                                <w:sz w:val="24"/>
                                <w:lang w:val="en-US" w:eastAsia="zh-CN"/>
                              </w:rPr>
                            </w:pPr>
                            <w:r>
                              <w:rPr>
                                <w:rFonts w:hint="eastAsia" w:ascii="Times New Roman" w:hAnsi="Times New Roman" w:cs="楷体"/>
                                <w:b w:val="0"/>
                                <w:bCs w:val="0"/>
                                <w:sz w:val="24"/>
                              </w:rPr>
                              <w:t>202</w:t>
                            </w:r>
                            <w:r>
                              <w:rPr>
                                <w:rFonts w:hint="eastAsia" w:cs="楷体"/>
                                <w:b w:val="0"/>
                                <w:bCs w:val="0"/>
                                <w:sz w:val="24"/>
                                <w:lang w:val="en-US" w:eastAsia="zh-CN"/>
                              </w:rPr>
                              <w:t>3</w:t>
                            </w:r>
                            <w:r>
                              <w:rPr>
                                <w:rFonts w:hint="eastAsia" w:ascii="Times New Roman" w:hAnsi="Times New Roman" w:cs="楷体"/>
                                <w:b w:val="0"/>
                                <w:bCs w:val="0"/>
                                <w:sz w:val="24"/>
                              </w:rPr>
                              <w:t>年</w:t>
                            </w:r>
                            <w:r>
                              <w:rPr>
                                <w:rFonts w:hint="eastAsia" w:cs="楷体"/>
                                <w:b w:val="0"/>
                                <w:bCs w:val="0"/>
                                <w:sz w:val="24"/>
                                <w:lang w:val="en-US" w:eastAsia="zh-CN"/>
                              </w:rPr>
                              <w:t>6</w:t>
                            </w:r>
                            <w:r>
                              <w:rPr>
                                <w:rFonts w:hint="eastAsia" w:ascii="Times New Roman" w:hAnsi="Times New Roman" w:cs="楷体"/>
                                <w:b w:val="0"/>
                                <w:bCs w:val="0"/>
                                <w:sz w:val="24"/>
                              </w:rPr>
                              <w:t>月全国电解钴产量预计</w:t>
                            </w:r>
                            <w:r>
                              <w:rPr>
                                <w:rFonts w:hint="eastAsia" w:ascii="Times New Roman" w:hAnsi="Times New Roman" w:cs="楷体"/>
                                <w:b w:val="0"/>
                                <w:bCs w:val="0"/>
                                <w:sz w:val="24"/>
                                <w:lang w:val="en-US" w:eastAsia="zh-CN"/>
                              </w:rPr>
                              <w:t>1</w:t>
                            </w:r>
                            <w:r>
                              <w:rPr>
                                <w:rFonts w:hint="eastAsia" w:cs="楷体"/>
                                <w:b w:val="0"/>
                                <w:bCs w:val="0"/>
                                <w:sz w:val="24"/>
                                <w:lang w:val="en-US" w:eastAsia="zh-CN"/>
                              </w:rPr>
                              <w:t>550</w:t>
                            </w:r>
                            <w:r>
                              <w:rPr>
                                <w:rFonts w:hint="eastAsia" w:ascii="Times New Roman" w:hAnsi="Times New Roman" w:cs="楷体"/>
                                <w:b w:val="0"/>
                                <w:bCs w:val="0"/>
                                <w:sz w:val="24"/>
                              </w:rPr>
                              <w:t>吨，环比上涨</w:t>
                            </w:r>
                            <w:r>
                              <w:rPr>
                                <w:rFonts w:hint="eastAsia" w:cs="楷体"/>
                                <w:b w:val="0"/>
                                <w:bCs w:val="0"/>
                                <w:sz w:val="24"/>
                                <w:lang w:val="en-US" w:eastAsia="zh-CN"/>
                              </w:rPr>
                              <w:t>2.31</w:t>
                            </w:r>
                            <w:r>
                              <w:rPr>
                                <w:rFonts w:hint="eastAsia" w:ascii="Times New Roman" w:hAnsi="Times New Roman" w:cs="楷体"/>
                                <w:b w:val="0"/>
                                <w:bCs w:val="0"/>
                                <w:sz w:val="24"/>
                              </w:rPr>
                              <w:t>%，同比上涨</w:t>
                            </w:r>
                            <w:r>
                              <w:rPr>
                                <w:rFonts w:hint="eastAsia" w:cs="楷体"/>
                                <w:b w:val="0"/>
                                <w:bCs w:val="0"/>
                                <w:sz w:val="24"/>
                                <w:lang w:val="en-US" w:eastAsia="zh-CN"/>
                              </w:rPr>
                              <w:t>66.67</w:t>
                            </w:r>
                            <w:r>
                              <w:rPr>
                                <w:rFonts w:hint="eastAsia" w:ascii="Times New Roman" w:hAnsi="Times New Roman" w:cs="楷体"/>
                                <w:b w:val="0"/>
                                <w:bCs w:val="0"/>
                                <w:sz w:val="24"/>
                              </w:rPr>
                              <w:t>%。</w:t>
                            </w:r>
                            <w:r>
                              <w:rPr>
                                <w:rFonts w:hint="eastAsia" w:cs="楷体"/>
                                <w:b w:val="0"/>
                                <w:bCs w:val="0"/>
                                <w:sz w:val="24"/>
                                <w:lang w:val="en-US" w:eastAsia="zh-CN"/>
                              </w:rPr>
                              <w:t>6月随着华东地区冶炼厂开工恢复正常，加上电解钴价格处于阶段性低位，部分需求商有囤货需求，冶炼厂开工仍保持高负荷运行，预计6月电解钴产量仍有增长空间。</w:t>
                            </w:r>
                          </w:p>
                          <w:p>
                            <w:r>
                              <w:drawing>
                                <wp:inline distT="0" distB="0" distL="114300" distR="114300">
                                  <wp:extent cx="4968240" cy="2807970"/>
                                  <wp:effectExtent l="0" t="0" r="0" b="0"/>
                                  <wp:docPr id="17"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pPr>
                              <w:spacing w:line="300" w:lineRule="auto"/>
                              <w:ind w:firstLine="360" w:firstLineChars="200"/>
                              <w:jc w:val="right"/>
                              <w:rPr>
                                <w:rFonts w:ascii="楷体" w:hAnsi="楷体" w:cs="楷体"/>
                                <w:color w:val="7F7F7F"/>
                                <w:sz w:val="18"/>
                                <w:szCs w:val="18"/>
                              </w:rPr>
                            </w:pPr>
                            <w:r>
                              <w:rPr>
                                <w:rFonts w:hint="eastAsia" w:ascii="楷体" w:hAnsi="楷体" w:cs="楷体"/>
                                <w:color w:val="7F7F7F"/>
                                <w:sz w:val="18"/>
                                <w:szCs w:val="18"/>
                              </w:rPr>
                              <w:t>数据来源：钢联数据</w:t>
                            </w:r>
                          </w:p>
                          <w:p>
                            <w:pPr>
                              <w:spacing w:line="300" w:lineRule="auto"/>
                              <w:ind w:firstLine="482" w:firstLineChars="200"/>
                              <w:rPr>
                                <w:rFonts w:hint="default" w:ascii="Times New Roman" w:hAnsi="Times New Roman" w:eastAsia="楷体" w:cs="楷体"/>
                                <w:b w:val="0"/>
                                <w:bCs w:val="0"/>
                                <w:sz w:val="24"/>
                                <w:lang w:val="en-US" w:eastAsia="zh-CN"/>
                              </w:rPr>
                            </w:pPr>
                            <w:r>
                              <w:rPr>
                                <w:rFonts w:hint="eastAsia" w:ascii="楷体" w:hAnsi="楷体" w:cs="楷体"/>
                                <w:b/>
                                <w:bCs/>
                              </w:rPr>
                              <w:t>硫酸钴产量：</w:t>
                            </w:r>
                            <w:r>
                              <w:rPr>
                                <w:rFonts w:hint="eastAsia" w:ascii="Times New Roman" w:hAnsi="Times New Roman" w:cs="楷体"/>
                                <w:b w:val="0"/>
                                <w:bCs w:val="0"/>
                                <w:sz w:val="24"/>
                              </w:rPr>
                              <w:t>202</w:t>
                            </w:r>
                            <w:r>
                              <w:rPr>
                                <w:rFonts w:hint="eastAsia" w:cs="楷体"/>
                                <w:b w:val="0"/>
                                <w:bCs w:val="0"/>
                                <w:sz w:val="24"/>
                                <w:lang w:val="en-US" w:eastAsia="zh-CN"/>
                              </w:rPr>
                              <w:t>3</w:t>
                            </w:r>
                            <w:r>
                              <w:rPr>
                                <w:rFonts w:hint="eastAsia" w:ascii="Times New Roman" w:hAnsi="Times New Roman" w:cs="楷体"/>
                                <w:b w:val="0"/>
                                <w:bCs w:val="0"/>
                                <w:sz w:val="24"/>
                              </w:rPr>
                              <w:t>年</w:t>
                            </w:r>
                            <w:r>
                              <w:rPr>
                                <w:rFonts w:hint="eastAsia" w:cs="楷体"/>
                                <w:b w:val="0"/>
                                <w:bCs w:val="0"/>
                                <w:sz w:val="24"/>
                                <w:lang w:val="en-US" w:eastAsia="zh-CN"/>
                              </w:rPr>
                              <w:t>5</w:t>
                            </w:r>
                            <w:r>
                              <w:rPr>
                                <w:rFonts w:hint="eastAsia" w:ascii="Times New Roman" w:hAnsi="Times New Roman" w:cs="楷体"/>
                                <w:b w:val="0"/>
                                <w:bCs w:val="0"/>
                                <w:sz w:val="24"/>
                              </w:rPr>
                              <w:t>月中国硫酸钴产量为</w:t>
                            </w:r>
                            <w:r>
                              <w:rPr>
                                <w:rFonts w:hint="eastAsia" w:cs="楷体"/>
                                <w:b w:val="0"/>
                                <w:bCs w:val="0"/>
                                <w:sz w:val="24"/>
                                <w:lang w:val="en-US" w:eastAsia="zh-CN"/>
                              </w:rPr>
                              <w:t>2.17</w:t>
                            </w:r>
                            <w:r>
                              <w:rPr>
                                <w:rFonts w:hint="eastAsia" w:ascii="Times New Roman" w:hAnsi="Times New Roman" w:cs="楷体"/>
                                <w:b w:val="0"/>
                                <w:bCs w:val="0"/>
                                <w:sz w:val="24"/>
                              </w:rPr>
                              <w:t>万吨，环比</w:t>
                            </w:r>
                            <w:r>
                              <w:rPr>
                                <w:rFonts w:hint="eastAsia" w:cs="楷体"/>
                                <w:b w:val="0"/>
                                <w:bCs w:val="0"/>
                                <w:sz w:val="24"/>
                                <w:lang w:val="en-US" w:eastAsia="zh-CN"/>
                              </w:rPr>
                              <w:t>上涨1.95</w:t>
                            </w:r>
                            <w:r>
                              <w:rPr>
                                <w:rFonts w:hint="eastAsia" w:ascii="Times New Roman" w:hAnsi="Times New Roman" w:cs="楷体"/>
                                <w:b w:val="0"/>
                                <w:bCs w:val="0"/>
                                <w:sz w:val="24"/>
                              </w:rPr>
                              <w:t>%，同比</w:t>
                            </w:r>
                            <w:r>
                              <w:rPr>
                                <w:rFonts w:hint="eastAsia" w:cs="楷体"/>
                                <w:b w:val="0"/>
                                <w:bCs w:val="0"/>
                                <w:sz w:val="24"/>
                                <w:lang w:val="en-US" w:eastAsia="zh-CN"/>
                              </w:rPr>
                              <w:t>上涨41.78</w:t>
                            </w:r>
                            <w:r>
                              <w:rPr>
                                <w:rFonts w:hint="eastAsia" w:ascii="Times New Roman" w:hAnsi="Times New Roman" w:cs="楷体"/>
                                <w:b w:val="0"/>
                                <w:bCs w:val="0"/>
                                <w:sz w:val="24"/>
                              </w:rPr>
                              <w:t>%。</w:t>
                            </w:r>
                            <w:r>
                              <w:rPr>
                                <w:rFonts w:hint="eastAsia" w:cs="楷体"/>
                                <w:b w:val="0"/>
                                <w:bCs w:val="0"/>
                                <w:sz w:val="24"/>
                                <w:lang w:val="en-US" w:eastAsia="zh-CN"/>
                              </w:rPr>
                              <w:t>1-5</w:t>
                            </w:r>
                            <w:r>
                              <w:rPr>
                                <w:rFonts w:hint="eastAsia" w:ascii="Times New Roman" w:hAnsi="Times New Roman" w:cs="楷体"/>
                                <w:b w:val="0"/>
                                <w:bCs w:val="0"/>
                                <w:sz w:val="24"/>
                              </w:rPr>
                              <w:t>月硫酸钴累计产量为</w:t>
                            </w:r>
                            <w:r>
                              <w:rPr>
                                <w:rFonts w:hint="eastAsia" w:cs="楷体"/>
                                <w:b w:val="0"/>
                                <w:bCs w:val="0"/>
                                <w:sz w:val="24"/>
                                <w:lang w:val="en-US" w:eastAsia="zh-CN"/>
                              </w:rPr>
                              <w:t>10.54</w:t>
                            </w:r>
                            <w:r>
                              <w:rPr>
                                <w:rFonts w:hint="eastAsia" w:ascii="Times New Roman" w:hAnsi="Times New Roman" w:cs="楷体"/>
                                <w:b w:val="0"/>
                                <w:bCs w:val="0"/>
                                <w:sz w:val="24"/>
                              </w:rPr>
                              <w:t>万吨，</w:t>
                            </w:r>
                            <w:r>
                              <w:rPr>
                                <w:rFonts w:hint="eastAsia" w:cs="楷体"/>
                                <w:b w:val="0"/>
                                <w:bCs w:val="0"/>
                                <w:sz w:val="24"/>
                                <w:lang w:val="en-US" w:eastAsia="zh-CN"/>
                              </w:rPr>
                              <w:t>累计</w:t>
                            </w:r>
                            <w:r>
                              <w:rPr>
                                <w:rFonts w:hint="eastAsia" w:ascii="Times New Roman" w:hAnsi="Times New Roman" w:cs="楷体"/>
                                <w:b w:val="0"/>
                                <w:bCs w:val="0"/>
                                <w:sz w:val="24"/>
                              </w:rPr>
                              <w:t>同比</w:t>
                            </w:r>
                            <w:r>
                              <w:rPr>
                                <w:rFonts w:hint="eastAsia" w:cs="楷体"/>
                                <w:b w:val="0"/>
                                <w:bCs w:val="0"/>
                                <w:sz w:val="24"/>
                                <w:lang w:val="en-US" w:eastAsia="zh-CN"/>
                              </w:rPr>
                              <w:t>上涨12.37</w:t>
                            </w:r>
                            <w:r>
                              <w:rPr>
                                <w:rFonts w:hint="eastAsia" w:ascii="Times New Roman" w:hAnsi="Times New Roman" w:cs="楷体"/>
                                <w:b w:val="0"/>
                                <w:bCs w:val="0"/>
                                <w:sz w:val="24"/>
                              </w:rPr>
                              <w:t>%。</w:t>
                            </w:r>
                            <w:r>
                              <w:rPr>
                                <w:rFonts w:hint="eastAsia" w:cs="楷体"/>
                                <w:b w:val="0"/>
                                <w:bCs w:val="0"/>
                                <w:sz w:val="24"/>
                                <w:lang w:val="en-US" w:eastAsia="zh-CN"/>
                              </w:rPr>
                              <w:t>由于5月初动力市场需求疲软，加上五一假期，部分冶炼厂均有停减产计划，导致5月中上旬开工率不高。然随着数码端需求好转，且硫酸钴价格处于价格低位，激发需求商备货积极性，冶炼厂库存得到有效去化，从而激发厂家开工积极性，5月硫酸钴产量小幅增加。</w:t>
                            </w:r>
                          </w:p>
                          <w:p>
                            <w:pPr>
                              <w:spacing w:line="300" w:lineRule="auto"/>
                              <w:ind w:firstLine="480" w:firstLineChars="200"/>
                              <w:rPr>
                                <w:rFonts w:hint="default" w:ascii="Times New Roman" w:hAnsi="Times New Roman" w:eastAsia="楷体" w:cs="楷体"/>
                                <w:sz w:val="24"/>
                                <w:lang w:val="en-US" w:eastAsia="zh-CN"/>
                              </w:rPr>
                            </w:pPr>
                            <w:r>
                              <w:rPr>
                                <w:rFonts w:hint="eastAsia" w:ascii="Times New Roman" w:hAnsi="Times New Roman" w:cs="楷体"/>
                                <w:b w:val="0"/>
                                <w:bCs w:val="0"/>
                                <w:sz w:val="24"/>
                              </w:rPr>
                              <w:t>202</w:t>
                            </w:r>
                            <w:r>
                              <w:rPr>
                                <w:rFonts w:hint="eastAsia" w:cs="楷体"/>
                                <w:b w:val="0"/>
                                <w:bCs w:val="0"/>
                                <w:sz w:val="24"/>
                                <w:lang w:val="en-US" w:eastAsia="zh-CN"/>
                              </w:rPr>
                              <w:t>3</w:t>
                            </w:r>
                            <w:r>
                              <w:rPr>
                                <w:rFonts w:hint="eastAsia" w:ascii="Times New Roman" w:hAnsi="Times New Roman" w:cs="楷体"/>
                                <w:b w:val="0"/>
                                <w:bCs w:val="0"/>
                                <w:sz w:val="24"/>
                              </w:rPr>
                              <w:t>年</w:t>
                            </w:r>
                            <w:r>
                              <w:rPr>
                                <w:rFonts w:hint="eastAsia" w:cs="楷体"/>
                                <w:b w:val="0"/>
                                <w:bCs w:val="0"/>
                                <w:sz w:val="24"/>
                                <w:lang w:val="en-US" w:eastAsia="zh-CN"/>
                              </w:rPr>
                              <w:t>6</w:t>
                            </w:r>
                            <w:r>
                              <w:rPr>
                                <w:rFonts w:hint="eastAsia" w:ascii="Times New Roman" w:hAnsi="Times New Roman" w:cs="楷体"/>
                                <w:b w:val="0"/>
                                <w:bCs w:val="0"/>
                                <w:sz w:val="24"/>
                              </w:rPr>
                              <w:t>月中国硫酸钴产量预计为</w:t>
                            </w:r>
                            <w:r>
                              <w:rPr>
                                <w:rFonts w:hint="eastAsia" w:cs="楷体"/>
                                <w:b w:val="0"/>
                                <w:bCs w:val="0"/>
                                <w:sz w:val="24"/>
                                <w:lang w:val="en-US" w:eastAsia="zh-CN"/>
                              </w:rPr>
                              <w:t>2.20</w:t>
                            </w:r>
                            <w:r>
                              <w:rPr>
                                <w:rFonts w:hint="eastAsia" w:ascii="Times New Roman" w:hAnsi="Times New Roman" w:cs="楷体"/>
                                <w:b w:val="0"/>
                                <w:bCs w:val="0"/>
                                <w:sz w:val="24"/>
                              </w:rPr>
                              <w:t>万吨，环比</w:t>
                            </w:r>
                            <w:r>
                              <w:rPr>
                                <w:rFonts w:hint="eastAsia" w:cs="楷体"/>
                                <w:b w:val="0"/>
                                <w:bCs w:val="0"/>
                                <w:sz w:val="24"/>
                                <w:lang w:val="en-US" w:eastAsia="zh-CN"/>
                              </w:rPr>
                              <w:t>上涨1.62</w:t>
                            </w:r>
                            <w:r>
                              <w:rPr>
                                <w:rFonts w:hint="eastAsia" w:ascii="Times New Roman" w:hAnsi="Times New Roman" w:cs="楷体"/>
                                <w:b w:val="0"/>
                                <w:bCs w:val="0"/>
                                <w:sz w:val="24"/>
                              </w:rPr>
                              <w:t>%</w:t>
                            </w:r>
                            <w:r>
                              <w:rPr>
                                <w:rFonts w:hint="eastAsia" w:cs="楷体"/>
                                <w:b w:val="0"/>
                                <w:bCs w:val="0"/>
                                <w:sz w:val="24"/>
                                <w:lang w:eastAsia="zh-CN"/>
                              </w:rPr>
                              <w:t>，</w:t>
                            </w:r>
                            <w:r>
                              <w:rPr>
                                <w:rFonts w:hint="eastAsia" w:cs="楷体"/>
                                <w:b w:val="0"/>
                                <w:bCs w:val="0"/>
                                <w:sz w:val="24"/>
                                <w:lang w:val="en-US" w:eastAsia="zh-CN"/>
                              </w:rPr>
                              <w:t>同比上涨14.00%。6月部分二次料厂受锂价波动影响，三元黑粉寻货不易，导致开工率受到限制。然前驱体企业6月排产基本有15%增量，加大对原料硫酸钴采购力度，确保生产持续稳定，各大冶炼厂均恢复正常生产，预计6月整体开工率小幅提升。</w:t>
                            </w:r>
                          </w:p>
                          <w:p>
                            <w:pPr>
                              <w:spacing w:line="300" w:lineRule="auto"/>
                              <w:ind w:firstLine="480" w:firstLineChars="200"/>
                              <w:rPr>
                                <w:rFonts w:hint="default" w:ascii="Times New Roman" w:hAnsi="Times New Roman" w:eastAsia="楷体" w:cs="楷体"/>
                                <w:sz w:val="24"/>
                                <w:lang w:val="en-US" w:eastAsia="zh-CN"/>
                              </w:rPr>
                            </w:pPr>
                          </w:p>
                          <w:p>
                            <w:pPr>
                              <w:pStyle w:val="2"/>
                            </w:pPr>
                          </w:p>
                        </w:txbxContent>
                      </wps:txbx>
                      <wps:bodyPr vert="horz" wrap="square" lIns="91440" tIns="45720" rIns="91440" bIns="45720" rtlCol="0">
                        <a:noAutofit/>
                      </wps:bodyPr>
                    </wps:wsp>
                  </a:graphicData>
                </a:graphic>
              </wp:anchor>
            </w:drawing>
          </mc:Choice>
          <mc:Fallback>
            <w:pict>
              <v:rect id="副标题 2" o:spid="_x0000_s1026" o:spt="1" style="position:absolute;left:0pt;margin-left:140.55pt;margin-top:1.5pt;height:740.75pt;width:396.85pt;mso-position-horizontal-relative:margin;z-index:251679744;mso-width-relative:page;mso-height-relative:page;" fillcolor="#FFFFFF [3212]" filled="t" stroked="f" coordsize="21600,21600" o:gfxdata="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XcIvcNgAAAALAQAADwAAAAAAAAABACAAAAAiAAAAZHJzL2Rvd25y&#10;ZXYueG1sUEsBAhQAFAAAAAgAh07iQN/+ewf+AQAA4gMAAA4AAAAAAAAAAQAgAAAAJwEAAGRycy9l&#10;Mm9Eb2MueG1sUEsFBgAAAAAGAAYAWQEAAJcFAAAAAA==&#10;">
                <v:fill on="t" focussize="0,0"/>
                <v:stroke on="f"/>
                <v:imagedata o:title=""/>
                <o:lock v:ext="edit" grouping="t" aspectratio="f"/>
                <v:textbox>
                  <w:txbxContent>
                    <w:p>
                      <w:pPr>
                        <w:pStyle w:val="4"/>
                      </w:pPr>
                      <w:r>
                        <w:rPr>
                          <w:rFonts w:hint="eastAsia"/>
                        </w:rPr>
                        <w:t>5.1 钴制品产量分析</w:t>
                      </w:r>
                    </w:p>
                    <w:p>
                      <w:pPr>
                        <w:spacing w:line="300" w:lineRule="auto"/>
                        <w:ind w:firstLine="482" w:firstLineChars="200"/>
                        <w:rPr>
                          <w:rFonts w:hint="default" w:eastAsia="楷体"/>
                          <w:lang w:val="en-US" w:eastAsia="zh-CN"/>
                        </w:rPr>
                      </w:pPr>
                      <w:r>
                        <w:rPr>
                          <w:rFonts w:hint="eastAsia" w:ascii="楷体" w:hAnsi="楷体" w:cs="楷体"/>
                          <w:b/>
                          <w:bCs/>
                        </w:rPr>
                        <w:t>电解钴产量：</w:t>
                      </w:r>
                      <w:r>
                        <w:rPr>
                          <w:rFonts w:hint="eastAsia" w:ascii="Times New Roman" w:hAnsi="Times New Roman" w:cs="楷体"/>
                          <w:b w:val="0"/>
                          <w:bCs w:val="0"/>
                          <w:sz w:val="24"/>
                        </w:rPr>
                        <w:t>202</w:t>
                      </w:r>
                      <w:r>
                        <w:rPr>
                          <w:rFonts w:hint="eastAsia" w:cs="楷体"/>
                          <w:b w:val="0"/>
                          <w:bCs w:val="0"/>
                          <w:sz w:val="24"/>
                          <w:lang w:val="en-US" w:eastAsia="zh-CN"/>
                        </w:rPr>
                        <w:t>3</w:t>
                      </w:r>
                      <w:r>
                        <w:rPr>
                          <w:rFonts w:hint="eastAsia" w:ascii="Times New Roman" w:hAnsi="Times New Roman" w:cs="楷体"/>
                          <w:b w:val="0"/>
                          <w:bCs w:val="0"/>
                          <w:sz w:val="24"/>
                        </w:rPr>
                        <w:t>年</w:t>
                      </w:r>
                      <w:r>
                        <w:rPr>
                          <w:rFonts w:hint="eastAsia" w:cs="楷体"/>
                          <w:b w:val="0"/>
                          <w:bCs w:val="0"/>
                          <w:sz w:val="24"/>
                          <w:lang w:val="en-US" w:eastAsia="zh-CN"/>
                        </w:rPr>
                        <w:t>5</w:t>
                      </w:r>
                      <w:r>
                        <w:rPr>
                          <w:rFonts w:hint="eastAsia" w:ascii="Times New Roman" w:hAnsi="Times New Roman" w:cs="楷体"/>
                          <w:b w:val="0"/>
                          <w:bCs w:val="0"/>
                          <w:sz w:val="24"/>
                        </w:rPr>
                        <w:t>月全国电解钴产量为</w:t>
                      </w:r>
                      <w:r>
                        <w:rPr>
                          <w:rFonts w:hint="eastAsia" w:cs="楷体"/>
                          <w:b w:val="0"/>
                          <w:bCs w:val="0"/>
                          <w:sz w:val="24"/>
                          <w:lang w:val="en-US" w:eastAsia="zh-CN"/>
                        </w:rPr>
                        <w:t>1515</w:t>
                      </w:r>
                      <w:r>
                        <w:rPr>
                          <w:rFonts w:hint="eastAsia" w:ascii="Times New Roman" w:hAnsi="Times New Roman" w:cs="楷体"/>
                          <w:b w:val="0"/>
                          <w:bCs w:val="0"/>
                          <w:sz w:val="24"/>
                        </w:rPr>
                        <w:t>吨，环比</w:t>
                      </w:r>
                      <w:r>
                        <w:rPr>
                          <w:rFonts w:hint="eastAsia" w:cs="楷体"/>
                          <w:b w:val="0"/>
                          <w:bCs w:val="0"/>
                          <w:sz w:val="24"/>
                          <w:lang w:val="en-US" w:eastAsia="zh-CN"/>
                        </w:rPr>
                        <w:t>上涨2.36</w:t>
                      </w:r>
                      <w:r>
                        <w:rPr>
                          <w:rFonts w:hint="eastAsia" w:ascii="Times New Roman" w:hAnsi="Times New Roman" w:cs="楷体"/>
                          <w:b w:val="0"/>
                          <w:bCs w:val="0"/>
                          <w:sz w:val="24"/>
                        </w:rPr>
                        <w:t>%，同比上涨</w:t>
                      </w:r>
                      <w:r>
                        <w:rPr>
                          <w:rFonts w:hint="eastAsia" w:cs="楷体"/>
                          <w:b w:val="0"/>
                          <w:bCs w:val="0"/>
                          <w:sz w:val="24"/>
                          <w:lang w:val="en-US" w:eastAsia="zh-CN"/>
                        </w:rPr>
                        <w:t>91.77</w:t>
                      </w:r>
                      <w:r>
                        <w:rPr>
                          <w:rFonts w:hint="eastAsia" w:ascii="Times New Roman" w:hAnsi="Times New Roman" w:cs="楷体"/>
                          <w:b w:val="0"/>
                          <w:bCs w:val="0"/>
                          <w:sz w:val="24"/>
                        </w:rPr>
                        <w:t>%。1</w:t>
                      </w:r>
                      <w:r>
                        <w:rPr>
                          <w:rFonts w:hint="eastAsia" w:cs="楷体"/>
                          <w:b w:val="0"/>
                          <w:bCs w:val="0"/>
                          <w:sz w:val="24"/>
                          <w:lang w:val="en-US" w:eastAsia="zh-CN"/>
                        </w:rPr>
                        <w:t>-5</w:t>
                      </w:r>
                      <w:r>
                        <w:rPr>
                          <w:rFonts w:hint="eastAsia" w:ascii="Times New Roman" w:hAnsi="Times New Roman" w:cs="楷体"/>
                          <w:b w:val="0"/>
                          <w:bCs w:val="0"/>
                          <w:sz w:val="24"/>
                        </w:rPr>
                        <w:t>月累计产量为</w:t>
                      </w:r>
                      <w:r>
                        <w:rPr>
                          <w:rFonts w:hint="eastAsia" w:cs="楷体"/>
                          <w:b w:val="0"/>
                          <w:bCs w:val="0"/>
                          <w:sz w:val="24"/>
                          <w:lang w:val="en-US" w:eastAsia="zh-CN"/>
                        </w:rPr>
                        <w:t>6335</w:t>
                      </w:r>
                      <w:r>
                        <w:rPr>
                          <w:rFonts w:hint="eastAsia" w:ascii="Times New Roman" w:hAnsi="Times New Roman" w:cs="楷体"/>
                          <w:b w:val="0"/>
                          <w:bCs w:val="0"/>
                          <w:sz w:val="24"/>
                        </w:rPr>
                        <w:t>吨，累计同比上涨</w:t>
                      </w:r>
                      <w:r>
                        <w:rPr>
                          <w:rFonts w:hint="eastAsia" w:cs="楷体"/>
                          <w:b w:val="0"/>
                          <w:bCs w:val="0"/>
                          <w:sz w:val="24"/>
                          <w:lang w:val="en-US" w:eastAsia="zh-CN"/>
                        </w:rPr>
                        <w:t>174.24</w:t>
                      </w:r>
                      <w:r>
                        <w:rPr>
                          <w:rFonts w:hint="eastAsia" w:ascii="Times New Roman" w:hAnsi="Times New Roman" w:cs="楷体"/>
                          <w:b w:val="0"/>
                          <w:bCs w:val="0"/>
                          <w:sz w:val="24"/>
                        </w:rPr>
                        <w:t>%。</w:t>
                      </w:r>
                      <w:r>
                        <w:rPr>
                          <w:rFonts w:hint="eastAsia" w:cs="楷体"/>
                          <w:b w:val="0"/>
                          <w:bCs w:val="0"/>
                          <w:sz w:val="24"/>
                          <w:lang w:val="en-US" w:eastAsia="zh-CN"/>
                        </w:rPr>
                        <w:t>虽然山东冶炼厂有几天在调试设备，加上江苏冶炼厂事故后萃取量减了些，导致开工有所下滑。但基于电解钴利润客观，部分冶炼厂产能有所爬坡，使得5月电解钴产量小幅增加。</w:t>
                      </w:r>
                    </w:p>
                    <w:p>
                      <w:pPr>
                        <w:spacing w:line="300" w:lineRule="auto"/>
                        <w:ind w:firstLine="480" w:firstLineChars="200"/>
                        <w:rPr>
                          <w:rFonts w:hint="default" w:ascii="Times New Roman" w:hAnsi="Times New Roman" w:eastAsia="楷体" w:cs="Times New Roman"/>
                          <w:b w:val="0"/>
                          <w:bCs w:val="0"/>
                          <w:sz w:val="24"/>
                          <w:lang w:val="en-US" w:eastAsia="zh-CN"/>
                        </w:rPr>
                      </w:pPr>
                      <w:r>
                        <w:rPr>
                          <w:rFonts w:hint="eastAsia" w:ascii="Times New Roman" w:hAnsi="Times New Roman" w:cs="楷体"/>
                          <w:b w:val="0"/>
                          <w:bCs w:val="0"/>
                          <w:sz w:val="24"/>
                        </w:rPr>
                        <w:t>202</w:t>
                      </w:r>
                      <w:r>
                        <w:rPr>
                          <w:rFonts w:hint="eastAsia" w:cs="楷体"/>
                          <w:b w:val="0"/>
                          <w:bCs w:val="0"/>
                          <w:sz w:val="24"/>
                          <w:lang w:val="en-US" w:eastAsia="zh-CN"/>
                        </w:rPr>
                        <w:t>3</w:t>
                      </w:r>
                      <w:r>
                        <w:rPr>
                          <w:rFonts w:hint="eastAsia" w:ascii="Times New Roman" w:hAnsi="Times New Roman" w:cs="楷体"/>
                          <w:b w:val="0"/>
                          <w:bCs w:val="0"/>
                          <w:sz w:val="24"/>
                        </w:rPr>
                        <w:t>年</w:t>
                      </w:r>
                      <w:r>
                        <w:rPr>
                          <w:rFonts w:hint="eastAsia" w:cs="楷体"/>
                          <w:b w:val="0"/>
                          <w:bCs w:val="0"/>
                          <w:sz w:val="24"/>
                          <w:lang w:val="en-US" w:eastAsia="zh-CN"/>
                        </w:rPr>
                        <w:t>6</w:t>
                      </w:r>
                      <w:r>
                        <w:rPr>
                          <w:rFonts w:hint="eastAsia" w:ascii="Times New Roman" w:hAnsi="Times New Roman" w:cs="楷体"/>
                          <w:b w:val="0"/>
                          <w:bCs w:val="0"/>
                          <w:sz w:val="24"/>
                        </w:rPr>
                        <w:t>月全国电解钴产量预计</w:t>
                      </w:r>
                      <w:r>
                        <w:rPr>
                          <w:rFonts w:hint="eastAsia" w:ascii="Times New Roman" w:hAnsi="Times New Roman" w:cs="楷体"/>
                          <w:b w:val="0"/>
                          <w:bCs w:val="0"/>
                          <w:sz w:val="24"/>
                          <w:lang w:val="en-US" w:eastAsia="zh-CN"/>
                        </w:rPr>
                        <w:t>1</w:t>
                      </w:r>
                      <w:r>
                        <w:rPr>
                          <w:rFonts w:hint="eastAsia" w:cs="楷体"/>
                          <w:b w:val="0"/>
                          <w:bCs w:val="0"/>
                          <w:sz w:val="24"/>
                          <w:lang w:val="en-US" w:eastAsia="zh-CN"/>
                        </w:rPr>
                        <w:t>550</w:t>
                      </w:r>
                      <w:r>
                        <w:rPr>
                          <w:rFonts w:hint="eastAsia" w:ascii="Times New Roman" w:hAnsi="Times New Roman" w:cs="楷体"/>
                          <w:b w:val="0"/>
                          <w:bCs w:val="0"/>
                          <w:sz w:val="24"/>
                        </w:rPr>
                        <w:t>吨，环比上涨</w:t>
                      </w:r>
                      <w:r>
                        <w:rPr>
                          <w:rFonts w:hint="eastAsia" w:cs="楷体"/>
                          <w:b w:val="0"/>
                          <w:bCs w:val="0"/>
                          <w:sz w:val="24"/>
                          <w:lang w:val="en-US" w:eastAsia="zh-CN"/>
                        </w:rPr>
                        <w:t>2.31</w:t>
                      </w:r>
                      <w:r>
                        <w:rPr>
                          <w:rFonts w:hint="eastAsia" w:ascii="Times New Roman" w:hAnsi="Times New Roman" w:cs="楷体"/>
                          <w:b w:val="0"/>
                          <w:bCs w:val="0"/>
                          <w:sz w:val="24"/>
                        </w:rPr>
                        <w:t>%，同比上涨</w:t>
                      </w:r>
                      <w:r>
                        <w:rPr>
                          <w:rFonts w:hint="eastAsia" w:cs="楷体"/>
                          <w:b w:val="0"/>
                          <w:bCs w:val="0"/>
                          <w:sz w:val="24"/>
                          <w:lang w:val="en-US" w:eastAsia="zh-CN"/>
                        </w:rPr>
                        <w:t>66.67</w:t>
                      </w:r>
                      <w:r>
                        <w:rPr>
                          <w:rFonts w:hint="eastAsia" w:ascii="Times New Roman" w:hAnsi="Times New Roman" w:cs="楷体"/>
                          <w:b w:val="0"/>
                          <w:bCs w:val="0"/>
                          <w:sz w:val="24"/>
                        </w:rPr>
                        <w:t>%。</w:t>
                      </w:r>
                      <w:r>
                        <w:rPr>
                          <w:rFonts w:hint="eastAsia" w:cs="楷体"/>
                          <w:b w:val="0"/>
                          <w:bCs w:val="0"/>
                          <w:sz w:val="24"/>
                          <w:lang w:val="en-US" w:eastAsia="zh-CN"/>
                        </w:rPr>
                        <w:t>6月随着华东地区冶炼厂开工恢复正常，加上电解钴价格处于阶段性低位，部分需求商有囤货需求，冶炼厂开工仍保持高负荷运行，预计6月电解钴产量仍有增长空间。</w:t>
                      </w:r>
                    </w:p>
                    <w:p>
                      <w:r>
                        <w:drawing>
                          <wp:inline distT="0" distB="0" distL="114300" distR="114300">
                            <wp:extent cx="4968240" cy="2807970"/>
                            <wp:effectExtent l="0" t="0" r="0" b="0"/>
                            <wp:docPr id="17"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pPr>
                        <w:spacing w:line="300" w:lineRule="auto"/>
                        <w:ind w:firstLine="360" w:firstLineChars="200"/>
                        <w:jc w:val="right"/>
                        <w:rPr>
                          <w:rFonts w:ascii="楷体" w:hAnsi="楷体" w:cs="楷体"/>
                          <w:color w:val="7F7F7F"/>
                          <w:sz w:val="18"/>
                          <w:szCs w:val="18"/>
                        </w:rPr>
                      </w:pPr>
                      <w:r>
                        <w:rPr>
                          <w:rFonts w:hint="eastAsia" w:ascii="楷体" w:hAnsi="楷体" w:cs="楷体"/>
                          <w:color w:val="7F7F7F"/>
                          <w:sz w:val="18"/>
                          <w:szCs w:val="18"/>
                        </w:rPr>
                        <w:t>数据来源：钢联数据</w:t>
                      </w:r>
                    </w:p>
                    <w:p>
                      <w:pPr>
                        <w:spacing w:line="300" w:lineRule="auto"/>
                        <w:ind w:firstLine="482" w:firstLineChars="200"/>
                        <w:rPr>
                          <w:rFonts w:hint="default" w:ascii="Times New Roman" w:hAnsi="Times New Roman" w:eastAsia="楷体" w:cs="楷体"/>
                          <w:b w:val="0"/>
                          <w:bCs w:val="0"/>
                          <w:sz w:val="24"/>
                          <w:lang w:val="en-US" w:eastAsia="zh-CN"/>
                        </w:rPr>
                      </w:pPr>
                      <w:r>
                        <w:rPr>
                          <w:rFonts w:hint="eastAsia" w:ascii="楷体" w:hAnsi="楷体" w:cs="楷体"/>
                          <w:b/>
                          <w:bCs/>
                        </w:rPr>
                        <w:t>硫酸钴产量：</w:t>
                      </w:r>
                      <w:r>
                        <w:rPr>
                          <w:rFonts w:hint="eastAsia" w:ascii="Times New Roman" w:hAnsi="Times New Roman" w:cs="楷体"/>
                          <w:b w:val="0"/>
                          <w:bCs w:val="0"/>
                          <w:sz w:val="24"/>
                        </w:rPr>
                        <w:t>202</w:t>
                      </w:r>
                      <w:r>
                        <w:rPr>
                          <w:rFonts w:hint="eastAsia" w:cs="楷体"/>
                          <w:b w:val="0"/>
                          <w:bCs w:val="0"/>
                          <w:sz w:val="24"/>
                          <w:lang w:val="en-US" w:eastAsia="zh-CN"/>
                        </w:rPr>
                        <w:t>3</w:t>
                      </w:r>
                      <w:r>
                        <w:rPr>
                          <w:rFonts w:hint="eastAsia" w:ascii="Times New Roman" w:hAnsi="Times New Roman" w:cs="楷体"/>
                          <w:b w:val="0"/>
                          <w:bCs w:val="0"/>
                          <w:sz w:val="24"/>
                        </w:rPr>
                        <w:t>年</w:t>
                      </w:r>
                      <w:r>
                        <w:rPr>
                          <w:rFonts w:hint="eastAsia" w:cs="楷体"/>
                          <w:b w:val="0"/>
                          <w:bCs w:val="0"/>
                          <w:sz w:val="24"/>
                          <w:lang w:val="en-US" w:eastAsia="zh-CN"/>
                        </w:rPr>
                        <w:t>5</w:t>
                      </w:r>
                      <w:r>
                        <w:rPr>
                          <w:rFonts w:hint="eastAsia" w:ascii="Times New Roman" w:hAnsi="Times New Roman" w:cs="楷体"/>
                          <w:b w:val="0"/>
                          <w:bCs w:val="0"/>
                          <w:sz w:val="24"/>
                        </w:rPr>
                        <w:t>月中国硫酸钴产量为</w:t>
                      </w:r>
                      <w:r>
                        <w:rPr>
                          <w:rFonts w:hint="eastAsia" w:cs="楷体"/>
                          <w:b w:val="0"/>
                          <w:bCs w:val="0"/>
                          <w:sz w:val="24"/>
                          <w:lang w:val="en-US" w:eastAsia="zh-CN"/>
                        </w:rPr>
                        <w:t>2.17</w:t>
                      </w:r>
                      <w:r>
                        <w:rPr>
                          <w:rFonts w:hint="eastAsia" w:ascii="Times New Roman" w:hAnsi="Times New Roman" w:cs="楷体"/>
                          <w:b w:val="0"/>
                          <w:bCs w:val="0"/>
                          <w:sz w:val="24"/>
                        </w:rPr>
                        <w:t>万吨，环比</w:t>
                      </w:r>
                      <w:r>
                        <w:rPr>
                          <w:rFonts w:hint="eastAsia" w:cs="楷体"/>
                          <w:b w:val="0"/>
                          <w:bCs w:val="0"/>
                          <w:sz w:val="24"/>
                          <w:lang w:val="en-US" w:eastAsia="zh-CN"/>
                        </w:rPr>
                        <w:t>上涨1.95</w:t>
                      </w:r>
                      <w:r>
                        <w:rPr>
                          <w:rFonts w:hint="eastAsia" w:ascii="Times New Roman" w:hAnsi="Times New Roman" w:cs="楷体"/>
                          <w:b w:val="0"/>
                          <w:bCs w:val="0"/>
                          <w:sz w:val="24"/>
                        </w:rPr>
                        <w:t>%，同比</w:t>
                      </w:r>
                      <w:r>
                        <w:rPr>
                          <w:rFonts w:hint="eastAsia" w:cs="楷体"/>
                          <w:b w:val="0"/>
                          <w:bCs w:val="0"/>
                          <w:sz w:val="24"/>
                          <w:lang w:val="en-US" w:eastAsia="zh-CN"/>
                        </w:rPr>
                        <w:t>上涨41.78</w:t>
                      </w:r>
                      <w:r>
                        <w:rPr>
                          <w:rFonts w:hint="eastAsia" w:ascii="Times New Roman" w:hAnsi="Times New Roman" w:cs="楷体"/>
                          <w:b w:val="0"/>
                          <w:bCs w:val="0"/>
                          <w:sz w:val="24"/>
                        </w:rPr>
                        <w:t>%。</w:t>
                      </w:r>
                      <w:r>
                        <w:rPr>
                          <w:rFonts w:hint="eastAsia" w:cs="楷体"/>
                          <w:b w:val="0"/>
                          <w:bCs w:val="0"/>
                          <w:sz w:val="24"/>
                          <w:lang w:val="en-US" w:eastAsia="zh-CN"/>
                        </w:rPr>
                        <w:t>1-5</w:t>
                      </w:r>
                      <w:r>
                        <w:rPr>
                          <w:rFonts w:hint="eastAsia" w:ascii="Times New Roman" w:hAnsi="Times New Roman" w:cs="楷体"/>
                          <w:b w:val="0"/>
                          <w:bCs w:val="0"/>
                          <w:sz w:val="24"/>
                        </w:rPr>
                        <w:t>月硫酸钴累计产量为</w:t>
                      </w:r>
                      <w:r>
                        <w:rPr>
                          <w:rFonts w:hint="eastAsia" w:cs="楷体"/>
                          <w:b w:val="0"/>
                          <w:bCs w:val="0"/>
                          <w:sz w:val="24"/>
                          <w:lang w:val="en-US" w:eastAsia="zh-CN"/>
                        </w:rPr>
                        <w:t>10.54</w:t>
                      </w:r>
                      <w:r>
                        <w:rPr>
                          <w:rFonts w:hint="eastAsia" w:ascii="Times New Roman" w:hAnsi="Times New Roman" w:cs="楷体"/>
                          <w:b w:val="0"/>
                          <w:bCs w:val="0"/>
                          <w:sz w:val="24"/>
                        </w:rPr>
                        <w:t>万吨，</w:t>
                      </w:r>
                      <w:r>
                        <w:rPr>
                          <w:rFonts w:hint="eastAsia" w:cs="楷体"/>
                          <w:b w:val="0"/>
                          <w:bCs w:val="0"/>
                          <w:sz w:val="24"/>
                          <w:lang w:val="en-US" w:eastAsia="zh-CN"/>
                        </w:rPr>
                        <w:t>累计</w:t>
                      </w:r>
                      <w:r>
                        <w:rPr>
                          <w:rFonts w:hint="eastAsia" w:ascii="Times New Roman" w:hAnsi="Times New Roman" w:cs="楷体"/>
                          <w:b w:val="0"/>
                          <w:bCs w:val="0"/>
                          <w:sz w:val="24"/>
                        </w:rPr>
                        <w:t>同比</w:t>
                      </w:r>
                      <w:r>
                        <w:rPr>
                          <w:rFonts w:hint="eastAsia" w:cs="楷体"/>
                          <w:b w:val="0"/>
                          <w:bCs w:val="0"/>
                          <w:sz w:val="24"/>
                          <w:lang w:val="en-US" w:eastAsia="zh-CN"/>
                        </w:rPr>
                        <w:t>上涨12.37</w:t>
                      </w:r>
                      <w:r>
                        <w:rPr>
                          <w:rFonts w:hint="eastAsia" w:ascii="Times New Roman" w:hAnsi="Times New Roman" w:cs="楷体"/>
                          <w:b w:val="0"/>
                          <w:bCs w:val="0"/>
                          <w:sz w:val="24"/>
                        </w:rPr>
                        <w:t>%。</w:t>
                      </w:r>
                      <w:r>
                        <w:rPr>
                          <w:rFonts w:hint="eastAsia" w:cs="楷体"/>
                          <w:b w:val="0"/>
                          <w:bCs w:val="0"/>
                          <w:sz w:val="24"/>
                          <w:lang w:val="en-US" w:eastAsia="zh-CN"/>
                        </w:rPr>
                        <w:t>由于5月初动力市场需求疲软，加上五一假期，部分冶炼厂均有停减产计划，导致5月中上旬开工率不高。然随着数码端需求好转，且硫酸钴价格处于价格低位，激发需求商备货积极性，冶炼厂库存得到有效去化，从而激发厂家开工积极性，5月硫酸钴产量小幅增加。</w:t>
                      </w:r>
                    </w:p>
                    <w:p>
                      <w:pPr>
                        <w:spacing w:line="300" w:lineRule="auto"/>
                        <w:ind w:firstLine="480" w:firstLineChars="200"/>
                        <w:rPr>
                          <w:rFonts w:hint="default" w:ascii="Times New Roman" w:hAnsi="Times New Roman" w:eastAsia="楷体" w:cs="楷体"/>
                          <w:sz w:val="24"/>
                          <w:lang w:val="en-US" w:eastAsia="zh-CN"/>
                        </w:rPr>
                      </w:pPr>
                      <w:r>
                        <w:rPr>
                          <w:rFonts w:hint="eastAsia" w:ascii="Times New Roman" w:hAnsi="Times New Roman" w:cs="楷体"/>
                          <w:b w:val="0"/>
                          <w:bCs w:val="0"/>
                          <w:sz w:val="24"/>
                        </w:rPr>
                        <w:t>202</w:t>
                      </w:r>
                      <w:r>
                        <w:rPr>
                          <w:rFonts w:hint="eastAsia" w:cs="楷体"/>
                          <w:b w:val="0"/>
                          <w:bCs w:val="0"/>
                          <w:sz w:val="24"/>
                          <w:lang w:val="en-US" w:eastAsia="zh-CN"/>
                        </w:rPr>
                        <w:t>3</w:t>
                      </w:r>
                      <w:r>
                        <w:rPr>
                          <w:rFonts w:hint="eastAsia" w:ascii="Times New Roman" w:hAnsi="Times New Roman" w:cs="楷体"/>
                          <w:b w:val="0"/>
                          <w:bCs w:val="0"/>
                          <w:sz w:val="24"/>
                        </w:rPr>
                        <w:t>年</w:t>
                      </w:r>
                      <w:r>
                        <w:rPr>
                          <w:rFonts w:hint="eastAsia" w:cs="楷体"/>
                          <w:b w:val="0"/>
                          <w:bCs w:val="0"/>
                          <w:sz w:val="24"/>
                          <w:lang w:val="en-US" w:eastAsia="zh-CN"/>
                        </w:rPr>
                        <w:t>6</w:t>
                      </w:r>
                      <w:r>
                        <w:rPr>
                          <w:rFonts w:hint="eastAsia" w:ascii="Times New Roman" w:hAnsi="Times New Roman" w:cs="楷体"/>
                          <w:b w:val="0"/>
                          <w:bCs w:val="0"/>
                          <w:sz w:val="24"/>
                        </w:rPr>
                        <w:t>月中国硫酸钴产量预计为</w:t>
                      </w:r>
                      <w:r>
                        <w:rPr>
                          <w:rFonts w:hint="eastAsia" w:cs="楷体"/>
                          <w:b w:val="0"/>
                          <w:bCs w:val="0"/>
                          <w:sz w:val="24"/>
                          <w:lang w:val="en-US" w:eastAsia="zh-CN"/>
                        </w:rPr>
                        <w:t>2.20</w:t>
                      </w:r>
                      <w:r>
                        <w:rPr>
                          <w:rFonts w:hint="eastAsia" w:ascii="Times New Roman" w:hAnsi="Times New Roman" w:cs="楷体"/>
                          <w:b w:val="0"/>
                          <w:bCs w:val="0"/>
                          <w:sz w:val="24"/>
                        </w:rPr>
                        <w:t>万吨，环比</w:t>
                      </w:r>
                      <w:r>
                        <w:rPr>
                          <w:rFonts w:hint="eastAsia" w:cs="楷体"/>
                          <w:b w:val="0"/>
                          <w:bCs w:val="0"/>
                          <w:sz w:val="24"/>
                          <w:lang w:val="en-US" w:eastAsia="zh-CN"/>
                        </w:rPr>
                        <w:t>上涨1.62</w:t>
                      </w:r>
                      <w:r>
                        <w:rPr>
                          <w:rFonts w:hint="eastAsia" w:ascii="Times New Roman" w:hAnsi="Times New Roman" w:cs="楷体"/>
                          <w:b w:val="0"/>
                          <w:bCs w:val="0"/>
                          <w:sz w:val="24"/>
                        </w:rPr>
                        <w:t>%</w:t>
                      </w:r>
                      <w:r>
                        <w:rPr>
                          <w:rFonts w:hint="eastAsia" w:cs="楷体"/>
                          <w:b w:val="0"/>
                          <w:bCs w:val="0"/>
                          <w:sz w:val="24"/>
                          <w:lang w:eastAsia="zh-CN"/>
                        </w:rPr>
                        <w:t>，</w:t>
                      </w:r>
                      <w:r>
                        <w:rPr>
                          <w:rFonts w:hint="eastAsia" w:cs="楷体"/>
                          <w:b w:val="0"/>
                          <w:bCs w:val="0"/>
                          <w:sz w:val="24"/>
                          <w:lang w:val="en-US" w:eastAsia="zh-CN"/>
                        </w:rPr>
                        <w:t>同比上涨14.00%。6月部分二次料厂受锂价波动影响，三元黑粉寻货不易，导致开工率受到限制。然前驱体企业6月排产基本有15%增量，加大对原料硫酸钴采购力度，确保生产持续稳定，各大冶炼厂均恢复正常生产，预计6月整体开工率小幅提升。</w:t>
                      </w:r>
                    </w:p>
                    <w:p>
                      <w:pPr>
                        <w:spacing w:line="300" w:lineRule="auto"/>
                        <w:ind w:firstLine="480" w:firstLineChars="200"/>
                        <w:rPr>
                          <w:rFonts w:hint="default" w:ascii="Times New Roman" w:hAnsi="Times New Roman" w:eastAsia="楷体" w:cs="楷体"/>
                          <w:sz w:val="24"/>
                          <w:lang w:val="en-US" w:eastAsia="zh-CN"/>
                        </w:rPr>
                      </w:pPr>
                    </w:p>
                    <w:p>
                      <w:pPr>
                        <w:pStyle w:val="2"/>
                      </w:pPr>
                    </w:p>
                  </w:txbxContent>
                </v:textbox>
              </v:rect>
            </w:pict>
          </mc:Fallback>
        </mc:AlternateContent>
      </w:r>
      <w:r>
        <w:rPr>
          <w:rFonts w:hint="eastAsia"/>
        </w:rPr>
        <w:t>Part.5 供应分析</w:t>
      </w:r>
      <w:bookmarkEnd w:id="19"/>
    </w:p>
    <w:p>
      <w:pPr>
        <w:rPr>
          <w:rFonts w:ascii="楷体" w:hAnsi="楷体" w:cs="楷体"/>
          <w:color w:val="7F7F7F"/>
          <w:sz w:val="18"/>
          <w:szCs w:val="18"/>
        </w:rPr>
      </w:pPr>
    </w:p>
    <w:p>
      <w:pPr>
        <w:rPr>
          <w:rFonts w:ascii="楷体" w:hAnsi="楷体" w:cs="楷体"/>
          <w:color w:val="7F7F7F"/>
          <w:sz w:val="18"/>
          <w:szCs w:val="18"/>
        </w:rPr>
      </w:pPr>
      <w:r>
        <w:rPr>
          <w:rFonts w:hint="eastAsia" w:ascii="楷体" w:hAnsi="楷体" w:cs="楷体"/>
          <w:color w:val="7F7F7F"/>
          <w:sz w:val="18"/>
          <w:szCs w:val="18"/>
        </w:rPr>
        <w:br w:type="page"/>
      </w:r>
    </w:p>
    <w:p>
      <w:pPr>
        <w:rPr>
          <w:rFonts w:ascii="楷体" w:hAnsi="楷体" w:cs="楷体"/>
          <w:color w:val="7F7F7F"/>
          <w:sz w:val="18"/>
          <w:szCs w:val="18"/>
        </w:rPr>
      </w:pPr>
      <w:r>
        <w:rPr>
          <w:color w:val="FFFFFF" w:themeColor="background1"/>
          <w14:textFill>
            <w14:solidFill>
              <w14:schemeClr w14:val="bg1"/>
            </w14:solidFill>
          </w14:textFill>
        </w:rPr>
        <mc:AlternateContent>
          <mc:Choice Requires="wps">
            <w:drawing>
              <wp:anchor distT="0" distB="0" distL="114300" distR="114300" simplePos="0" relativeHeight="251680768" behindDoc="0" locked="0" layoutInCell="1" allowOverlap="1">
                <wp:simplePos x="0" y="0"/>
                <wp:positionH relativeFrom="margin">
                  <wp:posOffset>1584960</wp:posOffset>
                </wp:positionH>
                <wp:positionV relativeFrom="paragraph">
                  <wp:posOffset>38100</wp:posOffset>
                </wp:positionV>
                <wp:extent cx="4897120" cy="9540875"/>
                <wp:effectExtent l="0" t="0" r="17780" b="3175"/>
                <wp:wrapNone/>
                <wp:docPr id="140" name="副标题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897120" cy="9540875"/>
                        </a:xfrm>
                        <a:prstGeom prst="rect">
                          <a:avLst/>
                        </a:prstGeom>
                        <a:solidFill>
                          <a:schemeClr val="bg1"/>
                        </a:solidFill>
                      </wps:spPr>
                      <wps:txbx>
                        <w:txbxContent>
                          <w:p>
                            <w:r>
                              <w:drawing>
                                <wp:inline distT="0" distB="0" distL="114300" distR="114300">
                                  <wp:extent cx="4968240" cy="2807970"/>
                                  <wp:effectExtent l="0" t="0" r="0" b="0"/>
                                  <wp:docPr id="46" name="图表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pPr>
                              <w:spacing w:line="300" w:lineRule="auto"/>
                              <w:ind w:firstLine="360" w:firstLineChars="200"/>
                              <w:jc w:val="right"/>
                              <w:rPr>
                                <w:rFonts w:ascii="楷体" w:hAnsi="楷体" w:cs="楷体"/>
                                <w:color w:val="7F7F7F"/>
                                <w:sz w:val="18"/>
                                <w:szCs w:val="18"/>
                              </w:rPr>
                            </w:pPr>
                            <w:r>
                              <w:rPr>
                                <w:rFonts w:hint="eastAsia" w:ascii="楷体" w:hAnsi="楷体" w:cs="楷体"/>
                                <w:color w:val="7F7F7F"/>
                                <w:sz w:val="18"/>
                                <w:szCs w:val="18"/>
                              </w:rPr>
                              <w:t>数据来源：钢联数据</w:t>
                            </w:r>
                          </w:p>
                          <w:p>
                            <w:pPr>
                              <w:spacing w:line="300" w:lineRule="auto"/>
                              <w:ind w:firstLine="482" w:firstLineChars="200"/>
                              <w:rPr>
                                <w:rFonts w:hint="default" w:eastAsia="楷体" w:cs="Times New Roman"/>
                                <w:lang w:val="en-US" w:eastAsia="zh-CN"/>
                              </w:rPr>
                            </w:pPr>
                            <w:r>
                              <w:rPr>
                                <w:rFonts w:hint="eastAsia" w:ascii="楷体" w:hAnsi="楷体" w:cs="楷体"/>
                                <w:b/>
                                <w:bCs/>
                              </w:rPr>
                              <w:t>四氧化三钴产量：</w:t>
                            </w:r>
                            <w:r>
                              <w:rPr>
                                <w:rFonts w:hint="eastAsia" w:cs="Times New Roman"/>
                              </w:rPr>
                              <w:t>202</w:t>
                            </w:r>
                            <w:r>
                              <w:rPr>
                                <w:rFonts w:hint="eastAsia" w:cs="Times New Roman"/>
                                <w:lang w:val="en-US" w:eastAsia="zh-CN"/>
                              </w:rPr>
                              <w:t>3</w:t>
                            </w:r>
                            <w:r>
                              <w:rPr>
                                <w:rFonts w:hint="eastAsia" w:cs="Times New Roman"/>
                              </w:rPr>
                              <w:t>年</w:t>
                            </w:r>
                            <w:r>
                              <w:rPr>
                                <w:rFonts w:hint="eastAsia" w:cs="Times New Roman"/>
                                <w:lang w:val="en-US" w:eastAsia="zh-CN"/>
                              </w:rPr>
                              <w:t>5</w:t>
                            </w:r>
                            <w:r>
                              <w:rPr>
                                <w:rFonts w:hint="eastAsia" w:cs="Times New Roman"/>
                              </w:rPr>
                              <w:t>月中国四氧化三钴产量为0.</w:t>
                            </w:r>
                            <w:r>
                              <w:rPr>
                                <w:rFonts w:hint="eastAsia" w:cs="Times New Roman"/>
                                <w:lang w:val="en-US" w:eastAsia="zh-CN"/>
                              </w:rPr>
                              <w:t>70</w:t>
                            </w:r>
                            <w:r>
                              <w:rPr>
                                <w:rFonts w:hint="eastAsia" w:cs="Times New Roman"/>
                              </w:rPr>
                              <w:t>万吨，环比</w:t>
                            </w:r>
                            <w:r>
                              <w:rPr>
                                <w:rFonts w:hint="eastAsia" w:cs="Times New Roman"/>
                                <w:lang w:val="en-US" w:eastAsia="zh-CN"/>
                              </w:rPr>
                              <w:t>上涨17.80</w:t>
                            </w:r>
                            <w:r>
                              <w:rPr>
                                <w:rFonts w:hint="eastAsia" w:cs="Times New Roman"/>
                              </w:rPr>
                              <w:t>%，同比</w:t>
                            </w:r>
                            <w:r>
                              <w:rPr>
                                <w:rFonts w:hint="eastAsia" w:cs="Times New Roman"/>
                                <w:lang w:val="en-US" w:eastAsia="zh-CN"/>
                              </w:rPr>
                              <w:t>上涨37.35</w:t>
                            </w:r>
                            <w:r>
                              <w:rPr>
                                <w:rFonts w:hint="eastAsia" w:cs="Times New Roman"/>
                              </w:rPr>
                              <w:t>%。1</w:t>
                            </w:r>
                            <w:r>
                              <w:rPr>
                                <w:rFonts w:hint="eastAsia" w:cs="Times New Roman"/>
                                <w:lang w:val="en-US" w:eastAsia="zh-CN"/>
                              </w:rPr>
                              <w:t>-5</w:t>
                            </w:r>
                            <w:r>
                              <w:rPr>
                                <w:rFonts w:hint="eastAsia" w:cs="Times New Roman"/>
                              </w:rPr>
                              <w:t>月四氧化三钴累计产量为</w:t>
                            </w:r>
                            <w:r>
                              <w:rPr>
                                <w:rFonts w:hint="eastAsia" w:cs="Times New Roman"/>
                                <w:lang w:val="en-US" w:eastAsia="zh-CN"/>
                              </w:rPr>
                              <w:t>2.52</w:t>
                            </w:r>
                            <w:r>
                              <w:rPr>
                                <w:rFonts w:hint="eastAsia" w:cs="Times New Roman"/>
                              </w:rPr>
                              <w:t>万吨，累计同比下滑</w:t>
                            </w:r>
                            <w:r>
                              <w:rPr>
                                <w:rFonts w:hint="eastAsia" w:cs="Times New Roman"/>
                                <w:lang w:val="en-US" w:eastAsia="zh-CN"/>
                              </w:rPr>
                              <w:t>21.87</w:t>
                            </w:r>
                            <w:r>
                              <w:rPr>
                                <w:rFonts w:hint="eastAsia" w:cs="Times New Roman"/>
                              </w:rPr>
                              <w:t>%。</w:t>
                            </w:r>
                            <w:r>
                              <w:rPr>
                                <w:rFonts w:hint="eastAsia" w:cs="Times New Roman"/>
                                <w:lang w:val="en-US" w:eastAsia="zh-CN"/>
                              </w:rPr>
                              <w:t>5月手机以及电子烟需求提升，带动头部电池厂采购订单持续释放，加大对原料采购积极性，且四氧化三钴生产商成品库存较低，有一定交货压力，使得生产商开工高负荷运行，5月产量明显提升。</w:t>
                            </w:r>
                          </w:p>
                          <w:p>
                            <w:pPr>
                              <w:spacing w:line="300" w:lineRule="auto"/>
                              <w:ind w:firstLine="480" w:firstLineChars="200"/>
                              <w:rPr>
                                <w:rFonts w:hint="default" w:eastAsia="楷体" w:cs="Times New Roman"/>
                                <w:lang w:val="en-US" w:eastAsia="zh-CN"/>
                              </w:rPr>
                            </w:pPr>
                            <w:r>
                              <w:rPr>
                                <w:rFonts w:hint="eastAsia" w:cs="Times New Roman"/>
                              </w:rPr>
                              <w:t>202</w:t>
                            </w:r>
                            <w:r>
                              <w:rPr>
                                <w:rFonts w:hint="eastAsia" w:cs="Times New Roman"/>
                                <w:lang w:val="en-US" w:eastAsia="zh-CN"/>
                              </w:rPr>
                              <w:t>3</w:t>
                            </w:r>
                            <w:r>
                              <w:rPr>
                                <w:rFonts w:hint="eastAsia" w:cs="Times New Roman"/>
                              </w:rPr>
                              <w:t>年</w:t>
                            </w:r>
                            <w:r>
                              <w:rPr>
                                <w:rFonts w:hint="eastAsia" w:cs="Times New Roman"/>
                                <w:lang w:val="en-US" w:eastAsia="zh-CN"/>
                              </w:rPr>
                              <w:t>6</w:t>
                            </w:r>
                            <w:r>
                              <w:rPr>
                                <w:rFonts w:hint="eastAsia" w:cs="Times New Roman"/>
                              </w:rPr>
                              <w:t>月中国四氧化三钴产量预计为0.</w:t>
                            </w:r>
                            <w:r>
                              <w:rPr>
                                <w:rFonts w:hint="eastAsia" w:cs="Times New Roman"/>
                                <w:lang w:val="en-US" w:eastAsia="zh-CN"/>
                              </w:rPr>
                              <w:t>73</w:t>
                            </w:r>
                            <w:r>
                              <w:rPr>
                                <w:rFonts w:hint="eastAsia" w:cs="Times New Roman"/>
                              </w:rPr>
                              <w:t>万吨，环比</w:t>
                            </w:r>
                            <w:r>
                              <w:rPr>
                                <w:rFonts w:hint="eastAsia" w:cs="Times New Roman"/>
                                <w:lang w:val="en-US" w:eastAsia="zh-CN"/>
                              </w:rPr>
                              <w:t>上涨4.32%</w:t>
                            </w:r>
                            <w:r>
                              <w:rPr>
                                <w:rFonts w:hint="eastAsia" w:cs="Times New Roman"/>
                                <w:lang w:eastAsia="zh-CN"/>
                              </w:rPr>
                              <w:t>，</w:t>
                            </w:r>
                            <w:r>
                              <w:rPr>
                                <w:rFonts w:hint="eastAsia" w:cs="Times New Roman"/>
                                <w:lang w:val="en-US" w:eastAsia="zh-CN"/>
                              </w:rPr>
                              <w:t>同比上涨61.83%</w:t>
                            </w:r>
                            <w:r>
                              <w:rPr>
                                <w:rFonts w:hint="eastAsia" w:cs="Times New Roman"/>
                              </w:rPr>
                              <w:t>。</w:t>
                            </w:r>
                            <w:r>
                              <w:rPr>
                                <w:rFonts w:hint="eastAsia" w:cs="Times New Roman"/>
                                <w:lang w:val="en-US" w:eastAsia="zh-CN"/>
                              </w:rPr>
                              <w:t>6月数码需求平稳发展，通过与企业签订背靠背订单，带动头部企业满产运行。然随着终端采购需求接近尾声，6月整体成交或减弱，预计四氧化三钴产能释放有限。</w:t>
                            </w:r>
                          </w:p>
                          <w:p>
                            <w:pPr>
                              <w:spacing w:line="300" w:lineRule="auto"/>
                            </w:pPr>
                            <w:r>
                              <w:drawing>
                                <wp:inline distT="0" distB="0" distL="114300" distR="114300">
                                  <wp:extent cx="4968240" cy="2807970"/>
                                  <wp:effectExtent l="0" t="0" r="0" b="0"/>
                                  <wp:docPr id="57" name="图表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pPr>
                              <w:pStyle w:val="2"/>
                              <w:jc w:val="right"/>
                            </w:pPr>
                            <w:r>
                              <w:rPr>
                                <w:rFonts w:hint="eastAsia" w:ascii="楷体" w:hAnsi="楷体" w:cs="楷体"/>
                                <w:color w:val="7F7F7F"/>
                                <w:sz w:val="18"/>
                                <w:szCs w:val="18"/>
                              </w:rPr>
                              <w:t>数据来源：钢联数据</w:t>
                            </w:r>
                          </w:p>
                        </w:txbxContent>
                      </wps:txbx>
                      <wps:bodyPr vert="horz" wrap="square" lIns="91440" tIns="45720" rIns="91440" bIns="45720" rtlCol="0">
                        <a:noAutofit/>
                      </wps:bodyPr>
                    </wps:wsp>
                  </a:graphicData>
                </a:graphic>
              </wp:anchor>
            </w:drawing>
          </mc:Choice>
          <mc:Fallback>
            <w:pict>
              <v:rect id="副标题 2" o:spid="_x0000_s1026" o:spt="1" style="position:absolute;left:0pt;margin-left:124.8pt;margin-top:3pt;height:751.25pt;width:385.6pt;mso-position-horizontal-relative:margin;z-index:251680768;mso-width-relative:page;mso-height-relative:page;" fillcolor="#FFFFFF [3212]" filled="t" stroked="f" coordsize="21600,21600" o:gfxdata="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7sTjs9gAAAALAQAADwAAAAAAAAABACAAAAAiAAAAZHJzL2Rvd25yZXYu&#10;eG1sUEsBAhQAFAAAAAgAh07iQHGNYZf7AQAA4gMAAA4AAAAAAAAAAQAgAAAAJwEAAGRycy9lMm9E&#10;b2MueG1sUEsFBgAAAAAGAAYAWQEAAJQFAAAAAA==&#10;">
                <v:fill on="t" focussize="0,0"/>
                <v:stroke on="f"/>
                <v:imagedata o:title=""/>
                <o:lock v:ext="edit" grouping="t" aspectratio="f"/>
                <v:textbox>
                  <w:txbxContent>
                    <w:p>
                      <w:r>
                        <w:drawing>
                          <wp:inline distT="0" distB="0" distL="114300" distR="114300">
                            <wp:extent cx="4968240" cy="2807970"/>
                            <wp:effectExtent l="0" t="0" r="0" b="0"/>
                            <wp:docPr id="46" name="图表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pPr>
                        <w:spacing w:line="300" w:lineRule="auto"/>
                        <w:ind w:firstLine="360" w:firstLineChars="200"/>
                        <w:jc w:val="right"/>
                        <w:rPr>
                          <w:rFonts w:ascii="楷体" w:hAnsi="楷体" w:cs="楷体"/>
                          <w:color w:val="7F7F7F"/>
                          <w:sz w:val="18"/>
                          <w:szCs w:val="18"/>
                        </w:rPr>
                      </w:pPr>
                      <w:r>
                        <w:rPr>
                          <w:rFonts w:hint="eastAsia" w:ascii="楷体" w:hAnsi="楷体" w:cs="楷体"/>
                          <w:color w:val="7F7F7F"/>
                          <w:sz w:val="18"/>
                          <w:szCs w:val="18"/>
                        </w:rPr>
                        <w:t>数据来源：钢联数据</w:t>
                      </w:r>
                    </w:p>
                    <w:p>
                      <w:pPr>
                        <w:spacing w:line="300" w:lineRule="auto"/>
                        <w:ind w:firstLine="482" w:firstLineChars="200"/>
                        <w:rPr>
                          <w:rFonts w:hint="default" w:eastAsia="楷体" w:cs="Times New Roman"/>
                          <w:lang w:val="en-US" w:eastAsia="zh-CN"/>
                        </w:rPr>
                      </w:pPr>
                      <w:r>
                        <w:rPr>
                          <w:rFonts w:hint="eastAsia" w:ascii="楷体" w:hAnsi="楷体" w:cs="楷体"/>
                          <w:b/>
                          <w:bCs/>
                        </w:rPr>
                        <w:t>四氧化三钴产量：</w:t>
                      </w:r>
                      <w:r>
                        <w:rPr>
                          <w:rFonts w:hint="eastAsia" w:cs="Times New Roman"/>
                        </w:rPr>
                        <w:t>202</w:t>
                      </w:r>
                      <w:r>
                        <w:rPr>
                          <w:rFonts w:hint="eastAsia" w:cs="Times New Roman"/>
                          <w:lang w:val="en-US" w:eastAsia="zh-CN"/>
                        </w:rPr>
                        <w:t>3</w:t>
                      </w:r>
                      <w:r>
                        <w:rPr>
                          <w:rFonts w:hint="eastAsia" w:cs="Times New Roman"/>
                        </w:rPr>
                        <w:t>年</w:t>
                      </w:r>
                      <w:r>
                        <w:rPr>
                          <w:rFonts w:hint="eastAsia" w:cs="Times New Roman"/>
                          <w:lang w:val="en-US" w:eastAsia="zh-CN"/>
                        </w:rPr>
                        <w:t>5</w:t>
                      </w:r>
                      <w:r>
                        <w:rPr>
                          <w:rFonts w:hint="eastAsia" w:cs="Times New Roman"/>
                        </w:rPr>
                        <w:t>月中国四氧化三钴产量为0.</w:t>
                      </w:r>
                      <w:r>
                        <w:rPr>
                          <w:rFonts w:hint="eastAsia" w:cs="Times New Roman"/>
                          <w:lang w:val="en-US" w:eastAsia="zh-CN"/>
                        </w:rPr>
                        <w:t>70</w:t>
                      </w:r>
                      <w:r>
                        <w:rPr>
                          <w:rFonts w:hint="eastAsia" w:cs="Times New Roman"/>
                        </w:rPr>
                        <w:t>万吨，环比</w:t>
                      </w:r>
                      <w:r>
                        <w:rPr>
                          <w:rFonts w:hint="eastAsia" w:cs="Times New Roman"/>
                          <w:lang w:val="en-US" w:eastAsia="zh-CN"/>
                        </w:rPr>
                        <w:t>上涨17.80</w:t>
                      </w:r>
                      <w:r>
                        <w:rPr>
                          <w:rFonts w:hint="eastAsia" w:cs="Times New Roman"/>
                        </w:rPr>
                        <w:t>%，同比</w:t>
                      </w:r>
                      <w:r>
                        <w:rPr>
                          <w:rFonts w:hint="eastAsia" w:cs="Times New Roman"/>
                          <w:lang w:val="en-US" w:eastAsia="zh-CN"/>
                        </w:rPr>
                        <w:t>上涨37.35</w:t>
                      </w:r>
                      <w:r>
                        <w:rPr>
                          <w:rFonts w:hint="eastAsia" w:cs="Times New Roman"/>
                        </w:rPr>
                        <w:t>%。1</w:t>
                      </w:r>
                      <w:r>
                        <w:rPr>
                          <w:rFonts w:hint="eastAsia" w:cs="Times New Roman"/>
                          <w:lang w:val="en-US" w:eastAsia="zh-CN"/>
                        </w:rPr>
                        <w:t>-5</w:t>
                      </w:r>
                      <w:r>
                        <w:rPr>
                          <w:rFonts w:hint="eastAsia" w:cs="Times New Roman"/>
                        </w:rPr>
                        <w:t>月四氧化三钴累计产量为</w:t>
                      </w:r>
                      <w:r>
                        <w:rPr>
                          <w:rFonts w:hint="eastAsia" w:cs="Times New Roman"/>
                          <w:lang w:val="en-US" w:eastAsia="zh-CN"/>
                        </w:rPr>
                        <w:t>2.52</w:t>
                      </w:r>
                      <w:r>
                        <w:rPr>
                          <w:rFonts w:hint="eastAsia" w:cs="Times New Roman"/>
                        </w:rPr>
                        <w:t>万吨，累计同比下滑</w:t>
                      </w:r>
                      <w:r>
                        <w:rPr>
                          <w:rFonts w:hint="eastAsia" w:cs="Times New Roman"/>
                          <w:lang w:val="en-US" w:eastAsia="zh-CN"/>
                        </w:rPr>
                        <w:t>21.87</w:t>
                      </w:r>
                      <w:r>
                        <w:rPr>
                          <w:rFonts w:hint="eastAsia" w:cs="Times New Roman"/>
                        </w:rPr>
                        <w:t>%。</w:t>
                      </w:r>
                      <w:r>
                        <w:rPr>
                          <w:rFonts w:hint="eastAsia" w:cs="Times New Roman"/>
                          <w:lang w:val="en-US" w:eastAsia="zh-CN"/>
                        </w:rPr>
                        <w:t>5月手机以及电子烟需求提升，带动头部电池厂采购订单持续释放，加大对原料采购积极性，且四氧化三钴生产商成品库存较低，有一定交货压力，使得生产商开工高负荷运行，5月产量明显提升。</w:t>
                      </w:r>
                    </w:p>
                    <w:p>
                      <w:pPr>
                        <w:spacing w:line="300" w:lineRule="auto"/>
                        <w:ind w:firstLine="480" w:firstLineChars="200"/>
                        <w:rPr>
                          <w:rFonts w:hint="default" w:eastAsia="楷体" w:cs="Times New Roman"/>
                          <w:lang w:val="en-US" w:eastAsia="zh-CN"/>
                        </w:rPr>
                      </w:pPr>
                      <w:r>
                        <w:rPr>
                          <w:rFonts w:hint="eastAsia" w:cs="Times New Roman"/>
                        </w:rPr>
                        <w:t>202</w:t>
                      </w:r>
                      <w:r>
                        <w:rPr>
                          <w:rFonts w:hint="eastAsia" w:cs="Times New Roman"/>
                          <w:lang w:val="en-US" w:eastAsia="zh-CN"/>
                        </w:rPr>
                        <w:t>3</w:t>
                      </w:r>
                      <w:r>
                        <w:rPr>
                          <w:rFonts w:hint="eastAsia" w:cs="Times New Roman"/>
                        </w:rPr>
                        <w:t>年</w:t>
                      </w:r>
                      <w:r>
                        <w:rPr>
                          <w:rFonts w:hint="eastAsia" w:cs="Times New Roman"/>
                          <w:lang w:val="en-US" w:eastAsia="zh-CN"/>
                        </w:rPr>
                        <w:t>6</w:t>
                      </w:r>
                      <w:r>
                        <w:rPr>
                          <w:rFonts w:hint="eastAsia" w:cs="Times New Roman"/>
                        </w:rPr>
                        <w:t>月中国四氧化三钴产量预计为0.</w:t>
                      </w:r>
                      <w:r>
                        <w:rPr>
                          <w:rFonts w:hint="eastAsia" w:cs="Times New Roman"/>
                          <w:lang w:val="en-US" w:eastAsia="zh-CN"/>
                        </w:rPr>
                        <w:t>73</w:t>
                      </w:r>
                      <w:r>
                        <w:rPr>
                          <w:rFonts w:hint="eastAsia" w:cs="Times New Roman"/>
                        </w:rPr>
                        <w:t>万吨，环比</w:t>
                      </w:r>
                      <w:r>
                        <w:rPr>
                          <w:rFonts w:hint="eastAsia" w:cs="Times New Roman"/>
                          <w:lang w:val="en-US" w:eastAsia="zh-CN"/>
                        </w:rPr>
                        <w:t>上涨4.32%</w:t>
                      </w:r>
                      <w:r>
                        <w:rPr>
                          <w:rFonts w:hint="eastAsia" w:cs="Times New Roman"/>
                          <w:lang w:eastAsia="zh-CN"/>
                        </w:rPr>
                        <w:t>，</w:t>
                      </w:r>
                      <w:r>
                        <w:rPr>
                          <w:rFonts w:hint="eastAsia" w:cs="Times New Roman"/>
                          <w:lang w:val="en-US" w:eastAsia="zh-CN"/>
                        </w:rPr>
                        <w:t>同比上涨61.83%</w:t>
                      </w:r>
                      <w:r>
                        <w:rPr>
                          <w:rFonts w:hint="eastAsia" w:cs="Times New Roman"/>
                        </w:rPr>
                        <w:t>。</w:t>
                      </w:r>
                      <w:r>
                        <w:rPr>
                          <w:rFonts w:hint="eastAsia" w:cs="Times New Roman"/>
                          <w:lang w:val="en-US" w:eastAsia="zh-CN"/>
                        </w:rPr>
                        <w:t>6月数码需求平稳发展，通过与企业签订背靠背订单，带动头部企业满产运行。然随着终端采购需求接近尾声，6月整体成交或减弱，预计四氧化三钴产能释放有限。</w:t>
                      </w:r>
                    </w:p>
                    <w:p>
                      <w:pPr>
                        <w:spacing w:line="300" w:lineRule="auto"/>
                      </w:pPr>
                      <w:r>
                        <w:drawing>
                          <wp:inline distT="0" distB="0" distL="114300" distR="114300">
                            <wp:extent cx="4968240" cy="2807970"/>
                            <wp:effectExtent l="0" t="0" r="0" b="0"/>
                            <wp:docPr id="57" name="图表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pPr>
                        <w:pStyle w:val="2"/>
                        <w:jc w:val="right"/>
                      </w:pPr>
                      <w:r>
                        <w:rPr>
                          <w:rFonts w:hint="eastAsia" w:ascii="楷体" w:hAnsi="楷体" w:cs="楷体"/>
                          <w:color w:val="7F7F7F"/>
                          <w:sz w:val="18"/>
                          <w:szCs w:val="18"/>
                        </w:rPr>
                        <w:t>数据来源：钢联数据</w:t>
                      </w:r>
                    </w:p>
                  </w:txbxContent>
                </v:textbox>
              </v:rect>
            </w:pict>
          </mc:Fallback>
        </mc:AlternateContent>
      </w:r>
      <w:r>
        <w:rPr>
          <w:rFonts w:hint="eastAsia" w:ascii="楷体" w:hAnsi="楷体" w:cs="楷体"/>
          <w:color w:val="7F7F7F"/>
          <w:sz w:val="18"/>
          <w:szCs w:val="18"/>
        </w:rPr>
        <w:br w:type="page"/>
      </w:r>
    </w:p>
    <w:p>
      <w:pPr>
        <w:rPr>
          <w:rFonts w:ascii="楷体" w:hAnsi="楷体" w:cs="楷体"/>
          <w:color w:val="7F7F7F"/>
          <w:sz w:val="18"/>
          <w:szCs w:val="18"/>
        </w:rPr>
      </w:pPr>
      <w:r>
        <w:rPr>
          <w:rFonts w:hint="eastAsia" w:ascii="楷体" w:hAnsi="楷体" w:cs="楷体"/>
          <w:color w:val="7F7F7F"/>
          <w:sz w:val="18"/>
          <w:szCs w:val="18"/>
        </w:rPr>
        <w:br w:type="page"/>
      </w:r>
      <w:r>
        <w:rPr>
          <w:color w:val="FFFFFF" w:themeColor="background1"/>
          <w14:textFill>
            <w14:solidFill>
              <w14:schemeClr w14:val="bg1"/>
            </w14:solidFill>
          </w14:textFill>
        </w:rPr>
        <mc:AlternateContent>
          <mc:Choice Requires="wps">
            <w:drawing>
              <wp:anchor distT="0" distB="0" distL="114300" distR="114300" simplePos="0" relativeHeight="251681792" behindDoc="0" locked="0" layoutInCell="1" allowOverlap="1">
                <wp:simplePos x="0" y="0"/>
                <wp:positionH relativeFrom="margin">
                  <wp:posOffset>1584960</wp:posOffset>
                </wp:positionH>
                <wp:positionV relativeFrom="paragraph">
                  <wp:posOffset>38100</wp:posOffset>
                </wp:positionV>
                <wp:extent cx="4897120" cy="9133840"/>
                <wp:effectExtent l="0" t="0" r="5080" b="10160"/>
                <wp:wrapNone/>
                <wp:docPr id="143" name="副标题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897120" cy="9133840"/>
                        </a:xfrm>
                        <a:prstGeom prst="rect">
                          <a:avLst/>
                        </a:prstGeom>
                        <a:solidFill>
                          <a:schemeClr val="bg1"/>
                        </a:solidFill>
                      </wps:spPr>
                      <wps:txbx>
                        <w:txbxContent>
                          <w:p>
                            <w:pPr>
                              <w:spacing w:line="300" w:lineRule="auto"/>
                              <w:ind w:firstLine="482" w:firstLineChars="200"/>
                              <w:rPr>
                                <w:rFonts w:hint="default" w:ascii="Times New Roman" w:hAnsi="Times New Roman" w:eastAsia="楷体" w:cs="楷体"/>
                                <w:sz w:val="24"/>
                                <w:lang w:val="en-US" w:eastAsia="zh-CN"/>
                              </w:rPr>
                            </w:pPr>
                            <w:r>
                              <w:rPr>
                                <w:rFonts w:hint="eastAsia" w:ascii="楷体" w:hAnsi="楷体" w:cs="楷体"/>
                                <w:b/>
                                <w:bCs/>
                              </w:rPr>
                              <w:t>氯化钴产量：</w:t>
                            </w:r>
                            <w:r>
                              <w:rPr>
                                <w:rFonts w:hint="eastAsia" w:ascii="Times New Roman" w:hAnsi="Times New Roman" w:cs="楷体"/>
                                <w:sz w:val="24"/>
                              </w:rPr>
                              <w:t>202</w:t>
                            </w:r>
                            <w:r>
                              <w:rPr>
                                <w:rFonts w:hint="eastAsia" w:cs="楷体"/>
                                <w:sz w:val="24"/>
                                <w:lang w:val="en-US" w:eastAsia="zh-CN"/>
                              </w:rPr>
                              <w:t>3</w:t>
                            </w:r>
                            <w:r>
                              <w:rPr>
                                <w:rFonts w:hint="eastAsia" w:ascii="Times New Roman" w:hAnsi="Times New Roman" w:cs="楷体"/>
                                <w:sz w:val="24"/>
                              </w:rPr>
                              <w:t>年</w:t>
                            </w:r>
                            <w:r>
                              <w:rPr>
                                <w:rFonts w:hint="eastAsia" w:cs="楷体"/>
                                <w:sz w:val="24"/>
                                <w:lang w:val="en-US" w:eastAsia="zh-CN"/>
                              </w:rPr>
                              <w:t>5</w:t>
                            </w:r>
                            <w:r>
                              <w:rPr>
                                <w:rFonts w:hint="eastAsia" w:ascii="Times New Roman" w:hAnsi="Times New Roman" w:cs="楷体"/>
                                <w:sz w:val="24"/>
                              </w:rPr>
                              <w:t>月中国氯化钴产量为</w:t>
                            </w:r>
                            <w:r>
                              <w:rPr>
                                <w:rFonts w:hint="eastAsia" w:cs="楷体"/>
                                <w:sz w:val="24"/>
                                <w:lang w:val="en-US" w:eastAsia="zh-CN"/>
                              </w:rPr>
                              <w:t>0.95</w:t>
                            </w:r>
                            <w:r>
                              <w:rPr>
                                <w:rFonts w:hint="eastAsia" w:ascii="Times New Roman" w:hAnsi="Times New Roman" w:cs="楷体"/>
                                <w:sz w:val="24"/>
                              </w:rPr>
                              <w:t>万吨，环比</w:t>
                            </w:r>
                            <w:r>
                              <w:rPr>
                                <w:rFonts w:hint="eastAsia" w:cs="楷体"/>
                                <w:sz w:val="24"/>
                                <w:lang w:val="en-US" w:eastAsia="zh-CN"/>
                              </w:rPr>
                              <w:t>下滑3.13</w:t>
                            </w:r>
                            <w:r>
                              <w:rPr>
                                <w:rFonts w:hint="eastAsia" w:ascii="Times New Roman" w:hAnsi="Times New Roman" w:cs="楷体"/>
                                <w:sz w:val="24"/>
                              </w:rPr>
                              <w:t>%，同比</w:t>
                            </w:r>
                            <w:r>
                              <w:rPr>
                                <w:rFonts w:hint="eastAsia" w:cs="楷体"/>
                                <w:sz w:val="24"/>
                                <w:lang w:val="en-US" w:eastAsia="zh-CN"/>
                              </w:rPr>
                              <w:t>上涨6.866</w:t>
                            </w:r>
                            <w:r>
                              <w:rPr>
                                <w:rFonts w:hint="eastAsia" w:ascii="Times New Roman" w:hAnsi="Times New Roman" w:cs="楷体"/>
                                <w:sz w:val="24"/>
                              </w:rPr>
                              <w:t>%。1</w:t>
                            </w:r>
                            <w:r>
                              <w:rPr>
                                <w:rFonts w:hint="eastAsia" w:cs="楷体"/>
                                <w:sz w:val="24"/>
                                <w:lang w:val="en-US" w:eastAsia="zh-CN"/>
                              </w:rPr>
                              <w:t>-5</w:t>
                            </w:r>
                            <w:r>
                              <w:rPr>
                                <w:rFonts w:hint="eastAsia" w:ascii="Times New Roman" w:hAnsi="Times New Roman" w:cs="楷体"/>
                                <w:sz w:val="24"/>
                              </w:rPr>
                              <w:t>月氯化钴累计产量为</w:t>
                            </w:r>
                            <w:r>
                              <w:rPr>
                                <w:rFonts w:hint="eastAsia" w:cs="楷体"/>
                                <w:sz w:val="24"/>
                                <w:lang w:val="en-US" w:eastAsia="zh-CN"/>
                              </w:rPr>
                              <w:t>4.76</w:t>
                            </w:r>
                            <w:r>
                              <w:rPr>
                                <w:rFonts w:hint="eastAsia" w:ascii="Times New Roman" w:hAnsi="Times New Roman" w:cs="楷体"/>
                                <w:sz w:val="24"/>
                              </w:rPr>
                              <w:t>万吨，累计同比下滑</w:t>
                            </w:r>
                            <w:r>
                              <w:rPr>
                                <w:rFonts w:hint="eastAsia" w:cs="楷体"/>
                                <w:sz w:val="24"/>
                                <w:lang w:val="en-US" w:eastAsia="zh-CN"/>
                              </w:rPr>
                              <w:t>28.76</w:t>
                            </w:r>
                            <w:r>
                              <w:rPr>
                                <w:rFonts w:hint="eastAsia" w:ascii="Times New Roman" w:hAnsi="Times New Roman" w:cs="楷体"/>
                                <w:sz w:val="24"/>
                              </w:rPr>
                              <w:t>%。</w:t>
                            </w:r>
                            <w:r>
                              <w:rPr>
                                <w:rFonts w:hint="eastAsia" w:cs="楷体"/>
                                <w:sz w:val="24"/>
                                <w:lang w:val="en-US" w:eastAsia="zh-CN"/>
                              </w:rPr>
                              <w:t>虽然终端数码需求有所恢复，带动氯化钴询价氛围向好，然低价原料采购困难，部分冶炼厂开工难以维系，加上华东某冶炼厂萃取量减少，导致开工率有所下滑，因此5月氯化钴产量减少。</w:t>
                            </w:r>
                          </w:p>
                          <w:p>
                            <w:pPr>
                              <w:spacing w:line="300" w:lineRule="auto"/>
                              <w:ind w:firstLine="480" w:firstLineChars="200"/>
                              <w:rPr>
                                <w:rFonts w:hint="default" w:ascii="Times New Roman" w:hAnsi="Times New Roman" w:eastAsia="楷体" w:cs="楷体"/>
                                <w:sz w:val="24"/>
                                <w:lang w:val="en-US" w:eastAsia="zh-CN"/>
                              </w:rPr>
                            </w:pPr>
                            <w:r>
                              <w:rPr>
                                <w:rFonts w:hint="eastAsia" w:ascii="Times New Roman" w:hAnsi="Times New Roman" w:cs="楷体"/>
                                <w:sz w:val="24"/>
                              </w:rPr>
                              <w:t>202</w:t>
                            </w:r>
                            <w:r>
                              <w:rPr>
                                <w:rFonts w:hint="eastAsia" w:cs="楷体"/>
                                <w:sz w:val="24"/>
                                <w:lang w:val="en-US" w:eastAsia="zh-CN"/>
                              </w:rPr>
                              <w:t>3</w:t>
                            </w:r>
                            <w:r>
                              <w:rPr>
                                <w:rFonts w:hint="eastAsia" w:ascii="Times New Roman" w:hAnsi="Times New Roman" w:cs="楷体"/>
                                <w:sz w:val="24"/>
                              </w:rPr>
                              <w:t>年</w:t>
                            </w:r>
                            <w:r>
                              <w:rPr>
                                <w:rFonts w:hint="eastAsia" w:cs="楷体"/>
                                <w:sz w:val="24"/>
                                <w:lang w:val="en-US" w:eastAsia="zh-CN"/>
                              </w:rPr>
                              <w:t>6</w:t>
                            </w:r>
                            <w:r>
                              <w:rPr>
                                <w:rFonts w:hint="eastAsia" w:ascii="Times New Roman" w:hAnsi="Times New Roman" w:cs="楷体"/>
                                <w:sz w:val="24"/>
                              </w:rPr>
                              <w:t>月中国氯化钴产量为</w:t>
                            </w:r>
                            <w:r>
                              <w:rPr>
                                <w:rFonts w:hint="eastAsia" w:cs="楷体"/>
                                <w:sz w:val="24"/>
                                <w:lang w:val="en-US" w:eastAsia="zh-CN"/>
                              </w:rPr>
                              <w:t>1.00</w:t>
                            </w:r>
                            <w:r>
                              <w:rPr>
                                <w:rFonts w:hint="eastAsia" w:ascii="Times New Roman" w:hAnsi="Times New Roman" w:cs="楷体"/>
                                <w:sz w:val="24"/>
                              </w:rPr>
                              <w:t>万吨，环比</w:t>
                            </w:r>
                            <w:r>
                              <w:rPr>
                                <w:rFonts w:hint="eastAsia" w:cs="楷体"/>
                                <w:sz w:val="24"/>
                                <w:lang w:val="en-US" w:eastAsia="zh-CN"/>
                              </w:rPr>
                              <w:t>上涨5.44</w:t>
                            </w:r>
                            <w:r>
                              <w:rPr>
                                <w:rFonts w:hint="eastAsia" w:ascii="Times New Roman" w:hAnsi="Times New Roman" w:cs="楷体"/>
                                <w:sz w:val="24"/>
                                <w:lang w:val="en-US" w:eastAsia="zh-CN"/>
                              </w:rPr>
                              <w:t>%</w:t>
                            </w:r>
                            <w:r>
                              <w:rPr>
                                <w:rFonts w:hint="eastAsia" w:cs="楷体"/>
                                <w:sz w:val="24"/>
                                <w:lang w:val="en-US" w:eastAsia="zh-CN"/>
                              </w:rPr>
                              <w:t>。随着终端需求持续向好，下游四氧化三钴、钴酸锂整体产能利用率明显走高，加大对氯化钴采购需求，且氯化钴库存较低，刺激冶炼厂开工积极性。此外，个别受限产能逐渐释放，使得6月开工率明显提升。</w:t>
                            </w:r>
                          </w:p>
                          <w:p>
                            <w:pPr>
                              <w:spacing w:line="300" w:lineRule="auto"/>
                              <w:jc w:val="center"/>
                              <w:rPr>
                                <w:rFonts w:ascii="楷体" w:hAnsi="楷体" w:cs="楷体"/>
                                <w:color w:val="7F7F7F"/>
                                <w:sz w:val="18"/>
                                <w:szCs w:val="18"/>
                              </w:rPr>
                            </w:pPr>
                            <w:r>
                              <w:drawing>
                                <wp:inline distT="0" distB="0" distL="114300" distR="114300">
                                  <wp:extent cx="4968240" cy="2807970"/>
                                  <wp:effectExtent l="0" t="0" r="0" b="0"/>
                                  <wp:docPr id="60"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pPr>
                              <w:spacing w:line="300" w:lineRule="auto"/>
                              <w:jc w:val="right"/>
                              <w:rPr>
                                <w:rFonts w:ascii="楷体" w:hAnsi="楷体" w:cs="楷体"/>
                                <w:b/>
                                <w:bCs/>
                              </w:rPr>
                            </w:pPr>
                            <w:r>
                              <w:rPr>
                                <w:rFonts w:hint="eastAsia" w:ascii="楷体" w:hAnsi="楷体" w:cs="楷体"/>
                                <w:color w:val="7F7F7F"/>
                                <w:sz w:val="18"/>
                                <w:szCs w:val="18"/>
                              </w:rPr>
                              <w:t>数据来源：钢联数据</w:t>
                            </w:r>
                          </w:p>
                          <w:p>
                            <w:pPr>
                              <w:spacing w:line="300" w:lineRule="auto"/>
                              <w:ind w:firstLine="482" w:firstLineChars="200"/>
                              <w:rPr>
                                <w:rFonts w:hint="default" w:eastAsia="楷体" w:cs="Times New Roman"/>
                                <w:lang w:val="en-US" w:eastAsia="zh-CN"/>
                              </w:rPr>
                            </w:pPr>
                            <w:r>
                              <w:rPr>
                                <w:rFonts w:hint="eastAsia" w:ascii="楷体" w:hAnsi="楷体" w:cs="楷体"/>
                                <w:b/>
                                <w:bCs/>
                              </w:rPr>
                              <w:t>钴粉产量：</w:t>
                            </w:r>
                            <w:r>
                              <w:rPr>
                                <w:rFonts w:hint="eastAsia" w:cs="Times New Roman"/>
                              </w:rPr>
                              <w:t>202</w:t>
                            </w:r>
                            <w:r>
                              <w:rPr>
                                <w:rFonts w:hint="eastAsia" w:cs="Times New Roman"/>
                                <w:lang w:val="en-US" w:eastAsia="zh-CN"/>
                              </w:rPr>
                              <w:t>3</w:t>
                            </w:r>
                            <w:r>
                              <w:rPr>
                                <w:rFonts w:hint="eastAsia" w:cs="Times New Roman"/>
                              </w:rPr>
                              <w:t>年</w:t>
                            </w:r>
                            <w:r>
                              <w:rPr>
                                <w:rFonts w:hint="eastAsia" w:cs="Times New Roman"/>
                                <w:lang w:val="en-US" w:eastAsia="zh-CN"/>
                              </w:rPr>
                              <w:t>5</w:t>
                            </w:r>
                            <w:r>
                              <w:rPr>
                                <w:rFonts w:hint="eastAsia" w:cs="Times New Roman"/>
                              </w:rPr>
                              <w:t>月中国钴粉产量为</w:t>
                            </w:r>
                            <w:r>
                              <w:rPr>
                                <w:rFonts w:hint="eastAsia" w:cs="Times New Roman"/>
                                <w:lang w:val="en-US" w:eastAsia="zh-CN"/>
                              </w:rPr>
                              <w:t>901</w:t>
                            </w:r>
                            <w:r>
                              <w:rPr>
                                <w:rFonts w:hint="eastAsia" w:cs="Times New Roman"/>
                              </w:rPr>
                              <w:t>吨，环比</w:t>
                            </w:r>
                            <w:r>
                              <w:rPr>
                                <w:rFonts w:hint="eastAsia" w:cs="Times New Roman"/>
                                <w:lang w:val="en-US" w:eastAsia="zh-CN"/>
                              </w:rPr>
                              <w:t>下滑0.77%</w:t>
                            </w:r>
                            <w:r>
                              <w:rPr>
                                <w:rFonts w:hint="eastAsia" w:cs="Times New Roman"/>
                              </w:rPr>
                              <w:t>，同比</w:t>
                            </w:r>
                            <w:r>
                              <w:rPr>
                                <w:rFonts w:hint="eastAsia" w:cs="Times New Roman"/>
                                <w:lang w:val="en-US" w:eastAsia="zh-CN"/>
                              </w:rPr>
                              <w:t>上涨30.77</w:t>
                            </w:r>
                            <w:r>
                              <w:rPr>
                                <w:rFonts w:hint="eastAsia" w:cs="Times New Roman"/>
                              </w:rPr>
                              <w:t>%。1</w:t>
                            </w:r>
                            <w:r>
                              <w:rPr>
                                <w:rFonts w:hint="eastAsia" w:cs="Times New Roman"/>
                                <w:lang w:val="en-US" w:eastAsia="zh-CN"/>
                              </w:rPr>
                              <w:t>-5</w:t>
                            </w:r>
                            <w:r>
                              <w:rPr>
                                <w:rFonts w:hint="eastAsia" w:cs="Times New Roman"/>
                              </w:rPr>
                              <w:t>月钴粉累计产量为</w:t>
                            </w:r>
                            <w:r>
                              <w:rPr>
                                <w:rFonts w:hint="eastAsia" w:cs="Times New Roman"/>
                                <w:lang w:val="en-US" w:eastAsia="zh-CN"/>
                              </w:rPr>
                              <w:t>4095</w:t>
                            </w:r>
                            <w:r>
                              <w:rPr>
                                <w:rFonts w:hint="eastAsia" w:cs="Times New Roman"/>
                              </w:rPr>
                              <w:t>吨，累计同比</w:t>
                            </w:r>
                            <w:r>
                              <w:rPr>
                                <w:rFonts w:hint="eastAsia" w:cs="Times New Roman"/>
                                <w:lang w:val="en-US" w:eastAsia="zh-CN"/>
                              </w:rPr>
                              <w:t>上涨7.93</w:t>
                            </w:r>
                            <w:r>
                              <w:rPr>
                                <w:rFonts w:hint="eastAsia" w:cs="Times New Roman"/>
                              </w:rPr>
                              <w:t>%。</w:t>
                            </w:r>
                            <w:r>
                              <w:rPr>
                                <w:rFonts w:hint="eastAsia" w:cs="Times New Roman"/>
                                <w:lang w:val="en-US" w:eastAsia="zh-CN"/>
                              </w:rPr>
                              <w:t>5月合金需求平稳，随着原料碳化钨以及钴盐上涨，对原料采购需求增加，头部企业订单基本满签，开工率保持满负荷运行。但钴粉市场低价竞销情况突出，导致部分小型企业订单“接不起”，因此5月钴粉产量小幅减少。</w:t>
                            </w:r>
                          </w:p>
                          <w:p>
                            <w:pPr>
                              <w:spacing w:line="300" w:lineRule="auto"/>
                              <w:ind w:firstLine="480" w:firstLineChars="200"/>
                              <w:rPr>
                                <w:rFonts w:hint="default" w:eastAsia="楷体"/>
                                <w:lang w:val="en-US" w:eastAsia="zh-CN"/>
                              </w:rPr>
                            </w:pPr>
                            <w:r>
                              <w:rPr>
                                <w:rFonts w:hint="eastAsia" w:cs="Times New Roman"/>
                              </w:rPr>
                              <w:t>202</w:t>
                            </w:r>
                            <w:r>
                              <w:rPr>
                                <w:rFonts w:hint="eastAsia" w:cs="Times New Roman"/>
                                <w:lang w:val="en-US" w:eastAsia="zh-CN"/>
                              </w:rPr>
                              <w:t>3</w:t>
                            </w:r>
                            <w:r>
                              <w:rPr>
                                <w:rFonts w:hint="eastAsia" w:cs="Times New Roman"/>
                              </w:rPr>
                              <w:t>年</w:t>
                            </w:r>
                            <w:r>
                              <w:rPr>
                                <w:rFonts w:hint="eastAsia" w:cs="Times New Roman"/>
                                <w:lang w:val="en-US" w:eastAsia="zh-CN"/>
                              </w:rPr>
                              <w:t>6</w:t>
                            </w:r>
                            <w:r>
                              <w:rPr>
                                <w:rFonts w:hint="eastAsia" w:cs="Times New Roman"/>
                              </w:rPr>
                              <w:t>月钴粉产量预计</w:t>
                            </w:r>
                            <w:r>
                              <w:rPr>
                                <w:rFonts w:hint="eastAsia" w:cs="Times New Roman"/>
                                <w:lang w:val="en-US" w:eastAsia="zh-CN"/>
                              </w:rPr>
                              <w:t>901</w:t>
                            </w:r>
                            <w:r>
                              <w:rPr>
                                <w:rFonts w:hint="eastAsia" w:cs="Times New Roman"/>
                              </w:rPr>
                              <w:t>吨，环比</w:t>
                            </w:r>
                            <w:r>
                              <w:rPr>
                                <w:rFonts w:hint="eastAsia" w:cs="Times New Roman"/>
                                <w:lang w:val="en-US" w:eastAsia="zh-CN"/>
                              </w:rPr>
                              <w:t>持平</w:t>
                            </w:r>
                            <w:r>
                              <w:rPr>
                                <w:rFonts w:hint="eastAsia" w:cs="Times New Roman"/>
                              </w:rPr>
                              <w:t>。</w:t>
                            </w:r>
                            <w:r>
                              <w:rPr>
                                <w:rFonts w:hint="eastAsia" w:cs="Times New Roman"/>
                                <w:lang w:val="en-US" w:eastAsia="zh-CN"/>
                              </w:rPr>
                              <w:t>6月硬质合金需求未有明显增量，下游接货能力稍弱，加上某头部让利促销情况未缓，市场新增订单有限。好在头部前期基本有1-2个月订单，各家钴粉厂订单基本排满，多交付前期订单为主，预计6月整体产量变化不大。</w:t>
                            </w:r>
                          </w:p>
                          <w:p>
                            <w:pPr>
                              <w:spacing w:line="300" w:lineRule="auto"/>
                              <w:ind w:firstLine="480" w:firstLineChars="200"/>
                              <w:rPr>
                                <w:rFonts w:hint="default" w:eastAsia="楷体"/>
                                <w:lang w:val="en-US" w:eastAsia="zh-CN"/>
                              </w:rPr>
                            </w:pPr>
                          </w:p>
                        </w:txbxContent>
                      </wps:txbx>
                      <wps:bodyPr vert="horz" wrap="square" lIns="91440" tIns="45720" rIns="91440" bIns="45720" rtlCol="0">
                        <a:noAutofit/>
                      </wps:bodyPr>
                    </wps:wsp>
                  </a:graphicData>
                </a:graphic>
              </wp:anchor>
            </w:drawing>
          </mc:Choice>
          <mc:Fallback>
            <w:pict>
              <v:rect id="副标题 2" o:spid="_x0000_s1026" o:spt="1" style="position:absolute;left:0pt;margin-left:124.8pt;margin-top:3pt;height:719.2pt;width:385.6pt;mso-position-horizontal-relative:margin;z-index:251681792;mso-width-relative:page;mso-height-relative:page;" fillcolor="#FFFFFF [3212]" filled="t" stroked="f" coordsize="21600,21600" o:gfxdata="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CYZ5rLXAAAACwEAAA8AAAAAAAAAAQAgAAAAIgAAAGRycy9kb3ducmV2&#10;LnhtbFBLAQIUABQAAAAIAIdO4kA8o99a/QEAAOIDAAAOAAAAAAAAAAEAIAAAACYBAABkcnMvZTJv&#10;RG9jLnhtbFBLBQYAAAAABgAGAFkBAACVBQAAAAA=&#10;">
                <v:fill on="t" focussize="0,0"/>
                <v:stroke on="f"/>
                <v:imagedata o:title=""/>
                <o:lock v:ext="edit" grouping="t" aspectratio="f"/>
                <v:textbox>
                  <w:txbxContent>
                    <w:p>
                      <w:pPr>
                        <w:spacing w:line="300" w:lineRule="auto"/>
                        <w:ind w:firstLine="482" w:firstLineChars="200"/>
                        <w:rPr>
                          <w:rFonts w:hint="default" w:ascii="Times New Roman" w:hAnsi="Times New Roman" w:eastAsia="楷体" w:cs="楷体"/>
                          <w:sz w:val="24"/>
                          <w:lang w:val="en-US" w:eastAsia="zh-CN"/>
                        </w:rPr>
                      </w:pPr>
                      <w:r>
                        <w:rPr>
                          <w:rFonts w:hint="eastAsia" w:ascii="楷体" w:hAnsi="楷体" w:cs="楷体"/>
                          <w:b/>
                          <w:bCs/>
                        </w:rPr>
                        <w:t>氯化钴产量：</w:t>
                      </w:r>
                      <w:r>
                        <w:rPr>
                          <w:rFonts w:hint="eastAsia" w:ascii="Times New Roman" w:hAnsi="Times New Roman" w:cs="楷体"/>
                          <w:sz w:val="24"/>
                        </w:rPr>
                        <w:t>202</w:t>
                      </w:r>
                      <w:r>
                        <w:rPr>
                          <w:rFonts w:hint="eastAsia" w:cs="楷体"/>
                          <w:sz w:val="24"/>
                          <w:lang w:val="en-US" w:eastAsia="zh-CN"/>
                        </w:rPr>
                        <w:t>3</w:t>
                      </w:r>
                      <w:r>
                        <w:rPr>
                          <w:rFonts w:hint="eastAsia" w:ascii="Times New Roman" w:hAnsi="Times New Roman" w:cs="楷体"/>
                          <w:sz w:val="24"/>
                        </w:rPr>
                        <w:t>年</w:t>
                      </w:r>
                      <w:r>
                        <w:rPr>
                          <w:rFonts w:hint="eastAsia" w:cs="楷体"/>
                          <w:sz w:val="24"/>
                          <w:lang w:val="en-US" w:eastAsia="zh-CN"/>
                        </w:rPr>
                        <w:t>5</w:t>
                      </w:r>
                      <w:r>
                        <w:rPr>
                          <w:rFonts w:hint="eastAsia" w:ascii="Times New Roman" w:hAnsi="Times New Roman" w:cs="楷体"/>
                          <w:sz w:val="24"/>
                        </w:rPr>
                        <w:t>月中国氯化钴产量为</w:t>
                      </w:r>
                      <w:r>
                        <w:rPr>
                          <w:rFonts w:hint="eastAsia" w:cs="楷体"/>
                          <w:sz w:val="24"/>
                          <w:lang w:val="en-US" w:eastAsia="zh-CN"/>
                        </w:rPr>
                        <w:t>0.95</w:t>
                      </w:r>
                      <w:r>
                        <w:rPr>
                          <w:rFonts w:hint="eastAsia" w:ascii="Times New Roman" w:hAnsi="Times New Roman" w:cs="楷体"/>
                          <w:sz w:val="24"/>
                        </w:rPr>
                        <w:t>万吨，环比</w:t>
                      </w:r>
                      <w:r>
                        <w:rPr>
                          <w:rFonts w:hint="eastAsia" w:cs="楷体"/>
                          <w:sz w:val="24"/>
                          <w:lang w:val="en-US" w:eastAsia="zh-CN"/>
                        </w:rPr>
                        <w:t>下滑3.13</w:t>
                      </w:r>
                      <w:r>
                        <w:rPr>
                          <w:rFonts w:hint="eastAsia" w:ascii="Times New Roman" w:hAnsi="Times New Roman" w:cs="楷体"/>
                          <w:sz w:val="24"/>
                        </w:rPr>
                        <w:t>%，同比</w:t>
                      </w:r>
                      <w:r>
                        <w:rPr>
                          <w:rFonts w:hint="eastAsia" w:cs="楷体"/>
                          <w:sz w:val="24"/>
                          <w:lang w:val="en-US" w:eastAsia="zh-CN"/>
                        </w:rPr>
                        <w:t>上涨6.866</w:t>
                      </w:r>
                      <w:r>
                        <w:rPr>
                          <w:rFonts w:hint="eastAsia" w:ascii="Times New Roman" w:hAnsi="Times New Roman" w:cs="楷体"/>
                          <w:sz w:val="24"/>
                        </w:rPr>
                        <w:t>%。1</w:t>
                      </w:r>
                      <w:r>
                        <w:rPr>
                          <w:rFonts w:hint="eastAsia" w:cs="楷体"/>
                          <w:sz w:val="24"/>
                          <w:lang w:val="en-US" w:eastAsia="zh-CN"/>
                        </w:rPr>
                        <w:t>-5</w:t>
                      </w:r>
                      <w:r>
                        <w:rPr>
                          <w:rFonts w:hint="eastAsia" w:ascii="Times New Roman" w:hAnsi="Times New Roman" w:cs="楷体"/>
                          <w:sz w:val="24"/>
                        </w:rPr>
                        <w:t>月氯化钴累计产量为</w:t>
                      </w:r>
                      <w:r>
                        <w:rPr>
                          <w:rFonts w:hint="eastAsia" w:cs="楷体"/>
                          <w:sz w:val="24"/>
                          <w:lang w:val="en-US" w:eastAsia="zh-CN"/>
                        </w:rPr>
                        <w:t>4.76</w:t>
                      </w:r>
                      <w:r>
                        <w:rPr>
                          <w:rFonts w:hint="eastAsia" w:ascii="Times New Roman" w:hAnsi="Times New Roman" w:cs="楷体"/>
                          <w:sz w:val="24"/>
                        </w:rPr>
                        <w:t>万吨，累计同比下滑</w:t>
                      </w:r>
                      <w:r>
                        <w:rPr>
                          <w:rFonts w:hint="eastAsia" w:cs="楷体"/>
                          <w:sz w:val="24"/>
                          <w:lang w:val="en-US" w:eastAsia="zh-CN"/>
                        </w:rPr>
                        <w:t>28.76</w:t>
                      </w:r>
                      <w:r>
                        <w:rPr>
                          <w:rFonts w:hint="eastAsia" w:ascii="Times New Roman" w:hAnsi="Times New Roman" w:cs="楷体"/>
                          <w:sz w:val="24"/>
                        </w:rPr>
                        <w:t>%。</w:t>
                      </w:r>
                      <w:r>
                        <w:rPr>
                          <w:rFonts w:hint="eastAsia" w:cs="楷体"/>
                          <w:sz w:val="24"/>
                          <w:lang w:val="en-US" w:eastAsia="zh-CN"/>
                        </w:rPr>
                        <w:t>虽然终端数码需求有所恢复，带动氯化钴询价氛围向好，然低价原料采购困难，部分冶炼厂开工难以维系，加上华东某冶炼厂萃取量减少，导致开工率有所下滑，因此5月氯化钴产量减少。</w:t>
                      </w:r>
                    </w:p>
                    <w:p>
                      <w:pPr>
                        <w:spacing w:line="300" w:lineRule="auto"/>
                        <w:ind w:firstLine="480" w:firstLineChars="200"/>
                        <w:rPr>
                          <w:rFonts w:hint="default" w:ascii="Times New Roman" w:hAnsi="Times New Roman" w:eastAsia="楷体" w:cs="楷体"/>
                          <w:sz w:val="24"/>
                          <w:lang w:val="en-US" w:eastAsia="zh-CN"/>
                        </w:rPr>
                      </w:pPr>
                      <w:r>
                        <w:rPr>
                          <w:rFonts w:hint="eastAsia" w:ascii="Times New Roman" w:hAnsi="Times New Roman" w:cs="楷体"/>
                          <w:sz w:val="24"/>
                        </w:rPr>
                        <w:t>202</w:t>
                      </w:r>
                      <w:r>
                        <w:rPr>
                          <w:rFonts w:hint="eastAsia" w:cs="楷体"/>
                          <w:sz w:val="24"/>
                          <w:lang w:val="en-US" w:eastAsia="zh-CN"/>
                        </w:rPr>
                        <w:t>3</w:t>
                      </w:r>
                      <w:r>
                        <w:rPr>
                          <w:rFonts w:hint="eastAsia" w:ascii="Times New Roman" w:hAnsi="Times New Roman" w:cs="楷体"/>
                          <w:sz w:val="24"/>
                        </w:rPr>
                        <w:t>年</w:t>
                      </w:r>
                      <w:r>
                        <w:rPr>
                          <w:rFonts w:hint="eastAsia" w:cs="楷体"/>
                          <w:sz w:val="24"/>
                          <w:lang w:val="en-US" w:eastAsia="zh-CN"/>
                        </w:rPr>
                        <w:t>6</w:t>
                      </w:r>
                      <w:r>
                        <w:rPr>
                          <w:rFonts w:hint="eastAsia" w:ascii="Times New Roman" w:hAnsi="Times New Roman" w:cs="楷体"/>
                          <w:sz w:val="24"/>
                        </w:rPr>
                        <w:t>月中国氯化钴产量为</w:t>
                      </w:r>
                      <w:r>
                        <w:rPr>
                          <w:rFonts w:hint="eastAsia" w:cs="楷体"/>
                          <w:sz w:val="24"/>
                          <w:lang w:val="en-US" w:eastAsia="zh-CN"/>
                        </w:rPr>
                        <w:t>1.00</w:t>
                      </w:r>
                      <w:r>
                        <w:rPr>
                          <w:rFonts w:hint="eastAsia" w:ascii="Times New Roman" w:hAnsi="Times New Roman" w:cs="楷体"/>
                          <w:sz w:val="24"/>
                        </w:rPr>
                        <w:t>万吨，环比</w:t>
                      </w:r>
                      <w:r>
                        <w:rPr>
                          <w:rFonts w:hint="eastAsia" w:cs="楷体"/>
                          <w:sz w:val="24"/>
                          <w:lang w:val="en-US" w:eastAsia="zh-CN"/>
                        </w:rPr>
                        <w:t>上涨5.44</w:t>
                      </w:r>
                      <w:r>
                        <w:rPr>
                          <w:rFonts w:hint="eastAsia" w:ascii="Times New Roman" w:hAnsi="Times New Roman" w:cs="楷体"/>
                          <w:sz w:val="24"/>
                          <w:lang w:val="en-US" w:eastAsia="zh-CN"/>
                        </w:rPr>
                        <w:t>%</w:t>
                      </w:r>
                      <w:r>
                        <w:rPr>
                          <w:rFonts w:hint="eastAsia" w:cs="楷体"/>
                          <w:sz w:val="24"/>
                          <w:lang w:val="en-US" w:eastAsia="zh-CN"/>
                        </w:rPr>
                        <w:t>。随着终端需求持续向好，下游四氧化三钴、钴酸锂整体产能利用率明显走高，加大对氯化钴采购需求，且氯化钴库存较低，刺激冶炼厂开工积极性。此外，个别受限产能逐渐释放，使得6月开工率明显提升。</w:t>
                      </w:r>
                    </w:p>
                    <w:p>
                      <w:pPr>
                        <w:spacing w:line="300" w:lineRule="auto"/>
                        <w:jc w:val="center"/>
                        <w:rPr>
                          <w:rFonts w:ascii="楷体" w:hAnsi="楷体" w:cs="楷体"/>
                          <w:color w:val="7F7F7F"/>
                          <w:sz w:val="18"/>
                          <w:szCs w:val="18"/>
                        </w:rPr>
                      </w:pPr>
                      <w:r>
                        <w:drawing>
                          <wp:inline distT="0" distB="0" distL="114300" distR="114300">
                            <wp:extent cx="4968240" cy="2807970"/>
                            <wp:effectExtent l="0" t="0" r="0" b="0"/>
                            <wp:docPr id="60"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pPr>
                        <w:spacing w:line="300" w:lineRule="auto"/>
                        <w:jc w:val="right"/>
                        <w:rPr>
                          <w:rFonts w:ascii="楷体" w:hAnsi="楷体" w:cs="楷体"/>
                          <w:b/>
                          <w:bCs/>
                        </w:rPr>
                      </w:pPr>
                      <w:r>
                        <w:rPr>
                          <w:rFonts w:hint="eastAsia" w:ascii="楷体" w:hAnsi="楷体" w:cs="楷体"/>
                          <w:color w:val="7F7F7F"/>
                          <w:sz w:val="18"/>
                          <w:szCs w:val="18"/>
                        </w:rPr>
                        <w:t>数据来源：钢联数据</w:t>
                      </w:r>
                    </w:p>
                    <w:p>
                      <w:pPr>
                        <w:spacing w:line="300" w:lineRule="auto"/>
                        <w:ind w:firstLine="482" w:firstLineChars="200"/>
                        <w:rPr>
                          <w:rFonts w:hint="default" w:eastAsia="楷体" w:cs="Times New Roman"/>
                          <w:lang w:val="en-US" w:eastAsia="zh-CN"/>
                        </w:rPr>
                      </w:pPr>
                      <w:r>
                        <w:rPr>
                          <w:rFonts w:hint="eastAsia" w:ascii="楷体" w:hAnsi="楷体" w:cs="楷体"/>
                          <w:b/>
                          <w:bCs/>
                        </w:rPr>
                        <w:t>钴粉产量：</w:t>
                      </w:r>
                      <w:r>
                        <w:rPr>
                          <w:rFonts w:hint="eastAsia" w:cs="Times New Roman"/>
                        </w:rPr>
                        <w:t>202</w:t>
                      </w:r>
                      <w:r>
                        <w:rPr>
                          <w:rFonts w:hint="eastAsia" w:cs="Times New Roman"/>
                          <w:lang w:val="en-US" w:eastAsia="zh-CN"/>
                        </w:rPr>
                        <w:t>3</w:t>
                      </w:r>
                      <w:r>
                        <w:rPr>
                          <w:rFonts w:hint="eastAsia" w:cs="Times New Roman"/>
                        </w:rPr>
                        <w:t>年</w:t>
                      </w:r>
                      <w:r>
                        <w:rPr>
                          <w:rFonts w:hint="eastAsia" w:cs="Times New Roman"/>
                          <w:lang w:val="en-US" w:eastAsia="zh-CN"/>
                        </w:rPr>
                        <w:t>5</w:t>
                      </w:r>
                      <w:r>
                        <w:rPr>
                          <w:rFonts w:hint="eastAsia" w:cs="Times New Roman"/>
                        </w:rPr>
                        <w:t>月中国钴粉产量为</w:t>
                      </w:r>
                      <w:r>
                        <w:rPr>
                          <w:rFonts w:hint="eastAsia" w:cs="Times New Roman"/>
                          <w:lang w:val="en-US" w:eastAsia="zh-CN"/>
                        </w:rPr>
                        <w:t>901</w:t>
                      </w:r>
                      <w:r>
                        <w:rPr>
                          <w:rFonts w:hint="eastAsia" w:cs="Times New Roman"/>
                        </w:rPr>
                        <w:t>吨，环比</w:t>
                      </w:r>
                      <w:r>
                        <w:rPr>
                          <w:rFonts w:hint="eastAsia" w:cs="Times New Roman"/>
                          <w:lang w:val="en-US" w:eastAsia="zh-CN"/>
                        </w:rPr>
                        <w:t>下滑0.77%</w:t>
                      </w:r>
                      <w:r>
                        <w:rPr>
                          <w:rFonts w:hint="eastAsia" w:cs="Times New Roman"/>
                        </w:rPr>
                        <w:t>，同比</w:t>
                      </w:r>
                      <w:r>
                        <w:rPr>
                          <w:rFonts w:hint="eastAsia" w:cs="Times New Roman"/>
                          <w:lang w:val="en-US" w:eastAsia="zh-CN"/>
                        </w:rPr>
                        <w:t>上涨30.77</w:t>
                      </w:r>
                      <w:r>
                        <w:rPr>
                          <w:rFonts w:hint="eastAsia" w:cs="Times New Roman"/>
                        </w:rPr>
                        <w:t>%。1</w:t>
                      </w:r>
                      <w:r>
                        <w:rPr>
                          <w:rFonts w:hint="eastAsia" w:cs="Times New Roman"/>
                          <w:lang w:val="en-US" w:eastAsia="zh-CN"/>
                        </w:rPr>
                        <w:t>-5</w:t>
                      </w:r>
                      <w:r>
                        <w:rPr>
                          <w:rFonts w:hint="eastAsia" w:cs="Times New Roman"/>
                        </w:rPr>
                        <w:t>月钴粉累计产量为</w:t>
                      </w:r>
                      <w:r>
                        <w:rPr>
                          <w:rFonts w:hint="eastAsia" w:cs="Times New Roman"/>
                          <w:lang w:val="en-US" w:eastAsia="zh-CN"/>
                        </w:rPr>
                        <w:t>4095</w:t>
                      </w:r>
                      <w:r>
                        <w:rPr>
                          <w:rFonts w:hint="eastAsia" w:cs="Times New Roman"/>
                        </w:rPr>
                        <w:t>吨，累计同比</w:t>
                      </w:r>
                      <w:r>
                        <w:rPr>
                          <w:rFonts w:hint="eastAsia" w:cs="Times New Roman"/>
                          <w:lang w:val="en-US" w:eastAsia="zh-CN"/>
                        </w:rPr>
                        <w:t>上涨7.93</w:t>
                      </w:r>
                      <w:r>
                        <w:rPr>
                          <w:rFonts w:hint="eastAsia" w:cs="Times New Roman"/>
                        </w:rPr>
                        <w:t>%。</w:t>
                      </w:r>
                      <w:r>
                        <w:rPr>
                          <w:rFonts w:hint="eastAsia" w:cs="Times New Roman"/>
                          <w:lang w:val="en-US" w:eastAsia="zh-CN"/>
                        </w:rPr>
                        <w:t>5月合金需求平稳，随着原料碳化钨以及钴盐上涨，对原料采购需求增加，头部企业订单基本满签，开工率保持满负荷运行。但钴粉市场低价竞销情况突出，导致部分小型企业订单“接不起”，因此5月钴粉产量小幅减少。</w:t>
                      </w:r>
                    </w:p>
                    <w:p>
                      <w:pPr>
                        <w:spacing w:line="300" w:lineRule="auto"/>
                        <w:ind w:firstLine="480" w:firstLineChars="200"/>
                        <w:rPr>
                          <w:rFonts w:hint="default" w:eastAsia="楷体"/>
                          <w:lang w:val="en-US" w:eastAsia="zh-CN"/>
                        </w:rPr>
                      </w:pPr>
                      <w:r>
                        <w:rPr>
                          <w:rFonts w:hint="eastAsia" w:cs="Times New Roman"/>
                        </w:rPr>
                        <w:t>202</w:t>
                      </w:r>
                      <w:r>
                        <w:rPr>
                          <w:rFonts w:hint="eastAsia" w:cs="Times New Roman"/>
                          <w:lang w:val="en-US" w:eastAsia="zh-CN"/>
                        </w:rPr>
                        <w:t>3</w:t>
                      </w:r>
                      <w:r>
                        <w:rPr>
                          <w:rFonts w:hint="eastAsia" w:cs="Times New Roman"/>
                        </w:rPr>
                        <w:t>年</w:t>
                      </w:r>
                      <w:r>
                        <w:rPr>
                          <w:rFonts w:hint="eastAsia" w:cs="Times New Roman"/>
                          <w:lang w:val="en-US" w:eastAsia="zh-CN"/>
                        </w:rPr>
                        <w:t>6</w:t>
                      </w:r>
                      <w:r>
                        <w:rPr>
                          <w:rFonts w:hint="eastAsia" w:cs="Times New Roman"/>
                        </w:rPr>
                        <w:t>月钴粉产量预计</w:t>
                      </w:r>
                      <w:r>
                        <w:rPr>
                          <w:rFonts w:hint="eastAsia" w:cs="Times New Roman"/>
                          <w:lang w:val="en-US" w:eastAsia="zh-CN"/>
                        </w:rPr>
                        <w:t>901</w:t>
                      </w:r>
                      <w:r>
                        <w:rPr>
                          <w:rFonts w:hint="eastAsia" w:cs="Times New Roman"/>
                        </w:rPr>
                        <w:t>吨，环比</w:t>
                      </w:r>
                      <w:r>
                        <w:rPr>
                          <w:rFonts w:hint="eastAsia" w:cs="Times New Roman"/>
                          <w:lang w:val="en-US" w:eastAsia="zh-CN"/>
                        </w:rPr>
                        <w:t>持平</w:t>
                      </w:r>
                      <w:r>
                        <w:rPr>
                          <w:rFonts w:hint="eastAsia" w:cs="Times New Roman"/>
                        </w:rPr>
                        <w:t>。</w:t>
                      </w:r>
                      <w:r>
                        <w:rPr>
                          <w:rFonts w:hint="eastAsia" w:cs="Times New Roman"/>
                          <w:lang w:val="en-US" w:eastAsia="zh-CN"/>
                        </w:rPr>
                        <w:t>6月硬质合金需求未有明显增量，下游接货能力稍弱，加上某头部让利促销情况未缓，市场新增订单有限。好在头部前期基本有1-2个月订单，各家钴粉厂订单基本排满，多交付前期订单为主，预计6月整体产量变化不大。</w:t>
                      </w:r>
                    </w:p>
                    <w:p>
                      <w:pPr>
                        <w:spacing w:line="300" w:lineRule="auto"/>
                        <w:ind w:firstLine="480" w:firstLineChars="200"/>
                        <w:rPr>
                          <w:rFonts w:hint="default" w:eastAsia="楷体"/>
                          <w:lang w:val="en-US" w:eastAsia="zh-CN"/>
                        </w:rPr>
                      </w:pPr>
                    </w:p>
                  </w:txbxContent>
                </v:textbox>
              </v:rect>
            </w:pict>
          </mc:Fallback>
        </mc:AlternateContent>
      </w:r>
    </w:p>
    <w:p>
      <w:pPr>
        <w:rPr>
          <w:rFonts w:ascii="楷体" w:hAnsi="楷体" w:cs="楷体"/>
          <w:color w:val="7F7F7F"/>
          <w:sz w:val="18"/>
          <w:szCs w:val="18"/>
        </w:rPr>
      </w:pPr>
      <w:r>
        <w:rPr>
          <w:color w:val="FFFFFF" w:themeColor="background1"/>
          <w14:textFill>
            <w14:solidFill>
              <w14:schemeClr w14:val="bg1"/>
            </w14:solidFill>
          </w14:textFill>
        </w:rPr>
        <mc:AlternateContent>
          <mc:Choice Requires="wps">
            <w:drawing>
              <wp:anchor distT="0" distB="0" distL="114300" distR="114300" simplePos="0" relativeHeight="251684864" behindDoc="0" locked="0" layoutInCell="1" allowOverlap="1">
                <wp:simplePos x="0" y="0"/>
                <wp:positionH relativeFrom="margin">
                  <wp:posOffset>1499235</wp:posOffset>
                </wp:positionH>
                <wp:positionV relativeFrom="paragraph">
                  <wp:posOffset>-2540</wp:posOffset>
                </wp:positionV>
                <wp:extent cx="4968240" cy="4401185"/>
                <wp:effectExtent l="0" t="0" r="10160" b="5715"/>
                <wp:wrapNone/>
                <wp:docPr id="163" name="副标题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968240" cy="4401185"/>
                        </a:xfrm>
                        <a:prstGeom prst="rect">
                          <a:avLst/>
                        </a:prstGeom>
                        <a:solidFill>
                          <a:schemeClr val="bg1"/>
                        </a:solidFill>
                      </wps:spPr>
                      <wps:txbx>
                        <w:txbxContent>
                          <w:p>
                            <w:pPr>
                              <w:pStyle w:val="4"/>
                              <w:rPr>
                                <w:rFonts w:hint="eastAsia"/>
                              </w:rPr>
                            </w:pPr>
                            <w:r>
                              <w:drawing>
                                <wp:inline distT="0" distB="0" distL="114300" distR="114300">
                                  <wp:extent cx="4968240" cy="2807970"/>
                                  <wp:effectExtent l="0" t="0" r="0" b="0"/>
                                  <wp:docPr id="7"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pPr>
                              <w:pStyle w:val="4"/>
                            </w:pPr>
                            <w:r>
                              <w:rPr>
                                <w:rFonts w:hint="eastAsia"/>
                              </w:rPr>
                              <w:t>5.2 供应变化</w:t>
                            </w:r>
                          </w:p>
                          <w:p>
                            <w:pPr>
                              <w:spacing w:line="300" w:lineRule="auto"/>
                              <w:ind w:firstLine="480" w:firstLineChars="200"/>
                              <w:rPr>
                                <w:rFonts w:ascii="楷体" w:hAnsi="楷体" w:cs="楷体"/>
                              </w:rPr>
                            </w:pPr>
                            <w:r>
                              <w:rPr>
                                <w:rFonts w:hint="eastAsia" w:cs="Times New Roman"/>
                                <w:lang w:val="en-US" w:eastAsia="zh-CN"/>
                              </w:rPr>
                              <w:t>5</w:t>
                            </w:r>
                            <w:r>
                              <w:rPr>
                                <w:rFonts w:hint="eastAsia" w:ascii="楷体" w:hAnsi="楷体" w:cs="楷体"/>
                              </w:rPr>
                              <w:t>月</w:t>
                            </w:r>
                            <w:r>
                              <w:rPr>
                                <w:rFonts w:hint="eastAsia"/>
                              </w:rPr>
                              <w:t>电解钴企业产能开工率在</w:t>
                            </w:r>
                            <w:r>
                              <w:rPr>
                                <w:rFonts w:hint="eastAsia" w:cs="Times New Roman"/>
                                <w:lang w:val="en-US" w:eastAsia="zh-CN"/>
                              </w:rPr>
                              <w:t>74.63</w:t>
                            </w:r>
                            <w:r>
                              <w:rPr>
                                <w:rFonts w:cs="Times New Roman"/>
                              </w:rPr>
                              <w:t>%</w:t>
                            </w:r>
                            <w:r>
                              <w:rPr>
                                <w:rFonts w:hint="eastAsia"/>
                              </w:rPr>
                              <w:t>；钴粉企业产能开工率在</w:t>
                            </w:r>
                            <w:r>
                              <w:rPr>
                                <w:rFonts w:hint="eastAsia" w:cs="Times New Roman"/>
                                <w:lang w:val="en-US" w:eastAsia="zh-CN"/>
                              </w:rPr>
                              <w:t>75.08</w:t>
                            </w:r>
                            <w:r>
                              <w:rPr>
                                <w:rFonts w:hint="eastAsia" w:cs="Times New Roman"/>
                              </w:rPr>
                              <w:t>%；</w:t>
                            </w:r>
                            <w:r>
                              <w:rPr>
                                <w:rFonts w:hint="eastAsia"/>
                              </w:rPr>
                              <w:t>硫酸钴企业产能开工率在</w:t>
                            </w:r>
                            <w:r>
                              <w:rPr>
                                <w:rFonts w:hint="eastAsia" w:cs="Times New Roman"/>
                                <w:lang w:val="en-US" w:eastAsia="zh-CN"/>
                              </w:rPr>
                              <w:t>39.75</w:t>
                            </w:r>
                            <w:r>
                              <w:rPr>
                                <w:rFonts w:hint="eastAsia" w:cs="Times New Roman"/>
                              </w:rPr>
                              <w:t>%</w:t>
                            </w:r>
                            <w:r>
                              <w:rPr>
                                <w:rFonts w:hint="eastAsia"/>
                              </w:rPr>
                              <w:t>；氯化钴企业产能开工率在</w:t>
                            </w:r>
                            <w:r>
                              <w:rPr>
                                <w:rFonts w:hint="eastAsia" w:cs="Times New Roman"/>
                                <w:lang w:val="en-US" w:eastAsia="zh-CN"/>
                              </w:rPr>
                              <w:t>41.11</w:t>
                            </w:r>
                            <w:r>
                              <w:rPr>
                                <w:rFonts w:hint="eastAsia" w:cs="Times New Roman"/>
                              </w:rPr>
                              <w:t>%</w:t>
                            </w:r>
                            <w:r>
                              <w:rPr>
                                <w:rFonts w:hint="eastAsia"/>
                              </w:rPr>
                              <w:t>；四氧化三钴企业产能开工率在</w:t>
                            </w:r>
                            <w:r>
                              <w:rPr>
                                <w:rFonts w:hint="eastAsia" w:cs="Times New Roman"/>
                                <w:lang w:val="en-US" w:eastAsia="zh-CN"/>
                              </w:rPr>
                              <w:t>56.81</w:t>
                            </w:r>
                            <w:r>
                              <w:rPr>
                                <w:rFonts w:hint="eastAsia" w:cs="Times New Roman"/>
                              </w:rPr>
                              <w:t>%</w:t>
                            </w:r>
                            <w:r>
                              <w:rPr>
                                <w:rFonts w:hint="eastAsia"/>
                              </w:rPr>
                              <w:t>。目前钴产品冶炼龙头企业开工率正常，中小企业谨慎开工、主流企业保障长协为主</w:t>
                            </w:r>
                            <w:r>
                              <w:rPr>
                                <w:rFonts w:hint="eastAsia" w:ascii="楷体" w:hAnsi="楷体" w:cs="楷体"/>
                              </w:rPr>
                              <w:t>。</w:t>
                            </w:r>
                          </w:p>
                          <w:p>
                            <w:pPr>
                              <w:spacing w:line="300" w:lineRule="auto"/>
                              <w:ind w:firstLine="480" w:firstLineChars="200"/>
                              <w:rPr>
                                <w:rFonts w:ascii="楷体" w:hAnsi="楷体" w:cs="楷体"/>
                              </w:rPr>
                            </w:pPr>
                            <w:r>
                              <w:rPr>
                                <w:rFonts w:hint="eastAsia" w:ascii="楷体" w:hAnsi="楷体" w:cs="楷体"/>
                              </w:rPr>
                              <w:t>。</w:t>
                            </w:r>
                          </w:p>
                          <w:p>
                            <w:pPr>
                              <w:spacing w:line="300" w:lineRule="auto"/>
                              <w:ind w:firstLine="480" w:firstLineChars="200"/>
                              <w:rPr>
                                <w:rFonts w:ascii="楷体" w:hAnsi="楷体" w:cs="楷体"/>
                              </w:rPr>
                            </w:pPr>
                            <w:r>
                              <w:rPr>
                                <w:rFonts w:hint="eastAsia" w:ascii="楷体" w:hAnsi="楷体" w:cs="楷体"/>
                              </w:rPr>
                              <w:t>。</w:t>
                            </w:r>
                          </w:p>
                          <w:p>
                            <w:pPr>
                              <w:spacing w:line="300" w:lineRule="auto"/>
                              <w:ind w:firstLine="480" w:firstLineChars="200"/>
                              <w:rPr>
                                <w:rFonts w:ascii="楷体" w:hAnsi="楷体" w:cs="楷体"/>
                              </w:rPr>
                            </w:pPr>
                            <w:r>
                              <w:rPr>
                                <w:rFonts w:hint="eastAsia" w:ascii="楷体" w:hAnsi="楷体" w:cs="楷体"/>
                              </w:rPr>
                              <w:t>。</w:t>
                            </w:r>
                          </w:p>
                          <w:p>
                            <w:pPr>
                              <w:spacing w:line="300" w:lineRule="auto"/>
                              <w:ind w:firstLine="480" w:firstLineChars="200"/>
                              <w:rPr>
                                <w:rFonts w:ascii="楷体" w:hAnsi="楷体" w:cs="楷体"/>
                              </w:rPr>
                            </w:pPr>
                          </w:p>
                          <w:p>
                            <w:pPr>
                              <w:spacing w:line="300" w:lineRule="auto"/>
                              <w:ind w:firstLine="480" w:firstLineChars="200"/>
                              <w:rPr>
                                <w:rFonts w:ascii="楷体" w:hAnsi="楷体" w:cs="楷体"/>
                              </w:rPr>
                            </w:pPr>
                          </w:p>
                          <w:p>
                            <w:pPr>
                              <w:spacing w:line="300" w:lineRule="auto"/>
                              <w:ind w:firstLine="480" w:firstLineChars="200"/>
                              <w:rPr>
                                <w:rFonts w:ascii="楷体" w:hAnsi="楷体" w:cs="楷体"/>
                              </w:rPr>
                            </w:pPr>
                          </w:p>
                          <w:p>
                            <w:pPr>
                              <w:spacing w:line="300" w:lineRule="auto"/>
                              <w:rPr>
                                <w:rFonts w:ascii="楷体" w:hAnsi="楷体" w:cs="楷体"/>
                              </w:rPr>
                            </w:pPr>
                          </w:p>
                          <w:p>
                            <w:pPr>
                              <w:spacing w:line="300" w:lineRule="auto"/>
                              <w:ind w:firstLine="480" w:firstLineChars="200"/>
                              <w:jc w:val="right"/>
                            </w:pPr>
                          </w:p>
                        </w:txbxContent>
                      </wps:txbx>
                      <wps:bodyPr vert="horz" wrap="square" lIns="91440" tIns="45720" rIns="91440" bIns="45720" rtlCol="0">
                        <a:noAutofit/>
                      </wps:bodyPr>
                    </wps:wsp>
                  </a:graphicData>
                </a:graphic>
              </wp:anchor>
            </w:drawing>
          </mc:Choice>
          <mc:Fallback>
            <w:pict>
              <v:rect id="副标题 2" o:spid="_x0000_s1026" o:spt="1" style="position:absolute;left:0pt;margin-left:118.05pt;margin-top:-0.2pt;height:346.55pt;width:391.2pt;mso-position-horizontal-relative:margin;z-index:251684864;mso-width-relative:page;mso-height-relative:page;" fillcolor="#FFFFFF [3212]" filled="t" stroked="f" coordsize="21600,21600" o:gfxdata="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vaDnl2AAAAAoBAAAPAAAAAAAAAAEAIAAAACIAAABkcnMvZG93bnJl&#10;di54bWxQSwECFAAUAAAACACHTuJAsZunnP0BAADiAwAADgAAAAAAAAABACAAAAAnAQAAZHJzL2Uy&#10;b0RvYy54bWxQSwUGAAAAAAYABgBZAQAAlgUAAAAA&#10;">
                <v:fill on="t" focussize="0,0"/>
                <v:stroke on="f"/>
                <v:imagedata o:title=""/>
                <o:lock v:ext="edit" grouping="t" aspectratio="f"/>
                <v:textbox>
                  <w:txbxContent>
                    <w:p>
                      <w:pPr>
                        <w:pStyle w:val="4"/>
                        <w:rPr>
                          <w:rFonts w:hint="eastAsia"/>
                        </w:rPr>
                      </w:pPr>
                      <w:r>
                        <w:drawing>
                          <wp:inline distT="0" distB="0" distL="114300" distR="114300">
                            <wp:extent cx="4968240" cy="2807970"/>
                            <wp:effectExtent l="0" t="0" r="0" b="0"/>
                            <wp:docPr id="7"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pPr>
                        <w:pStyle w:val="4"/>
                      </w:pPr>
                      <w:r>
                        <w:rPr>
                          <w:rFonts w:hint="eastAsia"/>
                        </w:rPr>
                        <w:t>5.2 供应变化</w:t>
                      </w:r>
                    </w:p>
                    <w:p>
                      <w:pPr>
                        <w:spacing w:line="300" w:lineRule="auto"/>
                        <w:ind w:firstLine="480" w:firstLineChars="200"/>
                        <w:rPr>
                          <w:rFonts w:ascii="楷体" w:hAnsi="楷体" w:cs="楷体"/>
                        </w:rPr>
                      </w:pPr>
                      <w:r>
                        <w:rPr>
                          <w:rFonts w:hint="eastAsia" w:cs="Times New Roman"/>
                          <w:lang w:val="en-US" w:eastAsia="zh-CN"/>
                        </w:rPr>
                        <w:t>5</w:t>
                      </w:r>
                      <w:r>
                        <w:rPr>
                          <w:rFonts w:hint="eastAsia" w:ascii="楷体" w:hAnsi="楷体" w:cs="楷体"/>
                        </w:rPr>
                        <w:t>月</w:t>
                      </w:r>
                      <w:r>
                        <w:rPr>
                          <w:rFonts w:hint="eastAsia"/>
                        </w:rPr>
                        <w:t>电解钴企业产能开工率在</w:t>
                      </w:r>
                      <w:r>
                        <w:rPr>
                          <w:rFonts w:hint="eastAsia" w:cs="Times New Roman"/>
                          <w:lang w:val="en-US" w:eastAsia="zh-CN"/>
                        </w:rPr>
                        <w:t>74.63</w:t>
                      </w:r>
                      <w:r>
                        <w:rPr>
                          <w:rFonts w:cs="Times New Roman"/>
                        </w:rPr>
                        <w:t>%</w:t>
                      </w:r>
                      <w:r>
                        <w:rPr>
                          <w:rFonts w:hint="eastAsia"/>
                        </w:rPr>
                        <w:t>；钴粉企业产能开工率在</w:t>
                      </w:r>
                      <w:r>
                        <w:rPr>
                          <w:rFonts w:hint="eastAsia" w:cs="Times New Roman"/>
                          <w:lang w:val="en-US" w:eastAsia="zh-CN"/>
                        </w:rPr>
                        <w:t>75.08</w:t>
                      </w:r>
                      <w:r>
                        <w:rPr>
                          <w:rFonts w:hint="eastAsia" w:cs="Times New Roman"/>
                        </w:rPr>
                        <w:t>%；</w:t>
                      </w:r>
                      <w:r>
                        <w:rPr>
                          <w:rFonts w:hint="eastAsia"/>
                        </w:rPr>
                        <w:t>硫酸钴企业产能开工率在</w:t>
                      </w:r>
                      <w:r>
                        <w:rPr>
                          <w:rFonts w:hint="eastAsia" w:cs="Times New Roman"/>
                          <w:lang w:val="en-US" w:eastAsia="zh-CN"/>
                        </w:rPr>
                        <w:t>39.75</w:t>
                      </w:r>
                      <w:r>
                        <w:rPr>
                          <w:rFonts w:hint="eastAsia" w:cs="Times New Roman"/>
                        </w:rPr>
                        <w:t>%</w:t>
                      </w:r>
                      <w:r>
                        <w:rPr>
                          <w:rFonts w:hint="eastAsia"/>
                        </w:rPr>
                        <w:t>；氯化钴企业产能开工率在</w:t>
                      </w:r>
                      <w:r>
                        <w:rPr>
                          <w:rFonts w:hint="eastAsia" w:cs="Times New Roman"/>
                          <w:lang w:val="en-US" w:eastAsia="zh-CN"/>
                        </w:rPr>
                        <w:t>41.11</w:t>
                      </w:r>
                      <w:r>
                        <w:rPr>
                          <w:rFonts w:hint="eastAsia" w:cs="Times New Roman"/>
                        </w:rPr>
                        <w:t>%</w:t>
                      </w:r>
                      <w:r>
                        <w:rPr>
                          <w:rFonts w:hint="eastAsia"/>
                        </w:rPr>
                        <w:t>；四氧化三钴企业产能开工率在</w:t>
                      </w:r>
                      <w:r>
                        <w:rPr>
                          <w:rFonts w:hint="eastAsia" w:cs="Times New Roman"/>
                          <w:lang w:val="en-US" w:eastAsia="zh-CN"/>
                        </w:rPr>
                        <w:t>56.81</w:t>
                      </w:r>
                      <w:r>
                        <w:rPr>
                          <w:rFonts w:hint="eastAsia" w:cs="Times New Roman"/>
                        </w:rPr>
                        <w:t>%</w:t>
                      </w:r>
                      <w:r>
                        <w:rPr>
                          <w:rFonts w:hint="eastAsia"/>
                        </w:rPr>
                        <w:t>。目前钴产品冶炼龙头企业开工率正常，中小企业谨慎开工、主流企业保障长协为主</w:t>
                      </w:r>
                      <w:r>
                        <w:rPr>
                          <w:rFonts w:hint="eastAsia" w:ascii="楷体" w:hAnsi="楷体" w:cs="楷体"/>
                        </w:rPr>
                        <w:t>。</w:t>
                      </w:r>
                    </w:p>
                    <w:p>
                      <w:pPr>
                        <w:spacing w:line="300" w:lineRule="auto"/>
                        <w:ind w:firstLine="480" w:firstLineChars="200"/>
                        <w:rPr>
                          <w:rFonts w:ascii="楷体" w:hAnsi="楷体" w:cs="楷体"/>
                        </w:rPr>
                      </w:pPr>
                      <w:r>
                        <w:rPr>
                          <w:rFonts w:hint="eastAsia" w:ascii="楷体" w:hAnsi="楷体" w:cs="楷体"/>
                        </w:rPr>
                        <w:t>。</w:t>
                      </w:r>
                    </w:p>
                    <w:p>
                      <w:pPr>
                        <w:spacing w:line="300" w:lineRule="auto"/>
                        <w:ind w:firstLine="480" w:firstLineChars="200"/>
                        <w:rPr>
                          <w:rFonts w:ascii="楷体" w:hAnsi="楷体" w:cs="楷体"/>
                        </w:rPr>
                      </w:pPr>
                      <w:r>
                        <w:rPr>
                          <w:rFonts w:hint="eastAsia" w:ascii="楷体" w:hAnsi="楷体" w:cs="楷体"/>
                        </w:rPr>
                        <w:t>。</w:t>
                      </w:r>
                    </w:p>
                    <w:p>
                      <w:pPr>
                        <w:spacing w:line="300" w:lineRule="auto"/>
                        <w:ind w:firstLine="480" w:firstLineChars="200"/>
                        <w:rPr>
                          <w:rFonts w:ascii="楷体" w:hAnsi="楷体" w:cs="楷体"/>
                        </w:rPr>
                      </w:pPr>
                      <w:r>
                        <w:rPr>
                          <w:rFonts w:hint="eastAsia" w:ascii="楷体" w:hAnsi="楷体" w:cs="楷体"/>
                        </w:rPr>
                        <w:t>。</w:t>
                      </w:r>
                    </w:p>
                    <w:p>
                      <w:pPr>
                        <w:spacing w:line="300" w:lineRule="auto"/>
                        <w:ind w:firstLine="480" w:firstLineChars="200"/>
                        <w:rPr>
                          <w:rFonts w:ascii="楷体" w:hAnsi="楷体" w:cs="楷体"/>
                        </w:rPr>
                      </w:pPr>
                    </w:p>
                    <w:p>
                      <w:pPr>
                        <w:spacing w:line="300" w:lineRule="auto"/>
                        <w:ind w:firstLine="480" w:firstLineChars="200"/>
                        <w:rPr>
                          <w:rFonts w:ascii="楷体" w:hAnsi="楷体" w:cs="楷体"/>
                        </w:rPr>
                      </w:pPr>
                    </w:p>
                    <w:p>
                      <w:pPr>
                        <w:spacing w:line="300" w:lineRule="auto"/>
                        <w:ind w:firstLine="480" w:firstLineChars="200"/>
                        <w:rPr>
                          <w:rFonts w:ascii="楷体" w:hAnsi="楷体" w:cs="楷体"/>
                        </w:rPr>
                      </w:pPr>
                    </w:p>
                    <w:p>
                      <w:pPr>
                        <w:spacing w:line="300" w:lineRule="auto"/>
                        <w:rPr>
                          <w:rFonts w:ascii="楷体" w:hAnsi="楷体" w:cs="楷体"/>
                        </w:rPr>
                      </w:pPr>
                    </w:p>
                    <w:p>
                      <w:pPr>
                        <w:spacing w:line="300" w:lineRule="auto"/>
                        <w:ind w:firstLine="480" w:firstLineChars="200"/>
                        <w:jc w:val="right"/>
                      </w:pPr>
                    </w:p>
                  </w:txbxContent>
                </v:textbox>
              </v:rect>
            </w:pict>
          </mc:Fallback>
        </mc:AlternateContent>
      </w:r>
    </w:p>
    <w:p>
      <w:pPr>
        <w:rPr>
          <w:rFonts w:ascii="楷体" w:hAnsi="楷体" w:cs="楷体"/>
          <w:color w:val="7F7F7F"/>
          <w:sz w:val="18"/>
          <w:szCs w:val="18"/>
        </w:rPr>
      </w:pPr>
    </w:p>
    <w:p>
      <w:pPr>
        <w:rPr>
          <w:rFonts w:ascii="楷体" w:hAnsi="楷体" w:cs="楷体"/>
          <w:color w:val="7F7F7F"/>
          <w:sz w:val="18"/>
          <w:szCs w:val="18"/>
        </w:rPr>
      </w:pPr>
    </w:p>
    <w:p>
      <w:pPr>
        <w:rPr>
          <w:rFonts w:ascii="楷体" w:hAnsi="楷体" w:cs="楷体"/>
          <w:color w:val="7F7F7F"/>
          <w:sz w:val="18"/>
          <w:szCs w:val="18"/>
        </w:rPr>
      </w:pPr>
    </w:p>
    <w:p>
      <w:pPr>
        <w:rPr>
          <w:rFonts w:ascii="楷体" w:hAnsi="楷体" w:cs="楷体"/>
          <w:color w:val="7F7F7F"/>
          <w:sz w:val="18"/>
          <w:szCs w:val="18"/>
        </w:rPr>
      </w:pPr>
    </w:p>
    <w:p>
      <w:pPr>
        <w:rPr>
          <w:rFonts w:ascii="楷体" w:hAnsi="楷体" w:cs="楷体"/>
          <w:color w:val="7F7F7F"/>
          <w:sz w:val="18"/>
          <w:szCs w:val="18"/>
        </w:rPr>
      </w:pPr>
    </w:p>
    <w:p>
      <w:pPr>
        <w:rPr>
          <w:rFonts w:ascii="楷体" w:hAnsi="楷体" w:cs="楷体"/>
          <w:color w:val="7F7F7F"/>
          <w:sz w:val="18"/>
          <w:szCs w:val="18"/>
        </w:rPr>
      </w:pPr>
    </w:p>
    <w:p>
      <w:pPr>
        <w:rPr>
          <w:rFonts w:ascii="楷体" w:hAnsi="楷体" w:cs="楷体"/>
          <w:color w:val="7F7F7F"/>
          <w:sz w:val="18"/>
          <w:szCs w:val="18"/>
        </w:rPr>
      </w:pPr>
    </w:p>
    <w:p>
      <w:pPr>
        <w:rPr>
          <w:rFonts w:ascii="楷体" w:hAnsi="楷体" w:cs="楷体"/>
          <w:color w:val="7F7F7F"/>
          <w:sz w:val="18"/>
          <w:szCs w:val="18"/>
        </w:rPr>
      </w:pPr>
    </w:p>
    <w:p>
      <w:pPr>
        <w:pStyle w:val="2"/>
        <w:rPr>
          <w:rFonts w:ascii="楷体" w:hAnsi="楷体" w:cs="楷体"/>
          <w:color w:val="7F7F7F"/>
          <w:sz w:val="18"/>
          <w:szCs w:val="18"/>
        </w:rPr>
      </w:pPr>
    </w:p>
    <w:p>
      <w:pPr>
        <w:pStyle w:val="2"/>
        <w:rPr>
          <w:rFonts w:ascii="楷体" w:hAnsi="楷体" w:cs="楷体"/>
          <w:color w:val="7F7F7F"/>
          <w:sz w:val="18"/>
          <w:szCs w:val="18"/>
        </w:rPr>
      </w:pPr>
    </w:p>
    <w:p>
      <w:pPr>
        <w:pStyle w:val="2"/>
        <w:rPr>
          <w:rFonts w:ascii="楷体" w:hAnsi="楷体" w:cs="楷体"/>
          <w:color w:val="7F7F7F"/>
          <w:sz w:val="18"/>
          <w:szCs w:val="18"/>
        </w:rPr>
      </w:pPr>
    </w:p>
    <w:p>
      <w:pPr>
        <w:pStyle w:val="2"/>
        <w:rPr>
          <w:rFonts w:ascii="楷体" w:hAnsi="楷体" w:cs="楷体"/>
          <w:color w:val="7F7F7F"/>
          <w:sz w:val="18"/>
          <w:szCs w:val="18"/>
        </w:rPr>
      </w:pPr>
    </w:p>
    <w:p>
      <w:pPr>
        <w:pStyle w:val="2"/>
        <w:rPr>
          <w:rFonts w:ascii="楷体" w:hAnsi="楷体" w:cs="楷体"/>
          <w:color w:val="7F7F7F"/>
          <w:sz w:val="18"/>
          <w:szCs w:val="18"/>
        </w:rPr>
      </w:pPr>
    </w:p>
    <w:p>
      <w:pPr>
        <w:pStyle w:val="2"/>
        <w:rPr>
          <w:rFonts w:ascii="楷体" w:hAnsi="楷体" w:cs="楷体"/>
          <w:color w:val="7F7F7F"/>
          <w:sz w:val="18"/>
          <w:szCs w:val="18"/>
        </w:rPr>
      </w:pPr>
    </w:p>
    <w:p>
      <w:pPr>
        <w:pStyle w:val="2"/>
        <w:rPr>
          <w:rFonts w:ascii="楷体" w:hAnsi="楷体" w:cs="楷体"/>
          <w:color w:val="7F7F7F"/>
          <w:sz w:val="18"/>
          <w:szCs w:val="18"/>
        </w:rPr>
      </w:pPr>
    </w:p>
    <w:p>
      <w:pPr>
        <w:pStyle w:val="2"/>
        <w:rPr>
          <w:rFonts w:ascii="楷体" w:hAnsi="楷体" w:cs="楷体"/>
          <w:color w:val="7F7F7F"/>
          <w:sz w:val="18"/>
          <w:szCs w:val="18"/>
        </w:rPr>
      </w:pPr>
    </w:p>
    <w:p>
      <w:pPr>
        <w:pStyle w:val="2"/>
        <w:rPr>
          <w:rFonts w:ascii="楷体" w:hAnsi="楷体" w:cs="楷体"/>
          <w:color w:val="7F7F7F"/>
          <w:sz w:val="18"/>
          <w:szCs w:val="18"/>
        </w:rPr>
      </w:pPr>
    </w:p>
    <w:p>
      <w:pPr>
        <w:pStyle w:val="2"/>
        <w:rPr>
          <w:rFonts w:ascii="楷体" w:hAnsi="楷体" w:cs="楷体"/>
          <w:color w:val="7F7F7F"/>
          <w:sz w:val="18"/>
          <w:szCs w:val="18"/>
        </w:rPr>
      </w:pPr>
    </w:p>
    <w:p>
      <w:pPr>
        <w:rPr>
          <w:rFonts w:ascii="楷体" w:hAnsi="楷体" w:cs="楷体"/>
          <w:b/>
          <w:bCs/>
          <w:color w:val="023985"/>
          <w:sz w:val="22"/>
        </w:rPr>
      </w:pPr>
      <w:r>
        <w:rPr>
          <w:rFonts w:hint="eastAsia" w:ascii="楷体" w:hAnsi="楷体" w:cs="楷体"/>
          <w:b/>
          <w:bCs/>
          <w:color w:val="023985"/>
          <w:sz w:val="22"/>
        </w:rPr>
        <w:t>钴冶炼企业供应变化（万吨/年）</w:t>
      </w:r>
    </w:p>
    <w:tbl>
      <w:tblPr>
        <w:tblStyle w:val="17"/>
        <w:tblW w:w="102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32"/>
        <w:gridCol w:w="2225"/>
        <w:gridCol w:w="1474"/>
        <w:gridCol w:w="20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4532" w:type="dxa"/>
            <w:tcBorders>
              <w:top w:val="nil"/>
              <w:left w:val="nil"/>
              <w:bottom w:val="single" w:color="FFFFFF" w:themeColor="background1" w:sz="4" w:space="0"/>
              <w:right w:val="single" w:color="FFFFFF" w:themeColor="background1" w:sz="4" w:space="0"/>
            </w:tcBorders>
            <w:shd w:val="clear" w:color="auto" w:fill="023985"/>
            <w:vAlign w:val="center"/>
          </w:tcPr>
          <w:p>
            <w:pPr>
              <w:widowControl/>
              <w:jc w:val="center"/>
              <w:textAlignment w:val="center"/>
              <w:rPr>
                <w:rFonts w:ascii="楷体" w:hAnsi="楷体"/>
                <w:b/>
                <w:bCs/>
                <w:color w:val="FFFFFF"/>
              </w:rPr>
            </w:pPr>
            <w:r>
              <w:rPr>
                <w:rFonts w:hint="eastAsia" w:ascii="楷体" w:hAnsi="楷体" w:cs="楷体"/>
                <w:b/>
                <w:color w:val="FFFFFF"/>
                <w:kern w:val="0"/>
                <w:lang w:bidi="ar"/>
              </w:rPr>
              <w:t>企业名称</w:t>
            </w:r>
          </w:p>
        </w:tc>
        <w:tc>
          <w:tcPr>
            <w:tcW w:w="2225" w:type="dxa"/>
            <w:tcBorders>
              <w:top w:val="nil"/>
              <w:left w:val="single" w:color="FFFFFF" w:themeColor="background1" w:sz="4" w:space="0"/>
              <w:bottom w:val="single" w:color="FFFFFF" w:themeColor="background1" w:sz="4" w:space="0"/>
              <w:right w:val="single" w:color="FFFFFF" w:themeColor="background1" w:sz="4" w:space="0"/>
            </w:tcBorders>
            <w:shd w:val="clear" w:color="auto" w:fill="023985"/>
            <w:vAlign w:val="center"/>
          </w:tcPr>
          <w:p>
            <w:pPr>
              <w:widowControl/>
              <w:jc w:val="center"/>
              <w:textAlignment w:val="center"/>
              <w:rPr>
                <w:rFonts w:ascii="楷体" w:hAnsi="楷体"/>
                <w:b/>
                <w:bCs/>
                <w:color w:val="FFFFFF"/>
              </w:rPr>
            </w:pPr>
            <w:r>
              <w:rPr>
                <w:rFonts w:hint="eastAsia" w:ascii="楷体" w:hAnsi="楷体" w:cs="楷体"/>
                <w:b/>
                <w:color w:val="FFFFFF"/>
                <w:kern w:val="0"/>
                <w:lang w:bidi="ar"/>
              </w:rPr>
              <w:t>产品</w:t>
            </w:r>
          </w:p>
        </w:tc>
        <w:tc>
          <w:tcPr>
            <w:tcW w:w="1474" w:type="dxa"/>
            <w:tcBorders>
              <w:top w:val="nil"/>
              <w:left w:val="single" w:color="FFFFFF" w:themeColor="background1" w:sz="4" w:space="0"/>
              <w:bottom w:val="single" w:color="FFFFFF" w:themeColor="background1" w:sz="4" w:space="0"/>
              <w:right w:val="single" w:color="FFFFFF" w:themeColor="background1" w:sz="4" w:space="0"/>
            </w:tcBorders>
            <w:shd w:val="clear" w:color="auto" w:fill="023985"/>
            <w:vAlign w:val="center"/>
          </w:tcPr>
          <w:p>
            <w:pPr>
              <w:widowControl/>
              <w:jc w:val="center"/>
              <w:textAlignment w:val="center"/>
              <w:rPr>
                <w:rFonts w:ascii="楷体" w:hAnsi="楷体"/>
                <w:b/>
                <w:bCs/>
                <w:color w:val="FFFFFF"/>
              </w:rPr>
            </w:pPr>
            <w:r>
              <w:rPr>
                <w:rFonts w:hint="eastAsia" w:ascii="楷体" w:hAnsi="楷体" w:cs="楷体"/>
                <w:b/>
                <w:color w:val="FFFFFF"/>
                <w:kern w:val="0"/>
                <w:lang w:bidi="ar"/>
              </w:rPr>
              <w:t>年产能</w:t>
            </w:r>
          </w:p>
        </w:tc>
        <w:tc>
          <w:tcPr>
            <w:tcW w:w="2022" w:type="dxa"/>
            <w:tcBorders>
              <w:top w:val="nil"/>
              <w:left w:val="single" w:color="FFFFFF" w:themeColor="background1" w:sz="4" w:space="0"/>
              <w:bottom w:val="single" w:color="FFFFFF" w:themeColor="background1" w:sz="4" w:space="0"/>
              <w:right w:val="single" w:color="FFFFFF" w:themeColor="background1" w:sz="4" w:space="0"/>
            </w:tcBorders>
            <w:shd w:val="clear" w:color="auto" w:fill="023985"/>
            <w:vAlign w:val="center"/>
          </w:tcPr>
          <w:p>
            <w:pPr>
              <w:widowControl/>
              <w:jc w:val="center"/>
              <w:textAlignment w:val="center"/>
              <w:rPr>
                <w:rFonts w:ascii="楷体" w:hAnsi="楷体"/>
                <w:b/>
                <w:bCs/>
                <w:color w:val="FFFFFF"/>
              </w:rPr>
            </w:pPr>
            <w:r>
              <w:rPr>
                <w:rFonts w:hint="eastAsia" w:ascii="楷体" w:hAnsi="楷体" w:cs="楷体"/>
                <w:b/>
                <w:color w:val="FFFFFF"/>
                <w:kern w:val="0"/>
                <w:lang w:bidi="ar"/>
              </w:rPr>
              <w:t>月度开工率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4532"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vAlign w:val="center"/>
          </w:tcPr>
          <w:p>
            <w:pPr>
              <w:jc w:val="center"/>
              <w:rPr>
                <w:rFonts w:ascii="楷体" w:hAnsi="楷体"/>
              </w:rPr>
            </w:pPr>
            <w:r>
              <w:rPr>
                <w:rFonts w:hint="eastAsia" w:ascii="楷体" w:hAnsi="楷体"/>
              </w:rPr>
              <w:t>格林美股份有限公司</w:t>
            </w:r>
          </w:p>
        </w:tc>
        <w:tc>
          <w:tcPr>
            <w:tcW w:w="2225"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vAlign w:val="center"/>
          </w:tcPr>
          <w:p>
            <w:pPr>
              <w:jc w:val="center"/>
              <w:rPr>
                <w:rFonts w:ascii="楷体" w:hAnsi="楷体"/>
              </w:rPr>
            </w:pPr>
            <w:r>
              <w:rPr>
                <w:rFonts w:hint="eastAsia" w:ascii="楷体" w:hAnsi="楷体"/>
              </w:rPr>
              <w:t>四氧化三钴</w:t>
            </w:r>
          </w:p>
        </w:tc>
        <w:tc>
          <w:tcPr>
            <w:tcW w:w="1474"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pPr>
              <w:jc w:val="center"/>
              <w:rPr>
                <w:rFonts w:cs="Times New Roman"/>
              </w:rPr>
            </w:pPr>
            <w:r>
              <w:rPr>
                <w:rFonts w:cs="Times New Roman"/>
              </w:rPr>
              <w:t>3</w:t>
            </w:r>
          </w:p>
        </w:tc>
        <w:tc>
          <w:tcPr>
            <w:tcW w:w="2022"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pPr>
              <w:jc w:val="center"/>
              <w:rPr>
                <w:rFonts w:cs="Times New Roman"/>
              </w:rPr>
            </w:pPr>
            <w:r>
              <w:rPr>
                <w:rFonts w:hint="eastAsia" w:cs="Times New Roman"/>
                <w:lang w:val="en-US" w:eastAsia="zh-CN"/>
              </w:rPr>
              <w:t>48</w:t>
            </w:r>
            <w:r>
              <w:rPr>
                <w:rFonts w:cs="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4532"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vAlign w:val="center"/>
          </w:tcPr>
          <w:p>
            <w:pPr>
              <w:jc w:val="center"/>
              <w:rPr>
                <w:rFonts w:ascii="楷体" w:hAnsi="楷体"/>
              </w:rPr>
            </w:pPr>
            <w:r>
              <w:rPr>
                <w:rFonts w:hint="eastAsia" w:ascii="楷体" w:hAnsi="楷体"/>
              </w:rPr>
              <w:t>中伟新材料股份有限公司</w:t>
            </w:r>
          </w:p>
        </w:tc>
        <w:tc>
          <w:tcPr>
            <w:tcW w:w="2225"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vAlign w:val="center"/>
          </w:tcPr>
          <w:p>
            <w:pPr>
              <w:jc w:val="center"/>
              <w:rPr>
                <w:rFonts w:ascii="楷体" w:hAnsi="楷体"/>
              </w:rPr>
            </w:pPr>
            <w:r>
              <w:rPr>
                <w:rFonts w:hint="eastAsia" w:ascii="楷体" w:hAnsi="楷体"/>
              </w:rPr>
              <w:t>四氧化三钴</w:t>
            </w:r>
          </w:p>
        </w:tc>
        <w:tc>
          <w:tcPr>
            <w:tcW w:w="1474"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pPr>
              <w:jc w:val="center"/>
              <w:rPr>
                <w:rFonts w:cs="Times New Roman"/>
              </w:rPr>
            </w:pPr>
            <w:r>
              <w:rPr>
                <w:rFonts w:cs="Times New Roman"/>
              </w:rPr>
              <w:t>3</w:t>
            </w:r>
          </w:p>
        </w:tc>
        <w:tc>
          <w:tcPr>
            <w:tcW w:w="2022"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pPr>
              <w:jc w:val="center"/>
              <w:rPr>
                <w:rFonts w:cs="Times New Roman"/>
              </w:rPr>
            </w:pPr>
            <w:r>
              <w:rPr>
                <w:rFonts w:hint="eastAsia" w:cs="Times New Roman"/>
                <w:lang w:val="en-US" w:eastAsia="zh-CN"/>
              </w:rPr>
              <w:t>64</w:t>
            </w:r>
            <w:r>
              <w:rPr>
                <w:rFonts w:cs="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4532"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vAlign w:val="center"/>
          </w:tcPr>
          <w:p>
            <w:pPr>
              <w:jc w:val="center"/>
              <w:rPr>
                <w:rFonts w:ascii="楷体" w:hAnsi="楷体"/>
              </w:rPr>
            </w:pPr>
            <w:r>
              <w:rPr>
                <w:rFonts w:hint="eastAsia" w:ascii="楷体" w:hAnsi="楷体"/>
              </w:rPr>
              <w:t>浙江华友钴业股份有限公司</w:t>
            </w:r>
          </w:p>
        </w:tc>
        <w:tc>
          <w:tcPr>
            <w:tcW w:w="2225"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vAlign w:val="center"/>
          </w:tcPr>
          <w:p>
            <w:pPr>
              <w:jc w:val="center"/>
              <w:rPr>
                <w:rFonts w:ascii="楷体" w:hAnsi="楷体"/>
              </w:rPr>
            </w:pPr>
            <w:r>
              <w:rPr>
                <w:rFonts w:hint="eastAsia" w:ascii="楷体" w:hAnsi="楷体"/>
              </w:rPr>
              <w:t>四氧化三钴</w:t>
            </w:r>
          </w:p>
        </w:tc>
        <w:tc>
          <w:tcPr>
            <w:tcW w:w="1474"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pPr>
              <w:jc w:val="center"/>
              <w:rPr>
                <w:rFonts w:cs="Times New Roman"/>
              </w:rPr>
            </w:pPr>
            <w:r>
              <w:rPr>
                <w:rFonts w:cs="Times New Roman"/>
              </w:rPr>
              <w:t>3</w:t>
            </w:r>
          </w:p>
        </w:tc>
        <w:tc>
          <w:tcPr>
            <w:tcW w:w="2022"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pPr>
              <w:jc w:val="center"/>
              <w:rPr>
                <w:rFonts w:cs="Times New Roman"/>
              </w:rPr>
            </w:pPr>
            <w:r>
              <w:rPr>
                <w:rFonts w:hint="eastAsia" w:cs="Times New Roman"/>
                <w:lang w:val="en-US" w:eastAsia="zh-CN"/>
              </w:rPr>
              <w:t>60</w:t>
            </w:r>
            <w:r>
              <w:rPr>
                <w:rFonts w:cs="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4532"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vAlign w:val="center"/>
          </w:tcPr>
          <w:p>
            <w:pPr>
              <w:jc w:val="center"/>
              <w:rPr>
                <w:rFonts w:ascii="楷体" w:hAnsi="楷体"/>
              </w:rPr>
            </w:pPr>
            <w:r>
              <w:rPr>
                <w:rFonts w:hint="eastAsia" w:ascii="楷体" w:hAnsi="楷体"/>
              </w:rPr>
              <w:t>浙江华友钴业股份有限公司</w:t>
            </w:r>
          </w:p>
        </w:tc>
        <w:tc>
          <w:tcPr>
            <w:tcW w:w="2225"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vAlign w:val="center"/>
          </w:tcPr>
          <w:p>
            <w:pPr>
              <w:jc w:val="center"/>
              <w:rPr>
                <w:rFonts w:ascii="楷体" w:hAnsi="楷体"/>
              </w:rPr>
            </w:pPr>
            <w:r>
              <w:rPr>
                <w:rFonts w:hint="eastAsia" w:ascii="楷体" w:hAnsi="楷体"/>
              </w:rPr>
              <w:t>硫酸钴</w:t>
            </w:r>
          </w:p>
        </w:tc>
        <w:tc>
          <w:tcPr>
            <w:tcW w:w="1474"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pPr>
              <w:jc w:val="center"/>
              <w:rPr>
                <w:rFonts w:hint="eastAsia" w:eastAsia="楷体" w:cs="Times New Roman"/>
                <w:lang w:eastAsia="zh-CN"/>
              </w:rPr>
            </w:pPr>
            <w:r>
              <w:rPr>
                <w:rFonts w:hint="eastAsia" w:cs="Times New Roman"/>
                <w:lang w:val="en-US" w:eastAsia="zh-CN"/>
              </w:rPr>
              <w:t>8</w:t>
            </w:r>
          </w:p>
        </w:tc>
        <w:tc>
          <w:tcPr>
            <w:tcW w:w="2022"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pPr>
              <w:jc w:val="center"/>
              <w:rPr>
                <w:rFonts w:cs="Times New Roman"/>
              </w:rPr>
            </w:pPr>
            <w:r>
              <w:rPr>
                <w:rFonts w:hint="eastAsia" w:cs="Times New Roman"/>
                <w:lang w:val="en-US" w:eastAsia="zh-CN"/>
              </w:rPr>
              <w:t>60</w:t>
            </w:r>
            <w:r>
              <w:rPr>
                <w:rFonts w:cs="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4532"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vAlign w:val="center"/>
          </w:tcPr>
          <w:p>
            <w:pPr>
              <w:jc w:val="center"/>
              <w:rPr>
                <w:rFonts w:ascii="楷体" w:hAnsi="楷体"/>
              </w:rPr>
            </w:pPr>
            <w:r>
              <w:rPr>
                <w:rFonts w:hint="eastAsia" w:ascii="楷体" w:hAnsi="楷体"/>
              </w:rPr>
              <w:t>浙江格派钴业新材料有限公司</w:t>
            </w:r>
          </w:p>
        </w:tc>
        <w:tc>
          <w:tcPr>
            <w:tcW w:w="2225"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vAlign w:val="center"/>
          </w:tcPr>
          <w:p>
            <w:pPr>
              <w:jc w:val="center"/>
              <w:rPr>
                <w:rFonts w:ascii="楷体" w:hAnsi="楷体"/>
              </w:rPr>
            </w:pPr>
            <w:r>
              <w:rPr>
                <w:rFonts w:hint="eastAsia" w:ascii="楷体" w:hAnsi="楷体"/>
              </w:rPr>
              <w:t>硫酸钴</w:t>
            </w:r>
          </w:p>
        </w:tc>
        <w:tc>
          <w:tcPr>
            <w:tcW w:w="1474"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pPr>
              <w:jc w:val="center"/>
              <w:rPr>
                <w:rFonts w:hint="eastAsia" w:eastAsia="楷体" w:cs="Times New Roman"/>
                <w:lang w:eastAsia="zh-CN"/>
              </w:rPr>
            </w:pPr>
            <w:r>
              <w:rPr>
                <w:rFonts w:hint="eastAsia" w:cs="Times New Roman"/>
                <w:lang w:val="en-US" w:eastAsia="zh-CN"/>
              </w:rPr>
              <w:t>6</w:t>
            </w:r>
          </w:p>
        </w:tc>
        <w:tc>
          <w:tcPr>
            <w:tcW w:w="2022"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pPr>
              <w:jc w:val="center"/>
              <w:rPr>
                <w:rFonts w:cs="Times New Roman"/>
              </w:rPr>
            </w:pPr>
            <w:r>
              <w:rPr>
                <w:rFonts w:hint="eastAsia" w:cs="Times New Roman"/>
                <w:lang w:val="en-US" w:eastAsia="zh-CN"/>
              </w:rPr>
              <w:t>64</w:t>
            </w:r>
            <w:r>
              <w:rPr>
                <w:rFonts w:cs="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4532"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vAlign w:val="center"/>
          </w:tcPr>
          <w:p>
            <w:pPr>
              <w:jc w:val="center"/>
              <w:rPr>
                <w:rFonts w:ascii="楷体" w:hAnsi="楷体"/>
              </w:rPr>
            </w:pPr>
            <w:r>
              <w:rPr>
                <w:rFonts w:hint="eastAsia" w:ascii="楷体" w:hAnsi="楷体"/>
              </w:rPr>
              <w:t>浙江新时代中能循环科技有限公司</w:t>
            </w:r>
          </w:p>
        </w:tc>
        <w:tc>
          <w:tcPr>
            <w:tcW w:w="2225"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vAlign w:val="center"/>
          </w:tcPr>
          <w:p>
            <w:pPr>
              <w:jc w:val="center"/>
              <w:rPr>
                <w:rFonts w:ascii="楷体" w:hAnsi="楷体"/>
              </w:rPr>
            </w:pPr>
            <w:r>
              <w:rPr>
                <w:rFonts w:hint="eastAsia" w:ascii="楷体" w:hAnsi="楷体"/>
              </w:rPr>
              <w:t>氯化钴</w:t>
            </w:r>
          </w:p>
        </w:tc>
        <w:tc>
          <w:tcPr>
            <w:tcW w:w="1474"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pPr>
              <w:jc w:val="center"/>
              <w:rPr>
                <w:rFonts w:cs="Times New Roman"/>
              </w:rPr>
            </w:pPr>
            <w:r>
              <w:rPr>
                <w:rFonts w:cs="Times New Roman"/>
              </w:rPr>
              <w:t>2</w:t>
            </w:r>
            <w:r>
              <w:rPr>
                <w:rFonts w:hint="eastAsia" w:cs="Times New Roman"/>
              </w:rPr>
              <w:t>.</w:t>
            </w:r>
            <w:r>
              <w:rPr>
                <w:rFonts w:cs="Times New Roman"/>
              </w:rPr>
              <w:t>5</w:t>
            </w:r>
          </w:p>
        </w:tc>
        <w:tc>
          <w:tcPr>
            <w:tcW w:w="2022"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pPr>
              <w:jc w:val="center"/>
              <w:rPr>
                <w:rFonts w:cs="Times New Roman"/>
              </w:rPr>
            </w:pPr>
            <w:r>
              <w:rPr>
                <w:rFonts w:hint="eastAsia" w:cs="Times New Roman"/>
                <w:lang w:val="en-US" w:eastAsia="zh-CN"/>
              </w:rPr>
              <w:t>20</w:t>
            </w:r>
            <w:r>
              <w:rPr>
                <w:rFonts w:cs="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4532"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vAlign w:val="center"/>
          </w:tcPr>
          <w:p>
            <w:pPr>
              <w:jc w:val="center"/>
              <w:rPr>
                <w:rFonts w:ascii="楷体" w:hAnsi="楷体"/>
              </w:rPr>
            </w:pPr>
            <w:r>
              <w:rPr>
                <w:rFonts w:hint="eastAsia" w:ascii="楷体" w:hAnsi="楷体"/>
              </w:rPr>
              <w:t>江西江钨钴业有限公司</w:t>
            </w:r>
          </w:p>
        </w:tc>
        <w:tc>
          <w:tcPr>
            <w:tcW w:w="2225"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vAlign w:val="center"/>
          </w:tcPr>
          <w:p>
            <w:pPr>
              <w:jc w:val="center"/>
              <w:rPr>
                <w:rFonts w:ascii="楷体" w:hAnsi="楷体"/>
              </w:rPr>
            </w:pPr>
            <w:r>
              <w:rPr>
                <w:rFonts w:hint="eastAsia" w:ascii="楷体" w:hAnsi="楷体"/>
              </w:rPr>
              <w:t>氯化钴</w:t>
            </w:r>
          </w:p>
        </w:tc>
        <w:tc>
          <w:tcPr>
            <w:tcW w:w="1474"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pPr>
              <w:jc w:val="center"/>
              <w:rPr>
                <w:rFonts w:cs="Times New Roman"/>
              </w:rPr>
            </w:pPr>
            <w:r>
              <w:rPr>
                <w:rFonts w:cs="Times New Roman"/>
              </w:rPr>
              <w:t>1</w:t>
            </w:r>
          </w:p>
        </w:tc>
        <w:tc>
          <w:tcPr>
            <w:tcW w:w="2022"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pPr>
              <w:jc w:val="center"/>
              <w:rPr>
                <w:rFonts w:cs="Times New Roman"/>
              </w:rPr>
            </w:pPr>
            <w:r>
              <w:rPr>
                <w:rFonts w:hint="eastAsia" w:cs="Times New Roman"/>
                <w:lang w:val="en-US" w:eastAsia="zh-CN"/>
              </w:rPr>
              <w:t>15</w:t>
            </w:r>
            <w:r>
              <w:rPr>
                <w:rFonts w:cs="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4532"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vAlign w:val="center"/>
          </w:tcPr>
          <w:p>
            <w:pPr>
              <w:jc w:val="center"/>
              <w:rPr>
                <w:rFonts w:ascii="楷体" w:hAnsi="楷体"/>
              </w:rPr>
            </w:pPr>
            <w:r>
              <w:rPr>
                <w:rFonts w:hint="eastAsia" w:ascii="楷体" w:hAnsi="楷体"/>
              </w:rPr>
              <w:t>浙江华友钴业股份有限公司</w:t>
            </w:r>
          </w:p>
        </w:tc>
        <w:tc>
          <w:tcPr>
            <w:tcW w:w="2225"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vAlign w:val="center"/>
          </w:tcPr>
          <w:p>
            <w:pPr>
              <w:jc w:val="center"/>
              <w:rPr>
                <w:rFonts w:ascii="楷体" w:hAnsi="楷体"/>
              </w:rPr>
            </w:pPr>
            <w:r>
              <w:rPr>
                <w:rFonts w:hint="eastAsia" w:ascii="楷体" w:hAnsi="楷体"/>
              </w:rPr>
              <w:t>电解钴</w:t>
            </w:r>
          </w:p>
        </w:tc>
        <w:tc>
          <w:tcPr>
            <w:tcW w:w="1474"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pPr>
              <w:jc w:val="center"/>
              <w:rPr>
                <w:rFonts w:cs="Times New Roman"/>
              </w:rPr>
            </w:pPr>
            <w:r>
              <w:rPr>
                <w:rFonts w:cs="Times New Roman"/>
              </w:rPr>
              <w:t>0.6</w:t>
            </w:r>
          </w:p>
        </w:tc>
        <w:tc>
          <w:tcPr>
            <w:tcW w:w="2022"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pPr>
              <w:jc w:val="center"/>
              <w:rPr>
                <w:rFonts w:cs="Times New Roman"/>
              </w:rPr>
            </w:pPr>
            <w:r>
              <w:rPr>
                <w:rFonts w:hint="eastAsia" w:cs="Times New Roman"/>
                <w:lang w:val="en-US" w:eastAsia="zh-CN"/>
              </w:rPr>
              <w:t>100</w:t>
            </w:r>
            <w:r>
              <w:rPr>
                <w:rFonts w:cs="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4532"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vAlign w:val="center"/>
          </w:tcPr>
          <w:p>
            <w:pPr>
              <w:jc w:val="center"/>
              <w:rPr>
                <w:rFonts w:ascii="楷体" w:hAnsi="楷体"/>
              </w:rPr>
            </w:pPr>
            <w:r>
              <w:rPr>
                <w:rFonts w:hint="eastAsia" w:ascii="楷体" w:hAnsi="楷体"/>
              </w:rPr>
              <w:t>金川集团股份有限公司</w:t>
            </w:r>
          </w:p>
        </w:tc>
        <w:tc>
          <w:tcPr>
            <w:tcW w:w="2225"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vAlign w:val="center"/>
          </w:tcPr>
          <w:p>
            <w:pPr>
              <w:jc w:val="center"/>
              <w:rPr>
                <w:rFonts w:ascii="楷体" w:hAnsi="楷体"/>
              </w:rPr>
            </w:pPr>
            <w:r>
              <w:rPr>
                <w:rFonts w:hint="eastAsia" w:ascii="楷体" w:hAnsi="楷体"/>
              </w:rPr>
              <w:t>电解钴</w:t>
            </w:r>
          </w:p>
        </w:tc>
        <w:tc>
          <w:tcPr>
            <w:tcW w:w="1474"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pPr>
              <w:jc w:val="center"/>
              <w:rPr>
                <w:rFonts w:cs="Times New Roman"/>
              </w:rPr>
            </w:pPr>
            <w:r>
              <w:rPr>
                <w:rFonts w:cs="Times New Roman"/>
              </w:rPr>
              <w:t>0.6</w:t>
            </w:r>
          </w:p>
        </w:tc>
        <w:tc>
          <w:tcPr>
            <w:tcW w:w="2022"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pPr>
              <w:jc w:val="center"/>
              <w:rPr>
                <w:rFonts w:cs="Times New Roman"/>
              </w:rPr>
            </w:pPr>
            <w:r>
              <w:rPr>
                <w:rFonts w:hint="eastAsia" w:cs="Times New Roman"/>
                <w:lang w:val="en-US" w:eastAsia="zh-CN"/>
              </w:rPr>
              <w:t>90</w:t>
            </w:r>
            <w:r>
              <w:rPr>
                <w:rFonts w:cs="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4532"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vAlign w:val="center"/>
          </w:tcPr>
          <w:p>
            <w:pPr>
              <w:jc w:val="center"/>
              <w:rPr>
                <w:rFonts w:ascii="楷体" w:hAnsi="楷体"/>
              </w:rPr>
            </w:pPr>
            <w:r>
              <w:rPr>
                <w:rFonts w:hint="eastAsia" w:ascii="楷体" w:hAnsi="楷体"/>
              </w:rPr>
              <w:t>南京寒锐钴业股份有限公司</w:t>
            </w:r>
          </w:p>
        </w:tc>
        <w:tc>
          <w:tcPr>
            <w:tcW w:w="2225"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vAlign w:val="center"/>
          </w:tcPr>
          <w:p>
            <w:pPr>
              <w:jc w:val="center"/>
              <w:rPr>
                <w:rFonts w:ascii="楷体" w:hAnsi="楷体"/>
              </w:rPr>
            </w:pPr>
            <w:r>
              <w:rPr>
                <w:rFonts w:hint="eastAsia" w:ascii="楷体" w:hAnsi="楷体"/>
              </w:rPr>
              <w:t>钴粉</w:t>
            </w:r>
          </w:p>
        </w:tc>
        <w:tc>
          <w:tcPr>
            <w:tcW w:w="1474"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pPr>
              <w:jc w:val="center"/>
              <w:rPr>
                <w:rFonts w:cs="Times New Roman"/>
              </w:rPr>
            </w:pPr>
            <w:r>
              <w:rPr>
                <w:rFonts w:cs="Times New Roman"/>
              </w:rPr>
              <w:t>0.4</w:t>
            </w:r>
          </w:p>
        </w:tc>
        <w:tc>
          <w:tcPr>
            <w:tcW w:w="2022"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pPr>
              <w:jc w:val="center"/>
              <w:rPr>
                <w:rFonts w:cs="Times New Roman"/>
              </w:rPr>
            </w:pPr>
            <w:r>
              <w:rPr>
                <w:rFonts w:hint="eastAsia" w:cs="Times New Roman"/>
                <w:lang w:val="en-US" w:eastAsia="zh-CN"/>
              </w:rPr>
              <w:t>100</w:t>
            </w:r>
            <w:r>
              <w:rPr>
                <w:rFonts w:cs="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4532"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vAlign w:val="center"/>
          </w:tcPr>
          <w:p>
            <w:pPr>
              <w:jc w:val="center"/>
              <w:rPr>
                <w:rFonts w:ascii="楷体" w:hAnsi="楷体"/>
              </w:rPr>
            </w:pPr>
            <w:r>
              <w:rPr>
                <w:rFonts w:hint="eastAsia" w:ascii="楷体" w:hAnsi="楷体"/>
              </w:rPr>
              <w:t>荆门格林美新材料有限公司</w:t>
            </w:r>
          </w:p>
        </w:tc>
        <w:tc>
          <w:tcPr>
            <w:tcW w:w="2225"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vAlign w:val="center"/>
          </w:tcPr>
          <w:p>
            <w:pPr>
              <w:jc w:val="center"/>
              <w:rPr>
                <w:rFonts w:ascii="楷体" w:hAnsi="楷体"/>
              </w:rPr>
            </w:pPr>
            <w:r>
              <w:rPr>
                <w:rFonts w:hint="eastAsia" w:ascii="楷体" w:hAnsi="楷体"/>
              </w:rPr>
              <w:t>钴粉</w:t>
            </w:r>
          </w:p>
        </w:tc>
        <w:tc>
          <w:tcPr>
            <w:tcW w:w="1474"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pPr>
              <w:jc w:val="center"/>
              <w:rPr>
                <w:rFonts w:cs="Times New Roman"/>
              </w:rPr>
            </w:pPr>
            <w:r>
              <w:rPr>
                <w:rFonts w:cs="Times New Roman"/>
              </w:rPr>
              <w:t>0.3</w:t>
            </w:r>
          </w:p>
        </w:tc>
        <w:tc>
          <w:tcPr>
            <w:tcW w:w="2022"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pPr>
              <w:jc w:val="center"/>
              <w:rPr>
                <w:rFonts w:cs="Times New Roman"/>
              </w:rPr>
            </w:pPr>
            <w:r>
              <w:rPr>
                <w:rFonts w:hint="eastAsia" w:cs="Times New Roman"/>
                <w:lang w:val="en-US" w:eastAsia="zh-CN"/>
              </w:rPr>
              <w:t>100</w:t>
            </w:r>
            <w:r>
              <w:rPr>
                <w:rFonts w:cs="Times New Roman"/>
              </w:rPr>
              <w:t>%</w:t>
            </w:r>
          </w:p>
        </w:tc>
      </w:tr>
    </w:tbl>
    <w:p>
      <w:pPr>
        <w:jc w:val="right"/>
        <w:rPr>
          <w:rFonts w:ascii="楷体" w:hAnsi="楷体" w:cs="楷体"/>
          <w:b/>
          <w:bCs/>
          <w:color w:val="023985"/>
          <w:sz w:val="22"/>
        </w:rPr>
      </w:pPr>
      <w:r>
        <w:rPr>
          <w:rFonts w:hint="eastAsia" w:ascii="楷体" w:hAnsi="楷体" w:cs="楷体"/>
          <w:color w:val="7F7F7F"/>
          <w:sz w:val="18"/>
          <w:szCs w:val="18"/>
        </w:rPr>
        <w:t>数据来源：钢联数据</w:t>
      </w:r>
    </w:p>
    <w:p>
      <w:pPr>
        <w:rPr>
          <w:rFonts w:hint="eastAsia" w:ascii="楷体" w:hAnsi="楷体" w:cs="楷体"/>
          <w:color w:val="7F7F7F"/>
          <w:sz w:val="18"/>
          <w:szCs w:val="18"/>
        </w:rPr>
      </w:pPr>
      <w:r>
        <w:rPr>
          <w:rFonts w:hint="eastAsia" w:ascii="楷体" w:hAnsi="楷体" w:cs="楷体"/>
          <w:color w:val="7F7F7F"/>
          <w:sz w:val="18"/>
          <w:szCs w:val="18"/>
        </w:rPr>
        <w:br w:type="page"/>
      </w:r>
    </w:p>
    <w:p>
      <w:pPr>
        <w:pStyle w:val="2"/>
        <w:rPr>
          <w:rFonts w:hint="eastAsia" w:ascii="楷体" w:hAnsi="楷体" w:cs="楷体"/>
          <w:color w:val="7F7F7F"/>
          <w:sz w:val="18"/>
          <w:szCs w:val="18"/>
        </w:rPr>
      </w:pPr>
      <w:r>
        <w:rPr>
          <w:color w:val="FFFFFF" w:themeColor="background1"/>
          <w14:textFill>
            <w14:solidFill>
              <w14:schemeClr w14:val="bg1"/>
            </w14:solidFill>
          </w14:textFill>
        </w:rPr>
        <mc:AlternateContent>
          <mc:Choice Requires="wps">
            <w:drawing>
              <wp:anchor distT="0" distB="0" distL="114300" distR="114300" simplePos="0" relativeHeight="251683840" behindDoc="0" locked="0" layoutInCell="1" allowOverlap="1">
                <wp:simplePos x="0" y="0"/>
                <wp:positionH relativeFrom="margin">
                  <wp:posOffset>1637665</wp:posOffset>
                </wp:positionH>
                <wp:positionV relativeFrom="paragraph">
                  <wp:posOffset>6350</wp:posOffset>
                </wp:positionV>
                <wp:extent cx="5039995" cy="774065"/>
                <wp:effectExtent l="0" t="0" r="8255" b="6985"/>
                <wp:wrapNone/>
                <wp:docPr id="151" name="副标题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039995" cy="774065"/>
                        </a:xfrm>
                        <a:prstGeom prst="rect">
                          <a:avLst/>
                        </a:prstGeom>
                        <a:solidFill>
                          <a:schemeClr val="bg1"/>
                        </a:solidFill>
                      </wps:spPr>
                      <wps:txbx>
                        <w:txbxContent>
                          <w:p>
                            <w:pPr>
                              <w:pStyle w:val="4"/>
                            </w:pPr>
                            <w:r>
                              <w:rPr>
                                <w:rFonts w:hint="eastAsia"/>
                              </w:rPr>
                              <w:t>5.3 未锻轧钴进口分析</w:t>
                            </w:r>
                          </w:p>
                          <w:p>
                            <w:pPr>
                              <w:pStyle w:val="4"/>
                              <w:keepNext w:val="0"/>
                              <w:keepLines w:val="0"/>
                              <w:widowControl/>
                              <w:rPr>
                                <w:rStyle w:val="20"/>
                                <w:rFonts w:hint="default" w:ascii="楷体" w:hAnsi="楷体" w:cs="楷体"/>
                                <w:b/>
                                <w:color w:val="auto"/>
                                <w:sz w:val="24"/>
                                <w:lang w:val="en-US" w:eastAsia="zh-CN"/>
                              </w:rPr>
                            </w:pPr>
                            <w:r>
                              <w:rPr>
                                <w:rStyle w:val="20"/>
                                <w:rFonts w:hint="eastAsia" w:cs="微软雅黑"/>
                                <w:b/>
                                <w:lang w:val="en-US" w:eastAsia="zh-CN"/>
                              </w:rPr>
                              <w:t>4</w:t>
                            </w:r>
                            <w:r>
                              <w:rPr>
                                <w:rStyle w:val="20"/>
                                <w:rFonts w:hint="eastAsia" w:ascii="微软雅黑" w:hAnsi="微软雅黑" w:eastAsia="微软雅黑" w:cs="微软雅黑"/>
                                <w:b/>
                              </w:rPr>
                              <w:t>月中</w:t>
                            </w:r>
                            <w:r>
                              <w:rPr>
                                <w:rStyle w:val="20"/>
                                <w:b/>
                              </w:rPr>
                              <w:t>国未锻扎钴进口数据</w:t>
                            </w:r>
                            <w:r>
                              <w:rPr>
                                <w:rStyle w:val="20"/>
                                <w:rFonts w:hint="eastAsia"/>
                                <w:b/>
                                <w:lang w:val="en-US" w:eastAsia="zh-CN"/>
                              </w:rPr>
                              <w:t>环比</w:t>
                            </w:r>
                            <w:r>
                              <w:rPr>
                                <w:rStyle w:val="20"/>
                                <w:rFonts w:hint="eastAsia" w:ascii="微软雅黑" w:hAnsi="微软雅黑" w:eastAsia="微软雅黑" w:cs="微软雅黑"/>
                                <w:b/>
                                <w:lang w:val="en-US" w:eastAsia="zh-CN"/>
                              </w:rPr>
                              <w:t>下降12.93%</w:t>
                            </w:r>
                          </w:p>
                          <w:p/>
                          <w:p>
                            <w:pPr>
                              <w:spacing w:line="300" w:lineRule="auto"/>
                              <w:ind w:firstLine="480" w:firstLineChars="200"/>
                              <w:jc w:val="center"/>
                            </w:pPr>
                          </w:p>
                        </w:txbxContent>
                      </wps:txbx>
                      <wps:bodyPr vert="horz" wrap="square" lIns="91440" tIns="45720" rIns="91440" bIns="45720" rtlCol="0">
                        <a:noAutofit/>
                      </wps:bodyPr>
                    </wps:wsp>
                  </a:graphicData>
                </a:graphic>
              </wp:anchor>
            </w:drawing>
          </mc:Choice>
          <mc:Fallback>
            <w:pict>
              <v:rect id="副标题 2" o:spid="_x0000_s1026" o:spt="1" style="position:absolute;left:0pt;margin-left:128.95pt;margin-top:0.5pt;height:60.95pt;width:396.85pt;mso-position-horizontal-relative:margin;z-index:251683840;mso-width-relative:page;mso-height-relative:page;" fillcolor="#FFFFFF [3212]" filled="t" stroked="f" coordsize="21600,21600" o:gfxdata="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dYY3K9cAAAAKAQAADwAAAAAAAAABACAAAAAiAAAAZHJzL2Rvd25yZXYu&#10;eG1sUEsBAhQAFAAAAAgAh07iQB7X83z8AQAA4QMAAA4AAAAAAAAAAQAgAAAAJgEAAGRycy9lMm9E&#10;b2MueG1sUEsFBgAAAAAGAAYAWQEAAJQFAAAAAA==&#10;">
                <v:fill on="t" focussize="0,0"/>
                <v:stroke on="f"/>
                <v:imagedata o:title=""/>
                <o:lock v:ext="edit" grouping="t" aspectratio="f"/>
                <v:textbox>
                  <w:txbxContent>
                    <w:p>
                      <w:pPr>
                        <w:pStyle w:val="4"/>
                      </w:pPr>
                      <w:r>
                        <w:rPr>
                          <w:rFonts w:hint="eastAsia"/>
                        </w:rPr>
                        <w:t>5.3 未锻轧钴进口分析</w:t>
                      </w:r>
                    </w:p>
                    <w:p>
                      <w:pPr>
                        <w:pStyle w:val="4"/>
                        <w:keepNext w:val="0"/>
                        <w:keepLines w:val="0"/>
                        <w:widowControl/>
                        <w:rPr>
                          <w:rStyle w:val="20"/>
                          <w:rFonts w:hint="default" w:ascii="楷体" w:hAnsi="楷体" w:cs="楷体"/>
                          <w:b/>
                          <w:color w:val="auto"/>
                          <w:sz w:val="24"/>
                          <w:lang w:val="en-US" w:eastAsia="zh-CN"/>
                        </w:rPr>
                      </w:pPr>
                      <w:r>
                        <w:rPr>
                          <w:rStyle w:val="20"/>
                          <w:rFonts w:hint="eastAsia" w:cs="微软雅黑"/>
                          <w:b/>
                          <w:lang w:val="en-US" w:eastAsia="zh-CN"/>
                        </w:rPr>
                        <w:t>4</w:t>
                      </w:r>
                      <w:r>
                        <w:rPr>
                          <w:rStyle w:val="20"/>
                          <w:rFonts w:hint="eastAsia" w:ascii="微软雅黑" w:hAnsi="微软雅黑" w:eastAsia="微软雅黑" w:cs="微软雅黑"/>
                          <w:b/>
                        </w:rPr>
                        <w:t>月中</w:t>
                      </w:r>
                      <w:r>
                        <w:rPr>
                          <w:rStyle w:val="20"/>
                          <w:b/>
                        </w:rPr>
                        <w:t>国未锻扎钴进口数据</w:t>
                      </w:r>
                      <w:r>
                        <w:rPr>
                          <w:rStyle w:val="20"/>
                          <w:rFonts w:hint="eastAsia"/>
                          <w:b/>
                          <w:lang w:val="en-US" w:eastAsia="zh-CN"/>
                        </w:rPr>
                        <w:t>环比</w:t>
                      </w:r>
                      <w:r>
                        <w:rPr>
                          <w:rStyle w:val="20"/>
                          <w:rFonts w:hint="eastAsia" w:ascii="微软雅黑" w:hAnsi="微软雅黑" w:eastAsia="微软雅黑" w:cs="微软雅黑"/>
                          <w:b/>
                          <w:lang w:val="en-US" w:eastAsia="zh-CN"/>
                        </w:rPr>
                        <w:t>下降12.93%</w:t>
                      </w:r>
                    </w:p>
                    <w:p/>
                    <w:p>
                      <w:pPr>
                        <w:spacing w:line="300" w:lineRule="auto"/>
                        <w:ind w:firstLine="480" w:firstLineChars="200"/>
                        <w:jc w:val="center"/>
                      </w:pPr>
                    </w:p>
                  </w:txbxContent>
                </v:textbox>
              </v:rect>
            </w:pict>
          </mc:Fallback>
        </mc:AlternateContent>
      </w:r>
    </w:p>
    <w:p>
      <w:pPr>
        <w:pStyle w:val="2"/>
        <w:rPr>
          <w:rFonts w:hint="eastAsia" w:ascii="楷体" w:hAnsi="楷体" w:cs="楷体"/>
          <w:color w:val="7F7F7F"/>
          <w:sz w:val="18"/>
          <w:szCs w:val="18"/>
        </w:rPr>
      </w:pPr>
    </w:p>
    <w:p>
      <w:pPr>
        <w:pStyle w:val="2"/>
      </w:pPr>
      <w:r>
        <w:rPr>
          <w:color w:val="FFFFFF" w:themeColor="background1"/>
          <w14:textFill>
            <w14:solidFill>
              <w14:schemeClr w14:val="bg1"/>
            </w14:solidFill>
          </w14:textFill>
        </w:rPr>
        <mc:AlternateContent>
          <mc:Choice Requires="wps">
            <w:drawing>
              <wp:anchor distT="0" distB="0" distL="114300" distR="114300" simplePos="0" relativeHeight="251672576" behindDoc="0" locked="0" layoutInCell="1" allowOverlap="1">
                <wp:simplePos x="0" y="0"/>
                <wp:positionH relativeFrom="margin">
                  <wp:posOffset>1536700</wp:posOffset>
                </wp:positionH>
                <wp:positionV relativeFrom="paragraph">
                  <wp:posOffset>199390</wp:posOffset>
                </wp:positionV>
                <wp:extent cx="5039995" cy="9825355"/>
                <wp:effectExtent l="0" t="0" r="8255" b="4445"/>
                <wp:wrapNone/>
                <wp:docPr id="15" name="副标题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039995" cy="9825355"/>
                        </a:xfrm>
                        <a:prstGeom prst="rect">
                          <a:avLst/>
                        </a:prstGeom>
                        <a:solidFill>
                          <a:schemeClr val="bg1"/>
                        </a:solidFill>
                      </wps:spPr>
                      <wps:txbx>
                        <w:txbxContent>
                          <w:p>
                            <w:pPr>
                              <w:spacing w:line="300" w:lineRule="auto"/>
                              <w:ind w:firstLine="480" w:firstLineChars="200"/>
                              <w:jc w:val="left"/>
                            </w:pPr>
                            <w:r>
                              <w:rPr>
                                <w:rFonts w:hint="eastAsia" w:ascii="Times New Roman" w:hAnsi="Times New Roman" w:eastAsia="楷体" w:cstheme="minorBidi"/>
                                <w:kern w:val="2"/>
                                <w:sz w:val="24"/>
                                <w:szCs w:val="24"/>
                                <w:lang w:val="en-US" w:eastAsia="zh-CN" w:bidi="ar-SA"/>
                              </w:rPr>
                              <w:t>据海关统计，2023年</w:t>
                            </w:r>
                            <w:r>
                              <w:rPr>
                                <w:rFonts w:hint="eastAsia" w:cstheme="minorBidi"/>
                                <w:kern w:val="2"/>
                                <w:sz w:val="24"/>
                                <w:szCs w:val="24"/>
                                <w:lang w:val="en-US" w:eastAsia="zh-CN" w:bidi="ar-SA"/>
                              </w:rPr>
                              <w:t>4</w:t>
                            </w:r>
                            <w:r>
                              <w:rPr>
                                <w:rFonts w:hint="eastAsia" w:ascii="Times New Roman" w:hAnsi="Times New Roman" w:eastAsia="楷体" w:cstheme="minorBidi"/>
                                <w:kern w:val="2"/>
                                <w:sz w:val="24"/>
                                <w:szCs w:val="24"/>
                                <w:lang w:val="en-US" w:eastAsia="zh-CN" w:bidi="ar-SA"/>
                              </w:rPr>
                              <w:t>月我国未锻轧钴进口量为</w:t>
                            </w:r>
                            <w:r>
                              <w:rPr>
                                <w:rFonts w:hint="eastAsia" w:cstheme="minorBidi"/>
                                <w:kern w:val="2"/>
                                <w:sz w:val="24"/>
                                <w:szCs w:val="24"/>
                                <w:lang w:val="en-US" w:eastAsia="zh-CN" w:bidi="ar-SA"/>
                              </w:rPr>
                              <w:t>441.625</w:t>
                            </w:r>
                            <w:r>
                              <w:rPr>
                                <w:rFonts w:hint="eastAsia" w:ascii="Times New Roman" w:hAnsi="Times New Roman" w:eastAsia="楷体" w:cstheme="minorBidi"/>
                                <w:kern w:val="2"/>
                                <w:sz w:val="24"/>
                                <w:szCs w:val="24"/>
                                <w:lang w:val="en-US" w:eastAsia="zh-CN" w:bidi="ar-SA"/>
                              </w:rPr>
                              <w:t>吨，（金属量按99.8%品位，折算为</w:t>
                            </w:r>
                            <w:r>
                              <w:rPr>
                                <w:rFonts w:hint="eastAsia" w:cstheme="minorBidi"/>
                                <w:kern w:val="2"/>
                                <w:sz w:val="24"/>
                                <w:szCs w:val="24"/>
                                <w:lang w:val="en-US" w:eastAsia="zh-CN" w:bidi="ar-SA"/>
                              </w:rPr>
                              <w:t>440.74</w:t>
                            </w:r>
                            <w:r>
                              <w:rPr>
                                <w:rFonts w:hint="eastAsia" w:ascii="Times New Roman" w:hAnsi="Times New Roman" w:eastAsia="楷体" w:cstheme="minorBidi"/>
                                <w:kern w:val="2"/>
                                <w:sz w:val="24"/>
                                <w:szCs w:val="24"/>
                                <w:lang w:val="en-US" w:eastAsia="zh-CN" w:bidi="ar-SA"/>
                              </w:rPr>
                              <w:t>金属吨钴）环比</w:t>
                            </w:r>
                            <w:r>
                              <w:rPr>
                                <w:rFonts w:hint="eastAsia" w:cstheme="minorBidi"/>
                                <w:kern w:val="2"/>
                                <w:sz w:val="24"/>
                                <w:szCs w:val="24"/>
                                <w:lang w:val="en-US" w:eastAsia="zh-CN" w:bidi="ar-SA"/>
                              </w:rPr>
                              <w:t>下降12.93</w:t>
                            </w:r>
                            <w:r>
                              <w:rPr>
                                <w:rFonts w:hint="eastAsia" w:ascii="Times New Roman" w:hAnsi="Times New Roman" w:eastAsia="楷体" w:cstheme="minorBidi"/>
                                <w:kern w:val="2"/>
                                <w:sz w:val="24"/>
                                <w:szCs w:val="24"/>
                                <w:lang w:val="en-US" w:eastAsia="zh-CN" w:bidi="ar-SA"/>
                              </w:rPr>
                              <w:t>%，同比上涨</w:t>
                            </w:r>
                            <w:r>
                              <w:rPr>
                                <w:rFonts w:hint="eastAsia" w:cstheme="minorBidi"/>
                                <w:kern w:val="2"/>
                                <w:sz w:val="24"/>
                                <w:szCs w:val="24"/>
                                <w:lang w:val="en-US" w:eastAsia="zh-CN" w:bidi="ar-SA"/>
                              </w:rPr>
                              <w:t>108.06</w:t>
                            </w:r>
                            <w:r>
                              <w:rPr>
                                <w:rFonts w:hint="eastAsia" w:ascii="Times New Roman" w:hAnsi="Times New Roman" w:eastAsia="楷体" w:cstheme="minorBidi"/>
                                <w:kern w:val="2"/>
                                <w:sz w:val="24"/>
                                <w:szCs w:val="24"/>
                                <w:lang w:val="en-US" w:eastAsia="zh-CN" w:bidi="ar-SA"/>
                              </w:rPr>
                              <w:t>%。当月进口金额约</w:t>
                            </w:r>
                            <w:r>
                              <w:rPr>
                                <w:rFonts w:hint="eastAsia" w:cstheme="minorBidi"/>
                                <w:kern w:val="2"/>
                                <w:sz w:val="24"/>
                                <w:szCs w:val="24"/>
                                <w:lang w:val="en-US" w:eastAsia="zh-CN" w:bidi="ar-SA"/>
                              </w:rPr>
                              <w:t>14632407</w:t>
                            </w:r>
                            <w:r>
                              <w:rPr>
                                <w:rFonts w:hint="eastAsia" w:ascii="Times New Roman" w:hAnsi="Times New Roman" w:eastAsia="楷体" w:cstheme="minorBidi"/>
                                <w:kern w:val="2"/>
                                <w:sz w:val="24"/>
                                <w:szCs w:val="24"/>
                                <w:lang w:val="en-US" w:eastAsia="zh-CN" w:bidi="ar-SA"/>
                              </w:rPr>
                              <w:t>美元，当月进口均价为</w:t>
                            </w:r>
                            <w:r>
                              <w:rPr>
                                <w:rFonts w:hint="eastAsia" w:cstheme="minorBidi"/>
                                <w:kern w:val="2"/>
                                <w:sz w:val="24"/>
                                <w:szCs w:val="24"/>
                                <w:lang w:val="en-US" w:eastAsia="zh-CN" w:bidi="ar-SA"/>
                              </w:rPr>
                              <w:t>33133.10</w:t>
                            </w:r>
                            <w:r>
                              <w:rPr>
                                <w:rFonts w:hint="eastAsia" w:ascii="Times New Roman" w:hAnsi="Times New Roman" w:eastAsia="楷体" w:cstheme="minorBidi"/>
                                <w:kern w:val="2"/>
                                <w:sz w:val="24"/>
                                <w:szCs w:val="24"/>
                                <w:lang w:val="en-US" w:eastAsia="zh-CN" w:bidi="ar-SA"/>
                              </w:rPr>
                              <w:t>美元/吨。</w:t>
                            </w:r>
                          </w:p>
                          <w:p>
                            <w:pPr>
                              <w:spacing w:line="300" w:lineRule="auto"/>
                              <w:ind w:firstLine="480" w:firstLineChars="200"/>
                              <w:jc w:val="left"/>
                            </w:pPr>
                            <w:r>
                              <w:drawing>
                                <wp:inline distT="0" distB="0" distL="114300" distR="114300">
                                  <wp:extent cx="4968240" cy="2807970"/>
                                  <wp:effectExtent l="0" t="0" r="0" b="0"/>
                                  <wp:docPr id="10"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pPr>
                              <w:spacing w:line="300" w:lineRule="auto"/>
                              <w:ind w:firstLine="360" w:firstLineChars="200"/>
                              <w:jc w:val="right"/>
                              <w:rPr>
                                <w:rFonts w:ascii="楷体" w:hAnsi="楷体" w:cs="楷体"/>
                                <w:color w:val="7F7F7F"/>
                                <w:sz w:val="18"/>
                                <w:szCs w:val="18"/>
                              </w:rPr>
                            </w:pPr>
                            <w:r>
                              <w:rPr>
                                <w:rFonts w:hint="eastAsia" w:ascii="楷体" w:hAnsi="楷体" w:cs="楷体"/>
                                <w:color w:val="7F7F7F"/>
                                <w:sz w:val="18"/>
                                <w:szCs w:val="18"/>
                              </w:rPr>
                              <w:t>数据来源：钢联数据</w:t>
                            </w:r>
                          </w:p>
                          <w:p>
                            <w:pPr>
                              <w:pStyle w:val="4"/>
                            </w:pPr>
                            <w:r>
                              <w:rPr>
                                <w:rFonts w:hint="eastAsia"/>
                              </w:rPr>
                              <w:t>5.4 未锻轧钴出口分析</w:t>
                            </w:r>
                          </w:p>
                          <w:p>
                            <w:pPr>
                              <w:spacing w:line="300" w:lineRule="auto"/>
                              <w:rPr>
                                <w:rFonts w:hint="eastAsia" w:ascii="微软雅黑" w:hAnsi="微软雅黑" w:eastAsia="微软雅黑"/>
                                <w:b/>
                                <w:bCs/>
                                <w:color w:val="023985"/>
                                <w:sz w:val="28"/>
                                <w:szCs w:val="28"/>
                                <w:lang w:val="en-US" w:eastAsia="zh-CN"/>
                              </w:rPr>
                            </w:pPr>
                            <w:r>
                              <w:rPr>
                                <w:rStyle w:val="20"/>
                                <w:rFonts w:hint="eastAsia" w:ascii="微软雅黑" w:hAnsi="微软雅黑" w:eastAsia="微软雅黑"/>
                                <w:color w:val="023985"/>
                                <w:sz w:val="28"/>
                                <w:lang w:val="en-US" w:eastAsia="zh-CN"/>
                              </w:rPr>
                              <w:t>4</w:t>
                            </w:r>
                            <w:r>
                              <w:rPr>
                                <w:rStyle w:val="20"/>
                                <w:rFonts w:hint="eastAsia" w:ascii="微软雅黑" w:hAnsi="微软雅黑" w:eastAsia="微软雅黑"/>
                                <w:color w:val="023985"/>
                                <w:sz w:val="28"/>
                              </w:rPr>
                              <w:t>月未锻轧钴</w:t>
                            </w:r>
                            <w:r>
                              <w:rPr>
                                <w:rFonts w:hint="eastAsia" w:ascii="微软雅黑" w:hAnsi="微软雅黑" w:eastAsia="微软雅黑"/>
                                <w:b/>
                                <w:bCs/>
                                <w:color w:val="023985"/>
                                <w:sz w:val="28"/>
                                <w:szCs w:val="28"/>
                              </w:rPr>
                              <w:t>出口量</w:t>
                            </w:r>
                            <w:r>
                              <w:rPr>
                                <w:rFonts w:hint="eastAsia" w:ascii="微软雅黑" w:hAnsi="微软雅黑" w:eastAsia="微软雅黑"/>
                                <w:b/>
                                <w:bCs/>
                                <w:color w:val="023985"/>
                                <w:sz w:val="28"/>
                                <w:szCs w:val="28"/>
                                <w:lang w:val="en-US" w:eastAsia="zh-CN"/>
                              </w:rPr>
                              <w:t>环比上涨124.63%</w:t>
                            </w:r>
                          </w:p>
                          <w:p>
                            <w:pPr>
                              <w:pStyle w:val="2"/>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eastAsia"/>
                                <w:lang w:val="en-US" w:eastAsia="zh-CN"/>
                              </w:rPr>
                            </w:pPr>
                            <w:r>
                              <w:rPr>
                                <w:rFonts w:hint="eastAsia"/>
                                <w:lang w:val="en-US" w:eastAsia="zh-CN"/>
                              </w:rPr>
                              <w:t>据中国海关统计，2023年4月中国未锻轧钴出口量358.574吨，环比上涨124.63%；同比上涨326.64%。当月出口金额约12519561美元，当月出口均价为34914.86每元/吨。</w:t>
                            </w:r>
                          </w:p>
                          <w:p>
                            <w:pPr>
                              <w:pStyle w:val="14"/>
                              <w:keepNext w:val="0"/>
                              <w:keepLines w:val="0"/>
                              <w:widowControl/>
                              <w:suppressLineNumbers w:val="0"/>
                              <w:jc w:val="center"/>
                            </w:pPr>
                            <w:r>
                              <w:t> </w:t>
                            </w:r>
                          </w:p>
                          <w:p>
                            <w:pPr>
                              <w:pStyle w:val="2"/>
                              <w:rPr>
                                <w:rFonts w:hint="eastAsia" w:eastAsia="楷体"/>
                                <w:lang w:eastAsia="zh-CN"/>
                              </w:rPr>
                            </w:pPr>
                          </w:p>
                          <w:p>
                            <w:pPr>
                              <w:pStyle w:val="2"/>
                              <w:rPr>
                                <w:rFonts w:hint="eastAsia"/>
                              </w:rPr>
                            </w:pPr>
                          </w:p>
                        </w:txbxContent>
                      </wps:txbx>
                      <wps:bodyPr vert="horz" wrap="square" lIns="91440" tIns="45720" rIns="91440" bIns="45720" rtlCol="0">
                        <a:noAutofit/>
                      </wps:bodyPr>
                    </wps:wsp>
                  </a:graphicData>
                </a:graphic>
              </wp:anchor>
            </w:drawing>
          </mc:Choice>
          <mc:Fallback>
            <w:pict>
              <v:rect id="副标题 2" o:spid="_x0000_s1026" o:spt="1" style="position:absolute;left:0pt;margin-left:121pt;margin-top:15.7pt;height:773.65pt;width:396.85pt;mso-position-horizontal-relative:margin;z-index:251672576;mso-width-relative:page;mso-height-relative:page;" fillcolor="#FFFFFF [3212]" filled="t" stroked="f" coordsize="21600,21600" o:gfxdata="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2xnjE2QAAAAwBAAAPAAAAAAAAAAEAIAAAACIAAABkcnMvZG93bnJl&#10;di54bWxQSwECFAAUAAAACACHTuJA3s4RfvwBAADhAwAADgAAAAAAAAABACAAAAAoAQAAZHJzL2Uy&#10;b0RvYy54bWxQSwUGAAAAAAYABgBZAQAAlgUAAAAA&#10;">
                <v:fill on="t" focussize="0,0"/>
                <v:stroke on="f"/>
                <v:imagedata o:title=""/>
                <o:lock v:ext="edit" grouping="t" aspectratio="f"/>
                <v:textbox>
                  <w:txbxContent>
                    <w:p>
                      <w:pPr>
                        <w:spacing w:line="300" w:lineRule="auto"/>
                        <w:ind w:firstLine="480" w:firstLineChars="200"/>
                        <w:jc w:val="left"/>
                      </w:pPr>
                      <w:r>
                        <w:rPr>
                          <w:rFonts w:hint="eastAsia" w:ascii="Times New Roman" w:hAnsi="Times New Roman" w:eastAsia="楷体" w:cstheme="minorBidi"/>
                          <w:kern w:val="2"/>
                          <w:sz w:val="24"/>
                          <w:szCs w:val="24"/>
                          <w:lang w:val="en-US" w:eastAsia="zh-CN" w:bidi="ar-SA"/>
                        </w:rPr>
                        <w:t>据海关统计，2023年</w:t>
                      </w:r>
                      <w:r>
                        <w:rPr>
                          <w:rFonts w:hint="eastAsia" w:cstheme="minorBidi"/>
                          <w:kern w:val="2"/>
                          <w:sz w:val="24"/>
                          <w:szCs w:val="24"/>
                          <w:lang w:val="en-US" w:eastAsia="zh-CN" w:bidi="ar-SA"/>
                        </w:rPr>
                        <w:t>4</w:t>
                      </w:r>
                      <w:r>
                        <w:rPr>
                          <w:rFonts w:hint="eastAsia" w:ascii="Times New Roman" w:hAnsi="Times New Roman" w:eastAsia="楷体" w:cstheme="minorBidi"/>
                          <w:kern w:val="2"/>
                          <w:sz w:val="24"/>
                          <w:szCs w:val="24"/>
                          <w:lang w:val="en-US" w:eastAsia="zh-CN" w:bidi="ar-SA"/>
                        </w:rPr>
                        <w:t>月我国未锻轧钴进口量为</w:t>
                      </w:r>
                      <w:r>
                        <w:rPr>
                          <w:rFonts w:hint="eastAsia" w:cstheme="minorBidi"/>
                          <w:kern w:val="2"/>
                          <w:sz w:val="24"/>
                          <w:szCs w:val="24"/>
                          <w:lang w:val="en-US" w:eastAsia="zh-CN" w:bidi="ar-SA"/>
                        </w:rPr>
                        <w:t>441.625</w:t>
                      </w:r>
                      <w:r>
                        <w:rPr>
                          <w:rFonts w:hint="eastAsia" w:ascii="Times New Roman" w:hAnsi="Times New Roman" w:eastAsia="楷体" w:cstheme="minorBidi"/>
                          <w:kern w:val="2"/>
                          <w:sz w:val="24"/>
                          <w:szCs w:val="24"/>
                          <w:lang w:val="en-US" w:eastAsia="zh-CN" w:bidi="ar-SA"/>
                        </w:rPr>
                        <w:t>吨，（金属量按99.8%品位，折算为</w:t>
                      </w:r>
                      <w:r>
                        <w:rPr>
                          <w:rFonts w:hint="eastAsia" w:cstheme="minorBidi"/>
                          <w:kern w:val="2"/>
                          <w:sz w:val="24"/>
                          <w:szCs w:val="24"/>
                          <w:lang w:val="en-US" w:eastAsia="zh-CN" w:bidi="ar-SA"/>
                        </w:rPr>
                        <w:t>440.74</w:t>
                      </w:r>
                      <w:r>
                        <w:rPr>
                          <w:rFonts w:hint="eastAsia" w:ascii="Times New Roman" w:hAnsi="Times New Roman" w:eastAsia="楷体" w:cstheme="minorBidi"/>
                          <w:kern w:val="2"/>
                          <w:sz w:val="24"/>
                          <w:szCs w:val="24"/>
                          <w:lang w:val="en-US" w:eastAsia="zh-CN" w:bidi="ar-SA"/>
                        </w:rPr>
                        <w:t>金属吨钴）环比</w:t>
                      </w:r>
                      <w:r>
                        <w:rPr>
                          <w:rFonts w:hint="eastAsia" w:cstheme="minorBidi"/>
                          <w:kern w:val="2"/>
                          <w:sz w:val="24"/>
                          <w:szCs w:val="24"/>
                          <w:lang w:val="en-US" w:eastAsia="zh-CN" w:bidi="ar-SA"/>
                        </w:rPr>
                        <w:t>下降12.93</w:t>
                      </w:r>
                      <w:r>
                        <w:rPr>
                          <w:rFonts w:hint="eastAsia" w:ascii="Times New Roman" w:hAnsi="Times New Roman" w:eastAsia="楷体" w:cstheme="minorBidi"/>
                          <w:kern w:val="2"/>
                          <w:sz w:val="24"/>
                          <w:szCs w:val="24"/>
                          <w:lang w:val="en-US" w:eastAsia="zh-CN" w:bidi="ar-SA"/>
                        </w:rPr>
                        <w:t>%，同比上涨</w:t>
                      </w:r>
                      <w:r>
                        <w:rPr>
                          <w:rFonts w:hint="eastAsia" w:cstheme="minorBidi"/>
                          <w:kern w:val="2"/>
                          <w:sz w:val="24"/>
                          <w:szCs w:val="24"/>
                          <w:lang w:val="en-US" w:eastAsia="zh-CN" w:bidi="ar-SA"/>
                        </w:rPr>
                        <w:t>108.06</w:t>
                      </w:r>
                      <w:r>
                        <w:rPr>
                          <w:rFonts w:hint="eastAsia" w:ascii="Times New Roman" w:hAnsi="Times New Roman" w:eastAsia="楷体" w:cstheme="minorBidi"/>
                          <w:kern w:val="2"/>
                          <w:sz w:val="24"/>
                          <w:szCs w:val="24"/>
                          <w:lang w:val="en-US" w:eastAsia="zh-CN" w:bidi="ar-SA"/>
                        </w:rPr>
                        <w:t>%。当月进口金额约</w:t>
                      </w:r>
                      <w:r>
                        <w:rPr>
                          <w:rFonts w:hint="eastAsia" w:cstheme="minorBidi"/>
                          <w:kern w:val="2"/>
                          <w:sz w:val="24"/>
                          <w:szCs w:val="24"/>
                          <w:lang w:val="en-US" w:eastAsia="zh-CN" w:bidi="ar-SA"/>
                        </w:rPr>
                        <w:t>14632407</w:t>
                      </w:r>
                      <w:r>
                        <w:rPr>
                          <w:rFonts w:hint="eastAsia" w:ascii="Times New Roman" w:hAnsi="Times New Roman" w:eastAsia="楷体" w:cstheme="minorBidi"/>
                          <w:kern w:val="2"/>
                          <w:sz w:val="24"/>
                          <w:szCs w:val="24"/>
                          <w:lang w:val="en-US" w:eastAsia="zh-CN" w:bidi="ar-SA"/>
                        </w:rPr>
                        <w:t>美元，当月进口均价为</w:t>
                      </w:r>
                      <w:r>
                        <w:rPr>
                          <w:rFonts w:hint="eastAsia" w:cstheme="minorBidi"/>
                          <w:kern w:val="2"/>
                          <w:sz w:val="24"/>
                          <w:szCs w:val="24"/>
                          <w:lang w:val="en-US" w:eastAsia="zh-CN" w:bidi="ar-SA"/>
                        </w:rPr>
                        <w:t>33133.10</w:t>
                      </w:r>
                      <w:r>
                        <w:rPr>
                          <w:rFonts w:hint="eastAsia" w:ascii="Times New Roman" w:hAnsi="Times New Roman" w:eastAsia="楷体" w:cstheme="minorBidi"/>
                          <w:kern w:val="2"/>
                          <w:sz w:val="24"/>
                          <w:szCs w:val="24"/>
                          <w:lang w:val="en-US" w:eastAsia="zh-CN" w:bidi="ar-SA"/>
                        </w:rPr>
                        <w:t>美元/吨。</w:t>
                      </w:r>
                    </w:p>
                    <w:p>
                      <w:pPr>
                        <w:spacing w:line="300" w:lineRule="auto"/>
                        <w:ind w:firstLine="480" w:firstLineChars="200"/>
                        <w:jc w:val="left"/>
                      </w:pPr>
                      <w:r>
                        <w:drawing>
                          <wp:inline distT="0" distB="0" distL="114300" distR="114300">
                            <wp:extent cx="4968240" cy="2807970"/>
                            <wp:effectExtent l="0" t="0" r="0" b="0"/>
                            <wp:docPr id="10"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pPr>
                        <w:spacing w:line="300" w:lineRule="auto"/>
                        <w:ind w:firstLine="360" w:firstLineChars="200"/>
                        <w:jc w:val="right"/>
                        <w:rPr>
                          <w:rFonts w:ascii="楷体" w:hAnsi="楷体" w:cs="楷体"/>
                          <w:color w:val="7F7F7F"/>
                          <w:sz w:val="18"/>
                          <w:szCs w:val="18"/>
                        </w:rPr>
                      </w:pPr>
                      <w:r>
                        <w:rPr>
                          <w:rFonts w:hint="eastAsia" w:ascii="楷体" w:hAnsi="楷体" w:cs="楷体"/>
                          <w:color w:val="7F7F7F"/>
                          <w:sz w:val="18"/>
                          <w:szCs w:val="18"/>
                        </w:rPr>
                        <w:t>数据来源：钢联数据</w:t>
                      </w:r>
                    </w:p>
                    <w:p>
                      <w:pPr>
                        <w:pStyle w:val="4"/>
                      </w:pPr>
                      <w:r>
                        <w:rPr>
                          <w:rFonts w:hint="eastAsia"/>
                        </w:rPr>
                        <w:t>5.4 未锻轧钴出口分析</w:t>
                      </w:r>
                    </w:p>
                    <w:p>
                      <w:pPr>
                        <w:spacing w:line="300" w:lineRule="auto"/>
                        <w:rPr>
                          <w:rFonts w:hint="eastAsia" w:ascii="微软雅黑" w:hAnsi="微软雅黑" w:eastAsia="微软雅黑"/>
                          <w:b/>
                          <w:bCs/>
                          <w:color w:val="023985"/>
                          <w:sz w:val="28"/>
                          <w:szCs w:val="28"/>
                          <w:lang w:val="en-US" w:eastAsia="zh-CN"/>
                        </w:rPr>
                      </w:pPr>
                      <w:r>
                        <w:rPr>
                          <w:rStyle w:val="20"/>
                          <w:rFonts w:hint="eastAsia" w:ascii="微软雅黑" w:hAnsi="微软雅黑" w:eastAsia="微软雅黑"/>
                          <w:color w:val="023985"/>
                          <w:sz w:val="28"/>
                          <w:lang w:val="en-US" w:eastAsia="zh-CN"/>
                        </w:rPr>
                        <w:t>4</w:t>
                      </w:r>
                      <w:r>
                        <w:rPr>
                          <w:rStyle w:val="20"/>
                          <w:rFonts w:hint="eastAsia" w:ascii="微软雅黑" w:hAnsi="微软雅黑" w:eastAsia="微软雅黑"/>
                          <w:color w:val="023985"/>
                          <w:sz w:val="28"/>
                        </w:rPr>
                        <w:t>月未锻轧钴</w:t>
                      </w:r>
                      <w:r>
                        <w:rPr>
                          <w:rFonts w:hint="eastAsia" w:ascii="微软雅黑" w:hAnsi="微软雅黑" w:eastAsia="微软雅黑"/>
                          <w:b/>
                          <w:bCs/>
                          <w:color w:val="023985"/>
                          <w:sz w:val="28"/>
                          <w:szCs w:val="28"/>
                        </w:rPr>
                        <w:t>出口量</w:t>
                      </w:r>
                      <w:r>
                        <w:rPr>
                          <w:rFonts w:hint="eastAsia" w:ascii="微软雅黑" w:hAnsi="微软雅黑" w:eastAsia="微软雅黑"/>
                          <w:b/>
                          <w:bCs/>
                          <w:color w:val="023985"/>
                          <w:sz w:val="28"/>
                          <w:szCs w:val="28"/>
                          <w:lang w:val="en-US" w:eastAsia="zh-CN"/>
                        </w:rPr>
                        <w:t>环比上涨124.63%</w:t>
                      </w:r>
                    </w:p>
                    <w:p>
                      <w:pPr>
                        <w:pStyle w:val="2"/>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eastAsia"/>
                          <w:lang w:val="en-US" w:eastAsia="zh-CN"/>
                        </w:rPr>
                      </w:pPr>
                      <w:r>
                        <w:rPr>
                          <w:rFonts w:hint="eastAsia"/>
                          <w:lang w:val="en-US" w:eastAsia="zh-CN"/>
                        </w:rPr>
                        <w:t>据中国海关统计，2023年4月中国未锻轧钴出口量358.574吨，环比上涨124.63%；同比上涨326.64%。当月出口金额约12519561美元，当月出口均价为34914.86每元/吨。</w:t>
                      </w:r>
                    </w:p>
                    <w:p>
                      <w:pPr>
                        <w:pStyle w:val="14"/>
                        <w:keepNext w:val="0"/>
                        <w:keepLines w:val="0"/>
                        <w:widowControl/>
                        <w:suppressLineNumbers w:val="0"/>
                        <w:jc w:val="center"/>
                      </w:pPr>
                      <w:r>
                        <w:t> </w:t>
                      </w:r>
                    </w:p>
                    <w:p>
                      <w:pPr>
                        <w:pStyle w:val="2"/>
                        <w:rPr>
                          <w:rFonts w:hint="eastAsia" w:eastAsia="楷体"/>
                          <w:lang w:eastAsia="zh-CN"/>
                        </w:rPr>
                      </w:pPr>
                    </w:p>
                    <w:p>
                      <w:pPr>
                        <w:pStyle w:val="2"/>
                        <w:rPr>
                          <w:rFonts w:hint="eastAsia"/>
                        </w:rPr>
                      </w:pPr>
                    </w:p>
                  </w:txbxContent>
                </v:textbox>
              </v:rect>
            </w:pict>
          </mc:Fallback>
        </mc:AlternateContent>
      </w:r>
    </w:p>
    <w:p>
      <w:pPr>
        <w:rPr>
          <w:rFonts w:hint="eastAsia" w:ascii="楷体" w:hAnsi="楷体" w:cs="楷体"/>
          <w:color w:val="7F7F7F"/>
          <w:sz w:val="18"/>
          <w:szCs w:val="18"/>
        </w:rPr>
        <w:sectPr>
          <w:pgSz w:w="11906" w:h="16838"/>
          <w:pgMar w:top="720" w:right="720" w:bottom="720" w:left="720" w:header="567" w:footer="567" w:gutter="0"/>
          <w:cols w:space="425" w:num="1"/>
          <w:docGrid w:type="lines" w:linePitch="312" w:charSpace="0"/>
        </w:sectPr>
      </w:pPr>
    </w:p>
    <w:p>
      <w:pPr>
        <w:rPr>
          <w:rFonts w:hint="eastAsia" w:ascii="楷体" w:hAnsi="楷体" w:cs="楷体"/>
          <w:color w:val="7F7F7F"/>
          <w:sz w:val="18"/>
          <w:szCs w:val="18"/>
        </w:rPr>
        <w:sectPr>
          <w:pgSz w:w="11906" w:h="16838"/>
          <w:pgMar w:top="720" w:right="720" w:bottom="720" w:left="720" w:header="567" w:footer="567" w:gutter="0"/>
          <w:cols w:space="425" w:num="1"/>
          <w:docGrid w:type="lines" w:linePitch="312" w:charSpace="0"/>
        </w:sectPr>
      </w:pPr>
      <w:r>
        <w:rPr>
          <w:color w:val="FFFFFF" w:themeColor="background1"/>
          <w14:textFill>
            <w14:solidFill>
              <w14:schemeClr w14:val="bg1"/>
            </w14:solidFill>
          </w14:textFill>
        </w:rPr>
        <mc:AlternateContent>
          <mc:Choice Requires="wps">
            <w:drawing>
              <wp:anchor distT="0" distB="0" distL="114300" distR="114300" simplePos="0" relativeHeight="251700224" behindDoc="0" locked="0" layoutInCell="1" allowOverlap="1">
                <wp:simplePos x="0" y="0"/>
                <wp:positionH relativeFrom="margin">
                  <wp:posOffset>1525905</wp:posOffset>
                </wp:positionH>
                <wp:positionV relativeFrom="paragraph">
                  <wp:posOffset>176530</wp:posOffset>
                </wp:positionV>
                <wp:extent cx="5039995" cy="9825355"/>
                <wp:effectExtent l="0" t="0" r="8255" b="4445"/>
                <wp:wrapNone/>
                <wp:docPr id="53" name="副标题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039995" cy="9825355"/>
                        </a:xfrm>
                        <a:prstGeom prst="rect">
                          <a:avLst/>
                        </a:prstGeom>
                        <a:solidFill>
                          <a:schemeClr val="bg1"/>
                        </a:solidFill>
                      </wps:spPr>
                      <wps:txbx>
                        <w:txbxContent>
                          <w:p>
                            <w:pPr>
                              <w:spacing w:line="300" w:lineRule="auto"/>
                              <w:ind w:firstLine="480" w:firstLineChars="200"/>
                              <w:jc w:val="left"/>
                            </w:pPr>
                            <w:r>
                              <w:drawing>
                                <wp:inline distT="0" distB="0" distL="114300" distR="114300">
                                  <wp:extent cx="4968240" cy="2807970"/>
                                  <wp:effectExtent l="0" t="0" r="0" b="0"/>
                                  <wp:docPr id="19" name="图表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pPr>
                              <w:spacing w:line="300" w:lineRule="auto"/>
                              <w:ind w:firstLine="360" w:firstLineChars="200"/>
                              <w:jc w:val="right"/>
                              <w:rPr>
                                <w:rFonts w:ascii="楷体" w:hAnsi="楷体" w:cs="楷体"/>
                                <w:color w:val="7F7F7F"/>
                                <w:sz w:val="18"/>
                                <w:szCs w:val="18"/>
                              </w:rPr>
                            </w:pPr>
                            <w:r>
                              <w:rPr>
                                <w:rFonts w:hint="eastAsia" w:ascii="楷体" w:hAnsi="楷体" w:cs="楷体"/>
                                <w:color w:val="7F7F7F"/>
                                <w:sz w:val="18"/>
                                <w:szCs w:val="18"/>
                              </w:rPr>
                              <w:t>数据来源：钢联数据</w:t>
                            </w:r>
                          </w:p>
                          <w:p>
                            <w:pPr>
                              <w:pStyle w:val="4"/>
                            </w:pPr>
                            <w:r>
                              <w:rPr>
                                <w:rFonts w:hint="eastAsia"/>
                              </w:rPr>
                              <w:t>5.5 钴矿砂及其精矿进口分析</w:t>
                            </w:r>
                          </w:p>
                          <w:p>
                            <w:pPr>
                              <w:spacing w:line="300" w:lineRule="auto"/>
                              <w:jc w:val="left"/>
                              <w:rPr>
                                <w:rFonts w:hint="eastAsia" w:ascii="微软雅黑" w:hAnsi="微软雅黑" w:eastAsia="微软雅黑"/>
                                <w:b/>
                                <w:bCs/>
                                <w:color w:val="023985"/>
                                <w:sz w:val="28"/>
                                <w:szCs w:val="28"/>
                                <w:lang w:val="en-US" w:eastAsia="zh-CN"/>
                              </w:rPr>
                            </w:pPr>
                            <w:r>
                              <w:rPr>
                                <w:rFonts w:hint="eastAsia" w:ascii="微软雅黑" w:hAnsi="微软雅黑" w:eastAsia="微软雅黑"/>
                                <w:b/>
                                <w:bCs/>
                                <w:color w:val="023985"/>
                                <w:sz w:val="28"/>
                                <w:szCs w:val="28"/>
                                <w:lang w:val="en-US" w:eastAsia="zh-CN"/>
                              </w:rPr>
                              <w:t>4月钴矿砂及其精矿进口量环比上涨458.58%</w:t>
                            </w:r>
                          </w:p>
                          <w:p>
                            <w:pPr>
                              <w:spacing w:line="300" w:lineRule="auto"/>
                              <w:ind w:firstLine="480" w:firstLineChars="200"/>
                              <w:jc w:val="left"/>
                            </w:pPr>
                            <w:r>
                              <w:rPr>
                                <w:rFonts w:hint="eastAsia" w:ascii="Times New Roman" w:hAnsi="Times New Roman" w:eastAsia="楷体" w:cstheme="minorBidi"/>
                                <w:kern w:val="2"/>
                                <w:sz w:val="24"/>
                                <w:szCs w:val="24"/>
                                <w:lang w:val="en-US" w:eastAsia="zh-CN" w:bidi="ar-SA"/>
                              </w:rPr>
                              <w:t>据海关统计，2023年4月我国钴矿砂及其精矿进口量为6904.163吨，（金属量按8%品位，折算为552.333金属吨钴）环比上涨458.58%，同比上涨1954.229%；当月进口金额约1954.229万美元，当月进口均价为2830.51美元/吨；累计进口总量为12405.78吨，累计进口金额约3430.62万美元，累计进口均价为2765.34美元/吨。</w:t>
                            </w:r>
                            <w:r>
                              <w:drawing>
                                <wp:inline distT="0" distB="0" distL="114300" distR="114300">
                                  <wp:extent cx="4968240" cy="2807970"/>
                                  <wp:effectExtent l="0" t="0" r="0" b="0"/>
                                  <wp:docPr id="4742752"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pPr>
                              <w:spacing w:line="300" w:lineRule="auto"/>
                              <w:ind w:firstLine="360" w:firstLineChars="200"/>
                              <w:jc w:val="right"/>
                              <w:rPr>
                                <w:rFonts w:ascii="楷体" w:hAnsi="楷体" w:cs="楷体"/>
                                <w:color w:val="7F7F7F"/>
                                <w:sz w:val="18"/>
                                <w:szCs w:val="18"/>
                              </w:rPr>
                            </w:pPr>
                            <w:r>
                              <w:rPr>
                                <w:rFonts w:hint="eastAsia" w:ascii="楷体" w:hAnsi="楷体" w:cs="楷体"/>
                                <w:color w:val="7F7F7F"/>
                                <w:sz w:val="18"/>
                                <w:szCs w:val="18"/>
                              </w:rPr>
                              <w:t>数据来源：钢联数据</w:t>
                            </w:r>
                          </w:p>
                          <w:p>
                            <w:pPr>
                              <w:pStyle w:val="2"/>
                            </w:pPr>
                          </w:p>
                        </w:txbxContent>
                      </wps:txbx>
                      <wps:bodyPr vert="horz" wrap="square" lIns="91440" tIns="45720" rIns="91440" bIns="45720" rtlCol="0">
                        <a:noAutofit/>
                      </wps:bodyPr>
                    </wps:wsp>
                  </a:graphicData>
                </a:graphic>
              </wp:anchor>
            </w:drawing>
          </mc:Choice>
          <mc:Fallback>
            <w:pict>
              <v:rect id="副标题 2" o:spid="_x0000_s1026" o:spt="1" style="position:absolute;left:0pt;margin-left:120.15pt;margin-top:13.9pt;height:773.65pt;width:396.85pt;mso-position-horizontal-relative:margin;z-index:251700224;mso-width-relative:page;mso-height-relative:page;" fillcolor="#FFFFFF [3212]" filled="t" stroked="f" coordsize="21600,21600" o:gfxdata="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PVr+6TYAAAADAEAAA8AAAAAAAAAAQAgAAAAIgAAAGRycy9kb3ducmV2&#10;LnhtbFBLAQIUABQAAAAIAIdO4kB38eLo/AEAAOEDAAAOAAAAAAAAAAEAIAAAACcBAABkcnMvZTJv&#10;RG9jLnhtbFBLBQYAAAAABgAGAFkBAACVBQAAAAA=&#10;">
                <v:fill on="t" focussize="0,0"/>
                <v:stroke on="f"/>
                <v:imagedata o:title=""/>
                <o:lock v:ext="edit" grouping="t" aspectratio="f"/>
                <v:textbox>
                  <w:txbxContent>
                    <w:p>
                      <w:pPr>
                        <w:spacing w:line="300" w:lineRule="auto"/>
                        <w:ind w:firstLine="480" w:firstLineChars="200"/>
                        <w:jc w:val="left"/>
                      </w:pPr>
                      <w:r>
                        <w:drawing>
                          <wp:inline distT="0" distB="0" distL="114300" distR="114300">
                            <wp:extent cx="4968240" cy="2807970"/>
                            <wp:effectExtent l="0" t="0" r="0" b="0"/>
                            <wp:docPr id="19" name="图表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pPr>
                        <w:spacing w:line="300" w:lineRule="auto"/>
                        <w:ind w:firstLine="360" w:firstLineChars="200"/>
                        <w:jc w:val="right"/>
                        <w:rPr>
                          <w:rFonts w:ascii="楷体" w:hAnsi="楷体" w:cs="楷体"/>
                          <w:color w:val="7F7F7F"/>
                          <w:sz w:val="18"/>
                          <w:szCs w:val="18"/>
                        </w:rPr>
                      </w:pPr>
                      <w:r>
                        <w:rPr>
                          <w:rFonts w:hint="eastAsia" w:ascii="楷体" w:hAnsi="楷体" w:cs="楷体"/>
                          <w:color w:val="7F7F7F"/>
                          <w:sz w:val="18"/>
                          <w:szCs w:val="18"/>
                        </w:rPr>
                        <w:t>数据来源：钢联数据</w:t>
                      </w:r>
                    </w:p>
                    <w:p>
                      <w:pPr>
                        <w:pStyle w:val="4"/>
                      </w:pPr>
                      <w:r>
                        <w:rPr>
                          <w:rFonts w:hint="eastAsia"/>
                        </w:rPr>
                        <w:t>5.5 钴矿砂及其精矿进口分析</w:t>
                      </w:r>
                    </w:p>
                    <w:p>
                      <w:pPr>
                        <w:spacing w:line="300" w:lineRule="auto"/>
                        <w:jc w:val="left"/>
                        <w:rPr>
                          <w:rFonts w:hint="eastAsia" w:ascii="微软雅黑" w:hAnsi="微软雅黑" w:eastAsia="微软雅黑"/>
                          <w:b/>
                          <w:bCs/>
                          <w:color w:val="023985"/>
                          <w:sz w:val="28"/>
                          <w:szCs w:val="28"/>
                          <w:lang w:val="en-US" w:eastAsia="zh-CN"/>
                        </w:rPr>
                      </w:pPr>
                      <w:r>
                        <w:rPr>
                          <w:rFonts w:hint="eastAsia" w:ascii="微软雅黑" w:hAnsi="微软雅黑" w:eastAsia="微软雅黑"/>
                          <w:b/>
                          <w:bCs/>
                          <w:color w:val="023985"/>
                          <w:sz w:val="28"/>
                          <w:szCs w:val="28"/>
                          <w:lang w:val="en-US" w:eastAsia="zh-CN"/>
                        </w:rPr>
                        <w:t>4月钴矿砂及其精矿进口量环比上涨458.58%</w:t>
                      </w:r>
                    </w:p>
                    <w:p>
                      <w:pPr>
                        <w:spacing w:line="300" w:lineRule="auto"/>
                        <w:ind w:firstLine="480" w:firstLineChars="200"/>
                        <w:jc w:val="left"/>
                      </w:pPr>
                      <w:r>
                        <w:rPr>
                          <w:rFonts w:hint="eastAsia" w:ascii="Times New Roman" w:hAnsi="Times New Roman" w:eastAsia="楷体" w:cstheme="minorBidi"/>
                          <w:kern w:val="2"/>
                          <w:sz w:val="24"/>
                          <w:szCs w:val="24"/>
                          <w:lang w:val="en-US" w:eastAsia="zh-CN" w:bidi="ar-SA"/>
                        </w:rPr>
                        <w:t>据海关统计，2023年4月我国钴矿砂及其精矿进口量为6904.163吨，（金属量按8%品位，折算为552.333金属吨钴）环比上涨458.58%，同比上涨1954.229%；当月进口金额约1954.229万美元，当月进口均价为2830.51美元/吨；累计进口总量为12405.78吨，累计进口金额约3430.62万美元，累计进口均价为2765.34美元/吨。</w:t>
                      </w:r>
                      <w:r>
                        <w:drawing>
                          <wp:inline distT="0" distB="0" distL="114300" distR="114300">
                            <wp:extent cx="4968240" cy="2807970"/>
                            <wp:effectExtent l="0" t="0" r="0" b="0"/>
                            <wp:docPr id="4742752"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pPr>
                        <w:spacing w:line="300" w:lineRule="auto"/>
                        <w:ind w:firstLine="360" w:firstLineChars="200"/>
                        <w:jc w:val="right"/>
                        <w:rPr>
                          <w:rFonts w:ascii="楷体" w:hAnsi="楷体" w:cs="楷体"/>
                          <w:color w:val="7F7F7F"/>
                          <w:sz w:val="18"/>
                          <w:szCs w:val="18"/>
                        </w:rPr>
                      </w:pPr>
                      <w:r>
                        <w:rPr>
                          <w:rFonts w:hint="eastAsia" w:ascii="楷体" w:hAnsi="楷体" w:cs="楷体"/>
                          <w:color w:val="7F7F7F"/>
                          <w:sz w:val="18"/>
                          <w:szCs w:val="18"/>
                        </w:rPr>
                        <w:t>数据来源：钢联数据</w:t>
                      </w:r>
                    </w:p>
                    <w:p>
                      <w:pPr>
                        <w:pStyle w:val="2"/>
                      </w:pPr>
                    </w:p>
                  </w:txbxContent>
                </v:textbox>
              </v:rect>
            </w:pict>
          </mc:Fallback>
        </mc:AlternateContent>
      </w:r>
    </w:p>
    <w:p>
      <w:pPr>
        <w:rPr>
          <w:rFonts w:ascii="微软雅黑" w:hAnsi="微软雅黑" w:eastAsia="微软雅黑"/>
          <w:color w:val="023985"/>
          <w:sz w:val="28"/>
        </w:rPr>
      </w:pPr>
      <w:r>
        <w:rPr>
          <w:rFonts w:hint="eastAsia" w:ascii="楷体" w:hAnsi="楷体" w:cs="楷体"/>
          <w:color w:val="7F7F7F"/>
          <w:sz w:val="18"/>
          <w:szCs w:val="18"/>
        </w:rPr>
        <w:br w:type="page"/>
      </w:r>
      <w:r>
        <w:rPr>
          <w:color w:val="FFFFFF" w:themeColor="background1"/>
          <w14:textFill>
            <w14:solidFill>
              <w14:schemeClr w14:val="bg1"/>
            </w14:solidFill>
          </w14:textFill>
        </w:rPr>
        <mc:AlternateContent>
          <mc:Choice Requires="wps">
            <w:drawing>
              <wp:anchor distT="0" distB="0" distL="114300" distR="114300" simplePos="0" relativeHeight="251701248" behindDoc="0" locked="0" layoutInCell="1" allowOverlap="1">
                <wp:simplePos x="0" y="0"/>
                <wp:positionH relativeFrom="margin">
                  <wp:posOffset>1527810</wp:posOffset>
                </wp:positionH>
                <wp:positionV relativeFrom="paragraph">
                  <wp:posOffset>11430</wp:posOffset>
                </wp:positionV>
                <wp:extent cx="5039995" cy="9800590"/>
                <wp:effectExtent l="0" t="0" r="8255" b="10160"/>
                <wp:wrapNone/>
                <wp:docPr id="61" name="副标题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039995" cy="9800590"/>
                        </a:xfrm>
                        <a:prstGeom prst="rect">
                          <a:avLst/>
                        </a:prstGeom>
                        <a:solidFill>
                          <a:schemeClr val="bg1"/>
                        </a:solidFill>
                      </wps:spPr>
                      <wps:txbx>
                        <w:txbxContent>
                          <w:p>
                            <w:pPr>
                              <w:pStyle w:val="4"/>
                            </w:pPr>
                            <w:r>
                              <w:rPr>
                                <w:rFonts w:hint="eastAsia"/>
                              </w:rPr>
                              <w:t>5.6 钴湿法中间产品进口分析</w:t>
                            </w:r>
                          </w:p>
                          <w:p>
                            <w:pPr>
                              <w:spacing w:line="300" w:lineRule="auto"/>
                              <w:rPr>
                                <w:rFonts w:ascii="微软雅黑" w:hAnsi="微软雅黑" w:eastAsia="微软雅黑"/>
                                <w:b/>
                                <w:bCs/>
                                <w:color w:val="023985"/>
                                <w:sz w:val="28"/>
                                <w:szCs w:val="28"/>
                              </w:rPr>
                            </w:pPr>
                            <w:r>
                              <w:rPr>
                                <w:rFonts w:hint="eastAsia" w:ascii="微软雅黑" w:hAnsi="微软雅黑" w:eastAsia="微软雅黑"/>
                                <w:b/>
                                <w:bCs/>
                                <w:color w:val="023985"/>
                                <w:sz w:val="28"/>
                                <w:szCs w:val="28"/>
                                <w:lang w:val="en-US" w:eastAsia="zh-CN"/>
                              </w:rPr>
                              <w:t>4</w:t>
                            </w:r>
                            <w:r>
                              <w:rPr>
                                <w:rFonts w:hint="eastAsia" w:ascii="微软雅黑" w:hAnsi="微软雅黑" w:eastAsia="微软雅黑"/>
                                <w:b/>
                                <w:bCs/>
                                <w:color w:val="023985"/>
                                <w:sz w:val="28"/>
                                <w:szCs w:val="28"/>
                              </w:rPr>
                              <w:t>月钴湿法中间产品进口量</w:t>
                            </w:r>
                            <w:r>
                              <w:rPr>
                                <w:rFonts w:hint="eastAsia" w:ascii="微软雅黑" w:hAnsi="微软雅黑" w:eastAsia="微软雅黑"/>
                                <w:b/>
                                <w:bCs/>
                                <w:color w:val="023985"/>
                                <w:sz w:val="28"/>
                                <w:szCs w:val="28"/>
                                <w:lang w:val="en-US" w:eastAsia="zh-CN"/>
                              </w:rPr>
                              <w:t>环比下降18.44%</w:t>
                            </w:r>
                          </w:p>
                          <w:p>
                            <w:pPr>
                              <w:pStyle w:val="2"/>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eastAsia"/>
                                <w:lang w:val="en-US" w:eastAsia="zh-CN"/>
                              </w:rPr>
                            </w:pPr>
                            <w:r>
                              <w:rPr>
                                <w:rFonts w:hint="eastAsia"/>
                                <w:lang w:val="en-US" w:eastAsia="zh-CN"/>
                              </w:rPr>
                              <w:t>据海关统计，2023年4月我国钴湿法冶炼中间产品进口量为28000.194吨，（金属量按30%品位，折算为8400.06金属吨钴）环比下降18.44%，同比上涨5.72%；当月进口金额18294.933万美元，当月进口均价为6533.86美元/吨；累计进口总量为114454.06吨，累计进口金额约83945.906万美元，累计进口均价为7300美元/吨，累计同比上涨3.47%。</w:t>
                            </w:r>
                          </w:p>
                          <w:p>
                            <w:pPr>
                              <w:pStyle w:val="2"/>
                              <w:keepNext w:val="0"/>
                              <w:keepLines w:val="0"/>
                              <w:pageBreakBefore w:val="0"/>
                              <w:widowControl w:val="0"/>
                              <w:kinsoku/>
                              <w:wordWrap/>
                              <w:overflowPunct/>
                              <w:topLinePunct w:val="0"/>
                              <w:autoSpaceDE/>
                              <w:autoSpaceDN/>
                              <w:bidi w:val="0"/>
                              <w:adjustRightInd/>
                              <w:snapToGrid/>
                              <w:spacing w:line="300" w:lineRule="auto"/>
                              <w:textAlignment w:val="auto"/>
                            </w:pPr>
                            <w:r>
                              <w:drawing>
                                <wp:inline distT="0" distB="0" distL="114300" distR="114300">
                                  <wp:extent cx="4968240" cy="2807970"/>
                                  <wp:effectExtent l="0" t="0" r="0" b="0"/>
                                  <wp:docPr id="25" name="图表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pPr>
                              <w:spacing w:line="300" w:lineRule="auto"/>
                              <w:ind w:firstLine="360" w:firstLineChars="200"/>
                              <w:jc w:val="right"/>
                              <w:rPr>
                                <w:rFonts w:ascii="楷体" w:hAnsi="楷体" w:cs="楷体"/>
                                <w:color w:val="7F7F7F"/>
                                <w:sz w:val="18"/>
                                <w:szCs w:val="18"/>
                              </w:rPr>
                            </w:pPr>
                            <w:r>
                              <w:rPr>
                                <w:rFonts w:hint="eastAsia" w:ascii="楷体" w:hAnsi="楷体" w:cs="楷体"/>
                                <w:color w:val="7F7F7F"/>
                                <w:sz w:val="18"/>
                                <w:szCs w:val="18"/>
                              </w:rPr>
                              <w:t>数据来源：钢联数据</w:t>
                            </w:r>
                          </w:p>
                          <w:p>
                            <w:pPr>
                              <w:pStyle w:val="4"/>
                            </w:pPr>
                            <w:r>
                              <w:rPr>
                                <w:rFonts w:hint="eastAsia"/>
                              </w:rPr>
                              <w:t>5.7 四氧化三钴进口分析</w:t>
                            </w:r>
                          </w:p>
                          <w:p>
                            <w:pPr>
                              <w:pStyle w:val="2"/>
                              <w:keepNext w:val="0"/>
                              <w:keepLines w:val="0"/>
                              <w:pageBreakBefore w:val="0"/>
                              <w:widowControl w:val="0"/>
                              <w:kinsoku/>
                              <w:wordWrap/>
                              <w:overflowPunct/>
                              <w:topLinePunct w:val="0"/>
                              <w:autoSpaceDE/>
                              <w:autoSpaceDN/>
                              <w:bidi w:val="0"/>
                              <w:adjustRightInd/>
                              <w:snapToGrid/>
                              <w:spacing w:line="300" w:lineRule="auto"/>
                              <w:textAlignment w:val="auto"/>
                              <w:rPr>
                                <w:rFonts w:hint="eastAsia" w:ascii="微软雅黑" w:hAnsi="微软雅黑" w:eastAsia="微软雅黑"/>
                                <w:b/>
                                <w:bCs/>
                                <w:color w:val="023985"/>
                                <w:sz w:val="28"/>
                                <w:szCs w:val="28"/>
                              </w:rPr>
                            </w:pPr>
                            <w:r>
                              <w:rPr>
                                <w:rFonts w:hint="eastAsia" w:ascii="微软雅黑" w:hAnsi="微软雅黑" w:eastAsia="微软雅黑"/>
                                <w:b/>
                                <w:bCs/>
                                <w:color w:val="023985"/>
                                <w:sz w:val="28"/>
                                <w:szCs w:val="28"/>
                                <w:lang w:val="en-US" w:eastAsia="zh-CN"/>
                              </w:rPr>
                              <w:t>4月四氧化三钴进口量环比下跌81.93%</w:t>
                            </w:r>
                          </w:p>
                          <w:p>
                            <w:pPr>
                              <w:pStyle w:val="2"/>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eastAsia"/>
                                <w:lang w:val="en-US" w:eastAsia="zh-CN"/>
                              </w:rPr>
                            </w:pPr>
                            <w:r>
                              <w:rPr>
                                <w:rFonts w:hint="eastAsia"/>
                                <w:lang w:val="en-US" w:eastAsia="zh-CN"/>
                              </w:rPr>
                              <w:t>据海关数据统计，2023年4月份我国四氧化三钴进口量在2.051吨，去年同期进口量为3吨，同比下跌31.63%，；全年累计总量28.557吨，累计同比上涨35.99%。本月进口金额为57708美元，进口均价为28136.52美元/吨；累计进口金额899942美元，累计进口均价31513.885美元/吨。</w:t>
                            </w:r>
                          </w:p>
                          <w:p>
                            <w:pPr>
                              <w:pStyle w:val="2"/>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eastAsia" w:eastAsia="楷体"/>
                                <w:lang w:eastAsia="zh-CN"/>
                              </w:rPr>
                            </w:pPr>
                          </w:p>
                        </w:txbxContent>
                      </wps:txbx>
                      <wps:bodyPr vert="horz" wrap="square" lIns="91440" tIns="45720" rIns="91440" bIns="45720" rtlCol="0">
                        <a:noAutofit/>
                      </wps:bodyPr>
                    </wps:wsp>
                  </a:graphicData>
                </a:graphic>
              </wp:anchor>
            </w:drawing>
          </mc:Choice>
          <mc:Fallback>
            <w:pict>
              <v:rect id="副标题 2" o:spid="_x0000_s1026" o:spt="1" style="position:absolute;left:0pt;margin-left:120.3pt;margin-top:0.9pt;height:771.7pt;width:396.85pt;mso-position-horizontal-relative:margin;z-index:251701248;mso-width-relative:page;mso-height-relative:page;" fillcolor="#FFFFFF [3212]" filled="t" stroked="f" coordsize="21600,21600" o:gfxdata="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ff3De1wAAAAsBAAAPAAAAAAAAAAEAIAAAACIAAABkcnMvZG93bnJl&#10;di54bWxQSwECFAAUAAAACACHTuJAIRZTW/4BAADhAwAADgAAAAAAAAABACAAAAAmAQAAZHJzL2Uy&#10;b0RvYy54bWxQSwUGAAAAAAYABgBZAQAAlgUAAAAA&#10;">
                <v:fill on="t" focussize="0,0"/>
                <v:stroke on="f"/>
                <v:imagedata o:title=""/>
                <o:lock v:ext="edit" grouping="t" aspectratio="f"/>
                <v:textbox>
                  <w:txbxContent>
                    <w:p>
                      <w:pPr>
                        <w:pStyle w:val="4"/>
                      </w:pPr>
                      <w:r>
                        <w:rPr>
                          <w:rFonts w:hint="eastAsia"/>
                        </w:rPr>
                        <w:t>5.6 钴湿法中间产品进口分析</w:t>
                      </w:r>
                    </w:p>
                    <w:p>
                      <w:pPr>
                        <w:spacing w:line="300" w:lineRule="auto"/>
                        <w:rPr>
                          <w:rFonts w:ascii="微软雅黑" w:hAnsi="微软雅黑" w:eastAsia="微软雅黑"/>
                          <w:b/>
                          <w:bCs/>
                          <w:color w:val="023985"/>
                          <w:sz w:val="28"/>
                          <w:szCs w:val="28"/>
                        </w:rPr>
                      </w:pPr>
                      <w:r>
                        <w:rPr>
                          <w:rFonts w:hint="eastAsia" w:ascii="微软雅黑" w:hAnsi="微软雅黑" w:eastAsia="微软雅黑"/>
                          <w:b/>
                          <w:bCs/>
                          <w:color w:val="023985"/>
                          <w:sz w:val="28"/>
                          <w:szCs w:val="28"/>
                          <w:lang w:val="en-US" w:eastAsia="zh-CN"/>
                        </w:rPr>
                        <w:t>4</w:t>
                      </w:r>
                      <w:r>
                        <w:rPr>
                          <w:rFonts w:hint="eastAsia" w:ascii="微软雅黑" w:hAnsi="微软雅黑" w:eastAsia="微软雅黑"/>
                          <w:b/>
                          <w:bCs/>
                          <w:color w:val="023985"/>
                          <w:sz w:val="28"/>
                          <w:szCs w:val="28"/>
                        </w:rPr>
                        <w:t>月钴湿法中间产品进口量</w:t>
                      </w:r>
                      <w:r>
                        <w:rPr>
                          <w:rFonts w:hint="eastAsia" w:ascii="微软雅黑" w:hAnsi="微软雅黑" w:eastAsia="微软雅黑"/>
                          <w:b/>
                          <w:bCs/>
                          <w:color w:val="023985"/>
                          <w:sz w:val="28"/>
                          <w:szCs w:val="28"/>
                          <w:lang w:val="en-US" w:eastAsia="zh-CN"/>
                        </w:rPr>
                        <w:t>环比下降18.44%</w:t>
                      </w:r>
                    </w:p>
                    <w:p>
                      <w:pPr>
                        <w:pStyle w:val="2"/>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eastAsia"/>
                          <w:lang w:val="en-US" w:eastAsia="zh-CN"/>
                        </w:rPr>
                      </w:pPr>
                      <w:r>
                        <w:rPr>
                          <w:rFonts w:hint="eastAsia"/>
                          <w:lang w:val="en-US" w:eastAsia="zh-CN"/>
                        </w:rPr>
                        <w:t>据海关统计，2023年4月我国钴湿法冶炼中间产品进口量为28000.194吨，（金属量按30%品位，折算为8400.06金属吨钴）环比下降18.44%，同比上涨5.72%；当月进口金额18294.933万美元，当月进口均价为6533.86美元/吨；累计进口总量为114454.06吨，累计进口金额约83945.906万美元，累计进口均价为7300美元/吨，累计同比上涨3.47%。</w:t>
                      </w:r>
                    </w:p>
                    <w:p>
                      <w:pPr>
                        <w:pStyle w:val="2"/>
                        <w:keepNext w:val="0"/>
                        <w:keepLines w:val="0"/>
                        <w:pageBreakBefore w:val="0"/>
                        <w:widowControl w:val="0"/>
                        <w:kinsoku/>
                        <w:wordWrap/>
                        <w:overflowPunct/>
                        <w:topLinePunct w:val="0"/>
                        <w:autoSpaceDE/>
                        <w:autoSpaceDN/>
                        <w:bidi w:val="0"/>
                        <w:adjustRightInd/>
                        <w:snapToGrid/>
                        <w:spacing w:line="300" w:lineRule="auto"/>
                        <w:textAlignment w:val="auto"/>
                      </w:pPr>
                      <w:r>
                        <w:drawing>
                          <wp:inline distT="0" distB="0" distL="114300" distR="114300">
                            <wp:extent cx="4968240" cy="2807970"/>
                            <wp:effectExtent l="0" t="0" r="0" b="0"/>
                            <wp:docPr id="25" name="图表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pPr>
                        <w:spacing w:line="300" w:lineRule="auto"/>
                        <w:ind w:firstLine="360" w:firstLineChars="200"/>
                        <w:jc w:val="right"/>
                        <w:rPr>
                          <w:rFonts w:ascii="楷体" w:hAnsi="楷体" w:cs="楷体"/>
                          <w:color w:val="7F7F7F"/>
                          <w:sz w:val="18"/>
                          <w:szCs w:val="18"/>
                        </w:rPr>
                      </w:pPr>
                      <w:r>
                        <w:rPr>
                          <w:rFonts w:hint="eastAsia" w:ascii="楷体" w:hAnsi="楷体" w:cs="楷体"/>
                          <w:color w:val="7F7F7F"/>
                          <w:sz w:val="18"/>
                          <w:szCs w:val="18"/>
                        </w:rPr>
                        <w:t>数据来源：钢联数据</w:t>
                      </w:r>
                    </w:p>
                    <w:p>
                      <w:pPr>
                        <w:pStyle w:val="4"/>
                      </w:pPr>
                      <w:r>
                        <w:rPr>
                          <w:rFonts w:hint="eastAsia"/>
                        </w:rPr>
                        <w:t>5.7 四氧化三钴进口分析</w:t>
                      </w:r>
                    </w:p>
                    <w:p>
                      <w:pPr>
                        <w:pStyle w:val="2"/>
                        <w:keepNext w:val="0"/>
                        <w:keepLines w:val="0"/>
                        <w:pageBreakBefore w:val="0"/>
                        <w:widowControl w:val="0"/>
                        <w:kinsoku/>
                        <w:wordWrap/>
                        <w:overflowPunct/>
                        <w:topLinePunct w:val="0"/>
                        <w:autoSpaceDE/>
                        <w:autoSpaceDN/>
                        <w:bidi w:val="0"/>
                        <w:adjustRightInd/>
                        <w:snapToGrid/>
                        <w:spacing w:line="300" w:lineRule="auto"/>
                        <w:textAlignment w:val="auto"/>
                        <w:rPr>
                          <w:rFonts w:hint="eastAsia" w:ascii="微软雅黑" w:hAnsi="微软雅黑" w:eastAsia="微软雅黑"/>
                          <w:b/>
                          <w:bCs/>
                          <w:color w:val="023985"/>
                          <w:sz w:val="28"/>
                          <w:szCs w:val="28"/>
                        </w:rPr>
                      </w:pPr>
                      <w:r>
                        <w:rPr>
                          <w:rFonts w:hint="eastAsia" w:ascii="微软雅黑" w:hAnsi="微软雅黑" w:eastAsia="微软雅黑"/>
                          <w:b/>
                          <w:bCs/>
                          <w:color w:val="023985"/>
                          <w:sz w:val="28"/>
                          <w:szCs w:val="28"/>
                          <w:lang w:val="en-US" w:eastAsia="zh-CN"/>
                        </w:rPr>
                        <w:t>4月四氧化三钴进口量环比下跌81.93%</w:t>
                      </w:r>
                    </w:p>
                    <w:p>
                      <w:pPr>
                        <w:pStyle w:val="2"/>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eastAsia"/>
                          <w:lang w:val="en-US" w:eastAsia="zh-CN"/>
                        </w:rPr>
                      </w:pPr>
                      <w:r>
                        <w:rPr>
                          <w:rFonts w:hint="eastAsia"/>
                          <w:lang w:val="en-US" w:eastAsia="zh-CN"/>
                        </w:rPr>
                        <w:t>据海关数据统计，2023年4月份我国四氧化三钴进口量在2.051吨，去年同期进口量为3吨，同比下跌31.63%，；全年累计总量28.557吨，累计同比上涨35.99%。本月进口金额为57708美元，进口均价为28136.52美元/吨；累计进口金额899942美元，累计进口均价31513.885美元/吨。</w:t>
                      </w:r>
                    </w:p>
                    <w:p>
                      <w:pPr>
                        <w:pStyle w:val="2"/>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eastAsia" w:eastAsia="楷体"/>
                          <w:lang w:eastAsia="zh-CN"/>
                        </w:rPr>
                      </w:pPr>
                    </w:p>
                  </w:txbxContent>
                </v:textbox>
              </v:rect>
            </w:pict>
          </mc:Fallback>
        </mc:AlternateContent>
      </w:r>
    </w:p>
    <w:p>
      <w:pPr>
        <w:rPr>
          <w:rFonts w:ascii="楷体" w:hAnsi="楷体" w:cs="楷体"/>
          <w:color w:val="7F7F7F"/>
          <w:sz w:val="18"/>
          <w:szCs w:val="18"/>
        </w:rPr>
      </w:pPr>
      <w:r>
        <w:rPr>
          <w:color w:val="FFFFFF" w:themeColor="background1"/>
          <w14:textFill>
            <w14:solidFill>
              <w14:schemeClr w14:val="bg1"/>
            </w14:solidFill>
          </w14:textFill>
        </w:rPr>
        <mc:AlternateContent>
          <mc:Choice Requires="wps">
            <w:drawing>
              <wp:anchor distT="0" distB="0" distL="114300" distR="114300" simplePos="0" relativeHeight="251670528" behindDoc="0" locked="0" layoutInCell="1" allowOverlap="1">
                <wp:simplePos x="0" y="0"/>
                <wp:positionH relativeFrom="margin">
                  <wp:posOffset>1527810</wp:posOffset>
                </wp:positionH>
                <wp:positionV relativeFrom="paragraph">
                  <wp:posOffset>11430</wp:posOffset>
                </wp:positionV>
                <wp:extent cx="5039995" cy="9493885"/>
                <wp:effectExtent l="0" t="0" r="8255" b="12065"/>
                <wp:wrapNone/>
                <wp:docPr id="4" name="副标题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039995" cy="9493885"/>
                        </a:xfrm>
                        <a:prstGeom prst="rect">
                          <a:avLst/>
                        </a:prstGeom>
                        <a:solidFill>
                          <a:schemeClr val="bg1"/>
                        </a:solidFill>
                      </wps:spPr>
                      <wps:txbx>
                        <w:txbxContent>
                          <w:p>
                            <w:pPr>
                              <w:spacing w:line="300" w:lineRule="auto"/>
                              <w:jc w:val="left"/>
                            </w:pPr>
                            <w:r>
                              <w:drawing>
                                <wp:inline distT="0" distB="0" distL="114300" distR="114300">
                                  <wp:extent cx="4968240" cy="2807970"/>
                                  <wp:effectExtent l="0" t="0" r="0" b="0"/>
                                  <wp:docPr id="4747872"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pPr>
                              <w:pStyle w:val="2"/>
                              <w:jc w:val="right"/>
                              <w:rPr>
                                <w:rFonts w:hint="eastAsia" w:ascii="楷体" w:hAnsi="楷体" w:cs="楷体"/>
                                <w:color w:val="7F7F7F"/>
                                <w:sz w:val="18"/>
                                <w:szCs w:val="18"/>
                              </w:rPr>
                            </w:pPr>
                            <w:r>
                              <w:rPr>
                                <w:rFonts w:hint="eastAsia" w:ascii="楷体" w:hAnsi="楷体" w:cs="楷体"/>
                                <w:color w:val="7F7F7F"/>
                                <w:sz w:val="18"/>
                                <w:szCs w:val="18"/>
                              </w:rPr>
                              <w:t>数据来源：钢联数据</w:t>
                            </w:r>
                          </w:p>
                          <w:p>
                            <w:pPr>
                              <w:pStyle w:val="4"/>
                            </w:pPr>
                            <w:r>
                              <w:rPr>
                                <w:rFonts w:hint="eastAsia"/>
                              </w:rPr>
                              <w:t>5.8 四氧化三钴出口分析</w:t>
                            </w:r>
                          </w:p>
                          <w:p>
                            <w:pPr>
                              <w:pStyle w:val="4"/>
                              <w:jc w:val="both"/>
                              <w:rPr>
                                <w:rFonts w:hint="eastAsia" w:ascii="微软雅黑" w:hAnsi="微软雅黑" w:eastAsia="微软雅黑"/>
                                <w:b/>
                                <w:bCs/>
                                <w:color w:val="023985"/>
                                <w:sz w:val="28"/>
                                <w:szCs w:val="28"/>
                                <w:lang w:val="en-US" w:eastAsia="zh-CN"/>
                              </w:rPr>
                            </w:pPr>
                            <w:r>
                              <w:rPr>
                                <w:rFonts w:hint="eastAsia" w:ascii="微软雅黑" w:hAnsi="微软雅黑" w:eastAsia="微软雅黑"/>
                                <w:b/>
                                <w:bCs/>
                                <w:color w:val="023985"/>
                                <w:sz w:val="28"/>
                                <w:szCs w:val="28"/>
                                <w:lang w:val="en-US" w:eastAsia="zh-CN"/>
                              </w:rPr>
                              <w:t>4月四氧化三钴出口量环比下跌12.26%</w:t>
                            </w:r>
                          </w:p>
                          <w:p>
                            <w:pPr>
                              <w:pStyle w:val="4"/>
                              <w:jc w:val="right"/>
                              <w:rPr>
                                <w:rFonts w:hint="eastAsia"/>
                                <w:lang w:val="en-US" w:eastAsia="zh-CN"/>
                              </w:rPr>
                            </w:pPr>
                            <w:r>
                              <w:rPr>
                                <w:rFonts w:hint="eastAsia" w:ascii="Times New Roman" w:hAnsi="Times New Roman" w:eastAsia="楷体" w:cstheme="minorBidi"/>
                                <w:color w:val="auto"/>
                                <w:kern w:val="2"/>
                                <w:sz w:val="24"/>
                                <w:szCs w:val="24"/>
                                <w:lang w:val="en-US" w:eastAsia="zh-CN" w:bidi="ar-SA"/>
                              </w:rPr>
                              <w:t xml:space="preserve">  据海关数据统计，2023年4月份我国四氧化三钴出口量在294.328吨，环比下跌12.26%，同比上涨18.37%。出口均价24419.99美元/吨；累计出口量为1136.73吨，累积出口量同比下降34.86%。其中韩国为最大出口目的地至143.752吨，出口均价为24920.02美元/吨，占总出口量的48.84%。</w:t>
                            </w:r>
                          </w:p>
                          <w:p>
                            <w:pPr>
                              <w:pStyle w:val="4"/>
                              <w:jc w:val="right"/>
                              <w:rPr>
                                <w:rFonts w:hint="eastAsia"/>
                                <w:lang w:val="en-US" w:eastAsia="zh-CN"/>
                              </w:rPr>
                            </w:pPr>
                          </w:p>
                          <w:p>
                            <w:pPr>
                              <w:spacing w:line="300" w:lineRule="auto"/>
                              <w:jc w:val="right"/>
                              <w:rPr>
                                <w:rFonts w:ascii="楷体" w:hAnsi="楷体" w:cs="楷体"/>
                              </w:rPr>
                            </w:pPr>
                            <w:r>
                              <w:rPr>
                                <w:rFonts w:hint="eastAsia" w:ascii="楷体" w:hAnsi="楷体" w:cs="楷体"/>
                                <w:color w:val="7F7F7F"/>
                                <w:sz w:val="18"/>
                                <w:szCs w:val="18"/>
                              </w:rPr>
                              <w:t>数据来源：钢联数据</w:t>
                            </w:r>
                          </w:p>
                          <w:p>
                            <w:pPr>
                              <w:pStyle w:val="2"/>
                              <w:jc w:val="left"/>
                              <w:rPr>
                                <w:rFonts w:hint="eastAsia" w:ascii="楷体" w:hAnsi="楷体" w:eastAsia="楷体" w:cs="楷体"/>
                                <w:color w:val="7F7F7F"/>
                                <w:sz w:val="18"/>
                                <w:szCs w:val="18"/>
                                <w:lang w:eastAsia="zh-CN"/>
                              </w:rPr>
                            </w:pPr>
                            <w:r>
                              <w:rPr>
                                <w:rFonts w:hint="eastAsia" w:ascii="楷体" w:hAnsi="楷体" w:eastAsia="楷体" w:cs="楷体"/>
                                <w:color w:val="7F7F7F"/>
                                <w:sz w:val="18"/>
                                <w:szCs w:val="18"/>
                                <w:lang w:eastAsia="zh-CN"/>
                              </w:rPr>
                              <w:drawing>
                                <wp:inline distT="0" distB="0" distL="114300" distR="114300">
                                  <wp:extent cx="4852670" cy="2742565"/>
                                  <wp:effectExtent l="0" t="0" r="5080" b="635"/>
                                  <wp:docPr id="34" name="图片 34" descr="c66c44ed657a481ba0ba5ac7d081f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c66c44ed657a481ba0ba5ac7d081fc3"/>
                                          <pic:cNvPicPr>
                                            <a:picLocks noChangeAspect="1"/>
                                          </pic:cNvPicPr>
                                        </pic:nvPicPr>
                                        <pic:blipFill>
                                          <a:blip r:embed="rId34"/>
                                          <a:stretch>
                                            <a:fillRect/>
                                          </a:stretch>
                                        </pic:blipFill>
                                        <pic:spPr>
                                          <a:xfrm>
                                            <a:off x="0" y="0"/>
                                            <a:ext cx="4852670" cy="2742565"/>
                                          </a:xfrm>
                                          <a:prstGeom prst="rect">
                                            <a:avLst/>
                                          </a:prstGeom>
                                        </pic:spPr>
                                      </pic:pic>
                                    </a:graphicData>
                                  </a:graphic>
                                </wp:inline>
                              </w:drawing>
                            </w:r>
                          </w:p>
                        </w:txbxContent>
                      </wps:txbx>
                      <wps:bodyPr vert="horz" wrap="square" lIns="91440" tIns="45720" rIns="91440" bIns="45720" rtlCol="0">
                        <a:noAutofit/>
                      </wps:bodyPr>
                    </wps:wsp>
                  </a:graphicData>
                </a:graphic>
              </wp:anchor>
            </w:drawing>
          </mc:Choice>
          <mc:Fallback>
            <w:pict>
              <v:rect id="副标题 2" o:spid="_x0000_s1026" o:spt="1" style="position:absolute;left:0pt;margin-left:120.3pt;margin-top:0.9pt;height:747.55pt;width:396.85pt;mso-position-horizontal-relative:margin;z-index:251670528;mso-width-relative:page;mso-height-relative:page;" fillcolor="#FFFFFF [3212]" filled="t" stroked="f" coordsize="21600,21600" o:gfxdata="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6kPXZNgAAAALAQAADwAAAAAAAAABACAAAAAiAAAAZHJzL2Rvd25yZXYu&#10;eG1sUEsBAhQAFAAAAAgAh07iQO3WZbr7AQAA4AMAAA4AAAAAAAAAAQAgAAAAJwEAAGRycy9lMm9E&#10;b2MueG1sUEsFBgAAAAAGAAYAWQEAAJQFAAAAAA==&#10;">
                <v:fill on="t" focussize="0,0"/>
                <v:stroke on="f"/>
                <v:imagedata o:title=""/>
                <o:lock v:ext="edit" grouping="t" aspectratio="f"/>
                <v:textbox>
                  <w:txbxContent>
                    <w:p>
                      <w:pPr>
                        <w:spacing w:line="300" w:lineRule="auto"/>
                        <w:jc w:val="left"/>
                      </w:pPr>
                      <w:r>
                        <w:drawing>
                          <wp:inline distT="0" distB="0" distL="114300" distR="114300">
                            <wp:extent cx="4968240" cy="2807970"/>
                            <wp:effectExtent l="0" t="0" r="0" b="0"/>
                            <wp:docPr id="4747872"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pPr>
                        <w:pStyle w:val="2"/>
                        <w:jc w:val="right"/>
                        <w:rPr>
                          <w:rFonts w:hint="eastAsia" w:ascii="楷体" w:hAnsi="楷体" w:cs="楷体"/>
                          <w:color w:val="7F7F7F"/>
                          <w:sz w:val="18"/>
                          <w:szCs w:val="18"/>
                        </w:rPr>
                      </w:pPr>
                      <w:r>
                        <w:rPr>
                          <w:rFonts w:hint="eastAsia" w:ascii="楷体" w:hAnsi="楷体" w:cs="楷体"/>
                          <w:color w:val="7F7F7F"/>
                          <w:sz w:val="18"/>
                          <w:szCs w:val="18"/>
                        </w:rPr>
                        <w:t>数据来源：钢联数据</w:t>
                      </w:r>
                    </w:p>
                    <w:p>
                      <w:pPr>
                        <w:pStyle w:val="4"/>
                      </w:pPr>
                      <w:r>
                        <w:rPr>
                          <w:rFonts w:hint="eastAsia"/>
                        </w:rPr>
                        <w:t>5.8 四氧化三钴出口分析</w:t>
                      </w:r>
                    </w:p>
                    <w:p>
                      <w:pPr>
                        <w:pStyle w:val="4"/>
                        <w:jc w:val="both"/>
                        <w:rPr>
                          <w:rFonts w:hint="eastAsia" w:ascii="微软雅黑" w:hAnsi="微软雅黑" w:eastAsia="微软雅黑"/>
                          <w:b/>
                          <w:bCs/>
                          <w:color w:val="023985"/>
                          <w:sz w:val="28"/>
                          <w:szCs w:val="28"/>
                          <w:lang w:val="en-US" w:eastAsia="zh-CN"/>
                        </w:rPr>
                      </w:pPr>
                      <w:r>
                        <w:rPr>
                          <w:rFonts w:hint="eastAsia" w:ascii="微软雅黑" w:hAnsi="微软雅黑" w:eastAsia="微软雅黑"/>
                          <w:b/>
                          <w:bCs/>
                          <w:color w:val="023985"/>
                          <w:sz w:val="28"/>
                          <w:szCs w:val="28"/>
                          <w:lang w:val="en-US" w:eastAsia="zh-CN"/>
                        </w:rPr>
                        <w:t>4月四氧化三钴出口量环比下跌12.26%</w:t>
                      </w:r>
                    </w:p>
                    <w:p>
                      <w:pPr>
                        <w:pStyle w:val="4"/>
                        <w:jc w:val="right"/>
                        <w:rPr>
                          <w:rFonts w:hint="eastAsia"/>
                          <w:lang w:val="en-US" w:eastAsia="zh-CN"/>
                        </w:rPr>
                      </w:pPr>
                      <w:r>
                        <w:rPr>
                          <w:rFonts w:hint="eastAsia" w:ascii="Times New Roman" w:hAnsi="Times New Roman" w:eastAsia="楷体" w:cstheme="minorBidi"/>
                          <w:color w:val="auto"/>
                          <w:kern w:val="2"/>
                          <w:sz w:val="24"/>
                          <w:szCs w:val="24"/>
                          <w:lang w:val="en-US" w:eastAsia="zh-CN" w:bidi="ar-SA"/>
                        </w:rPr>
                        <w:t xml:space="preserve">  据海关数据统计，2023年4月份我国四氧化三钴出口量在294.328吨，环比下跌12.26%，同比上涨18.37%。出口均价24419.99美元/吨；累计出口量为1136.73吨，累积出口量同比下降34.86%。其中韩国为最大出口目的地至143.752吨，出口均价为24920.02美元/吨，占总出口量的48.84%。</w:t>
                      </w:r>
                    </w:p>
                    <w:p>
                      <w:pPr>
                        <w:pStyle w:val="4"/>
                        <w:jc w:val="right"/>
                        <w:rPr>
                          <w:rFonts w:hint="eastAsia"/>
                          <w:lang w:val="en-US" w:eastAsia="zh-CN"/>
                        </w:rPr>
                      </w:pPr>
                    </w:p>
                    <w:p>
                      <w:pPr>
                        <w:spacing w:line="300" w:lineRule="auto"/>
                        <w:jc w:val="right"/>
                        <w:rPr>
                          <w:rFonts w:ascii="楷体" w:hAnsi="楷体" w:cs="楷体"/>
                        </w:rPr>
                      </w:pPr>
                      <w:r>
                        <w:rPr>
                          <w:rFonts w:hint="eastAsia" w:ascii="楷体" w:hAnsi="楷体" w:cs="楷体"/>
                          <w:color w:val="7F7F7F"/>
                          <w:sz w:val="18"/>
                          <w:szCs w:val="18"/>
                        </w:rPr>
                        <w:t>数据来源：钢联数据</w:t>
                      </w:r>
                    </w:p>
                    <w:p>
                      <w:pPr>
                        <w:pStyle w:val="2"/>
                        <w:jc w:val="left"/>
                        <w:rPr>
                          <w:rFonts w:hint="eastAsia" w:ascii="楷体" w:hAnsi="楷体" w:eastAsia="楷体" w:cs="楷体"/>
                          <w:color w:val="7F7F7F"/>
                          <w:sz w:val="18"/>
                          <w:szCs w:val="18"/>
                          <w:lang w:eastAsia="zh-CN"/>
                        </w:rPr>
                      </w:pPr>
                      <w:r>
                        <w:rPr>
                          <w:rFonts w:hint="eastAsia" w:ascii="楷体" w:hAnsi="楷体" w:eastAsia="楷体" w:cs="楷体"/>
                          <w:color w:val="7F7F7F"/>
                          <w:sz w:val="18"/>
                          <w:szCs w:val="18"/>
                          <w:lang w:eastAsia="zh-CN"/>
                        </w:rPr>
                        <w:drawing>
                          <wp:inline distT="0" distB="0" distL="114300" distR="114300">
                            <wp:extent cx="4852670" cy="2742565"/>
                            <wp:effectExtent l="0" t="0" r="5080" b="635"/>
                            <wp:docPr id="34" name="图片 34" descr="c66c44ed657a481ba0ba5ac7d081f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c66c44ed657a481ba0ba5ac7d081fc3"/>
                                    <pic:cNvPicPr>
                                      <a:picLocks noChangeAspect="1"/>
                                    </pic:cNvPicPr>
                                  </pic:nvPicPr>
                                  <pic:blipFill>
                                    <a:blip r:embed="rId34"/>
                                    <a:stretch>
                                      <a:fillRect/>
                                    </a:stretch>
                                  </pic:blipFill>
                                  <pic:spPr>
                                    <a:xfrm>
                                      <a:off x="0" y="0"/>
                                      <a:ext cx="4852670" cy="2742565"/>
                                    </a:xfrm>
                                    <a:prstGeom prst="rect">
                                      <a:avLst/>
                                    </a:prstGeom>
                                  </pic:spPr>
                                </pic:pic>
                              </a:graphicData>
                            </a:graphic>
                          </wp:inline>
                        </w:drawing>
                      </w:r>
                    </w:p>
                  </w:txbxContent>
                </v:textbox>
              </v:rect>
            </w:pict>
          </mc:Fallback>
        </mc:AlternateContent>
      </w:r>
    </w:p>
    <w:p>
      <w:pPr>
        <w:jc w:val="right"/>
        <w:rPr>
          <w:rFonts w:hint="eastAsia" w:ascii="楷体" w:hAnsi="楷体" w:cs="楷体"/>
          <w:color w:val="7F7F7F"/>
          <w:sz w:val="18"/>
          <w:szCs w:val="18"/>
        </w:rPr>
      </w:pPr>
    </w:p>
    <w:p>
      <w:pPr>
        <w:jc w:val="right"/>
        <w:rPr>
          <w:rFonts w:hint="eastAsia" w:ascii="楷体" w:hAnsi="楷体" w:cs="楷体"/>
          <w:color w:val="7F7F7F"/>
          <w:sz w:val="18"/>
          <w:szCs w:val="18"/>
        </w:rPr>
      </w:pPr>
    </w:p>
    <w:p>
      <w:pPr>
        <w:jc w:val="right"/>
        <w:rPr>
          <w:rFonts w:hint="eastAsia" w:ascii="楷体" w:hAnsi="楷体" w:cs="楷体"/>
          <w:color w:val="7F7F7F"/>
          <w:sz w:val="18"/>
          <w:szCs w:val="18"/>
        </w:rPr>
      </w:pPr>
    </w:p>
    <w:p>
      <w:pPr>
        <w:jc w:val="right"/>
        <w:rPr>
          <w:rFonts w:hint="eastAsia" w:ascii="楷体" w:hAnsi="楷体" w:cs="楷体"/>
          <w:color w:val="7F7F7F"/>
          <w:sz w:val="18"/>
          <w:szCs w:val="18"/>
        </w:rPr>
      </w:pPr>
    </w:p>
    <w:p>
      <w:pPr>
        <w:jc w:val="right"/>
        <w:rPr>
          <w:rFonts w:hint="eastAsia" w:ascii="楷体" w:hAnsi="楷体" w:cs="楷体"/>
          <w:color w:val="7F7F7F"/>
          <w:sz w:val="18"/>
          <w:szCs w:val="18"/>
        </w:rPr>
      </w:pPr>
    </w:p>
    <w:p>
      <w:pPr>
        <w:jc w:val="right"/>
        <w:rPr>
          <w:rFonts w:hint="eastAsia" w:ascii="楷体" w:hAnsi="楷体" w:cs="楷体"/>
          <w:color w:val="7F7F7F"/>
          <w:sz w:val="18"/>
          <w:szCs w:val="18"/>
        </w:rPr>
      </w:pPr>
    </w:p>
    <w:p>
      <w:pPr>
        <w:jc w:val="right"/>
        <w:rPr>
          <w:rFonts w:hint="eastAsia" w:ascii="楷体" w:hAnsi="楷体" w:cs="楷体"/>
          <w:color w:val="7F7F7F"/>
          <w:sz w:val="18"/>
          <w:szCs w:val="18"/>
        </w:rPr>
      </w:pPr>
    </w:p>
    <w:p>
      <w:pPr>
        <w:jc w:val="right"/>
        <w:rPr>
          <w:rFonts w:hint="eastAsia" w:ascii="楷体" w:hAnsi="楷体" w:cs="楷体"/>
          <w:color w:val="7F7F7F"/>
          <w:sz w:val="18"/>
          <w:szCs w:val="18"/>
        </w:rPr>
      </w:pPr>
    </w:p>
    <w:p>
      <w:pPr>
        <w:jc w:val="right"/>
        <w:rPr>
          <w:rFonts w:hint="eastAsia" w:ascii="楷体" w:hAnsi="楷体" w:cs="楷体"/>
          <w:color w:val="7F7F7F"/>
          <w:sz w:val="18"/>
          <w:szCs w:val="18"/>
        </w:rPr>
      </w:pPr>
    </w:p>
    <w:p>
      <w:pPr>
        <w:jc w:val="right"/>
        <w:rPr>
          <w:rFonts w:hint="eastAsia" w:ascii="楷体" w:hAnsi="楷体" w:cs="楷体"/>
          <w:color w:val="7F7F7F"/>
          <w:sz w:val="18"/>
          <w:szCs w:val="18"/>
        </w:rPr>
      </w:pPr>
    </w:p>
    <w:p>
      <w:pPr>
        <w:jc w:val="right"/>
        <w:rPr>
          <w:rFonts w:hint="eastAsia" w:ascii="楷体" w:hAnsi="楷体" w:cs="楷体"/>
          <w:color w:val="7F7F7F"/>
          <w:sz w:val="18"/>
          <w:szCs w:val="18"/>
        </w:rPr>
      </w:pPr>
    </w:p>
    <w:p>
      <w:pPr>
        <w:jc w:val="right"/>
        <w:rPr>
          <w:rFonts w:hint="eastAsia" w:ascii="楷体" w:hAnsi="楷体" w:cs="楷体"/>
          <w:color w:val="7F7F7F"/>
          <w:sz w:val="18"/>
          <w:szCs w:val="18"/>
        </w:rPr>
      </w:pPr>
    </w:p>
    <w:p>
      <w:pPr>
        <w:jc w:val="left"/>
        <w:rPr>
          <w:rFonts w:hint="eastAsia" w:ascii="楷体" w:hAnsi="楷体" w:cs="楷体"/>
          <w:color w:val="7F7F7F"/>
          <w:sz w:val="18"/>
          <w:szCs w:val="18"/>
        </w:rPr>
      </w:pPr>
    </w:p>
    <w:bookmarkEnd w:id="17"/>
    <w:p>
      <w:pPr>
        <w:jc w:val="left"/>
        <w:rPr>
          <w:color w:val="FFFFFF" w:themeColor="background1"/>
          <w14:textFill>
            <w14:solidFill>
              <w14:schemeClr w14:val="bg1"/>
            </w14:solidFill>
          </w14:textFill>
        </w:rPr>
      </w:pPr>
      <w:bookmarkStart w:id="20" w:name="_Toc3887"/>
      <w:r>
        <w:rPr>
          <w:rFonts w:hint="eastAsia"/>
        </w:rPr>
        <w:br w:type="page"/>
      </w:r>
      <w:bookmarkEnd w:id="20"/>
      <w:bookmarkStart w:id="21" w:name="_Toc21801"/>
      <w:bookmarkStart w:id="22" w:name="_Toc31879"/>
      <w:bookmarkStart w:id="23" w:name="_Toc10263"/>
      <w:bookmarkStart w:id="24" w:name="_Toc8550"/>
      <w:r>
        <w:rPr>
          <w:color w:val="FFFFFF" w:themeColor="background1"/>
          <w14:textFill>
            <w14:solidFill>
              <w14:schemeClr w14:val="bg1"/>
            </w14:solidFill>
          </w14:textFill>
        </w:rPr>
        <mc:AlternateContent>
          <mc:Choice Requires="wps">
            <w:drawing>
              <wp:anchor distT="0" distB="0" distL="114300" distR="114300" simplePos="0" relativeHeight="251685888" behindDoc="0" locked="0" layoutInCell="1" allowOverlap="1">
                <wp:simplePos x="0" y="0"/>
                <wp:positionH relativeFrom="margin">
                  <wp:posOffset>1527810</wp:posOffset>
                </wp:positionH>
                <wp:positionV relativeFrom="paragraph">
                  <wp:posOffset>80010</wp:posOffset>
                </wp:positionV>
                <wp:extent cx="5039995" cy="9940925"/>
                <wp:effectExtent l="0" t="0" r="8255" b="3175"/>
                <wp:wrapNone/>
                <wp:docPr id="165" name="副标题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039995" cy="9940925"/>
                        </a:xfrm>
                        <a:prstGeom prst="rect">
                          <a:avLst/>
                        </a:prstGeom>
                        <a:solidFill>
                          <a:schemeClr val="bg1"/>
                        </a:solidFill>
                      </wps:spPr>
                      <wps:txbx>
                        <w:txbxContent>
                          <w:p>
                            <w:pPr>
                              <w:pStyle w:val="4"/>
                              <w:jc w:val="left"/>
                            </w:pPr>
                            <w:r>
                              <w:rPr>
                                <w:rFonts w:hint="eastAsia"/>
                              </w:rPr>
                              <w:t>5.9氢氧化镍钴进口分析</w:t>
                            </w:r>
                          </w:p>
                          <w:p>
                            <w:pPr>
                              <w:pStyle w:val="14"/>
                              <w:keepNext w:val="0"/>
                              <w:keepLines w:val="0"/>
                              <w:pageBreakBefore w:val="0"/>
                              <w:widowControl/>
                              <w:suppressLineNumbers w:val="0"/>
                              <w:kinsoku/>
                              <w:wordWrap/>
                              <w:overflowPunct/>
                              <w:topLinePunct w:val="0"/>
                              <w:autoSpaceDE/>
                              <w:autoSpaceDN/>
                              <w:bidi w:val="0"/>
                              <w:adjustRightInd/>
                              <w:snapToGrid/>
                              <w:spacing w:line="300" w:lineRule="auto"/>
                              <w:ind w:firstLine="480" w:firstLineChars="200"/>
                              <w:textAlignment w:val="auto"/>
                              <w:rPr>
                                <w:rFonts w:hint="eastAsia" w:ascii="Times New Roman" w:hAnsi="Times New Roman" w:eastAsia="楷体" w:cstheme="minorBidi"/>
                                <w:color w:val="auto"/>
                                <w:kern w:val="2"/>
                                <w:sz w:val="24"/>
                                <w:szCs w:val="24"/>
                                <w:lang w:val="en-US" w:eastAsia="zh-CN" w:bidi="ar-SA"/>
                              </w:rPr>
                            </w:pPr>
                            <w:r>
                              <w:rPr>
                                <w:rFonts w:hint="eastAsia" w:ascii="Times New Roman" w:hAnsi="Times New Roman" w:eastAsia="楷体" w:cstheme="minorBidi"/>
                                <w:color w:val="auto"/>
                                <w:kern w:val="2"/>
                                <w:sz w:val="24"/>
                                <w:szCs w:val="24"/>
                                <w:lang w:val="en-US" w:eastAsia="zh-CN" w:bidi="ar-SA"/>
                              </w:rPr>
                              <w:t>据海关统计，2023年4月份我国MHP带入钴进口量1580.82金属吨，环比下滑25.74%，同比上涨51.07%。2023年1-4月我国MHP带入钴进口量在6633.33金属吨，累计同比上涨98.45%。 其中印度尼西亚为最大进口来源地，进口量1130.04吨，占总进口量的71.48%。</w:t>
                            </w:r>
                          </w:p>
                          <w:p>
                            <w:pPr>
                              <w:pStyle w:val="14"/>
                              <w:keepNext w:val="0"/>
                              <w:keepLines w:val="0"/>
                              <w:pageBreakBefore w:val="0"/>
                              <w:widowControl/>
                              <w:suppressLineNumbers w:val="0"/>
                              <w:kinsoku/>
                              <w:wordWrap/>
                              <w:overflowPunct/>
                              <w:topLinePunct w:val="0"/>
                              <w:autoSpaceDE/>
                              <w:autoSpaceDN/>
                              <w:bidi w:val="0"/>
                              <w:adjustRightInd/>
                              <w:snapToGrid/>
                              <w:spacing w:line="300" w:lineRule="auto"/>
                              <w:ind w:firstLine="480" w:firstLineChars="200"/>
                              <w:textAlignment w:val="auto"/>
                            </w:pPr>
                            <w:r>
                              <w:drawing>
                                <wp:inline distT="0" distB="0" distL="114300" distR="114300">
                                  <wp:extent cx="4968240" cy="2807970"/>
                                  <wp:effectExtent l="0" t="0" r="0" b="0"/>
                                  <wp:docPr id="4779142"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pPr>
                              <w:spacing w:line="300" w:lineRule="auto"/>
                              <w:ind w:firstLine="360" w:firstLineChars="200"/>
                              <w:jc w:val="right"/>
                            </w:pPr>
                            <w:r>
                              <w:rPr>
                                <w:rFonts w:hint="eastAsia" w:ascii="楷体" w:hAnsi="楷体" w:cs="楷体"/>
                                <w:color w:val="7F7F7F"/>
                                <w:sz w:val="18"/>
                                <w:szCs w:val="18"/>
                              </w:rPr>
                              <w:t>数据来源：钢联数据</w:t>
                            </w:r>
                          </w:p>
                          <w:p>
                            <w:pPr>
                              <w:spacing w:line="300" w:lineRule="auto"/>
                              <w:jc w:val="right"/>
                              <w:rPr>
                                <w:rFonts w:ascii="楷体" w:hAnsi="楷体" w:cs="楷体"/>
                              </w:rPr>
                            </w:pPr>
                          </w:p>
                        </w:txbxContent>
                      </wps:txbx>
                      <wps:bodyPr vert="horz" wrap="square" lIns="91440" tIns="45720" rIns="91440" bIns="45720" rtlCol="0">
                        <a:noAutofit/>
                      </wps:bodyPr>
                    </wps:wsp>
                  </a:graphicData>
                </a:graphic>
              </wp:anchor>
            </w:drawing>
          </mc:Choice>
          <mc:Fallback>
            <w:pict>
              <v:rect id="副标题 2" o:spid="_x0000_s1026" o:spt="1" style="position:absolute;left:0pt;margin-left:120.3pt;margin-top:6.3pt;height:782.75pt;width:396.85pt;mso-position-horizontal-relative:margin;z-index:251685888;mso-width-relative:page;mso-height-relative:page;" fillcolor="#FFFFFF [3212]" filled="t" stroked="f" coordsize="21600,21600" o:gfxdata="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CKF5Z2QAAAAwBAAAPAAAAAAAAAAEAIAAAACIAAABkcnMvZG93bnJl&#10;di54bWxQSwECFAAUAAAACACHTuJANh2SGfwBAADiAwAADgAAAAAAAAABACAAAAAoAQAAZHJzL2Uy&#10;b0RvYy54bWxQSwUGAAAAAAYABgBZAQAAlgUAAAAA&#10;">
                <v:fill on="t" focussize="0,0"/>
                <v:stroke on="f"/>
                <v:imagedata o:title=""/>
                <o:lock v:ext="edit" grouping="t" aspectratio="f"/>
                <v:textbox>
                  <w:txbxContent>
                    <w:p>
                      <w:pPr>
                        <w:pStyle w:val="4"/>
                        <w:jc w:val="left"/>
                      </w:pPr>
                      <w:r>
                        <w:rPr>
                          <w:rFonts w:hint="eastAsia"/>
                        </w:rPr>
                        <w:t>5.9氢氧化镍钴进口分析</w:t>
                      </w:r>
                    </w:p>
                    <w:p>
                      <w:pPr>
                        <w:pStyle w:val="14"/>
                        <w:keepNext w:val="0"/>
                        <w:keepLines w:val="0"/>
                        <w:pageBreakBefore w:val="0"/>
                        <w:widowControl/>
                        <w:suppressLineNumbers w:val="0"/>
                        <w:kinsoku/>
                        <w:wordWrap/>
                        <w:overflowPunct/>
                        <w:topLinePunct w:val="0"/>
                        <w:autoSpaceDE/>
                        <w:autoSpaceDN/>
                        <w:bidi w:val="0"/>
                        <w:adjustRightInd/>
                        <w:snapToGrid/>
                        <w:spacing w:line="300" w:lineRule="auto"/>
                        <w:ind w:firstLine="480" w:firstLineChars="200"/>
                        <w:textAlignment w:val="auto"/>
                        <w:rPr>
                          <w:rFonts w:hint="eastAsia" w:ascii="Times New Roman" w:hAnsi="Times New Roman" w:eastAsia="楷体" w:cstheme="minorBidi"/>
                          <w:color w:val="auto"/>
                          <w:kern w:val="2"/>
                          <w:sz w:val="24"/>
                          <w:szCs w:val="24"/>
                          <w:lang w:val="en-US" w:eastAsia="zh-CN" w:bidi="ar-SA"/>
                        </w:rPr>
                      </w:pPr>
                      <w:r>
                        <w:rPr>
                          <w:rFonts w:hint="eastAsia" w:ascii="Times New Roman" w:hAnsi="Times New Roman" w:eastAsia="楷体" w:cstheme="minorBidi"/>
                          <w:color w:val="auto"/>
                          <w:kern w:val="2"/>
                          <w:sz w:val="24"/>
                          <w:szCs w:val="24"/>
                          <w:lang w:val="en-US" w:eastAsia="zh-CN" w:bidi="ar-SA"/>
                        </w:rPr>
                        <w:t>据海关统计，2023年4月份我国MHP带入钴进口量1580.82金属吨，环比下滑25.74%，同比上涨51.07%。2023年1-4月我国MHP带入钴进口量在6633.33金属吨，累计同比上涨98.45%。 其中印度尼西亚为最大进口来源地，进口量1130.04吨，占总进口量的71.48%。</w:t>
                      </w:r>
                    </w:p>
                    <w:p>
                      <w:pPr>
                        <w:pStyle w:val="14"/>
                        <w:keepNext w:val="0"/>
                        <w:keepLines w:val="0"/>
                        <w:pageBreakBefore w:val="0"/>
                        <w:widowControl/>
                        <w:suppressLineNumbers w:val="0"/>
                        <w:kinsoku/>
                        <w:wordWrap/>
                        <w:overflowPunct/>
                        <w:topLinePunct w:val="0"/>
                        <w:autoSpaceDE/>
                        <w:autoSpaceDN/>
                        <w:bidi w:val="0"/>
                        <w:adjustRightInd/>
                        <w:snapToGrid/>
                        <w:spacing w:line="300" w:lineRule="auto"/>
                        <w:ind w:firstLine="480" w:firstLineChars="200"/>
                        <w:textAlignment w:val="auto"/>
                      </w:pPr>
                      <w:r>
                        <w:drawing>
                          <wp:inline distT="0" distB="0" distL="114300" distR="114300">
                            <wp:extent cx="4968240" cy="2807970"/>
                            <wp:effectExtent l="0" t="0" r="0" b="0"/>
                            <wp:docPr id="4779142"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pPr>
                        <w:spacing w:line="300" w:lineRule="auto"/>
                        <w:ind w:firstLine="360" w:firstLineChars="200"/>
                        <w:jc w:val="right"/>
                      </w:pPr>
                      <w:r>
                        <w:rPr>
                          <w:rFonts w:hint="eastAsia" w:ascii="楷体" w:hAnsi="楷体" w:cs="楷体"/>
                          <w:color w:val="7F7F7F"/>
                          <w:sz w:val="18"/>
                          <w:szCs w:val="18"/>
                        </w:rPr>
                        <w:t>数据来源：钢联数据</w:t>
                      </w:r>
                    </w:p>
                    <w:p>
                      <w:pPr>
                        <w:spacing w:line="300" w:lineRule="auto"/>
                        <w:jc w:val="right"/>
                        <w:rPr>
                          <w:rFonts w:ascii="楷体" w:hAnsi="楷体" w:cs="楷体"/>
                        </w:rPr>
                      </w:pPr>
                    </w:p>
                  </w:txbxContent>
                </v:textbox>
              </v:rect>
            </w:pict>
          </mc:Fallback>
        </mc:AlternateContent>
      </w:r>
      <w:r>
        <w:rPr>
          <w:rFonts w:hint="eastAsia"/>
          <w:color w:val="FFFFFF" w:themeColor="background1"/>
          <w14:textFill>
            <w14:solidFill>
              <w14:schemeClr w14:val="bg1"/>
            </w14:solidFill>
          </w14:textFill>
        </w:rPr>
        <w:t>进口</w:t>
      </w:r>
      <w:bookmarkEnd w:id="21"/>
      <w:bookmarkEnd w:id="22"/>
      <w:bookmarkEnd w:id="23"/>
    </w:p>
    <w:p>
      <w:pPr>
        <w:rPr>
          <w:color w:val="FFFFFF" w:themeColor="background1"/>
          <w14:textFill>
            <w14:solidFill>
              <w14:schemeClr w14:val="bg1"/>
            </w14:solidFill>
          </w14:textFill>
        </w:rPr>
      </w:pPr>
      <w:r>
        <w:rPr>
          <w:rFonts w:hint="eastAsia"/>
          <w:color w:val="FFFFFF" w:themeColor="background1"/>
          <w14:textFill>
            <w14:solidFill>
              <w14:schemeClr w14:val="bg1"/>
            </w14:solidFill>
          </w14:textFill>
        </w:rPr>
        <w:br w:type="page"/>
      </w:r>
    </w:p>
    <w:p>
      <w:pPr>
        <w:pStyle w:val="4"/>
        <w:rPr>
          <w:color w:val="FFFFFF" w:themeColor="background1"/>
          <w14:textFill>
            <w14:solidFill>
              <w14:schemeClr w14:val="bg1"/>
            </w14:solidFill>
          </w14:textFill>
        </w:rPr>
      </w:pPr>
      <w:bookmarkStart w:id="25" w:name="_Toc8386"/>
      <w:bookmarkStart w:id="26" w:name="_Toc5531"/>
      <w:bookmarkStart w:id="27" w:name="_Toc5471"/>
      <w:r>
        <w:rPr>
          <w:rFonts w:ascii="Times New Roman" w:hAnsi="Times New Roman" w:eastAsia="楷体" w:cs="Times New Roman"/>
          <w:bCs/>
          <w:color w:val="FFFFFF" w:themeColor="background1"/>
          <w:sz w:val="22"/>
          <w14:textFill>
            <w14:solidFill>
              <w14:schemeClr w14:val="bg1"/>
            </w14:solidFill>
          </w14:textFill>
        </w:rPr>
        <mc:AlternateContent>
          <mc:Choice Requires="wps">
            <w:drawing>
              <wp:anchor distT="0" distB="0" distL="114300" distR="114300" simplePos="0" relativeHeight="251673600" behindDoc="0" locked="0" layoutInCell="1" allowOverlap="1">
                <wp:simplePos x="0" y="0"/>
                <wp:positionH relativeFrom="margin">
                  <wp:posOffset>1632585</wp:posOffset>
                </wp:positionH>
                <wp:positionV relativeFrom="paragraph">
                  <wp:posOffset>46355</wp:posOffset>
                </wp:positionV>
                <wp:extent cx="5201920" cy="10014585"/>
                <wp:effectExtent l="0" t="0" r="17780" b="5715"/>
                <wp:wrapNone/>
                <wp:docPr id="71" name="副标题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201920" cy="10014585"/>
                        </a:xfrm>
                        <a:prstGeom prst="rect">
                          <a:avLst/>
                        </a:prstGeom>
                        <a:solidFill>
                          <a:schemeClr val="bg1"/>
                        </a:solidFill>
                      </wps:spPr>
                      <wps:txbx>
                        <w:txbxContent>
                          <w:p>
                            <w:pPr>
                              <w:pStyle w:val="4"/>
                            </w:pPr>
                            <w:r>
                              <w:rPr>
                                <w:rFonts w:hint="eastAsia"/>
                              </w:rPr>
                              <w:t>5.10 电解钴库存分析</w:t>
                            </w:r>
                          </w:p>
                          <w:p>
                            <w:pPr>
                              <w:spacing w:line="300" w:lineRule="auto"/>
                              <w:ind w:firstLine="560" w:firstLineChars="200"/>
                              <w:rPr>
                                <w:rFonts w:ascii="微软雅黑" w:hAnsi="微软雅黑" w:eastAsia="微软雅黑"/>
                                <w:b/>
                                <w:bCs/>
                                <w:color w:val="023985"/>
                                <w:sz w:val="28"/>
                                <w:szCs w:val="28"/>
                              </w:rPr>
                            </w:pPr>
                            <w:r>
                              <w:rPr>
                                <w:rFonts w:hint="eastAsia" w:ascii="微软雅黑" w:hAnsi="微软雅黑" w:eastAsia="微软雅黑"/>
                                <w:b/>
                                <w:bCs/>
                                <w:color w:val="023985"/>
                                <w:sz w:val="28"/>
                                <w:szCs w:val="28"/>
                                <w:lang w:val="en-US" w:eastAsia="zh-CN"/>
                              </w:rPr>
                              <w:t>进口窗口关闭</w:t>
                            </w:r>
                            <w:r>
                              <w:rPr>
                                <w:rFonts w:hint="eastAsia" w:ascii="微软雅黑" w:hAnsi="微软雅黑" w:eastAsia="微软雅黑"/>
                                <w:b/>
                                <w:bCs/>
                                <w:color w:val="023985"/>
                                <w:sz w:val="28"/>
                                <w:szCs w:val="28"/>
                              </w:rPr>
                              <w:t xml:space="preserve"> 国内库存持续消耗</w:t>
                            </w:r>
                          </w:p>
                          <w:p>
                            <w:pPr>
                              <w:pStyle w:val="2"/>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ascii="楷体" w:hAnsi="楷体" w:cs="楷体"/>
                              </w:rPr>
                            </w:pPr>
                            <w:r>
                              <w:rPr>
                                <w:rFonts w:cs="Times New Roman"/>
                              </w:rPr>
                              <w:t>202</w:t>
                            </w:r>
                            <w:r>
                              <w:rPr>
                                <w:rFonts w:hint="eastAsia" w:cs="Times New Roman"/>
                                <w:lang w:val="en-US" w:eastAsia="zh-CN"/>
                              </w:rPr>
                              <w:t>3</w:t>
                            </w:r>
                            <w:r>
                              <w:rPr>
                                <w:rFonts w:hint="eastAsia" w:ascii="楷体" w:hAnsi="楷体" w:cs="楷体"/>
                              </w:rPr>
                              <w:t>年</w:t>
                            </w:r>
                            <w:r>
                              <w:rPr>
                                <w:rFonts w:hint="eastAsia" w:cs="Times New Roman"/>
                                <w:lang w:val="en-US" w:eastAsia="zh-CN"/>
                              </w:rPr>
                              <w:t>5</w:t>
                            </w:r>
                            <w:r>
                              <w:rPr>
                                <w:rFonts w:hint="eastAsia" w:ascii="楷体" w:hAnsi="楷体" w:cs="楷体"/>
                              </w:rPr>
                              <w:t>月中国精炼钴库存呈</w:t>
                            </w:r>
                            <w:r>
                              <w:rPr>
                                <w:rFonts w:hint="eastAsia" w:ascii="楷体" w:hAnsi="楷体" w:cs="楷体"/>
                                <w:lang w:val="en-US" w:eastAsia="zh-CN"/>
                              </w:rPr>
                              <w:t>上涨</w:t>
                            </w:r>
                            <w:r>
                              <w:rPr>
                                <w:rFonts w:hint="eastAsia" w:ascii="楷体" w:hAnsi="楷体" w:cs="楷体"/>
                              </w:rPr>
                              <w:t>趋势，截至</w:t>
                            </w:r>
                            <w:r>
                              <w:rPr>
                                <w:rFonts w:hint="eastAsia" w:cs="Times New Roman"/>
                                <w:lang w:val="en-US" w:eastAsia="zh-CN"/>
                              </w:rPr>
                              <w:t>5</w:t>
                            </w:r>
                            <w:r>
                              <w:rPr>
                                <w:rFonts w:hint="eastAsia" w:ascii="楷体" w:hAnsi="楷体" w:cs="楷体"/>
                              </w:rPr>
                              <w:t>月底现货库存总量</w:t>
                            </w:r>
                            <w:r>
                              <w:rPr>
                                <w:rFonts w:hint="eastAsia" w:ascii="楷体" w:hAnsi="楷体" w:cs="楷体"/>
                                <w:lang w:val="en-US" w:eastAsia="zh-CN"/>
                              </w:rPr>
                              <w:t>446</w:t>
                            </w:r>
                            <w:r>
                              <w:rPr>
                                <w:rFonts w:hint="eastAsia" w:ascii="楷体" w:hAnsi="楷体" w:cs="楷体"/>
                              </w:rPr>
                              <w:t>吨，较</w:t>
                            </w:r>
                            <w:r>
                              <w:rPr>
                                <w:rFonts w:hint="eastAsia" w:cs="Times New Roman"/>
                                <w:lang w:val="en-US" w:eastAsia="zh-CN"/>
                              </w:rPr>
                              <w:t>4</w:t>
                            </w:r>
                            <w:r>
                              <w:rPr>
                                <w:rFonts w:hint="eastAsia" w:ascii="楷体" w:hAnsi="楷体" w:cs="楷体"/>
                              </w:rPr>
                              <w:t>月</w:t>
                            </w:r>
                            <w:r>
                              <w:rPr>
                                <w:rFonts w:hint="eastAsia" w:ascii="楷体" w:hAnsi="楷体" w:cs="楷体"/>
                                <w:lang w:val="en-US" w:eastAsia="zh-CN"/>
                              </w:rPr>
                              <w:t>增加</w:t>
                            </w:r>
                            <w:r>
                              <w:rPr>
                                <w:rFonts w:hint="eastAsia" w:cs="Times New Roman"/>
                                <w:lang w:val="en-US" w:eastAsia="zh-CN"/>
                              </w:rPr>
                              <w:t>237吨</w:t>
                            </w:r>
                            <w:r>
                              <w:rPr>
                                <w:rFonts w:hint="eastAsia" w:ascii="楷体" w:hAnsi="楷体" w:cs="楷体"/>
                              </w:rPr>
                              <w:t>；保税区库存总量为</w:t>
                            </w:r>
                            <w:r>
                              <w:rPr>
                                <w:rFonts w:hint="eastAsia" w:cs="Times New Roman"/>
                                <w:lang w:val="en-US" w:eastAsia="zh-CN"/>
                              </w:rPr>
                              <w:t>1631</w:t>
                            </w:r>
                            <w:r>
                              <w:rPr>
                                <w:rFonts w:hint="eastAsia" w:ascii="楷体" w:hAnsi="楷体" w:cs="楷体"/>
                              </w:rPr>
                              <w:t>吨，较</w:t>
                            </w:r>
                            <w:r>
                              <w:rPr>
                                <w:rFonts w:hint="eastAsia" w:cs="Times New Roman"/>
                                <w:lang w:val="en-US" w:eastAsia="zh-CN"/>
                              </w:rPr>
                              <w:t>4</w:t>
                            </w:r>
                            <w:r>
                              <w:rPr>
                                <w:rFonts w:hint="eastAsia" w:ascii="楷体" w:hAnsi="楷体" w:cs="楷体"/>
                              </w:rPr>
                              <w:t>月</w:t>
                            </w:r>
                            <w:r>
                              <w:rPr>
                                <w:rFonts w:hint="eastAsia" w:ascii="楷体" w:hAnsi="楷体" w:cs="楷体"/>
                                <w:lang w:val="en-US" w:eastAsia="zh-CN"/>
                              </w:rPr>
                              <w:t>下跌20吨</w:t>
                            </w:r>
                            <w:r>
                              <w:rPr>
                                <w:rFonts w:hint="eastAsia" w:ascii="楷体" w:hAnsi="楷体" w:cs="楷体"/>
                              </w:rPr>
                              <w:t>；社会库存总量为</w:t>
                            </w:r>
                            <w:r>
                              <w:rPr>
                                <w:rFonts w:hint="eastAsia" w:cs="Times New Roman"/>
                                <w:lang w:val="en-US" w:eastAsia="zh-CN"/>
                              </w:rPr>
                              <w:t>2077</w:t>
                            </w:r>
                            <w:r>
                              <w:rPr>
                                <w:rFonts w:hint="eastAsia" w:ascii="楷体" w:hAnsi="楷体" w:cs="楷体"/>
                              </w:rPr>
                              <w:t>吨，较</w:t>
                            </w:r>
                            <w:r>
                              <w:rPr>
                                <w:rFonts w:hint="eastAsia" w:cs="Times New Roman"/>
                                <w:lang w:val="en-US" w:eastAsia="zh-CN"/>
                              </w:rPr>
                              <w:t>4</w:t>
                            </w:r>
                            <w:r>
                              <w:rPr>
                                <w:rFonts w:hint="eastAsia" w:ascii="楷体" w:hAnsi="楷体" w:cs="楷体"/>
                              </w:rPr>
                              <w:t>月</w:t>
                            </w:r>
                            <w:r>
                              <w:rPr>
                                <w:rFonts w:hint="eastAsia" w:ascii="楷体" w:hAnsi="楷体" w:cs="楷体"/>
                                <w:lang w:val="en-US" w:eastAsia="zh-CN"/>
                              </w:rPr>
                              <w:t>下跌217吨</w:t>
                            </w:r>
                            <w:r>
                              <w:rPr>
                                <w:rFonts w:hint="eastAsia" w:ascii="楷体" w:hAnsi="楷体" w:cs="楷体"/>
                              </w:rPr>
                              <w:t>。</w:t>
                            </w:r>
                          </w:p>
                          <w:p>
                            <w:pPr>
                              <w:spacing w:line="300" w:lineRule="auto"/>
                              <w:ind w:firstLine="480" w:firstLineChars="200"/>
                              <w:rPr>
                                <w:rFonts w:hint="default" w:cs="Times New Roman"/>
                                <w:lang w:val="en-US" w:eastAsia="zh-CN"/>
                              </w:rPr>
                            </w:pPr>
                            <w:r>
                              <w:rPr>
                                <w:rFonts w:hint="eastAsia" w:cs="Times New Roman"/>
                                <w:lang w:val="en-US" w:eastAsia="zh-CN"/>
                              </w:rPr>
                              <w:t>4月由于内低外高结构，国内进口窗口关闭，国内进口钴供应紧张。此外，随着海外价格不断下滑，内外价差逐渐修复，国内出口套利空间缩窄，一定程度降低保税区出口积极性，国内库存整体去库为主。</w:t>
                            </w:r>
                          </w:p>
                          <w:p>
                            <w:pPr>
                              <w:pStyle w:val="2"/>
                              <w:rPr>
                                <w:rFonts w:hint="default"/>
                                <w:lang w:val="en-US" w:eastAsia="zh-CN"/>
                              </w:rPr>
                            </w:pPr>
                          </w:p>
                          <w:tbl>
                            <w:tblPr>
                              <w:tblStyle w:val="17"/>
                              <w:tblW w:w="8120" w:type="dxa"/>
                              <w:tblInd w:w="0" w:type="dxa"/>
                              <w:tblLayout w:type="fixed"/>
                              <w:tblCellMar>
                                <w:top w:w="0" w:type="dxa"/>
                                <w:left w:w="108" w:type="dxa"/>
                                <w:bottom w:w="0" w:type="dxa"/>
                                <w:right w:w="108" w:type="dxa"/>
                              </w:tblCellMar>
                            </w:tblPr>
                            <w:tblGrid>
                              <w:gridCol w:w="1653"/>
                              <w:gridCol w:w="1639"/>
                              <w:gridCol w:w="1639"/>
                              <w:gridCol w:w="1973"/>
                              <w:gridCol w:w="1216"/>
                            </w:tblGrid>
                            <w:tr>
                              <w:tblPrEx>
                                <w:tblCellMar>
                                  <w:top w:w="0" w:type="dxa"/>
                                  <w:left w:w="108" w:type="dxa"/>
                                  <w:bottom w:w="0" w:type="dxa"/>
                                  <w:right w:w="108" w:type="dxa"/>
                                </w:tblCellMar>
                              </w:tblPrEx>
                              <w:trPr>
                                <w:trHeight w:val="465" w:hRule="atLeast"/>
                              </w:trPr>
                              <w:tc>
                                <w:tcPr>
                                  <w:tcW w:w="1653" w:type="dxa"/>
                                  <w:vMerge w:val="restart"/>
                                  <w:tcBorders>
                                    <w:top w:val="single" w:color="FFFFFF" w:sz="4" w:space="0"/>
                                    <w:left w:val="nil"/>
                                    <w:bottom w:val="single" w:color="FFFFFF" w:sz="4" w:space="0"/>
                                    <w:right w:val="single" w:color="FFFFFF" w:sz="4" w:space="0"/>
                                  </w:tcBorders>
                                  <w:shd w:val="clear" w:color="auto" w:fill="023985"/>
                                  <w:noWrap/>
                                  <w:vAlign w:val="center"/>
                                </w:tcPr>
                                <w:p>
                                  <w:pPr>
                                    <w:jc w:val="center"/>
                                    <w:rPr>
                                      <w:rFonts w:ascii="Calibri" w:hAnsi="Calibri" w:cs="Times New Roman"/>
                                      <w:b/>
                                      <w:bCs/>
                                    </w:rPr>
                                  </w:pPr>
                                </w:p>
                                <w:p>
                                  <w:pPr>
                                    <w:jc w:val="center"/>
                                    <w:rPr>
                                      <w:rFonts w:ascii="Calibri" w:hAnsi="Calibri" w:cs="Times New Roman"/>
                                      <w:b/>
                                      <w:bCs/>
                                    </w:rPr>
                                  </w:pPr>
                                  <w:r>
                                    <w:rPr>
                                      <w:rFonts w:hint="eastAsia" w:ascii="楷体" w:hAnsi="楷体" w:cs="楷体"/>
                                      <w:b/>
                                      <w:bCs/>
                                      <w:lang w:bidi="ar"/>
                                    </w:rPr>
                                    <w:t>日期</w:t>
                                  </w:r>
                                </w:p>
                                <w:p>
                                  <w:pPr>
                                    <w:jc w:val="center"/>
                                    <w:rPr>
                                      <w:rFonts w:ascii="Calibri" w:hAnsi="Calibri" w:cs="Times New Roman"/>
                                      <w:b/>
                                      <w:bCs/>
                                    </w:rPr>
                                  </w:pPr>
                                </w:p>
                              </w:tc>
                              <w:tc>
                                <w:tcPr>
                                  <w:tcW w:w="6467" w:type="dxa"/>
                                  <w:gridSpan w:val="4"/>
                                  <w:tcBorders>
                                    <w:top w:val="single" w:color="FFFFFF" w:sz="4" w:space="0"/>
                                    <w:left w:val="nil"/>
                                    <w:bottom w:val="single" w:color="FFFFFF" w:sz="4" w:space="0"/>
                                    <w:right w:val="single" w:color="FFFFFF" w:sz="4" w:space="0"/>
                                  </w:tcBorders>
                                  <w:shd w:val="clear" w:color="auto" w:fill="023985"/>
                                  <w:noWrap/>
                                  <w:vAlign w:val="center"/>
                                </w:tcPr>
                                <w:p>
                                  <w:pPr>
                                    <w:jc w:val="center"/>
                                    <w:rPr>
                                      <w:rFonts w:ascii="Calibri" w:hAnsi="Calibri" w:cs="Times New Roman"/>
                                      <w:b/>
                                      <w:bCs/>
                                    </w:rPr>
                                  </w:pPr>
                                  <w:r>
                                    <w:rPr>
                                      <w:rFonts w:hint="eastAsia" w:ascii="楷体" w:hAnsi="楷体" w:cs="楷体"/>
                                      <w:b/>
                                      <w:bCs/>
                                      <w:lang w:bidi="ar"/>
                                    </w:rPr>
                                    <w:t>社会库存</w:t>
                                  </w:r>
                                </w:p>
                              </w:tc>
                            </w:tr>
                            <w:tr>
                              <w:tblPrEx>
                                <w:tblCellMar>
                                  <w:top w:w="0" w:type="dxa"/>
                                  <w:left w:w="108" w:type="dxa"/>
                                  <w:bottom w:w="0" w:type="dxa"/>
                                  <w:right w:w="108" w:type="dxa"/>
                                </w:tblCellMar>
                              </w:tblPrEx>
                              <w:trPr>
                                <w:trHeight w:val="565" w:hRule="atLeast"/>
                              </w:trPr>
                              <w:tc>
                                <w:tcPr>
                                  <w:tcW w:w="1653" w:type="dxa"/>
                                  <w:vMerge w:val="continue"/>
                                  <w:tcBorders>
                                    <w:top w:val="single" w:color="FFFFFF" w:sz="4" w:space="0"/>
                                    <w:left w:val="nil"/>
                                    <w:bottom w:val="single" w:color="FFFFFF" w:themeColor="background1" w:sz="4" w:space="0"/>
                                    <w:right w:val="single" w:color="FFFFFF" w:sz="4" w:space="0"/>
                                  </w:tcBorders>
                                  <w:shd w:val="clear" w:color="auto" w:fill="023985"/>
                                  <w:noWrap/>
                                  <w:vAlign w:val="center"/>
                                </w:tcPr>
                                <w:p>
                                  <w:pPr>
                                    <w:ind w:firstLine="402"/>
                                    <w:jc w:val="center"/>
                                    <w:rPr>
                                      <w:rFonts w:cs="Times New Roman"/>
                                      <w:b/>
                                      <w:bCs/>
                                      <w:sz w:val="20"/>
                                      <w:szCs w:val="20"/>
                                    </w:rPr>
                                  </w:pPr>
                                </w:p>
                              </w:tc>
                              <w:tc>
                                <w:tcPr>
                                  <w:tcW w:w="1639" w:type="dxa"/>
                                  <w:tcBorders>
                                    <w:top w:val="single" w:color="FFFFFF" w:sz="4" w:space="0"/>
                                    <w:left w:val="nil"/>
                                    <w:bottom w:val="single" w:color="FFFFFF" w:themeColor="background1" w:sz="4" w:space="0"/>
                                    <w:right w:val="single" w:color="FFFFFF" w:sz="4" w:space="0"/>
                                  </w:tcBorders>
                                  <w:shd w:val="clear" w:color="auto" w:fill="023985"/>
                                  <w:noWrap/>
                                  <w:vAlign w:val="center"/>
                                </w:tcPr>
                                <w:p>
                                  <w:pPr>
                                    <w:jc w:val="center"/>
                                    <w:rPr>
                                      <w:rFonts w:ascii="Calibri" w:hAnsi="Calibri" w:cs="Times New Roman"/>
                                      <w:b/>
                                      <w:bCs/>
                                    </w:rPr>
                                  </w:pPr>
                                  <w:r>
                                    <w:rPr>
                                      <w:rFonts w:hint="eastAsia" w:ascii="楷体" w:hAnsi="楷体" w:cs="楷体"/>
                                      <w:b/>
                                      <w:bCs/>
                                      <w:lang w:bidi="ar"/>
                                    </w:rPr>
                                    <w:t>仓单库存</w:t>
                                  </w:r>
                                </w:p>
                              </w:tc>
                              <w:tc>
                                <w:tcPr>
                                  <w:tcW w:w="1639" w:type="dxa"/>
                                  <w:tcBorders>
                                    <w:top w:val="single" w:color="FFFFFF" w:sz="4" w:space="0"/>
                                    <w:left w:val="nil"/>
                                    <w:bottom w:val="single" w:color="FFFFFF" w:themeColor="background1" w:sz="4" w:space="0"/>
                                    <w:right w:val="single" w:color="FFFFFF" w:sz="4" w:space="0"/>
                                  </w:tcBorders>
                                  <w:shd w:val="clear" w:color="auto" w:fill="023985"/>
                                  <w:noWrap/>
                                  <w:vAlign w:val="center"/>
                                </w:tcPr>
                                <w:p>
                                  <w:pPr>
                                    <w:jc w:val="center"/>
                                    <w:rPr>
                                      <w:rFonts w:ascii="Calibri" w:hAnsi="Calibri" w:cs="Times New Roman"/>
                                      <w:b/>
                                      <w:bCs/>
                                    </w:rPr>
                                  </w:pPr>
                                  <w:r>
                                    <w:rPr>
                                      <w:rFonts w:hint="eastAsia" w:ascii="楷体" w:hAnsi="楷体" w:cs="楷体"/>
                                      <w:b/>
                                      <w:bCs/>
                                      <w:lang w:bidi="ar"/>
                                    </w:rPr>
                                    <w:t>现货库存</w:t>
                                  </w:r>
                                </w:p>
                              </w:tc>
                              <w:tc>
                                <w:tcPr>
                                  <w:tcW w:w="1973" w:type="dxa"/>
                                  <w:tcBorders>
                                    <w:top w:val="single" w:color="FFFFFF" w:sz="4" w:space="0"/>
                                    <w:left w:val="nil"/>
                                    <w:bottom w:val="single" w:color="FFFFFF" w:themeColor="background1" w:sz="4" w:space="0"/>
                                    <w:right w:val="single" w:color="FFFFFF" w:sz="4" w:space="0"/>
                                  </w:tcBorders>
                                  <w:shd w:val="clear" w:color="auto" w:fill="023985"/>
                                  <w:noWrap/>
                                  <w:vAlign w:val="center"/>
                                </w:tcPr>
                                <w:p>
                                  <w:pPr>
                                    <w:jc w:val="center"/>
                                    <w:rPr>
                                      <w:rFonts w:ascii="Calibri" w:hAnsi="Calibri" w:cs="Times New Roman"/>
                                      <w:b/>
                                      <w:bCs/>
                                    </w:rPr>
                                  </w:pPr>
                                  <w:r>
                                    <w:rPr>
                                      <w:rFonts w:hint="eastAsia" w:ascii="楷体" w:hAnsi="楷体" w:cs="楷体"/>
                                      <w:b/>
                                      <w:bCs/>
                                      <w:lang w:bidi="ar"/>
                                    </w:rPr>
                                    <w:t>保税区库存</w:t>
                                  </w:r>
                                </w:p>
                              </w:tc>
                              <w:tc>
                                <w:tcPr>
                                  <w:tcW w:w="1216" w:type="dxa"/>
                                  <w:tcBorders>
                                    <w:top w:val="single" w:color="FFFFFF" w:sz="4" w:space="0"/>
                                    <w:left w:val="nil"/>
                                    <w:bottom w:val="single" w:color="FFFFFF" w:themeColor="background1" w:sz="4" w:space="0"/>
                                    <w:right w:val="single" w:color="FFFFFF" w:sz="4" w:space="0"/>
                                  </w:tcBorders>
                                  <w:shd w:val="clear" w:color="auto" w:fill="023985"/>
                                  <w:noWrap/>
                                  <w:vAlign w:val="center"/>
                                </w:tcPr>
                                <w:p>
                                  <w:pPr>
                                    <w:jc w:val="center"/>
                                    <w:rPr>
                                      <w:rFonts w:ascii="Calibri" w:hAnsi="Calibri" w:cs="Times New Roman"/>
                                      <w:b/>
                                      <w:bCs/>
                                    </w:rPr>
                                  </w:pPr>
                                  <w:r>
                                    <w:rPr>
                                      <w:rFonts w:hint="eastAsia" w:ascii="楷体" w:hAnsi="楷体" w:cs="楷体"/>
                                      <w:b/>
                                      <w:bCs/>
                                      <w:lang w:bidi="ar"/>
                                    </w:rPr>
                                    <w:t>总计</w:t>
                                  </w:r>
                                </w:p>
                              </w:tc>
                            </w:tr>
                            <w:tr>
                              <w:tblPrEx>
                                <w:tblCellMar>
                                  <w:top w:w="0" w:type="dxa"/>
                                  <w:left w:w="108" w:type="dxa"/>
                                  <w:bottom w:w="0" w:type="dxa"/>
                                  <w:right w:w="108" w:type="dxa"/>
                                </w:tblCellMar>
                              </w:tblPrEx>
                              <w:trPr>
                                <w:trHeight w:val="57" w:hRule="atLeast"/>
                              </w:trPr>
                              <w:tc>
                                <w:tcPr>
                                  <w:tcW w:w="1653"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hint="eastAsia" w:ascii="Times New Roman" w:hAnsi="Times New Roman" w:eastAsia="楷体" w:cs="Times New Roman"/>
                                      <w:bCs/>
                                      <w:color w:val="000000"/>
                                      <w:kern w:val="0"/>
                                      <w:sz w:val="24"/>
                                      <w:szCs w:val="24"/>
                                      <w:lang w:val="en-US" w:eastAsia="zh-CN" w:bidi="ar"/>
                                    </w:rPr>
                                  </w:pPr>
                                  <w:r>
                                    <w:rPr>
                                      <w:rFonts w:hint="eastAsia" w:ascii="Times New Roman" w:hAnsi="Times New Roman" w:cs="Times New Roman"/>
                                      <w:bCs/>
                                      <w:color w:val="000000"/>
                                      <w:kern w:val="0"/>
                                      <w:szCs w:val="24"/>
                                      <w:lang w:bidi="ar"/>
                                    </w:rPr>
                                    <w:t>202</w:t>
                                  </w:r>
                                  <w:r>
                                    <w:rPr>
                                      <w:rFonts w:hint="eastAsia" w:ascii="Times New Roman" w:hAnsi="Times New Roman" w:cs="Times New Roman"/>
                                      <w:bCs/>
                                      <w:color w:val="000000"/>
                                      <w:kern w:val="0"/>
                                      <w:szCs w:val="24"/>
                                      <w:lang w:val="en-US" w:eastAsia="zh-CN" w:bidi="ar"/>
                                    </w:rPr>
                                    <w:t>3/4/7</w:t>
                                  </w:r>
                                </w:p>
                              </w:tc>
                              <w:tc>
                                <w:tcPr>
                                  <w:tcW w:w="1639"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hint="eastAsia" w:ascii="Times New Roman" w:hAnsi="Times New Roman" w:eastAsia="楷体" w:cs="Times New Roman"/>
                                      <w:bCs/>
                                      <w:color w:val="000000"/>
                                      <w:kern w:val="0"/>
                                      <w:sz w:val="24"/>
                                      <w:szCs w:val="24"/>
                                      <w:lang w:val="en-US" w:eastAsia="zh-CN" w:bidi="ar"/>
                                    </w:rPr>
                                  </w:pPr>
                                  <w:r>
                                    <w:rPr>
                                      <w:rFonts w:hint="eastAsia" w:ascii="Times New Roman" w:hAnsi="Times New Roman" w:cs="Times New Roman"/>
                                      <w:bCs/>
                                      <w:color w:val="000000"/>
                                      <w:kern w:val="0"/>
                                      <w:szCs w:val="24"/>
                                      <w:lang w:val="en-US" w:eastAsia="zh-CN" w:bidi="ar"/>
                                    </w:rPr>
                                    <w:t>46</w:t>
                                  </w:r>
                                </w:p>
                              </w:tc>
                              <w:tc>
                                <w:tcPr>
                                  <w:tcW w:w="1639"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hint="eastAsia" w:ascii="Times New Roman" w:hAnsi="Times New Roman" w:eastAsia="楷体" w:cs="Times New Roman"/>
                                      <w:bCs/>
                                      <w:color w:val="000000"/>
                                      <w:kern w:val="0"/>
                                      <w:sz w:val="24"/>
                                      <w:szCs w:val="24"/>
                                      <w:lang w:val="en-US" w:eastAsia="zh-CN" w:bidi="ar"/>
                                    </w:rPr>
                                  </w:pPr>
                                  <w:r>
                                    <w:rPr>
                                      <w:rFonts w:hint="eastAsia" w:ascii="Times New Roman" w:hAnsi="Times New Roman" w:cs="Times New Roman"/>
                                      <w:bCs/>
                                      <w:color w:val="000000"/>
                                      <w:kern w:val="0"/>
                                      <w:szCs w:val="24"/>
                                      <w:lang w:val="en-US" w:eastAsia="zh-CN" w:bidi="ar"/>
                                    </w:rPr>
                                    <w:t>200</w:t>
                                  </w:r>
                                </w:p>
                              </w:tc>
                              <w:tc>
                                <w:tcPr>
                                  <w:tcW w:w="1973"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hint="eastAsia" w:ascii="Times New Roman" w:hAnsi="Times New Roman" w:eastAsia="楷体" w:cs="Times New Roman"/>
                                      <w:bCs/>
                                      <w:color w:val="000000"/>
                                      <w:kern w:val="0"/>
                                      <w:sz w:val="24"/>
                                      <w:szCs w:val="24"/>
                                      <w:lang w:val="en-US" w:eastAsia="zh-CN" w:bidi="ar"/>
                                    </w:rPr>
                                  </w:pPr>
                                  <w:r>
                                    <w:rPr>
                                      <w:rFonts w:hint="eastAsia" w:ascii="Times New Roman" w:hAnsi="Times New Roman" w:cs="Times New Roman"/>
                                      <w:bCs/>
                                      <w:color w:val="000000"/>
                                      <w:kern w:val="0"/>
                                      <w:szCs w:val="24"/>
                                      <w:lang w:val="en-US" w:eastAsia="zh-CN" w:bidi="ar"/>
                                    </w:rPr>
                                    <w:t>1651</w:t>
                                  </w:r>
                                </w:p>
                              </w:tc>
                              <w:tc>
                                <w:tcPr>
                                  <w:tcW w:w="1216"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hint="eastAsia" w:ascii="Times New Roman" w:hAnsi="Times New Roman" w:eastAsia="楷体" w:cs="Times New Roman"/>
                                      <w:bCs/>
                                      <w:color w:val="000000"/>
                                      <w:kern w:val="0"/>
                                      <w:sz w:val="24"/>
                                      <w:szCs w:val="24"/>
                                      <w:lang w:val="en-US" w:eastAsia="zh-CN" w:bidi="ar"/>
                                    </w:rPr>
                                  </w:pPr>
                                  <w:r>
                                    <w:rPr>
                                      <w:rFonts w:hint="eastAsia" w:ascii="Times New Roman" w:hAnsi="Times New Roman" w:cs="Times New Roman"/>
                                      <w:bCs/>
                                      <w:color w:val="000000"/>
                                      <w:kern w:val="0"/>
                                      <w:szCs w:val="24"/>
                                      <w:lang w:val="en-US" w:eastAsia="zh-CN" w:bidi="ar"/>
                                    </w:rPr>
                                    <w:t>1851</w:t>
                                  </w:r>
                                </w:p>
                              </w:tc>
                            </w:tr>
                            <w:tr>
                              <w:tblPrEx>
                                <w:tblCellMar>
                                  <w:top w:w="0" w:type="dxa"/>
                                  <w:left w:w="108" w:type="dxa"/>
                                  <w:bottom w:w="0" w:type="dxa"/>
                                  <w:right w:w="108" w:type="dxa"/>
                                </w:tblCellMar>
                              </w:tblPrEx>
                              <w:trPr>
                                <w:trHeight w:val="57" w:hRule="atLeast"/>
                              </w:trPr>
                              <w:tc>
                                <w:tcPr>
                                  <w:tcW w:w="1653"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hint="default" w:ascii="Times New Roman" w:hAnsi="Times New Roman" w:eastAsia="楷体" w:cs="Times New Roman"/>
                                      <w:bCs/>
                                      <w:color w:val="000000"/>
                                      <w:kern w:val="0"/>
                                      <w:sz w:val="24"/>
                                      <w:szCs w:val="24"/>
                                      <w:lang w:val="en-US" w:eastAsia="zh-CN" w:bidi="ar"/>
                                    </w:rPr>
                                  </w:pPr>
                                  <w:r>
                                    <w:rPr>
                                      <w:rFonts w:hint="eastAsia" w:ascii="Times New Roman" w:hAnsi="Times New Roman" w:cs="Times New Roman"/>
                                      <w:bCs/>
                                      <w:color w:val="000000"/>
                                      <w:kern w:val="0"/>
                                      <w:szCs w:val="24"/>
                                      <w:lang w:bidi="ar"/>
                                    </w:rPr>
                                    <w:t>202</w:t>
                                  </w:r>
                                  <w:r>
                                    <w:rPr>
                                      <w:rFonts w:hint="eastAsia" w:ascii="Times New Roman" w:hAnsi="Times New Roman" w:cs="Times New Roman"/>
                                      <w:bCs/>
                                      <w:color w:val="000000"/>
                                      <w:kern w:val="0"/>
                                      <w:szCs w:val="24"/>
                                      <w:lang w:val="en-US" w:eastAsia="zh-CN" w:bidi="ar"/>
                                    </w:rPr>
                                    <w:t>3/4/14</w:t>
                                  </w:r>
                                </w:p>
                              </w:tc>
                              <w:tc>
                                <w:tcPr>
                                  <w:tcW w:w="1639"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hint="default" w:ascii="Times New Roman" w:hAnsi="Times New Roman" w:eastAsia="楷体" w:cs="Times New Roman"/>
                                      <w:bCs/>
                                      <w:color w:val="000000"/>
                                      <w:kern w:val="0"/>
                                      <w:sz w:val="24"/>
                                      <w:szCs w:val="24"/>
                                      <w:lang w:val="en-US" w:eastAsia="zh-CN" w:bidi="ar"/>
                                    </w:rPr>
                                  </w:pPr>
                                  <w:r>
                                    <w:rPr>
                                      <w:rFonts w:hint="eastAsia" w:ascii="Times New Roman" w:hAnsi="Times New Roman" w:cs="Times New Roman"/>
                                      <w:bCs/>
                                      <w:color w:val="000000"/>
                                      <w:kern w:val="0"/>
                                      <w:szCs w:val="24"/>
                                      <w:lang w:val="en-US" w:eastAsia="zh-CN" w:bidi="ar"/>
                                    </w:rPr>
                                    <w:t>35</w:t>
                                  </w:r>
                                </w:p>
                              </w:tc>
                              <w:tc>
                                <w:tcPr>
                                  <w:tcW w:w="1639"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hint="default" w:ascii="Times New Roman" w:hAnsi="Times New Roman" w:eastAsia="楷体" w:cs="Times New Roman"/>
                                      <w:bCs/>
                                      <w:color w:val="000000"/>
                                      <w:kern w:val="0"/>
                                      <w:sz w:val="24"/>
                                      <w:szCs w:val="24"/>
                                      <w:lang w:val="en-US" w:eastAsia="zh-CN" w:bidi="ar"/>
                                    </w:rPr>
                                  </w:pPr>
                                  <w:r>
                                    <w:rPr>
                                      <w:rFonts w:hint="eastAsia" w:ascii="Times New Roman" w:hAnsi="Times New Roman" w:cs="Times New Roman"/>
                                      <w:bCs/>
                                      <w:color w:val="000000"/>
                                      <w:kern w:val="0"/>
                                      <w:szCs w:val="24"/>
                                      <w:lang w:val="en-US" w:eastAsia="zh-CN" w:bidi="ar"/>
                                    </w:rPr>
                                    <w:t>172</w:t>
                                  </w:r>
                                </w:p>
                              </w:tc>
                              <w:tc>
                                <w:tcPr>
                                  <w:tcW w:w="1973"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hint="default" w:ascii="Times New Roman" w:hAnsi="Times New Roman" w:eastAsia="楷体" w:cs="Times New Roman"/>
                                      <w:bCs/>
                                      <w:color w:val="000000"/>
                                      <w:kern w:val="0"/>
                                      <w:sz w:val="24"/>
                                      <w:szCs w:val="24"/>
                                      <w:lang w:val="en-US" w:eastAsia="zh-CN" w:bidi="ar"/>
                                    </w:rPr>
                                  </w:pPr>
                                  <w:r>
                                    <w:rPr>
                                      <w:rFonts w:hint="eastAsia" w:ascii="Times New Roman" w:hAnsi="Times New Roman" w:cs="Times New Roman"/>
                                      <w:bCs/>
                                      <w:color w:val="000000"/>
                                      <w:kern w:val="0"/>
                                      <w:szCs w:val="24"/>
                                      <w:lang w:val="en-US" w:eastAsia="zh-CN" w:bidi="ar"/>
                                    </w:rPr>
                                    <w:t>1651</w:t>
                                  </w:r>
                                </w:p>
                              </w:tc>
                              <w:tc>
                                <w:tcPr>
                                  <w:tcW w:w="1216"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hint="default" w:ascii="Times New Roman" w:hAnsi="Times New Roman" w:eastAsia="楷体" w:cs="Times New Roman"/>
                                      <w:bCs/>
                                      <w:color w:val="000000"/>
                                      <w:kern w:val="0"/>
                                      <w:sz w:val="24"/>
                                      <w:szCs w:val="24"/>
                                      <w:lang w:val="en-US" w:eastAsia="zh-CN" w:bidi="ar"/>
                                    </w:rPr>
                                  </w:pPr>
                                  <w:r>
                                    <w:rPr>
                                      <w:rFonts w:hint="eastAsia" w:ascii="Times New Roman" w:hAnsi="Times New Roman" w:cs="Times New Roman"/>
                                      <w:bCs/>
                                      <w:color w:val="000000"/>
                                      <w:kern w:val="0"/>
                                      <w:szCs w:val="24"/>
                                      <w:lang w:val="en-US" w:eastAsia="zh-CN" w:bidi="ar"/>
                                    </w:rPr>
                                    <w:t>1823</w:t>
                                  </w:r>
                                </w:p>
                              </w:tc>
                            </w:tr>
                            <w:tr>
                              <w:tblPrEx>
                                <w:tblCellMar>
                                  <w:top w:w="0" w:type="dxa"/>
                                  <w:left w:w="108" w:type="dxa"/>
                                  <w:bottom w:w="0" w:type="dxa"/>
                                  <w:right w:w="108" w:type="dxa"/>
                                </w:tblCellMar>
                              </w:tblPrEx>
                              <w:trPr>
                                <w:trHeight w:val="57" w:hRule="atLeast"/>
                              </w:trPr>
                              <w:tc>
                                <w:tcPr>
                                  <w:tcW w:w="1653"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hint="default" w:ascii="Times New Roman" w:hAnsi="Times New Roman" w:eastAsia="楷体" w:cs="Times New Roman"/>
                                      <w:bCs/>
                                      <w:color w:val="000000"/>
                                      <w:kern w:val="0"/>
                                      <w:sz w:val="24"/>
                                      <w:szCs w:val="24"/>
                                      <w:lang w:val="en-US" w:eastAsia="zh-CN" w:bidi="ar"/>
                                    </w:rPr>
                                  </w:pPr>
                                  <w:r>
                                    <w:rPr>
                                      <w:rFonts w:hint="eastAsia" w:ascii="Times New Roman" w:hAnsi="Times New Roman" w:cs="Times New Roman"/>
                                      <w:bCs/>
                                      <w:color w:val="000000"/>
                                      <w:kern w:val="0"/>
                                      <w:szCs w:val="24"/>
                                      <w:lang w:bidi="ar"/>
                                    </w:rPr>
                                    <w:t>202</w:t>
                                  </w:r>
                                  <w:r>
                                    <w:rPr>
                                      <w:rFonts w:hint="eastAsia" w:ascii="Times New Roman" w:hAnsi="Times New Roman" w:cs="Times New Roman"/>
                                      <w:bCs/>
                                      <w:color w:val="000000"/>
                                      <w:kern w:val="0"/>
                                      <w:szCs w:val="24"/>
                                      <w:lang w:val="en-US" w:eastAsia="zh-CN" w:bidi="ar"/>
                                    </w:rPr>
                                    <w:t>3/4/21</w:t>
                                  </w:r>
                                </w:p>
                              </w:tc>
                              <w:tc>
                                <w:tcPr>
                                  <w:tcW w:w="1639"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hint="default" w:ascii="Times New Roman" w:hAnsi="Times New Roman" w:eastAsia="楷体" w:cs="Times New Roman"/>
                                      <w:bCs/>
                                      <w:color w:val="000000"/>
                                      <w:kern w:val="0"/>
                                      <w:sz w:val="24"/>
                                      <w:szCs w:val="24"/>
                                      <w:lang w:val="en-US" w:eastAsia="zh-CN" w:bidi="ar"/>
                                    </w:rPr>
                                  </w:pPr>
                                  <w:r>
                                    <w:rPr>
                                      <w:rFonts w:hint="eastAsia" w:ascii="Times New Roman" w:hAnsi="Times New Roman" w:cs="Times New Roman"/>
                                      <w:bCs/>
                                      <w:color w:val="000000"/>
                                      <w:kern w:val="0"/>
                                      <w:szCs w:val="24"/>
                                      <w:lang w:val="en-US" w:eastAsia="zh-CN" w:bidi="ar"/>
                                    </w:rPr>
                                    <w:t>120</w:t>
                                  </w:r>
                                </w:p>
                              </w:tc>
                              <w:tc>
                                <w:tcPr>
                                  <w:tcW w:w="1639"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hint="default" w:ascii="Times New Roman" w:hAnsi="Times New Roman" w:eastAsia="楷体" w:cs="Times New Roman"/>
                                      <w:bCs/>
                                      <w:color w:val="000000"/>
                                      <w:kern w:val="0"/>
                                      <w:sz w:val="24"/>
                                      <w:szCs w:val="24"/>
                                      <w:lang w:val="en-US" w:eastAsia="zh-CN" w:bidi="ar"/>
                                    </w:rPr>
                                  </w:pPr>
                                  <w:r>
                                    <w:rPr>
                                      <w:rFonts w:hint="eastAsia" w:ascii="Times New Roman" w:hAnsi="Times New Roman" w:cs="Times New Roman"/>
                                      <w:bCs/>
                                      <w:color w:val="000000"/>
                                      <w:kern w:val="0"/>
                                      <w:szCs w:val="24"/>
                                      <w:lang w:val="en-US" w:eastAsia="zh-CN" w:bidi="ar"/>
                                    </w:rPr>
                                    <w:t>219</w:t>
                                  </w:r>
                                </w:p>
                              </w:tc>
                              <w:tc>
                                <w:tcPr>
                                  <w:tcW w:w="1973"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hint="default" w:ascii="Times New Roman" w:hAnsi="Times New Roman" w:eastAsia="楷体" w:cs="Times New Roman"/>
                                      <w:bCs/>
                                      <w:color w:val="000000"/>
                                      <w:kern w:val="0"/>
                                      <w:sz w:val="24"/>
                                      <w:szCs w:val="24"/>
                                      <w:lang w:val="en-US" w:eastAsia="zh-CN" w:bidi="ar"/>
                                    </w:rPr>
                                  </w:pPr>
                                  <w:r>
                                    <w:rPr>
                                      <w:rFonts w:hint="eastAsia" w:ascii="Times New Roman" w:hAnsi="Times New Roman" w:cs="Times New Roman"/>
                                      <w:bCs/>
                                      <w:color w:val="000000"/>
                                      <w:kern w:val="0"/>
                                      <w:szCs w:val="24"/>
                                      <w:lang w:val="en-US" w:eastAsia="zh-CN" w:bidi="ar"/>
                                    </w:rPr>
                                    <w:t>1651</w:t>
                                  </w:r>
                                </w:p>
                              </w:tc>
                              <w:tc>
                                <w:tcPr>
                                  <w:tcW w:w="1216"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hint="default" w:ascii="Times New Roman" w:hAnsi="Times New Roman" w:eastAsia="楷体" w:cs="Times New Roman"/>
                                      <w:bCs/>
                                      <w:color w:val="000000"/>
                                      <w:kern w:val="0"/>
                                      <w:sz w:val="24"/>
                                      <w:szCs w:val="24"/>
                                      <w:lang w:val="en-US" w:eastAsia="zh-CN" w:bidi="ar"/>
                                    </w:rPr>
                                  </w:pPr>
                                  <w:r>
                                    <w:rPr>
                                      <w:rFonts w:hint="eastAsia" w:ascii="Times New Roman" w:hAnsi="Times New Roman" w:cs="Times New Roman"/>
                                      <w:bCs/>
                                      <w:color w:val="000000"/>
                                      <w:kern w:val="0"/>
                                      <w:szCs w:val="24"/>
                                      <w:lang w:val="en-US" w:eastAsia="zh-CN" w:bidi="ar"/>
                                    </w:rPr>
                                    <w:t>1870</w:t>
                                  </w:r>
                                </w:p>
                              </w:tc>
                            </w:tr>
                            <w:tr>
                              <w:tblPrEx>
                                <w:tblCellMar>
                                  <w:top w:w="0" w:type="dxa"/>
                                  <w:left w:w="108" w:type="dxa"/>
                                  <w:bottom w:w="0" w:type="dxa"/>
                                  <w:right w:w="108" w:type="dxa"/>
                                </w:tblCellMar>
                              </w:tblPrEx>
                              <w:trPr>
                                <w:trHeight w:val="57" w:hRule="atLeast"/>
                              </w:trPr>
                              <w:tc>
                                <w:tcPr>
                                  <w:tcW w:w="1653"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hint="default" w:ascii="Times New Roman" w:hAnsi="Times New Roman" w:eastAsia="楷体" w:cs="Times New Roman"/>
                                      <w:bCs/>
                                      <w:color w:val="000000"/>
                                      <w:kern w:val="0"/>
                                      <w:sz w:val="24"/>
                                      <w:szCs w:val="24"/>
                                      <w:lang w:val="en-US" w:eastAsia="zh-CN" w:bidi="ar"/>
                                    </w:rPr>
                                  </w:pPr>
                                  <w:r>
                                    <w:rPr>
                                      <w:rFonts w:hint="eastAsia" w:ascii="Times New Roman" w:hAnsi="Times New Roman" w:cs="Times New Roman"/>
                                      <w:bCs/>
                                      <w:color w:val="000000"/>
                                      <w:kern w:val="0"/>
                                      <w:szCs w:val="24"/>
                                      <w:lang w:bidi="ar"/>
                                    </w:rPr>
                                    <w:t>202</w:t>
                                  </w:r>
                                  <w:r>
                                    <w:rPr>
                                      <w:rFonts w:hint="eastAsia" w:ascii="Times New Roman" w:hAnsi="Times New Roman" w:cs="Times New Roman"/>
                                      <w:bCs/>
                                      <w:color w:val="000000"/>
                                      <w:kern w:val="0"/>
                                      <w:szCs w:val="24"/>
                                      <w:lang w:val="en-US" w:eastAsia="zh-CN" w:bidi="ar"/>
                                    </w:rPr>
                                    <w:t>3/4/28</w:t>
                                  </w:r>
                                </w:p>
                              </w:tc>
                              <w:tc>
                                <w:tcPr>
                                  <w:tcW w:w="1639"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hint="default" w:ascii="Times New Roman" w:hAnsi="Times New Roman" w:eastAsia="楷体" w:cs="Times New Roman"/>
                                      <w:bCs/>
                                      <w:color w:val="000000"/>
                                      <w:kern w:val="0"/>
                                      <w:sz w:val="24"/>
                                      <w:szCs w:val="24"/>
                                      <w:lang w:val="en-US" w:eastAsia="zh-CN" w:bidi="ar"/>
                                    </w:rPr>
                                  </w:pPr>
                                  <w:r>
                                    <w:rPr>
                                      <w:rFonts w:hint="eastAsia" w:ascii="Times New Roman" w:hAnsi="Times New Roman" w:cs="Times New Roman"/>
                                      <w:bCs/>
                                      <w:color w:val="000000"/>
                                      <w:kern w:val="0"/>
                                      <w:szCs w:val="24"/>
                                      <w:lang w:val="en-US" w:eastAsia="zh-CN" w:bidi="ar"/>
                                    </w:rPr>
                                    <w:t>44</w:t>
                                  </w:r>
                                </w:p>
                              </w:tc>
                              <w:tc>
                                <w:tcPr>
                                  <w:tcW w:w="1639"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hint="default" w:ascii="Times New Roman" w:hAnsi="Times New Roman" w:eastAsia="楷体" w:cs="Times New Roman"/>
                                      <w:bCs/>
                                      <w:color w:val="000000"/>
                                      <w:kern w:val="0"/>
                                      <w:sz w:val="24"/>
                                      <w:szCs w:val="24"/>
                                      <w:lang w:val="en-US" w:eastAsia="zh-CN" w:bidi="ar"/>
                                    </w:rPr>
                                  </w:pPr>
                                  <w:r>
                                    <w:rPr>
                                      <w:rFonts w:hint="eastAsia" w:ascii="Times New Roman" w:hAnsi="Times New Roman" w:cs="Times New Roman"/>
                                      <w:bCs/>
                                      <w:color w:val="000000"/>
                                      <w:kern w:val="0"/>
                                      <w:szCs w:val="24"/>
                                      <w:lang w:val="en-US" w:eastAsia="zh-CN" w:bidi="ar"/>
                                    </w:rPr>
                                    <w:t>209</w:t>
                                  </w:r>
                                </w:p>
                              </w:tc>
                              <w:tc>
                                <w:tcPr>
                                  <w:tcW w:w="1973"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hint="default" w:ascii="Times New Roman" w:hAnsi="Times New Roman" w:eastAsia="楷体" w:cs="Times New Roman"/>
                                      <w:bCs/>
                                      <w:color w:val="000000"/>
                                      <w:kern w:val="0"/>
                                      <w:sz w:val="24"/>
                                      <w:szCs w:val="24"/>
                                      <w:lang w:val="en-US" w:eastAsia="zh-CN" w:bidi="ar"/>
                                    </w:rPr>
                                  </w:pPr>
                                  <w:r>
                                    <w:rPr>
                                      <w:rFonts w:hint="eastAsia" w:ascii="Times New Roman" w:hAnsi="Times New Roman" w:cs="Times New Roman"/>
                                      <w:bCs/>
                                      <w:color w:val="000000"/>
                                      <w:kern w:val="0"/>
                                      <w:szCs w:val="24"/>
                                      <w:lang w:val="en-US" w:eastAsia="zh-CN" w:bidi="ar"/>
                                    </w:rPr>
                                    <w:t>1651</w:t>
                                  </w:r>
                                </w:p>
                              </w:tc>
                              <w:tc>
                                <w:tcPr>
                                  <w:tcW w:w="1216"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hint="default" w:ascii="Times New Roman" w:hAnsi="Times New Roman" w:eastAsia="楷体" w:cs="Times New Roman"/>
                                      <w:bCs/>
                                      <w:color w:val="000000"/>
                                      <w:kern w:val="0"/>
                                      <w:sz w:val="24"/>
                                      <w:szCs w:val="24"/>
                                      <w:lang w:val="en-US" w:eastAsia="zh-CN" w:bidi="ar"/>
                                    </w:rPr>
                                  </w:pPr>
                                  <w:r>
                                    <w:rPr>
                                      <w:rFonts w:hint="eastAsia" w:ascii="Times New Roman" w:hAnsi="Times New Roman" w:cs="Times New Roman"/>
                                      <w:bCs/>
                                      <w:color w:val="000000"/>
                                      <w:kern w:val="0"/>
                                      <w:szCs w:val="24"/>
                                      <w:lang w:val="en-US" w:eastAsia="zh-CN" w:bidi="ar"/>
                                    </w:rPr>
                                    <w:t>1860</w:t>
                                  </w:r>
                                </w:p>
                              </w:tc>
                            </w:tr>
                            <w:tr>
                              <w:tblPrEx>
                                <w:tblCellMar>
                                  <w:top w:w="0" w:type="dxa"/>
                                  <w:left w:w="108" w:type="dxa"/>
                                  <w:bottom w:w="0" w:type="dxa"/>
                                  <w:right w:w="108" w:type="dxa"/>
                                </w:tblCellMar>
                              </w:tblPrEx>
                              <w:trPr>
                                <w:trHeight w:val="57" w:hRule="atLeast"/>
                              </w:trPr>
                              <w:tc>
                                <w:tcPr>
                                  <w:tcW w:w="1653"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hint="default" w:ascii="Times New Roman" w:hAnsi="Times New Roman" w:eastAsia="楷体" w:cs="Times New Roman"/>
                                      <w:bCs/>
                                      <w:color w:val="000000"/>
                                      <w:kern w:val="0"/>
                                      <w:sz w:val="24"/>
                                      <w:szCs w:val="24"/>
                                      <w:lang w:val="en-US" w:eastAsia="zh-CN" w:bidi="ar"/>
                                    </w:rPr>
                                  </w:pPr>
                                  <w:r>
                                    <w:rPr>
                                      <w:rFonts w:hint="default" w:ascii="Times New Roman" w:hAnsi="Times New Roman" w:cs="Times New Roman"/>
                                      <w:bCs/>
                                      <w:color w:val="000000"/>
                                      <w:kern w:val="0"/>
                                      <w:szCs w:val="24"/>
                                      <w:lang w:val="en-US" w:eastAsia="zh-CN" w:bidi="ar"/>
                                    </w:rPr>
                                    <w:t>2023/5/5</w:t>
                                  </w:r>
                                </w:p>
                              </w:tc>
                              <w:tc>
                                <w:tcPr>
                                  <w:tcW w:w="1639"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hint="default" w:ascii="Times New Roman" w:hAnsi="Times New Roman" w:eastAsia="楷体" w:cs="Times New Roman"/>
                                      <w:bCs/>
                                      <w:color w:val="000000"/>
                                      <w:kern w:val="0"/>
                                      <w:sz w:val="24"/>
                                      <w:szCs w:val="24"/>
                                      <w:lang w:val="en-US" w:eastAsia="zh-CN" w:bidi="ar"/>
                                    </w:rPr>
                                  </w:pPr>
                                  <w:r>
                                    <w:rPr>
                                      <w:rFonts w:hint="default" w:ascii="Times New Roman" w:hAnsi="Times New Roman" w:cs="Times New Roman"/>
                                      <w:bCs/>
                                      <w:color w:val="000000"/>
                                      <w:kern w:val="0"/>
                                      <w:szCs w:val="24"/>
                                      <w:lang w:val="en-US" w:eastAsia="zh-CN" w:bidi="ar"/>
                                    </w:rPr>
                                    <w:t>41</w:t>
                                  </w:r>
                                </w:p>
                              </w:tc>
                              <w:tc>
                                <w:tcPr>
                                  <w:tcW w:w="1639"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hint="default" w:ascii="Times New Roman" w:hAnsi="Times New Roman" w:eastAsia="楷体" w:cs="Times New Roman"/>
                                      <w:bCs/>
                                      <w:color w:val="000000"/>
                                      <w:kern w:val="0"/>
                                      <w:sz w:val="24"/>
                                      <w:szCs w:val="24"/>
                                      <w:lang w:val="en-US" w:eastAsia="zh-CN" w:bidi="ar"/>
                                    </w:rPr>
                                  </w:pPr>
                                  <w:r>
                                    <w:rPr>
                                      <w:rFonts w:hint="default" w:ascii="Times New Roman" w:hAnsi="Times New Roman" w:cs="Times New Roman"/>
                                      <w:bCs/>
                                      <w:color w:val="000000"/>
                                      <w:kern w:val="0"/>
                                      <w:szCs w:val="24"/>
                                      <w:lang w:val="en-US" w:eastAsia="zh-CN" w:bidi="ar"/>
                                    </w:rPr>
                                    <w:t>212</w:t>
                                  </w:r>
                                </w:p>
                              </w:tc>
                              <w:tc>
                                <w:tcPr>
                                  <w:tcW w:w="1973"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hint="default" w:ascii="Times New Roman" w:hAnsi="Times New Roman" w:eastAsia="楷体" w:cs="Times New Roman"/>
                                      <w:bCs/>
                                      <w:color w:val="000000"/>
                                      <w:kern w:val="0"/>
                                      <w:sz w:val="24"/>
                                      <w:szCs w:val="24"/>
                                      <w:lang w:val="en-US" w:eastAsia="zh-CN" w:bidi="ar"/>
                                    </w:rPr>
                                  </w:pPr>
                                  <w:r>
                                    <w:rPr>
                                      <w:rFonts w:hint="default" w:ascii="Times New Roman" w:hAnsi="Times New Roman" w:cs="Times New Roman"/>
                                      <w:bCs/>
                                      <w:color w:val="000000"/>
                                      <w:kern w:val="0"/>
                                      <w:szCs w:val="24"/>
                                      <w:lang w:val="en-US" w:eastAsia="zh-CN" w:bidi="ar"/>
                                    </w:rPr>
                                    <w:t>1651</w:t>
                                  </w:r>
                                </w:p>
                              </w:tc>
                              <w:tc>
                                <w:tcPr>
                                  <w:tcW w:w="1216"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hint="default" w:ascii="Times New Roman" w:hAnsi="Times New Roman" w:eastAsia="楷体" w:cs="Times New Roman"/>
                                      <w:bCs/>
                                      <w:color w:val="000000"/>
                                      <w:kern w:val="0"/>
                                      <w:sz w:val="24"/>
                                      <w:szCs w:val="24"/>
                                      <w:lang w:val="en-US" w:eastAsia="zh-CN" w:bidi="ar"/>
                                    </w:rPr>
                                  </w:pPr>
                                  <w:r>
                                    <w:rPr>
                                      <w:rFonts w:hint="default" w:ascii="Times New Roman" w:hAnsi="Times New Roman" w:cs="Times New Roman"/>
                                      <w:bCs/>
                                      <w:color w:val="000000"/>
                                      <w:kern w:val="0"/>
                                      <w:szCs w:val="24"/>
                                      <w:lang w:val="en-US" w:eastAsia="zh-CN" w:bidi="ar"/>
                                    </w:rPr>
                                    <w:t>1863</w:t>
                                  </w:r>
                                </w:p>
                              </w:tc>
                            </w:tr>
                            <w:tr>
                              <w:tblPrEx>
                                <w:tblCellMar>
                                  <w:top w:w="0" w:type="dxa"/>
                                  <w:left w:w="108" w:type="dxa"/>
                                  <w:bottom w:w="0" w:type="dxa"/>
                                  <w:right w:w="108" w:type="dxa"/>
                                </w:tblCellMar>
                              </w:tblPrEx>
                              <w:trPr>
                                <w:trHeight w:val="57" w:hRule="atLeast"/>
                              </w:trPr>
                              <w:tc>
                                <w:tcPr>
                                  <w:tcW w:w="1653"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hint="default" w:ascii="Times New Roman" w:hAnsi="Times New Roman" w:eastAsia="楷体" w:cs="Times New Roman"/>
                                      <w:bCs/>
                                      <w:color w:val="000000"/>
                                      <w:kern w:val="0"/>
                                      <w:sz w:val="24"/>
                                      <w:szCs w:val="24"/>
                                      <w:lang w:val="en-US" w:eastAsia="zh-CN" w:bidi="ar"/>
                                    </w:rPr>
                                  </w:pPr>
                                  <w:r>
                                    <w:rPr>
                                      <w:rFonts w:hint="default" w:ascii="Times New Roman" w:hAnsi="Times New Roman" w:cs="Times New Roman"/>
                                      <w:bCs/>
                                      <w:color w:val="000000"/>
                                      <w:kern w:val="0"/>
                                      <w:szCs w:val="24"/>
                                      <w:lang w:val="en-US" w:eastAsia="zh-CN" w:bidi="ar"/>
                                    </w:rPr>
                                    <w:t>2023/5/12</w:t>
                                  </w:r>
                                </w:p>
                              </w:tc>
                              <w:tc>
                                <w:tcPr>
                                  <w:tcW w:w="1639"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hint="default" w:ascii="Times New Roman" w:hAnsi="Times New Roman" w:eastAsia="楷体" w:cs="Times New Roman"/>
                                      <w:bCs/>
                                      <w:color w:val="000000"/>
                                      <w:kern w:val="0"/>
                                      <w:sz w:val="24"/>
                                      <w:szCs w:val="24"/>
                                      <w:lang w:val="en-US" w:eastAsia="zh-CN" w:bidi="ar"/>
                                    </w:rPr>
                                  </w:pPr>
                                  <w:r>
                                    <w:rPr>
                                      <w:rFonts w:hint="default" w:ascii="Times New Roman" w:hAnsi="Times New Roman" w:cs="Times New Roman"/>
                                      <w:bCs/>
                                      <w:color w:val="000000"/>
                                      <w:kern w:val="0"/>
                                      <w:szCs w:val="24"/>
                                      <w:lang w:val="en-US" w:eastAsia="zh-CN" w:bidi="ar"/>
                                    </w:rPr>
                                    <w:t>86</w:t>
                                  </w:r>
                                </w:p>
                              </w:tc>
                              <w:tc>
                                <w:tcPr>
                                  <w:tcW w:w="1639"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hint="default" w:ascii="Times New Roman" w:hAnsi="Times New Roman" w:eastAsia="楷体" w:cs="Times New Roman"/>
                                      <w:bCs/>
                                      <w:color w:val="000000"/>
                                      <w:kern w:val="0"/>
                                      <w:sz w:val="24"/>
                                      <w:szCs w:val="24"/>
                                      <w:lang w:val="en-US" w:eastAsia="zh-CN" w:bidi="ar"/>
                                    </w:rPr>
                                  </w:pPr>
                                  <w:r>
                                    <w:rPr>
                                      <w:rFonts w:hint="default" w:ascii="Times New Roman" w:hAnsi="Times New Roman" w:cs="Times New Roman"/>
                                      <w:bCs/>
                                      <w:color w:val="000000"/>
                                      <w:kern w:val="0"/>
                                      <w:szCs w:val="24"/>
                                      <w:lang w:val="en-US" w:eastAsia="zh-CN" w:bidi="ar"/>
                                    </w:rPr>
                                    <w:t>281</w:t>
                                  </w:r>
                                </w:p>
                              </w:tc>
                              <w:tc>
                                <w:tcPr>
                                  <w:tcW w:w="1973"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hint="default" w:ascii="Times New Roman" w:hAnsi="Times New Roman" w:eastAsia="楷体" w:cs="Times New Roman"/>
                                      <w:bCs/>
                                      <w:color w:val="000000"/>
                                      <w:kern w:val="0"/>
                                      <w:sz w:val="24"/>
                                      <w:szCs w:val="24"/>
                                      <w:lang w:val="en-US" w:eastAsia="zh-CN" w:bidi="ar"/>
                                    </w:rPr>
                                  </w:pPr>
                                  <w:r>
                                    <w:rPr>
                                      <w:rFonts w:hint="default" w:ascii="Times New Roman" w:hAnsi="Times New Roman" w:cs="Times New Roman"/>
                                      <w:bCs/>
                                      <w:color w:val="000000"/>
                                      <w:kern w:val="0"/>
                                      <w:szCs w:val="24"/>
                                      <w:lang w:val="en-US" w:eastAsia="zh-CN" w:bidi="ar"/>
                                    </w:rPr>
                                    <w:t>1631</w:t>
                                  </w:r>
                                </w:p>
                              </w:tc>
                              <w:tc>
                                <w:tcPr>
                                  <w:tcW w:w="1216"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hint="default" w:ascii="Times New Roman" w:hAnsi="Times New Roman" w:eastAsia="楷体" w:cs="Times New Roman"/>
                                      <w:bCs/>
                                      <w:color w:val="000000"/>
                                      <w:kern w:val="0"/>
                                      <w:sz w:val="24"/>
                                      <w:szCs w:val="24"/>
                                      <w:lang w:val="en-US" w:eastAsia="zh-CN" w:bidi="ar"/>
                                    </w:rPr>
                                  </w:pPr>
                                  <w:r>
                                    <w:rPr>
                                      <w:rFonts w:hint="default" w:ascii="Times New Roman" w:hAnsi="Times New Roman" w:cs="Times New Roman"/>
                                      <w:bCs/>
                                      <w:color w:val="000000"/>
                                      <w:kern w:val="0"/>
                                      <w:szCs w:val="24"/>
                                      <w:lang w:val="en-US" w:eastAsia="zh-CN" w:bidi="ar"/>
                                    </w:rPr>
                                    <w:t>1912</w:t>
                                  </w:r>
                                </w:p>
                              </w:tc>
                            </w:tr>
                            <w:tr>
                              <w:tblPrEx>
                                <w:tblCellMar>
                                  <w:top w:w="0" w:type="dxa"/>
                                  <w:left w:w="108" w:type="dxa"/>
                                  <w:bottom w:w="0" w:type="dxa"/>
                                  <w:right w:w="108" w:type="dxa"/>
                                </w:tblCellMar>
                              </w:tblPrEx>
                              <w:trPr>
                                <w:trHeight w:val="57" w:hRule="atLeast"/>
                              </w:trPr>
                              <w:tc>
                                <w:tcPr>
                                  <w:tcW w:w="1653"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hint="default" w:ascii="Times New Roman" w:hAnsi="Times New Roman" w:eastAsia="楷体" w:cs="Times New Roman"/>
                                      <w:bCs/>
                                      <w:color w:val="000000"/>
                                      <w:kern w:val="0"/>
                                      <w:sz w:val="24"/>
                                      <w:szCs w:val="24"/>
                                      <w:lang w:val="en-US" w:eastAsia="zh-CN" w:bidi="ar"/>
                                    </w:rPr>
                                  </w:pPr>
                                  <w:r>
                                    <w:rPr>
                                      <w:rFonts w:hint="default" w:ascii="Times New Roman" w:hAnsi="Times New Roman" w:cs="Times New Roman"/>
                                      <w:bCs/>
                                      <w:color w:val="000000"/>
                                      <w:kern w:val="0"/>
                                      <w:szCs w:val="24"/>
                                      <w:lang w:val="en-US" w:eastAsia="zh-CN" w:bidi="ar"/>
                                    </w:rPr>
                                    <w:t>2023/5/19</w:t>
                                  </w:r>
                                </w:p>
                              </w:tc>
                              <w:tc>
                                <w:tcPr>
                                  <w:tcW w:w="1639"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hint="default" w:ascii="Times New Roman" w:hAnsi="Times New Roman" w:eastAsia="楷体" w:cs="Times New Roman"/>
                                      <w:bCs/>
                                      <w:color w:val="000000"/>
                                      <w:kern w:val="0"/>
                                      <w:sz w:val="24"/>
                                      <w:szCs w:val="24"/>
                                      <w:lang w:val="en-US" w:eastAsia="zh-CN" w:bidi="ar"/>
                                    </w:rPr>
                                  </w:pPr>
                                  <w:r>
                                    <w:rPr>
                                      <w:rFonts w:hint="default" w:ascii="Times New Roman" w:hAnsi="Times New Roman" w:cs="Times New Roman"/>
                                      <w:bCs/>
                                      <w:color w:val="000000"/>
                                      <w:kern w:val="0"/>
                                      <w:szCs w:val="24"/>
                                      <w:lang w:val="en-US" w:eastAsia="zh-CN" w:bidi="ar"/>
                                    </w:rPr>
                                    <w:t>103</w:t>
                                  </w:r>
                                </w:p>
                              </w:tc>
                              <w:tc>
                                <w:tcPr>
                                  <w:tcW w:w="1639"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hint="default" w:ascii="Times New Roman" w:hAnsi="Times New Roman" w:eastAsia="楷体" w:cs="Times New Roman"/>
                                      <w:bCs/>
                                      <w:color w:val="000000"/>
                                      <w:kern w:val="0"/>
                                      <w:sz w:val="24"/>
                                      <w:szCs w:val="24"/>
                                      <w:lang w:val="en-US" w:eastAsia="zh-CN" w:bidi="ar"/>
                                    </w:rPr>
                                  </w:pPr>
                                  <w:r>
                                    <w:rPr>
                                      <w:rFonts w:hint="default" w:ascii="Times New Roman" w:hAnsi="Times New Roman" w:cs="Times New Roman"/>
                                      <w:bCs/>
                                      <w:color w:val="000000"/>
                                      <w:kern w:val="0"/>
                                      <w:szCs w:val="24"/>
                                      <w:lang w:val="en-US" w:eastAsia="zh-CN" w:bidi="ar"/>
                                    </w:rPr>
                                    <w:t>256</w:t>
                                  </w:r>
                                </w:p>
                              </w:tc>
                              <w:tc>
                                <w:tcPr>
                                  <w:tcW w:w="1973"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hint="default" w:ascii="Times New Roman" w:hAnsi="Times New Roman" w:eastAsia="楷体" w:cs="Times New Roman"/>
                                      <w:bCs/>
                                      <w:color w:val="000000"/>
                                      <w:kern w:val="0"/>
                                      <w:sz w:val="24"/>
                                      <w:szCs w:val="24"/>
                                      <w:lang w:val="en-US" w:eastAsia="zh-CN" w:bidi="ar"/>
                                    </w:rPr>
                                  </w:pPr>
                                  <w:r>
                                    <w:rPr>
                                      <w:rFonts w:hint="default" w:ascii="Times New Roman" w:hAnsi="Times New Roman" w:cs="Times New Roman"/>
                                      <w:bCs/>
                                      <w:color w:val="000000"/>
                                      <w:kern w:val="0"/>
                                      <w:szCs w:val="24"/>
                                      <w:lang w:val="en-US" w:eastAsia="zh-CN" w:bidi="ar"/>
                                    </w:rPr>
                                    <w:t>1631</w:t>
                                  </w:r>
                                </w:p>
                              </w:tc>
                              <w:tc>
                                <w:tcPr>
                                  <w:tcW w:w="1216"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hint="default" w:ascii="Times New Roman" w:hAnsi="Times New Roman" w:eastAsia="楷体" w:cs="Times New Roman"/>
                                      <w:bCs/>
                                      <w:color w:val="000000"/>
                                      <w:kern w:val="0"/>
                                      <w:sz w:val="24"/>
                                      <w:szCs w:val="24"/>
                                      <w:lang w:val="en-US" w:eastAsia="zh-CN" w:bidi="ar"/>
                                    </w:rPr>
                                  </w:pPr>
                                  <w:r>
                                    <w:rPr>
                                      <w:rFonts w:hint="default" w:ascii="Times New Roman" w:hAnsi="Times New Roman" w:cs="Times New Roman"/>
                                      <w:bCs/>
                                      <w:color w:val="000000"/>
                                      <w:kern w:val="0"/>
                                      <w:szCs w:val="24"/>
                                      <w:lang w:val="en-US" w:eastAsia="zh-CN" w:bidi="ar"/>
                                    </w:rPr>
                                    <w:t>1887</w:t>
                                  </w:r>
                                </w:p>
                              </w:tc>
                            </w:tr>
                            <w:tr>
                              <w:tblPrEx>
                                <w:tblCellMar>
                                  <w:top w:w="0" w:type="dxa"/>
                                  <w:left w:w="108" w:type="dxa"/>
                                  <w:bottom w:w="0" w:type="dxa"/>
                                  <w:right w:w="108" w:type="dxa"/>
                                </w:tblCellMar>
                              </w:tblPrEx>
                              <w:trPr>
                                <w:trHeight w:val="57" w:hRule="atLeast"/>
                              </w:trPr>
                              <w:tc>
                                <w:tcPr>
                                  <w:tcW w:w="1653"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hint="default" w:ascii="Times New Roman" w:hAnsi="Times New Roman" w:eastAsia="楷体" w:cs="Times New Roman"/>
                                      <w:bCs/>
                                      <w:color w:val="000000"/>
                                      <w:kern w:val="0"/>
                                      <w:sz w:val="24"/>
                                      <w:szCs w:val="24"/>
                                      <w:lang w:val="en-US" w:eastAsia="zh-CN" w:bidi="ar"/>
                                    </w:rPr>
                                  </w:pPr>
                                  <w:r>
                                    <w:rPr>
                                      <w:rFonts w:hint="default" w:ascii="Times New Roman" w:hAnsi="Times New Roman" w:cs="Times New Roman"/>
                                      <w:bCs/>
                                      <w:color w:val="000000"/>
                                      <w:kern w:val="0"/>
                                      <w:szCs w:val="24"/>
                                      <w:lang w:val="en-US" w:eastAsia="zh-CN" w:bidi="ar"/>
                                    </w:rPr>
                                    <w:t>2023/5/26</w:t>
                                  </w:r>
                                </w:p>
                              </w:tc>
                              <w:tc>
                                <w:tcPr>
                                  <w:tcW w:w="1639"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hint="default" w:ascii="Times New Roman" w:hAnsi="Times New Roman" w:eastAsia="楷体" w:cs="Times New Roman"/>
                                      <w:bCs/>
                                      <w:color w:val="000000"/>
                                      <w:kern w:val="0"/>
                                      <w:sz w:val="24"/>
                                      <w:szCs w:val="24"/>
                                      <w:lang w:val="en-US" w:eastAsia="zh-CN" w:bidi="ar"/>
                                    </w:rPr>
                                  </w:pPr>
                                  <w:r>
                                    <w:rPr>
                                      <w:rFonts w:hint="default" w:ascii="Times New Roman" w:hAnsi="Times New Roman" w:cs="Times New Roman"/>
                                      <w:bCs/>
                                      <w:color w:val="000000"/>
                                      <w:kern w:val="0"/>
                                      <w:szCs w:val="24"/>
                                      <w:lang w:val="en-US" w:eastAsia="zh-CN" w:bidi="ar"/>
                                    </w:rPr>
                                    <w:t>367</w:t>
                                  </w:r>
                                </w:p>
                              </w:tc>
                              <w:tc>
                                <w:tcPr>
                                  <w:tcW w:w="1639"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hint="default" w:ascii="Times New Roman" w:hAnsi="Times New Roman" w:eastAsia="楷体" w:cs="Times New Roman"/>
                                      <w:bCs/>
                                      <w:color w:val="000000"/>
                                      <w:kern w:val="0"/>
                                      <w:sz w:val="24"/>
                                      <w:szCs w:val="24"/>
                                      <w:lang w:val="en-US" w:eastAsia="zh-CN" w:bidi="ar"/>
                                    </w:rPr>
                                  </w:pPr>
                                  <w:r>
                                    <w:rPr>
                                      <w:rFonts w:hint="default" w:ascii="Times New Roman" w:hAnsi="Times New Roman" w:cs="Times New Roman"/>
                                      <w:bCs/>
                                      <w:color w:val="000000"/>
                                      <w:kern w:val="0"/>
                                      <w:szCs w:val="24"/>
                                      <w:lang w:val="en-US" w:eastAsia="zh-CN" w:bidi="ar"/>
                                    </w:rPr>
                                    <w:t>446</w:t>
                                  </w:r>
                                </w:p>
                              </w:tc>
                              <w:tc>
                                <w:tcPr>
                                  <w:tcW w:w="1973"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hint="default" w:ascii="Times New Roman" w:hAnsi="Times New Roman" w:eastAsia="楷体" w:cs="Times New Roman"/>
                                      <w:bCs/>
                                      <w:color w:val="000000"/>
                                      <w:kern w:val="0"/>
                                      <w:sz w:val="24"/>
                                      <w:szCs w:val="24"/>
                                      <w:lang w:val="en-US" w:eastAsia="zh-CN" w:bidi="ar"/>
                                    </w:rPr>
                                  </w:pPr>
                                  <w:r>
                                    <w:rPr>
                                      <w:rFonts w:hint="default" w:ascii="Times New Roman" w:hAnsi="Times New Roman" w:cs="Times New Roman"/>
                                      <w:bCs/>
                                      <w:color w:val="000000"/>
                                      <w:kern w:val="0"/>
                                      <w:szCs w:val="24"/>
                                      <w:lang w:val="en-US" w:eastAsia="zh-CN" w:bidi="ar"/>
                                    </w:rPr>
                                    <w:t>1631</w:t>
                                  </w:r>
                                </w:p>
                              </w:tc>
                              <w:tc>
                                <w:tcPr>
                                  <w:tcW w:w="1216"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hint="default" w:ascii="Times New Roman" w:hAnsi="Times New Roman" w:eastAsia="楷体" w:cs="Times New Roman"/>
                                      <w:bCs/>
                                      <w:color w:val="000000"/>
                                      <w:kern w:val="0"/>
                                      <w:sz w:val="24"/>
                                      <w:szCs w:val="24"/>
                                      <w:lang w:val="en-US" w:eastAsia="zh-CN" w:bidi="ar"/>
                                    </w:rPr>
                                  </w:pPr>
                                  <w:r>
                                    <w:rPr>
                                      <w:rFonts w:hint="default" w:ascii="Times New Roman" w:hAnsi="Times New Roman" w:cs="Times New Roman"/>
                                      <w:bCs/>
                                      <w:color w:val="000000"/>
                                      <w:kern w:val="0"/>
                                      <w:szCs w:val="24"/>
                                      <w:lang w:val="en-US" w:eastAsia="zh-CN" w:bidi="ar"/>
                                    </w:rPr>
                                    <w:t>2077</w:t>
                                  </w:r>
                                </w:p>
                              </w:tc>
                            </w:tr>
                            <w:tr>
                              <w:tblPrEx>
                                <w:tblCellMar>
                                  <w:top w:w="0" w:type="dxa"/>
                                  <w:left w:w="108" w:type="dxa"/>
                                  <w:bottom w:w="0" w:type="dxa"/>
                                  <w:right w:w="108" w:type="dxa"/>
                                </w:tblCellMar>
                              </w:tblPrEx>
                              <w:trPr>
                                <w:trHeight w:val="57" w:hRule="atLeast"/>
                              </w:trPr>
                              <w:tc>
                                <w:tcPr>
                                  <w:tcW w:w="1653"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楷体" w:cs="Times New Roman"/>
                                      <w:bCs/>
                                      <w:color w:val="000000"/>
                                      <w:kern w:val="0"/>
                                      <w:sz w:val="24"/>
                                      <w:szCs w:val="24"/>
                                      <w:lang w:val="en-US" w:eastAsia="zh-CN" w:bidi="ar"/>
                                    </w:rPr>
                                  </w:pPr>
                                  <w:r>
                                    <w:rPr>
                                      <w:rFonts w:hint="eastAsia" w:ascii="楷体" w:hAnsi="楷体" w:eastAsia="楷体" w:cs="楷体"/>
                                      <w:b/>
                                      <w:bCs/>
                                      <w:i w:val="0"/>
                                      <w:iCs w:val="0"/>
                                      <w:color w:val="000000"/>
                                      <w:kern w:val="0"/>
                                      <w:sz w:val="24"/>
                                      <w:szCs w:val="24"/>
                                      <w:u w:val="none"/>
                                      <w:lang w:val="en-US" w:eastAsia="zh-CN" w:bidi="ar"/>
                                    </w:rPr>
                                    <w:t>周环比</w:t>
                                  </w:r>
                                </w:p>
                              </w:tc>
                              <w:tc>
                                <w:tcPr>
                                  <w:tcW w:w="1639"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B050"/>
                                      <w:kern w:val="2"/>
                                      <w:sz w:val="24"/>
                                      <w:szCs w:val="24"/>
                                      <w:u w:val="none"/>
                                      <w:lang w:val="en-US" w:eastAsia="zh-CN" w:bidi="ar-SA"/>
                                    </w:rPr>
                                  </w:pPr>
                                  <w:r>
                                    <w:rPr>
                                      <w:rFonts w:hint="default" w:ascii="Times New Roman" w:hAnsi="Times New Roman" w:eastAsia="宋体" w:cs="Times New Roman"/>
                                      <w:b/>
                                      <w:bCs/>
                                      <w:i w:val="0"/>
                                      <w:iCs w:val="0"/>
                                      <w:color w:val="FF0000"/>
                                      <w:kern w:val="0"/>
                                      <w:sz w:val="24"/>
                                      <w:szCs w:val="24"/>
                                      <w:u w:val="none"/>
                                      <w:lang w:val="en-US" w:eastAsia="zh-CN" w:bidi="ar"/>
                                    </w:rPr>
                                    <w:t>↑264</w:t>
                                  </w:r>
                                </w:p>
                              </w:tc>
                              <w:tc>
                                <w:tcPr>
                                  <w:tcW w:w="1639"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B050"/>
                                      <w:kern w:val="2"/>
                                      <w:sz w:val="24"/>
                                      <w:szCs w:val="24"/>
                                      <w:u w:val="none"/>
                                      <w:lang w:val="en-US" w:eastAsia="zh-CN" w:bidi="ar-SA"/>
                                    </w:rPr>
                                  </w:pPr>
                                  <w:r>
                                    <w:rPr>
                                      <w:rFonts w:hint="default" w:ascii="Times New Roman" w:hAnsi="Times New Roman" w:eastAsia="宋体" w:cs="Times New Roman"/>
                                      <w:b/>
                                      <w:bCs/>
                                      <w:i w:val="0"/>
                                      <w:iCs w:val="0"/>
                                      <w:color w:val="FF0000"/>
                                      <w:kern w:val="0"/>
                                      <w:sz w:val="24"/>
                                      <w:szCs w:val="24"/>
                                      <w:u w:val="none"/>
                                      <w:lang w:val="en-US" w:eastAsia="zh-CN" w:bidi="ar"/>
                                    </w:rPr>
                                    <w:t>↑190</w:t>
                                  </w:r>
                                </w:p>
                              </w:tc>
                              <w:tc>
                                <w:tcPr>
                                  <w:tcW w:w="1973"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hint="default" w:ascii="Times New Roman" w:hAnsi="Times New Roman" w:eastAsia="等线" w:cs="Times New Roman"/>
                                      <w:b/>
                                      <w:bCs/>
                                      <w:color w:val="auto"/>
                                      <w:kern w:val="0"/>
                                      <w:sz w:val="24"/>
                                      <w:szCs w:val="24"/>
                                      <w:lang w:val="en-US" w:eastAsia="zh-CN" w:bidi="ar"/>
                                    </w:rPr>
                                  </w:pPr>
                                  <w:r>
                                    <w:rPr>
                                      <w:rFonts w:hint="eastAsia" w:ascii="Times New Roman" w:hAnsi="Times New Roman" w:eastAsia="等线" w:cs="Times New Roman"/>
                                      <w:b/>
                                      <w:bCs/>
                                      <w:color w:val="auto"/>
                                      <w:kern w:val="0"/>
                                      <w:szCs w:val="24"/>
                                      <w:lang w:val="en-US" w:eastAsia="zh-CN" w:bidi="ar"/>
                                    </w:rPr>
                                    <w:t>-</w:t>
                                  </w:r>
                                </w:p>
                              </w:tc>
                              <w:tc>
                                <w:tcPr>
                                  <w:tcW w:w="1216"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等线" w:cs="Times New Roman"/>
                                      <w:b/>
                                      <w:bCs/>
                                      <w:color w:val="auto"/>
                                      <w:kern w:val="0"/>
                                      <w:sz w:val="24"/>
                                      <w:szCs w:val="24"/>
                                      <w:lang w:val="en-US" w:eastAsia="zh-CN" w:bidi="ar"/>
                                    </w:rPr>
                                  </w:pPr>
                                  <w:r>
                                    <w:rPr>
                                      <w:rFonts w:hint="default" w:ascii="Times New Roman" w:hAnsi="Times New Roman" w:eastAsia="宋体" w:cs="Times New Roman"/>
                                      <w:b/>
                                      <w:bCs/>
                                      <w:i w:val="0"/>
                                      <w:iCs w:val="0"/>
                                      <w:color w:val="FF0000"/>
                                      <w:kern w:val="0"/>
                                      <w:sz w:val="24"/>
                                      <w:szCs w:val="24"/>
                                      <w:u w:val="none"/>
                                      <w:lang w:val="en-US" w:eastAsia="zh-CN" w:bidi="ar"/>
                                    </w:rPr>
                                    <w:t>↑190</w:t>
                                  </w:r>
                                </w:p>
                              </w:tc>
                            </w:tr>
                            <w:tr>
                              <w:tblPrEx>
                                <w:tblCellMar>
                                  <w:top w:w="0" w:type="dxa"/>
                                  <w:left w:w="108" w:type="dxa"/>
                                  <w:bottom w:w="0" w:type="dxa"/>
                                  <w:right w:w="108" w:type="dxa"/>
                                </w:tblCellMar>
                              </w:tblPrEx>
                              <w:trPr>
                                <w:trHeight w:val="229" w:hRule="atLeast"/>
                              </w:trPr>
                              <w:tc>
                                <w:tcPr>
                                  <w:tcW w:w="1653"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keepNext w:val="0"/>
                                    <w:keepLines w:val="0"/>
                                    <w:widowControl/>
                                    <w:suppressLineNumbers w:val="0"/>
                                    <w:jc w:val="center"/>
                                    <w:textAlignment w:val="center"/>
                                    <w:rPr>
                                      <w:rFonts w:ascii="Times New Roman" w:hAnsi="Times New Roman" w:eastAsia="楷体" w:cs="Times New Roman"/>
                                      <w:color w:val="000000"/>
                                      <w:kern w:val="0"/>
                                      <w:sz w:val="24"/>
                                      <w:szCs w:val="24"/>
                                      <w:lang w:val="en-US" w:eastAsia="zh-CN" w:bidi="ar"/>
                                    </w:rPr>
                                  </w:pPr>
                                  <w:r>
                                    <w:rPr>
                                      <w:rFonts w:hint="eastAsia" w:ascii="楷体" w:hAnsi="楷体" w:eastAsia="楷体" w:cs="楷体"/>
                                      <w:b/>
                                      <w:bCs/>
                                      <w:i w:val="0"/>
                                      <w:iCs w:val="0"/>
                                      <w:color w:val="000000"/>
                                      <w:kern w:val="0"/>
                                      <w:sz w:val="24"/>
                                      <w:szCs w:val="24"/>
                                      <w:u w:val="none"/>
                                      <w:lang w:val="en-US" w:eastAsia="zh-CN" w:bidi="ar"/>
                                    </w:rPr>
                                    <w:t>涨跌幅</w:t>
                                  </w:r>
                                </w:p>
                              </w:tc>
                              <w:tc>
                                <w:tcPr>
                                  <w:tcW w:w="1639"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等线" w:cs="Times New Roman"/>
                                      <w:b/>
                                      <w:bCs/>
                                      <w:color w:val="00B050"/>
                                      <w:kern w:val="0"/>
                                      <w:sz w:val="24"/>
                                      <w:szCs w:val="24"/>
                                      <w:lang w:val="en-US" w:eastAsia="zh-CN" w:bidi="ar"/>
                                    </w:rPr>
                                  </w:pPr>
                                  <w:r>
                                    <w:rPr>
                                      <w:rFonts w:hint="default" w:ascii="Times New Roman" w:hAnsi="Times New Roman" w:eastAsia="宋体" w:cs="Times New Roman"/>
                                      <w:b/>
                                      <w:bCs/>
                                      <w:i w:val="0"/>
                                      <w:iCs w:val="0"/>
                                      <w:color w:val="FF0000"/>
                                      <w:kern w:val="0"/>
                                      <w:sz w:val="24"/>
                                      <w:szCs w:val="24"/>
                                      <w:u w:val="none"/>
                                      <w:lang w:val="en-US" w:eastAsia="zh-CN" w:bidi="ar"/>
                                    </w:rPr>
                                    <w:t>256.31%</w:t>
                                  </w:r>
                                </w:p>
                              </w:tc>
                              <w:tc>
                                <w:tcPr>
                                  <w:tcW w:w="1639"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等线" w:cs="Times New Roman"/>
                                      <w:b/>
                                      <w:bCs/>
                                      <w:color w:val="FF0000"/>
                                      <w:kern w:val="0"/>
                                      <w:sz w:val="24"/>
                                      <w:szCs w:val="24"/>
                                      <w:lang w:val="en-US" w:eastAsia="zh-CN" w:bidi="ar"/>
                                    </w:rPr>
                                  </w:pPr>
                                  <w:r>
                                    <w:rPr>
                                      <w:rFonts w:hint="default" w:ascii="Times New Roman" w:hAnsi="Times New Roman" w:eastAsia="宋体" w:cs="Times New Roman"/>
                                      <w:b/>
                                      <w:bCs/>
                                      <w:i w:val="0"/>
                                      <w:iCs w:val="0"/>
                                      <w:color w:val="FF0000"/>
                                      <w:kern w:val="0"/>
                                      <w:sz w:val="24"/>
                                      <w:szCs w:val="24"/>
                                      <w:u w:val="none"/>
                                      <w:lang w:val="en-US" w:eastAsia="zh-CN" w:bidi="ar"/>
                                    </w:rPr>
                                    <w:t>74.22%</w:t>
                                  </w:r>
                                </w:p>
                              </w:tc>
                              <w:tc>
                                <w:tcPr>
                                  <w:tcW w:w="1973"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hint="default" w:ascii="Times New Roman" w:hAnsi="Times New Roman" w:eastAsia="等线" w:cs="Times New Roman"/>
                                      <w:b/>
                                      <w:bCs/>
                                      <w:color w:val="auto"/>
                                      <w:kern w:val="0"/>
                                      <w:sz w:val="24"/>
                                      <w:szCs w:val="24"/>
                                      <w:lang w:val="en-US" w:eastAsia="zh-CN" w:bidi="ar"/>
                                    </w:rPr>
                                  </w:pPr>
                                  <w:r>
                                    <w:rPr>
                                      <w:rFonts w:hint="eastAsia" w:ascii="Times New Roman" w:hAnsi="Times New Roman" w:eastAsia="等线" w:cs="Times New Roman"/>
                                      <w:b/>
                                      <w:bCs/>
                                      <w:color w:val="auto"/>
                                      <w:kern w:val="0"/>
                                      <w:szCs w:val="24"/>
                                      <w:lang w:val="en-US" w:eastAsia="zh-CN" w:bidi="ar"/>
                                    </w:rPr>
                                    <w:t>-</w:t>
                                  </w:r>
                                </w:p>
                              </w:tc>
                              <w:tc>
                                <w:tcPr>
                                  <w:tcW w:w="1216"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等线" w:cs="Times New Roman"/>
                                      <w:b/>
                                      <w:bCs/>
                                      <w:color w:val="auto"/>
                                      <w:kern w:val="0"/>
                                      <w:sz w:val="24"/>
                                      <w:szCs w:val="24"/>
                                      <w:lang w:val="en-US" w:eastAsia="zh-CN" w:bidi="ar"/>
                                    </w:rPr>
                                  </w:pPr>
                                  <w:r>
                                    <w:rPr>
                                      <w:rFonts w:hint="default" w:ascii="Times New Roman" w:hAnsi="Times New Roman" w:eastAsia="宋体" w:cs="Times New Roman"/>
                                      <w:b/>
                                      <w:bCs/>
                                      <w:i w:val="0"/>
                                      <w:iCs w:val="0"/>
                                      <w:color w:val="FF0000"/>
                                      <w:kern w:val="0"/>
                                      <w:sz w:val="24"/>
                                      <w:szCs w:val="24"/>
                                      <w:u w:val="none"/>
                                      <w:lang w:val="en-US" w:eastAsia="zh-CN" w:bidi="ar"/>
                                    </w:rPr>
                                    <w:t>10.07%</w:t>
                                  </w:r>
                                </w:p>
                              </w:tc>
                            </w:tr>
                          </w:tbl>
                          <w:p>
                            <w:pPr>
                              <w:spacing w:line="300" w:lineRule="auto"/>
                              <w:ind w:firstLine="360" w:firstLineChars="200"/>
                              <w:jc w:val="right"/>
                              <w:rPr>
                                <w:rFonts w:ascii="楷体" w:hAnsi="楷体" w:cs="楷体"/>
                              </w:rPr>
                            </w:pPr>
                            <w:r>
                              <w:rPr>
                                <w:rFonts w:hint="eastAsia" w:ascii="楷体" w:hAnsi="楷体" w:cs="楷体"/>
                                <w:color w:val="7F7F7F"/>
                                <w:sz w:val="18"/>
                                <w:szCs w:val="18"/>
                              </w:rPr>
                              <w:t>数据来源：钢联数据</w:t>
                            </w:r>
                          </w:p>
                          <w:p>
                            <w:pPr>
                              <w:pStyle w:val="4"/>
                            </w:pPr>
                            <w:r>
                              <w:rPr>
                                <w:rFonts w:hint="eastAsia"/>
                              </w:rPr>
                              <w:t>5.11 供需平衡</w:t>
                            </w:r>
                          </w:p>
                          <w:tbl>
                            <w:tblPr>
                              <w:tblStyle w:val="17"/>
                              <w:tblW w:w="7934" w:type="dxa"/>
                              <w:tblInd w:w="0" w:type="dxa"/>
                              <w:tblLayout w:type="fixed"/>
                              <w:tblCellMar>
                                <w:top w:w="0" w:type="dxa"/>
                                <w:left w:w="0" w:type="dxa"/>
                                <w:bottom w:w="0" w:type="dxa"/>
                                <w:right w:w="0" w:type="dxa"/>
                              </w:tblCellMar>
                            </w:tblPr>
                            <w:tblGrid>
                              <w:gridCol w:w="2573"/>
                              <w:gridCol w:w="1720"/>
                              <w:gridCol w:w="1720"/>
                              <w:gridCol w:w="1921"/>
                            </w:tblGrid>
                            <w:tr>
                              <w:tblPrEx>
                                <w:tblCellMar>
                                  <w:top w:w="0" w:type="dxa"/>
                                  <w:left w:w="0" w:type="dxa"/>
                                  <w:bottom w:w="0" w:type="dxa"/>
                                  <w:right w:w="0" w:type="dxa"/>
                                </w:tblCellMar>
                              </w:tblPrEx>
                              <w:trPr>
                                <w:trHeight w:val="300" w:hRule="atLeast"/>
                              </w:trPr>
                              <w:tc>
                                <w:tcPr>
                                  <w:tcW w:w="7934" w:type="dxa"/>
                                  <w:gridSpan w:val="4"/>
                                  <w:tcBorders>
                                    <w:top w:val="single" w:color="FFFFFF" w:sz="8" w:space="0"/>
                                    <w:left w:val="nil"/>
                                    <w:bottom w:val="single" w:color="FFFFFF" w:sz="8" w:space="0"/>
                                    <w:right w:val="single" w:color="FFFFFF" w:sz="8" w:space="0"/>
                                  </w:tcBorders>
                                  <w:shd w:val="clear" w:color="auto" w:fill="023985"/>
                                  <w:noWrap/>
                                  <w:tcMar>
                                    <w:top w:w="15" w:type="dxa"/>
                                    <w:left w:w="15" w:type="dxa"/>
                                    <w:right w:w="15" w:type="dxa"/>
                                  </w:tcMar>
                                  <w:vAlign w:val="bottom"/>
                                </w:tcPr>
                                <w:p>
                                  <w:pPr>
                                    <w:jc w:val="center"/>
                                    <w:rPr>
                                      <w:rFonts w:ascii="楷体" w:hAnsi="楷体" w:cs="楷体"/>
                                      <w:b/>
                                      <w:bCs/>
                                      <w:lang w:bidi="ar"/>
                                    </w:rPr>
                                  </w:pPr>
                                  <w:r>
                                    <w:rPr>
                                      <w:rFonts w:hint="eastAsia" w:ascii="楷体" w:hAnsi="楷体" w:cs="楷体"/>
                                      <w:b/>
                                      <w:bCs/>
                                      <w:lang w:bidi="ar"/>
                                    </w:rPr>
                                    <w:t>中国钴市场月度供需平衡表</w:t>
                                  </w:r>
                                </w:p>
                              </w:tc>
                            </w:tr>
                            <w:tr>
                              <w:tblPrEx>
                                <w:tblCellMar>
                                  <w:top w:w="0" w:type="dxa"/>
                                  <w:left w:w="0" w:type="dxa"/>
                                  <w:bottom w:w="0" w:type="dxa"/>
                                  <w:right w:w="0" w:type="dxa"/>
                                </w:tblCellMar>
                              </w:tblPrEx>
                              <w:trPr>
                                <w:trHeight w:val="300" w:hRule="atLeast"/>
                              </w:trPr>
                              <w:tc>
                                <w:tcPr>
                                  <w:tcW w:w="2573" w:type="dxa"/>
                                  <w:tcBorders>
                                    <w:top w:val="nil"/>
                                    <w:left w:val="nil"/>
                                    <w:bottom w:val="single" w:color="FFFFFF" w:sz="8" w:space="0"/>
                                    <w:right w:val="single" w:color="FFFFFF" w:sz="8" w:space="0"/>
                                  </w:tcBorders>
                                  <w:shd w:val="clear" w:color="auto" w:fill="023985"/>
                                  <w:noWrap/>
                                  <w:tcMar>
                                    <w:top w:w="15" w:type="dxa"/>
                                    <w:left w:w="15" w:type="dxa"/>
                                    <w:right w:w="15" w:type="dxa"/>
                                  </w:tcMar>
                                  <w:vAlign w:val="bottom"/>
                                </w:tcPr>
                                <w:p>
                                  <w:pPr>
                                    <w:jc w:val="center"/>
                                    <w:rPr>
                                      <w:rFonts w:ascii="楷体" w:hAnsi="楷体" w:cs="楷体"/>
                                      <w:b/>
                                      <w:bCs/>
                                      <w:lang w:bidi="ar"/>
                                    </w:rPr>
                                  </w:pPr>
                                  <w:r>
                                    <w:rPr>
                                      <w:rFonts w:hint="eastAsia" w:ascii="楷体" w:hAnsi="楷体" w:cs="楷体"/>
                                      <w:b/>
                                      <w:bCs/>
                                      <w:lang w:bidi="ar"/>
                                    </w:rPr>
                                    <w:t>日期</w:t>
                                  </w:r>
                                </w:p>
                              </w:tc>
                              <w:tc>
                                <w:tcPr>
                                  <w:tcW w:w="1720" w:type="dxa"/>
                                  <w:tcBorders>
                                    <w:top w:val="single" w:color="FFFFFF" w:sz="8" w:space="0"/>
                                    <w:left w:val="nil"/>
                                    <w:bottom w:val="single" w:color="FFFFFF" w:sz="8" w:space="0"/>
                                    <w:right w:val="single" w:color="FFFFFF" w:sz="8" w:space="0"/>
                                  </w:tcBorders>
                                  <w:shd w:val="clear" w:color="auto" w:fill="023985"/>
                                  <w:noWrap/>
                                  <w:tcMar>
                                    <w:top w:w="15" w:type="dxa"/>
                                    <w:left w:w="15" w:type="dxa"/>
                                    <w:right w:w="15" w:type="dxa"/>
                                  </w:tcMar>
                                  <w:vAlign w:val="bottom"/>
                                </w:tcPr>
                                <w:p>
                                  <w:pPr>
                                    <w:jc w:val="center"/>
                                    <w:rPr>
                                      <w:rFonts w:ascii="楷体" w:hAnsi="楷体" w:cs="楷体"/>
                                      <w:b/>
                                      <w:bCs/>
                                      <w:lang w:bidi="ar"/>
                                    </w:rPr>
                                  </w:pPr>
                                  <w:r>
                                    <w:rPr>
                                      <w:rFonts w:hint="eastAsia" w:ascii="楷体" w:hAnsi="楷体" w:cs="楷体"/>
                                      <w:b/>
                                      <w:bCs/>
                                      <w:lang w:bidi="ar"/>
                                    </w:rPr>
                                    <w:t>总供应</w:t>
                                  </w:r>
                                </w:p>
                              </w:tc>
                              <w:tc>
                                <w:tcPr>
                                  <w:tcW w:w="1720" w:type="dxa"/>
                                  <w:tcBorders>
                                    <w:top w:val="single" w:color="FFFFFF" w:sz="8" w:space="0"/>
                                    <w:left w:val="nil"/>
                                    <w:bottom w:val="single" w:color="FFFFFF" w:sz="8" w:space="0"/>
                                    <w:right w:val="single" w:color="FFFFFF" w:sz="8" w:space="0"/>
                                  </w:tcBorders>
                                  <w:shd w:val="clear" w:color="auto" w:fill="023985"/>
                                  <w:noWrap/>
                                  <w:tcMar>
                                    <w:top w:w="15" w:type="dxa"/>
                                    <w:left w:w="15" w:type="dxa"/>
                                    <w:right w:w="15" w:type="dxa"/>
                                  </w:tcMar>
                                  <w:vAlign w:val="bottom"/>
                                </w:tcPr>
                                <w:p>
                                  <w:pPr>
                                    <w:jc w:val="center"/>
                                    <w:rPr>
                                      <w:rFonts w:ascii="楷体" w:hAnsi="楷体" w:cs="楷体"/>
                                      <w:b/>
                                      <w:bCs/>
                                      <w:lang w:bidi="ar"/>
                                    </w:rPr>
                                  </w:pPr>
                                  <w:r>
                                    <w:rPr>
                                      <w:rFonts w:hint="eastAsia" w:ascii="楷体" w:hAnsi="楷体" w:cs="楷体"/>
                                      <w:b/>
                                      <w:bCs/>
                                      <w:lang w:bidi="ar"/>
                                    </w:rPr>
                                    <w:t>总需求</w:t>
                                  </w:r>
                                </w:p>
                              </w:tc>
                              <w:tc>
                                <w:tcPr>
                                  <w:tcW w:w="1921" w:type="dxa"/>
                                  <w:tcBorders>
                                    <w:top w:val="single" w:color="FFFFFF" w:sz="8" w:space="0"/>
                                    <w:left w:val="nil"/>
                                    <w:bottom w:val="single" w:color="FFFFFF" w:sz="8" w:space="0"/>
                                    <w:right w:val="single" w:color="FFFFFF" w:sz="8" w:space="0"/>
                                  </w:tcBorders>
                                  <w:shd w:val="clear" w:color="auto" w:fill="023985"/>
                                  <w:noWrap/>
                                  <w:tcMar>
                                    <w:top w:w="15" w:type="dxa"/>
                                    <w:left w:w="15" w:type="dxa"/>
                                    <w:right w:w="15" w:type="dxa"/>
                                  </w:tcMar>
                                  <w:vAlign w:val="bottom"/>
                                </w:tcPr>
                                <w:p>
                                  <w:pPr>
                                    <w:jc w:val="center"/>
                                    <w:rPr>
                                      <w:rFonts w:ascii="楷体" w:hAnsi="楷体" w:cs="楷体"/>
                                      <w:b/>
                                      <w:bCs/>
                                      <w:lang w:bidi="ar"/>
                                    </w:rPr>
                                  </w:pPr>
                                  <w:r>
                                    <w:rPr>
                                      <w:rFonts w:hint="eastAsia" w:ascii="楷体" w:hAnsi="楷体" w:cs="楷体"/>
                                      <w:b/>
                                      <w:bCs/>
                                      <w:lang w:bidi="ar"/>
                                    </w:rPr>
                                    <w:t>供需平衡</w:t>
                                  </w:r>
                                </w:p>
                              </w:tc>
                            </w:tr>
                            <w:tr>
                              <w:tblPrEx>
                                <w:tblCellMar>
                                  <w:top w:w="0" w:type="dxa"/>
                                  <w:left w:w="0" w:type="dxa"/>
                                  <w:bottom w:w="0" w:type="dxa"/>
                                  <w:right w:w="0" w:type="dxa"/>
                                </w:tblCellMar>
                              </w:tblPrEx>
                              <w:trPr>
                                <w:trHeight w:val="300" w:hRule="atLeast"/>
                              </w:trPr>
                              <w:tc>
                                <w:tcPr>
                                  <w:tcW w:w="2573" w:type="dxa"/>
                                  <w:tcBorders>
                                    <w:top w:val="nil"/>
                                    <w:left w:val="single" w:color="FFFFFF" w:sz="8" w:space="0"/>
                                    <w:bottom w:val="single" w:color="FFFFFF" w:sz="8" w:space="0"/>
                                    <w:right w:val="single" w:color="FFFFFF" w:sz="8" w:space="0"/>
                                  </w:tcBorders>
                                  <w:shd w:val="clear" w:color="auto" w:fill="auto"/>
                                  <w:noWrap/>
                                  <w:tcMar>
                                    <w:top w:w="15" w:type="dxa"/>
                                    <w:left w:w="15" w:type="dxa"/>
                                    <w:right w:w="15" w:type="dxa"/>
                                  </w:tcMar>
                                  <w:vAlign w:val="bottom"/>
                                </w:tcPr>
                                <w:p>
                                  <w:pPr>
                                    <w:widowControl/>
                                    <w:jc w:val="center"/>
                                    <w:textAlignment w:val="center"/>
                                    <w:rPr>
                                      <w:rFonts w:ascii="Times New Roman" w:hAnsi="Times New Roman" w:cs="Times New Roman"/>
                                      <w:bCs/>
                                      <w:color w:val="000000"/>
                                      <w:kern w:val="0"/>
                                      <w:sz w:val="24"/>
                                      <w:lang w:bidi="ar"/>
                                    </w:rPr>
                                  </w:pPr>
                                  <w:r>
                                    <w:rPr>
                                      <w:rFonts w:hint="eastAsia" w:ascii="Times New Roman" w:hAnsi="Times New Roman" w:cs="Times New Roman"/>
                                      <w:bCs/>
                                      <w:color w:val="000000"/>
                                      <w:kern w:val="0"/>
                                      <w:sz w:val="24"/>
                                      <w:lang w:bidi="ar"/>
                                    </w:rPr>
                                    <w:t>2022年</w:t>
                                  </w:r>
                                  <w:r>
                                    <w:rPr>
                                      <w:rFonts w:ascii="Times New Roman" w:hAnsi="Times New Roman" w:cs="Times New Roman"/>
                                      <w:bCs/>
                                      <w:color w:val="000000"/>
                                      <w:kern w:val="0"/>
                                      <w:sz w:val="24"/>
                                      <w:lang w:bidi="ar"/>
                                    </w:rPr>
                                    <w:t>9</w:t>
                                  </w:r>
                                  <w:r>
                                    <w:rPr>
                                      <w:rFonts w:hint="eastAsia" w:ascii="Times New Roman" w:hAnsi="Times New Roman" w:cs="Times New Roman"/>
                                      <w:bCs/>
                                      <w:color w:val="000000"/>
                                      <w:kern w:val="0"/>
                                      <w:sz w:val="24"/>
                                      <w:lang w:bidi="ar"/>
                                    </w:rPr>
                                    <w:t>月</w:t>
                                  </w:r>
                                </w:p>
                              </w:tc>
                              <w:tc>
                                <w:tcPr>
                                  <w:tcW w:w="1720" w:type="dxa"/>
                                  <w:tcBorders>
                                    <w:top w:val="nil"/>
                                    <w:left w:val="nil"/>
                                    <w:bottom w:val="single" w:color="FFFFFF" w:sz="8" w:space="0"/>
                                    <w:right w:val="single" w:color="FFFFFF" w:sz="8" w:space="0"/>
                                  </w:tcBorders>
                                  <w:shd w:val="clear" w:color="auto" w:fill="auto"/>
                                  <w:noWrap/>
                                  <w:tcMar>
                                    <w:top w:w="15" w:type="dxa"/>
                                    <w:left w:w="15" w:type="dxa"/>
                                    <w:right w:w="15" w:type="dxa"/>
                                  </w:tcMar>
                                  <w:vAlign w:val="center"/>
                                </w:tcPr>
                                <w:p>
                                  <w:pPr>
                                    <w:keepNext w:val="0"/>
                                    <w:keepLines w:val="0"/>
                                    <w:widowControl/>
                                    <w:suppressLineNumbers w:val="0"/>
                                    <w:jc w:val="center"/>
                                    <w:textAlignment w:val="bottom"/>
                                    <w:rPr>
                                      <w:rFonts w:hint="eastAsia" w:ascii="Times New Roman" w:hAnsi="Times New Roman" w:eastAsia="黑体" w:cs="黑体"/>
                                      <w:i w:val="0"/>
                                      <w:color w:val="000000"/>
                                      <w:kern w:val="0"/>
                                      <w:sz w:val="24"/>
                                      <w:szCs w:val="24"/>
                                      <w:u w:val="none"/>
                                      <w:lang w:val="en-US" w:eastAsia="zh-CN" w:bidi="ar"/>
                                    </w:rPr>
                                  </w:pPr>
                                  <w:r>
                                    <w:rPr>
                                      <w:rFonts w:hint="eastAsia" w:ascii="Times New Roman" w:hAnsi="Times New Roman" w:eastAsia="黑体" w:cs="黑体"/>
                                      <w:i w:val="0"/>
                                      <w:color w:val="000000"/>
                                      <w:kern w:val="0"/>
                                      <w:sz w:val="24"/>
                                      <w:szCs w:val="24"/>
                                      <w:u w:val="none"/>
                                      <w:lang w:val="en-US" w:eastAsia="zh-CN" w:bidi="ar"/>
                                    </w:rPr>
                                    <w:t xml:space="preserve">13,511 </w:t>
                                  </w:r>
                                </w:p>
                              </w:tc>
                              <w:tc>
                                <w:tcPr>
                                  <w:tcW w:w="1720" w:type="dxa"/>
                                  <w:tcBorders>
                                    <w:top w:val="nil"/>
                                    <w:left w:val="nil"/>
                                    <w:bottom w:val="single" w:color="FFFFFF" w:sz="8" w:space="0"/>
                                    <w:right w:val="single" w:color="FFFFFF" w:sz="8" w:space="0"/>
                                  </w:tcBorders>
                                  <w:shd w:val="clear" w:color="auto" w:fill="auto"/>
                                  <w:noWrap/>
                                  <w:tcMar>
                                    <w:top w:w="15" w:type="dxa"/>
                                    <w:left w:w="15" w:type="dxa"/>
                                    <w:right w:w="15" w:type="dxa"/>
                                  </w:tcMar>
                                  <w:vAlign w:val="center"/>
                                </w:tcPr>
                                <w:p>
                                  <w:pPr>
                                    <w:keepNext w:val="0"/>
                                    <w:keepLines w:val="0"/>
                                    <w:widowControl/>
                                    <w:suppressLineNumbers w:val="0"/>
                                    <w:jc w:val="center"/>
                                    <w:textAlignment w:val="bottom"/>
                                    <w:rPr>
                                      <w:rFonts w:hint="eastAsia" w:ascii="Times New Roman" w:hAnsi="Times New Roman" w:eastAsia="黑体" w:cs="黑体"/>
                                      <w:i w:val="0"/>
                                      <w:color w:val="000000"/>
                                      <w:kern w:val="0"/>
                                      <w:sz w:val="24"/>
                                      <w:szCs w:val="24"/>
                                      <w:u w:val="none"/>
                                      <w:lang w:val="en-US" w:eastAsia="zh-CN" w:bidi="ar"/>
                                    </w:rPr>
                                  </w:pPr>
                                  <w:r>
                                    <w:rPr>
                                      <w:rFonts w:hint="eastAsia" w:ascii="Times New Roman" w:hAnsi="Times New Roman" w:eastAsia="黑体" w:cs="黑体"/>
                                      <w:i w:val="0"/>
                                      <w:color w:val="000000"/>
                                      <w:kern w:val="0"/>
                                      <w:sz w:val="24"/>
                                      <w:szCs w:val="24"/>
                                      <w:u w:val="none"/>
                                      <w:lang w:val="en-US" w:eastAsia="zh-CN" w:bidi="ar"/>
                                    </w:rPr>
                                    <w:t xml:space="preserve">13,260 </w:t>
                                  </w:r>
                                </w:p>
                              </w:tc>
                              <w:tc>
                                <w:tcPr>
                                  <w:tcW w:w="1921" w:type="dxa"/>
                                  <w:tcBorders>
                                    <w:top w:val="nil"/>
                                    <w:left w:val="nil"/>
                                    <w:bottom w:val="single" w:color="FFFFFF" w:sz="8" w:space="0"/>
                                    <w:right w:val="single" w:color="FFFFFF" w:sz="8" w:space="0"/>
                                  </w:tcBorders>
                                  <w:shd w:val="clear" w:color="auto" w:fill="auto"/>
                                  <w:noWrap/>
                                  <w:tcMar>
                                    <w:top w:w="15" w:type="dxa"/>
                                    <w:left w:w="15" w:type="dxa"/>
                                    <w:right w:w="15" w:type="dxa"/>
                                  </w:tcMar>
                                  <w:vAlign w:val="center"/>
                                </w:tcPr>
                                <w:p>
                                  <w:pPr>
                                    <w:keepNext w:val="0"/>
                                    <w:keepLines w:val="0"/>
                                    <w:widowControl/>
                                    <w:suppressLineNumbers w:val="0"/>
                                    <w:jc w:val="center"/>
                                    <w:textAlignment w:val="bottom"/>
                                    <w:rPr>
                                      <w:rFonts w:hint="eastAsia" w:ascii="Times New Roman" w:hAnsi="Times New Roman" w:eastAsia="黑体" w:cs="黑体"/>
                                      <w:i w:val="0"/>
                                      <w:color w:val="000000"/>
                                      <w:kern w:val="0"/>
                                      <w:sz w:val="24"/>
                                      <w:szCs w:val="24"/>
                                      <w:u w:val="none"/>
                                      <w:lang w:val="en-US" w:eastAsia="zh-CN" w:bidi="ar"/>
                                    </w:rPr>
                                  </w:pPr>
                                  <w:r>
                                    <w:rPr>
                                      <w:rFonts w:hint="eastAsia" w:ascii="Times New Roman" w:hAnsi="Times New Roman" w:eastAsia="黑体" w:cs="黑体"/>
                                      <w:i w:val="0"/>
                                      <w:color w:val="000000"/>
                                      <w:kern w:val="0"/>
                                      <w:sz w:val="24"/>
                                      <w:szCs w:val="24"/>
                                      <w:u w:val="none"/>
                                      <w:lang w:val="en-US" w:eastAsia="zh-CN" w:bidi="ar"/>
                                    </w:rPr>
                                    <w:t xml:space="preserve">250 </w:t>
                                  </w:r>
                                </w:p>
                              </w:tc>
                            </w:tr>
                            <w:tr>
                              <w:tblPrEx>
                                <w:tblCellMar>
                                  <w:top w:w="0" w:type="dxa"/>
                                  <w:left w:w="0" w:type="dxa"/>
                                  <w:bottom w:w="0" w:type="dxa"/>
                                  <w:right w:w="0" w:type="dxa"/>
                                </w:tblCellMar>
                              </w:tblPrEx>
                              <w:trPr>
                                <w:trHeight w:val="300" w:hRule="atLeast"/>
                              </w:trPr>
                              <w:tc>
                                <w:tcPr>
                                  <w:tcW w:w="2573" w:type="dxa"/>
                                  <w:tcBorders>
                                    <w:top w:val="nil"/>
                                    <w:left w:val="single" w:color="FFFFFF" w:sz="8" w:space="0"/>
                                    <w:bottom w:val="single" w:color="FFFFFF" w:sz="8" w:space="0"/>
                                    <w:right w:val="single" w:color="FFFFFF" w:sz="8" w:space="0"/>
                                  </w:tcBorders>
                                  <w:shd w:val="clear" w:color="auto" w:fill="auto"/>
                                  <w:noWrap/>
                                  <w:tcMar>
                                    <w:top w:w="15" w:type="dxa"/>
                                    <w:left w:w="15" w:type="dxa"/>
                                    <w:right w:w="15" w:type="dxa"/>
                                  </w:tcMar>
                                  <w:vAlign w:val="bottom"/>
                                </w:tcPr>
                                <w:p>
                                  <w:pPr>
                                    <w:widowControl/>
                                    <w:jc w:val="center"/>
                                    <w:textAlignment w:val="center"/>
                                    <w:rPr>
                                      <w:rFonts w:ascii="Times New Roman" w:hAnsi="Times New Roman" w:cs="Times New Roman"/>
                                      <w:bCs/>
                                      <w:color w:val="000000"/>
                                      <w:kern w:val="0"/>
                                      <w:sz w:val="24"/>
                                      <w:lang w:bidi="ar"/>
                                    </w:rPr>
                                  </w:pPr>
                                  <w:r>
                                    <w:rPr>
                                      <w:rFonts w:hint="eastAsia" w:ascii="Times New Roman" w:hAnsi="Times New Roman" w:cs="Times New Roman"/>
                                      <w:bCs/>
                                      <w:color w:val="000000"/>
                                      <w:kern w:val="0"/>
                                      <w:sz w:val="24"/>
                                      <w:lang w:bidi="ar"/>
                                    </w:rPr>
                                    <w:t>2022年</w:t>
                                  </w:r>
                                  <w:r>
                                    <w:rPr>
                                      <w:rFonts w:hint="eastAsia" w:cs="Times New Roman"/>
                                      <w:bCs/>
                                      <w:color w:val="000000"/>
                                      <w:kern w:val="0"/>
                                      <w:sz w:val="24"/>
                                      <w:lang w:val="en-US" w:eastAsia="zh-CN" w:bidi="ar"/>
                                    </w:rPr>
                                    <w:t>10</w:t>
                                  </w:r>
                                  <w:r>
                                    <w:rPr>
                                      <w:rFonts w:hint="eastAsia" w:ascii="Times New Roman" w:hAnsi="Times New Roman" w:cs="Times New Roman"/>
                                      <w:bCs/>
                                      <w:color w:val="000000"/>
                                      <w:kern w:val="0"/>
                                      <w:sz w:val="24"/>
                                      <w:lang w:bidi="ar"/>
                                    </w:rPr>
                                    <w:t>月</w:t>
                                  </w:r>
                                </w:p>
                              </w:tc>
                              <w:tc>
                                <w:tcPr>
                                  <w:tcW w:w="1720" w:type="dxa"/>
                                  <w:tcBorders>
                                    <w:top w:val="nil"/>
                                    <w:left w:val="nil"/>
                                    <w:bottom w:val="single" w:color="FFFFFF" w:sz="8" w:space="0"/>
                                    <w:right w:val="single" w:color="FFFFFF" w:sz="8" w:space="0"/>
                                  </w:tcBorders>
                                  <w:shd w:val="clear" w:color="auto" w:fill="auto"/>
                                  <w:noWrap/>
                                  <w:tcMar>
                                    <w:top w:w="15" w:type="dxa"/>
                                    <w:left w:w="15" w:type="dxa"/>
                                    <w:right w:w="15" w:type="dxa"/>
                                  </w:tcMar>
                                  <w:vAlign w:val="center"/>
                                </w:tcPr>
                                <w:p>
                                  <w:pPr>
                                    <w:keepNext w:val="0"/>
                                    <w:keepLines w:val="0"/>
                                    <w:widowControl/>
                                    <w:suppressLineNumbers w:val="0"/>
                                    <w:jc w:val="center"/>
                                    <w:textAlignment w:val="bottom"/>
                                    <w:rPr>
                                      <w:rFonts w:hint="eastAsia" w:ascii="Times New Roman" w:hAnsi="Times New Roman" w:eastAsia="黑体" w:cs="黑体"/>
                                      <w:i w:val="0"/>
                                      <w:color w:val="000000"/>
                                      <w:kern w:val="0"/>
                                      <w:sz w:val="24"/>
                                      <w:szCs w:val="24"/>
                                      <w:u w:val="none"/>
                                      <w:lang w:val="en-US" w:eastAsia="zh-CN" w:bidi="ar"/>
                                    </w:rPr>
                                  </w:pPr>
                                  <w:r>
                                    <w:rPr>
                                      <w:rFonts w:hint="eastAsia" w:ascii="Times New Roman" w:hAnsi="Times New Roman" w:eastAsia="黑体" w:cs="黑体"/>
                                      <w:i w:val="0"/>
                                      <w:color w:val="000000"/>
                                      <w:kern w:val="0"/>
                                      <w:sz w:val="24"/>
                                      <w:szCs w:val="24"/>
                                      <w:u w:val="none"/>
                                      <w:lang w:val="en-US" w:eastAsia="zh-CN" w:bidi="ar"/>
                                    </w:rPr>
                                    <w:t xml:space="preserve">10,464 </w:t>
                                  </w:r>
                                </w:p>
                              </w:tc>
                              <w:tc>
                                <w:tcPr>
                                  <w:tcW w:w="1720" w:type="dxa"/>
                                  <w:tcBorders>
                                    <w:top w:val="nil"/>
                                    <w:left w:val="nil"/>
                                    <w:bottom w:val="single" w:color="FFFFFF" w:sz="8" w:space="0"/>
                                    <w:right w:val="single" w:color="FFFFFF" w:sz="8" w:space="0"/>
                                  </w:tcBorders>
                                  <w:shd w:val="clear" w:color="auto" w:fill="auto"/>
                                  <w:noWrap/>
                                  <w:tcMar>
                                    <w:top w:w="15" w:type="dxa"/>
                                    <w:left w:w="15" w:type="dxa"/>
                                    <w:right w:w="15" w:type="dxa"/>
                                  </w:tcMar>
                                  <w:vAlign w:val="center"/>
                                </w:tcPr>
                                <w:p>
                                  <w:pPr>
                                    <w:keepNext w:val="0"/>
                                    <w:keepLines w:val="0"/>
                                    <w:widowControl/>
                                    <w:suppressLineNumbers w:val="0"/>
                                    <w:jc w:val="center"/>
                                    <w:textAlignment w:val="bottom"/>
                                    <w:rPr>
                                      <w:rFonts w:hint="eastAsia" w:ascii="Times New Roman" w:hAnsi="Times New Roman" w:eastAsia="黑体" w:cs="黑体"/>
                                      <w:i w:val="0"/>
                                      <w:color w:val="000000"/>
                                      <w:kern w:val="0"/>
                                      <w:sz w:val="24"/>
                                      <w:szCs w:val="24"/>
                                      <w:u w:val="none"/>
                                      <w:lang w:val="en-US" w:eastAsia="zh-CN" w:bidi="ar"/>
                                    </w:rPr>
                                  </w:pPr>
                                  <w:r>
                                    <w:rPr>
                                      <w:rFonts w:hint="eastAsia" w:ascii="Times New Roman" w:hAnsi="Times New Roman" w:eastAsia="黑体" w:cs="黑体"/>
                                      <w:i w:val="0"/>
                                      <w:color w:val="000000"/>
                                      <w:kern w:val="0"/>
                                      <w:sz w:val="24"/>
                                      <w:szCs w:val="24"/>
                                      <w:u w:val="none"/>
                                      <w:lang w:val="en-US" w:eastAsia="zh-CN" w:bidi="ar"/>
                                    </w:rPr>
                                    <w:t xml:space="preserve">13,890 </w:t>
                                  </w:r>
                                </w:p>
                              </w:tc>
                              <w:tc>
                                <w:tcPr>
                                  <w:tcW w:w="1921" w:type="dxa"/>
                                  <w:tcBorders>
                                    <w:top w:val="nil"/>
                                    <w:left w:val="nil"/>
                                    <w:bottom w:val="single" w:color="FFFFFF" w:sz="8" w:space="0"/>
                                    <w:right w:val="single" w:color="FFFFFF" w:sz="8" w:space="0"/>
                                  </w:tcBorders>
                                  <w:shd w:val="clear" w:color="auto" w:fill="auto"/>
                                  <w:noWrap/>
                                  <w:tcMar>
                                    <w:top w:w="15" w:type="dxa"/>
                                    <w:left w:w="15" w:type="dxa"/>
                                    <w:right w:w="15" w:type="dxa"/>
                                  </w:tcMar>
                                  <w:vAlign w:val="center"/>
                                </w:tcPr>
                                <w:p>
                                  <w:pPr>
                                    <w:keepNext w:val="0"/>
                                    <w:keepLines w:val="0"/>
                                    <w:widowControl/>
                                    <w:suppressLineNumbers w:val="0"/>
                                    <w:jc w:val="center"/>
                                    <w:textAlignment w:val="bottom"/>
                                    <w:rPr>
                                      <w:rFonts w:hint="eastAsia" w:ascii="Times New Roman" w:hAnsi="Times New Roman" w:eastAsia="黑体" w:cs="黑体"/>
                                      <w:i w:val="0"/>
                                      <w:color w:val="000000"/>
                                      <w:kern w:val="0"/>
                                      <w:sz w:val="24"/>
                                      <w:szCs w:val="24"/>
                                      <w:u w:val="none"/>
                                      <w:lang w:val="en-US" w:eastAsia="zh-CN" w:bidi="ar"/>
                                    </w:rPr>
                                  </w:pPr>
                                  <w:r>
                                    <w:rPr>
                                      <w:rFonts w:hint="eastAsia" w:ascii="Times New Roman" w:hAnsi="Times New Roman" w:eastAsia="黑体" w:cs="黑体"/>
                                      <w:i w:val="0"/>
                                      <w:color w:val="000000"/>
                                      <w:kern w:val="0"/>
                                      <w:sz w:val="24"/>
                                      <w:szCs w:val="24"/>
                                      <w:u w:val="none"/>
                                      <w:lang w:val="en-US" w:eastAsia="zh-CN" w:bidi="ar"/>
                                    </w:rPr>
                                    <w:t xml:space="preserve">-3,426 </w:t>
                                  </w:r>
                                </w:p>
                              </w:tc>
                            </w:tr>
                            <w:tr>
                              <w:tblPrEx>
                                <w:tblCellMar>
                                  <w:top w:w="0" w:type="dxa"/>
                                  <w:left w:w="0" w:type="dxa"/>
                                  <w:bottom w:w="0" w:type="dxa"/>
                                  <w:right w:w="0" w:type="dxa"/>
                                </w:tblCellMar>
                              </w:tblPrEx>
                              <w:trPr>
                                <w:trHeight w:val="300" w:hRule="atLeast"/>
                              </w:trPr>
                              <w:tc>
                                <w:tcPr>
                                  <w:tcW w:w="2573" w:type="dxa"/>
                                  <w:tcBorders>
                                    <w:top w:val="nil"/>
                                    <w:left w:val="single" w:color="FFFFFF" w:sz="8" w:space="0"/>
                                    <w:bottom w:val="single" w:color="FFFFFF" w:sz="8" w:space="0"/>
                                    <w:right w:val="single" w:color="FFFFFF" w:sz="8" w:space="0"/>
                                  </w:tcBorders>
                                  <w:shd w:val="clear" w:color="auto" w:fill="auto"/>
                                  <w:noWrap/>
                                  <w:tcMar>
                                    <w:top w:w="15" w:type="dxa"/>
                                    <w:left w:w="15" w:type="dxa"/>
                                    <w:right w:w="15" w:type="dxa"/>
                                  </w:tcMar>
                                  <w:vAlign w:val="bottom"/>
                                </w:tcPr>
                                <w:p>
                                  <w:pPr>
                                    <w:widowControl/>
                                    <w:jc w:val="center"/>
                                    <w:textAlignment w:val="center"/>
                                    <w:rPr>
                                      <w:rFonts w:ascii="Times New Roman" w:hAnsi="Times New Roman" w:cs="Times New Roman"/>
                                      <w:bCs/>
                                      <w:color w:val="000000"/>
                                      <w:kern w:val="0"/>
                                      <w:sz w:val="24"/>
                                      <w:lang w:bidi="ar"/>
                                    </w:rPr>
                                  </w:pPr>
                                  <w:r>
                                    <w:rPr>
                                      <w:rFonts w:hint="eastAsia" w:ascii="Times New Roman" w:hAnsi="Times New Roman" w:cs="Times New Roman"/>
                                      <w:bCs/>
                                      <w:color w:val="000000"/>
                                      <w:kern w:val="0"/>
                                      <w:sz w:val="24"/>
                                      <w:lang w:bidi="ar"/>
                                    </w:rPr>
                                    <w:t>2022年</w:t>
                                  </w:r>
                                  <w:r>
                                    <w:rPr>
                                      <w:rFonts w:hint="eastAsia" w:cs="Times New Roman"/>
                                      <w:bCs/>
                                      <w:color w:val="000000"/>
                                      <w:kern w:val="0"/>
                                      <w:sz w:val="24"/>
                                      <w:lang w:val="en-US" w:eastAsia="zh-CN" w:bidi="ar"/>
                                    </w:rPr>
                                    <w:t>11</w:t>
                                  </w:r>
                                  <w:r>
                                    <w:rPr>
                                      <w:rFonts w:hint="eastAsia" w:ascii="Times New Roman" w:hAnsi="Times New Roman" w:cs="Times New Roman"/>
                                      <w:bCs/>
                                      <w:color w:val="000000"/>
                                      <w:kern w:val="0"/>
                                      <w:sz w:val="24"/>
                                      <w:lang w:bidi="ar"/>
                                    </w:rPr>
                                    <w:t>月</w:t>
                                  </w:r>
                                </w:p>
                              </w:tc>
                              <w:tc>
                                <w:tcPr>
                                  <w:tcW w:w="1720" w:type="dxa"/>
                                  <w:tcBorders>
                                    <w:top w:val="nil"/>
                                    <w:left w:val="nil"/>
                                    <w:bottom w:val="single" w:color="FFFFFF" w:sz="8" w:space="0"/>
                                    <w:right w:val="single" w:color="FFFFFF" w:sz="8" w:space="0"/>
                                  </w:tcBorders>
                                  <w:shd w:val="clear" w:color="auto" w:fill="auto"/>
                                  <w:noWrap/>
                                  <w:tcMar>
                                    <w:top w:w="15" w:type="dxa"/>
                                    <w:left w:w="15" w:type="dxa"/>
                                    <w:right w:w="15" w:type="dxa"/>
                                  </w:tcMar>
                                  <w:vAlign w:val="center"/>
                                </w:tcPr>
                                <w:p>
                                  <w:pPr>
                                    <w:keepNext w:val="0"/>
                                    <w:keepLines w:val="0"/>
                                    <w:widowControl/>
                                    <w:suppressLineNumbers w:val="0"/>
                                    <w:jc w:val="center"/>
                                    <w:textAlignment w:val="bottom"/>
                                    <w:rPr>
                                      <w:rFonts w:hint="eastAsia" w:ascii="Times New Roman" w:hAnsi="Times New Roman" w:eastAsia="黑体" w:cs="黑体"/>
                                      <w:i w:val="0"/>
                                      <w:color w:val="000000"/>
                                      <w:kern w:val="0"/>
                                      <w:sz w:val="24"/>
                                      <w:szCs w:val="24"/>
                                      <w:u w:val="none"/>
                                      <w:lang w:val="en-US" w:eastAsia="zh-CN" w:bidi="ar"/>
                                    </w:rPr>
                                  </w:pPr>
                                  <w:r>
                                    <w:rPr>
                                      <w:rFonts w:hint="eastAsia" w:ascii="Times New Roman" w:hAnsi="Times New Roman" w:eastAsia="黑体" w:cs="黑体"/>
                                      <w:i w:val="0"/>
                                      <w:color w:val="000000"/>
                                      <w:kern w:val="0"/>
                                      <w:sz w:val="24"/>
                                      <w:szCs w:val="24"/>
                                      <w:u w:val="none"/>
                                      <w:lang w:val="en-US" w:eastAsia="zh-CN" w:bidi="ar"/>
                                    </w:rPr>
                                    <w:t xml:space="preserve">10,632 </w:t>
                                  </w:r>
                                </w:p>
                              </w:tc>
                              <w:tc>
                                <w:tcPr>
                                  <w:tcW w:w="1720" w:type="dxa"/>
                                  <w:tcBorders>
                                    <w:top w:val="nil"/>
                                    <w:left w:val="nil"/>
                                    <w:bottom w:val="single" w:color="FFFFFF" w:sz="8" w:space="0"/>
                                    <w:right w:val="single" w:color="FFFFFF" w:sz="8" w:space="0"/>
                                  </w:tcBorders>
                                  <w:shd w:val="clear" w:color="auto" w:fill="auto"/>
                                  <w:noWrap/>
                                  <w:tcMar>
                                    <w:top w:w="15" w:type="dxa"/>
                                    <w:left w:w="15" w:type="dxa"/>
                                    <w:right w:w="15" w:type="dxa"/>
                                  </w:tcMar>
                                  <w:vAlign w:val="center"/>
                                </w:tcPr>
                                <w:p>
                                  <w:pPr>
                                    <w:keepNext w:val="0"/>
                                    <w:keepLines w:val="0"/>
                                    <w:widowControl/>
                                    <w:suppressLineNumbers w:val="0"/>
                                    <w:jc w:val="center"/>
                                    <w:textAlignment w:val="bottom"/>
                                    <w:rPr>
                                      <w:rFonts w:hint="eastAsia" w:ascii="Times New Roman" w:hAnsi="Times New Roman" w:eastAsia="黑体" w:cs="黑体"/>
                                      <w:i w:val="0"/>
                                      <w:color w:val="000000"/>
                                      <w:kern w:val="0"/>
                                      <w:sz w:val="24"/>
                                      <w:szCs w:val="24"/>
                                      <w:u w:val="none"/>
                                      <w:lang w:val="en-US" w:eastAsia="zh-CN" w:bidi="ar"/>
                                    </w:rPr>
                                  </w:pPr>
                                  <w:r>
                                    <w:rPr>
                                      <w:rFonts w:hint="eastAsia" w:ascii="Times New Roman" w:hAnsi="Times New Roman" w:eastAsia="黑体" w:cs="黑体"/>
                                      <w:i w:val="0"/>
                                      <w:color w:val="000000"/>
                                      <w:kern w:val="0"/>
                                      <w:sz w:val="24"/>
                                      <w:szCs w:val="24"/>
                                      <w:u w:val="none"/>
                                      <w:lang w:val="en-US" w:eastAsia="zh-CN" w:bidi="ar"/>
                                    </w:rPr>
                                    <w:t xml:space="preserve">13,128 </w:t>
                                  </w:r>
                                </w:p>
                              </w:tc>
                              <w:tc>
                                <w:tcPr>
                                  <w:tcW w:w="1921" w:type="dxa"/>
                                  <w:tcBorders>
                                    <w:top w:val="nil"/>
                                    <w:left w:val="nil"/>
                                    <w:bottom w:val="single" w:color="FFFFFF" w:sz="8" w:space="0"/>
                                    <w:right w:val="single" w:color="FFFFFF" w:sz="8" w:space="0"/>
                                  </w:tcBorders>
                                  <w:shd w:val="clear" w:color="auto" w:fill="auto"/>
                                  <w:noWrap/>
                                  <w:tcMar>
                                    <w:top w:w="15" w:type="dxa"/>
                                    <w:left w:w="15" w:type="dxa"/>
                                    <w:right w:w="15" w:type="dxa"/>
                                  </w:tcMar>
                                  <w:vAlign w:val="center"/>
                                </w:tcPr>
                                <w:p>
                                  <w:pPr>
                                    <w:keepNext w:val="0"/>
                                    <w:keepLines w:val="0"/>
                                    <w:widowControl/>
                                    <w:suppressLineNumbers w:val="0"/>
                                    <w:jc w:val="center"/>
                                    <w:textAlignment w:val="bottom"/>
                                    <w:rPr>
                                      <w:rFonts w:hint="eastAsia" w:ascii="Times New Roman" w:hAnsi="Times New Roman" w:eastAsia="黑体" w:cs="黑体"/>
                                      <w:i w:val="0"/>
                                      <w:color w:val="000000"/>
                                      <w:kern w:val="0"/>
                                      <w:sz w:val="24"/>
                                      <w:szCs w:val="24"/>
                                      <w:u w:val="none"/>
                                      <w:lang w:val="en-US" w:eastAsia="zh-CN" w:bidi="ar"/>
                                    </w:rPr>
                                  </w:pPr>
                                  <w:r>
                                    <w:rPr>
                                      <w:rFonts w:hint="eastAsia" w:ascii="Times New Roman" w:hAnsi="Times New Roman" w:eastAsia="黑体" w:cs="黑体"/>
                                      <w:i w:val="0"/>
                                      <w:color w:val="000000"/>
                                      <w:kern w:val="0"/>
                                      <w:sz w:val="24"/>
                                      <w:szCs w:val="24"/>
                                      <w:u w:val="none"/>
                                      <w:lang w:val="en-US" w:eastAsia="zh-CN" w:bidi="ar"/>
                                    </w:rPr>
                                    <w:t xml:space="preserve">-2,496 </w:t>
                                  </w:r>
                                </w:p>
                              </w:tc>
                            </w:tr>
                            <w:tr>
                              <w:tblPrEx>
                                <w:tblCellMar>
                                  <w:top w:w="0" w:type="dxa"/>
                                  <w:left w:w="0" w:type="dxa"/>
                                  <w:bottom w:w="0" w:type="dxa"/>
                                  <w:right w:w="0" w:type="dxa"/>
                                </w:tblCellMar>
                              </w:tblPrEx>
                              <w:trPr>
                                <w:trHeight w:val="300" w:hRule="atLeast"/>
                              </w:trPr>
                              <w:tc>
                                <w:tcPr>
                                  <w:tcW w:w="2573" w:type="dxa"/>
                                  <w:tcBorders>
                                    <w:top w:val="nil"/>
                                    <w:left w:val="single" w:color="FFFFFF" w:sz="8" w:space="0"/>
                                    <w:bottom w:val="single" w:color="FFFFFF" w:sz="8" w:space="0"/>
                                    <w:right w:val="single" w:color="FFFFFF" w:sz="8" w:space="0"/>
                                  </w:tcBorders>
                                  <w:shd w:val="clear" w:color="auto" w:fill="auto"/>
                                  <w:noWrap/>
                                  <w:tcMar>
                                    <w:top w:w="15" w:type="dxa"/>
                                    <w:left w:w="15" w:type="dxa"/>
                                    <w:right w:w="15" w:type="dxa"/>
                                  </w:tcMar>
                                  <w:vAlign w:val="bottom"/>
                                </w:tcPr>
                                <w:p>
                                  <w:pPr>
                                    <w:widowControl/>
                                    <w:jc w:val="center"/>
                                    <w:textAlignment w:val="center"/>
                                    <w:rPr>
                                      <w:rFonts w:ascii="Times New Roman" w:hAnsi="Times New Roman" w:cs="Times New Roman"/>
                                      <w:bCs/>
                                      <w:color w:val="000000"/>
                                      <w:kern w:val="0"/>
                                      <w:sz w:val="24"/>
                                      <w:lang w:bidi="ar"/>
                                    </w:rPr>
                                  </w:pPr>
                                  <w:r>
                                    <w:rPr>
                                      <w:rFonts w:hint="eastAsia" w:ascii="Times New Roman" w:hAnsi="Times New Roman" w:cs="Times New Roman"/>
                                      <w:bCs/>
                                      <w:color w:val="000000"/>
                                      <w:kern w:val="0"/>
                                      <w:sz w:val="24"/>
                                      <w:lang w:bidi="ar"/>
                                    </w:rPr>
                                    <w:t>2022年</w:t>
                                  </w:r>
                                  <w:r>
                                    <w:rPr>
                                      <w:rFonts w:hint="eastAsia" w:cs="Times New Roman"/>
                                      <w:bCs/>
                                      <w:color w:val="000000"/>
                                      <w:kern w:val="0"/>
                                      <w:sz w:val="24"/>
                                      <w:lang w:val="en-US" w:eastAsia="zh-CN" w:bidi="ar"/>
                                    </w:rPr>
                                    <w:t>12</w:t>
                                  </w:r>
                                  <w:r>
                                    <w:rPr>
                                      <w:rFonts w:hint="eastAsia" w:ascii="Times New Roman" w:hAnsi="Times New Roman" w:cs="Times New Roman"/>
                                      <w:bCs/>
                                      <w:color w:val="000000"/>
                                      <w:kern w:val="0"/>
                                      <w:sz w:val="24"/>
                                      <w:lang w:bidi="ar"/>
                                    </w:rPr>
                                    <w:t>月</w:t>
                                  </w:r>
                                </w:p>
                              </w:tc>
                              <w:tc>
                                <w:tcPr>
                                  <w:tcW w:w="1720" w:type="dxa"/>
                                  <w:tcBorders>
                                    <w:top w:val="nil"/>
                                    <w:left w:val="nil"/>
                                    <w:bottom w:val="single" w:color="FFFFFF" w:sz="8" w:space="0"/>
                                    <w:right w:val="single" w:color="FFFFFF" w:sz="8" w:space="0"/>
                                  </w:tcBorders>
                                  <w:shd w:val="clear" w:color="auto" w:fill="auto"/>
                                  <w:noWrap/>
                                  <w:tcMar>
                                    <w:top w:w="15" w:type="dxa"/>
                                    <w:left w:w="15" w:type="dxa"/>
                                    <w:right w:w="15" w:type="dxa"/>
                                  </w:tcMar>
                                  <w:vAlign w:val="center"/>
                                </w:tcPr>
                                <w:p>
                                  <w:pPr>
                                    <w:keepNext w:val="0"/>
                                    <w:keepLines w:val="0"/>
                                    <w:widowControl/>
                                    <w:suppressLineNumbers w:val="0"/>
                                    <w:jc w:val="center"/>
                                    <w:textAlignment w:val="bottom"/>
                                    <w:rPr>
                                      <w:rFonts w:hint="eastAsia" w:ascii="Times New Roman" w:hAnsi="Times New Roman" w:eastAsia="黑体" w:cs="黑体"/>
                                      <w:i w:val="0"/>
                                      <w:color w:val="000000"/>
                                      <w:kern w:val="0"/>
                                      <w:sz w:val="24"/>
                                      <w:szCs w:val="24"/>
                                      <w:u w:val="none"/>
                                      <w:lang w:val="en-US" w:eastAsia="zh-CN" w:bidi="ar"/>
                                    </w:rPr>
                                  </w:pPr>
                                  <w:r>
                                    <w:rPr>
                                      <w:rFonts w:hint="eastAsia" w:ascii="Times New Roman" w:hAnsi="Times New Roman" w:eastAsia="黑体" w:cs="黑体"/>
                                      <w:i w:val="0"/>
                                      <w:color w:val="000000"/>
                                      <w:kern w:val="0"/>
                                      <w:sz w:val="24"/>
                                      <w:szCs w:val="24"/>
                                      <w:u w:val="none"/>
                                      <w:lang w:val="en-US" w:eastAsia="zh-CN" w:bidi="ar"/>
                                    </w:rPr>
                                    <w:t xml:space="preserve">13,755 </w:t>
                                  </w:r>
                                </w:p>
                              </w:tc>
                              <w:tc>
                                <w:tcPr>
                                  <w:tcW w:w="1720" w:type="dxa"/>
                                  <w:tcBorders>
                                    <w:top w:val="nil"/>
                                    <w:left w:val="nil"/>
                                    <w:bottom w:val="single" w:color="FFFFFF" w:sz="8" w:space="0"/>
                                    <w:right w:val="single" w:color="FFFFFF" w:sz="8" w:space="0"/>
                                  </w:tcBorders>
                                  <w:shd w:val="clear" w:color="auto" w:fill="auto"/>
                                  <w:noWrap/>
                                  <w:tcMar>
                                    <w:top w:w="15" w:type="dxa"/>
                                    <w:left w:w="15" w:type="dxa"/>
                                    <w:right w:w="15" w:type="dxa"/>
                                  </w:tcMar>
                                  <w:vAlign w:val="center"/>
                                </w:tcPr>
                                <w:p>
                                  <w:pPr>
                                    <w:keepNext w:val="0"/>
                                    <w:keepLines w:val="0"/>
                                    <w:widowControl/>
                                    <w:suppressLineNumbers w:val="0"/>
                                    <w:jc w:val="center"/>
                                    <w:textAlignment w:val="bottom"/>
                                    <w:rPr>
                                      <w:rFonts w:hint="eastAsia" w:ascii="Times New Roman" w:hAnsi="Times New Roman" w:eastAsia="黑体" w:cs="黑体"/>
                                      <w:i w:val="0"/>
                                      <w:color w:val="000000"/>
                                      <w:kern w:val="0"/>
                                      <w:sz w:val="24"/>
                                      <w:szCs w:val="24"/>
                                      <w:u w:val="none"/>
                                      <w:lang w:val="en-US" w:eastAsia="zh-CN" w:bidi="ar"/>
                                    </w:rPr>
                                  </w:pPr>
                                  <w:r>
                                    <w:rPr>
                                      <w:rFonts w:hint="eastAsia" w:ascii="Times New Roman" w:hAnsi="Times New Roman" w:eastAsia="黑体" w:cs="黑体"/>
                                      <w:i w:val="0"/>
                                      <w:color w:val="000000"/>
                                      <w:kern w:val="0"/>
                                      <w:sz w:val="24"/>
                                      <w:szCs w:val="24"/>
                                      <w:u w:val="none"/>
                                      <w:lang w:val="en-US" w:eastAsia="zh-CN" w:bidi="ar"/>
                                    </w:rPr>
                                    <w:t xml:space="preserve">11,225 </w:t>
                                  </w:r>
                                </w:p>
                              </w:tc>
                              <w:tc>
                                <w:tcPr>
                                  <w:tcW w:w="1921" w:type="dxa"/>
                                  <w:tcBorders>
                                    <w:top w:val="nil"/>
                                    <w:left w:val="nil"/>
                                    <w:bottom w:val="single" w:color="FFFFFF" w:sz="8" w:space="0"/>
                                    <w:right w:val="single" w:color="FFFFFF" w:sz="8" w:space="0"/>
                                  </w:tcBorders>
                                  <w:shd w:val="clear" w:color="auto" w:fill="auto"/>
                                  <w:noWrap/>
                                  <w:tcMar>
                                    <w:top w:w="15" w:type="dxa"/>
                                    <w:left w:w="15" w:type="dxa"/>
                                    <w:right w:w="15" w:type="dxa"/>
                                  </w:tcMar>
                                  <w:vAlign w:val="center"/>
                                </w:tcPr>
                                <w:p>
                                  <w:pPr>
                                    <w:keepNext w:val="0"/>
                                    <w:keepLines w:val="0"/>
                                    <w:widowControl/>
                                    <w:suppressLineNumbers w:val="0"/>
                                    <w:jc w:val="center"/>
                                    <w:textAlignment w:val="bottom"/>
                                    <w:rPr>
                                      <w:rFonts w:hint="eastAsia" w:ascii="Times New Roman" w:hAnsi="Times New Roman" w:eastAsia="黑体" w:cs="黑体"/>
                                      <w:i w:val="0"/>
                                      <w:color w:val="000000"/>
                                      <w:kern w:val="0"/>
                                      <w:sz w:val="24"/>
                                      <w:szCs w:val="24"/>
                                      <w:u w:val="none"/>
                                      <w:lang w:val="en-US" w:eastAsia="zh-CN" w:bidi="ar"/>
                                    </w:rPr>
                                  </w:pPr>
                                  <w:r>
                                    <w:rPr>
                                      <w:rFonts w:hint="eastAsia" w:ascii="Times New Roman" w:hAnsi="Times New Roman" w:eastAsia="黑体" w:cs="黑体"/>
                                      <w:i w:val="0"/>
                                      <w:color w:val="000000"/>
                                      <w:kern w:val="0"/>
                                      <w:sz w:val="24"/>
                                      <w:szCs w:val="24"/>
                                      <w:u w:val="none"/>
                                      <w:lang w:val="en-US" w:eastAsia="zh-CN" w:bidi="ar"/>
                                    </w:rPr>
                                    <w:t xml:space="preserve">2,530 </w:t>
                                  </w:r>
                                </w:p>
                              </w:tc>
                            </w:tr>
                            <w:tr>
                              <w:tblPrEx>
                                <w:tblCellMar>
                                  <w:top w:w="0" w:type="dxa"/>
                                  <w:left w:w="0" w:type="dxa"/>
                                  <w:bottom w:w="0" w:type="dxa"/>
                                  <w:right w:w="0" w:type="dxa"/>
                                </w:tblCellMar>
                              </w:tblPrEx>
                              <w:trPr>
                                <w:trHeight w:val="300" w:hRule="atLeast"/>
                              </w:trPr>
                              <w:tc>
                                <w:tcPr>
                                  <w:tcW w:w="2573" w:type="dxa"/>
                                  <w:tcBorders>
                                    <w:top w:val="nil"/>
                                    <w:left w:val="single" w:color="FFFFFF" w:sz="8" w:space="0"/>
                                    <w:bottom w:val="nil"/>
                                    <w:right w:val="single" w:color="FFFFFF" w:sz="8" w:space="0"/>
                                  </w:tcBorders>
                                  <w:shd w:val="clear" w:color="auto" w:fill="auto"/>
                                  <w:noWrap/>
                                  <w:tcMar>
                                    <w:top w:w="15" w:type="dxa"/>
                                    <w:left w:w="15" w:type="dxa"/>
                                    <w:right w:w="15" w:type="dxa"/>
                                  </w:tcMar>
                                  <w:vAlign w:val="bottom"/>
                                </w:tcPr>
                                <w:p>
                                  <w:pPr>
                                    <w:widowControl/>
                                    <w:jc w:val="center"/>
                                    <w:textAlignment w:val="center"/>
                                    <w:rPr>
                                      <w:rFonts w:ascii="Times New Roman" w:hAnsi="Times New Roman" w:cs="Times New Roman"/>
                                      <w:bCs/>
                                      <w:color w:val="000000"/>
                                      <w:kern w:val="0"/>
                                      <w:sz w:val="24"/>
                                      <w:lang w:bidi="ar"/>
                                    </w:rPr>
                                  </w:pPr>
                                  <w:r>
                                    <w:rPr>
                                      <w:rFonts w:hint="eastAsia" w:ascii="Times New Roman" w:hAnsi="Times New Roman" w:cs="Times New Roman"/>
                                      <w:bCs/>
                                      <w:color w:val="000000"/>
                                      <w:kern w:val="0"/>
                                      <w:sz w:val="24"/>
                                      <w:lang w:bidi="ar"/>
                                    </w:rPr>
                                    <w:t>202</w:t>
                                  </w:r>
                                  <w:r>
                                    <w:rPr>
                                      <w:rFonts w:hint="eastAsia" w:cs="Times New Roman"/>
                                      <w:bCs/>
                                      <w:color w:val="000000"/>
                                      <w:kern w:val="0"/>
                                      <w:sz w:val="24"/>
                                      <w:lang w:val="en-US" w:eastAsia="zh-CN" w:bidi="ar"/>
                                    </w:rPr>
                                    <w:t>3</w:t>
                                  </w:r>
                                  <w:r>
                                    <w:rPr>
                                      <w:rFonts w:hint="eastAsia" w:ascii="Times New Roman" w:hAnsi="Times New Roman" w:cs="Times New Roman"/>
                                      <w:bCs/>
                                      <w:color w:val="000000"/>
                                      <w:kern w:val="0"/>
                                      <w:sz w:val="24"/>
                                      <w:lang w:bidi="ar"/>
                                    </w:rPr>
                                    <w:t>年</w:t>
                                  </w:r>
                                  <w:r>
                                    <w:rPr>
                                      <w:rFonts w:hint="eastAsia" w:ascii="Times New Roman" w:hAnsi="Times New Roman" w:cs="Times New Roman"/>
                                      <w:bCs/>
                                      <w:color w:val="000000"/>
                                      <w:kern w:val="0"/>
                                      <w:sz w:val="24"/>
                                      <w:lang w:val="en-US" w:eastAsia="zh-CN" w:bidi="ar"/>
                                    </w:rPr>
                                    <w:t>1</w:t>
                                  </w:r>
                                  <w:r>
                                    <w:rPr>
                                      <w:rFonts w:hint="eastAsia" w:ascii="Times New Roman" w:hAnsi="Times New Roman" w:cs="Times New Roman"/>
                                      <w:bCs/>
                                      <w:color w:val="000000"/>
                                      <w:kern w:val="0"/>
                                      <w:sz w:val="24"/>
                                      <w:lang w:bidi="ar"/>
                                    </w:rPr>
                                    <w:t>月</w:t>
                                  </w:r>
                                </w:p>
                              </w:tc>
                              <w:tc>
                                <w:tcPr>
                                  <w:tcW w:w="1720" w:type="dxa"/>
                                  <w:tcBorders>
                                    <w:top w:val="nil"/>
                                    <w:left w:val="nil"/>
                                    <w:bottom w:val="nil"/>
                                    <w:right w:val="single" w:color="FFFFFF" w:sz="8" w:space="0"/>
                                  </w:tcBorders>
                                  <w:shd w:val="clear" w:color="auto" w:fill="auto"/>
                                  <w:noWrap/>
                                  <w:tcMar>
                                    <w:top w:w="15" w:type="dxa"/>
                                    <w:left w:w="15" w:type="dxa"/>
                                    <w:right w:w="15" w:type="dxa"/>
                                  </w:tcMar>
                                  <w:vAlign w:val="center"/>
                                </w:tcPr>
                                <w:p>
                                  <w:pPr>
                                    <w:keepNext w:val="0"/>
                                    <w:keepLines w:val="0"/>
                                    <w:widowControl/>
                                    <w:suppressLineNumbers w:val="0"/>
                                    <w:jc w:val="center"/>
                                    <w:textAlignment w:val="bottom"/>
                                    <w:rPr>
                                      <w:rFonts w:hint="default" w:ascii="Times New Roman" w:hAnsi="Times New Roman" w:eastAsia="黑体" w:cs="黑体"/>
                                      <w:i w:val="0"/>
                                      <w:color w:val="000000"/>
                                      <w:kern w:val="0"/>
                                      <w:sz w:val="24"/>
                                      <w:szCs w:val="24"/>
                                      <w:u w:val="none"/>
                                      <w:lang w:val="en-US" w:eastAsia="zh-CN" w:bidi="ar"/>
                                    </w:rPr>
                                  </w:pPr>
                                  <w:r>
                                    <w:rPr>
                                      <w:rFonts w:hint="eastAsia" w:ascii="Times New Roman" w:hAnsi="Times New Roman" w:eastAsia="黑体" w:cs="黑体"/>
                                      <w:i w:val="0"/>
                                      <w:color w:val="000000"/>
                                      <w:kern w:val="0"/>
                                      <w:sz w:val="24"/>
                                      <w:szCs w:val="24"/>
                                      <w:u w:val="none"/>
                                      <w:lang w:val="en-US" w:eastAsia="zh-CN" w:bidi="ar"/>
                                    </w:rPr>
                                    <w:t xml:space="preserve">10,259 </w:t>
                                  </w:r>
                                </w:p>
                              </w:tc>
                              <w:tc>
                                <w:tcPr>
                                  <w:tcW w:w="1720" w:type="dxa"/>
                                  <w:tcBorders>
                                    <w:top w:val="nil"/>
                                    <w:left w:val="nil"/>
                                    <w:bottom w:val="nil"/>
                                    <w:right w:val="single" w:color="FFFFFF" w:sz="8" w:space="0"/>
                                  </w:tcBorders>
                                  <w:shd w:val="clear" w:color="auto" w:fill="auto"/>
                                  <w:noWrap/>
                                  <w:tcMar>
                                    <w:top w:w="15" w:type="dxa"/>
                                    <w:left w:w="15" w:type="dxa"/>
                                    <w:right w:w="15" w:type="dxa"/>
                                  </w:tcMar>
                                  <w:vAlign w:val="center"/>
                                </w:tcPr>
                                <w:p>
                                  <w:pPr>
                                    <w:keepNext w:val="0"/>
                                    <w:keepLines w:val="0"/>
                                    <w:widowControl/>
                                    <w:suppressLineNumbers w:val="0"/>
                                    <w:jc w:val="center"/>
                                    <w:textAlignment w:val="bottom"/>
                                    <w:rPr>
                                      <w:rFonts w:hint="default" w:ascii="Times New Roman" w:hAnsi="Times New Roman" w:eastAsia="黑体" w:cs="黑体"/>
                                      <w:i w:val="0"/>
                                      <w:color w:val="000000"/>
                                      <w:kern w:val="0"/>
                                      <w:sz w:val="24"/>
                                      <w:szCs w:val="24"/>
                                      <w:u w:val="none"/>
                                      <w:lang w:val="en-US" w:eastAsia="zh-CN" w:bidi="ar"/>
                                    </w:rPr>
                                  </w:pPr>
                                  <w:r>
                                    <w:rPr>
                                      <w:rFonts w:hint="eastAsia" w:ascii="Times New Roman" w:hAnsi="Times New Roman" w:eastAsia="黑体" w:cs="黑体"/>
                                      <w:i w:val="0"/>
                                      <w:color w:val="000000"/>
                                      <w:kern w:val="0"/>
                                      <w:sz w:val="24"/>
                                      <w:szCs w:val="24"/>
                                      <w:u w:val="none"/>
                                      <w:lang w:val="en-US" w:eastAsia="zh-CN" w:bidi="ar"/>
                                    </w:rPr>
                                    <w:t xml:space="preserve">9,262 </w:t>
                                  </w:r>
                                </w:p>
                              </w:tc>
                              <w:tc>
                                <w:tcPr>
                                  <w:tcW w:w="1921" w:type="dxa"/>
                                  <w:tcBorders>
                                    <w:top w:val="nil"/>
                                    <w:left w:val="nil"/>
                                    <w:bottom w:val="nil"/>
                                    <w:right w:val="single" w:color="FFFFFF" w:sz="8" w:space="0"/>
                                  </w:tcBorders>
                                  <w:shd w:val="clear" w:color="auto" w:fill="auto"/>
                                  <w:noWrap/>
                                  <w:tcMar>
                                    <w:top w:w="15" w:type="dxa"/>
                                    <w:left w:w="15" w:type="dxa"/>
                                    <w:right w:w="15" w:type="dxa"/>
                                  </w:tcMar>
                                  <w:vAlign w:val="center"/>
                                </w:tcPr>
                                <w:p>
                                  <w:pPr>
                                    <w:keepNext w:val="0"/>
                                    <w:keepLines w:val="0"/>
                                    <w:widowControl/>
                                    <w:suppressLineNumbers w:val="0"/>
                                    <w:jc w:val="center"/>
                                    <w:textAlignment w:val="bottom"/>
                                    <w:rPr>
                                      <w:rFonts w:hint="default" w:ascii="Times New Roman" w:hAnsi="Times New Roman" w:eastAsia="黑体" w:cs="黑体"/>
                                      <w:i w:val="0"/>
                                      <w:color w:val="000000"/>
                                      <w:kern w:val="0"/>
                                      <w:sz w:val="24"/>
                                      <w:szCs w:val="24"/>
                                      <w:u w:val="none"/>
                                      <w:lang w:val="en-US" w:eastAsia="zh-CN" w:bidi="ar"/>
                                    </w:rPr>
                                  </w:pPr>
                                  <w:r>
                                    <w:rPr>
                                      <w:rFonts w:hint="eastAsia" w:ascii="Times New Roman" w:hAnsi="Times New Roman" w:eastAsia="黑体" w:cs="黑体"/>
                                      <w:i w:val="0"/>
                                      <w:color w:val="000000"/>
                                      <w:kern w:val="0"/>
                                      <w:sz w:val="24"/>
                                      <w:szCs w:val="24"/>
                                      <w:u w:val="none"/>
                                      <w:lang w:val="en-US" w:eastAsia="zh-CN" w:bidi="ar"/>
                                    </w:rPr>
                                    <w:t xml:space="preserve">1,304 </w:t>
                                  </w:r>
                                </w:p>
                              </w:tc>
                            </w:tr>
                            <w:tr>
                              <w:tblPrEx>
                                <w:tblCellMar>
                                  <w:top w:w="0" w:type="dxa"/>
                                  <w:left w:w="0" w:type="dxa"/>
                                  <w:bottom w:w="0" w:type="dxa"/>
                                  <w:right w:w="0" w:type="dxa"/>
                                </w:tblCellMar>
                              </w:tblPrEx>
                              <w:trPr>
                                <w:trHeight w:val="300" w:hRule="atLeast"/>
                              </w:trPr>
                              <w:tc>
                                <w:tcPr>
                                  <w:tcW w:w="2573" w:type="dxa"/>
                                  <w:tcBorders>
                                    <w:top w:val="nil"/>
                                    <w:left w:val="single" w:color="FFFFFF" w:sz="8" w:space="0"/>
                                    <w:bottom w:val="nil"/>
                                    <w:right w:val="single" w:color="FFFFFF" w:sz="8" w:space="0"/>
                                  </w:tcBorders>
                                  <w:shd w:val="clear" w:color="auto" w:fill="auto"/>
                                  <w:noWrap/>
                                  <w:tcMar>
                                    <w:top w:w="15" w:type="dxa"/>
                                    <w:left w:w="15" w:type="dxa"/>
                                    <w:right w:w="15" w:type="dxa"/>
                                  </w:tcMar>
                                  <w:vAlign w:val="bottom"/>
                                </w:tcPr>
                                <w:p>
                                  <w:pPr>
                                    <w:widowControl/>
                                    <w:jc w:val="center"/>
                                    <w:textAlignment w:val="center"/>
                                    <w:rPr>
                                      <w:rFonts w:ascii="Times New Roman" w:hAnsi="Times New Roman" w:cs="Times New Roman"/>
                                      <w:bCs/>
                                      <w:color w:val="000000"/>
                                      <w:kern w:val="0"/>
                                      <w:sz w:val="24"/>
                                      <w:lang w:bidi="ar"/>
                                    </w:rPr>
                                  </w:pPr>
                                  <w:r>
                                    <w:rPr>
                                      <w:rFonts w:hint="eastAsia" w:ascii="Times New Roman" w:hAnsi="Times New Roman" w:cs="Times New Roman"/>
                                      <w:bCs/>
                                      <w:color w:val="000000"/>
                                      <w:kern w:val="0"/>
                                      <w:sz w:val="24"/>
                                      <w:lang w:bidi="ar"/>
                                    </w:rPr>
                                    <w:t>202</w:t>
                                  </w:r>
                                  <w:r>
                                    <w:rPr>
                                      <w:rFonts w:hint="eastAsia" w:cs="Times New Roman"/>
                                      <w:bCs/>
                                      <w:color w:val="000000"/>
                                      <w:kern w:val="0"/>
                                      <w:sz w:val="24"/>
                                      <w:lang w:val="en-US" w:eastAsia="zh-CN" w:bidi="ar"/>
                                    </w:rPr>
                                    <w:t>3</w:t>
                                  </w:r>
                                  <w:r>
                                    <w:rPr>
                                      <w:rFonts w:hint="eastAsia" w:ascii="Times New Roman" w:hAnsi="Times New Roman" w:cs="Times New Roman"/>
                                      <w:bCs/>
                                      <w:color w:val="000000"/>
                                      <w:kern w:val="0"/>
                                      <w:sz w:val="24"/>
                                      <w:lang w:bidi="ar"/>
                                    </w:rPr>
                                    <w:t>年</w:t>
                                  </w:r>
                                  <w:r>
                                    <w:rPr>
                                      <w:rFonts w:hint="eastAsia" w:cs="Times New Roman"/>
                                      <w:bCs/>
                                      <w:color w:val="000000"/>
                                      <w:kern w:val="0"/>
                                      <w:sz w:val="24"/>
                                      <w:lang w:val="en-US" w:eastAsia="zh-CN" w:bidi="ar"/>
                                    </w:rPr>
                                    <w:t>2</w:t>
                                  </w:r>
                                  <w:r>
                                    <w:rPr>
                                      <w:rFonts w:hint="eastAsia" w:ascii="Times New Roman" w:hAnsi="Times New Roman" w:cs="Times New Roman"/>
                                      <w:bCs/>
                                      <w:color w:val="000000"/>
                                      <w:kern w:val="0"/>
                                      <w:sz w:val="24"/>
                                      <w:lang w:bidi="ar"/>
                                    </w:rPr>
                                    <w:t>月</w:t>
                                  </w:r>
                                </w:p>
                              </w:tc>
                              <w:tc>
                                <w:tcPr>
                                  <w:tcW w:w="1720" w:type="dxa"/>
                                  <w:tcBorders>
                                    <w:top w:val="nil"/>
                                    <w:left w:val="nil"/>
                                    <w:bottom w:val="nil"/>
                                    <w:right w:val="single" w:color="FFFFFF" w:sz="8" w:space="0"/>
                                  </w:tcBorders>
                                  <w:shd w:val="clear" w:color="auto" w:fill="auto"/>
                                  <w:noWrap/>
                                  <w:tcMar>
                                    <w:top w:w="15" w:type="dxa"/>
                                    <w:left w:w="15" w:type="dxa"/>
                                    <w:right w:w="15" w:type="dxa"/>
                                  </w:tcMar>
                                  <w:vAlign w:val="center"/>
                                </w:tcPr>
                                <w:p>
                                  <w:pPr>
                                    <w:keepNext w:val="0"/>
                                    <w:keepLines w:val="0"/>
                                    <w:widowControl/>
                                    <w:suppressLineNumbers w:val="0"/>
                                    <w:jc w:val="center"/>
                                    <w:textAlignment w:val="bottom"/>
                                    <w:rPr>
                                      <w:rFonts w:hint="eastAsia" w:ascii="Times New Roman" w:hAnsi="Times New Roman" w:eastAsia="黑体" w:cs="黑体"/>
                                      <w:i w:val="0"/>
                                      <w:color w:val="000000"/>
                                      <w:kern w:val="0"/>
                                      <w:sz w:val="24"/>
                                      <w:szCs w:val="24"/>
                                      <w:u w:val="none"/>
                                      <w:lang w:val="en-US" w:eastAsia="zh-CN" w:bidi="ar"/>
                                    </w:rPr>
                                  </w:pPr>
                                  <w:r>
                                    <w:rPr>
                                      <w:rFonts w:hint="eastAsia" w:ascii="Times New Roman" w:hAnsi="Times New Roman" w:eastAsia="黑体" w:cs="黑体"/>
                                      <w:i w:val="0"/>
                                      <w:color w:val="000000"/>
                                      <w:kern w:val="0"/>
                                      <w:sz w:val="24"/>
                                      <w:szCs w:val="24"/>
                                      <w:u w:val="none"/>
                                      <w:lang w:val="en-US" w:eastAsia="zh-CN" w:bidi="ar"/>
                                    </w:rPr>
                                    <w:t xml:space="preserve">10,969 </w:t>
                                  </w:r>
                                </w:p>
                              </w:tc>
                              <w:tc>
                                <w:tcPr>
                                  <w:tcW w:w="1720" w:type="dxa"/>
                                  <w:tcBorders>
                                    <w:top w:val="nil"/>
                                    <w:left w:val="nil"/>
                                    <w:bottom w:val="nil"/>
                                    <w:right w:val="single" w:color="FFFFFF" w:sz="8" w:space="0"/>
                                  </w:tcBorders>
                                  <w:shd w:val="clear" w:color="auto" w:fill="auto"/>
                                  <w:noWrap/>
                                  <w:tcMar>
                                    <w:top w:w="15" w:type="dxa"/>
                                    <w:left w:w="15" w:type="dxa"/>
                                    <w:right w:w="15" w:type="dxa"/>
                                  </w:tcMar>
                                  <w:vAlign w:val="center"/>
                                </w:tcPr>
                                <w:p>
                                  <w:pPr>
                                    <w:keepNext w:val="0"/>
                                    <w:keepLines w:val="0"/>
                                    <w:widowControl/>
                                    <w:suppressLineNumbers w:val="0"/>
                                    <w:jc w:val="center"/>
                                    <w:textAlignment w:val="bottom"/>
                                    <w:rPr>
                                      <w:rFonts w:hint="eastAsia" w:ascii="Times New Roman" w:hAnsi="Times New Roman" w:eastAsia="黑体" w:cs="黑体"/>
                                      <w:i w:val="0"/>
                                      <w:color w:val="000000"/>
                                      <w:kern w:val="0"/>
                                      <w:sz w:val="24"/>
                                      <w:szCs w:val="24"/>
                                      <w:u w:val="none"/>
                                      <w:lang w:val="en-US" w:eastAsia="zh-CN" w:bidi="ar"/>
                                    </w:rPr>
                                  </w:pPr>
                                  <w:r>
                                    <w:rPr>
                                      <w:rFonts w:hint="eastAsia" w:ascii="Times New Roman" w:hAnsi="Times New Roman" w:eastAsia="黑体" w:cs="黑体"/>
                                      <w:i w:val="0"/>
                                      <w:color w:val="000000"/>
                                      <w:kern w:val="0"/>
                                      <w:sz w:val="24"/>
                                      <w:szCs w:val="24"/>
                                      <w:u w:val="none"/>
                                      <w:lang w:val="en-US" w:eastAsia="zh-CN" w:bidi="ar"/>
                                    </w:rPr>
                                    <w:t xml:space="preserve">11,171 </w:t>
                                  </w:r>
                                </w:p>
                              </w:tc>
                              <w:tc>
                                <w:tcPr>
                                  <w:tcW w:w="1921" w:type="dxa"/>
                                  <w:tcBorders>
                                    <w:top w:val="nil"/>
                                    <w:left w:val="nil"/>
                                    <w:bottom w:val="nil"/>
                                    <w:right w:val="single" w:color="FFFFFF" w:sz="8" w:space="0"/>
                                  </w:tcBorders>
                                  <w:shd w:val="clear" w:color="auto" w:fill="auto"/>
                                  <w:noWrap/>
                                  <w:tcMar>
                                    <w:top w:w="15" w:type="dxa"/>
                                    <w:left w:w="15" w:type="dxa"/>
                                    <w:right w:w="15" w:type="dxa"/>
                                  </w:tcMar>
                                  <w:vAlign w:val="center"/>
                                </w:tcPr>
                                <w:p>
                                  <w:pPr>
                                    <w:keepNext w:val="0"/>
                                    <w:keepLines w:val="0"/>
                                    <w:widowControl/>
                                    <w:suppressLineNumbers w:val="0"/>
                                    <w:jc w:val="center"/>
                                    <w:textAlignment w:val="bottom"/>
                                    <w:rPr>
                                      <w:rFonts w:hint="default" w:ascii="Times New Roman" w:hAnsi="Times New Roman" w:eastAsia="黑体" w:cs="黑体"/>
                                      <w:i w:val="0"/>
                                      <w:color w:val="000000"/>
                                      <w:kern w:val="0"/>
                                      <w:sz w:val="24"/>
                                      <w:szCs w:val="24"/>
                                      <w:u w:val="none"/>
                                      <w:lang w:val="en-US" w:eastAsia="zh-CN" w:bidi="ar"/>
                                    </w:rPr>
                                  </w:pPr>
                                  <w:r>
                                    <w:rPr>
                                      <w:rFonts w:hint="eastAsia" w:ascii="Times New Roman" w:hAnsi="Times New Roman" w:eastAsia="黑体" w:cs="黑体"/>
                                      <w:i w:val="0"/>
                                      <w:color w:val="000000"/>
                                      <w:kern w:val="0"/>
                                      <w:sz w:val="24"/>
                                      <w:szCs w:val="24"/>
                                      <w:u w:val="none"/>
                                      <w:lang w:val="en-US" w:eastAsia="zh-CN" w:bidi="ar"/>
                                    </w:rPr>
                                    <w:t xml:space="preserve">-202 </w:t>
                                  </w:r>
                                </w:p>
                              </w:tc>
                            </w:tr>
                            <w:tr>
                              <w:tblPrEx>
                                <w:tblCellMar>
                                  <w:top w:w="0" w:type="dxa"/>
                                  <w:left w:w="0" w:type="dxa"/>
                                  <w:bottom w:w="0" w:type="dxa"/>
                                  <w:right w:w="0" w:type="dxa"/>
                                </w:tblCellMar>
                              </w:tblPrEx>
                              <w:trPr>
                                <w:trHeight w:val="300" w:hRule="atLeast"/>
                              </w:trPr>
                              <w:tc>
                                <w:tcPr>
                                  <w:tcW w:w="2573" w:type="dxa"/>
                                  <w:tcBorders>
                                    <w:top w:val="nil"/>
                                    <w:left w:val="single" w:color="FFFFFF" w:sz="8" w:space="0"/>
                                    <w:bottom w:val="nil"/>
                                    <w:right w:val="single" w:color="FFFFFF" w:sz="8" w:space="0"/>
                                  </w:tcBorders>
                                  <w:shd w:val="clear" w:color="auto" w:fill="auto"/>
                                  <w:noWrap/>
                                  <w:tcMar>
                                    <w:top w:w="15" w:type="dxa"/>
                                    <w:left w:w="15" w:type="dxa"/>
                                    <w:right w:w="15" w:type="dxa"/>
                                  </w:tcMar>
                                  <w:vAlign w:val="bottom"/>
                                </w:tcPr>
                                <w:p>
                                  <w:pPr>
                                    <w:widowControl/>
                                    <w:jc w:val="center"/>
                                    <w:textAlignment w:val="center"/>
                                    <w:rPr>
                                      <w:rFonts w:hint="eastAsia" w:ascii="Times New Roman" w:hAnsi="Times New Roman" w:eastAsia="楷体" w:cs="Times New Roman"/>
                                      <w:bCs/>
                                      <w:color w:val="000000"/>
                                      <w:kern w:val="0"/>
                                      <w:sz w:val="24"/>
                                      <w:lang w:val="en-US" w:eastAsia="zh-CN" w:bidi="ar"/>
                                    </w:rPr>
                                  </w:pPr>
                                  <w:r>
                                    <w:rPr>
                                      <w:rFonts w:hint="eastAsia" w:ascii="Times New Roman" w:hAnsi="Times New Roman" w:cs="Times New Roman"/>
                                      <w:bCs/>
                                      <w:color w:val="000000"/>
                                      <w:kern w:val="0"/>
                                      <w:sz w:val="24"/>
                                      <w:lang w:bidi="ar"/>
                                    </w:rPr>
                                    <w:t>202</w:t>
                                  </w:r>
                                  <w:r>
                                    <w:rPr>
                                      <w:rFonts w:hint="eastAsia" w:cs="Times New Roman"/>
                                      <w:bCs/>
                                      <w:color w:val="000000"/>
                                      <w:kern w:val="0"/>
                                      <w:sz w:val="24"/>
                                      <w:lang w:val="en-US" w:eastAsia="zh-CN" w:bidi="ar"/>
                                    </w:rPr>
                                    <w:t>3</w:t>
                                  </w:r>
                                  <w:r>
                                    <w:rPr>
                                      <w:rFonts w:hint="eastAsia" w:ascii="Times New Roman" w:hAnsi="Times New Roman" w:cs="Times New Roman"/>
                                      <w:bCs/>
                                      <w:color w:val="000000"/>
                                      <w:kern w:val="0"/>
                                      <w:sz w:val="24"/>
                                      <w:lang w:bidi="ar"/>
                                    </w:rPr>
                                    <w:t>年</w:t>
                                  </w:r>
                                  <w:r>
                                    <w:rPr>
                                      <w:rFonts w:hint="eastAsia" w:cs="Times New Roman"/>
                                      <w:bCs/>
                                      <w:color w:val="000000"/>
                                      <w:kern w:val="0"/>
                                      <w:sz w:val="24"/>
                                      <w:lang w:val="en-US" w:eastAsia="zh-CN" w:bidi="ar"/>
                                    </w:rPr>
                                    <w:t>3</w:t>
                                  </w:r>
                                  <w:r>
                                    <w:rPr>
                                      <w:rFonts w:hint="eastAsia" w:ascii="Times New Roman" w:hAnsi="Times New Roman" w:cs="Times New Roman"/>
                                      <w:bCs/>
                                      <w:color w:val="000000"/>
                                      <w:kern w:val="0"/>
                                      <w:sz w:val="24"/>
                                      <w:lang w:bidi="ar"/>
                                    </w:rPr>
                                    <w:t>月</w:t>
                                  </w:r>
                                </w:p>
                              </w:tc>
                              <w:tc>
                                <w:tcPr>
                                  <w:tcW w:w="1720" w:type="dxa"/>
                                  <w:tcBorders>
                                    <w:top w:val="nil"/>
                                    <w:left w:val="nil"/>
                                    <w:bottom w:val="nil"/>
                                    <w:right w:val="single" w:color="FFFFFF" w:sz="8" w:space="0"/>
                                  </w:tcBorders>
                                  <w:shd w:val="clear" w:color="auto" w:fill="auto"/>
                                  <w:noWrap/>
                                  <w:tcMar>
                                    <w:top w:w="15" w:type="dxa"/>
                                    <w:left w:w="15" w:type="dxa"/>
                                    <w:right w:w="15" w:type="dxa"/>
                                  </w:tcMar>
                                  <w:vAlign w:val="center"/>
                                </w:tcPr>
                                <w:p>
                                  <w:pPr>
                                    <w:keepNext w:val="0"/>
                                    <w:keepLines w:val="0"/>
                                    <w:widowControl/>
                                    <w:suppressLineNumbers w:val="0"/>
                                    <w:jc w:val="center"/>
                                    <w:textAlignment w:val="bottom"/>
                                    <w:rPr>
                                      <w:rFonts w:hint="default" w:ascii="Times New Roman" w:hAnsi="Times New Roman" w:eastAsia="黑体" w:cs="黑体"/>
                                      <w:i w:val="0"/>
                                      <w:color w:val="000000"/>
                                      <w:kern w:val="0"/>
                                      <w:sz w:val="24"/>
                                      <w:szCs w:val="24"/>
                                      <w:u w:val="none"/>
                                      <w:lang w:val="en-US" w:eastAsia="zh-CN" w:bidi="ar"/>
                                    </w:rPr>
                                  </w:pPr>
                                  <w:r>
                                    <w:rPr>
                                      <w:rFonts w:hint="eastAsia" w:ascii="Times New Roman" w:hAnsi="Times New Roman" w:eastAsia="黑体" w:cs="黑体"/>
                                      <w:i w:val="0"/>
                                      <w:color w:val="000000"/>
                                      <w:kern w:val="0"/>
                                      <w:sz w:val="24"/>
                                      <w:szCs w:val="24"/>
                                      <w:u w:val="none"/>
                                      <w:lang w:val="en-US" w:eastAsia="zh-CN" w:bidi="ar"/>
                                    </w:rPr>
                                    <w:t>1</w:t>
                                  </w:r>
                                  <w:r>
                                    <w:rPr>
                                      <w:rFonts w:hint="eastAsia" w:eastAsia="黑体" w:cs="黑体"/>
                                      <w:i w:val="0"/>
                                      <w:color w:val="000000"/>
                                      <w:kern w:val="0"/>
                                      <w:sz w:val="24"/>
                                      <w:szCs w:val="24"/>
                                      <w:u w:val="none"/>
                                      <w:lang w:val="en-US" w:eastAsia="zh-CN" w:bidi="ar"/>
                                    </w:rPr>
                                    <w:t>2,718</w:t>
                                  </w:r>
                                </w:p>
                              </w:tc>
                              <w:tc>
                                <w:tcPr>
                                  <w:tcW w:w="1720" w:type="dxa"/>
                                  <w:tcBorders>
                                    <w:top w:val="nil"/>
                                    <w:left w:val="nil"/>
                                    <w:bottom w:val="nil"/>
                                    <w:right w:val="single" w:color="FFFFFF" w:sz="8" w:space="0"/>
                                  </w:tcBorders>
                                  <w:shd w:val="clear" w:color="auto" w:fill="auto"/>
                                  <w:noWrap/>
                                  <w:tcMar>
                                    <w:top w:w="15" w:type="dxa"/>
                                    <w:left w:w="15" w:type="dxa"/>
                                    <w:right w:w="15" w:type="dxa"/>
                                  </w:tcMar>
                                  <w:vAlign w:val="center"/>
                                </w:tcPr>
                                <w:p>
                                  <w:pPr>
                                    <w:keepNext w:val="0"/>
                                    <w:keepLines w:val="0"/>
                                    <w:widowControl/>
                                    <w:suppressLineNumbers w:val="0"/>
                                    <w:jc w:val="center"/>
                                    <w:textAlignment w:val="bottom"/>
                                    <w:rPr>
                                      <w:rFonts w:hint="eastAsia" w:ascii="Times New Roman" w:hAnsi="Times New Roman" w:eastAsia="黑体" w:cs="黑体"/>
                                      <w:i w:val="0"/>
                                      <w:color w:val="000000"/>
                                      <w:kern w:val="0"/>
                                      <w:sz w:val="24"/>
                                      <w:szCs w:val="24"/>
                                      <w:u w:val="none"/>
                                      <w:lang w:val="en-US" w:eastAsia="zh-CN" w:bidi="ar"/>
                                    </w:rPr>
                                  </w:pPr>
                                  <w:r>
                                    <w:rPr>
                                      <w:rFonts w:hint="eastAsia" w:ascii="Times New Roman" w:hAnsi="Times New Roman" w:eastAsia="黑体" w:cs="黑体"/>
                                      <w:i w:val="0"/>
                                      <w:color w:val="000000"/>
                                      <w:kern w:val="0"/>
                                      <w:sz w:val="24"/>
                                      <w:szCs w:val="24"/>
                                      <w:u w:val="none"/>
                                      <w:lang w:val="en-US" w:eastAsia="zh-CN" w:bidi="ar"/>
                                    </w:rPr>
                                    <w:t xml:space="preserve">11,274 </w:t>
                                  </w:r>
                                </w:p>
                              </w:tc>
                              <w:tc>
                                <w:tcPr>
                                  <w:tcW w:w="1921" w:type="dxa"/>
                                  <w:tcBorders>
                                    <w:top w:val="nil"/>
                                    <w:left w:val="nil"/>
                                    <w:bottom w:val="nil"/>
                                    <w:right w:val="single" w:color="FFFFFF" w:sz="8" w:space="0"/>
                                  </w:tcBorders>
                                  <w:shd w:val="clear" w:color="auto" w:fill="auto"/>
                                  <w:noWrap/>
                                  <w:tcMar>
                                    <w:top w:w="15" w:type="dxa"/>
                                    <w:left w:w="15" w:type="dxa"/>
                                    <w:right w:w="15" w:type="dxa"/>
                                  </w:tcMar>
                                  <w:vAlign w:val="center"/>
                                </w:tcPr>
                                <w:p>
                                  <w:pPr>
                                    <w:keepNext w:val="0"/>
                                    <w:keepLines w:val="0"/>
                                    <w:widowControl/>
                                    <w:suppressLineNumbers w:val="0"/>
                                    <w:jc w:val="center"/>
                                    <w:textAlignment w:val="bottom"/>
                                    <w:rPr>
                                      <w:rFonts w:hint="default" w:ascii="Times New Roman" w:hAnsi="Times New Roman" w:eastAsia="黑体" w:cs="黑体"/>
                                      <w:i w:val="0"/>
                                      <w:color w:val="000000"/>
                                      <w:kern w:val="0"/>
                                      <w:sz w:val="24"/>
                                      <w:szCs w:val="24"/>
                                      <w:u w:val="none"/>
                                      <w:lang w:val="en-US" w:eastAsia="zh-CN" w:bidi="ar"/>
                                    </w:rPr>
                                  </w:pPr>
                                  <w:r>
                                    <w:rPr>
                                      <w:rFonts w:hint="eastAsia" w:ascii="Times New Roman" w:hAnsi="Times New Roman" w:eastAsia="黑体" w:cs="黑体"/>
                                      <w:i w:val="0"/>
                                      <w:color w:val="000000"/>
                                      <w:kern w:val="0"/>
                                      <w:sz w:val="24"/>
                                      <w:szCs w:val="24"/>
                                      <w:u w:val="none"/>
                                      <w:lang w:val="en-US" w:eastAsia="zh-CN" w:bidi="ar"/>
                                    </w:rPr>
                                    <w:t>1</w:t>
                                  </w:r>
                                  <w:r>
                                    <w:rPr>
                                      <w:rFonts w:hint="eastAsia" w:eastAsia="黑体" w:cs="黑体"/>
                                      <w:i w:val="0"/>
                                      <w:color w:val="000000"/>
                                      <w:kern w:val="0"/>
                                      <w:sz w:val="24"/>
                                      <w:szCs w:val="24"/>
                                      <w:u w:val="none"/>
                                      <w:lang w:val="en-US" w:eastAsia="zh-CN" w:bidi="ar"/>
                                    </w:rPr>
                                    <w:t>,</w:t>
                                  </w:r>
                                  <w:r>
                                    <w:rPr>
                                      <w:rFonts w:hint="eastAsia" w:ascii="Times New Roman" w:hAnsi="Times New Roman" w:eastAsia="黑体" w:cs="黑体"/>
                                      <w:i w:val="0"/>
                                      <w:color w:val="000000"/>
                                      <w:kern w:val="0"/>
                                      <w:sz w:val="24"/>
                                      <w:szCs w:val="24"/>
                                      <w:u w:val="none"/>
                                      <w:lang w:val="en-US" w:eastAsia="zh-CN" w:bidi="ar"/>
                                    </w:rPr>
                                    <w:t>444</w:t>
                                  </w:r>
                                </w:p>
                              </w:tc>
                            </w:tr>
                            <w:tr>
                              <w:tblPrEx>
                                <w:tblCellMar>
                                  <w:top w:w="0" w:type="dxa"/>
                                  <w:left w:w="0" w:type="dxa"/>
                                  <w:bottom w:w="0" w:type="dxa"/>
                                  <w:right w:w="0" w:type="dxa"/>
                                </w:tblCellMar>
                              </w:tblPrEx>
                              <w:trPr>
                                <w:trHeight w:val="300" w:hRule="atLeast"/>
                              </w:trPr>
                              <w:tc>
                                <w:tcPr>
                                  <w:tcW w:w="2573" w:type="dxa"/>
                                  <w:tcBorders>
                                    <w:top w:val="nil"/>
                                    <w:left w:val="single" w:color="FFFFFF" w:sz="8" w:space="0"/>
                                    <w:bottom w:val="nil"/>
                                    <w:right w:val="single" w:color="FFFFFF" w:sz="8" w:space="0"/>
                                  </w:tcBorders>
                                  <w:shd w:val="clear" w:color="auto" w:fill="auto"/>
                                  <w:noWrap/>
                                  <w:tcMar>
                                    <w:top w:w="15" w:type="dxa"/>
                                    <w:left w:w="15" w:type="dxa"/>
                                    <w:right w:w="15" w:type="dxa"/>
                                  </w:tcMar>
                                  <w:vAlign w:val="bottom"/>
                                </w:tcPr>
                                <w:p>
                                  <w:pPr>
                                    <w:widowControl/>
                                    <w:jc w:val="center"/>
                                    <w:textAlignment w:val="center"/>
                                    <w:rPr>
                                      <w:rFonts w:hint="eastAsia" w:ascii="Times New Roman" w:hAnsi="Times New Roman" w:eastAsia="楷体" w:cs="Times New Roman"/>
                                      <w:bCs/>
                                      <w:color w:val="000000"/>
                                      <w:kern w:val="0"/>
                                      <w:sz w:val="24"/>
                                      <w:lang w:val="en-US" w:eastAsia="zh-CN" w:bidi="ar"/>
                                    </w:rPr>
                                  </w:pPr>
                                  <w:r>
                                    <w:rPr>
                                      <w:rFonts w:hint="eastAsia" w:ascii="Times New Roman" w:hAnsi="Times New Roman" w:cs="Times New Roman"/>
                                      <w:bCs/>
                                      <w:color w:val="000000"/>
                                      <w:kern w:val="0"/>
                                      <w:sz w:val="24"/>
                                      <w:lang w:bidi="ar"/>
                                    </w:rPr>
                                    <w:t>202</w:t>
                                  </w:r>
                                  <w:r>
                                    <w:rPr>
                                      <w:rFonts w:hint="eastAsia" w:cs="Times New Roman"/>
                                      <w:bCs/>
                                      <w:color w:val="000000"/>
                                      <w:kern w:val="0"/>
                                      <w:sz w:val="24"/>
                                      <w:lang w:val="en-US" w:eastAsia="zh-CN" w:bidi="ar"/>
                                    </w:rPr>
                                    <w:t>3</w:t>
                                  </w:r>
                                  <w:r>
                                    <w:rPr>
                                      <w:rFonts w:hint="eastAsia" w:ascii="Times New Roman" w:hAnsi="Times New Roman" w:cs="Times New Roman"/>
                                      <w:bCs/>
                                      <w:color w:val="000000"/>
                                      <w:kern w:val="0"/>
                                      <w:sz w:val="24"/>
                                      <w:lang w:bidi="ar"/>
                                    </w:rPr>
                                    <w:t>年</w:t>
                                  </w:r>
                                  <w:r>
                                    <w:rPr>
                                      <w:rFonts w:hint="eastAsia" w:cs="Times New Roman"/>
                                      <w:bCs/>
                                      <w:color w:val="000000"/>
                                      <w:kern w:val="0"/>
                                      <w:sz w:val="24"/>
                                      <w:lang w:val="en-US" w:eastAsia="zh-CN" w:bidi="ar"/>
                                    </w:rPr>
                                    <w:t>4</w:t>
                                  </w:r>
                                  <w:r>
                                    <w:rPr>
                                      <w:rFonts w:hint="eastAsia" w:ascii="Times New Roman" w:hAnsi="Times New Roman" w:cs="Times New Roman"/>
                                      <w:bCs/>
                                      <w:color w:val="000000"/>
                                      <w:kern w:val="0"/>
                                      <w:sz w:val="24"/>
                                      <w:lang w:bidi="ar"/>
                                    </w:rPr>
                                    <w:t>月</w:t>
                                  </w:r>
                                </w:p>
                              </w:tc>
                              <w:tc>
                                <w:tcPr>
                                  <w:tcW w:w="1720" w:type="dxa"/>
                                  <w:tcBorders>
                                    <w:top w:val="nil"/>
                                    <w:left w:val="nil"/>
                                    <w:bottom w:val="nil"/>
                                    <w:right w:val="single" w:color="FFFFFF" w:sz="8" w:space="0"/>
                                  </w:tcBorders>
                                  <w:shd w:val="clear" w:color="auto" w:fill="auto"/>
                                  <w:noWrap/>
                                  <w:tcMar>
                                    <w:top w:w="15" w:type="dxa"/>
                                    <w:left w:w="15" w:type="dxa"/>
                                    <w:right w:w="15" w:type="dxa"/>
                                  </w:tcMar>
                                  <w:vAlign w:val="center"/>
                                </w:tcPr>
                                <w:p>
                                  <w:pPr>
                                    <w:keepNext w:val="0"/>
                                    <w:keepLines w:val="0"/>
                                    <w:widowControl/>
                                    <w:suppressLineNumbers w:val="0"/>
                                    <w:jc w:val="center"/>
                                    <w:textAlignment w:val="bottom"/>
                                    <w:rPr>
                                      <w:rFonts w:hint="default" w:ascii="Times New Roman" w:hAnsi="Times New Roman" w:eastAsia="黑体" w:cs="黑体"/>
                                      <w:i w:val="0"/>
                                      <w:color w:val="000000"/>
                                      <w:kern w:val="0"/>
                                      <w:sz w:val="24"/>
                                      <w:szCs w:val="24"/>
                                      <w:u w:val="none"/>
                                      <w:lang w:val="en-US" w:eastAsia="zh-CN" w:bidi="ar"/>
                                    </w:rPr>
                                  </w:pPr>
                                  <w:r>
                                    <w:rPr>
                                      <w:rFonts w:hint="eastAsia" w:ascii="Times New Roman" w:hAnsi="Times New Roman" w:eastAsia="黑体" w:cs="黑体"/>
                                      <w:i w:val="0"/>
                                      <w:color w:val="000000"/>
                                      <w:kern w:val="0"/>
                                      <w:sz w:val="24"/>
                                      <w:szCs w:val="24"/>
                                      <w:u w:val="none"/>
                                      <w:lang w:val="en-US" w:eastAsia="zh-CN" w:bidi="ar"/>
                                    </w:rPr>
                                    <w:t>1</w:t>
                                  </w:r>
                                  <w:r>
                                    <w:rPr>
                                      <w:rFonts w:hint="eastAsia" w:eastAsia="黑体" w:cs="黑体"/>
                                      <w:i w:val="0"/>
                                      <w:color w:val="000000"/>
                                      <w:kern w:val="0"/>
                                      <w:sz w:val="24"/>
                                      <w:szCs w:val="24"/>
                                      <w:u w:val="none"/>
                                      <w:lang w:val="en-US" w:eastAsia="zh-CN" w:bidi="ar"/>
                                    </w:rPr>
                                    <w:t>0,493</w:t>
                                  </w:r>
                                </w:p>
                              </w:tc>
                              <w:tc>
                                <w:tcPr>
                                  <w:tcW w:w="1720" w:type="dxa"/>
                                  <w:tcBorders>
                                    <w:top w:val="nil"/>
                                    <w:left w:val="nil"/>
                                    <w:bottom w:val="nil"/>
                                    <w:right w:val="single" w:color="FFFFFF" w:sz="8" w:space="0"/>
                                  </w:tcBorders>
                                  <w:shd w:val="clear" w:color="auto" w:fill="auto"/>
                                  <w:noWrap/>
                                  <w:tcMar>
                                    <w:top w:w="15" w:type="dxa"/>
                                    <w:left w:w="15" w:type="dxa"/>
                                    <w:right w:w="15" w:type="dxa"/>
                                  </w:tcMar>
                                  <w:vAlign w:val="center"/>
                                </w:tcPr>
                                <w:p>
                                  <w:pPr>
                                    <w:keepNext w:val="0"/>
                                    <w:keepLines w:val="0"/>
                                    <w:widowControl/>
                                    <w:suppressLineNumbers w:val="0"/>
                                    <w:jc w:val="center"/>
                                    <w:textAlignment w:val="bottom"/>
                                    <w:rPr>
                                      <w:rFonts w:hint="default" w:ascii="Times New Roman" w:hAnsi="Times New Roman" w:eastAsia="黑体" w:cs="黑体"/>
                                      <w:i w:val="0"/>
                                      <w:color w:val="000000"/>
                                      <w:kern w:val="0"/>
                                      <w:sz w:val="24"/>
                                      <w:szCs w:val="24"/>
                                      <w:u w:val="none"/>
                                      <w:lang w:val="en-US" w:eastAsia="zh-CN" w:bidi="ar"/>
                                    </w:rPr>
                                  </w:pPr>
                                  <w:r>
                                    <w:rPr>
                                      <w:rFonts w:hint="eastAsia" w:ascii="Times New Roman" w:hAnsi="Times New Roman" w:eastAsia="黑体" w:cs="黑体"/>
                                      <w:i w:val="0"/>
                                      <w:color w:val="000000"/>
                                      <w:kern w:val="0"/>
                                      <w:sz w:val="24"/>
                                      <w:szCs w:val="24"/>
                                      <w:u w:val="none"/>
                                      <w:lang w:val="en-US" w:eastAsia="zh-CN" w:bidi="ar"/>
                                    </w:rPr>
                                    <w:t>11</w:t>
                                  </w:r>
                                  <w:r>
                                    <w:rPr>
                                      <w:rFonts w:hint="eastAsia" w:eastAsia="黑体" w:cs="黑体"/>
                                      <w:i w:val="0"/>
                                      <w:color w:val="000000"/>
                                      <w:kern w:val="0"/>
                                      <w:sz w:val="24"/>
                                      <w:szCs w:val="24"/>
                                      <w:u w:val="none"/>
                                      <w:lang w:val="en-US" w:eastAsia="zh-CN" w:bidi="ar"/>
                                    </w:rPr>
                                    <w:t>,132</w:t>
                                  </w:r>
                                </w:p>
                              </w:tc>
                              <w:tc>
                                <w:tcPr>
                                  <w:tcW w:w="1921" w:type="dxa"/>
                                  <w:tcBorders>
                                    <w:top w:val="nil"/>
                                    <w:left w:val="nil"/>
                                    <w:bottom w:val="nil"/>
                                    <w:right w:val="single" w:color="FFFFFF" w:sz="8" w:space="0"/>
                                  </w:tcBorders>
                                  <w:shd w:val="clear" w:color="auto" w:fill="auto"/>
                                  <w:noWrap/>
                                  <w:tcMar>
                                    <w:top w:w="15" w:type="dxa"/>
                                    <w:left w:w="15" w:type="dxa"/>
                                    <w:right w:w="15" w:type="dxa"/>
                                  </w:tcMar>
                                  <w:vAlign w:val="center"/>
                                </w:tcPr>
                                <w:p>
                                  <w:pPr>
                                    <w:keepNext w:val="0"/>
                                    <w:keepLines w:val="0"/>
                                    <w:widowControl/>
                                    <w:suppressLineNumbers w:val="0"/>
                                    <w:jc w:val="center"/>
                                    <w:textAlignment w:val="bottom"/>
                                    <w:rPr>
                                      <w:rFonts w:hint="default" w:ascii="Times New Roman" w:hAnsi="Times New Roman" w:eastAsia="黑体" w:cs="黑体"/>
                                      <w:i w:val="0"/>
                                      <w:color w:val="000000"/>
                                      <w:kern w:val="0"/>
                                      <w:sz w:val="24"/>
                                      <w:szCs w:val="24"/>
                                      <w:u w:val="none"/>
                                      <w:lang w:val="en-US" w:eastAsia="zh-CN" w:bidi="ar"/>
                                    </w:rPr>
                                  </w:pPr>
                                  <w:r>
                                    <w:rPr>
                                      <w:rFonts w:hint="eastAsia" w:eastAsia="黑体" w:cs="黑体"/>
                                      <w:i w:val="0"/>
                                      <w:color w:val="000000"/>
                                      <w:kern w:val="0"/>
                                      <w:sz w:val="24"/>
                                      <w:szCs w:val="24"/>
                                      <w:u w:val="none"/>
                                      <w:lang w:val="en-US" w:eastAsia="zh-CN" w:bidi="ar"/>
                                    </w:rPr>
                                    <w:t>-639</w:t>
                                  </w:r>
                                </w:p>
                              </w:tc>
                            </w:tr>
                            <w:tr>
                              <w:tblPrEx>
                                <w:tblCellMar>
                                  <w:top w:w="0" w:type="dxa"/>
                                  <w:left w:w="0" w:type="dxa"/>
                                  <w:bottom w:w="0" w:type="dxa"/>
                                  <w:right w:w="0" w:type="dxa"/>
                                </w:tblCellMar>
                              </w:tblPrEx>
                              <w:trPr>
                                <w:trHeight w:val="300" w:hRule="atLeast"/>
                              </w:trPr>
                              <w:tc>
                                <w:tcPr>
                                  <w:tcW w:w="2573" w:type="dxa"/>
                                  <w:tcBorders>
                                    <w:top w:val="nil"/>
                                    <w:left w:val="single" w:color="FFFFFF" w:sz="8" w:space="0"/>
                                    <w:bottom w:val="single" w:color="FFFFFF" w:sz="8" w:space="0"/>
                                    <w:right w:val="single" w:color="FFFFFF" w:sz="8" w:space="0"/>
                                  </w:tcBorders>
                                  <w:shd w:val="clear" w:color="auto" w:fill="auto"/>
                                  <w:noWrap/>
                                  <w:tcMar>
                                    <w:top w:w="15" w:type="dxa"/>
                                    <w:left w:w="15" w:type="dxa"/>
                                    <w:right w:w="15" w:type="dxa"/>
                                  </w:tcMar>
                                  <w:vAlign w:val="bottom"/>
                                </w:tcPr>
                                <w:p>
                                  <w:pPr>
                                    <w:widowControl/>
                                    <w:jc w:val="center"/>
                                    <w:textAlignment w:val="center"/>
                                    <w:rPr>
                                      <w:rFonts w:hint="eastAsia" w:ascii="Times New Roman" w:hAnsi="Times New Roman" w:eastAsia="楷体" w:cs="Times New Roman"/>
                                      <w:bCs/>
                                      <w:color w:val="000000"/>
                                      <w:kern w:val="0"/>
                                      <w:sz w:val="24"/>
                                      <w:szCs w:val="24"/>
                                      <w:lang w:val="en-US" w:eastAsia="zh-CN" w:bidi="ar"/>
                                    </w:rPr>
                                  </w:pPr>
                                  <w:r>
                                    <w:rPr>
                                      <w:rFonts w:hint="eastAsia" w:ascii="Times New Roman" w:hAnsi="Times New Roman" w:cs="Times New Roman"/>
                                      <w:bCs/>
                                      <w:color w:val="000000"/>
                                      <w:kern w:val="0"/>
                                      <w:sz w:val="24"/>
                                      <w:lang w:bidi="ar"/>
                                    </w:rPr>
                                    <w:t>202</w:t>
                                  </w:r>
                                  <w:r>
                                    <w:rPr>
                                      <w:rFonts w:hint="eastAsia" w:cs="Times New Roman"/>
                                      <w:bCs/>
                                      <w:color w:val="000000"/>
                                      <w:kern w:val="0"/>
                                      <w:sz w:val="24"/>
                                      <w:lang w:val="en-US" w:eastAsia="zh-CN" w:bidi="ar"/>
                                    </w:rPr>
                                    <w:t>3</w:t>
                                  </w:r>
                                  <w:r>
                                    <w:rPr>
                                      <w:rFonts w:hint="eastAsia" w:ascii="Times New Roman" w:hAnsi="Times New Roman" w:cs="Times New Roman"/>
                                      <w:bCs/>
                                      <w:color w:val="000000"/>
                                      <w:kern w:val="0"/>
                                      <w:sz w:val="24"/>
                                      <w:lang w:bidi="ar"/>
                                    </w:rPr>
                                    <w:t>年</w:t>
                                  </w:r>
                                  <w:r>
                                    <w:rPr>
                                      <w:rFonts w:hint="eastAsia" w:cs="Times New Roman"/>
                                      <w:bCs/>
                                      <w:color w:val="000000"/>
                                      <w:kern w:val="0"/>
                                      <w:sz w:val="24"/>
                                      <w:lang w:val="en-US" w:eastAsia="zh-CN" w:bidi="ar"/>
                                    </w:rPr>
                                    <w:t>5</w:t>
                                  </w:r>
                                  <w:r>
                                    <w:rPr>
                                      <w:rFonts w:hint="eastAsia" w:ascii="Times New Roman" w:hAnsi="Times New Roman" w:cs="Times New Roman"/>
                                      <w:bCs/>
                                      <w:color w:val="000000"/>
                                      <w:kern w:val="0"/>
                                      <w:sz w:val="24"/>
                                      <w:lang w:bidi="ar"/>
                                    </w:rPr>
                                    <w:t>月</w:t>
                                  </w:r>
                                </w:p>
                              </w:tc>
                              <w:tc>
                                <w:tcPr>
                                  <w:tcW w:w="1720" w:type="dxa"/>
                                  <w:tcBorders>
                                    <w:top w:val="nil"/>
                                    <w:left w:val="nil"/>
                                    <w:bottom w:val="single" w:color="FFFFFF" w:sz="8" w:space="0"/>
                                    <w:right w:val="single" w:color="FFFFFF" w:sz="8" w:space="0"/>
                                  </w:tcBorders>
                                  <w:shd w:val="clear" w:color="auto" w:fill="auto"/>
                                  <w:noWrap/>
                                  <w:tcMar>
                                    <w:top w:w="15" w:type="dxa"/>
                                    <w:left w:w="15" w:type="dxa"/>
                                    <w:right w:w="15" w:type="dxa"/>
                                  </w:tcMar>
                                  <w:vAlign w:val="center"/>
                                </w:tcPr>
                                <w:p>
                                  <w:pPr>
                                    <w:keepNext w:val="0"/>
                                    <w:keepLines w:val="0"/>
                                    <w:widowControl/>
                                    <w:suppressLineNumbers w:val="0"/>
                                    <w:jc w:val="center"/>
                                    <w:textAlignment w:val="bottom"/>
                                    <w:rPr>
                                      <w:rFonts w:hint="eastAsia" w:ascii="Times New Roman" w:hAnsi="Times New Roman" w:eastAsia="黑体" w:cs="黑体"/>
                                      <w:i w:val="0"/>
                                      <w:color w:val="000000"/>
                                      <w:kern w:val="0"/>
                                      <w:sz w:val="24"/>
                                      <w:szCs w:val="24"/>
                                      <w:u w:val="none"/>
                                      <w:lang w:val="en-US" w:eastAsia="zh-CN" w:bidi="ar"/>
                                    </w:rPr>
                                  </w:pPr>
                                  <w:r>
                                    <w:rPr>
                                      <w:rFonts w:hint="eastAsia" w:eastAsia="黑体" w:cs="黑体"/>
                                      <w:i w:val="0"/>
                                      <w:color w:val="000000"/>
                                      <w:kern w:val="0"/>
                                      <w:sz w:val="24"/>
                                      <w:szCs w:val="24"/>
                                      <w:u w:val="none"/>
                                      <w:lang w:val="en-US" w:eastAsia="zh-CN" w:bidi="ar"/>
                                    </w:rPr>
                                    <w:t>10,046</w:t>
                                  </w:r>
                                </w:p>
                              </w:tc>
                              <w:tc>
                                <w:tcPr>
                                  <w:tcW w:w="1720" w:type="dxa"/>
                                  <w:tcBorders>
                                    <w:top w:val="nil"/>
                                    <w:left w:val="nil"/>
                                    <w:bottom w:val="single" w:color="FFFFFF" w:sz="8" w:space="0"/>
                                    <w:right w:val="single" w:color="FFFFFF" w:sz="8" w:space="0"/>
                                  </w:tcBorders>
                                  <w:shd w:val="clear" w:color="auto" w:fill="auto"/>
                                  <w:noWrap/>
                                  <w:tcMar>
                                    <w:top w:w="15" w:type="dxa"/>
                                    <w:left w:w="15" w:type="dxa"/>
                                    <w:right w:w="15" w:type="dxa"/>
                                  </w:tcMar>
                                  <w:vAlign w:val="center"/>
                                </w:tcPr>
                                <w:p>
                                  <w:pPr>
                                    <w:keepNext w:val="0"/>
                                    <w:keepLines w:val="0"/>
                                    <w:widowControl/>
                                    <w:suppressLineNumbers w:val="0"/>
                                    <w:jc w:val="center"/>
                                    <w:textAlignment w:val="bottom"/>
                                    <w:rPr>
                                      <w:rFonts w:hint="eastAsia" w:ascii="Times New Roman" w:hAnsi="Times New Roman" w:eastAsia="黑体" w:cs="黑体"/>
                                      <w:i w:val="0"/>
                                      <w:color w:val="000000"/>
                                      <w:kern w:val="0"/>
                                      <w:sz w:val="24"/>
                                      <w:szCs w:val="24"/>
                                      <w:u w:val="none"/>
                                      <w:lang w:val="en-US" w:eastAsia="zh-CN" w:bidi="ar"/>
                                    </w:rPr>
                                  </w:pPr>
                                  <w:r>
                                    <w:rPr>
                                      <w:rFonts w:hint="eastAsia" w:eastAsia="黑体" w:cs="黑体"/>
                                      <w:i w:val="0"/>
                                      <w:color w:val="000000"/>
                                      <w:kern w:val="0"/>
                                      <w:sz w:val="24"/>
                                      <w:szCs w:val="24"/>
                                      <w:u w:val="none"/>
                                      <w:lang w:val="en-US" w:eastAsia="zh-CN" w:bidi="ar"/>
                                    </w:rPr>
                                    <w:t>11,270</w:t>
                                  </w:r>
                                </w:p>
                              </w:tc>
                              <w:tc>
                                <w:tcPr>
                                  <w:tcW w:w="1921" w:type="dxa"/>
                                  <w:tcBorders>
                                    <w:top w:val="nil"/>
                                    <w:left w:val="nil"/>
                                    <w:bottom w:val="single" w:color="FFFFFF" w:sz="8" w:space="0"/>
                                    <w:right w:val="single" w:color="FFFFFF" w:sz="8" w:space="0"/>
                                  </w:tcBorders>
                                  <w:shd w:val="clear" w:color="auto" w:fill="auto"/>
                                  <w:noWrap/>
                                  <w:tcMar>
                                    <w:top w:w="15" w:type="dxa"/>
                                    <w:left w:w="15" w:type="dxa"/>
                                    <w:right w:w="15" w:type="dxa"/>
                                  </w:tcMar>
                                  <w:vAlign w:val="center"/>
                                </w:tcPr>
                                <w:p>
                                  <w:pPr>
                                    <w:keepNext w:val="0"/>
                                    <w:keepLines w:val="0"/>
                                    <w:widowControl/>
                                    <w:suppressLineNumbers w:val="0"/>
                                    <w:jc w:val="center"/>
                                    <w:textAlignment w:val="bottom"/>
                                    <w:rPr>
                                      <w:rFonts w:hint="eastAsia" w:ascii="Times New Roman" w:hAnsi="Times New Roman" w:eastAsia="黑体" w:cs="黑体"/>
                                      <w:i w:val="0"/>
                                      <w:color w:val="000000"/>
                                      <w:kern w:val="0"/>
                                      <w:sz w:val="24"/>
                                      <w:szCs w:val="24"/>
                                      <w:u w:val="none"/>
                                      <w:lang w:val="en-US" w:eastAsia="zh-CN" w:bidi="ar"/>
                                    </w:rPr>
                                  </w:pPr>
                                  <w:r>
                                    <w:rPr>
                                      <w:rFonts w:hint="eastAsia" w:eastAsia="黑体" w:cs="黑体"/>
                                      <w:i w:val="0"/>
                                      <w:color w:val="000000"/>
                                      <w:kern w:val="0"/>
                                      <w:sz w:val="24"/>
                                      <w:szCs w:val="24"/>
                                      <w:u w:val="none"/>
                                      <w:lang w:val="en-US" w:eastAsia="zh-CN" w:bidi="ar"/>
                                    </w:rPr>
                                    <w:t>-1,224</w:t>
                                  </w:r>
                                </w:p>
                              </w:tc>
                            </w:tr>
                          </w:tbl>
                          <w:p>
                            <w:pPr>
                              <w:spacing w:line="300" w:lineRule="auto"/>
                              <w:jc w:val="left"/>
                              <w:rPr>
                                <w:rFonts w:ascii="楷体" w:hAnsi="楷体" w:cs="楷体"/>
                                <w:color w:val="7F7F7F"/>
                                <w:sz w:val="18"/>
                                <w:szCs w:val="18"/>
                              </w:rPr>
                            </w:pPr>
                            <w:r>
                              <w:rPr>
                                <w:rFonts w:hint="eastAsia" w:ascii="楷体" w:hAnsi="楷体" w:cs="楷体"/>
                                <w:color w:val="7F7F7F"/>
                                <w:sz w:val="18"/>
                                <w:szCs w:val="18"/>
                              </w:rPr>
                              <w:t>注：供应端包含钴原料、回收、MHP带入钴、国内自产矿</w:t>
                            </w:r>
                            <w:r>
                              <w:rPr>
                                <w:rFonts w:hint="eastAsia" w:ascii="楷体" w:hAnsi="楷体" w:cs="楷体"/>
                                <w:color w:val="7F7F7F"/>
                                <w:sz w:val="18"/>
                                <w:szCs w:val="18"/>
                                <w:lang w:eastAsia="zh-CN"/>
                              </w:rPr>
                              <w:t>，</w:t>
                            </w:r>
                            <w:r>
                              <w:rPr>
                                <w:rFonts w:hint="eastAsia" w:ascii="楷体" w:hAnsi="楷体" w:cs="楷体"/>
                                <w:color w:val="7F7F7F"/>
                                <w:sz w:val="18"/>
                                <w:szCs w:val="18"/>
                                <w:lang w:val="en-US" w:eastAsia="zh-CN"/>
                              </w:rPr>
                              <w:t>钴系各品种进出口</w:t>
                            </w:r>
                            <w:r>
                              <w:rPr>
                                <w:rFonts w:hint="eastAsia" w:ascii="楷体" w:hAnsi="楷体" w:cs="楷体"/>
                                <w:color w:val="7F7F7F"/>
                                <w:sz w:val="18"/>
                                <w:szCs w:val="18"/>
                              </w:rPr>
                              <w:t>；需求端包含动力、数码、硬质合金、高温合金磁材</w:t>
                            </w:r>
                            <w:r>
                              <w:rPr>
                                <w:rFonts w:hint="eastAsia" w:ascii="楷体" w:hAnsi="楷体" w:cs="楷体"/>
                                <w:color w:val="7F7F7F"/>
                                <w:sz w:val="18"/>
                                <w:szCs w:val="18"/>
                                <w:lang w:eastAsia="zh-CN"/>
                              </w:rPr>
                              <w:t>、</w:t>
                            </w:r>
                            <w:r>
                              <w:rPr>
                                <w:rFonts w:hint="eastAsia" w:ascii="楷体" w:hAnsi="楷体" w:cs="楷体"/>
                                <w:color w:val="7F7F7F"/>
                                <w:sz w:val="18"/>
                                <w:szCs w:val="18"/>
                                <w:lang w:val="en-US" w:eastAsia="zh-CN"/>
                              </w:rPr>
                              <w:t>钴系各品种</w:t>
                            </w:r>
                            <w:r>
                              <w:rPr>
                                <w:rFonts w:hint="eastAsia" w:ascii="楷体" w:hAnsi="楷体" w:cs="楷体"/>
                                <w:color w:val="7F7F7F"/>
                                <w:sz w:val="18"/>
                                <w:szCs w:val="18"/>
                              </w:rPr>
                              <w:t>出口数据</w:t>
                            </w:r>
                            <w:r>
                              <w:rPr>
                                <w:rFonts w:hint="eastAsia" w:ascii="楷体" w:hAnsi="楷体" w:cs="楷体"/>
                                <w:color w:val="7F7F7F"/>
                                <w:sz w:val="18"/>
                                <w:szCs w:val="18"/>
                                <w:lang w:val="en-US" w:eastAsia="zh-CN"/>
                              </w:rPr>
                              <w:t>以及前驱体出口数据</w:t>
                            </w:r>
                            <w:r>
                              <w:rPr>
                                <w:rFonts w:hint="eastAsia" w:ascii="楷体" w:hAnsi="楷体" w:cs="楷体"/>
                                <w:color w:val="7F7F7F"/>
                                <w:sz w:val="18"/>
                                <w:szCs w:val="18"/>
                              </w:rPr>
                              <w:t>。</w:t>
                            </w:r>
                          </w:p>
                        </w:txbxContent>
                      </wps:txbx>
                      <wps:bodyPr vert="horz" wrap="square" lIns="91440" tIns="45720" rIns="91440" bIns="45720" rtlCol="0">
                        <a:noAutofit/>
                      </wps:bodyPr>
                    </wps:wsp>
                  </a:graphicData>
                </a:graphic>
              </wp:anchor>
            </w:drawing>
          </mc:Choice>
          <mc:Fallback>
            <w:pict>
              <v:rect id="副标题 2" o:spid="_x0000_s1026" o:spt="1" style="position:absolute;left:0pt;margin-left:128.55pt;margin-top:3.65pt;height:788.55pt;width:409.6pt;mso-position-horizontal-relative:margin;z-index:251673600;mso-width-relative:page;mso-height-relative:page;" fillcolor="#FFFFFF [3212]" filled="t" stroked="f" coordsize="21600,21600" o:gfxdata="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LRMFkdgAAAALAQAADwAAAAAAAAABACAAAAAiAAAAZHJzL2Rvd25yZXYu&#10;eG1sUEsBAhQAFAAAAAgAh07iQB7OOyP7AQAA4gMAAA4AAAAAAAAAAQAgAAAAJwEAAGRycy9lMm9E&#10;b2MueG1sUEsFBgAAAAAGAAYAWQEAAJQFAAAAAA==&#10;">
                <v:fill on="t" focussize="0,0"/>
                <v:stroke on="f"/>
                <v:imagedata o:title=""/>
                <o:lock v:ext="edit" grouping="t" aspectratio="f"/>
                <v:textbox>
                  <w:txbxContent>
                    <w:p>
                      <w:pPr>
                        <w:pStyle w:val="4"/>
                      </w:pPr>
                      <w:r>
                        <w:rPr>
                          <w:rFonts w:hint="eastAsia"/>
                        </w:rPr>
                        <w:t>5.10 电解钴库存分析</w:t>
                      </w:r>
                    </w:p>
                    <w:p>
                      <w:pPr>
                        <w:spacing w:line="300" w:lineRule="auto"/>
                        <w:ind w:firstLine="560" w:firstLineChars="200"/>
                        <w:rPr>
                          <w:rFonts w:ascii="微软雅黑" w:hAnsi="微软雅黑" w:eastAsia="微软雅黑"/>
                          <w:b/>
                          <w:bCs/>
                          <w:color w:val="023985"/>
                          <w:sz w:val="28"/>
                          <w:szCs w:val="28"/>
                        </w:rPr>
                      </w:pPr>
                      <w:r>
                        <w:rPr>
                          <w:rFonts w:hint="eastAsia" w:ascii="微软雅黑" w:hAnsi="微软雅黑" w:eastAsia="微软雅黑"/>
                          <w:b/>
                          <w:bCs/>
                          <w:color w:val="023985"/>
                          <w:sz w:val="28"/>
                          <w:szCs w:val="28"/>
                          <w:lang w:val="en-US" w:eastAsia="zh-CN"/>
                        </w:rPr>
                        <w:t>进口窗口关闭</w:t>
                      </w:r>
                      <w:r>
                        <w:rPr>
                          <w:rFonts w:hint="eastAsia" w:ascii="微软雅黑" w:hAnsi="微软雅黑" w:eastAsia="微软雅黑"/>
                          <w:b/>
                          <w:bCs/>
                          <w:color w:val="023985"/>
                          <w:sz w:val="28"/>
                          <w:szCs w:val="28"/>
                        </w:rPr>
                        <w:t xml:space="preserve"> 国内库存持续消耗</w:t>
                      </w:r>
                    </w:p>
                    <w:p>
                      <w:pPr>
                        <w:pStyle w:val="2"/>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ascii="楷体" w:hAnsi="楷体" w:cs="楷体"/>
                        </w:rPr>
                      </w:pPr>
                      <w:r>
                        <w:rPr>
                          <w:rFonts w:cs="Times New Roman"/>
                        </w:rPr>
                        <w:t>202</w:t>
                      </w:r>
                      <w:r>
                        <w:rPr>
                          <w:rFonts w:hint="eastAsia" w:cs="Times New Roman"/>
                          <w:lang w:val="en-US" w:eastAsia="zh-CN"/>
                        </w:rPr>
                        <w:t>3</w:t>
                      </w:r>
                      <w:r>
                        <w:rPr>
                          <w:rFonts w:hint="eastAsia" w:ascii="楷体" w:hAnsi="楷体" w:cs="楷体"/>
                        </w:rPr>
                        <w:t>年</w:t>
                      </w:r>
                      <w:r>
                        <w:rPr>
                          <w:rFonts w:hint="eastAsia" w:cs="Times New Roman"/>
                          <w:lang w:val="en-US" w:eastAsia="zh-CN"/>
                        </w:rPr>
                        <w:t>5</w:t>
                      </w:r>
                      <w:r>
                        <w:rPr>
                          <w:rFonts w:hint="eastAsia" w:ascii="楷体" w:hAnsi="楷体" w:cs="楷体"/>
                        </w:rPr>
                        <w:t>月中国精炼钴库存呈</w:t>
                      </w:r>
                      <w:r>
                        <w:rPr>
                          <w:rFonts w:hint="eastAsia" w:ascii="楷体" w:hAnsi="楷体" w:cs="楷体"/>
                          <w:lang w:val="en-US" w:eastAsia="zh-CN"/>
                        </w:rPr>
                        <w:t>上涨</w:t>
                      </w:r>
                      <w:r>
                        <w:rPr>
                          <w:rFonts w:hint="eastAsia" w:ascii="楷体" w:hAnsi="楷体" w:cs="楷体"/>
                        </w:rPr>
                        <w:t>趋势，截至</w:t>
                      </w:r>
                      <w:r>
                        <w:rPr>
                          <w:rFonts w:hint="eastAsia" w:cs="Times New Roman"/>
                          <w:lang w:val="en-US" w:eastAsia="zh-CN"/>
                        </w:rPr>
                        <w:t>5</w:t>
                      </w:r>
                      <w:r>
                        <w:rPr>
                          <w:rFonts w:hint="eastAsia" w:ascii="楷体" w:hAnsi="楷体" w:cs="楷体"/>
                        </w:rPr>
                        <w:t>月底现货库存总量</w:t>
                      </w:r>
                      <w:r>
                        <w:rPr>
                          <w:rFonts w:hint="eastAsia" w:ascii="楷体" w:hAnsi="楷体" w:cs="楷体"/>
                          <w:lang w:val="en-US" w:eastAsia="zh-CN"/>
                        </w:rPr>
                        <w:t>446</w:t>
                      </w:r>
                      <w:r>
                        <w:rPr>
                          <w:rFonts w:hint="eastAsia" w:ascii="楷体" w:hAnsi="楷体" w:cs="楷体"/>
                        </w:rPr>
                        <w:t>吨，较</w:t>
                      </w:r>
                      <w:r>
                        <w:rPr>
                          <w:rFonts w:hint="eastAsia" w:cs="Times New Roman"/>
                          <w:lang w:val="en-US" w:eastAsia="zh-CN"/>
                        </w:rPr>
                        <w:t>4</w:t>
                      </w:r>
                      <w:r>
                        <w:rPr>
                          <w:rFonts w:hint="eastAsia" w:ascii="楷体" w:hAnsi="楷体" w:cs="楷体"/>
                        </w:rPr>
                        <w:t>月</w:t>
                      </w:r>
                      <w:r>
                        <w:rPr>
                          <w:rFonts w:hint="eastAsia" w:ascii="楷体" w:hAnsi="楷体" w:cs="楷体"/>
                          <w:lang w:val="en-US" w:eastAsia="zh-CN"/>
                        </w:rPr>
                        <w:t>增加</w:t>
                      </w:r>
                      <w:r>
                        <w:rPr>
                          <w:rFonts w:hint="eastAsia" w:cs="Times New Roman"/>
                          <w:lang w:val="en-US" w:eastAsia="zh-CN"/>
                        </w:rPr>
                        <w:t>237吨</w:t>
                      </w:r>
                      <w:r>
                        <w:rPr>
                          <w:rFonts w:hint="eastAsia" w:ascii="楷体" w:hAnsi="楷体" w:cs="楷体"/>
                        </w:rPr>
                        <w:t>；保税区库存总量为</w:t>
                      </w:r>
                      <w:r>
                        <w:rPr>
                          <w:rFonts w:hint="eastAsia" w:cs="Times New Roman"/>
                          <w:lang w:val="en-US" w:eastAsia="zh-CN"/>
                        </w:rPr>
                        <w:t>1631</w:t>
                      </w:r>
                      <w:r>
                        <w:rPr>
                          <w:rFonts w:hint="eastAsia" w:ascii="楷体" w:hAnsi="楷体" w:cs="楷体"/>
                        </w:rPr>
                        <w:t>吨，较</w:t>
                      </w:r>
                      <w:r>
                        <w:rPr>
                          <w:rFonts w:hint="eastAsia" w:cs="Times New Roman"/>
                          <w:lang w:val="en-US" w:eastAsia="zh-CN"/>
                        </w:rPr>
                        <w:t>4</w:t>
                      </w:r>
                      <w:r>
                        <w:rPr>
                          <w:rFonts w:hint="eastAsia" w:ascii="楷体" w:hAnsi="楷体" w:cs="楷体"/>
                        </w:rPr>
                        <w:t>月</w:t>
                      </w:r>
                      <w:r>
                        <w:rPr>
                          <w:rFonts w:hint="eastAsia" w:ascii="楷体" w:hAnsi="楷体" w:cs="楷体"/>
                          <w:lang w:val="en-US" w:eastAsia="zh-CN"/>
                        </w:rPr>
                        <w:t>下跌20吨</w:t>
                      </w:r>
                      <w:r>
                        <w:rPr>
                          <w:rFonts w:hint="eastAsia" w:ascii="楷体" w:hAnsi="楷体" w:cs="楷体"/>
                        </w:rPr>
                        <w:t>；社会库存总量为</w:t>
                      </w:r>
                      <w:r>
                        <w:rPr>
                          <w:rFonts w:hint="eastAsia" w:cs="Times New Roman"/>
                          <w:lang w:val="en-US" w:eastAsia="zh-CN"/>
                        </w:rPr>
                        <w:t>2077</w:t>
                      </w:r>
                      <w:r>
                        <w:rPr>
                          <w:rFonts w:hint="eastAsia" w:ascii="楷体" w:hAnsi="楷体" w:cs="楷体"/>
                        </w:rPr>
                        <w:t>吨，较</w:t>
                      </w:r>
                      <w:r>
                        <w:rPr>
                          <w:rFonts w:hint="eastAsia" w:cs="Times New Roman"/>
                          <w:lang w:val="en-US" w:eastAsia="zh-CN"/>
                        </w:rPr>
                        <w:t>4</w:t>
                      </w:r>
                      <w:r>
                        <w:rPr>
                          <w:rFonts w:hint="eastAsia" w:ascii="楷体" w:hAnsi="楷体" w:cs="楷体"/>
                        </w:rPr>
                        <w:t>月</w:t>
                      </w:r>
                      <w:r>
                        <w:rPr>
                          <w:rFonts w:hint="eastAsia" w:ascii="楷体" w:hAnsi="楷体" w:cs="楷体"/>
                          <w:lang w:val="en-US" w:eastAsia="zh-CN"/>
                        </w:rPr>
                        <w:t>下跌217吨</w:t>
                      </w:r>
                      <w:r>
                        <w:rPr>
                          <w:rFonts w:hint="eastAsia" w:ascii="楷体" w:hAnsi="楷体" w:cs="楷体"/>
                        </w:rPr>
                        <w:t>。</w:t>
                      </w:r>
                    </w:p>
                    <w:p>
                      <w:pPr>
                        <w:spacing w:line="300" w:lineRule="auto"/>
                        <w:ind w:firstLine="480" w:firstLineChars="200"/>
                        <w:rPr>
                          <w:rFonts w:hint="default" w:cs="Times New Roman"/>
                          <w:lang w:val="en-US" w:eastAsia="zh-CN"/>
                        </w:rPr>
                      </w:pPr>
                      <w:r>
                        <w:rPr>
                          <w:rFonts w:hint="eastAsia" w:cs="Times New Roman"/>
                          <w:lang w:val="en-US" w:eastAsia="zh-CN"/>
                        </w:rPr>
                        <w:t>4月由于内低外高结构，国内进口窗口关闭，国内进口钴供应紧张。此外，随着海外价格不断下滑，内外价差逐渐修复，国内出口套利空间缩窄，一定程度降低保税区出口积极性，国内库存整体去库为主。</w:t>
                      </w:r>
                    </w:p>
                    <w:p>
                      <w:pPr>
                        <w:pStyle w:val="2"/>
                        <w:rPr>
                          <w:rFonts w:hint="default"/>
                          <w:lang w:val="en-US" w:eastAsia="zh-CN"/>
                        </w:rPr>
                      </w:pPr>
                    </w:p>
                    <w:tbl>
                      <w:tblPr>
                        <w:tblStyle w:val="17"/>
                        <w:tblW w:w="8120" w:type="dxa"/>
                        <w:tblInd w:w="0" w:type="dxa"/>
                        <w:tblLayout w:type="fixed"/>
                        <w:tblCellMar>
                          <w:top w:w="0" w:type="dxa"/>
                          <w:left w:w="108" w:type="dxa"/>
                          <w:bottom w:w="0" w:type="dxa"/>
                          <w:right w:w="108" w:type="dxa"/>
                        </w:tblCellMar>
                      </w:tblPr>
                      <w:tblGrid>
                        <w:gridCol w:w="1653"/>
                        <w:gridCol w:w="1639"/>
                        <w:gridCol w:w="1639"/>
                        <w:gridCol w:w="1973"/>
                        <w:gridCol w:w="1216"/>
                      </w:tblGrid>
                      <w:tr>
                        <w:tblPrEx>
                          <w:tblCellMar>
                            <w:top w:w="0" w:type="dxa"/>
                            <w:left w:w="108" w:type="dxa"/>
                            <w:bottom w:w="0" w:type="dxa"/>
                            <w:right w:w="108" w:type="dxa"/>
                          </w:tblCellMar>
                        </w:tblPrEx>
                        <w:trPr>
                          <w:trHeight w:val="465" w:hRule="atLeast"/>
                        </w:trPr>
                        <w:tc>
                          <w:tcPr>
                            <w:tcW w:w="1653" w:type="dxa"/>
                            <w:vMerge w:val="restart"/>
                            <w:tcBorders>
                              <w:top w:val="single" w:color="FFFFFF" w:sz="4" w:space="0"/>
                              <w:left w:val="nil"/>
                              <w:bottom w:val="single" w:color="FFFFFF" w:sz="4" w:space="0"/>
                              <w:right w:val="single" w:color="FFFFFF" w:sz="4" w:space="0"/>
                            </w:tcBorders>
                            <w:shd w:val="clear" w:color="auto" w:fill="023985"/>
                            <w:noWrap/>
                            <w:vAlign w:val="center"/>
                          </w:tcPr>
                          <w:p>
                            <w:pPr>
                              <w:jc w:val="center"/>
                              <w:rPr>
                                <w:rFonts w:ascii="Calibri" w:hAnsi="Calibri" w:cs="Times New Roman"/>
                                <w:b/>
                                <w:bCs/>
                              </w:rPr>
                            </w:pPr>
                          </w:p>
                          <w:p>
                            <w:pPr>
                              <w:jc w:val="center"/>
                              <w:rPr>
                                <w:rFonts w:ascii="Calibri" w:hAnsi="Calibri" w:cs="Times New Roman"/>
                                <w:b/>
                                <w:bCs/>
                              </w:rPr>
                            </w:pPr>
                            <w:r>
                              <w:rPr>
                                <w:rFonts w:hint="eastAsia" w:ascii="楷体" w:hAnsi="楷体" w:cs="楷体"/>
                                <w:b/>
                                <w:bCs/>
                                <w:lang w:bidi="ar"/>
                              </w:rPr>
                              <w:t>日期</w:t>
                            </w:r>
                          </w:p>
                          <w:p>
                            <w:pPr>
                              <w:jc w:val="center"/>
                              <w:rPr>
                                <w:rFonts w:ascii="Calibri" w:hAnsi="Calibri" w:cs="Times New Roman"/>
                                <w:b/>
                                <w:bCs/>
                              </w:rPr>
                            </w:pPr>
                          </w:p>
                        </w:tc>
                        <w:tc>
                          <w:tcPr>
                            <w:tcW w:w="6467" w:type="dxa"/>
                            <w:gridSpan w:val="4"/>
                            <w:tcBorders>
                              <w:top w:val="single" w:color="FFFFFF" w:sz="4" w:space="0"/>
                              <w:left w:val="nil"/>
                              <w:bottom w:val="single" w:color="FFFFFF" w:sz="4" w:space="0"/>
                              <w:right w:val="single" w:color="FFFFFF" w:sz="4" w:space="0"/>
                            </w:tcBorders>
                            <w:shd w:val="clear" w:color="auto" w:fill="023985"/>
                            <w:noWrap/>
                            <w:vAlign w:val="center"/>
                          </w:tcPr>
                          <w:p>
                            <w:pPr>
                              <w:jc w:val="center"/>
                              <w:rPr>
                                <w:rFonts w:ascii="Calibri" w:hAnsi="Calibri" w:cs="Times New Roman"/>
                                <w:b/>
                                <w:bCs/>
                              </w:rPr>
                            </w:pPr>
                            <w:r>
                              <w:rPr>
                                <w:rFonts w:hint="eastAsia" w:ascii="楷体" w:hAnsi="楷体" w:cs="楷体"/>
                                <w:b/>
                                <w:bCs/>
                                <w:lang w:bidi="ar"/>
                              </w:rPr>
                              <w:t>社会库存</w:t>
                            </w:r>
                          </w:p>
                        </w:tc>
                      </w:tr>
                      <w:tr>
                        <w:tblPrEx>
                          <w:tblCellMar>
                            <w:top w:w="0" w:type="dxa"/>
                            <w:left w:w="108" w:type="dxa"/>
                            <w:bottom w:w="0" w:type="dxa"/>
                            <w:right w:w="108" w:type="dxa"/>
                          </w:tblCellMar>
                        </w:tblPrEx>
                        <w:trPr>
                          <w:trHeight w:val="565" w:hRule="atLeast"/>
                        </w:trPr>
                        <w:tc>
                          <w:tcPr>
                            <w:tcW w:w="1653" w:type="dxa"/>
                            <w:vMerge w:val="continue"/>
                            <w:tcBorders>
                              <w:top w:val="single" w:color="FFFFFF" w:sz="4" w:space="0"/>
                              <w:left w:val="nil"/>
                              <w:bottom w:val="single" w:color="FFFFFF" w:themeColor="background1" w:sz="4" w:space="0"/>
                              <w:right w:val="single" w:color="FFFFFF" w:sz="4" w:space="0"/>
                            </w:tcBorders>
                            <w:shd w:val="clear" w:color="auto" w:fill="023985"/>
                            <w:noWrap/>
                            <w:vAlign w:val="center"/>
                          </w:tcPr>
                          <w:p>
                            <w:pPr>
                              <w:ind w:firstLine="402"/>
                              <w:jc w:val="center"/>
                              <w:rPr>
                                <w:rFonts w:cs="Times New Roman"/>
                                <w:b/>
                                <w:bCs/>
                                <w:sz w:val="20"/>
                                <w:szCs w:val="20"/>
                              </w:rPr>
                            </w:pPr>
                          </w:p>
                        </w:tc>
                        <w:tc>
                          <w:tcPr>
                            <w:tcW w:w="1639" w:type="dxa"/>
                            <w:tcBorders>
                              <w:top w:val="single" w:color="FFFFFF" w:sz="4" w:space="0"/>
                              <w:left w:val="nil"/>
                              <w:bottom w:val="single" w:color="FFFFFF" w:themeColor="background1" w:sz="4" w:space="0"/>
                              <w:right w:val="single" w:color="FFFFFF" w:sz="4" w:space="0"/>
                            </w:tcBorders>
                            <w:shd w:val="clear" w:color="auto" w:fill="023985"/>
                            <w:noWrap/>
                            <w:vAlign w:val="center"/>
                          </w:tcPr>
                          <w:p>
                            <w:pPr>
                              <w:jc w:val="center"/>
                              <w:rPr>
                                <w:rFonts w:ascii="Calibri" w:hAnsi="Calibri" w:cs="Times New Roman"/>
                                <w:b/>
                                <w:bCs/>
                              </w:rPr>
                            </w:pPr>
                            <w:r>
                              <w:rPr>
                                <w:rFonts w:hint="eastAsia" w:ascii="楷体" w:hAnsi="楷体" w:cs="楷体"/>
                                <w:b/>
                                <w:bCs/>
                                <w:lang w:bidi="ar"/>
                              </w:rPr>
                              <w:t>仓单库存</w:t>
                            </w:r>
                          </w:p>
                        </w:tc>
                        <w:tc>
                          <w:tcPr>
                            <w:tcW w:w="1639" w:type="dxa"/>
                            <w:tcBorders>
                              <w:top w:val="single" w:color="FFFFFF" w:sz="4" w:space="0"/>
                              <w:left w:val="nil"/>
                              <w:bottom w:val="single" w:color="FFFFFF" w:themeColor="background1" w:sz="4" w:space="0"/>
                              <w:right w:val="single" w:color="FFFFFF" w:sz="4" w:space="0"/>
                            </w:tcBorders>
                            <w:shd w:val="clear" w:color="auto" w:fill="023985"/>
                            <w:noWrap/>
                            <w:vAlign w:val="center"/>
                          </w:tcPr>
                          <w:p>
                            <w:pPr>
                              <w:jc w:val="center"/>
                              <w:rPr>
                                <w:rFonts w:ascii="Calibri" w:hAnsi="Calibri" w:cs="Times New Roman"/>
                                <w:b/>
                                <w:bCs/>
                              </w:rPr>
                            </w:pPr>
                            <w:r>
                              <w:rPr>
                                <w:rFonts w:hint="eastAsia" w:ascii="楷体" w:hAnsi="楷体" w:cs="楷体"/>
                                <w:b/>
                                <w:bCs/>
                                <w:lang w:bidi="ar"/>
                              </w:rPr>
                              <w:t>现货库存</w:t>
                            </w:r>
                          </w:p>
                        </w:tc>
                        <w:tc>
                          <w:tcPr>
                            <w:tcW w:w="1973" w:type="dxa"/>
                            <w:tcBorders>
                              <w:top w:val="single" w:color="FFFFFF" w:sz="4" w:space="0"/>
                              <w:left w:val="nil"/>
                              <w:bottom w:val="single" w:color="FFFFFF" w:themeColor="background1" w:sz="4" w:space="0"/>
                              <w:right w:val="single" w:color="FFFFFF" w:sz="4" w:space="0"/>
                            </w:tcBorders>
                            <w:shd w:val="clear" w:color="auto" w:fill="023985"/>
                            <w:noWrap/>
                            <w:vAlign w:val="center"/>
                          </w:tcPr>
                          <w:p>
                            <w:pPr>
                              <w:jc w:val="center"/>
                              <w:rPr>
                                <w:rFonts w:ascii="Calibri" w:hAnsi="Calibri" w:cs="Times New Roman"/>
                                <w:b/>
                                <w:bCs/>
                              </w:rPr>
                            </w:pPr>
                            <w:r>
                              <w:rPr>
                                <w:rFonts w:hint="eastAsia" w:ascii="楷体" w:hAnsi="楷体" w:cs="楷体"/>
                                <w:b/>
                                <w:bCs/>
                                <w:lang w:bidi="ar"/>
                              </w:rPr>
                              <w:t>保税区库存</w:t>
                            </w:r>
                          </w:p>
                        </w:tc>
                        <w:tc>
                          <w:tcPr>
                            <w:tcW w:w="1216" w:type="dxa"/>
                            <w:tcBorders>
                              <w:top w:val="single" w:color="FFFFFF" w:sz="4" w:space="0"/>
                              <w:left w:val="nil"/>
                              <w:bottom w:val="single" w:color="FFFFFF" w:themeColor="background1" w:sz="4" w:space="0"/>
                              <w:right w:val="single" w:color="FFFFFF" w:sz="4" w:space="0"/>
                            </w:tcBorders>
                            <w:shd w:val="clear" w:color="auto" w:fill="023985"/>
                            <w:noWrap/>
                            <w:vAlign w:val="center"/>
                          </w:tcPr>
                          <w:p>
                            <w:pPr>
                              <w:jc w:val="center"/>
                              <w:rPr>
                                <w:rFonts w:ascii="Calibri" w:hAnsi="Calibri" w:cs="Times New Roman"/>
                                <w:b/>
                                <w:bCs/>
                              </w:rPr>
                            </w:pPr>
                            <w:r>
                              <w:rPr>
                                <w:rFonts w:hint="eastAsia" w:ascii="楷体" w:hAnsi="楷体" w:cs="楷体"/>
                                <w:b/>
                                <w:bCs/>
                                <w:lang w:bidi="ar"/>
                              </w:rPr>
                              <w:t>总计</w:t>
                            </w:r>
                          </w:p>
                        </w:tc>
                      </w:tr>
                      <w:tr>
                        <w:tblPrEx>
                          <w:tblCellMar>
                            <w:top w:w="0" w:type="dxa"/>
                            <w:left w:w="108" w:type="dxa"/>
                            <w:bottom w:w="0" w:type="dxa"/>
                            <w:right w:w="108" w:type="dxa"/>
                          </w:tblCellMar>
                        </w:tblPrEx>
                        <w:trPr>
                          <w:trHeight w:val="57" w:hRule="atLeast"/>
                        </w:trPr>
                        <w:tc>
                          <w:tcPr>
                            <w:tcW w:w="1653"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hint="eastAsia" w:ascii="Times New Roman" w:hAnsi="Times New Roman" w:eastAsia="楷体" w:cs="Times New Roman"/>
                                <w:bCs/>
                                <w:color w:val="000000"/>
                                <w:kern w:val="0"/>
                                <w:sz w:val="24"/>
                                <w:szCs w:val="24"/>
                                <w:lang w:val="en-US" w:eastAsia="zh-CN" w:bidi="ar"/>
                              </w:rPr>
                            </w:pPr>
                            <w:r>
                              <w:rPr>
                                <w:rFonts w:hint="eastAsia" w:ascii="Times New Roman" w:hAnsi="Times New Roman" w:cs="Times New Roman"/>
                                <w:bCs/>
                                <w:color w:val="000000"/>
                                <w:kern w:val="0"/>
                                <w:szCs w:val="24"/>
                                <w:lang w:bidi="ar"/>
                              </w:rPr>
                              <w:t>202</w:t>
                            </w:r>
                            <w:r>
                              <w:rPr>
                                <w:rFonts w:hint="eastAsia" w:ascii="Times New Roman" w:hAnsi="Times New Roman" w:cs="Times New Roman"/>
                                <w:bCs/>
                                <w:color w:val="000000"/>
                                <w:kern w:val="0"/>
                                <w:szCs w:val="24"/>
                                <w:lang w:val="en-US" w:eastAsia="zh-CN" w:bidi="ar"/>
                              </w:rPr>
                              <w:t>3/4/7</w:t>
                            </w:r>
                          </w:p>
                        </w:tc>
                        <w:tc>
                          <w:tcPr>
                            <w:tcW w:w="1639"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hint="eastAsia" w:ascii="Times New Roman" w:hAnsi="Times New Roman" w:eastAsia="楷体" w:cs="Times New Roman"/>
                                <w:bCs/>
                                <w:color w:val="000000"/>
                                <w:kern w:val="0"/>
                                <w:sz w:val="24"/>
                                <w:szCs w:val="24"/>
                                <w:lang w:val="en-US" w:eastAsia="zh-CN" w:bidi="ar"/>
                              </w:rPr>
                            </w:pPr>
                            <w:r>
                              <w:rPr>
                                <w:rFonts w:hint="eastAsia" w:ascii="Times New Roman" w:hAnsi="Times New Roman" w:cs="Times New Roman"/>
                                <w:bCs/>
                                <w:color w:val="000000"/>
                                <w:kern w:val="0"/>
                                <w:szCs w:val="24"/>
                                <w:lang w:val="en-US" w:eastAsia="zh-CN" w:bidi="ar"/>
                              </w:rPr>
                              <w:t>46</w:t>
                            </w:r>
                          </w:p>
                        </w:tc>
                        <w:tc>
                          <w:tcPr>
                            <w:tcW w:w="1639"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hint="eastAsia" w:ascii="Times New Roman" w:hAnsi="Times New Roman" w:eastAsia="楷体" w:cs="Times New Roman"/>
                                <w:bCs/>
                                <w:color w:val="000000"/>
                                <w:kern w:val="0"/>
                                <w:sz w:val="24"/>
                                <w:szCs w:val="24"/>
                                <w:lang w:val="en-US" w:eastAsia="zh-CN" w:bidi="ar"/>
                              </w:rPr>
                            </w:pPr>
                            <w:r>
                              <w:rPr>
                                <w:rFonts w:hint="eastAsia" w:ascii="Times New Roman" w:hAnsi="Times New Roman" w:cs="Times New Roman"/>
                                <w:bCs/>
                                <w:color w:val="000000"/>
                                <w:kern w:val="0"/>
                                <w:szCs w:val="24"/>
                                <w:lang w:val="en-US" w:eastAsia="zh-CN" w:bidi="ar"/>
                              </w:rPr>
                              <w:t>200</w:t>
                            </w:r>
                          </w:p>
                        </w:tc>
                        <w:tc>
                          <w:tcPr>
                            <w:tcW w:w="1973"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hint="eastAsia" w:ascii="Times New Roman" w:hAnsi="Times New Roman" w:eastAsia="楷体" w:cs="Times New Roman"/>
                                <w:bCs/>
                                <w:color w:val="000000"/>
                                <w:kern w:val="0"/>
                                <w:sz w:val="24"/>
                                <w:szCs w:val="24"/>
                                <w:lang w:val="en-US" w:eastAsia="zh-CN" w:bidi="ar"/>
                              </w:rPr>
                            </w:pPr>
                            <w:r>
                              <w:rPr>
                                <w:rFonts w:hint="eastAsia" w:ascii="Times New Roman" w:hAnsi="Times New Roman" w:cs="Times New Roman"/>
                                <w:bCs/>
                                <w:color w:val="000000"/>
                                <w:kern w:val="0"/>
                                <w:szCs w:val="24"/>
                                <w:lang w:val="en-US" w:eastAsia="zh-CN" w:bidi="ar"/>
                              </w:rPr>
                              <w:t>1651</w:t>
                            </w:r>
                          </w:p>
                        </w:tc>
                        <w:tc>
                          <w:tcPr>
                            <w:tcW w:w="1216"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hint="eastAsia" w:ascii="Times New Roman" w:hAnsi="Times New Roman" w:eastAsia="楷体" w:cs="Times New Roman"/>
                                <w:bCs/>
                                <w:color w:val="000000"/>
                                <w:kern w:val="0"/>
                                <w:sz w:val="24"/>
                                <w:szCs w:val="24"/>
                                <w:lang w:val="en-US" w:eastAsia="zh-CN" w:bidi="ar"/>
                              </w:rPr>
                            </w:pPr>
                            <w:r>
                              <w:rPr>
                                <w:rFonts w:hint="eastAsia" w:ascii="Times New Roman" w:hAnsi="Times New Roman" w:cs="Times New Roman"/>
                                <w:bCs/>
                                <w:color w:val="000000"/>
                                <w:kern w:val="0"/>
                                <w:szCs w:val="24"/>
                                <w:lang w:val="en-US" w:eastAsia="zh-CN" w:bidi="ar"/>
                              </w:rPr>
                              <w:t>1851</w:t>
                            </w:r>
                          </w:p>
                        </w:tc>
                      </w:tr>
                      <w:tr>
                        <w:tblPrEx>
                          <w:tblCellMar>
                            <w:top w:w="0" w:type="dxa"/>
                            <w:left w:w="108" w:type="dxa"/>
                            <w:bottom w:w="0" w:type="dxa"/>
                            <w:right w:w="108" w:type="dxa"/>
                          </w:tblCellMar>
                        </w:tblPrEx>
                        <w:trPr>
                          <w:trHeight w:val="57" w:hRule="atLeast"/>
                        </w:trPr>
                        <w:tc>
                          <w:tcPr>
                            <w:tcW w:w="1653"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hint="default" w:ascii="Times New Roman" w:hAnsi="Times New Roman" w:eastAsia="楷体" w:cs="Times New Roman"/>
                                <w:bCs/>
                                <w:color w:val="000000"/>
                                <w:kern w:val="0"/>
                                <w:sz w:val="24"/>
                                <w:szCs w:val="24"/>
                                <w:lang w:val="en-US" w:eastAsia="zh-CN" w:bidi="ar"/>
                              </w:rPr>
                            </w:pPr>
                            <w:r>
                              <w:rPr>
                                <w:rFonts w:hint="eastAsia" w:ascii="Times New Roman" w:hAnsi="Times New Roman" w:cs="Times New Roman"/>
                                <w:bCs/>
                                <w:color w:val="000000"/>
                                <w:kern w:val="0"/>
                                <w:szCs w:val="24"/>
                                <w:lang w:bidi="ar"/>
                              </w:rPr>
                              <w:t>202</w:t>
                            </w:r>
                            <w:r>
                              <w:rPr>
                                <w:rFonts w:hint="eastAsia" w:ascii="Times New Roman" w:hAnsi="Times New Roman" w:cs="Times New Roman"/>
                                <w:bCs/>
                                <w:color w:val="000000"/>
                                <w:kern w:val="0"/>
                                <w:szCs w:val="24"/>
                                <w:lang w:val="en-US" w:eastAsia="zh-CN" w:bidi="ar"/>
                              </w:rPr>
                              <w:t>3/4/14</w:t>
                            </w:r>
                          </w:p>
                        </w:tc>
                        <w:tc>
                          <w:tcPr>
                            <w:tcW w:w="1639"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hint="default" w:ascii="Times New Roman" w:hAnsi="Times New Roman" w:eastAsia="楷体" w:cs="Times New Roman"/>
                                <w:bCs/>
                                <w:color w:val="000000"/>
                                <w:kern w:val="0"/>
                                <w:sz w:val="24"/>
                                <w:szCs w:val="24"/>
                                <w:lang w:val="en-US" w:eastAsia="zh-CN" w:bidi="ar"/>
                              </w:rPr>
                            </w:pPr>
                            <w:r>
                              <w:rPr>
                                <w:rFonts w:hint="eastAsia" w:ascii="Times New Roman" w:hAnsi="Times New Roman" w:cs="Times New Roman"/>
                                <w:bCs/>
                                <w:color w:val="000000"/>
                                <w:kern w:val="0"/>
                                <w:szCs w:val="24"/>
                                <w:lang w:val="en-US" w:eastAsia="zh-CN" w:bidi="ar"/>
                              </w:rPr>
                              <w:t>35</w:t>
                            </w:r>
                          </w:p>
                        </w:tc>
                        <w:tc>
                          <w:tcPr>
                            <w:tcW w:w="1639"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hint="default" w:ascii="Times New Roman" w:hAnsi="Times New Roman" w:eastAsia="楷体" w:cs="Times New Roman"/>
                                <w:bCs/>
                                <w:color w:val="000000"/>
                                <w:kern w:val="0"/>
                                <w:sz w:val="24"/>
                                <w:szCs w:val="24"/>
                                <w:lang w:val="en-US" w:eastAsia="zh-CN" w:bidi="ar"/>
                              </w:rPr>
                            </w:pPr>
                            <w:r>
                              <w:rPr>
                                <w:rFonts w:hint="eastAsia" w:ascii="Times New Roman" w:hAnsi="Times New Roman" w:cs="Times New Roman"/>
                                <w:bCs/>
                                <w:color w:val="000000"/>
                                <w:kern w:val="0"/>
                                <w:szCs w:val="24"/>
                                <w:lang w:val="en-US" w:eastAsia="zh-CN" w:bidi="ar"/>
                              </w:rPr>
                              <w:t>172</w:t>
                            </w:r>
                          </w:p>
                        </w:tc>
                        <w:tc>
                          <w:tcPr>
                            <w:tcW w:w="1973"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hint="default" w:ascii="Times New Roman" w:hAnsi="Times New Roman" w:eastAsia="楷体" w:cs="Times New Roman"/>
                                <w:bCs/>
                                <w:color w:val="000000"/>
                                <w:kern w:val="0"/>
                                <w:sz w:val="24"/>
                                <w:szCs w:val="24"/>
                                <w:lang w:val="en-US" w:eastAsia="zh-CN" w:bidi="ar"/>
                              </w:rPr>
                            </w:pPr>
                            <w:r>
                              <w:rPr>
                                <w:rFonts w:hint="eastAsia" w:ascii="Times New Roman" w:hAnsi="Times New Roman" w:cs="Times New Roman"/>
                                <w:bCs/>
                                <w:color w:val="000000"/>
                                <w:kern w:val="0"/>
                                <w:szCs w:val="24"/>
                                <w:lang w:val="en-US" w:eastAsia="zh-CN" w:bidi="ar"/>
                              </w:rPr>
                              <w:t>1651</w:t>
                            </w:r>
                          </w:p>
                        </w:tc>
                        <w:tc>
                          <w:tcPr>
                            <w:tcW w:w="1216"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hint="default" w:ascii="Times New Roman" w:hAnsi="Times New Roman" w:eastAsia="楷体" w:cs="Times New Roman"/>
                                <w:bCs/>
                                <w:color w:val="000000"/>
                                <w:kern w:val="0"/>
                                <w:sz w:val="24"/>
                                <w:szCs w:val="24"/>
                                <w:lang w:val="en-US" w:eastAsia="zh-CN" w:bidi="ar"/>
                              </w:rPr>
                            </w:pPr>
                            <w:r>
                              <w:rPr>
                                <w:rFonts w:hint="eastAsia" w:ascii="Times New Roman" w:hAnsi="Times New Roman" w:cs="Times New Roman"/>
                                <w:bCs/>
                                <w:color w:val="000000"/>
                                <w:kern w:val="0"/>
                                <w:szCs w:val="24"/>
                                <w:lang w:val="en-US" w:eastAsia="zh-CN" w:bidi="ar"/>
                              </w:rPr>
                              <w:t>1823</w:t>
                            </w:r>
                          </w:p>
                        </w:tc>
                      </w:tr>
                      <w:tr>
                        <w:tblPrEx>
                          <w:tblCellMar>
                            <w:top w:w="0" w:type="dxa"/>
                            <w:left w:w="108" w:type="dxa"/>
                            <w:bottom w:w="0" w:type="dxa"/>
                            <w:right w:w="108" w:type="dxa"/>
                          </w:tblCellMar>
                        </w:tblPrEx>
                        <w:trPr>
                          <w:trHeight w:val="57" w:hRule="atLeast"/>
                        </w:trPr>
                        <w:tc>
                          <w:tcPr>
                            <w:tcW w:w="1653"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hint="default" w:ascii="Times New Roman" w:hAnsi="Times New Roman" w:eastAsia="楷体" w:cs="Times New Roman"/>
                                <w:bCs/>
                                <w:color w:val="000000"/>
                                <w:kern w:val="0"/>
                                <w:sz w:val="24"/>
                                <w:szCs w:val="24"/>
                                <w:lang w:val="en-US" w:eastAsia="zh-CN" w:bidi="ar"/>
                              </w:rPr>
                            </w:pPr>
                            <w:r>
                              <w:rPr>
                                <w:rFonts w:hint="eastAsia" w:ascii="Times New Roman" w:hAnsi="Times New Roman" w:cs="Times New Roman"/>
                                <w:bCs/>
                                <w:color w:val="000000"/>
                                <w:kern w:val="0"/>
                                <w:szCs w:val="24"/>
                                <w:lang w:bidi="ar"/>
                              </w:rPr>
                              <w:t>202</w:t>
                            </w:r>
                            <w:r>
                              <w:rPr>
                                <w:rFonts w:hint="eastAsia" w:ascii="Times New Roman" w:hAnsi="Times New Roman" w:cs="Times New Roman"/>
                                <w:bCs/>
                                <w:color w:val="000000"/>
                                <w:kern w:val="0"/>
                                <w:szCs w:val="24"/>
                                <w:lang w:val="en-US" w:eastAsia="zh-CN" w:bidi="ar"/>
                              </w:rPr>
                              <w:t>3/4/21</w:t>
                            </w:r>
                          </w:p>
                        </w:tc>
                        <w:tc>
                          <w:tcPr>
                            <w:tcW w:w="1639"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hint="default" w:ascii="Times New Roman" w:hAnsi="Times New Roman" w:eastAsia="楷体" w:cs="Times New Roman"/>
                                <w:bCs/>
                                <w:color w:val="000000"/>
                                <w:kern w:val="0"/>
                                <w:sz w:val="24"/>
                                <w:szCs w:val="24"/>
                                <w:lang w:val="en-US" w:eastAsia="zh-CN" w:bidi="ar"/>
                              </w:rPr>
                            </w:pPr>
                            <w:r>
                              <w:rPr>
                                <w:rFonts w:hint="eastAsia" w:ascii="Times New Roman" w:hAnsi="Times New Roman" w:cs="Times New Roman"/>
                                <w:bCs/>
                                <w:color w:val="000000"/>
                                <w:kern w:val="0"/>
                                <w:szCs w:val="24"/>
                                <w:lang w:val="en-US" w:eastAsia="zh-CN" w:bidi="ar"/>
                              </w:rPr>
                              <w:t>120</w:t>
                            </w:r>
                          </w:p>
                        </w:tc>
                        <w:tc>
                          <w:tcPr>
                            <w:tcW w:w="1639"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hint="default" w:ascii="Times New Roman" w:hAnsi="Times New Roman" w:eastAsia="楷体" w:cs="Times New Roman"/>
                                <w:bCs/>
                                <w:color w:val="000000"/>
                                <w:kern w:val="0"/>
                                <w:sz w:val="24"/>
                                <w:szCs w:val="24"/>
                                <w:lang w:val="en-US" w:eastAsia="zh-CN" w:bidi="ar"/>
                              </w:rPr>
                            </w:pPr>
                            <w:r>
                              <w:rPr>
                                <w:rFonts w:hint="eastAsia" w:ascii="Times New Roman" w:hAnsi="Times New Roman" w:cs="Times New Roman"/>
                                <w:bCs/>
                                <w:color w:val="000000"/>
                                <w:kern w:val="0"/>
                                <w:szCs w:val="24"/>
                                <w:lang w:val="en-US" w:eastAsia="zh-CN" w:bidi="ar"/>
                              </w:rPr>
                              <w:t>219</w:t>
                            </w:r>
                          </w:p>
                        </w:tc>
                        <w:tc>
                          <w:tcPr>
                            <w:tcW w:w="1973"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hint="default" w:ascii="Times New Roman" w:hAnsi="Times New Roman" w:eastAsia="楷体" w:cs="Times New Roman"/>
                                <w:bCs/>
                                <w:color w:val="000000"/>
                                <w:kern w:val="0"/>
                                <w:sz w:val="24"/>
                                <w:szCs w:val="24"/>
                                <w:lang w:val="en-US" w:eastAsia="zh-CN" w:bidi="ar"/>
                              </w:rPr>
                            </w:pPr>
                            <w:r>
                              <w:rPr>
                                <w:rFonts w:hint="eastAsia" w:ascii="Times New Roman" w:hAnsi="Times New Roman" w:cs="Times New Roman"/>
                                <w:bCs/>
                                <w:color w:val="000000"/>
                                <w:kern w:val="0"/>
                                <w:szCs w:val="24"/>
                                <w:lang w:val="en-US" w:eastAsia="zh-CN" w:bidi="ar"/>
                              </w:rPr>
                              <w:t>1651</w:t>
                            </w:r>
                          </w:p>
                        </w:tc>
                        <w:tc>
                          <w:tcPr>
                            <w:tcW w:w="1216"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hint="default" w:ascii="Times New Roman" w:hAnsi="Times New Roman" w:eastAsia="楷体" w:cs="Times New Roman"/>
                                <w:bCs/>
                                <w:color w:val="000000"/>
                                <w:kern w:val="0"/>
                                <w:sz w:val="24"/>
                                <w:szCs w:val="24"/>
                                <w:lang w:val="en-US" w:eastAsia="zh-CN" w:bidi="ar"/>
                              </w:rPr>
                            </w:pPr>
                            <w:r>
                              <w:rPr>
                                <w:rFonts w:hint="eastAsia" w:ascii="Times New Roman" w:hAnsi="Times New Roman" w:cs="Times New Roman"/>
                                <w:bCs/>
                                <w:color w:val="000000"/>
                                <w:kern w:val="0"/>
                                <w:szCs w:val="24"/>
                                <w:lang w:val="en-US" w:eastAsia="zh-CN" w:bidi="ar"/>
                              </w:rPr>
                              <w:t>1870</w:t>
                            </w:r>
                          </w:p>
                        </w:tc>
                      </w:tr>
                      <w:tr>
                        <w:tblPrEx>
                          <w:tblCellMar>
                            <w:top w:w="0" w:type="dxa"/>
                            <w:left w:w="108" w:type="dxa"/>
                            <w:bottom w:w="0" w:type="dxa"/>
                            <w:right w:w="108" w:type="dxa"/>
                          </w:tblCellMar>
                        </w:tblPrEx>
                        <w:trPr>
                          <w:trHeight w:val="57" w:hRule="atLeast"/>
                        </w:trPr>
                        <w:tc>
                          <w:tcPr>
                            <w:tcW w:w="1653"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hint="default" w:ascii="Times New Roman" w:hAnsi="Times New Roman" w:eastAsia="楷体" w:cs="Times New Roman"/>
                                <w:bCs/>
                                <w:color w:val="000000"/>
                                <w:kern w:val="0"/>
                                <w:sz w:val="24"/>
                                <w:szCs w:val="24"/>
                                <w:lang w:val="en-US" w:eastAsia="zh-CN" w:bidi="ar"/>
                              </w:rPr>
                            </w:pPr>
                            <w:r>
                              <w:rPr>
                                <w:rFonts w:hint="eastAsia" w:ascii="Times New Roman" w:hAnsi="Times New Roman" w:cs="Times New Roman"/>
                                <w:bCs/>
                                <w:color w:val="000000"/>
                                <w:kern w:val="0"/>
                                <w:szCs w:val="24"/>
                                <w:lang w:bidi="ar"/>
                              </w:rPr>
                              <w:t>202</w:t>
                            </w:r>
                            <w:r>
                              <w:rPr>
                                <w:rFonts w:hint="eastAsia" w:ascii="Times New Roman" w:hAnsi="Times New Roman" w:cs="Times New Roman"/>
                                <w:bCs/>
                                <w:color w:val="000000"/>
                                <w:kern w:val="0"/>
                                <w:szCs w:val="24"/>
                                <w:lang w:val="en-US" w:eastAsia="zh-CN" w:bidi="ar"/>
                              </w:rPr>
                              <w:t>3/4/28</w:t>
                            </w:r>
                          </w:p>
                        </w:tc>
                        <w:tc>
                          <w:tcPr>
                            <w:tcW w:w="1639"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hint="default" w:ascii="Times New Roman" w:hAnsi="Times New Roman" w:eastAsia="楷体" w:cs="Times New Roman"/>
                                <w:bCs/>
                                <w:color w:val="000000"/>
                                <w:kern w:val="0"/>
                                <w:sz w:val="24"/>
                                <w:szCs w:val="24"/>
                                <w:lang w:val="en-US" w:eastAsia="zh-CN" w:bidi="ar"/>
                              </w:rPr>
                            </w:pPr>
                            <w:r>
                              <w:rPr>
                                <w:rFonts w:hint="eastAsia" w:ascii="Times New Roman" w:hAnsi="Times New Roman" w:cs="Times New Roman"/>
                                <w:bCs/>
                                <w:color w:val="000000"/>
                                <w:kern w:val="0"/>
                                <w:szCs w:val="24"/>
                                <w:lang w:val="en-US" w:eastAsia="zh-CN" w:bidi="ar"/>
                              </w:rPr>
                              <w:t>44</w:t>
                            </w:r>
                          </w:p>
                        </w:tc>
                        <w:tc>
                          <w:tcPr>
                            <w:tcW w:w="1639"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hint="default" w:ascii="Times New Roman" w:hAnsi="Times New Roman" w:eastAsia="楷体" w:cs="Times New Roman"/>
                                <w:bCs/>
                                <w:color w:val="000000"/>
                                <w:kern w:val="0"/>
                                <w:sz w:val="24"/>
                                <w:szCs w:val="24"/>
                                <w:lang w:val="en-US" w:eastAsia="zh-CN" w:bidi="ar"/>
                              </w:rPr>
                            </w:pPr>
                            <w:r>
                              <w:rPr>
                                <w:rFonts w:hint="eastAsia" w:ascii="Times New Roman" w:hAnsi="Times New Roman" w:cs="Times New Roman"/>
                                <w:bCs/>
                                <w:color w:val="000000"/>
                                <w:kern w:val="0"/>
                                <w:szCs w:val="24"/>
                                <w:lang w:val="en-US" w:eastAsia="zh-CN" w:bidi="ar"/>
                              </w:rPr>
                              <w:t>209</w:t>
                            </w:r>
                          </w:p>
                        </w:tc>
                        <w:tc>
                          <w:tcPr>
                            <w:tcW w:w="1973"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hint="default" w:ascii="Times New Roman" w:hAnsi="Times New Roman" w:eastAsia="楷体" w:cs="Times New Roman"/>
                                <w:bCs/>
                                <w:color w:val="000000"/>
                                <w:kern w:val="0"/>
                                <w:sz w:val="24"/>
                                <w:szCs w:val="24"/>
                                <w:lang w:val="en-US" w:eastAsia="zh-CN" w:bidi="ar"/>
                              </w:rPr>
                            </w:pPr>
                            <w:r>
                              <w:rPr>
                                <w:rFonts w:hint="eastAsia" w:ascii="Times New Roman" w:hAnsi="Times New Roman" w:cs="Times New Roman"/>
                                <w:bCs/>
                                <w:color w:val="000000"/>
                                <w:kern w:val="0"/>
                                <w:szCs w:val="24"/>
                                <w:lang w:val="en-US" w:eastAsia="zh-CN" w:bidi="ar"/>
                              </w:rPr>
                              <w:t>1651</w:t>
                            </w:r>
                          </w:p>
                        </w:tc>
                        <w:tc>
                          <w:tcPr>
                            <w:tcW w:w="1216"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hint="default" w:ascii="Times New Roman" w:hAnsi="Times New Roman" w:eastAsia="楷体" w:cs="Times New Roman"/>
                                <w:bCs/>
                                <w:color w:val="000000"/>
                                <w:kern w:val="0"/>
                                <w:sz w:val="24"/>
                                <w:szCs w:val="24"/>
                                <w:lang w:val="en-US" w:eastAsia="zh-CN" w:bidi="ar"/>
                              </w:rPr>
                            </w:pPr>
                            <w:r>
                              <w:rPr>
                                <w:rFonts w:hint="eastAsia" w:ascii="Times New Roman" w:hAnsi="Times New Roman" w:cs="Times New Roman"/>
                                <w:bCs/>
                                <w:color w:val="000000"/>
                                <w:kern w:val="0"/>
                                <w:szCs w:val="24"/>
                                <w:lang w:val="en-US" w:eastAsia="zh-CN" w:bidi="ar"/>
                              </w:rPr>
                              <w:t>1860</w:t>
                            </w:r>
                          </w:p>
                        </w:tc>
                      </w:tr>
                      <w:tr>
                        <w:tblPrEx>
                          <w:tblCellMar>
                            <w:top w:w="0" w:type="dxa"/>
                            <w:left w:w="108" w:type="dxa"/>
                            <w:bottom w:w="0" w:type="dxa"/>
                            <w:right w:w="108" w:type="dxa"/>
                          </w:tblCellMar>
                        </w:tblPrEx>
                        <w:trPr>
                          <w:trHeight w:val="57" w:hRule="atLeast"/>
                        </w:trPr>
                        <w:tc>
                          <w:tcPr>
                            <w:tcW w:w="1653"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hint="default" w:ascii="Times New Roman" w:hAnsi="Times New Roman" w:eastAsia="楷体" w:cs="Times New Roman"/>
                                <w:bCs/>
                                <w:color w:val="000000"/>
                                <w:kern w:val="0"/>
                                <w:sz w:val="24"/>
                                <w:szCs w:val="24"/>
                                <w:lang w:val="en-US" w:eastAsia="zh-CN" w:bidi="ar"/>
                              </w:rPr>
                            </w:pPr>
                            <w:r>
                              <w:rPr>
                                <w:rFonts w:hint="default" w:ascii="Times New Roman" w:hAnsi="Times New Roman" w:cs="Times New Roman"/>
                                <w:bCs/>
                                <w:color w:val="000000"/>
                                <w:kern w:val="0"/>
                                <w:szCs w:val="24"/>
                                <w:lang w:val="en-US" w:eastAsia="zh-CN" w:bidi="ar"/>
                              </w:rPr>
                              <w:t>2023/5/5</w:t>
                            </w:r>
                          </w:p>
                        </w:tc>
                        <w:tc>
                          <w:tcPr>
                            <w:tcW w:w="1639"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hint="default" w:ascii="Times New Roman" w:hAnsi="Times New Roman" w:eastAsia="楷体" w:cs="Times New Roman"/>
                                <w:bCs/>
                                <w:color w:val="000000"/>
                                <w:kern w:val="0"/>
                                <w:sz w:val="24"/>
                                <w:szCs w:val="24"/>
                                <w:lang w:val="en-US" w:eastAsia="zh-CN" w:bidi="ar"/>
                              </w:rPr>
                            </w:pPr>
                            <w:r>
                              <w:rPr>
                                <w:rFonts w:hint="default" w:ascii="Times New Roman" w:hAnsi="Times New Roman" w:cs="Times New Roman"/>
                                <w:bCs/>
                                <w:color w:val="000000"/>
                                <w:kern w:val="0"/>
                                <w:szCs w:val="24"/>
                                <w:lang w:val="en-US" w:eastAsia="zh-CN" w:bidi="ar"/>
                              </w:rPr>
                              <w:t>41</w:t>
                            </w:r>
                          </w:p>
                        </w:tc>
                        <w:tc>
                          <w:tcPr>
                            <w:tcW w:w="1639"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hint="default" w:ascii="Times New Roman" w:hAnsi="Times New Roman" w:eastAsia="楷体" w:cs="Times New Roman"/>
                                <w:bCs/>
                                <w:color w:val="000000"/>
                                <w:kern w:val="0"/>
                                <w:sz w:val="24"/>
                                <w:szCs w:val="24"/>
                                <w:lang w:val="en-US" w:eastAsia="zh-CN" w:bidi="ar"/>
                              </w:rPr>
                            </w:pPr>
                            <w:r>
                              <w:rPr>
                                <w:rFonts w:hint="default" w:ascii="Times New Roman" w:hAnsi="Times New Roman" w:cs="Times New Roman"/>
                                <w:bCs/>
                                <w:color w:val="000000"/>
                                <w:kern w:val="0"/>
                                <w:szCs w:val="24"/>
                                <w:lang w:val="en-US" w:eastAsia="zh-CN" w:bidi="ar"/>
                              </w:rPr>
                              <w:t>212</w:t>
                            </w:r>
                          </w:p>
                        </w:tc>
                        <w:tc>
                          <w:tcPr>
                            <w:tcW w:w="1973"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hint="default" w:ascii="Times New Roman" w:hAnsi="Times New Roman" w:eastAsia="楷体" w:cs="Times New Roman"/>
                                <w:bCs/>
                                <w:color w:val="000000"/>
                                <w:kern w:val="0"/>
                                <w:sz w:val="24"/>
                                <w:szCs w:val="24"/>
                                <w:lang w:val="en-US" w:eastAsia="zh-CN" w:bidi="ar"/>
                              </w:rPr>
                            </w:pPr>
                            <w:r>
                              <w:rPr>
                                <w:rFonts w:hint="default" w:ascii="Times New Roman" w:hAnsi="Times New Roman" w:cs="Times New Roman"/>
                                <w:bCs/>
                                <w:color w:val="000000"/>
                                <w:kern w:val="0"/>
                                <w:szCs w:val="24"/>
                                <w:lang w:val="en-US" w:eastAsia="zh-CN" w:bidi="ar"/>
                              </w:rPr>
                              <w:t>1651</w:t>
                            </w:r>
                          </w:p>
                        </w:tc>
                        <w:tc>
                          <w:tcPr>
                            <w:tcW w:w="1216"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hint="default" w:ascii="Times New Roman" w:hAnsi="Times New Roman" w:eastAsia="楷体" w:cs="Times New Roman"/>
                                <w:bCs/>
                                <w:color w:val="000000"/>
                                <w:kern w:val="0"/>
                                <w:sz w:val="24"/>
                                <w:szCs w:val="24"/>
                                <w:lang w:val="en-US" w:eastAsia="zh-CN" w:bidi="ar"/>
                              </w:rPr>
                            </w:pPr>
                            <w:r>
                              <w:rPr>
                                <w:rFonts w:hint="default" w:ascii="Times New Roman" w:hAnsi="Times New Roman" w:cs="Times New Roman"/>
                                <w:bCs/>
                                <w:color w:val="000000"/>
                                <w:kern w:val="0"/>
                                <w:szCs w:val="24"/>
                                <w:lang w:val="en-US" w:eastAsia="zh-CN" w:bidi="ar"/>
                              </w:rPr>
                              <w:t>1863</w:t>
                            </w:r>
                          </w:p>
                        </w:tc>
                      </w:tr>
                      <w:tr>
                        <w:tblPrEx>
                          <w:tblCellMar>
                            <w:top w:w="0" w:type="dxa"/>
                            <w:left w:w="108" w:type="dxa"/>
                            <w:bottom w:w="0" w:type="dxa"/>
                            <w:right w:w="108" w:type="dxa"/>
                          </w:tblCellMar>
                        </w:tblPrEx>
                        <w:trPr>
                          <w:trHeight w:val="57" w:hRule="atLeast"/>
                        </w:trPr>
                        <w:tc>
                          <w:tcPr>
                            <w:tcW w:w="1653"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hint="default" w:ascii="Times New Roman" w:hAnsi="Times New Roman" w:eastAsia="楷体" w:cs="Times New Roman"/>
                                <w:bCs/>
                                <w:color w:val="000000"/>
                                <w:kern w:val="0"/>
                                <w:sz w:val="24"/>
                                <w:szCs w:val="24"/>
                                <w:lang w:val="en-US" w:eastAsia="zh-CN" w:bidi="ar"/>
                              </w:rPr>
                            </w:pPr>
                            <w:r>
                              <w:rPr>
                                <w:rFonts w:hint="default" w:ascii="Times New Roman" w:hAnsi="Times New Roman" w:cs="Times New Roman"/>
                                <w:bCs/>
                                <w:color w:val="000000"/>
                                <w:kern w:val="0"/>
                                <w:szCs w:val="24"/>
                                <w:lang w:val="en-US" w:eastAsia="zh-CN" w:bidi="ar"/>
                              </w:rPr>
                              <w:t>2023/5/12</w:t>
                            </w:r>
                          </w:p>
                        </w:tc>
                        <w:tc>
                          <w:tcPr>
                            <w:tcW w:w="1639"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hint="default" w:ascii="Times New Roman" w:hAnsi="Times New Roman" w:eastAsia="楷体" w:cs="Times New Roman"/>
                                <w:bCs/>
                                <w:color w:val="000000"/>
                                <w:kern w:val="0"/>
                                <w:sz w:val="24"/>
                                <w:szCs w:val="24"/>
                                <w:lang w:val="en-US" w:eastAsia="zh-CN" w:bidi="ar"/>
                              </w:rPr>
                            </w:pPr>
                            <w:r>
                              <w:rPr>
                                <w:rFonts w:hint="default" w:ascii="Times New Roman" w:hAnsi="Times New Roman" w:cs="Times New Roman"/>
                                <w:bCs/>
                                <w:color w:val="000000"/>
                                <w:kern w:val="0"/>
                                <w:szCs w:val="24"/>
                                <w:lang w:val="en-US" w:eastAsia="zh-CN" w:bidi="ar"/>
                              </w:rPr>
                              <w:t>86</w:t>
                            </w:r>
                          </w:p>
                        </w:tc>
                        <w:tc>
                          <w:tcPr>
                            <w:tcW w:w="1639"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hint="default" w:ascii="Times New Roman" w:hAnsi="Times New Roman" w:eastAsia="楷体" w:cs="Times New Roman"/>
                                <w:bCs/>
                                <w:color w:val="000000"/>
                                <w:kern w:val="0"/>
                                <w:sz w:val="24"/>
                                <w:szCs w:val="24"/>
                                <w:lang w:val="en-US" w:eastAsia="zh-CN" w:bidi="ar"/>
                              </w:rPr>
                            </w:pPr>
                            <w:r>
                              <w:rPr>
                                <w:rFonts w:hint="default" w:ascii="Times New Roman" w:hAnsi="Times New Roman" w:cs="Times New Roman"/>
                                <w:bCs/>
                                <w:color w:val="000000"/>
                                <w:kern w:val="0"/>
                                <w:szCs w:val="24"/>
                                <w:lang w:val="en-US" w:eastAsia="zh-CN" w:bidi="ar"/>
                              </w:rPr>
                              <w:t>281</w:t>
                            </w:r>
                          </w:p>
                        </w:tc>
                        <w:tc>
                          <w:tcPr>
                            <w:tcW w:w="1973"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hint="default" w:ascii="Times New Roman" w:hAnsi="Times New Roman" w:eastAsia="楷体" w:cs="Times New Roman"/>
                                <w:bCs/>
                                <w:color w:val="000000"/>
                                <w:kern w:val="0"/>
                                <w:sz w:val="24"/>
                                <w:szCs w:val="24"/>
                                <w:lang w:val="en-US" w:eastAsia="zh-CN" w:bidi="ar"/>
                              </w:rPr>
                            </w:pPr>
                            <w:r>
                              <w:rPr>
                                <w:rFonts w:hint="default" w:ascii="Times New Roman" w:hAnsi="Times New Roman" w:cs="Times New Roman"/>
                                <w:bCs/>
                                <w:color w:val="000000"/>
                                <w:kern w:val="0"/>
                                <w:szCs w:val="24"/>
                                <w:lang w:val="en-US" w:eastAsia="zh-CN" w:bidi="ar"/>
                              </w:rPr>
                              <w:t>1631</w:t>
                            </w:r>
                          </w:p>
                        </w:tc>
                        <w:tc>
                          <w:tcPr>
                            <w:tcW w:w="1216"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hint="default" w:ascii="Times New Roman" w:hAnsi="Times New Roman" w:eastAsia="楷体" w:cs="Times New Roman"/>
                                <w:bCs/>
                                <w:color w:val="000000"/>
                                <w:kern w:val="0"/>
                                <w:sz w:val="24"/>
                                <w:szCs w:val="24"/>
                                <w:lang w:val="en-US" w:eastAsia="zh-CN" w:bidi="ar"/>
                              </w:rPr>
                            </w:pPr>
                            <w:r>
                              <w:rPr>
                                <w:rFonts w:hint="default" w:ascii="Times New Roman" w:hAnsi="Times New Roman" w:cs="Times New Roman"/>
                                <w:bCs/>
                                <w:color w:val="000000"/>
                                <w:kern w:val="0"/>
                                <w:szCs w:val="24"/>
                                <w:lang w:val="en-US" w:eastAsia="zh-CN" w:bidi="ar"/>
                              </w:rPr>
                              <w:t>1912</w:t>
                            </w:r>
                          </w:p>
                        </w:tc>
                      </w:tr>
                      <w:tr>
                        <w:tblPrEx>
                          <w:tblCellMar>
                            <w:top w:w="0" w:type="dxa"/>
                            <w:left w:w="108" w:type="dxa"/>
                            <w:bottom w:w="0" w:type="dxa"/>
                            <w:right w:w="108" w:type="dxa"/>
                          </w:tblCellMar>
                        </w:tblPrEx>
                        <w:trPr>
                          <w:trHeight w:val="57" w:hRule="atLeast"/>
                        </w:trPr>
                        <w:tc>
                          <w:tcPr>
                            <w:tcW w:w="1653"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hint="default" w:ascii="Times New Roman" w:hAnsi="Times New Roman" w:eastAsia="楷体" w:cs="Times New Roman"/>
                                <w:bCs/>
                                <w:color w:val="000000"/>
                                <w:kern w:val="0"/>
                                <w:sz w:val="24"/>
                                <w:szCs w:val="24"/>
                                <w:lang w:val="en-US" w:eastAsia="zh-CN" w:bidi="ar"/>
                              </w:rPr>
                            </w:pPr>
                            <w:r>
                              <w:rPr>
                                <w:rFonts w:hint="default" w:ascii="Times New Roman" w:hAnsi="Times New Roman" w:cs="Times New Roman"/>
                                <w:bCs/>
                                <w:color w:val="000000"/>
                                <w:kern w:val="0"/>
                                <w:szCs w:val="24"/>
                                <w:lang w:val="en-US" w:eastAsia="zh-CN" w:bidi="ar"/>
                              </w:rPr>
                              <w:t>2023/5/19</w:t>
                            </w:r>
                          </w:p>
                        </w:tc>
                        <w:tc>
                          <w:tcPr>
                            <w:tcW w:w="1639"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hint="default" w:ascii="Times New Roman" w:hAnsi="Times New Roman" w:eastAsia="楷体" w:cs="Times New Roman"/>
                                <w:bCs/>
                                <w:color w:val="000000"/>
                                <w:kern w:val="0"/>
                                <w:sz w:val="24"/>
                                <w:szCs w:val="24"/>
                                <w:lang w:val="en-US" w:eastAsia="zh-CN" w:bidi="ar"/>
                              </w:rPr>
                            </w:pPr>
                            <w:r>
                              <w:rPr>
                                <w:rFonts w:hint="default" w:ascii="Times New Roman" w:hAnsi="Times New Roman" w:cs="Times New Roman"/>
                                <w:bCs/>
                                <w:color w:val="000000"/>
                                <w:kern w:val="0"/>
                                <w:szCs w:val="24"/>
                                <w:lang w:val="en-US" w:eastAsia="zh-CN" w:bidi="ar"/>
                              </w:rPr>
                              <w:t>103</w:t>
                            </w:r>
                          </w:p>
                        </w:tc>
                        <w:tc>
                          <w:tcPr>
                            <w:tcW w:w="1639"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hint="default" w:ascii="Times New Roman" w:hAnsi="Times New Roman" w:eastAsia="楷体" w:cs="Times New Roman"/>
                                <w:bCs/>
                                <w:color w:val="000000"/>
                                <w:kern w:val="0"/>
                                <w:sz w:val="24"/>
                                <w:szCs w:val="24"/>
                                <w:lang w:val="en-US" w:eastAsia="zh-CN" w:bidi="ar"/>
                              </w:rPr>
                            </w:pPr>
                            <w:r>
                              <w:rPr>
                                <w:rFonts w:hint="default" w:ascii="Times New Roman" w:hAnsi="Times New Roman" w:cs="Times New Roman"/>
                                <w:bCs/>
                                <w:color w:val="000000"/>
                                <w:kern w:val="0"/>
                                <w:szCs w:val="24"/>
                                <w:lang w:val="en-US" w:eastAsia="zh-CN" w:bidi="ar"/>
                              </w:rPr>
                              <w:t>256</w:t>
                            </w:r>
                          </w:p>
                        </w:tc>
                        <w:tc>
                          <w:tcPr>
                            <w:tcW w:w="1973"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hint="default" w:ascii="Times New Roman" w:hAnsi="Times New Roman" w:eastAsia="楷体" w:cs="Times New Roman"/>
                                <w:bCs/>
                                <w:color w:val="000000"/>
                                <w:kern w:val="0"/>
                                <w:sz w:val="24"/>
                                <w:szCs w:val="24"/>
                                <w:lang w:val="en-US" w:eastAsia="zh-CN" w:bidi="ar"/>
                              </w:rPr>
                            </w:pPr>
                            <w:r>
                              <w:rPr>
                                <w:rFonts w:hint="default" w:ascii="Times New Roman" w:hAnsi="Times New Roman" w:cs="Times New Roman"/>
                                <w:bCs/>
                                <w:color w:val="000000"/>
                                <w:kern w:val="0"/>
                                <w:szCs w:val="24"/>
                                <w:lang w:val="en-US" w:eastAsia="zh-CN" w:bidi="ar"/>
                              </w:rPr>
                              <w:t>1631</w:t>
                            </w:r>
                          </w:p>
                        </w:tc>
                        <w:tc>
                          <w:tcPr>
                            <w:tcW w:w="1216"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hint="default" w:ascii="Times New Roman" w:hAnsi="Times New Roman" w:eastAsia="楷体" w:cs="Times New Roman"/>
                                <w:bCs/>
                                <w:color w:val="000000"/>
                                <w:kern w:val="0"/>
                                <w:sz w:val="24"/>
                                <w:szCs w:val="24"/>
                                <w:lang w:val="en-US" w:eastAsia="zh-CN" w:bidi="ar"/>
                              </w:rPr>
                            </w:pPr>
                            <w:r>
                              <w:rPr>
                                <w:rFonts w:hint="default" w:ascii="Times New Roman" w:hAnsi="Times New Roman" w:cs="Times New Roman"/>
                                <w:bCs/>
                                <w:color w:val="000000"/>
                                <w:kern w:val="0"/>
                                <w:szCs w:val="24"/>
                                <w:lang w:val="en-US" w:eastAsia="zh-CN" w:bidi="ar"/>
                              </w:rPr>
                              <w:t>1887</w:t>
                            </w:r>
                          </w:p>
                        </w:tc>
                      </w:tr>
                      <w:tr>
                        <w:tblPrEx>
                          <w:tblCellMar>
                            <w:top w:w="0" w:type="dxa"/>
                            <w:left w:w="108" w:type="dxa"/>
                            <w:bottom w:w="0" w:type="dxa"/>
                            <w:right w:w="108" w:type="dxa"/>
                          </w:tblCellMar>
                        </w:tblPrEx>
                        <w:trPr>
                          <w:trHeight w:val="57" w:hRule="atLeast"/>
                        </w:trPr>
                        <w:tc>
                          <w:tcPr>
                            <w:tcW w:w="1653"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hint="default" w:ascii="Times New Roman" w:hAnsi="Times New Roman" w:eastAsia="楷体" w:cs="Times New Roman"/>
                                <w:bCs/>
                                <w:color w:val="000000"/>
                                <w:kern w:val="0"/>
                                <w:sz w:val="24"/>
                                <w:szCs w:val="24"/>
                                <w:lang w:val="en-US" w:eastAsia="zh-CN" w:bidi="ar"/>
                              </w:rPr>
                            </w:pPr>
                            <w:r>
                              <w:rPr>
                                <w:rFonts w:hint="default" w:ascii="Times New Roman" w:hAnsi="Times New Roman" w:cs="Times New Roman"/>
                                <w:bCs/>
                                <w:color w:val="000000"/>
                                <w:kern w:val="0"/>
                                <w:szCs w:val="24"/>
                                <w:lang w:val="en-US" w:eastAsia="zh-CN" w:bidi="ar"/>
                              </w:rPr>
                              <w:t>2023/5/26</w:t>
                            </w:r>
                          </w:p>
                        </w:tc>
                        <w:tc>
                          <w:tcPr>
                            <w:tcW w:w="1639"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hint="default" w:ascii="Times New Roman" w:hAnsi="Times New Roman" w:eastAsia="楷体" w:cs="Times New Roman"/>
                                <w:bCs/>
                                <w:color w:val="000000"/>
                                <w:kern w:val="0"/>
                                <w:sz w:val="24"/>
                                <w:szCs w:val="24"/>
                                <w:lang w:val="en-US" w:eastAsia="zh-CN" w:bidi="ar"/>
                              </w:rPr>
                            </w:pPr>
                            <w:r>
                              <w:rPr>
                                <w:rFonts w:hint="default" w:ascii="Times New Roman" w:hAnsi="Times New Roman" w:cs="Times New Roman"/>
                                <w:bCs/>
                                <w:color w:val="000000"/>
                                <w:kern w:val="0"/>
                                <w:szCs w:val="24"/>
                                <w:lang w:val="en-US" w:eastAsia="zh-CN" w:bidi="ar"/>
                              </w:rPr>
                              <w:t>367</w:t>
                            </w:r>
                          </w:p>
                        </w:tc>
                        <w:tc>
                          <w:tcPr>
                            <w:tcW w:w="1639"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hint="default" w:ascii="Times New Roman" w:hAnsi="Times New Roman" w:eastAsia="楷体" w:cs="Times New Roman"/>
                                <w:bCs/>
                                <w:color w:val="000000"/>
                                <w:kern w:val="0"/>
                                <w:sz w:val="24"/>
                                <w:szCs w:val="24"/>
                                <w:lang w:val="en-US" w:eastAsia="zh-CN" w:bidi="ar"/>
                              </w:rPr>
                            </w:pPr>
                            <w:r>
                              <w:rPr>
                                <w:rFonts w:hint="default" w:ascii="Times New Roman" w:hAnsi="Times New Roman" w:cs="Times New Roman"/>
                                <w:bCs/>
                                <w:color w:val="000000"/>
                                <w:kern w:val="0"/>
                                <w:szCs w:val="24"/>
                                <w:lang w:val="en-US" w:eastAsia="zh-CN" w:bidi="ar"/>
                              </w:rPr>
                              <w:t>446</w:t>
                            </w:r>
                          </w:p>
                        </w:tc>
                        <w:tc>
                          <w:tcPr>
                            <w:tcW w:w="1973"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hint="default" w:ascii="Times New Roman" w:hAnsi="Times New Roman" w:eastAsia="楷体" w:cs="Times New Roman"/>
                                <w:bCs/>
                                <w:color w:val="000000"/>
                                <w:kern w:val="0"/>
                                <w:sz w:val="24"/>
                                <w:szCs w:val="24"/>
                                <w:lang w:val="en-US" w:eastAsia="zh-CN" w:bidi="ar"/>
                              </w:rPr>
                            </w:pPr>
                            <w:r>
                              <w:rPr>
                                <w:rFonts w:hint="default" w:ascii="Times New Roman" w:hAnsi="Times New Roman" w:cs="Times New Roman"/>
                                <w:bCs/>
                                <w:color w:val="000000"/>
                                <w:kern w:val="0"/>
                                <w:szCs w:val="24"/>
                                <w:lang w:val="en-US" w:eastAsia="zh-CN" w:bidi="ar"/>
                              </w:rPr>
                              <w:t>1631</w:t>
                            </w:r>
                          </w:p>
                        </w:tc>
                        <w:tc>
                          <w:tcPr>
                            <w:tcW w:w="1216"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hint="default" w:ascii="Times New Roman" w:hAnsi="Times New Roman" w:eastAsia="楷体" w:cs="Times New Roman"/>
                                <w:bCs/>
                                <w:color w:val="000000"/>
                                <w:kern w:val="0"/>
                                <w:sz w:val="24"/>
                                <w:szCs w:val="24"/>
                                <w:lang w:val="en-US" w:eastAsia="zh-CN" w:bidi="ar"/>
                              </w:rPr>
                            </w:pPr>
                            <w:r>
                              <w:rPr>
                                <w:rFonts w:hint="default" w:ascii="Times New Roman" w:hAnsi="Times New Roman" w:cs="Times New Roman"/>
                                <w:bCs/>
                                <w:color w:val="000000"/>
                                <w:kern w:val="0"/>
                                <w:szCs w:val="24"/>
                                <w:lang w:val="en-US" w:eastAsia="zh-CN" w:bidi="ar"/>
                              </w:rPr>
                              <w:t>2077</w:t>
                            </w:r>
                          </w:p>
                        </w:tc>
                      </w:tr>
                      <w:tr>
                        <w:tblPrEx>
                          <w:tblCellMar>
                            <w:top w:w="0" w:type="dxa"/>
                            <w:left w:w="108" w:type="dxa"/>
                            <w:bottom w:w="0" w:type="dxa"/>
                            <w:right w:w="108" w:type="dxa"/>
                          </w:tblCellMar>
                        </w:tblPrEx>
                        <w:trPr>
                          <w:trHeight w:val="57" w:hRule="atLeast"/>
                        </w:trPr>
                        <w:tc>
                          <w:tcPr>
                            <w:tcW w:w="1653"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楷体" w:cs="Times New Roman"/>
                                <w:bCs/>
                                <w:color w:val="000000"/>
                                <w:kern w:val="0"/>
                                <w:sz w:val="24"/>
                                <w:szCs w:val="24"/>
                                <w:lang w:val="en-US" w:eastAsia="zh-CN" w:bidi="ar"/>
                              </w:rPr>
                            </w:pPr>
                            <w:r>
                              <w:rPr>
                                <w:rFonts w:hint="eastAsia" w:ascii="楷体" w:hAnsi="楷体" w:eastAsia="楷体" w:cs="楷体"/>
                                <w:b/>
                                <w:bCs/>
                                <w:i w:val="0"/>
                                <w:iCs w:val="0"/>
                                <w:color w:val="000000"/>
                                <w:kern w:val="0"/>
                                <w:sz w:val="24"/>
                                <w:szCs w:val="24"/>
                                <w:u w:val="none"/>
                                <w:lang w:val="en-US" w:eastAsia="zh-CN" w:bidi="ar"/>
                              </w:rPr>
                              <w:t>周环比</w:t>
                            </w:r>
                          </w:p>
                        </w:tc>
                        <w:tc>
                          <w:tcPr>
                            <w:tcW w:w="1639"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B050"/>
                                <w:kern w:val="2"/>
                                <w:sz w:val="24"/>
                                <w:szCs w:val="24"/>
                                <w:u w:val="none"/>
                                <w:lang w:val="en-US" w:eastAsia="zh-CN" w:bidi="ar-SA"/>
                              </w:rPr>
                            </w:pPr>
                            <w:r>
                              <w:rPr>
                                <w:rFonts w:hint="default" w:ascii="Times New Roman" w:hAnsi="Times New Roman" w:eastAsia="宋体" w:cs="Times New Roman"/>
                                <w:b/>
                                <w:bCs/>
                                <w:i w:val="0"/>
                                <w:iCs w:val="0"/>
                                <w:color w:val="FF0000"/>
                                <w:kern w:val="0"/>
                                <w:sz w:val="24"/>
                                <w:szCs w:val="24"/>
                                <w:u w:val="none"/>
                                <w:lang w:val="en-US" w:eastAsia="zh-CN" w:bidi="ar"/>
                              </w:rPr>
                              <w:t>↑264</w:t>
                            </w:r>
                          </w:p>
                        </w:tc>
                        <w:tc>
                          <w:tcPr>
                            <w:tcW w:w="1639"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B050"/>
                                <w:kern w:val="2"/>
                                <w:sz w:val="24"/>
                                <w:szCs w:val="24"/>
                                <w:u w:val="none"/>
                                <w:lang w:val="en-US" w:eastAsia="zh-CN" w:bidi="ar-SA"/>
                              </w:rPr>
                            </w:pPr>
                            <w:r>
                              <w:rPr>
                                <w:rFonts w:hint="default" w:ascii="Times New Roman" w:hAnsi="Times New Roman" w:eastAsia="宋体" w:cs="Times New Roman"/>
                                <w:b/>
                                <w:bCs/>
                                <w:i w:val="0"/>
                                <w:iCs w:val="0"/>
                                <w:color w:val="FF0000"/>
                                <w:kern w:val="0"/>
                                <w:sz w:val="24"/>
                                <w:szCs w:val="24"/>
                                <w:u w:val="none"/>
                                <w:lang w:val="en-US" w:eastAsia="zh-CN" w:bidi="ar"/>
                              </w:rPr>
                              <w:t>↑190</w:t>
                            </w:r>
                          </w:p>
                        </w:tc>
                        <w:tc>
                          <w:tcPr>
                            <w:tcW w:w="1973"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hint="default" w:ascii="Times New Roman" w:hAnsi="Times New Roman" w:eastAsia="等线" w:cs="Times New Roman"/>
                                <w:b/>
                                <w:bCs/>
                                <w:color w:val="auto"/>
                                <w:kern w:val="0"/>
                                <w:sz w:val="24"/>
                                <w:szCs w:val="24"/>
                                <w:lang w:val="en-US" w:eastAsia="zh-CN" w:bidi="ar"/>
                              </w:rPr>
                            </w:pPr>
                            <w:r>
                              <w:rPr>
                                <w:rFonts w:hint="eastAsia" w:ascii="Times New Roman" w:hAnsi="Times New Roman" w:eastAsia="等线" w:cs="Times New Roman"/>
                                <w:b/>
                                <w:bCs/>
                                <w:color w:val="auto"/>
                                <w:kern w:val="0"/>
                                <w:szCs w:val="24"/>
                                <w:lang w:val="en-US" w:eastAsia="zh-CN" w:bidi="ar"/>
                              </w:rPr>
                              <w:t>-</w:t>
                            </w:r>
                          </w:p>
                        </w:tc>
                        <w:tc>
                          <w:tcPr>
                            <w:tcW w:w="1216"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等线" w:cs="Times New Roman"/>
                                <w:b/>
                                <w:bCs/>
                                <w:color w:val="auto"/>
                                <w:kern w:val="0"/>
                                <w:sz w:val="24"/>
                                <w:szCs w:val="24"/>
                                <w:lang w:val="en-US" w:eastAsia="zh-CN" w:bidi="ar"/>
                              </w:rPr>
                            </w:pPr>
                            <w:r>
                              <w:rPr>
                                <w:rFonts w:hint="default" w:ascii="Times New Roman" w:hAnsi="Times New Roman" w:eastAsia="宋体" w:cs="Times New Roman"/>
                                <w:b/>
                                <w:bCs/>
                                <w:i w:val="0"/>
                                <w:iCs w:val="0"/>
                                <w:color w:val="FF0000"/>
                                <w:kern w:val="0"/>
                                <w:sz w:val="24"/>
                                <w:szCs w:val="24"/>
                                <w:u w:val="none"/>
                                <w:lang w:val="en-US" w:eastAsia="zh-CN" w:bidi="ar"/>
                              </w:rPr>
                              <w:t>↑190</w:t>
                            </w:r>
                          </w:p>
                        </w:tc>
                      </w:tr>
                      <w:tr>
                        <w:tblPrEx>
                          <w:tblCellMar>
                            <w:top w:w="0" w:type="dxa"/>
                            <w:left w:w="108" w:type="dxa"/>
                            <w:bottom w:w="0" w:type="dxa"/>
                            <w:right w:w="108" w:type="dxa"/>
                          </w:tblCellMar>
                        </w:tblPrEx>
                        <w:trPr>
                          <w:trHeight w:val="229" w:hRule="atLeast"/>
                        </w:trPr>
                        <w:tc>
                          <w:tcPr>
                            <w:tcW w:w="1653"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keepNext w:val="0"/>
                              <w:keepLines w:val="0"/>
                              <w:widowControl/>
                              <w:suppressLineNumbers w:val="0"/>
                              <w:jc w:val="center"/>
                              <w:textAlignment w:val="center"/>
                              <w:rPr>
                                <w:rFonts w:ascii="Times New Roman" w:hAnsi="Times New Roman" w:eastAsia="楷体" w:cs="Times New Roman"/>
                                <w:color w:val="000000"/>
                                <w:kern w:val="0"/>
                                <w:sz w:val="24"/>
                                <w:szCs w:val="24"/>
                                <w:lang w:val="en-US" w:eastAsia="zh-CN" w:bidi="ar"/>
                              </w:rPr>
                            </w:pPr>
                            <w:r>
                              <w:rPr>
                                <w:rFonts w:hint="eastAsia" w:ascii="楷体" w:hAnsi="楷体" w:eastAsia="楷体" w:cs="楷体"/>
                                <w:b/>
                                <w:bCs/>
                                <w:i w:val="0"/>
                                <w:iCs w:val="0"/>
                                <w:color w:val="000000"/>
                                <w:kern w:val="0"/>
                                <w:sz w:val="24"/>
                                <w:szCs w:val="24"/>
                                <w:u w:val="none"/>
                                <w:lang w:val="en-US" w:eastAsia="zh-CN" w:bidi="ar"/>
                              </w:rPr>
                              <w:t>涨跌幅</w:t>
                            </w:r>
                          </w:p>
                        </w:tc>
                        <w:tc>
                          <w:tcPr>
                            <w:tcW w:w="1639"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等线" w:cs="Times New Roman"/>
                                <w:b/>
                                <w:bCs/>
                                <w:color w:val="00B050"/>
                                <w:kern w:val="0"/>
                                <w:sz w:val="24"/>
                                <w:szCs w:val="24"/>
                                <w:lang w:val="en-US" w:eastAsia="zh-CN" w:bidi="ar"/>
                              </w:rPr>
                            </w:pPr>
                            <w:r>
                              <w:rPr>
                                <w:rFonts w:hint="default" w:ascii="Times New Roman" w:hAnsi="Times New Roman" w:eastAsia="宋体" w:cs="Times New Roman"/>
                                <w:b/>
                                <w:bCs/>
                                <w:i w:val="0"/>
                                <w:iCs w:val="0"/>
                                <w:color w:val="FF0000"/>
                                <w:kern w:val="0"/>
                                <w:sz w:val="24"/>
                                <w:szCs w:val="24"/>
                                <w:u w:val="none"/>
                                <w:lang w:val="en-US" w:eastAsia="zh-CN" w:bidi="ar"/>
                              </w:rPr>
                              <w:t>256.31%</w:t>
                            </w:r>
                          </w:p>
                        </w:tc>
                        <w:tc>
                          <w:tcPr>
                            <w:tcW w:w="1639"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等线" w:cs="Times New Roman"/>
                                <w:b/>
                                <w:bCs/>
                                <w:color w:val="FF0000"/>
                                <w:kern w:val="0"/>
                                <w:sz w:val="24"/>
                                <w:szCs w:val="24"/>
                                <w:lang w:val="en-US" w:eastAsia="zh-CN" w:bidi="ar"/>
                              </w:rPr>
                            </w:pPr>
                            <w:r>
                              <w:rPr>
                                <w:rFonts w:hint="default" w:ascii="Times New Roman" w:hAnsi="Times New Roman" w:eastAsia="宋体" w:cs="Times New Roman"/>
                                <w:b/>
                                <w:bCs/>
                                <w:i w:val="0"/>
                                <w:iCs w:val="0"/>
                                <w:color w:val="FF0000"/>
                                <w:kern w:val="0"/>
                                <w:sz w:val="24"/>
                                <w:szCs w:val="24"/>
                                <w:u w:val="none"/>
                                <w:lang w:val="en-US" w:eastAsia="zh-CN" w:bidi="ar"/>
                              </w:rPr>
                              <w:t>74.22%</w:t>
                            </w:r>
                          </w:p>
                        </w:tc>
                        <w:tc>
                          <w:tcPr>
                            <w:tcW w:w="1973"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hint="default" w:ascii="Times New Roman" w:hAnsi="Times New Roman" w:eastAsia="等线" w:cs="Times New Roman"/>
                                <w:b/>
                                <w:bCs/>
                                <w:color w:val="auto"/>
                                <w:kern w:val="0"/>
                                <w:sz w:val="24"/>
                                <w:szCs w:val="24"/>
                                <w:lang w:val="en-US" w:eastAsia="zh-CN" w:bidi="ar"/>
                              </w:rPr>
                            </w:pPr>
                            <w:r>
                              <w:rPr>
                                <w:rFonts w:hint="eastAsia" w:ascii="Times New Roman" w:hAnsi="Times New Roman" w:eastAsia="等线" w:cs="Times New Roman"/>
                                <w:b/>
                                <w:bCs/>
                                <w:color w:val="auto"/>
                                <w:kern w:val="0"/>
                                <w:szCs w:val="24"/>
                                <w:lang w:val="en-US" w:eastAsia="zh-CN" w:bidi="ar"/>
                              </w:rPr>
                              <w:t>-</w:t>
                            </w:r>
                          </w:p>
                        </w:tc>
                        <w:tc>
                          <w:tcPr>
                            <w:tcW w:w="1216"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等线" w:cs="Times New Roman"/>
                                <w:b/>
                                <w:bCs/>
                                <w:color w:val="auto"/>
                                <w:kern w:val="0"/>
                                <w:sz w:val="24"/>
                                <w:szCs w:val="24"/>
                                <w:lang w:val="en-US" w:eastAsia="zh-CN" w:bidi="ar"/>
                              </w:rPr>
                            </w:pPr>
                            <w:r>
                              <w:rPr>
                                <w:rFonts w:hint="default" w:ascii="Times New Roman" w:hAnsi="Times New Roman" w:eastAsia="宋体" w:cs="Times New Roman"/>
                                <w:b/>
                                <w:bCs/>
                                <w:i w:val="0"/>
                                <w:iCs w:val="0"/>
                                <w:color w:val="FF0000"/>
                                <w:kern w:val="0"/>
                                <w:sz w:val="24"/>
                                <w:szCs w:val="24"/>
                                <w:u w:val="none"/>
                                <w:lang w:val="en-US" w:eastAsia="zh-CN" w:bidi="ar"/>
                              </w:rPr>
                              <w:t>10.07%</w:t>
                            </w:r>
                          </w:p>
                        </w:tc>
                      </w:tr>
                    </w:tbl>
                    <w:p>
                      <w:pPr>
                        <w:spacing w:line="300" w:lineRule="auto"/>
                        <w:ind w:firstLine="360" w:firstLineChars="200"/>
                        <w:jc w:val="right"/>
                        <w:rPr>
                          <w:rFonts w:ascii="楷体" w:hAnsi="楷体" w:cs="楷体"/>
                        </w:rPr>
                      </w:pPr>
                      <w:r>
                        <w:rPr>
                          <w:rFonts w:hint="eastAsia" w:ascii="楷体" w:hAnsi="楷体" w:cs="楷体"/>
                          <w:color w:val="7F7F7F"/>
                          <w:sz w:val="18"/>
                          <w:szCs w:val="18"/>
                        </w:rPr>
                        <w:t>数据来源：钢联数据</w:t>
                      </w:r>
                    </w:p>
                    <w:p>
                      <w:pPr>
                        <w:pStyle w:val="4"/>
                      </w:pPr>
                      <w:r>
                        <w:rPr>
                          <w:rFonts w:hint="eastAsia"/>
                        </w:rPr>
                        <w:t>5.11 供需平衡</w:t>
                      </w:r>
                    </w:p>
                    <w:tbl>
                      <w:tblPr>
                        <w:tblStyle w:val="17"/>
                        <w:tblW w:w="7934" w:type="dxa"/>
                        <w:tblInd w:w="0" w:type="dxa"/>
                        <w:tblLayout w:type="fixed"/>
                        <w:tblCellMar>
                          <w:top w:w="0" w:type="dxa"/>
                          <w:left w:w="0" w:type="dxa"/>
                          <w:bottom w:w="0" w:type="dxa"/>
                          <w:right w:w="0" w:type="dxa"/>
                        </w:tblCellMar>
                      </w:tblPr>
                      <w:tblGrid>
                        <w:gridCol w:w="2573"/>
                        <w:gridCol w:w="1720"/>
                        <w:gridCol w:w="1720"/>
                        <w:gridCol w:w="1921"/>
                      </w:tblGrid>
                      <w:tr>
                        <w:tblPrEx>
                          <w:tblCellMar>
                            <w:top w:w="0" w:type="dxa"/>
                            <w:left w:w="0" w:type="dxa"/>
                            <w:bottom w:w="0" w:type="dxa"/>
                            <w:right w:w="0" w:type="dxa"/>
                          </w:tblCellMar>
                        </w:tblPrEx>
                        <w:trPr>
                          <w:trHeight w:val="300" w:hRule="atLeast"/>
                        </w:trPr>
                        <w:tc>
                          <w:tcPr>
                            <w:tcW w:w="7934" w:type="dxa"/>
                            <w:gridSpan w:val="4"/>
                            <w:tcBorders>
                              <w:top w:val="single" w:color="FFFFFF" w:sz="8" w:space="0"/>
                              <w:left w:val="nil"/>
                              <w:bottom w:val="single" w:color="FFFFFF" w:sz="8" w:space="0"/>
                              <w:right w:val="single" w:color="FFFFFF" w:sz="8" w:space="0"/>
                            </w:tcBorders>
                            <w:shd w:val="clear" w:color="auto" w:fill="023985"/>
                            <w:noWrap/>
                            <w:tcMar>
                              <w:top w:w="15" w:type="dxa"/>
                              <w:left w:w="15" w:type="dxa"/>
                              <w:right w:w="15" w:type="dxa"/>
                            </w:tcMar>
                            <w:vAlign w:val="bottom"/>
                          </w:tcPr>
                          <w:p>
                            <w:pPr>
                              <w:jc w:val="center"/>
                              <w:rPr>
                                <w:rFonts w:ascii="楷体" w:hAnsi="楷体" w:cs="楷体"/>
                                <w:b/>
                                <w:bCs/>
                                <w:lang w:bidi="ar"/>
                              </w:rPr>
                            </w:pPr>
                            <w:r>
                              <w:rPr>
                                <w:rFonts w:hint="eastAsia" w:ascii="楷体" w:hAnsi="楷体" w:cs="楷体"/>
                                <w:b/>
                                <w:bCs/>
                                <w:lang w:bidi="ar"/>
                              </w:rPr>
                              <w:t>中国钴市场月度供需平衡表</w:t>
                            </w:r>
                          </w:p>
                        </w:tc>
                      </w:tr>
                      <w:tr>
                        <w:tblPrEx>
                          <w:tblCellMar>
                            <w:top w:w="0" w:type="dxa"/>
                            <w:left w:w="0" w:type="dxa"/>
                            <w:bottom w:w="0" w:type="dxa"/>
                            <w:right w:w="0" w:type="dxa"/>
                          </w:tblCellMar>
                        </w:tblPrEx>
                        <w:trPr>
                          <w:trHeight w:val="300" w:hRule="atLeast"/>
                        </w:trPr>
                        <w:tc>
                          <w:tcPr>
                            <w:tcW w:w="2573" w:type="dxa"/>
                            <w:tcBorders>
                              <w:top w:val="nil"/>
                              <w:left w:val="nil"/>
                              <w:bottom w:val="single" w:color="FFFFFF" w:sz="8" w:space="0"/>
                              <w:right w:val="single" w:color="FFFFFF" w:sz="8" w:space="0"/>
                            </w:tcBorders>
                            <w:shd w:val="clear" w:color="auto" w:fill="023985"/>
                            <w:noWrap/>
                            <w:tcMar>
                              <w:top w:w="15" w:type="dxa"/>
                              <w:left w:w="15" w:type="dxa"/>
                              <w:right w:w="15" w:type="dxa"/>
                            </w:tcMar>
                            <w:vAlign w:val="bottom"/>
                          </w:tcPr>
                          <w:p>
                            <w:pPr>
                              <w:jc w:val="center"/>
                              <w:rPr>
                                <w:rFonts w:ascii="楷体" w:hAnsi="楷体" w:cs="楷体"/>
                                <w:b/>
                                <w:bCs/>
                                <w:lang w:bidi="ar"/>
                              </w:rPr>
                            </w:pPr>
                            <w:r>
                              <w:rPr>
                                <w:rFonts w:hint="eastAsia" w:ascii="楷体" w:hAnsi="楷体" w:cs="楷体"/>
                                <w:b/>
                                <w:bCs/>
                                <w:lang w:bidi="ar"/>
                              </w:rPr>
                              <w:t>日期</w:t>
                            </w:r>
                          </w:p>
                        </w:tc>
                        <w:tc>
                          <w:tcPr>
                            <w:tcW w:w="1720" w:type="dxa"/>
                            <w:tcBorders>
                              <w:top w:val="single" w:color="FFFFFF" w:sz="8" w:space="0"/>
                              <w:left w:val="nil"/>
                              <w:bottom w:val="single" w:color="FFFFFF" w:sz="8" w:space="0"/>
                              <w:right w:val="single" w:color="FFFFFF" w:sz="8" w:space="0"/>
                            </w:tcBorders>
                            <w:shd w:val="clear" w:color="auto" w:fill="023985"/>
                            <w:noWrap/>
                            <w:tcMar>
                              <w:top w:w="15" w:type="dxa"/>
                              <w:left w:w="15" w:type="dxa"/>
                              <w:right w:w="15" w:type="dxa"/>
                            </w:tcMar>
                            <w:vAlign w:val="bottom"/>
                          </w:tcPr>
                          <w:p>
                            <w:pPr>
                              <w:jc w:val="center"/>
                              <w:rPr>
                                <w:rFonts w:ascii="楷体" w:hAnsi="楷体" w:cs="楷体"/>
                                <w:b/>
                                <w:bCs/>
                                <w:lang w:bidi="ar"/>
                              </w:rPr>
                            </w:pPr>
                            <w:r>
                              <w:rPr>
                                <w:rFonts w:hint="eastAsia" w:ascii="楷体" w:hAnsi="楷体" w:cs="楷体"/>
                                <w:b/>
                                <w:bCs/>
                                <w:lang w:bidi="ar"/>
                              </w:rPr>
                              <w:t>总供应</w:t>
                            </w:r>
                          </w:p>
                        </w:tc>
                        <w:tc>
                          <w:tcPr>
                            <w:tcW w:w="1720" w:type="dxa"/>
                            <w:tcBorders>
                              <w:top w:val="single" w:color="FFFFFF" w:sz="8" w:space="0"/>
                              <w:left w:val="nil"/>
                              <w:bottom w:val="single" w:color="FFFFFF" w:sz="8" w:space="0"/>
                              <w:right w:val="single" w:color="FFFFFF" w:sz="8" w:space="0"/>
                            </w:tcBorders>
                            <w:shd w:val="clear" w:color="auto" w:fill="023985"/>
                            <w:noWrap/>
                            <w:tcMar>
                              <w:top w:w="15" w:type="dxa"/>
                              <w:left w:w="15" w:type="dxa"/>
                              <w:right w:w="15" w:type="dxa"/>
                            </w:tcMar>
                            <w:vAlign w:val="bottom"/>
                          </w:tcPr>
                          <w:p>
                            <w:pPr>
                              <w:jc w:val="center"/>
                              <w:rPr>
                                <w:rFonts w:ascii="楷体" w:hAnsi="楷体" w:cs="楷体"/>
                                <w:b/>
                                <w:bCs/>
                                <w:lang w:bidi="ar"/>
                              </w:rPr>
                            </w:pPr>
                            <w:r>
                              <w:rPr>
                                <w:rFonts w:hint="eastAsia" w:ascii="楷体" w:hAnsi="楷体" w:cs="楷体"/>
                                <w:b/>
                                <w:bCs/>
                                <w:lang w:bidi="ar"/>
                              </w:rPr>
                              <w:t>总需求</w:t>
                            </w:r>
                          </w:p>
                        </w:tc>
                        <w:tc>
                          <w:tcPr>
                            <w:tcW w:w="1921" w:type="dxa"/>
                            <w:tcBorders>
                              <w:top w:val="single" w:color="FFFFFF" w:sz="8" w:space="0"/>
                              <w:left w:val="nil"/>
                              <w:bottom w:val="single" w:color="FFFFFF" w:sz="8" w:space="0"/>
                              <w:right w:val="single" w:color="FFFFFF" w:sz="8" w:space="0"/>
                            </w:tcBorders>
                            <w:shd w:val="clear" w:color="auto" w:fill="023985"/>
                            <w:noWrap/>
                            <w:tcMar>
                              <w:top w:w="15" w:type="dxa"/>
                              <w:left w:w="15" w:type="dxa"/>
                              <w:right w:w="15" w:type="dxa"/>
                            </w:tcMar>
                            <w:vAlign w:val="bottom"/>
                          </w:tcPr>
                          <w:p>
                            <w:pPr>
                              <w:jc w:val="center"/>
                              <w:rPr>
                                <w:rFonts w:ascii="楷体" w:hAnsi="楷体" w:cs="楷体"/>
                                <w:b/>
                                <w:bCs/>
                                <w:lang w:bidi="ar"/>
                              </w:rPr>
                            </w:pPr>
                            <w:r>
                              <w:rPr>
                                <w:rFonts w:hint="eastAsia" w:ascii="楷体" w:hAnsi="楷体" w:cs="楷体"/>
                                <w:b/>
                                <w:bCs/>
                                <w:lang w:bidi="ar"/>
                              </w:rPr>
                              <w:t>供需平衡</w:t>
                            </w:r>
                          </w:p>
                        </w:tc>
                      </w:tr>
                      <w:tr>
                        <w:tblPrEx>
                          <w:tblCellMar>
                            <w:top w:w="0" w:type="dxa"/>
                            <w:left w:w="0" w:type="dxa"/>
                            <w:bottom w:w="0" w:type="dxa"/>
                            <w:right w:w="0" w:type="dxa"/>
                          </w:tblCellMar>
                        </w:tblPrEx>
                        <w:trPr>
                          <w:trHeight w:val="300" w:hRule="atLeast"/>
                        </w:trPr>
                        <w:tc>
                          <w:tcPr>
                            <w:tcW w:w="2573" w:type="dxa"/>
                            <w:tcBorders>
                              <w:top w:val="nil"/>
                              <w:left w:val="single" w:color="FFFFFF" w:sz="8" w:space="0"/>
                              <w:bottom w:val="single" w:color="FFFFFF" w:sz="8" w:space="0"/>
                              <w:right w:val="single" w:color="FFFFFF" w:sz="8" w:space="0"/>
                            </w:tcBorders>
                            <w:shd w:val="clear" w:color="auto" w:fill="auto"/>
                            <w:noWrap/>
                            <w:tcMar>
                              <w:top w:w="15" w:type="dxa"/>
                              <w:left w:w="15" w:type="dxa"/>
                              <w:right w:w="15" w:type="dxa"/>
                            </w:tcMar>
                            <w:vAlign w:val="bottom"/>
                          </w:tcPr>
                          <w:p>
                            <w:pPr>
                              <w:widowControl/>
                              <w:jc w:val="center"/>
                              <w:textAlignment w:val="center"/>
                              <w:rPr>
                                <w:rFonts w:ascii="Times New Roman" w:hAnsi="Times New Roman" w:cs="Times New Roman"/>
                                <w:bCs/>
                                <w:color w:val="000000"/>
                                <w:kern w:val="0"/>
                                <w:sz w:val="24"/>
                                <w:lang w:bidi="ar"/>
                              </w:rPr>
                            </w:pPr>
                            <w:r>
                              <w:rPr>
                                <w:rFonts w:hint="eastAsia" w:ascii="Times New Roman" w:hAnsi="Times New Roman" w:cs="Times New Roman"/>
                                <w:bCs/>
                                <w:color w:val="000000"/>
                                <w:kern w:val="0"/>
                                <w:sz w:val="24"/>
                                <w:lang w:bidi="ar"/>
                              </w:rPr>
                              <w:t>2022年</w:t>
                            </w:r>
                            <w:r>
                              <w:rPr>
                                <w:rFonts w:ascii="Times New Roman" w:hAnsi="Times New Roman" w:cs="Times New Roman"/>
                                <w:bCs/>
                                <w:color w:val="000000"/>
                                <w:kern w:val="0"/>
                                <w:sz w:val="24"/>
                                <w:lang w:bidi="ar"/>
                              </w:rPr>
                              <w:t>9</w:t>
                            </w:r>
                            <w:r>
                              <w:rPr>
                                <w:rFonts w:hint="eastAsia" w:ascii="Times New Roman" w:hAnsi="Times New Roman" w:cs="Times New Roman"/>
                                <w:bCs/>
                                <w:color w:val="000000"/>
                                <w:kern w:val="0"/>
                                <w:sz w:val="24"/>
                                <w:lang w:bidi="ar"/>
                              </w:rPr>
                              <w:t>月</w:t>
                            </w:r>
                          </w:p>
                        </w:tc>
                        <w:tc>
                          <w:tcPr>
                            <w:tcW w:w="1720" w:type="dxa"/>
                            <w:tcBorders>
                              <w:top w:val="nil"/>
                              <w:left w:val="nil"/>
                              <w:bottom w:val="single" w:color="FFFFFF" w:sz="8" w:space="0"/>
                              <w:right w:val="single" w:color="FFFFFF" w:sz="8" w:space="0"/>
                            </w:tcBorders>
                            <w:shd w:val="clear" w:color="auto" w:fill="auto"/>
                            <w:noWrap/>
                            <w:tcMar>
                              <w:top w:w="15" w:type="dxa"/>
                              <w:left w:w="15" w:type="dxa"/>
                              <w:right w:w="15" w:type="dxa"/>
                            </w:tcMar>
                            <w:vAlign w:val="center"/>
                          </w:tcPr>
                          <w:p>
                            <w:pPr>
                              <w:keepNext w:val="0"/>
                              <w:keepLines w:val="0"/>
                              <w:widowControl/>
                              <w:suppressLineNumbers w:val="0"/>
                              <w:jc w:val="center"/>
                              <w:textAlignment w:val="bottom"/>
                              <w:rPr>
                                <w:rFonts w:hint="eastAsia" w:ascii="Times New Roman" w:hAnsi="Times New Roman" w:eastAsia="黑体" w:cs="黑体"/>
                                <w:i w:val="0"/>
                                <w:color w:val="000000"/>
                                <w:kern w:val="0"/>
                                <w:sz w:val="24"/>
                                <w:szCs w:val="24"/>
                                <w:u w:val="none"/>
                                <w:lang w:val="en-US" w:eastAsia="zh-CN" w:bidi="ar"/>
                              </w:rPr>
                            </w:pPr>
                            <w:r>
                              <w:rPr>
                                <w:rFonts w:hint="eastAsia" w:ascii="Times New Roman" w:hAnsi="Times New Roman" w:eastAsia="黑体" w:cs="黑体"/>
                                <w:i w:val="0"/>
                                <w:color w:val="000000"/>
                                <w:kern w:val="0"/>
                                <w:sz w:val="24"/>
                                <w:szCs w:val="24"/>
                                <w:u w:val="none"/>
                                <w:lang w:val="en-US" w:eastAsia="zh-CN" w:bidi="ar"/>
                              </w:rPr>
                              <w:t xml:space="preserve">13,511 </w:t>
                            </w:r>
                          </w:p>
                        </w:tc>
                        <w:tc>
                          <w:tcPr>
                            <w:tcW w:w="1720" w:type="dxa"/>
                            <w:tcBorders>
                              <w:top w:val="nil"/>
                              <w:left w:val="nil"/>
                              <w:bottom w:val="single" w:color="FFFFFF" w:sz="8" w:space="0"/>
                              <w:right w:val="single" w:color="FFFFFF" w:sz="8" w:space="0"/>
                            </w:tcBorders>
                            <w:shd w:val="clear" w:color="auto" w:fill="auto"/>
                            <w:noWrap/>
                            <w:tcMar>
                              <w:top w:w="15" w:type="dxa"/>
                              <w:left w:w="15" w:type="dxa"/>
                              <w:right w:w="15" w:type="dxa"/>
                            </w:tcMar>
                            <w:vAlign w:val="center"/>
                          </w:tcPr>
                          <w:p>
                            <w:pPr>
                              <w:keepNext w:val="0"/>
                              <w:keepLines w:val="0"/>
                              <w:widowControl/>
                              <w:suppressLineNumbers w:val="0"/>
                              <w:jc w:val="center"/>
                              <w:textAlignment w:val="bottom"/>
                              <w:rPr>
                                <w:rFonts w:hint="eastAsia" w:ascii="Times New Roman" w:hAnsi="Times New Roman" w:eastAsia="黑体" w:cs="黑体"/>
                                <w:i w:val="0"/>
                                <w:color w:val="000000"/>
                                <w:kern w:val="0"/>
                                <w:sz w:val="24"/>
                                <w:szCs w:val="24"/>
                                <w:u w:val="none"/>
                                <w:lang w:val="en-US" w:eastAsia="zh-CN" w:bidi="ar"/>
                              </w:rPr>
                            </w:pPr>
                            <w:r>
                              <w:rPr>
                                <w:rFonts w:hint="eastAsia" w:ascii="Times New Roman" w:hAnsi="Times New Roman" w:eastAsia="黑体" w:cs="黑体"/>
                                <w:i w:val="0"/>
                                <w:color w:val="000000"/>
                                <w:kern w:val="0"/>
                                <w:sz w:val="24"/>
                                <w:szCs w:val="24"/>
                                <w:u w:val="none"/>
                                <w:lang w:val="en-US" w:eastAsia="zh-CN" w:bidi="ar"/>
                              </w:rPr>
                              <w:t xml:space="preserve">13,260 </w:t>
                            </w:r>
                          </w:p>
                        </w:tc>
                        <w:tc>
                          <w:tcPr>
                            <w:tcW w:w="1921" w:type="dxa"/>
                            <w:tcBorders>
                              <w:top w:val="nil"/>
                              <w:left w:val="nil"/>
                              <w:bottom w:val="single" w:color="FFFFFF" w:sz="8" w:space="0"/>
                              <w:right w:val="single" w:color="FFFFFF" w:sz="8" w:space="0"/>
                            </w:tcBorders>
                            <w:shd w:val="clear" w:color="auto" w:fill="auto"/>
                            <w:noWrap/>
                            <w:tcMar>
                              <w:top w:w="15" w:type="dxa"/>
                              <w:left w:w="15" w:type="dxa"/>
                              <w:right w:w="15" w:type="dxa"/>
                            </w:tcMar>
                            <w:vAlign w:val="center"/>
                          </w:tcPr>
                          <w:p>
                            <w:pPr>
                              <w:keepNext w:val="0"/>
                              <w:keepLines w:val="0"/>
                              <w:widowControl/>
                              <w:suppressLineNumbers w:val="0"/>
                              <w:jc w:val="center"/>
                              <w:textAlignment w:val="bottom"/>
                              <w:rPr>
                                <w:rFonts w:hint="eastAsia" w:ascii="Times New Roman" w:hAnsi="Times New Roman" w:eastAsia="黑体" w:cs="黑体"/>
                                <w:i w:val="0"/>
                                <w:color w:val="000000"/>
                                <w:kern w:val="0"/>
                                <w:sz w:val="24"/>
                                <w:szCs w:val="24"/>
                                <w:u w:val="none"/>
                                <w:lang w:val="en-US" w:eastAsia="zh-CN" w:bidi="ar"/>
                              </w:rPr>
                            </w:pPr>
                            <w:r>
                              <w:rPr>
                                <w:rFonts w:hint="eastAsia" w:ascii="Times New Roman" w:hAnsi="Times New Roman" w:eastAsia="黑体" w:cs="黑体"/>
                                <w:i w:val="0"/>
                                <w:color w:val="000000"/>
                                <w:kern w:val="0"/>
                                <w:sz w:val="24"/>
                                <w:szCs w:val="24"/>
                                <w:u w:val="none"/>
                                <w:lang w:val="en-US" w:eastAsia="zh-CN" w:bidi="ar"/>
                              </w:rPr>
                              <w:t xml:space="preserve">250 </w:t>
                            </w:r>
                          </w:p>
                        </w:tc>
                      </w:tr>
                      <w:tr>
                        <w:tblPrEx>
                          <w:tblCellMar>
                            <w:top w:w="0" w:type="dxa"/>
                            <w:left w:w="0" w:type="dxa"/>
                            <w:bottom w:w="0" w:type="dxa"/>
                            <w:right w:w="0" w:type="dxa"/>
                          </w:tblCellMar>
                        </w:tblPrEx>
                        <w:trPr>
                          <w:trHeight w:val="300" w:hRule="atLeast"/>
                        </w:trPr>
                        <w:tc>
                          <w:tcPr>
                            <w:tcW w:w="2573" w:type="dxa"/>
                            <w:tcBorders>
                              <w:top w:val="nil"/>
                              <w:left w:val="single" w:color="FFFFFF" w:sz="8" w:space="0"/>
                              <w:bottom w:val="single" w:color="FFFFFF" w:sz="8" w:space="0"/>
                              <w:right w:val="single" w:color="FFFFFF" w:sz="8" w:space="0"/>
                            </w:tcBorders>
                            <w:shd w:val="clear" w:color="auto" w:fill="auto"/>
                            <w:noWrap/>
                            <w:tcMar>
                              <w:top w:w="15" w:type="dxa"/>
                              <w:left w:w="15" w:type="dxa"/>
                              <w:right w:w="15" w:type="dxa"/>
                            </w:tcMar>
                            <w:vAlign w:val="bottom"/>
                          </w:tcPr>
                          <w:p>
                            <w:pPr>
                              <w:widowControl/>
                              <w:jc w:val="center"/>
                              <w:textAlignment w:val="center"/>
                              <w:rPr>
                                <w:rFonts w:ascii="Times New Roman" w:hAnsi="Times New Roman" w:cs="Times New Roman"/>
                                <w:bCs/>
                                <w:color w:val="000000"/>
                                <w:kern w:val="0"/>
                                <w:sz w:val="24"/>
                                <w:lang w:bidi="ar"/>
                              </w:rPr>
                            </w:pPr>
                            <w:r>
                              <w:rPr>
                                <w:rFonts w:hint="eastAsia" w:ascii="Times New Roman" w:hAnsi="Times New Roman" w:cs="Times New Roman"/>
                                <w:bCs/>
                                <w:color w:val="000000"/>
                                <w:kern w:val="0"/>
                                <w:sz w:val="24"/>
                                <w:lang w:bidi="ar"/>
                              </w:rPr>
                              <w:t>2022年</w:t>
                            </w:r>
                            <w:r>
                              <w:rPr>
                                <w:rFonts w:hint="eastAsia" w:cs="Times New Roman"/>
                                <w:bCs/>
                                <w:color w:val="000000"/>
                                <w:kern w:val="0"/>
                                <w:sz w:val="24"/>
                                <w:lang w:val="en-US" w:eastAsia="zh-CN" w:bidi="ar"/>
                              </w:rPr>
                              <w:t>10</w:t>
                            </w:r>
                            <w:r>
                              <w:rPr>
                                <w:rFonts w:hint="eastAsia" w:ascii="Times New Roman" w:hAnsi="Times New Roman" w:cs="Times New Roman"/>
                                <w:bCs/>
                                <w:color w:val="000000"/>
                                <w:kern w:val="0"/>
                                <w:sz w:val="24"/>
                                <w:lang w:bidi="ar"/>
                              </w:rPr>
                              <w:t>月</w:t>
                            </w:r>
                          </w:p>
                        </w:tc>
                        <w:tc>
                          <w:tcPr>
                            <w:tcW w:w="1720" w:type="dxa"/>
                            <w:tcBorders>
                              <w:top w:val="nil"/>
                              <w:left w:val="nil"/>
                              <w:bottom w:val="single" w:color="FFFFFF" w:sz="8" w:space="0"/>
                              <w:right w:val="single" w:color="FFFFFF" w:sz="8" w:space="0"/>
                            </w:tcBorders>
                            <w:shd w:val="clear" w:color="auto" w:fill="auto"/>
                            <w:noWrap/>
                            <w:tcMar>
                              <w:top w:w="15" w:type="dxa"/>
                              <w:left w:w="15" w:type="dxa"/>
                              <w:right w:w="15" w:type="dxa"/>
                            </w:tcMar>
                            <w:vAlign w:val="center"/>
                          </w:tcPr>
                          <w:p>
                            <w:pPr>
                              <w:keepNext w:val="0"/>
                              <w:keepLines w:val="0"/>
                              <w:widowControl/>
                              <w:suppressLineNumbers w:val="0"/>
                              <w:jc w:val="center"/>
                              <w:textAlignment w:val="bottom"/>
                              <w:rPr>
                                <w:rFonts w:hint="eastAsia" w:ascii="Times New Roman" w:hAnsi="Times New Roman" w:eastAsia="黑体" w:cs="黑体"/>
                                <w:i w:val="0"/>
                                <w:color w:val="000000"/>
                                <w:kern w:val="0"/>
                                <w:sz w:val="24"/>
                                <w:szCs w:val="24"/>
                                <w:u w:val="none"/>
                                <w:lang w:val="en-US" w:eastAsia="zh-CN" w:bidi="ar"/>
                              </w:rPr>
                            </w:pPr>
                            <w:r>
                              <w:rPr>
                                <w:rFonts w:hint="eastAsia" w:ascii="Times New Roman" w:hAnsi="Times New Roman" w:eastAsia="黑体" w:cs="黑体"/>
                                <w:i w:val="0"/>
                                <w:color w:val="000000"/>
                                <w:kern w:val="0"/>
                                <w:sz w:val="24"/>
                                <w:szCs w:val="24"/>
                                <w:u w:val="none"/>
                                <w:lang w:val="en-US" w:eastAsia="zh-CN" w:bidi="ar"/>
                              </w:rPr>
                              <w:t xml:space="preserve">10,464 </w:t>
                            </w:r>
                          </w:p>
                        </w:tc>
                        <w:tc>
                          <w:tcPr>
                            <w:tcW w:w="1720" w:type="dxa"/>
                            <w:tcBorders>
                              <w:top w:val="nil"/>
                              <w:left w:val="nil"/>
                              <w:bottom w:val="single" w:color="FFFFFF" w:sz="8" w:space="0"/>
                              <w:right w:val="single" w:color="FFFFFF" w:sz="8" w:space="0"/>
                            </w:tcBorders>
                            <w:shd w:val="clear" w:color="auto" w:fill="auto"/>
                            <w:noWrap/>
                            <w:tcMar>
                              <w:top w:w="15" w:type="dxa"/>
                              <w:left w:w="15" w:type="dxa"/>
                              <w:right w:w="15" w:type="dxa"/>
                            </w:tcMar>
                            <w:vAlign w:val="center"/>
                          </w:tcPr>
                          <w:p>
                            <w:pPr>
                              <w:keepNext w:val="0"/>
                              <w:keepLines w:val="0"/>
                              <w:widowControl/>
                              <w:suppressLineNumbers w:val="0"/>
                              <w:jc w:val="center"/>
                              <w:textAlignment w:val="bottom"/>
                              <w:rPr>
                                <w:rFonts w:hint="eastAsia" w:ascii="Times New Roman" w:hAnsi="Times New Roman" w:eastAsia="黑体" w:cs="黑体"/>
                                <w:i w:val="0"/>
                                <w:color w:val="000000"/>
                                <w:kern w:val="0"/>
                                <w:sz w:val="24"/>
                                <w:szCs w:val="24"/>
                                <w:u w:val="none"/>
                                <w:lang w:val="en-US" w:eastAsia="zh-CN" w:bidi="ar"/>
                              </w:rPr>
                            </w:pPr>
                            <w:r>
                              <w:rPr>
                                <w:rFonts w:hint="eastAsia" w:ascii="Times New Roman" w:hAnsi="Times New Roman" w:eastAsia="黑体" w:cs="黑体"/>
                                <w:i w:val="0"/>
                                <w:color w:val="000000"/>
                                <w:kern w:val="0"/>
                                <w:sz w:val="24"/>
                                <w:szCs w:val="24"/>
                                <w:u w:val="none"/>
                                <w:lang w:val="en-US" w:eastAsia="zh-CN" w:bidi="ar"/>
                              </w:rPr>
                              <w:t xml:space="preserve">13,890 </w:t>
                            </w:r>
                          </w:p>
                        </w:tc>
                        <w:tc>
                          <w:tcPr>
                            <w:tcW w:w="1921" w:type="dxa"/>
                            <w:tcBorders>
                              <w:top w:val="nil"/>
                              <w:left w:val="nil"/>
                              <w:bottom w:val="single" w:color="FFFFFF" w:sz="8" w:space="0"/>
                              <w:right w:val="single" w:color="FFFFFF" w:sz="8" w:space="0"/>
                            </w:tcBorders>
                            <w:shd w:val="clear" w:color="auto" w:fill="auto"/>
                            <w:noWrap/>
                            <w:tcMar>
                              <w:top w:w="15" w:type="dxa"/>
                              <w:left w:w="15" w:type="dxa"/>
                              <w:right w:w="15" w:type="dxa"/>
                            </w:tcMar>
                            <w:vAlign w:val="center"/>
                          </w:tcPr>
                          <w:p>
                            <w:pPr>
                              <w:keepNext w:val="0"/>
                              <w:keepLines w:val="0"/>
                              <w:widowControl/>
                              <w:suppressLineNumbers w:val="0"/>
                              <w:jc w:val="center"/>
                              <w:textAlignment w:val="bottom"/>
                              <w:rPr>
                                <w:rFonts w:hint="eastAsia" w:ascii="Times New Roman" w:hAnsi="Times New Roman" w:eastAsia="黑体" w:cs="黑体"/>
                                <w:i w:val="0"/>
                                <w:color w:val="000000"/>
                                <w:kern w:val="0"/>
                                <w:sz w:val="24"/>
                                <w:szCs w:val="24"/>
                                <w:u w:val="none"/>
                                <w:lang w:val="en-US" w:eastAsia="zh-CN" w:bidi="ar"/>
                              </w:rPr>
                            </w:pPr>
                            <w:r>
                              <w:rPr>
                                <w:rFonts w:hint="eastAsia" w:ascii="Times New Roman" w:hAnsi="Times New Roman" w:eastAsia="黑体" w:cs="黑体"/>
                                <w:i w:val="0"/>
                                <w:color w:val="000000"/>
                                <w:kern w:val="0"/>
                                <w:sz w:val="24"/>
                                <w:szCs w:val="24"/>
                                <w:u w:val="none"/>
                                <w:lang w:val="en-US" w:eastAsia="zh-CN" w:bidi="ar"/>
                              </w:rPr>
                              <w:t xml:space="preserve">-3,426 </w:t>
                            </w:r>
                          </w:p>
                        </w:tc>
                      </w:tr>
                      <w:tr>
                        <w:tblPrEx>
                          <w:tblCellMar>
                            <w:top w:w="0" w:type="dxa"/>
                            <w:left w:w="0" w:type="dxa"/>
                            <w:bottom w:w="0" w:type="dxa"/>
                            <w:right w:w="0" w:type="dxa"/>
                          </w:tblCellMar>
                        </w:tblPrEx>
                        <w:trPr>
                          <w:trHeight w:val="300" w:hRule="atLeast"/>
                        </w:trPr>
                        <w:tc>
                          <w:tcPr>
                            <w:tcW w:w="2573" w:type="dxa"/>
                            <w:tcBorders>
                              <w:top w:val="nil"/>
                              <w:left w:val="single" w:color="FFFFFF" w:sz="8" w:space="0"/>
                              <w:bottom w:val="single" w:color="FFFFFF" w:sz="8" w:space="0"/>
                              <w:right w:val="single" w:color="FFFFFF" w:sz="8" w:space="0"/>
                            </w:tcBorders>
                            <w:shd w:val="clear" w:color="auto" w:fill="auto"/>
                            <w:noWrap/>
                            <w:tcMar>
                              <w:top w:w="15" w:type="dxa"/>
                              <w:left w:w="15" w:type="dxa"/>
                              <w:right w:w="15" w:type="dxa"/>
                            </w:tcMar>
                            <w:vAlign w:val="bottom"/>
                          </w:tcPr>
                          <w:p>
                            <w:pPr>
                              <w:widowControl/>
                              <w:jc w:val="center"/>
                              <w:textAlignment w:val="center"/>
                              <w:rPr>
                                <w:rFonts w:ascii="Times New Roman" w:hAnsi="Times New Roman" w:cs="Times New Roman"/>
                                <w:bCs/>
                                <w:color w:val="000000"/>
                                <w:kern w:val="0"/>
                                <w:sz w:val="24"/>
                                <w:lang w:bidi="ar"/>
                              </w:rPr>
                            </w:pPr>
                            <w:r>
                              <w:rPr>
                                <w:rFonts w:hint="eastAsia" w:ascii="Times New Roman" w:hAnsi="Times New Roman" w:cs="Times New Roman"/>
                                <w:bCs/>
                                <w:color w:val="000000"/>
                                <w:kern w:val="0"/>
                                <w:sz w:val="24"/>
                                <w:lang w:bidi="ar"/>
                              </w:rPr>
                              <w:t>2022年</w:t>
                            </w:r>
                            <w:r>
                              <w:rPr>
                                <w:rFonts w:hint="eastAsia" w:cs="Times New Roman"/>
                                <w:bCs/>
                                <w:color w:val="000000"/>
                                <w:kern w:val="0"/>
                                <w:sz w:val="24"/>
                                <w:lang w:val="en-US" w:eastAsia="zh-CN" w:bidi="ar"/>
                              </w:rPr>
                              <w:t>11</w:t>
                            </w:r>
                            <w:r>
                              <w:rPr>
                                <w:rFonts w:hint="eastAsia" w:ascii="Times New Roman" w:hAnsi="Times New Roman" w:cs="Times New Roman"/>
                                <w:bCs/>
                                <w:color w:val="000000"/>
                                <w:kern w:val="0"/>
                                <w:sz w:val="24"/>
                                <w:lang w:bidi="ar"/>
                              </w:rPr>
                              <w:t>月</w:t>
                            </w:r>
                          </w:p>
                        </w:tc>
                        <w:tc>
                          <w:tcPr>
                            <w:tcW w:w="1720" w:type="dxa"/>
                            <w:tcBorders>
                              <w:top w:val="nil"/>
                              <w:left w:val="nil"/>
                              <w:bottom w:val="single" w:color="FFFFFF" w:sz="8" w:space="0"/>
                              <w:right w:val="single" w:color="FFFFFF" w:sz="8" w:space="0"/>
                            </w:tcBorders>
                            <w:shd w:val="clear" w:color="auto" w:fill="auto"/>
                            <w:noWrap/>
                            <w:tcMar>
                              <w:top w:w="15" w:type="dxa"/>
                              <w:left w:w="15" w:type="dxa"/>
                              <w:right w:w="15" w:type="dxa"/>
                            </w:tcMar>
                            <w:vAlign w:val="center"/>
                          </w:tcPr>
                          <w:p>
                            <w:pPr>
                              <w:keepNext w:val="0"/>
                              <w:keepLines w:val="0"/>
                              <w:widowControl/>
                              <w:suppressLineNumbers w:val="0"/>
                              <w:jc w:val="center"/>
                              <w:textAlignment w:val="bottom"/>
                              <w:rPr>
                                <w:rFonts w:hint="eastAsia" w:ascii="Times New Roman" w:hAnsi="Times New Roman" w:eastAsia="黑体" w:cs="黑体"/>
                                <w:i w:val="0"/>
                                <w:color w:val="000000"/>
                                <w:kern w:val="0"/>
                                <w:sz w:val="24"/>
                                <w:szCs w:val="24"/>
                                <w:u w:val="none"/>
                                <w:lang w:val="en-US" w:eastAsia="zh-CN" w:bidi="ar"/>
                              </w:rPr>
                            </w:pPr>
                            <w:r>
                              <w:rPr>
                                <w:rFonts w:hint="eastAsia" w:ascii="Times New Roman" w:hAnsi="Times New Roman" w:eastAsia="黑体" w:cs="黑体"/>
                                <w:i w:val="0"/>
                                <w:color w:val="000000"/>
                                <w:kern w:val="0"/>
                                <w:sz w:val="24"/>
                                <w:szCs w:val="24"/>
                                <w:u w:val="none"/>
                                <w:lang w:val="en-US" w:eastAsia="zh-CN" w:bidi="ar"/>
                              </w:rPr>
                              <w:t xml:space="preserve">10,632 </w:t>
                            </w:r>
                          </w:p>
                        </w:tc>
                        <w:tc>
                          <w:tcPr>
                            <w:tcW w:w="1720" w:type="dxa"/>
                            <w:tcBorders>
                              <w:top w:val="nil"/>
                              <w:left w:val="nil"/>
                              <w:bottom w:val="single" w:color="FFFFFF" w:sz="8" w:space="0"/>
                              <w:right w:val="single" w:color="FFFFFF" w:sz="8" w:space="0"/>
                            </w:tcBorders>
                            <w:shd w:val="clear" w:color="auto" w:fill="auto"/>
                            <w:noWrap/>
                            <w:tcMar>
                              <w:top w:w="15" w:type="dxa"/>
                              <w:left w:w="15" w:type="dxa"/>
                              <w:right w:w="15" w:type="dxa"/>
                            </w:tcMar>
                            <w:vAlign w:val="center"/>
                          </w:tcPr>
                          <w:p>
                            <w:pPr>
                              <w:keepNext w:val="0"/>
                              <w:keepLines w:val="0"/>
                              <w:widowControl/>
                              <w:suppressLineNumbers w:val="0"/>
                              <w:jc w:val="center"/>
                              <w:textAlignment w:val="bottom"/>
                              <w:rPr>
                                <w:rFonts w:hint="eastAsia" w:ascii="Times New Roman" w:hAnsi="Times New Roman" w:eastAsia="黑体" w:cs="黑体"/>
                                <w:i w:val="0"/>
                                <w:color w:val="000000"/>
                                <w:kern w:val="0"/>
                                <w:sz w:val="24"/>
                                <w:szCs w:val="24"/>
                                <w:u w:val="none"/>
                                <w:lang w:val="en-US" w:eastAsia="zh-CN" w:bidi="ar"/>
                              </w:rPr>
                            </w:pPr>
                            <w:r>
                              <w:rPr>
                                <w:rFonts w:hint="eastAsia" w:ascii="Times New Roman" w:hAnsi="Times New Roman" w:eastAsia="黑体" w:cs="黑体"/>
                                <w:i w:val="0"/>
                                <w:color w:val="000000"/>
                                <w:kern w:val="0"/>
                                <w:sz w:val="24"/>
                                <w:szCs w:val="24"/>
                                <w:u w:val="none"/>
                                <w:lang w:val="en-US" w:eastAsia="zh-CN" w:bidi="ar"/>
                              </w:rPr>
                              <w:t xml:space="preserve">13,128 </w:t>
                            </w:r>
                          </w:p>
                        </w:tc>
                        <w:tc>
                          <w:tcPr>
                            <w:tcW w:w="1921" w:type="dxa"/>
                            <w:tcBorders>
                              <w:top w:val="nil"/>
                              <w:left w:val="nil"/>
                              <w:bottom w:val="single" w:color="FFFFFF" w:sz="8" w:space="0"/>
                              <w:right w:val="single" w:color="FFFFFF" w:sz="8" w:space="0"/>
                            </w:tcBorders>
                            <w:shd w:val="clear" w:color="auto" w:fill="auto"/>
                            <w:noWrap/>
                            <w:tcMar>
                              <w:top w:w="15" w:type="dxa"/>
                              <w:left w:w="15" w:type="dxa"/>
                              <w:right w:w="15" w:type="dxa"/>
                            </w:tcMar>
                            <w:vAlign w:val="center"/>
                          </w:tcPr>
                          <w:p>
                            <w:pPr>
                              <w:keepNext w:val="0"/>
                              <w:keepLines w:val="0"/>
                              <w:widowControl/>
                              <w:suppressLineNumbers w:val="0"/>
                              <w:jc w:val="center"/>
                              <w:textAlignment w:val="bottom"/>
                              <w:rPr>
                                <w:rFonts w:hint="eastAsia" w:ascii="Times New Roman" w:hAnsi="Times New Roman" w:eastAsia="黑体" w:cs="黑体"/>
                                <w:i w:val="0"/>
                                <w:color w:val="000000"/>
                                <w:kern w:val="0"/>
                                <w:sz w:val="24"/>
                                <w:szCs w:val="24"/>
                                <w:u w:val="none"/>
                                <w:lang w:val="en-US" w:eastAsia="zh-CN" w:bidi="ar"/>
                              </w:rPr>
                            </w:pPr>
                            <w:r>
                              <w:rPr>
                                <w:rFonts w:hint="eastAsia" w:ascii="Times New Roman" w:hAnsi="Times New Roman" w:eastAsia="黑体" w:cs="黑体"/>
                                <w:i w:val="0"/>
                                <w:color w:val="000000"/>
                                <w:kern w:val="0"/>
                                <w:sz w:val="24"/>
                                <w:szCs w:val="24"/>
                                <w:u w:val="none"/>
                                <w:lang w:val="en-US" w:eastAsia="zh-CN" w:bidi="ar"/>
                              </w:rPr>
                              <w:t xml:space="preserve">-2,496 </w:t>
                            </w:r>
                          </w:p>
                        </w:tc>
                      </w:tr>
                      <w:tr>
                        <w:tblPrEx>
                          <w:tblCellMar>
                            <w:top w:w="0" w:type="dxa"/>
                            <w:left w:w="0" w:type="dxa"/>
                            <w:bottom w:w="0" w:type="dxa"/>
                            <w:right w:w="0" w:type="dxa"/>
                          </w:tblCellMar>
                        </w:tblPrEx>
                        <w:trPr>
                          <w:trHeight w:val="300" w:hRule="atLeast"/>
                        </w:trPr>
                        <w:tc>
                          <w:tcPr>
                            <w:tcW w:w="2573" w:type="dxa"/>
                            <w:tcBorders>
                              <w:top w:val="nil"/>
                              <w:left w:val="single" w:color="FFFFFF" w:sz="8" w:space="0"/>
                              <w:bottom w:val="single" w:color="FFFFFF" w:sz="8" w:space="0"/>
                              <w:right w:val="single" w:color="FFFFFF" w:sz="8" w:space="0"/>
                            </w:tcBorders>
                            <w:shd w:val="clear" w:color="auto" w:fill="auto"/>
                            <w:noWrap/>
                            <w:tcMar>
                              <w:top w:w="15" w:type="dxa"/>
                              <w:left w:w="15" w:type="dxa"/>
                              <w:right w:w="15" w:type="dxa"/>
                            </w:tcMar>
                            <w:vAlign w:val="bottom"/>
                          </w:tcPr>
                          <w:p>
                            <w:pPr>
                              <w:widowControl/>
                              <w:jc w:val="center"/>
                              <w:textAlignment w:val="center"/>
                              <w:rPr>
                                <w:rFonts w:ascii="Times New Roman" w:hAnsi="Times New Roman" w:cs="Times New Roman"/>
                                <w:bCs/>
                                <w:color w:val="000000"/>
                                <w:kern w:val="0"/>
                                <w:sz w:val="24"/>
                                <w:lang w:bidi="ar"/>
                              </w:rPr>
                            </w:pPr>
                            <w:r>
                              <w:rPr>
                                <w:rFonts w:hint="eastAsia" w:ascii="Times New Roman" w:hAnsi="Times New Roman" w:cs="Times New Roman"/>
                                <w:bCs/>
                                <w:color w:val="000000"/>
                                <w:kern w:val="0"/>
                                <w:sz w:val="24"/>
                                <w:lang w:bidi="ar"/>
                              </w:rPr>
                              <w:t>2022年</w:t>
                            </w:r>
                            <w:r>
                              <w:rPr>
                                <w:rFonts w:hint="eastAsia" w:cs="Times New Roman"/>
                                <w:bCs/>
                                <w:color w:val="000000"/>
                                <w:kern w:val="0"/>
                                <w:sz w:val="24"/>
                                <w:lang w:val="en-US" w:eastAsia="zh-CN" w:bidi="ar"/>
                              </w:rPr>
                              <w:t>12</w:t>
                            </w:r>
                            <w:r>
                              <w:rPr>
                                <w:rFonts w:hint="eastAsia" w:ascii="Times New Roman" w:hAnsi="Times New Roman" w:cs="Times New Roman"/>
                                <w:bCs/>
                                <w:color w:val="000000"/>
                                <w:kern w:val="0"/>
                                <w:sz w:val="24"/>
                                <w:lang w:bidi="ar"/>
                              </w:rPr>
                              <w:t>月</w:t>
                            </w:r>
                          </w:p>
                        </w:tc>
                        <w:tc>
                          <w:tcPr>
                            <w:tcW w:w="1720" w:type="dxa"/>
                            <w:tcBorders>
                              <w:top w:val="nil"/>
                              <w:left w:val="nil"/>
                              <w:bottom w:val="single" w:color="FFFFFF" w:sz="8" w:space="0"/>
                              <w:right w:val="single" w:color="FFFFFF" w:sz="8" w:space="0"/>
                            </w:tcBorders>
                            <w:shd w:val="clear" w:color="auto" w:fill="auto"/>
                            <w:noWrap/>
                            <w:tcMar>
                              <w:top w:w="15" w:type="dxa"/>
                              <w:left w:w="15" w:type="dxa"/>
                              <w:right w:w="15" w:type="dxa"/>
                            </w:tcMar>
                            <w:vAlign w:val="center"/>
                          </w:tcPr>
                          <w:p>
                            <w:pPr>
                              <w:keepNext w:val="0"/>
                              <w:keepLines w:val="0"/>
                              <w:widowControl/>
                              <w:suppressLineNumbers w:val="0"/>
                              <w:jc w:val="center"/>
                              <w:textAlignment w:val="bottom"/>
                              <w:rPr>
                                <w:rFonts w:hint="eastAsia" w:ascii="Times New Roman" w:hAnsi="Times New Roman" w:eastAsia="黑体" w:cs="黑体"/>
                                <w:i w:val="0"/>
                                <w:color w:val="000000"/>
                                <w:kern w:val="0"/>
                                <w:sz w:val="24"/>
                                <w:szCs w:val="24"/>
                                <w:u w:val="none"/>
                                <w:lang w:val="en-US" w:eastAsia="zh-CN" w:bidi="ar"/>
                              </w:rPr>
                            </w:pPr>
                            <w:r>
                              <w:rPr>
                                <w:rFonts w:hint="eastAsia" w:ascii="Times New Roman" w:hAnsi="Times New Roman" w:eastAsia="黑体" w:cs="黑体"/>
                                <w:i w:val="0"/>
                                <w:color w:val="000000"/>
                                <w:kern w:val="0"/>
                                <w:sz w:val="24"/>
                                <w:szCs w:val="24"/>
                                <w:u w:val="none"/>
                                <w:lang w:val="en-US" w:eastAsia="zh-CN" w:bidi="ar"/>
                              </w:rPr>
                              <w:t xml:space="preserve">13,755 </w:t>
                            </w:r>
                          </w:p>
                        </w:tc>
                        <w:tc>
                          <w:tcPr>
                            <w:tcW w:w="1720" w:type="dxa"/>
                            <w:tcBorders>
                              <w:top w:val="nil"/>
                              <w:left w:val="nil"/>
                              <w:bottom w:val="single" w:color="FFFFFF" w:sz="8" w:space="0"/>
                              <w:right w:val="single" w:color="FFFFFF" w:sz="8" w:space="0"/>
                            </w:tcBorders>
                            <w:shd w:val="clear" w:color="auto" w:fill="auto"/>
                            <w:noWrap/>
                            <w:tcMar>
                              <w:top w:w="15" w:type="dxa"/>
                              <w:left w:w="15" w:type="dxa"/>
                              <w:right w:w="15" w:type="dxa"/>
                            </w:tcMar>
                            <w:vAlign w:val="center"/>
                          </w:tcPr>
                          <w:p>
                            <w:pPr>
                              <w:keepNext w:val="0"/>
                              <w:keepLines w:val="0"/>
                              <w:widowControl/>
                              <w:suppressLineNumbers w:val="0"/>
                              <w:jc w:val="center"/>
                              <w:textAlignment w:val="bottom"/>
                              <w:rPr>
                                <w:rFonts w:hint="eastAsia" w:ascii="Times New Roman" w:hAnsi="Times New Roman" w:eastAsia="黑体" w:cs="黑体"/>
                                <w:i w:val="0"/>
                                <w:color w:val="000000"/>
                                <w:kern w:val="0"/>
                                <w:sz w:val="24"/>
                                <w:szCs w:val="24"/>
                                <w:u w:val="none"/>
                                <w:lang w:val="en-US" w:eastAsia="zh-CN" w:bidi="ar"/>
                              </w:rPr>
                            </w:pPr>
                            <w:r>
                              <w:rPr>
                                <w:rFonts w:hint="eastAsia" w:ascii="Times New Roman" w:hAnsi="Times New Roman" w:eastAsia="黑体" w:cs="黑体"/>
                                <w:i w:val="0"/>
                                <w:color w:val="000000"/>
                                <w:kern w:val="0"/>
                                <w:sz w:val="24"/>
                                <w:szCs w:val="24"/>
                                <w:u w:val="none"/>
                                <w:lang w:val="en-US" w:eastAsia="zh-CN" w:bidi="ar"/>
                              </w:rPr>
                              <w:t xml:space="preserve">11,225 </w:t>
                            </w:r>
                          </w:p>
                        </w:tc>
                        <w:tc>
                          <w:tcPr>
                            <w:tcW w:w="1921" w:type="dxa"/>
                            <w:tcBorders>
                              <w:top w:val="nil"/>
                              <w:left w:val="nil"/>
                              <w:bottom w:val="single" w:color="FFFFFF" w:sz="8" w:space="0"/>
                              <w:right w:val="single" w:color="FFFFFF" w:sz="8" w:space="0"/>
                            </w:tcBorders>
                            <w:shd w:val="clear" w:color="auto" w:fill="auto"/>
                            <w:noWrap/>
                            <w:tcMar>
                              <w:top w:w="15" w:type="dxa"/>
                              <w:left w:w="15" w:type="dxa"/>
                              <w:right w:w="15" w:type="dxa"/>
                            </w:tcMar>
                            <w:vAlign w:val="center"/>
                          </w:tcPr>
                          <w:p>
                            <w:pPr>
                              <w:keepNext w:val="0"/>
                              <w:keepLines w:val="0"/>
                              <w:widowControl/>
                              <w:suppressLineNumbers w:val="0"/>
                              <w:jc w:val="center"/>
                              <w:textAlignment w:val="bottom"/>
                              <w:rPr>
                                <w:rFonts w:hint="eastAsia" w:ascii="Times New Roman" w:hAnsi="Times New Roman" w:eastAsia="黑体" w:cs="黑体"/>
                                <w:i w:val="0"/>
                                <w:color w:val="000000"/>
                                <w:kern w:val="0"/>
                                <w:sz w:val="24"/>
                                <w:szCs w:val="24"/>
                                <w:u w:val="none"/>
                                <w:lang w:val="en-US" w:eastAsia="zh-CN" w:bidi="ar"/>
                              </w:rPr>
                            </w:pPr>
                            <w:r>
                              <w:rPr>
                                <w:rFonts w:hint="eastAsia" w:ascii="Times New Roman" w:hAnsi="Times New Roman" w:eastAsia="黑体" w:cs="黑体"/>
                                <w:i w:val="0"/>
                                <w:color w:val="000000"/>
                                <w:kern w:val="0"/>
                                <w:sz w:val="24"/>
                                <w:szCs w:val="24"/>
                                <w:u w:val="none"/>
                                <w:lang w:val="en-US" w:eastAsia="zh-CN" w:bidi="ar"/>
                              </w:rPr>
                              <w:t xml:space="preserve">2,530 </w:t>
                            </w:r>
                          </w:p>
                        </w:tc>
                      </w:tr>
                      <w:tr>
                        <w:tblPrEx>
                          <w:tblCellMar>
                            <w:top w:w="0" w:type="dxa"/>
                            <w:left w:w="0" w:type="dxa"/>
                            <w:bottom w:w="0" w:type="dxa"/>
                            <w:right w:w="0" w:type="dxa"/>
                          </w:tblCellMar>
                        </w:tblPrEx>
                        <w:trPr>
                          <w:trHeight w:val="300" w:hRule="atLeast"/>
                        </w:trPr>
                        <w:tc>
                          <w:tcPr>
                            <w:tcW w:w="2573" w:type="dxa"/>
                            <w:tcBorders>
                              <w:top w:val="nil"/>
                              <w:left w:val="single" w:color="FFFFFF" w:sz="8" w:space="0"/>
                              <w:bottom w:val="nil"/>
                              <w:right w:val="single" w:color="FFFFFF" w:sz="8" w:space="0"/>
                            </w:tcBorders>
                            <w:shd w:val="clear" w:color="auto" w:fill="auto"/>
                            <w:noWrap/>
                            <w:tcMar>
                              <w:top w:w="15" w:type="dxa"/>
                              <w:left w:w="15" w:type="dxa"/>
                              <w:right w:w="15" w:type="dxa"/>
                            </w:tcMar>
                            <w:vAlign w:val="bottom"/>
                          </w:tcPr>
                          <w:p>
                            <w:pPr>
                              <w:widowControl/>
                              <w:jc w:val="center"/>
                              <w:textAlignment w:val="center"/>
                              <w:rPr>
                                <w:rFonts w:ascii="Times New Roman" w:hAnsi="Times New Roman" w:cs="Times New Roman"/>
                                <w:bCs/>
                                <w:color w:val="000000"/>
                                <w:kern w:val="0"/>
                                <w:sz w:val="24"/>
                                <w:lang w:bidi="ar"/>
                              </w:rPr>
                            </w:pPr>
                            <w:r>
                              <w:rPr>
                                <w:rFonts w:hint="eastAsia" w:ascii="Times New Roman" w:hAnsi="Times New Roman" w:cs="Times New Roman"/>
                                <w:bCs/>
                                <w:color w:val="000000"/>
                                <w:kern w:val="0"/>
                                <w:sz w:val="24"/>
                                <w:lang w:bidi="ar"/>
                              </w:rPr>
                              <w:t>202</w:t>
                            </w:r>
                            <w:r>
                              <w:rPr>
                                <w:rFonts w:hint="eastAsia" w:cs="Times New Roman"/>
                                <w:bCs/>
                                <w:color w:val="000000"/>
                                <w:kern w:val="0"/>
                                <w:sz w:val="24"/>
                                <w:lang w:val="en-US" w:eastAsia="zh-CN" w:bidi="ar"/>
                              </w:rPr>
                              <w:t>3</w:t>
                            </w:r>
                            <w:r>
                              <w:rPr>
                                <w:rFonts w:hint="eastAsia" w:ascii="Times New Roman" w:hAnsi="Times New Roman" w:cs="Times New Roman"/>
                                <w:bCs/>
                                <w:color w:val="000000"/>
                                <w:kern w:val="0"/>
                                <w:sz w:val="24"/>
                                <w:lang w:bidi="ar"/>
                              </w:rPr>
                              <w:t>年</w:t>
                            </w:r>
                            <w:r>
                              <w:rPr>
                                <w:rFonts w:hint="eastAsia" w:ascii="Times New Roman" w:hAnsi="Times New Roman" w:cs="Times New Roman"/>
                                <w:bCs/>
                                <w:color w:val="000000"/>
                                <w:kern w:val="0"/>
                                <w:sz w:val="24"/>
                                <w:lang w:val="en-US" w:eastAsia="zh-CN" w:bidi="ar"/>
                              </w:rPr>
                              <w:t>1</w:t>
                            </w:r>
                            <w:r>
                              <w:rPr>
                                <w:rFonts w:hint="eastAsia" w:ascii="Times New Roman" w:hAnsi="Times New Roman" w:cs="Times New Roman"/>
                                <w:bCs/>
                                <w:color w:val="000000"/>
                                <w:kern w:val="0"/>
                                <w:sz w:val="24"/>
                                <w:lang w:bidi="ar"/>
                              </w:rPr>
                              <w:t>月</w:t>
                            </w:r>
                          </w:p>
                        </w:tc>
                        <w:tc>
                          <w:tcPr>
                            <w:tcW w:w="1720" w:type="dxa"/>
                            <w:tcBorders>
                              <w:top w:val="nil"/>
                              <w:left w:val="nil"/>
                              <w:bottom w:val="nil"/>
                              <w:right w:val="single" w:color="FFFFFF" w:sz="8" w:space="0"/>
                            </w:tcBorders>
                            <w:shd w:val="clear" w:color="auto" w:fill="auto"/>
                            <w:noWrap/>
                            <w:tcMar>
                              <w:top w:w="15" w:type="dxa"/>
                              <w:left w:w="15" w:type="dxa"/>
                              <w:right w:w="15" w:type="dxa"/>
                            </w:tcMar>
                            <w:vAlign w:val="center"/>
                          </w:tcPr>
                          <w:p>
                            <w:pPr>
                              <w:keepNext w:val="0"/>
                              <w:keepLines w:val="0"/>
                              <w:widowControl/>
                              <w:suppressLineNumbers w:val="0"/>
                              <w:jc w:val="center"/>
                              <w:textAlignment w:val="bottom"/>
                              <w:rPr>
                                <w:rFonts w:hint="default" w:ascii="Times New Roman" w:hAnsi="Times New Roman" w:eastAsia="黑体" w:cs="黑体"/>
                                <w:i w:val="0"/>
                                <w:color w:val="000000"/>
                                <w:kern w:val="0"/>
                                <w:sz w:val="24"/>
                                <w:szCs w:val="24"/>
                                <w:u w:val="none"/>
                                <w:lang w:val="en-US" w:eastAsia="zh-CN" w:bidi="ar"/>
                              </w:rPr>
                            </w:pPr>
                            <w:r>
                              <w:rPr>
                                <w:rFonts w:hint="eastAsia" w:ascii="Times New Roman" w:hAnsi="Times New Roman" w:eastAsia="黑体" w:cs="黑体"/>
                                <w:i w:val="0"/>
                                <w:color w:val="000000"/>
                                <w:kern w:val="0"/>
                                <w:sz w:val="24"/>
                                <w:szCs w:val="24"/>
                                <w:u w:val="none"/>
                                <w:lang w:val="en-US" w:eastAsia="zh-CN" w:bidi="ar"/>
                              </w:rPr>
                              <w:t xml:space="preserve">10,259 </w:t>
                            </w:r>
                          </w:p>
                        </w:tc>
                        <w:tc>
                          <w:tcPr>
                            <w:tcW w:w="1720" w:type="dxa"/>
                            <w:tcBorders>
                              <w:top w:val="nil"/>
                              <w:left w:val="nil"/>
                              <w:bottom w:val="nil"/>
                              <w:right w:val="single" w:color="FFFFFF" w:sz="8" w:space="0"/>
                            </w:tcBorders>
                            <w:shd w:val="clear" w:color="auto" w:fill="auto"/>
                            <w:noWrap/>
                            <w:tcMar>
                              <w:top w:w="15" w:type="dxa"/>
                              <w:left w:w="15" w:type="dxa"/>
                              <w:right w:w="15" w:type="dxa"/>
                            </w:tcMar>
                            <w:vAlign w:val="center"/>
                          </w:tcPr>
                          <w:p>
                            <w:pPr>
                              <w:keepNext w:val="0"/>
                              <w:keepLines w:val="0"/>
                              <w:widowControl/>
                              <w:suppressLineNumbers w:val="0"/>
                              <w:jc w:val="center"/>
                              <w:textAlignment w:val="bottom"/>
                              <w:rPr>
                                <w:rFonts w:hint="default" w:ascii="Times New Roman" w:hAnsi="Times New Roman" w:eastAsia="黑体" w:cs="黑体"/>
                                <w:i w:val="0"/>
                                <w:color w:val="000000"/>
                                <w:kern w:val="0"/>
                                <w:sz w:val="24"/>
                                <w:szCs w:val="24"/>
                                <w:u w:val="none"/>
                                <w:lang w:val="en-US" w:eastAsia="zh-CN" w:bidi="ar"/>
                              </w:rPr>
                            </w:pPr>
                            <w:r>
                              <w:rPr>
                                <w:rFonts w:hint="eastAsia" w:ascii="Times New Roman" w:hAnsi="Times New Roman" w:eastAsia="黑体" w:cs="黑体"/>
                                <w:i w:val="0"/>
                                <w:color w:val="000000"/>
                                <w:kern w:val="0"/>
                                <w:sz w:val="24"/>
                                <w:szCs w:val="24"/>
                                <w:u w:val="none"/>
                                <w:lang w:val="en-US" w:eastAsia="zh-CN" w:bidi="ar"/>
                              </w:rPr>
                              <w:t xml:space="preserve">9,262 </w:t>
                            </w:r>
                          </w:p>
                        </w:tc>
                        <w:tc>
                          <w:tcPr>
                            <w:tcW w:w="1921" w:type="dxa"/>
                            <w:tcBorders>
                              <w:top w:val="nil"/>
                              <w:left w:val="nil"/>
                              <w:bottom w:val="nil"/>
                              <w:right w:val="single" w:color="FFFFFF" w:sz="8" w:space="0"/>
                            </w:tcBorders>
                            <w:shd w:val="clear" w:color="auto" w:fill="auto"/>
                            <w:noWrap/>
                            <w:tcMar>
                              <w:top w:w="15" w:type="dxa"/>
                              <w:left w:w="15" w:type="dxa"/>
                              <w:right w:w="15" w:type="dxa"/>
                            </w:tcMar>
                            <w:vAlign w:val="center"/>
                          </w:tcPr>
                          <w:p>
                            <w:pPr>
                              <w:keepNext w:val="0"/>
                              <w:keepLines w:val="0"/>
                              <w:widowControl/>
                              <w:suppressLineNumbers w:val="0"/>
                              <w:jc w:val="center"/>
                              <w:textAlignment w:val="bottom"/>
                              <w:rPr>
                                <w:rFonts w:hint="default" w:ascii="Times New Roman" w:hAnsi="Times New Roman" w:eastAsia="黑体" w:cs="黑体"/>
                                <w:i w:val="0"/>
                                <w:color w:val="000000"/>
                                <w:kern w:val="0"/>
                                <w:sz w:val="24"/>
                                <w:szCs w:val="24"/>
                                <w:u w:val="none"/>
                                <w:lang w:val="en-US" w:eastAsia="zh-CN" w:bidi="ar"/>
                              </w:rPr>
                            </w:pPr>
                            <w:r>
                              <w:rPr>
                                <w:rFonts w:hint="eastAsia" w:ascii="Times New Roman" w:hAnsi="Times New Roman" w:eastAsia="黑体" w:cs="黑体"/>
                                <w:i w:val="0"/>
                                <w:color w:val="000000"/>
                                <w:kern w:val="0"/>
                                <w:sz w:val="24"/>
                                <w:szCs w:val="24"/>
                                <w:u w:val="none"/>
                                <w:lang w:val="en-US" w:eastAsia="zh-CN" w:bidi="ar"/>
                              </w:rPr>
                              <w:t xml:space="preserve">1,304 </w:t>
                            </w:r>
                          </w:p>
                        </w:tc>
                      </w:tr>
                      <w:tr>
                        <w:tblPrEx>
                          <w:tblCellMar>
                            <w:top w:w="0" w:type="dxa"/>
                            <w:left w:w="0" w:type="dxa"/>
                            <w:bottom w:w="0" w:type="dxa"/>
                            <w:right w:w="0" w:type="dxa"/>
                          </w:tblCellMar>
                        </w:tblPrEx>
                        <w:trPr>
                          <w:trHeight w:val="300" w:hRule="atLeast"/>
                        </w:trPr>
                        <w:tc>
                          <w:tcPr>
                            <w:tcW w:w="2573" w:type="dxa"/>
                            <w:tcBorders>
                              <w:top w:val="nil"/>
                              <w:left w:val="single" w:color="FFFFFF" w:sz="8" w:space="0"/>
                              <w:bottom w:val="nil"/>
                              <w:right w:val="single" w:color="FFFFFF" w:sz="8" w:space="0"/>
                            </w:tcBorders>
                            <w:shd w:val="clear" w:color="auto" w:fill="auto"/>
                            <w:noWrap/>
                            <w:tcMar>
                              <w:top w:w="15" w:type="dxa"/>
                              <w:left w:w="15" w:type="dxa"/>
                              <w:right w:w="15" w:type="dxa"/>
                            </w:tcMar>
                            <w:vAlign w:val="bottom"/>
                          </w:tcPr>
                          <w:p>
                            <w:pPr>
                              <w:widowControl/>
                              <w:jc w:val="center"/>
                              <w:textAlignment w:val="center"/>
                              <w:rPr>
                                <w:rFonts w:ascii="Times New Roman" w:hAnsi="Times New Roman" w:cs="Times New Roman"/>
                                <w:bCs/>
                                <w:color w:val="000000"/>
                                <w:kern w:val="0"/>
                                <w:sz w:val="24"/>
                                <w:lang w:bidi="ar"/>
                              </w:rPr>
                            </w:pPr>
                            <w:r>
                              <w:rPr>
                                <w:rFonts w:hint="eastAsia" w:ascii="Times New Roman" w:hAnsi="Times New Roman" w:cs="Times New Roman"/>
                                <w:bCs/>
                                <w:color w:val="000000"/>
                                <w:kern w:val="0"/>
                                <w:sz w:val="24"/>
                                <w:lang w:bidi="ar"/>
                              </w:rPr>
                              <w:t>202</w:t>
                            </w:r>
                            <w:r>
                              <w:rPr>
                                <w:rFonts w:hint="eastAsia" w:cs="Times New Roman"/>
                                <w:bCs/>
                                <w:color w:val="000000"/>
                                <w:kern w:val="0"/>
                                <w:sz w:val="24"/>
                                <w:lang w:val="en-US" w:eastAsia="zh-CN" w:bidi="ar"/>
                              </w:rPr>
                              <w:t>3</w:t>
                            </w:r>
                            <w:r>
                              <w:rPr>
                                <w:rFonts w:hint="eastAsia" w:ascii="Times New Roman" w:hAnsi="Times New Roman" w:cs="Times New Roman"/>
                                <w:bCs/>
                                <w:color w:val="000000"/>
                                <w:kern w:val="0"/>
                                <w:sz w:val="24"/>
                                <w:lang w:bidi="ar"/>
                              </w:rPr>
                              <w:t>年</w:t>
                            </w:r>
                            <w:r>
                              <w:rPr>
                                <w:rFonts w:hint="eastAsia" w:cs="Times New Roman"/>
                                <w:bCs/>
                                <w:color w:val="000000"/>
                                <w:kern w:val="0"/>
                                <w:sz w:val="24"/>
                                <w:lang w:val="en-US" w:eastAsia="zh-CN" w:bidi="ar"/>
                              </w:rPr>
                              <w:t>2</w:t>
                            </w:r>
                            <w:r>
                              <w:rPr>
                                <w:rFonts w:hint="eastAsia" w:ascii="Times New Roman" w:hAnsi="Times New Roman" w:cs="Times New Roman"/>
                                <w:bCs/>
                                <w:color w:val="000000"/>
                                <w:kern w:val="0"/>
                                <w:sz w:val="24"/>
                                <w:lang w:bidi="ar"/>
                              </w:rPr>
                              <w:t>月</w:t>
                            </w:r>
                          </w:p>
                        </w:tc>
                        <w:tc>
                          <w:tcPr>
                            <w:tcW w:w="1720" w:type="dxa"/>
                            <w:tcBorders>
                              <w:top w:val="nil"/>
                              <w:left w:val="nil"/>
                              <w:bottom w:val="nil"/>
                              <w:right w:val="single" w:color="FFFFFF" w:sz="8" w:space="0"/>
                            </w:tcBorders>
                            <w:shd w:val="clear" w:color="auto" w:fill="auto"/>
                            <w:noWrap/>
                            <w:tcMar>
                              <w:top w:w="15" w:type="dxa"/>
                              <w:left w:w="15" w:type="dxa"/>
                              <w:right w:w="15" w:type="dxa"/>
                            </w:tcMar>
                            <w:vAlign w:val="center"/>
                          </w:tcPr>
                          <w:p>
                            <w:pPr>
                              <w:keepNext w:val="0"/>
                              <w:keepLines w:val="0"/>
                              <w:widowControl/>
                              <w:suppressLineNumbers w:val="0"/>
                              <w:jc w:val="center"/>
                              <w:textAlignment w:val="bottom"/>
                              <w:rPr>
                                <w:rFonts w:hint="eastAsia" w:ascii="Times New Roman" w:hAnsi="Times New Roman" w:eastAsia="黑体" w:cs="黑体"/>
                                <w:i w:val="0"/>
                                <w:color w:val="000000"/>
                                <w:kern w:val="0"/>
                                <w:sz w:val="24"/>
                                <w:szCs w:val="24"/>
                                <w:u w:val="none"/>
                                <w:lang w:val="en-US" w:eastAsia="zh-CN" w:bidi="ar"/>
                              </w:rPr>
                            </w:pPr>
                            <w:r>
                              <w:rPr>
                                <w:rFonts w:hint="eastAsia" w:ascii="Times New Roman" w:hAnsi="Times New Roman" w:eastAsia="黑体" w:cs="黑体"/>
                                <w:i w:val="0"/>
                                <w:color w:val="000000"/>
                                <w:kern w:val="0"/>
                                <w:sz w:val="24"/>
                                <w:szCs w:val="24"/>
                                <w:u w:val="none"/>
                                <w:lang w:val="en-US" w:eastAsia="zh-CN" w:bidi="ar"/>
                              </w:rPr>
                              <w:t xml:space="preserve">10,969 </w:t>
                            </w:r>
                          </w:p>
                        </w:tc>
                        <w:tc>
                          <w:tcPr>
                            <w:tcW w:w="1720" w:type="dxa"/>
                            <w:tcBorders>
                              <w:top w:val="nil"/>
                              <w:left w:val="nil"/>
                              <w:bottom w:val="nil"/>
                              <w:right w:val="single" w:color="FFFFFF" w:sz="8" w:space="0"/>
                            </w:tcBorders>
                            <w:shd w:val="clear" w:color="auto" w:fill="auto"/>
                            <w:noWrap/>
                            <w:tcMar>
                              <w:top w:w="15" w:type="dxa"/>
                              <w:left w:w="15" w:type="dxa"/>
                              <w:right w:w="15" w:type="dxa"/>
                            </w:tcMar>
                            <w:vAlign w:val="center"/>
                          </w:tcPr>
                          <w:p>
                            <w:pPr>
                              <w:keepNext w:val="0"/>
                              <w:keepLines w:val="0"/>
                              <w:widowControl/>
                              <w:suppressLineNumbers w:val="0"/>
                              <w:jc w:val="center"/>
                              <w:textAlignment w:val="bottom"/>
                              <w:rPr>
                                <w:rFonts w:hint="eastAsia" w:ascii="Times New Roman" w:hAnsi="Times New Roman" w:eastAsia="黑体" w:cs="黑体"/>
                                <w:i w:val="0"/>
                                <w:color w:val="000000"/>
                                <w:kern w:val="0"/>
                                <w:sz w:val="24"/>
                                <w:szCs w:val="24"/>
                                <w:u w:val="none"/>
                                <w:lang w:val="en-US" w:eastAsia="zh-CN" w:bidi="ar"/>
                              </w:rPr>
                            </w:pPr>
                            <w:r>
                              <w:rPr>
                                <w:rFonts w:hint="eastAsia" w:ascii="Times New Roman" w:hAnsi="Times New Roman" w:eastAsia="黑体" w:cs="黑体"/>
                                <w:i w:val="0"/>
                                <w:color w:val="000000"/>
                                <w:kern w:val="0"/>
                                <w:sz w:val="24"/>
                                <w:szCs w:val="24"/>
                                <w:u w:val="none"/>
                                <w:lang w:val="en-US" w:eastAsia="zh-CN" w:bidi="ar"/>
                              </w:rPr>
                              <w:t xml:space="preserve">11,171 </w:t>
                            </w:r>
                          </w:p>
                        </w:tc>
                        <w:tc>
                          <w:tcPr>
                            <w:tcW w:w="1921" w:type="dxa"/>
                            <w:tcBorders>
                              <w:top w:val="nil"/>
                              <w:left w:val="nil"/>
                              <w:bottom w:val="nil"/>
                              <w:right w:val="single" w:color="FFFFFF" w:sz="8" w:space="0"/>
                            </w:tcBorders>
                            <w:shd w:val="clear" w:color="auto" w:fill="auto"/>
                            <w:noWrap/>
                            <w:tcMar>
                              <w:top w:w="15" w:type="dxa"/>
                              <w:left w:w="15" w:type="dxa"/>
                              <w:right w:w="15" w:type="dxa"/>
                            </w:tcMar>
                            <w:vAlign w:val="center"/>
                          </w:tcPr>
                          <w:p>
                            <w:pPr>
                              <w:keepNext w:val="0"/>
                              <w:keepLines w:val="0"/>
                              <w:widowControl/>
                              <w:suppressLineNumbers w:val="0"/>
                              <w:jc w:val="center"/>
                              <w:textAlignment w:val="bottom"/>
                              <w:rPr>
                                <w:rFonts w:hint="default" w:ascii="Times New Roman" w:hAnsi="Times New Roman" w:eastAsia="黑体" w:cs="黑体"/>
                                <w:i w:val="0"/>
                                <w:color w:val="000000"/>
                                <w:kern w:val="0"/>
                                <w:sz w:val="24"/>
                                <w:szCs w:val="24"/>
                                <w:u w:val="none"/>
                                <w:lang w:val="en-US" w:eastAsia="zh-CN" w:bidi="ar"/>
                              </w:rPr>
                            </w:pPr>
                            <w:r>
                              <w:rPr>
                                <w:rFonts w:hint="eastAsia" w:ascii="Times New Roman" w:hAnsi="Times New Roman" w:eastAsia="黑体" w:cs="黑体"/>
                                <w:i w:val="0"/>
                                <w:color w:val="000000"/>
                                <w:kern w:val="0"/>
                                <w:sz w:val="24"/>
                                <w:szCs w:val="24"/>
                                <w:u w:val="none"/>
                                <w:lang w:val="en-US" w:eastAsia="zh-CN" w:bidi="ar"/>
                              </w:rPr>
                              <w:t xml:space="preserve">-202 </w:t>
                            </w:r>
                          </w:p>
                        </w:tc>
                      </w:tr>
                      <w:tr>
                        <w:tblPrEx>
                          <w:tblCellMar>
                            <w:top w:w="0" w:type="dxa"/>
                            <w:left w:w="0" w:type="dxa"/>
                            <w:bottom w:w="0" w:type="dxa"/>
                            <w:right w:w="0" w:type="dxa"/>
                          </w:tblCellMar>
                        </w:tblPrEx>
                        <w:trPr>
                          <w:trHeight w:val="300" w:hRule="atLeast"/>
                        </w:trPr>
                        <w:tc>
                          <w:tcPr>
                            <w:tcW w:w="2573" w:type="dxa"/>
                            <w:tcBorders>
                              <w:top w:val="nil"/>
                              <w:left w:val="single" w:color="FFFFFF" w:sz="8" w:space="0"/>
                              <w:bottom w:val="nil"/>
                              <w:right w:val="single" w:color="FFFFFF" w:sz="8" w:space="0"/>
                            </w:tcBorders>
                            <w:shd w:val="clear" w:color="auto" w:fill="auto"/>
                            <w:noWrap/>
                            <w:tcMar>
                              <w:top w:w="15" w:type="dxa"/>
                              <w:left w:w="15" w:type="dxa"/>
                              <w:right w:w="15" w:type="dxa"/>
                            </w:tcMar>
                            <w:vAlign w:val="bottom"/>
                          </w:tcPr>
                          <w:p>
                            <w:pPr>
                              <w:widowControl/>
                              <w:jc w:val="center"/>
                              <w:textAlignment w:val="center"/>
                              <w:rPr>
                                <w:rFonts w:hint="eastAsia" w:ascii="Times New Roman" w:hAnsi="Times New Roman" w:eastAsia="楷体" w:cs="Times New Roman"/>
                                <w:bCs/>
                                <w:color w:val="000000"/>
                                <w:kern w:val="0"/>
                                <w:sz w:val="24"/>
                                <w:lang w:val="en-US" w:eastAsia="zh-CN" w:bidi="ar"/>
                              </w:rPr>
                            </w:pPr>
                            <w:r>
                              <w:rPr>
                                <w:rFonts w:hint="eastAsia" w:ascii="Times New Roman" w:hAnsi="Times New Roman" w:cs="Times New Roman"/>
                                <w:bCs/>
                                <w:color w:val="000000"/>
                                <w:kern w:val="0"/>
                                <w:sz w:val="24"/>
                                <w:lang w:bidi="ar"/>
                              </w:rPr>
                              <w:t>202</w:t>
                            </w:r>
                            <w:r>
                              <w:rPr>
                                <w:rFonts w:hint="eastAsia" w:cs="Times New Roman"/>
                                <w:bCs/>
                                <w:color w:val="000000"/>
                                <w:kern w:val="0"/>
                                <w:sz w:val="24"/>
                                <w:lang w:val="en-US" w:eastAsia="zh-CN" w:bidi="ar"/>
                              </w:rPr>
                              <w:t>3</w:t>
                            </w:r>
                            <w:r>
                              <w:rPr>
                                <w:rFonts w:hint="eastAsia" w:ascii="Times New Roman" w:hAnsi="Times New Roman" w:cs="Times New Roman"/>
                                <w:bCs/>
                                <w:color w:val="000000"/>
                                <w:kern w:val="0"/>
                                <w:sz w:val="24"/>
                                <w:lang w:bidi="ar"/>
                              </w:rPr>
                              <w:t>年</w:t>
                            </w:r>
                            <w:r>
                              <w:rPr>
                                <w:rFonts w:hint="eastAsia" w:cs="Times New Roman"/>
                                <w:bCs/>
                                <w:color w:val="000000"/>
                                <w:kern w:val="0"/>
                                <w:sz w:val="24"/>
                                <w:lang w:val="en-US" w:eastAsia="zh-CN" w:bidi="ar"/>
                              </w:rPr>
                              <w:t>3</w:t>
                            </w:r>
                            <w:r>
                              <w:rPr>
                                <w:rFonts w:hint="eastAsia" w:ascii="Times New Roman" w:hAnsi="Times New Roman" w:cs="Times New Roman"/>
                                <w:bCs/>
                                <w:color w:val="000000"/>
                                <w:kern w:val="0"/>
                                <w:sz w:val="24"/>
                                <w:lang w:bidi="ar"/>
                              </w:rPr>
                              <w:t>月</w:t>
                            </w:r>
                          </w:p>
                        </w:tc>
                        <w:tc>
                          <w:tcPr>
                            <w:tcW w:w="1720" w:type="dxa"/>
                            <w:tcBorders>
                              <w:top w:val="nil"/>
                              <w:left w:val="nil"/>
                              <w:bottom w:val="nil"/>
                              <w:right w:val="single" w:color="FFFFFF" w:sz="8" w:space="0"/>
                            </w:tcBorders>
                            <w:shd w:val="clear" w:color="auto" w:fill="auto"/>
                            <w:noWrap/>
                            <w:tcMar>
                              <w:top w:w="15" w:type="dxa"/>
                              <w:left w:w="15" w:type="dxa"/>
                              <w:right w:w="15" w:type="dxa"/>
                            </w:tcMar>
                            <w:vAlign w:val="center"/>
                          </w:tcPr>
                          <w:p>
                            <w:pPr>
                              <w:keepNext w:val="0"/>
                              <w:keepLines w:val="0"/>
                              <w:widowControl/>
                              <w:suppressLineNumbers w:val="0"/>
                              <w:jc w:val="center"/>
                              <w:textAlignment w:val="bottom"/>
                              <w:rPr>
                                <w:rFonts w:hint="default" w:ascii="Times New Roman" w:hAnsi="Times New Roman" w:eastAsia="黑体" w:cs="黑体"/>
                                <w:i w:val="0"/>
                                <w:color w:val="000000"/>
                                <w:kern w:val="0"/>
                                <w:sz w:val="24"/>
                                <w:szCs w:val="24"/>
                                <w:u w:val="none"/>
                                <w:lang w:val="en-US" w:eastAsia="zh-CN" w:bidi="ar"/>
                              </w:rPr>
                            </w:pPr>
                            <w:r>
                              <w:rPr>
                                <w:rFonts w:hint="eastAsia" w:ascii="Times New Roman" w:hAnsi="Times New Roman" w:eastAsia="黑体" w:cs="黑体"/>
                                <w:i w:val="0"/>
                                <w:color w:val="000000"/>
                                <w:kern w:val="0"/>
                                <w:sz w:val="24"/>
                                <w:szCs w:val="24"/>
                                <w:u w:val="none"/>
                                <w:lang w:val="en-US" w:eastAsia="zh-CN" w:bidi="ar"/>
                              </w:rPr>
                              <w:t>1</w:t>
                            </w:r>
                            <w:r>
                              <w:rPr>
                                <w:rFonts w:hint="eastAsia" w:eastAsia="黑体" w:cs="黑体"/>
                                <w:i w:val="0"/>
                                <w:color w:val="000000"/>
                                <w:kern w:val="0"/>
                                <w:sz w:val="24"/>
                                <w:szCs w:val="24"/>
                                <w:u w:val="none"/>
                                <w:lang w:val="en-US" w:eastAsia="zh-CN" w:bidi="ar"/>
                              </w:rPr>
                              <w:t>2,718</w:t>
                            </w:r>
                          </w:p>
                        </w:tc>
                        <w:tc>
                          <w:tcPr>
                            <w:tcW w:w="1720" w:type="dxa"/>
                            <w:tcBorders>
                              <w:top w:val="nil"/>
                              <w:left w:val="nil"/>
                              <w:bottom w:val="nil"/>
                              <w:right w:val="single" w:color="FFFFFF" w:sz="8" w:space="0"/>
                            </w:tcBorders>
                            <w:shd w:val="clear" w:color="auto" w:fill="auto"/>
                            <w:noWrap/>
                            <w:tcMar>
                              <w:top w:w="15" w:type="dxa"/>
                              <w:left w:w="15" w:type="dxa"/>
                              <w:right w:w="15" w:type="dxa"/>
                            </w:tcMar>
                            <w:vAlign w:val="center"/>
                          </w:tcPr>
                          <w:p>
                            <w:pPr>
                              <w:keepNext w:val="0"/>
                              <w:keepLines w:val="0"/>
                              <w:widowControl/>
                              <w:suppressLineNumbers w:val="0"/>
                              <w:jc w:val="center"/>
                              <w:textAlignment w:val="bottom"/>
                              <w:rPr>
                                <w:rFonts w:hint="eastAsia" w:ascii="Times New Roman" w:hAnsi="Times New Roman" w:eastAsia="黑体" w:cs="黑体"/>
                                <w:i w:val="0"/>
                                <w:color w:val="000000"/>
                                <w:kern w:val="0"/>
                                <w:sz w:val="24"/>
                                <w:szCs w:val="24"/>
                                <w:u w:val="none"/>
                                <w:lang w:val="en-US" w:eastAsia="zh-CN" w:bidi="ar"/>
                              </w:rPr>
                            </w:pPr>
                            <w:r>
                              <w:rPr>
                                <w:rFonts w:hint="eastAsia" w:ascii="Times New Roman" w:hAnsi="Times New Roman" w:eastAsia="黑体" w:cs="黑体"/>
                                <w:i w:val="0"/>
                                <w:color w:val="000000"/>
                                <w:kern w:val="0"/>
                                <w:sz w:val="24"/>
                                <w:szCs w:val="24"/>
                                <w:u w:val="none"/>
                                <w:lang w:val="en-US" w:eastAsia="zh-CN" w:bidi="ar"/>
                              </w:rPr>
                              <w:t xml:space="preserve">11,274 </w:t>
                            </w:r>
                          </w:p>
                        </w:tc>
                        <w:tc>
                          <w:tcPr>
                            <w:tcW w:w="1921" w:type="dxa"/>
                            <w:tcBorders>
                              <w:top w:val="nil"/>
                              <w:left w:val="nil"/>
                              <w:bottom w:val="nil"/>
                              <w:right w:val="single" w:color="FFFFFF" w:sz="8" w:space="0"/>
                            </w:tcBorders>
                            <w:shd w:val="clear" w:color="auto" w:fill="auto"/>
                            <w:noWrap/>
                            <w:tcMar>
                              <w:top w:w="15" w:type="dxa"/>
                              <w:left w:w="15" w:type="dxa"/>
                              <w:right w:w="15" w:type="dxa"/>
                            </w:tcMar>
                            <w:vAlign w:val="center"/>
                          </w:tcPr>
                          <w:p>
                            <w:pPr>
                              <w:keepNext w:val="0"/>
                              <w:keepLines w:val="0"/>
                              <w:widowControl/>
                              <w:suppressLineNumbers w:val="0"/>
                              <w:jc w:val="center"/>
                              <w:textAlignment w:val="bottom"/>
                              <w:rPr>
                                <w:rFonts w:hint="default" w:ascii="Times New Roman" w:hAnsi="Times New Roman" w:eastAsia="黑体" w:cs="黑体"/>
                                <w:i w:val="0"/>
                                <w:color w:val="000000"/>
                                <w:kern w:val="0"/>
                                <w:sz w:val="24"/>
                                <w:szCs w:val="24"/>
                                <w:u w:val="none"/>
                                <w:lang w:val="en-US" w:eastAsia="zh-CN" w:bidi="ar"/>
                              </w:rPr>
                            </w:pPr>
                            <w:r>
                              <w:rPr>
                                <w:rFonts w:hint="eastAsia" w:ascii="Times New Roman" w:hAnsi="Times New Roman" w:eastAsia="黑体" w:cs="黑体"/>
                                <w:i w:val="0"/>
                                <w:color w:val="000000"/>
                                <w:kern w:val="0"/>
                                <w:sz w:val="24"/>
                                <w:szCs w:val="24"/>
                                <w:u w:val="none"/>
                                <w:lang w:val="en-US" w:eastAsia="zh-CN" w:bidi="ar"/>
                              </w:rPr>
                              <w:t>1</w:t>
                            </w:r>
                            <w:r>
                              <w:rPr>
                                <w:rFonts w:hint="eastAsia" w:eastAsia="黑体" w:cs="黑体"/>
                                <w:i w:val="0"/>
                                <w:color w:val="000000"/>
                                <w:kern w:val="0"/>
                                <w:sz w:val="24"/>
                                <w:szCs w:val="24"/>
                                <w:u w:val="none"/>
                                <w:lang w:val="en-US" w:eastAsia="zh-CN" w:bidi="ar"/>
                              </w:rPr>
                              <w:t>,</w:t>
                            </w:r>
                            <w:r>
                              <w:rPr>
                                <w:rFonts w:hint="eastAsia" w:ascii="Times New Roman" w:hAnsi="Times New Roman" w:eastAsia="黑体" w:cs="黑体"/>
                                <w:i w:val="0"/>
                                <w:color w:val="000000"/>
                                <w:kern w:val="0"/>
                                <w:sz w:val="24"/>
                                <w:szCs w:val="24"/>
                                <w:u w:val="none"/>
                                <w:lang w:val="en-US" w:eastAsia="zh-CN" w:bidi="ar"/>
                              </w:rPr>
                              <w:t>444</w:t>
                            </w:r>
                          </w:p>
                        </w:tc>
                      </w:tr>
                      <w:tr>
                        <w:tblPrEx>
                          <w:tblCellMar>
                            <w:top w:w="0" w:type="dxa"/>
                            <w:left w:w="0" w:type="dxa"/>
                            <w:bottom w:w="0" w:type="dxa"/>
                            <w:right w:w="0" w:type="dxa"/>
                          </w:tblCellMar>
                        </w:tblPrEx>
                        <w:trPr>
                          <w:trHeight w:val="300" w:hRule="atLeast"/>
                        </w:trPr>
                        <w:tc>
                          <w:tcPr>
                            <w:tcW w:w="2573" w:type="dxa"/>
                            <w:tcBorders>
                              <w:top w:val="nil"/>
                              <w:left w:val="single" w:color="FFFFFF" w:sz="8" w:space="0"/>
                              <w:bottom w:val="nil"/>
                              <w:right w:val="single" w:color="FFFFFF" w:sz="8" w:space="0"/>
                            </w:tcBorders>
                            <w:shd w:val="clear" w:color="auto" w:fill="auto"/>
                            <w:noWrap/>
                            <w:tcMar>
                              <w:top w:w="15" w:type="dxa"/>
                              <w:left w:w="15" w:type="dxa"/>
                              <w:right w:w="15" w:type="dxa"/>
                            </w:tcMar>
                            <w:vAlign w:val="bottom"/>
                          </w:tcPr>
                          <w:p>
                            <w:pPr>
                              <w:widowControl/>
                              <w:jc w:val="center"/>
                              <w:textAlignment w:val="center"/>
                              <w:rPr>
                                <w:rFonts w:hint="eastAsia" w:ascii="Times New Roman" w:hAnsi="Times New Roman" w:eastAsia="楷体" w:cs="Times New Roman"/>
                                <w:bCs/>
                                <w:color w:val="000000"/>
                                <w:kern w:val="0"/>
                                <w:sz w:val="24"/>
                                <w:lang w:val="en-US" w:eastAsia="zh-CN" w:bidi="ar"/>
                              </w:rPr>
                            </w:pPr>
                            <w:r>
                              <w:rPr>
                                <w:rFonts w:hint="eastAsia" w:ascii="Times New Roman" w:hAnsi="Times New Roman" w:cs="Times New Roman"/>
                                <w:bCs/>
                                <w:color w:val="000000"/>
                                <w:kern w:val="0"/>
                                <w:sz w:val="24"/>
                                <w:lang w:bidi="ar"/>
                              </w:rPr>
                              <w:t>202</w:t>
                            </w:r>
                            <w:r>
                              <w:rPr>
                                <w:rFonts w:hint="eastAsia" w:cs="Times New Roman"/>
                                <w:bCs/>
                                <w:color w:val="000000"/>
                                <w:kern w:val="0"/>
                                <w:sz w:val="24"/>
                                <w:lang w:val="en-US" w:eastAsia="zh-CN" w:bidi="ar"/>
                              </w:rPr>
                              <w:t>3</w:t>
                            </w:r>
                            <w:r>
                              <w:rPr>
                                <w:rFonts w:hint="eastAsia" w:ascii="Times New Roman" w:hAnsi="Times New Roman" w:cs="Times New Roman"/>
                                <w:bCs/>
                                <w:color w:val="000000"/>
                                <w:kern w:val="0"/>
                                <w:sz w:val="24"/>
                                <w:lang w:bidi="ar"/>
                              </w:rPr>
                              <w:t>年</w:t>
                            </w:r>
                            <w:r>
                              <w:rPr>
                                <w:rFonts w:hint="eastAsia" w:cs="Times New Roman"/>
                                <w:bCs/>
                                <w:color w:val="000000"/>
                                <w:kern w:val="0"/>
                                <w:sz w:val="24"/>
                                <w:lang w:val="en-US" w:eastAsia="zh-CN" w:bidi="ar"/>
                              </w:rPr>
                              <w:t>4</w:t>
                            </w:r>
                            <w:r>
                              <w:rPr>
                                <w:rFonts w:hint="eastAsia" w:ascii="Times New Roman" w:hAnsi="Times New Roman" w:cs="Times New Roman"/>
                                <w:bCs/>
                                <w:color w:val="000000"/>
                                <w:kern w:val="0"/>
                                <w:sz w:val="24"/>
                                <w:lang w:bidi="ar"/>
                              </w:rPr>
                              <w:t>月</w:t>
                            </w:r>
                          </w:p>
                        </w:tc>
                        <w:tc>
                          <w:tcPr>
                            <w:tcW w:w="1720" w:type="dxa"/>
                            <w:tcBorders>
                              <w:top w:val="nil"/>
                              <w:left w:val="nil"/>
                              <w:bottom w:val="nil"/>
                              <w:right w:val="single" w:color="FFFFFF" w:sz="8" w:space="0"/>
                            </w:tcBorders>
                            <w:shd w:val="clear" w:color="auto" w:fill="auto"/>
                            <w:noWrap/>
                            <w:tcMar>
                              <w:top w:w="15" w:type="dxa"/>
                              <w:left w:w="15" w:type="dxa"/>
                              <w:right w:w="15" w:type="dxa"/>
                            </w:tcMar>
                            <w:vAlign w:val="center"/>
                          </w:tcPr>
                          <w:p>
                            <w:pPr>
                              <w:keepNext w:val="0"/>
                              <w:keepLines w:val="0"/>
                              <w:widowControl/>
                              <w:suppressLineNumbers w:val="0"/>
                              <w:jc w:val="center"/>
                              <w:textAlignment w:val="bottom"/>
                              <w:rPr>
                                <w:rFonts w:hint="default" w:ascii="Times New Roman" w:hAnsi="Times New Roman" w:eastAsia="黑体" w:cs="黑体"/>
                                <w:i w:val="0"/>
                                <w:color w:val="000000"/>
                                <w:kern w:val="0"/>
                                <w:sz w:val="24"/>
                                <w:szCs w:val="24"/>
                                <w:u w:val="none"/>
                                <w:lang w:val="en-US" w:eastAsia="zh-CN" w:bidi="ar"/>
                              </w:rPr>
                            </w:pPr>
                            <w:r>
                              <w:rPr>
                                <w:rFonts w:hint="eastAsia" w:ascii="Times New Roman" w:hAnsi="Times New Roman" w:eastAsia="黑体" w:cs="黑体"/>
                                <w:i w:val="0"/>
                                <w:color w:val="000000"/>
                                <w:kern w:val="0"/>
                                <w:sz w:val="24"/>
                                <w:szCs w:val="24"/>
                                <w:u w:val="none"/>
                                <w:lang w:val="en-US" w:eastAsia="zh-CN" w:bidi="ar"/>
                              </w:rPr>
                              <w:t>1</w:t>
                            </w:r>
                            <w:r>
                              <w:rPr>
                                <w:rFonts w:hint="eastAsia" w:eastAsia="黑体" w:cs="黑体"/>
                                <w:i w:val="0"/>
                                <w:color w:val="000000"/>
                                <w:kern w:val="0"/>
                                <w:sz w:val="24"/>
                                <w:szCs w:val="24"/>
                                <w:u w:val="none"/>
                                <w:lang w:val="en-US" w:eastAsia="zh-CN" w:bidi="ar"/>
                              </w:rPr>
                              <w:t>0,493</w:t>
                            </w:r>
                          </w:p>
                        </w:tc>
                        <w:tc>
                          <w:tcPr>
                            <w:tcW w:w="1720" w:type="dxa"/>
                            <w:tcBorders>
                              <w:top w:val="nil"/>
                              <w:left w:val="nil"/>
                              <w:bottom w:val="nil"/>
                              <w:right w:val="single" w:color="FFFFFF" w:sz="8" w:space="0"/>
                            </w:tcBorders>
                            <w:shd w:val="clear" w:color="auto" w:fill="auto"/>
                            <w:noWrap/>
                            <w:tcMar>
                              <w:top w:w="15" w:type="dxa"/>
                              <w:left w:w="15" w:type="dxa"/>
                              <w:right w:w="15" w:type="dxa"/>
                            </w:tcMar>
                            <w:vAlign w:val="center"/>
                          </w:tcPr>
                          <w:p>
                            <w:pPr>
                              <w:keepNext w:val="0"/>
                              <w:keepLines w:val="0"/>
                              <w:widowControl/>
                              <w:suppressLineNumbers w:val="0"/>
                              <w:jc w:val="center"/>
                              <w:textAlignment w:val="bottom"/>
                              <w:rPr>
                                <w:rFonts w:hint="default" w:ascii="Times New Roman" w:hAnsi="Times New Roman" w:eastAsia="黑体" w:cs="黑体"/>
                                <w:i w:val="0"/>
                                <w:color w:val="000000"/>
                                <w:kern w:val="0"/>
                                <w:sz w:val="24"/>
                                <w:szCs w:val="24"/>
                                <w:u w:val="none"/>
                                <w:lang w:val="en-US" w:eastAsia="zh-CN" w:bidi="ar"/>
                              </w:rPr>
                            </w:pPr>
                            <w:r>
                              <w:rPr>
                                <w:rFonts w:hint="eastAsia" w:ascii="Times New Roman" w:hAnsi="Times New Roman" w:eastAsia="黑体" w:cs="黑体"/>
                                <w:i w:val="0"/>
                                <w:color w:val="000000"/>
                                <w:kern w:val="0"/>
                                <w:sz w:val="24"/>
                                <w:szCs w:val="24"/>
                                <w:u w:val="none"/>
                                <w:lang w:val="en-US" w:eastAsia="zh-CN" w:bidi="ar"/>
                              </w:rPr>
                              <w:t>11</w:t>
                            </w:r>
                            <w:r>
                              <w:rPr>
                                <w:rFonts w:hint="eastAsia" w:eastAsia="黑体" w:cs="黑体"/>
                                <w:i w:val="0"/>
                                <w:color w:val="000000"/>
                                <w:kern w:val="0"/>
                                <w:sz w:val="24"/>
                                <w:szCs w:val="24"/>
                                <w:u w:val="none"/>
                                <w:lang w:val="en-US" w:eastAsia="zh-CN" w:bidi="ar"/>
                              </w:rPr>
                              <w:t>,132</w:t>
                            </w:r>
                          </w:p>
                        </w:tc>
                        <w:tc>
                          <w:tcPr>
                            <w:tcW w:w="1921" w:type="dxa"/>
                            <w:tcBorders>
                              <w:top w:val="nil"/>
                              <w:left w:val="nil"/>
                              <w:bottom w:val="nil"/>
                              <w:right w:val="single" w:color="FFFFFF" w:sz="8" w:space="0"/>
                            </w:tcBorders>
                            <w:shd w:val="clear" w:color="auto" w:fill="auto"/>
                            <w:noWrap/>
                            <w:tcMar>
                              <w:top w:w="15" w:type="dxa"/>
                              <w:left w:w="15" w:type="dxa"/>
                              <w:right w:w="15" w:type="dxa"/>
                            </w:tcMar>
                            <w:vAlign w:val="center"/>
                          </w:tcPr>
                          <w:p>
                            <w:pPr>
                              <w:keepNext w:val="0"/>
                              <w:keepLines w:val="0"/>
                              <w:widowControl/>
                              <w:suppressLineNumbers w:val="0"/>
                              <w:jc w:val="center"/>
                              <w:textAlignment w:val="bottom"/>
                              <w:rPr>
                                <w:rFonts w:hint="default" w:ascii="Times New Roman" w:hAnsi="Times New Roman" w:eastAsia="黑体" w:cs="黑体"/>
                                <w:i w:val="0"/>
                                <w:color w:val="000000"/>
                                <w:kern w:val="0"/>
                                <w:sz w:val="24"/>
                                <w:szCs w:val="24"/>
                                <w:u w:val="none"/>
                                <w:lang w:val="en-US" w:eastAsia="zh-CN" w:bidi="ar"/>
                              </w:rPr>
                            </w:pPr>
                            <w:r>
                              <w:rPr>
                                <w:rFonts w:hint="eastAsia" w:eastAsia="黑体" w:cs="黑体"/>
                                <w:i w:val="0"/>
                                <w:color w:val="000000"/>
                                <w:kern w:val="0"/>
                                <w:sz w:val="24"/>
                                <w:szCs w:val="24"/>
                                <w:u w:val="none"/>
                                <w:lang w:val="en-US" w:eastAsia="zh-CN" w:bidi="ar"/>
                              </w:rPr>
                              <w:t>-639</w:t>
                            </w:r>
                          </w:p>
                        </w:tc>
                      </w:tr>
                      <w:tr>
                        <w:tblPrEx>
                          <w:tblCellMar>
                            <w:top w:w="0" w:type="dxa"/>
                            <w:left w:w="0" w:type="dxa"/>
                            <w:bottom w:w="0" w:type="dxa"/>
                            <w:right w:w="0" w:type="dxa"/>
                          </w:tblCellMar>
                        </w:tblPrEx>
                        <w:trPr>
                          <w:trHeight w:val="300" w:hRule="atLeast"/>
                        </w:trPr>
                        <w:tc>
                          <w:tcPr>
                            <w:tcW w:w="2573" w:type="dxa"/>
                            <w:tcBorders>
                              <w:top w:val="nil"/>
                              <w:left w:val="single" w:color="FFFFFF" w:sz="8" w:space="0"/>
                              <w:bottom w:val="single" w:color="FFFFFF" w:sz="8" w:space="0"/>
                              <w:right w:val="single" w:color="FFFFFF" w:sz="8" w:space="0"/>
                            </w:tcBorders>
                            <w:shd w:val="clear" w:color="auto" w:fill="auto"/>
                            <w:noWrap/>
                            <w:tcMar>
                              <w:top w:w="15" w:type="dxa"/>
                              <w:left w:w="15" w:type="dxa"/>
                              <w:right w:w="15" w:type="dxa"/>
                            </w:tcMar>
                            <w:vAlign w:val="bottom"/>
                          </w:tcPr>
                          <w:p>
                            <w:pPr>
                              <w:widowControl/>
                              <w:jc w:val="center"/>
                              <w:textAlignment w:val="center"/>
                              <w:rPr>
                                <w:rFonts w:hint="eastAsia" w:ascii="Times New Roman" w:hAnsi="Times New Roman" w:eastAsia="楷体" w:cs="Times New Roman"/>
                                <w:bCs/>
                                <w:color w:val="000000"/>
                                <w:kern w:val="0"/>
                                <w:sz w:val="24"/>
                                <w:szCs w:val="24"/>
                                <w:lang w:val="en-US" w:eastAsia="zh-CN" w:bidi="ar"/>
                              </w:rPr>
                            </w:pPr>
                            <w:r>
                              <w:rPr>
                                <w:rFonts w:hint="eastAsia" w:ascii="Times New Roman" w:hAnsi="Times New Roman" w:cs="Times New Roman"/>
                                <w:bCs/>
                                <w:color w:val="000000"/>
                                <w:kern w:val="0"/>
                                <w:sz w:val="24"/>
                                <w:lang w:bidi="ar"/>
                              </w:rPr>
                              <w:t>202</w:t>
                            </w:r>
                            <w:r>
                              <w:rPr>
                                <w:rFonts w:hint="eastAsia" w:cs="Times New Roman"/>
                                <w:bCs/>
                                <w:color w:val="000000"/>
                                <w:kern w:val="0"/>
                                <w:sz w:val="24"/>
                                <w:lang w:val="en-US" w:eastAsia="zh-CN" w:bidi="ar"/>
                              </w:rPr>
                              <w:t>3</w:t>
                            </w:r>
                            <w:r>
                              <w:rPr>
                                <w:rFonts w:hint="eastAsia" w:ascii="Times New Roman" w:hAnsi="Times New Roman" w:cs="Times New Roman"/>
                                <w:bCs/>
                                <w:color w:val="000000"/>
                                <w:kern w:val="0"/>
                                <w:sz w:val="24"/>
                                <w:lang w:bidi="ar"/>
                              </w:rPr>
                              <w:t>年</w:t>
                            </w:r>
                            <w:r>
                              <w:rPr>
                                <w:rFonts w:hint="eastAsia" w:cs="Times New Roman"/>
                                <w:bCs/>
                                <w:color w:val="000000"/>
                                <w:kern w:val="0"/>
                                <w:sz w:val="24"/>
                                <w:lang w:val="en-US" w:eastAsia="zh-CN" w:bidi="ar"/>
                              </w:rPr>
                              <w:t>5</w:t>
                            </w:r>
                            <w:r>
                              <w:rPr>
                                <w:rFonts w:hint="eastAsia" w:ascii="Times New Roman" w:hAnsi="Times New Roman" w:cs="Times New Roman"/>
                                <w:bCs/>
                                <w:color w:val="000000"/>
                                <w:kern w:val="0"/>
                                <w:sz w:val="24"/>
                                <w:lang w:bidi="ar"/>
                              </w:rPr>
                              <w:t>月</w:t>
                            </w:r>
                          </w:p>
                        </w:tc>
                        <w:tc>
                          <w:tcPr>
                            <w:tcW w:w="1720" w:type="dxa"/>
                            <w:tcBorders>
                              <w:top w:val="nil"/>
                              <w:left w:val="nil"/>
                              <w:bottom w:val="single" w:color="FFFFFF" w:sz="8" w:space="0"/>
                              <w:right w:val="single" w:color="FFFFFF" w:sz="8" w:space="0"/>
                            </w:tcBorders>
                            <w:shd w:val="clear" w:color="auto" w:fill="auto"/>
                            <w:noWrap/>
                            <w:tcMar>
                              <w:top w:w="15" w:type="dxa"/>
                              <w:left w:w="15" w:type="dxa"/>
                              <w:right w:w="15" w:type="dxa"/>
                            </w:tcMar>
                            <w:vAlign w:val="center"/>
                          </w:tcPr>
                          <w:p>
                            <w:pPr>
                              <w:keepNext w:val="0"/>
                              <w:keepLines w:val="0"/>
                              <w:widowControl/>
                              <w:suppressLineNumbers w:val="0"/>
                              <w:jc w:val="center"/>
                              <w:textAlignment w:val="bottom"/>
                              <w:rPr>
                                <w:rFonts w:hint="eastAsia" w:ascii="Times New Roman" w:hAnsi="Times New Roman" w:eastAsia="黑体" w:cs="黑体"/>
                                <w:i w:val="0"/>
                                <w:color w:val="000000"/>
                                <w:kern w:val="0"/>
                                <w:sz w:val="24"/>
                                <w:szCs w:val="24"/>
                                <w:u w:val="none"/>
                                <w:lang w:val="en-US" w:eastAsia="zh-CN" w:bidi="ar"/>
                              </w:rPr>
                            </w:pPr>
                            <w:r>
                              <w:rPr>
                                <w:rFonts w:hint="eastAsia" w:eastAsia="黑体" w:cs="黑体"/>
                                <w:i w:val="0"/>
                                <w:color w:val="000000"/>
                                <w:kern w:val="0"/>
                                <w:sz w:val="24"/>
                                <w:szCs w:val="24"/>
                                <w:u w:val="none"/>
                                <w:lang w:val="en-US" w:eastAsia="zh-CN" w:bidi="ar"/>
                              </w:rPr>
                              <w:t>10,046</w:t>
                            </w:r>
                          </w:p>
                        </w:tc>
                        <w:tc>
                          <w:tcPr>
                            <w:tcW w:w="1720" w:type="dxa"/>
                            <w:tcBorders>
                              <w:top w:val="nil"/>
                              <w:left w:val="nil"/>
                              <w:bottom w:val="single" w:color="FFFFFF" w:sz="8" w:space="0"/>
                              <w:right w:val="single" w:color="FFFFFF" w:sz="8" w:space="0"/>
                            </w:tcBorders>
                            <w:shd w:val="clear" w:color="auto" w:fill="auto"/>
                            <w:noWrap/>
                            <w:tcMar>
                              <w:top w:w="15" w:type="dxa"/>
                              <w:left w:w="15" w:type="dxa"/>
                              <w:right w:w="15" w:type="dxa"/>
                            </w:tcMar>
                            <w:vAlign w:val="center"/>
                          </w:tcPr>
                          <w:p>
                            <w:pPr>
                              <w:keepNext w:val="0"/>
                              <w:keepLines w:val="0"/>
                              <w:widowControl/>
                              <w:suppressLineNumbers w:val="0"/>
                              <w:jc w:val="center"/>
                              <w:textAlignment w:val="bottom"/>
                              <w:rPr>
                                <w:rFonts w:hint="eastAsia" w:ascii="Times New Roman" w:hAnsi="Times New Roman" w:eastAsia="黑体" w:cs="黑体"/>
                                <w:i w:val="0"/>
                                <w:color w:val="000000"/>
                                <w:kern w:val="0"/>
                                <w:sz w:val="24"/>
                                <w:szCs w:val="24"/>
                                <w:u w:val="none"/>
                                <w:lang w:val="en-US" w:eastAsia="zh-CN" w:bidi="ar"/>
                              </w:rPr>
                            </w:pPr>
                            <w:r>
                              <w:rPr>
                                <w:rFonts w:hint="eastAsia" w:eastAsia="黑体" w:cs="黑体"/>
                                <w:i w:val="0"/>
                                <w:color w:val="000000"/>
                                <w:kern w:val="0"/>
                                <w:sz w:val="24"/>
                                <w:szCs w:val="24"/>
                                <w:u w:val="none"/>
                                <w:lang w:val="en-US" w:eastAsia="zh-CN" w:bidi="ar"/>
                              </w:rPr>
                              <w:t>11,270</w:t>
                            </w:r>
                          </w:p>
                        </w:tc>
                        <w:tc>
                          <w:tcPr>
                            <w:tcW w:w="1921" w:type="dxa"/>
                            <w:tcBorders>
                              <w:top w:val="nil"/>
                              <w:left w:val="nil"/>
                              <w:bottom w:val="single" w:color="FFFFFF" w:sz="8" w:space="0"/>
                              <w:right w:val="single" w:color="FFFFFF" w:sz="8" w:space="0"/>
                            </w:tcBorders>
                            <w:shd w:val="clear" w:color="auto" w:fill="auto"/>
                            <w:noWrap/>
                            <w:tcMar>
                              <w:top w:w="15" w:type="dxa"/>
                              <w:left w:w="15" w:type="dxa"/>
                              <w:right w:w="15" w:type="dxa"/>
                            </w:tcMar>
                            <w:vAlign w:val="center"/>
                          </w:tcPr>
                          <w:p>
                            <w:pPr>
                              <w:keepNext w:val="0"/>
                              <w:keepLines w:val="0"/>
                              <w:widowControl/>
                              <w:suppressLineNumbers w:val="0"/>
                              <w:jc w:val="center"/>
                              <w:textAlignment w:val="bottom"/>
                              <w:rPr>
                                <w:rFonts w:hint="eastAsia" w:ascii="Times New Roman" w:hAnsi="Times New Roman" w:eastAsia="黑体" w:cs="黑体"/>
                                <w:i w:val="0"/>
                                <w:color w:val="000000"/>
                                <w:kern w:val="0"/>
                                <w:sz w:val="24"/>
                                <w:szCs w:val="24"/>
                                <w:u w:val="none"/>
                                <w:lang w:val="en-US" w:eastAsia="zh-CN" w:bidi="ar"/>
                              </w:rPr>
                            </w:pPr>
                            <w:r>
                              <w:rPr>
                                <w:rFonts w:hint="eastAsia" w:eastAsia="黑体" w:cs="黑体"/>
                                <w:i w:val="0"/>
                                <w:color w:val="000000"/>
                                <w:kern w:val="0"/>
                                <w:sz w:val="24"/>
                                <w:szCs w:val="24"/>
                                <w:u w:val="none"/>
                                <w:lang w:val="en-US" w:eastAsia="zh-CN" w:bidi="ar"/>
                              </w:rPr>
                              <w:t>-1,224</w:t>
                            </w:r>
                          </w:p>
                        </w:tc>
                      </w:tr>
                    </w:tbl>
                    <w:p>
                      <w:pPr>
                        <w:spacing w:line="300" w:lineRule="auto"/>
                        <w:jc w:val="left"/>
                        <w:rPr>
                          <w:rFonts w:ascii="楷体" w:hAnsi="楷体" w:cs="楷体"/>
                          <w:color w:val="7F7F7F"/>
                          <w:sz w:val="18"/>
                          <w:szCs w:val="18"/>
                        </w:rPr>
                      </w:pPr>
                      <w:r>
                        <w:rPr>
                          <w:rFonts w:hint="eastAsia" w:ascii="楷体" w:hAnsi="楷体" w:cs="楷体"/>
                          <w:color w:val="7F7F7F"/>
                          <w:sz w:val="18"/>
                          <w:szCs w:val="18"/>
                        </w:rPr>
                        <w:t>注：供应端包含钴原料、回收、MHP带入钴、国内自产矿</w:t>
                      </w:r>
                      <w:r>
                        <w:rPr>
                          <w:rFonts w:hint="eastAsia" w:ascii="楷体" w:hAnsi="楷体" w:cs="楷体"/>
                          <w:color w:val="7F7F7F"/>
                          <w:sz w:val="18"/>
                          <w:szCs w:val="18"/>
                          <w:lang w:eastAsia="zh-CN"/>
                        </w:rPr>
                        <w:t>，</w:t>
                      </w:r>
                      <w:r>
                        <w:rPr>
                          <w:rFonts w:hint="eastAsia" w:ascii="楷体" w:hAnsi="楷体" w:cs="楷体"/>
                          <w:color w:val="7F7F7F"/>
                          <w:sz w:val="18"/>
                          <w:szCs w:val="18"/>
                          <w:lang w:val="en-US" w:eastAsia="zh-CN"/>
                        </w:rPr>
                        <w:t>钴系各品种进出口</w:t>
                      </w:r>
                      <w:r>
                        <w:rPr>
                          <w:rFonts w:hint="eastAsia" w:ascii="楷体" w:hAnsi="楷体" w:cs="楷体"/>
                          <w:color w:val="7F7F7F"/>
                          <w:sz w:val="18"/>
                          <w:szCs w:val="18"/>
                        </w:rPr>
                        <w:t>；需求端包含动力、数码、硬质合金、高温合金磁材</w:t>
                      </w:r>
                      <w:r>
                        <w:rPr>
                          <w:rFonts w:hint="eastAsia" w:ascii="楷体" w:hAnsi="楷体" w:cs="楷体"/>
                          <w:color w:val="7F7F7F"/>
                          <w:sz w:val="18"/>
                          <w:szCs w:val="18"/>
                          <w:lang w:eastAsia="zh-CN"/>
                        </w:rPr>
                        <w:t>、</w:t>
                      </w:r>
                      <w:r>
                        <w:rPr>
                          <w:rFonts w:hint="eastAsia" w:ascii="楷体" w:hAnsi="楷体" w:cs="楷体"/>
                          <w:color w:val="7F7F7F"/>
                          <w:sz w:val="18"/>
                          <w:szCs w:val="18"/>
                          <w:lang w:val="en-US" w:eastAsia="zh-CN"/>
                        </w:rPr>
                        <w:t>钴系各品种</w:t>
                      </w:r>
                      <w:r>
                        <w:rPr>
                          <w:rFonts w:hint="eastAsia" w:ascii="楷体" w:hAnsi="楷体" w:cs="楷体"/>
                          <w:color w:val="7F7F7F"/>
                          <w:sz w:val="18"/>
                          <w:szCs w:val="18"/>
                        </w:rPr>
                        <w:t>出口数据</w:t>
                      </w:r>
                      <w:r>
                        <w:rPr>
                          <w:rFonts w:hint="eastAsia" w:ascii="楷体" w:hAnsi="楷体" w:cs="楷体"/>
                          <w:color w:val="7F7F7F"/>
                          <w:sz w:val="18"/>
                          <w:szCs w:val="18"/>
                          <w:lang w:val="en-US" w:eastAsia="zh-CN"/>
                        </w:rPr>
                        <w:t>以及前驱体出口数据</w:t>
                      </w:r>
                      <w:r>
                        <w:rPr>
                          <w:rFonts w:hint="eastAsia" w:ascii="楷体" w:hAnsi="楷体" w:cs="楷体"/>
                          <w:color w:val="7F7F7F"/>
                          <w:sz w:val="18"/>
                          <w:szCs w:val="18"/>
                        </w:rPr>
                        <w:t>。</w:t>
                      </w:r>
                    </w:p>
                  </w:txbxContent>
                </v:textbox>
              </v:rect>
            </w:pict>
          </mc:Fallback>
        </mc:AlternateContent>
      </w:r>
      <w:bookmarkEnd w:id="25"/>
      <w:bookmarkEnd w:id="26"/>
    </w:p>
    <w:p>
      <w:pPr>
        <w:pStyle w:val="4"/>
        <w:rPr>
          <w:color w:val="FFFFFF" w:themeColor="background1"/>
          <w14:textFill>
            <w14:solidFill>
              <w14:schemeClr w14:val="bg1"/>
            </w14:solidFill>
          </w14:textFill>
        </w:rPr>
      </w:pPr>
    </w:p>
    <w:p>
      <w:pPr>
        <w:pStyle w:val="4"/>
        <w:rPr>
          <w:color w:val="FFFFFF" w:themeColor="background1"/>
          <w14:textFill>
            <w14:solidFill>
              <w14:schemeClr w14:val="bg1"/>
            </w14:solidFill>
          </w14:textFill>
        </w:rPr>
      </w:pPr>
    </w:p>
    <w:p>
      <w:pPr>
        <w:pStyle w:val="4"/>
        <w:rPr>
          <w:color w:val="FFFFFF" w:themeColor="background1"/>
          <w14:textFill>
            <w14:solidFill>
              <w14:schemeClr w14:val="bg1"/>
            </w14:solidFill>
          </w14:textFill>
        </w:rPr>
      </w:pPr>
    </w:p>
    <w:p>
      <w:pPr>
        <w:pStyle w:val="4"/>
        <w:rPr>
          <w:color w:val="FFFFFF" w:themeColor="background1"/>
          <w14:textFill>
            <w14:solidFill>
              <w14:schemeClr w14:val="bg1"/>
            </w14:solidFill>
          </w14:textFill>
        </w:rPr>
      </w:pPr>
    </w:p>
    <w:p>
      <w:pPr>
        <w:pStyle w:val="4"/>
        <w:rPr>
          <w:color w:val="FFFFFF" w:themeColor="background1"/>
          <w14:textFill>
            <w14:solidFill>
              <w14:schemeClr w14:val="bg1"/>
            </w14:solidFill>
          </w14:textFill>
        </w:rPr>
      </w:pPr>
    </w:p>
    <w:p>
      <w:pPr>
        <w:rPr>
          <w:color w:val="FFFFFF" w:themeColor="background1"/>
          <w14:textFill>
            <w14:solidFill>
              <w14:schemeClr w14:val="bg1"/>
            </w14:solidFill>
          </w14:textFill>
        </w:rPr>
      </w:pPr>
    </w:p>
    <w:p>
      <w:pPr>
        <w:pStyle w:val="2"/>
        <w:rPr>
          <w:color w:val="FFFFFF" w:themeColor="background1"/>
          <w14:textFill>
            <w14:solidFill>
              <w14:schemeClr w14:val="bg1"/>
            </w14:solidFill>
          </w14:textFill>
        </w:rPr>
      </w:pPr>
    </w:p>
    <w:p>
      <w:pPr>
        <w:pStyle w:val="2"/>
        <w:rPr>
          <w:color w:val="FFFFFF" w:themeColor="background1"/>
          <w14:textFill>
            <w14:solidFill>
              <w14:schemeClr w14:val="bg1"/>
            </w14:solidFill>
          </w14:textFill>
        </w:rPr>
      </w:pPr>
    </w:p>
    <w:p>
      <w:pPr>
        <w:pStyle w:val="2"/>
        <w:rPr>
          <w:color w:val="FFFFFF" w:themeColor="background1"/>
          <w14:textFill>
            <w14:solidFill>
              <w14:schemeClr w14:val="bg1"/>
            </w14:solidFill>
          </w14:textFill>
        </w:rPr>
      </w:pPr>
    </w:p>
    <w:bookmarkEnd w:id="24"/>
    <w:bookmarkEnd w:id="27"/>
    <w:p>
      <w:pPr>
        <w:pStyle w:val="4"/>
      </w:pPr>
    </w:p>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3"/>
        <w:bidi w:val="0"/>
        <w:rPr>
          <w:rFonts w:hint="eastAsia"/>
          <w:lang w:val="en-US" w:eastAsia="zh-CN"/>
        </w:rPr>
      </w:pPr>
      <w:bookmarkStart w:id="28" w:name="_Toc20912"/>
      <w:bookmarkStart w:id="29" w:name="_Toc3552"/>
      <w:r>
        <w:rPr>
          <w:rFonts w:hint="eastAsia"/>
          <w:lang w:val="en-US" w:eastAsia="zh-CN"/>
        </w:rPr>
        <mc:AlternateContent>
          <mc:Choice Requires="wps">
            <w:drawing>
              <wp:anchor distT="0" distB="0" distL="114300" distR="114300" simplePos="0" relativeHeight="251686912" behindDoc="0" locked="0" layoutInCell="1" allowOverlap="1">
                <wp:simplePos x="0" y="0"/>
                <wp:positionH relativeFrom="margin">
                  <wp:posOffset>1804035</wp:posOffset>
                </wp:positionH>
                <wp:positionV relativeFrom="paragraph">
                  <wp:posOffset>358775</wp:posOffset>
                </wp:positionV>
                <wp:extent cx="5039995" cy="9535160"/>
                <wp:effectExtent l="0" t="0" r="8255" b="8890"/>
                <wp:wrapNone/>
                <wp:docPr id="1" name="副标题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039995" cy="9535160"/>
                        </a:xfrm>
                        <a:prstGeom prst="rect">
                          <a:avLst/>
                        </a:prstGeom>
                        <a:solidFill>
                          <a:schemeClr val="bg1"/>
                        </a:solidFill>
                      </wps:spPr>
                      <wps:txbx>
                        <w:txbxContent>
                          <w:p>
                            <w:pPr>
                              <w:pStyle w:val="4"/>
                            </w:pPr>
                            <w:r>
                              <w:rPr>
                                <w:rFonts w:hint="eastAsia"/>
                              </w:rPr>
                              <w:t>6.1三元前驱体</w:t>
                            </w:r>
                          </w:p>
                          <w:p>
                            <w:pPr>
                              <w:spacing w:line="300" w:lineRule="auto"/>
                              <w:ind w:firstLine="482" w:firstLineChars="200"/>
                              <w:rPr>
                                <w:rFonts w:hint="default" w:ascii="楷体" w:hAnsi="楷体" w:eastAsia="楷体" w:cs="楷体"/>
                                <w:b w:val="0"/>
                                <w:bCs w:val="0"/>
                                <w:lang w:val="en-US" w:eastAsia="zh-CN"/>
                              </w:rPr>
                            </w:pPr>
                            <w:r>
                              <w:rPr>
                                <w:rFonts w:hint="eastAsia" w:ascii="楷体" w:hAnsi="楷体" w:cs="楷体"/>
                                <w:b/>
                                <w:bCs/>
                              </w:rPr>
                              <w:t>价格分析:</w:t>
                            </w:r>
                            <w:r>
                              <w:rPr>
                                <w:rFonts w:hint="eastAsia" w:ascii="楷体" w:hAnsi="楷体" w:cs="楷体"/>
                                <w:b w:val="0"/>
                                <w:bCs w:val="0"/>
                                <w:lang w:val="en-US" w:eastAsia="zh-CN"/>
                              </w:rPr>
                              <w:t>月初</w:t>
                            </w:r>
                            <w:r>
                              <w:rPr>
                                <w:rFonts w:hint="eastAsia"/>
                              </w:rPr>
                              <w:t>终端电芯企业对原料三元板块需求未有明显好转，市场等待下半年需求好转，</w:t>
                            </w:r>
                            <w:r>
                              <w:rPr>
                                <w:rFonts w:hint="eastAsia"/>
                                <w:lang w:val="en-US" w:eastAsia="zh-CN"/>
                              </w:rPr>
                              <w:t>部分企业仍处于停减产状态，加上龙头企业库存较高，选择低价让利，导致前驱体价格走跌</w:t>
                            </w:r>
                            <w:r>
                              <w:rPr>
                                <w:rFonts w:hint="eastAsia" w:ascii="楷体" w:hAnsi="楷体" w:cs="楷体"/>
                                <w:b w:val="0"/>
                                <w:bCs w:val="0"/>
                                <w:lang w:val="en-US" w:eastAsia="zh-CN"/>
                              </w:rPr>
                              <w:t>。然随着钴锂价格上涨，以及</w:t>
                            </w:r>
                            <w:r>
                              <w:rPr>
                                <w:rFonts w:hint="eastAsia"/>
                                <w:lang w:val="en-US" w:eastAsia="zh-CN"/>
                              </w:rPr>
                              <w:t>5系、6系需求增加较为明显，从而加大对原料采购力度，行情在工贸博弈中横向运行。</w:t>
                            </w:r>
                          </w:p>
                          <w:p>
                            <w:pPr>
                              <w:spacing w:line="300" w:lineRule="auto"/>
                              <w:ind w:firstLine="480" w:firstLineChars="200"/>
                              <w:rPr>
                                <w:rFonts w:hint="default"/>
                                <w:szCs w:val="22"/>
                                <w:lang w:val="en-US"/>
                              </w:rPr>
                            </w:pPr>
                            <w:r>
                              <w:rPr>
                                <w:rFonts w:hint="eastAsia"/>
                                <w:lang w:val="en-US" w:eastAsia="zh-CN"/>
                              </w:rPr>
                              <w:t>截止5月31日,523动力型均价在81500元/吨，较上月末下跌2.40%；622动力多晶型均价在95000元/吨，较上月末下跌2.56%；811动力多晶型均价在109000元/吨，较上月末下跌3.11%。</w:t>
                            </w:r>
                          </w:p>
                          <w:p>
                            <w:pPr>
                              <w:pStyle w:val="4"/>
                              <w:rPr>
                                <w:rFonts w:ascii="Times New Roman" w:hAnsi="Times New Roman"/>
                              </w:rPr>
                            </w:pPr>
                            <w:r>
                              <w:drawing>
                                <wp:inline distT="0" distB="0" distL="114300" distR="114300">
                                  <wp:extent cx="4968240" cy="2807970"/>
                                  <wp:effectExtent l="0" t="0" r="0" b="0"/>
                                  <wp:docPr id="42"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pPr>
                              <w:jc w:val="right"/>
                              <w:rPr>
                                <w:rFonts w:ascii="楷体" w:hAnsi="楷体" w:cs="楷体"/>
                                <w:b/>
                                <w:bCs/>
                              </w:rPr>
                            </w:pPr>
                            <w:r>
                              <w:rPr>
                                <w:rFonts w:hint="eastAsia" w:ascii="楷体" w:hAnsi="楷体" w:cs="楷体"/>
                                <w:b/>
                                <w:bCs/>
                              </w:rPr>
                              <w:t xml:space="preserve"> </w:t>
                            </w:r>
                            <w:r>
                              <w:rPr>
                                <w:rFonts w:hint="eastAsia" w:ascii="楷体" w:hAnsi="楷体" w:cs="楷体"/>
                                <w:color w:val="7F7F7F"/>
                                <w:sz w:val="18"/>
                                <w:szCs w:val="18"/>
                              </w:rPr>
                              <w:t>来源：钢联数据</w:t>
                            </w:r>
                          </w:p>
                          <w:p>
                            <w:pPr>
                              <w:spacing w:line="300" w:lineRule="auto"/>
                              <w:ind w:firstLine="482" w:firstLineChars="200"/>
                              <w:rPr>
                                <w:b w:val="0"/>
                                <w:bCs w:val="0"/>
                              </w:rPr>
                            </w:pPr>
                            <w:r>
                              <w:rPr>
                                <w:rFonts w:hint="eastAsia" w:ascii="楷体" w:hAnsi="楷体" w:cs="楷体"/>
                                <w:b/>
                                <w:bCs/>
                              </w:rPr>
                              <w:t>即期利润分析：</w:t>
                            </w:r>
                            <w:r>
                              <w:rPr>
                                <w:rFonts w:hint="eastAsia" w:ascii="楷体" w:hAnsi="楷体" w:cs="楷体"/>
                                <w:b w:val="0"/>
                                <w:bCs w:val="0"/>
                                <w:lang w:val="en-US" w:eastAsia="zh-CN"/>
                              </w:rPr>
                              <w:t>月初三元前驱体价格下跌，虽然原料价格不断下跌，但利润有所缩窄，现阶段企业为出货主动压缩利润中，而有原料优势企业利润压缩后利润仍好于其他企业</w:t>
                            </w:r>
                            <w:r>
                              <w:rPr>
                                <w:rFonts w:hint="eastAsia" w:ascii="楷体" w:hAnsi="楷体" w:cs="楷体"/>
                                <w:b w:val="0"/>
                                <w:bCs w:val="0"/>
                              </w:rPr>
                              <w:t>。</w:t>
                            </w:r>
                            <w:r>
                              <w:rPr>
                                <w:rFonts w:hint="eastAsia" w:ascii="楷体" w:hAnsi="楷体" w:cs="楷体"/>
                                <w:b w:val="0"/>
                                <w:bCs w:val="0"/>
                                <w:lang w:val="en-US" w:eastAsia="zh-CN"/>
                              </w:rPr>
                              <w:t>随着钴价格上移，部分企业利润有一定上升。</w:t>
                            </w:r>
                          </w:p>
                          <w:p>
                            <w:r>
                              <w:drawing>
                                <wp:inline distT="0" distB="0" distL="114300" distR="114300">
                                  <wp:extent cx="4968240" cy="2765425"/>
                                  <wp:effectExtent l="0" t="0" r="3810" b="15875"/>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pic:cNvPicPr>
                                            <a:picLocks noChangeAspect="1"/>
                                          </pic:cNvPicPr>
                                        </pic:nvPicPr>
                                        <pic:blipFill>
                                          <a:blip r:embed="rId37"/>
                                          <a:stretch>
                                            <a:fillRect/>
                                          </a:stretch>
                                        </pic:blipFill>
                                        <pic:spPr>
                                          <a:xfrm>
                                            <a:off x="0" y="0"/>
                                            <a:ext cx="4968240" cy="2765425"/>
                                          </a:xfrm>
                                          <a:prstGeom prst="rect">
                                            <a:avLst/>
                                          </a:prstGeom>
                                          <a:noFill/>
                                          <a:ln>
                                            <a:noFill/>
                                          </a:ln>
                                        </pic:spPr>
                                      </pic:pic>
                                    </a:graphicData>
                                  </a:graphic>
                                </wp:inline>
                              </w:drawing>
                            </w:r>
                          </w:p>
                          <w:p>
                            <w:pPr>
                              <w:jc w:val="right"/>
                              <w:rPr>
                                <w:rFonts w:ascii="楷体" w:hAnsi="楷体"/>
                                <w:b/>
                                <w:bCs/>
                                <w:color w:val="023985"/>
                                <w:sz w:val="28"/>
                                <w:szCs w:val="28"/>
                              </w:rPr>
                            </w:pPr>
                            <w:r>
                              <w:rPr>
                                <w:rFonts w:hint="eastAsia" w:ascii="楷体" w:hAnsi="楷体" w:cs="楷体"/>
                                <w:color w:val="7F7F7F"/>
                                <w:sz w:val="18"/>
                                <w:szCs w:val="18"/>
                              </w:rPr>
                              <w:t>来源：钢联数据</w:t>
                            </w:r>
                          </w:p>
                          <w:p/>
                        </w:txbxContent>
                      </wps:txbx>
                      <wps:bodyPr vert="horz" wrap="square" lIns="91440" tIns="45720" rIns="91440" bIns="45720" rtlCol="0">
                        <a:noAutofit/>
                      </wps:bodyPr>
                    </wps:wsp>
                  </a:graphicData>
                </a:graphic>
              </wp:anchor>
            </w:drawing>
          </mc:Choice>
          <mc:Fallback>
            <w:pict>
              <v:rect id="副标题 2" o:spid="_x0000_s1026" o:spt="1" style="position:absolute;left:0pt;margin-left:142.05pt;margin-top:28.25pt;height:750.8pt;width:396.85pt;mso-position-horizontal-relative:margin;z-index:251686912;mso-width-relative:page;mso-height-relative:page;" fillcolor="#FFFFFF [3212]" filled="t" stroked="f" coordsize="21600,21600" o:gfxdata="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1E4bHtkAAAAMAQAADwAAAAAAAAABACAAAAAiAAAAZHJzL2Rvd25y&#10;ZXYueG1sUEsBAhQAFAAAAAgAh07iQA02mND9AQAA4AMAAA4AAAAAAAAAAQAgAAAAKAEAAGRycy9l&#10;Mm9Eb2MueG1sUEsFBgAAAAAGAAYAWQEAAJcFAAAAAA==&#10;">
                <v:fill on="t" focussize="0,0"/>
                <v:stroke on="f"/>
                <v:imagedata o:title=""/>
                <o:lock v:ext="edit" grouping="t" aspectratio="f"/>
                <v:textbox>
                  <w:txbxContent>
                    <w:p>
                      <w:pPr>
                        <w:pStyle w:val="4"/>
                      </w:pPr>
                      <w:r>
                        <w:rPr>
                          <w:rFonts w:hint="eastAsia"/>
                        </w:rPr>
                        <w:t>6.1三元前驱体</w:t>
                      </w:r>
                    </w:p>
                    <w:p>
                      <w:pPr>
                        <w:spacing w:line="300" w:lineRule="auto"/>
                        <w:ind w:firstLine="482" w:firstLineChars="200"/>
                        <w:rPr>
                          <w:rFonts w:hint="default" w:ascii="楷体" w:hAnsi="楷体" w:eastAsia="楷体" w:cs="楷体"/>
                          <w:b w:val="0"/>
                          <w:bCs w:val="0"/>
                          <w:lang w:val="en-US" w:eastAsia="zh-CN"/>
                        </w:rPr>
                      </w:pPr>
                      <w:r>
                        <w:rPr>
                          <w:rFonts w:hint="eastAsia" w:ascii="楷体" w:hAnsi="楷体" w:cs="楷体"/>
                          <w:b/>
                          <w:bCs/>
                        </w:rPr>
                        <w:t>价格分析:</w:t>
                      </w:r>
                      <w:r>
                        <w:rPr>
                          <w:rFonts w:hint="eastAsia" w:ascii="楷体" w:hAnsi="楷体" w:cs="楷体"/>
                          <w:b w:val="0"/>
                          <w:bCs w:val="0"/>
                          <w:lang w:val="en-US" w:eastAsia="zh-CN"/>
                        </w:rPr>
                        <w:t>月初</w:t>
                      </w:r>
                      <w:r>
                        <w:rPr>
                          <w:rFonts w:hint="eastAsia"/>
                        </w:rPr>
                        <w:t>终端电芯企业对原料三元板块需求未有明显好转，市场等待下半年需求好转，</w:t>
                      </w:r>
                      <w:r>
                        <w:rPr>
                          <w:rFonts w:hint="eastAsia"/>
                          <w:lang w:val="en-US" w:eastAsia="zh-CN"/>
                        </w:rPr>
                        <w:t>部分企业仍处于停减产状态，加上龙头企业库存较高，选择低价让利，导致前驱体价格走跌</w:t>
                      </w:r>
                      <w:r>
                        <w:rPr>
                          <w:rFonts w:hint="eastAsia" w:ascii="楷体" w:hAnsi="楷体" w:cs="楷体"/>
                          <w:b w:val="0"/>
                          <w:bCs w:val="0"/>
                          <w:lang w:val="en-US" w:eastAsia="zh-CN"/>
                        </w:rPr>
                        <w:t>。然随着钴锂价格上涨，以及</w:t>
                      </w:r>
                      <w:r>
                        <w:rPr>
                          <w:rFonts w:hint="eastAsia"/>
                          <w:lang w:val="en-US" w:eastAsia="zh-CN"/>
                        </w:rPr>
                        <w:t>5系、6系需求增加较为明显，从而加大对原料采购力度，行情在工贸博弈中横向运行。</w:t>
                      </w:r>
                    </w:p>
                    <w:p>
                      <w:pPr>
                        <w:spacing w:line="300" w:lineRule="auto"/>
                        <w:ind w:firstLine="480" w:firstLineChars="200"/>
                        <w:rPr>
                          <w:rFonts w:hint="default"/>
                          <w:szCs w:val="22"/>
                          <w:lang w:val="en-US"/>
                        </w:rPr>
                      </w:pPr>
                      <w:r>
                        <w:rPr>
                          <w:rFonts w:hint="eastAsia"/>
                          <w:lang w:val="en-US" w:eastAsia="zh-CN"/>
                        </w:rPr>
                        <w:t>截止5月31日,523动力型均价在81500元/吨，较上月末下跌2.40%；622动力多晶型均价在95000元/吨，较上月末下跌2.56%；811动力多晶型均价在109000元/吨，较上月末下跌3.11%。</w:t>
                      </w:r>
                    </w:p>
                    <w:p>
                      <w:pPr>
                        <w:pStyle w:val="4"/>
                        <w:rPr>
                          <w:rFonts w:ascii="Times New Roman" w:hAnsi="Times New Roman"/>
                        </w:rPr>
                      </w:pPr>
                      <w:r>
                        <w:drawing>
                          <wp:inline distT="0" distB="0" distL="114300" distR="114300">
                            <wp:extent cx="4968240" cy="2807970"/>
                            <wp:effectExtent l="0" t="0" r="0" b="0"/>
                            <wp:docPr id="42"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pPr>
                        <w:jc w:val="right"/>
                        <w:rPr>
                          <w:rFonts w:ascii="楷体" w:hAnsi="楷体" w:cs="楷体"/>
                          <w:b/>
                          <w:bCs/>
                        </w:rPr>
                      </w:pPr>
                      <w:r>
                        <w:rPr>
                          <w:rFonts w:hint="eastAsia" w:ascii="楷体" w:hAnsi="楷体" w:cs="楷体"/>
                          <w:b/>
                          <w:bCs/>
                        </w:rPr>
                        <w:t xml:space="preserve"> </w:t>
                      </w:r>
                      <w:r>
                        <w:rPr>
                          <w:rFonts w:hint="eastAsia" w:ascii="楷体" w:hAnsi="楷体" w:cs="楷体"/>
                          <w:color w:val="7F7F7F"/>
                          <w:sz w:val="18"/>
                          <w:szCs w:val="18"/>
                        </w:rPr>
                        <w:t>来源：钢联数据</w:t>
                      </w:r>
                    </w:p>
                    <w:p>
                      <w:pPr>
                        <w:spacing w:line="300" w:lineRule="auto"/>
                        <w:ind w:firstLine="482" w:firstLineChars="200"/>
                        <w:rPr>
                          <w:b w:val="0"/>
                          <w:bCs w:val="0"/>
                        </w:rPr>
                      </w:pPr>
                      <w:r>
                        <w:rPr>
                          <w:rFonts w:hint="eastAsia" w:ascii="楷体" w:hAnsi="楷体" w:cs="楷体"/>
                          <w:b/>
                          <w:bCs/>
                        </w:rPr>
                        <w:t>即期利润分析：</w:t>
                      </w:r>
                      <w:r>
                        <w:rPr>
                          <w:rFonts w:hint="eastAsia" w:ascii="楷体" w:hAnsi="楷体" w:cs="楷体"/>
                          <w:b w:val="0"/>
                          <w:bCs w:val="0"/>
                          <w:lang w:val="en-US" w:eastAsia="zh-CN"/>
                        </w:rPr>
                        <w:t>月初三元前驱体价格下跌，虽然原料价格不断下跌，但利润有所缩窄，现阶段企业为出货主动压缩利润中，而有原料优势企业利润压缩后利润仍好于其他企业</w:t>
                      </w:r>
                      <w:r>
                        <w:rPr>
                          <w:rFonts w:hint="eastAsia" w:ascii="楷体" w:hAnsi="楷体" w:cs="楷体"/>
                          <w:b w:val="0"/>
                          <w:bCs w:val="0"/>
                        </w:rPr>
                        <w:t>。</w:t>
                      </w:r>
                      <w:r>
                        <w:rPr>
                          <w:rFonts w:hint="eastAsia" w:ascii="楷体" w:hAnsi="楷体" w:cs="楷体"/>
                          <w:b w:val="0"/>
                          <w:bCs w:val="0"/>
                          <w:lang w:val="en-US" w:eastAsia="zh-CN"/>
                        </w:rPr>
                        <w:t>随着钴价格上移，部分企业利润有一定上升。</w:t>
                      </w:r>
                    </w:p>
                    <w:p>
                      <w:r>
                        <w:drawing>
                          <wp:inline distT="0" distB="0" distL="114300" distR="114300">
                            <wp:extent cx="4968240" cy="2765425"/>
                            <wp:effectExtent l="0" t="0" r="3810" b="15875"/>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pic:cNvPicPr>
                                      <a:picLocks noChangeAspect="1"/>
                                    </pic:cNvPicPr>
                                  </pic:nvPicPr>
                                  <pic:blipFill>
                                    <a:blip r:embed="rId37"/>
                                    <a:stretch>
                                      <a:fillRect/>
                                    </a:stretch>
                                  </pic:blipFill>
                                  <pic:spPr>
                                    <a:xfrm>
                                      <a:off x="0" y="0"/>
                                      <a:ext cx="4968240" cy="2765425"/>
                                    </a:xfrm>
                                    <a:prstGeom prst="rect">
                                      <a:avLst/>
                                    </a:prstGeom>
                                    <a:noFill/>
                                    <a:ln>
                                      <a:noFill/>
                                    </a:ln>
                                  </pic:spPr>
                                </pic:pic>
                              </a:graphicData>
                            </a:graphic>
                          </wp:inline>
                        </w:drawing>
                      </w:r>
                    </w:p>
                    <w:p>
                      <w:pPr>
                        <w:jc w:val="right"/>
                        <w:rPr>
                          <w:rFonts w:ascii="楷体" w:hAnsi="楷体"/>
                          <w:b/>
                          <w:bCs/>
                          <w:color w:val="023985"/>
                          <w:sz w:val="28"/>
                          <w:szCs w:val="28"/>
                        </w:rPr>
                      </w:pPr>
                      <w:r>
                        <w:rPr>
                          <w:rFonts w:hint="eastAsia" w:ascii="楷体" w:hAnsi="楷体" w:cs="楷体"/>
                          <w:color w:val="7F7F7F"/>
                          <w:sz w:val="18"/>
                          <w:szCs w:val="18"/>
                        </w:rPr>
                        <w:t>来源：钢联数据</w:t>
                      </w:r>
                    </w:p>
                    <w:p/>
                  </w:txbxContent>
                </v:textbox>
              </v:rect>
            </w:pict>
          </mc:Fallback>
        </mc:AlternateContent>
      </w:r>
      <w:bookmarkEnd w:id="15"/>
      <w:bookmarkEnd w:id="28"/>
      <w:r>
        <w:rPr>
          <w:rFonts w:hint="eastAsia"/>
          <w:lang w:val="en-US" w:eastAsia="zh-CN"/>
        </w:rPr>
        <w:t>Part.6 下游终端市场</w:t>
      </w:r>
      <w:bookmarkEnd w:id="29"/>
    </w:p>
    <w:p/>
    <w:p>
      <w:pPr>
        <w:rPr>
          <w:rFonts w:ascii="楷体" w:hAnsi="楷体" w:cs="楷体"/>
          <w:color w:val="FFFFFF" w:themeColor="background1"/>
          <w14:textFill>
            <w14:solidFill>
              <w14:schemeClr w14:val="bg1"/>
            </w14:solidFill>
          </w14:textFill>
        </w:rPr>
      </w:pPr>
      <w:r>
        <w:rPr>
          <w:rFonts w:ascii="楷体" w:hAnsi="楷体" w:cs="楷体"/>
          <w:color w:val="FFFFFF" w:themeColor="background1"/>
          <w14:textFill>
            <w14:solidFill>
              <w14:schemeClr w14:val="bg1"/>
            </w14:solidFill>
          </w14:textFill>
        </w:rPr>
        <w:br w:type="page"/>
      </w:r>
    </w:p>
    <w:p>
      <w:r>
        <w:rPr>
          <w:rFonts w:hint="eastAsia"/>
          <w:color w:val="FFFFFF" w:themeColor="background1"/>
          <w14:textFill>
            <w14:solidFill>
              <w14:schemeClr w14:val="bg1"/>
            </w14:solidFill>
          </w14:textFill>
        </w:rPr>
        <mc:AlternateContent>
          <mc:Choice Requires="wps">
            <w:drawing>
              <wp:anchor distT="0" distB="0" distL="114300" distR="114300" simplePos="0" relativeHeight="251687936" behindDoc="0" locked="0" layoutInCell="1" allowOverlap="1">
                <wp:simplePos x="0" y="0"/>
                <wp:positionH relativeFrom="margin">
                  <wp:posOffset>1563370</wp:posOffset>
                </wp:positionH>
                <wp:positionV relativeFrom="paragraph">
                  <wp:posOffset>-50165</wp:posOffset>
                </wp:positionV>
                <wp:extent cx="5076825" cy="2574925"/>
                <wp:effectExtent l="0" t="0" r="0" b="0"/>
                <wp:wrapNone/>
                <wp:docPr id="59" name="副标题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076825" cy="2574925"/>
                        </a:xfrm>
                        <a:prstGeom prst="rect">
                          <a:avLst/>
                        </a:prstGeom>
                      </wps:spPr>
                      <wps:txbx>
                        <w:txbxContent>
                          <w:p>
                            <w:pPr>
                              <w:spacing w:line="300" w:lineRule="auto"/>
                              <w:ind w:firstLine="482" w:firstLineChars="200"/>
                              <w:rPr>
                                <w:rFonts w:hint="eastAsia" w:ascii="楷体" w:hAnsi="楷体" w:cs="楷体"/>
                                <w:b w:val="0"/>
                                <w:bCs w:val="0"/>
                              </w:rPr>
                            </w:pPr>
                            <w:r>
                              <w:rPr>
                                <w:rFonts w:hint="eastAsia" w:ascii="楷体" w:hAnsi="楷体" w:cs="楷体"/>
                                <w:b/>
                                <w:bCs/>
                              </w:rPr>
                              <w:t>三元前驱体进出口量分析：</w:t>
                            </w:r>
                            <w:r>
                              <w:rPr>
                                <w:rFonts w:hint="eastAsia"/>
                                <w:szCs w:val="22"/>
                              </w:rPr>
                              <w:t>进口：进口：2023年4月三元前驱体进口510.53吨，环比增幅123.26%；同比减少降幅31.8%。</w:t>
                            </w:r>
                            <w:r>
                              <w:rPr>
                                <w:rFonts w:hint="eastAsia"/>
                                <w:szCs w:val="22"/>
                                <w:lang w:val="en-US" w:eastAsia="zh-CN"/>
                              </w:rPr>
                              <w:t>累计进口1696.7吨，同比下降46.85%</w:t>
                            </w:r>
                            <w:r>
                              <w:rPr>
                                <w:rFonts w:hint="eastAsia" w:ascii="楷体" w:hAnsi="楷体" w:cs="楷体"/>
                                <w:b w:val="0"/>
                                <w:bCs w:val="0"/>
                              </w:rPr>
                              <w:t>。</w:t>
                            </w:r>
                          </w:p>
                          <w:p>
                            <w:pPr>
                              <w:spacing w:line="300" w:lineRule="auto"/>
                              <w:ind w:firstLine="480" w:firstLineChars="200"/>
                              <w:rPr>
                                <w:rFonts w:hint="eastAsia" w:ascii="楷体" w:hAnsi="楷体" w:cs="楷体"/>
                                <w:b w:val="0"/>
                                <w:bCs w:val="0"/>
                              </w:rPr>
                            </w:pPr>
                            <w:r>
                              <w:rPr>
                                <w:rFonts w:hint="eastAsia" w:ascii="楷体" w:hAnsi="楷体" w:cs="楷体"/>
                                <w:b w:val="0"/>
                                <w:bCs w:val="0"/>
                              </w:rPr>
                              <w:t>其中，镍钴锰氢氧化物（NCM） 为进口量为510.53吨，环比增幅155.02%；同比降幅31.8%。</w:t>
                            </w:r>
                          </w:p>
                          <w:p>
                            <w:pPr>
                              <w:spacing w:line="300" w:lineRule="auto"/>
                              <w:ind w:firstLine="482" w:firstLineChars="200"/>
                              <w:rPr>
                                <w:rFonts w:hint="eastAsia" w:ascii="楷体" w:hAnsi="楷体" w:cs="楷体"/>
                                <w:b w:val="0"/>
                                <w:bCs w:val="0"/>
                                <w:lang w:val="en-US" w:eastAsia="zh-CN"/>
                              </w:rPr>
                            </w:pPr>
                            <w:r>
                              <w:rPr>
                                <w:rFonts w:hint="eastAsia" w:ascii="楷体" w:hAnsi="楷体" w:cs="楷体"/>
                                <w:b/>
                                <w:bCs/>
                              </w:rPr>
                              <w:t>出口：</w:t>
                            </w:r>
                            <w:r>
                              <w:rPr>
                                <w:rFonts w:hint="eastAsia" w:ascii="楷体" w:hAnsi="楷体" w:cs="楷体"/>
                                <w:b w:val="0"/>
                                <w:bCs w:val="0"/>
                              </w:rPr>
                              <w:t>2023年3月三元前驱体出口总量为17742.13吨，环比减少降幅2.07%；同比增幅57.23%。</w:t>
                            </w:r>
                            <w:r>
                              <w:rPr>
                                <w:rFonts w:hint="eastAsia" w:ascii="楷体" w:hAnsi="楷体" w:cs="楷体"/>
                                <w:b w:val="0"/>
                                <w:bCs w:val="0"/>
                                <w:lang w:val="en-US" w:eastAsia="zh-CN"/>
                              </w:rPr>
                              <w:t>累计</w:t>
                            </w:r>
                            <w:r>
                              <w:rPr>
                                <w:rFonts w:hint="eastAsia" w:ascii="楷体" w:hAnsi="楷体" w:cs="楷体"/>
                                <w:b w:val="0"/>
                                <w:bCs w:val="0"/>
                              </w:rPr>
                              <w:t>出口总量62045.91吨，同比增幅50.89%。</w:t>
                            </w:r>
                            <w:r>
                              <w:rPr>
                                <w:rFonts w:hint="eastAsia" w:ascii="楷体" w:hAnsi="楷体" w:cs="楷体"/>
                                <w:b w:val="0"/>
                                <w:bCs w:val="0"/>
                                <w:lang w:val="en-US" w:eastAsia="zh-CN"/>
                              </w:rPr>
                              <w:t xml:space="preserve">   </w:t>
                            </w:r>
                          </w:p>
                          <w:p>
                            <w:pPr>
                              <w:spacing w:line="300" w:lineRule="auto"/>
                              <w:ind w:firstLine="480" w:firstLineChars="200"/>
                              <w:rPr>
                                <w:rFonts w:hint="eastAsia" w:ascii="楷体" w:hAnsi="楷体" w:cs="楷体"/>
                                <w:b w:val="0"/>
                                <w:bCs w:val="0"/>
                              </w:rPr>
                            </w:pPr>
                            <w:r>
                              <w:rPr>
                                <w:rFonts w:hint="eastAsia" w:ascii="楷体" w:hAnsi="楷体" w:cs="楷体"/>
                                <w:b w:val="0"/>
                                <w:bCs w:val="0"/>
                              </w:rPr>
                              <w:t>其中镍钴锰氢氧化物出口17032.67吨，环比下降0.42%，同比增加60.93%；镍钴</w:t>
                            </w:r>
                            <w:r>
                              <w:rPr>
                                <w:rFonts w:hint="eastAsia" w:ascii="楷体" w:hAnsi="楷体" w:cs="楷体"/>
                                <w:b w:val="0"/>
                                <w:bCs w:val="0"/>
                              </w:rPr>
                              <w:fldChar w:fldCharType="begin"/>
                            </w:r>
                            <w:r>
                              <w:rPr>
                                <w:rFonts w:hint="eastAsia" w:ascii="楷体" w:hAnsi="楷体" w:cs="楷体"/>
                                <w:b w:val="0"/>
                                <w:bCs w:val="0"/>
                              </w:rPr>
                              <w:instrText xml:space="preserve"> HYPERLINK "https://lv.mysteel.com/" \t "https://xny.mysteel.com/23/0522/16/_blank" </w:instrText>
                            </w:r>
                            <w:r>
                              <w:rPr>
                                <w:rFonts w:hint="eastAsia" w:ascii="楷体" w:hAnsi="楷体" w:cs="楷体"/>
                                <w:b w:val="0"/>
                                <w:bCs w:val="0"/>
                              </w:rPr>
                              <w:fldChar w:fldCharType="separate"/>
                            </w:r>
                            <w:r>
                              <w:rPr>
                                <w:rFonts w:hint="eastAsia" w:ascii="楷体" w:hAnsi="楷体" w:cs="楷体"/>
                                <w:b w:val="0"/>
                                <w:bCs w:val="0"/>
                              </w:rPr>
                              <w:t>铝</w:t>
                            </w:r>
                            <w:r>
                              <w:rPr>
                                <w:rFonts w:hint="eastAsia" w:ascii="楷体" w:hAnsi="楷体" w:cs="楷体"/>
                                <w:b w:val="0"/>
                                <w:bCs w:val="0"/>
                              </w:rPr>
                              <w:fldChar w:fldCharType="end"/>
                            </w:r>
                            <w:r>
                              <w:rPr>
                                <w:rFonts w:hint="eastAsia" w:ascii="楷体" w:hAnsi="楷体" w:cs="楷体"/>
                                <w:b w:val="0"/>
                                <w:bCs w:val="0"/>
                              </w:rPr>
                              <w:t>氢氧化物出口量为709.47吨，环比下降29.99%，同比增加1.31%。</w:t>
                            </w:r>
                          </w:p>
                          <w:p>
                            <w:pPr>
                              <w:spacing w:line="300" w:lineRule="auto"/>
                              <w:ind w:firstLine="480" w:firstLineChars="200"/>
                              <w:rPr>
                                <w:rFonts w:hint="eastAsia" w:ascii="楷体" w:hAnsi="楷体" w:cs="楷体"/>
                              </w:rPr>
                            </w:pPr>
                            <w:r>
                              <w:rPr>
                                <w:rFonts w:hint="eastAsia" w:ascii="楷体" w:hAnsi="楷体" w:cs="楷体"/>
                                <w:b w:val="0"/>
                                <w:bCs w:val="0"/>
                                <w:lang w:val="en-US" w:eastAsia="zh-CN"/>
                              </w:rPr>
                              <w:t>。</w:t>
                            </w:r>
                          </w:p>
                        </w:txbxContent>
                      </wps:txbx>
                      <wps:bodyPr vert="horz" wrap="square" lIns="91440" tIns="45720" rIns="91440" bIns="45720" rtlCol="0">
                        <a:noAutofit/>
                      </wps:bodyPr>
                    </wps:wsp>
                  </a:graphicData>
                </a:graphic>
              </wp:anchor>
            </w:drawing>
          </mc:Choice>
          <mc:Fallback>
            <w:pict>
              <v:rect id="副标题 2" o:spid="_x0000_s1026" o:spt="1" style="position:absolute;left:0pt;margin-left:123.1pt;margin-top:-3.95pt;height:202.75pt;width:399.75pt;mso-position-horizontal-relative:margin;z-index:251687936;mso-width-relative:page;mso-height-relative:page;" filled="f" stroked="f" coordsize="21600,21600" o:gfxdata="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CWSkr90A&#10;AAALAQAADwAAAAAAAAABACAAAAAiAAAAZHJzL2Rvd25yZXYueG1sUEsBAhQAFAAAAAgAh07iQGRf&#10;y/XhAQAArQMAAA4AAAAAAAAAAQAgAAAALAEAAGRycy9lMm9Eb2MueG1sUEsFBgAAAAAGAAYAWQEA&#10;AH8FAAAAAA==&#10;">
                <v:fill on="f" focussize="0,0"/>
                <v:stroke on="f"/>
                <v:imagedata o:title=""/>
                <o:lock v:ext="edit" grouping="t" aspectratio="f"/>
                <v:textbox>
                  <w:txbxContent>
                    <w:p>
                      <w:pPr>
                        <w:spacing w:line="300" w:lineRule="auto"/>
                        <w:ind w:firstLine="482" w:firstLineChars="200"/>
                        <w:rPr>
                          <w:rFonts w:hint="eastAsia" w:ascii="楷体" w:hAnsi="楷体" w:cs="楷体"/>
                          <w:b w:val="0"/>
                          <w:bCs w:val="0"/>
                        </w:rPr>
                      </w:pPr>
                      <w:r>
                        <w:rPr>
                          <w:rFonts w:hint="eastAsia" w:ascii="楷体" w:hAnsi="楷体" w:cs="楷体"/>
                          <w:b/>
                          <w:bCs/>
                        </w:rPr>
                        <w:t>三元前驱体进出口量分析：</w:t>
                      </w:r>
                      <w:r>
                        <w:rPr>
                          <w:rFonts w:hint="eastAsia"/>
                          <w:szCs w:val="22"/>
                        </w:rPr>
                        <w:t>进口：进口：2023年4月三元前驱体进口510.53吨，环比增幅123.26%；同比减少降幅31.8%。</w:t>
                      </w:r>
                      <w:r>
                        <w:rPr>
                          <w:rFonts w:hint="eastAsia"/>
                          <w:szCs w:val="22"/>
                          <w:lang w:val="en-US" w:eastAsia="zh-CN"/>
                        </w:rPr>
                        <w:t>累计进口1696.7吨，同比下降46.85%</w:t>
                      </w:r>
                      <w:r>
                        <w:rPr>
                          <w:rFonts w:hint="eastAsia" w:ascii="楷体" w:hAnsi="楷体" w:cs="楷体"/>
                          <w:b w:val="0"/>
                          <w:bCs w:val="0"/>
                        </w:rPr>
                        <w:t>。</w:t>
                      </w:r>
                    </w:p>
                    <w:p>
                      <w:pPr>
                        <w:spacing w:line="300" w:lineRule="auto"/>
                        <w:ind w:firstLine="480" w:firstLineChars="200"/>
                        <w:rPr>
                          <w:rFonts w:hint="eastAsia" w:ascii="楷体" w:hAnsi="楷体" w:cs="楷体"/>
                          <w:b w:val="0"/>
                          <w:bCs w:val="0"/>
                        </w:rPr>
                      </w:pPr>
                      <w:r>
                        <w:rPr>
                          <w:rFonts w:hint="eastAsia" w:ascii="楷体" w:hAnsi="楷体" w:cs="楷体"/>
                          <w:b w:val="0"/>
                          <w:bCs w:val="0"/>
                        </w:rPr>
                        <w:t>其中，镍钴锰氢氧化物（NCM） 为进口量为510.53吨，环比增幅155.02%；同比降幅31.8%。</w:t>
                      </w:r>
                    </w:p>
                    <w:p>
                      <w:pPr>
                        <w:spacing w:line="300" w:lineRule="auto"/>
                        <w:ind w:firstLine="482" w:firstLineChars="200"/>
                        <w:rPr>
                          <w:rFonts w:hint="eastAsia" w:ascii="楷体" w:hAnsi="楷体" w:cs="楷体"/>
                          <w:b w:val="0"/>
                          <w:bCs w:val="0"/>
                          <w:lang w:val="en-US" w:eastAsia="zh-CN"/>
                        </w:rPr>
                      </w:pPr>
                      <w:r>
                        <w:rPr>
                          <w:rFonts w:hint="eastAsia" w:ascii="楷体" w:hAnsi="楷体" w:cs="楷体"/>
                          <w:b/>
                          <w:bCs/>
                        </w:rPr>
                        <w:t>出口：</w:t>
                      </w:r>
                      <w:r>
                        <w:rPr>
                          <w:rFonts w:hint="eastAsia" w:ascii="楷体" w:hAnsi="楷体" w:cs="楷体"/>
                          <w:b w:val="0"/>
                          <w:bCs w:val="0"/>
                        </w:rPr>
                        <w:t>2023年3月三元前驱体出口总量为17742.13吨，环比减少降幅2.07%；同比增幅57.23%。</w:t>
                      </w:r>
                      <w:r>
                        <w:rPr>
                          <w:rFonts w:hint="eastAsia" w:ascii="楷体" w:hAnsi="楷体" w:cs="楷体"/>
                          <w:b w:val="0"/>
                          <w:bCs w:val="0"/>
                          <w:lang w:val="en-US" w:eastAsia="zh-CN"/>
                        </w:rPr>
                        <w:t>累计</w:t>
                      </w:r>
                      <w:r>
                        <w:rPr>
                          <w:rFonts w:hint="eastAsia" w:ascii="楷体" w:hAnsi="楷体" w:cs="楷体"/>
                          <w:b w:val="0"/>
                          <w:bCs w:val="0"/>
                        </w:rPr>
                        <w:t>出口总量62045.91吨，同比增幅50.89%。</w:t>
                      </w:r>
                      <w:r>
                        <w:rPr>
                          <w:rFonts w:hint="eastAsia" w:ascii="楷体" w:hAnsi="楷体" w:cs="楷体"/>
                          <w:b w:val="0"/>
                          <w:bCs w:val="0"/>
                          <w:lang w:val="en-US" w:eastAsia="zh-CN"/>
                        </w:rPr>
                        <w:t xml:space="preserve">   </w:t>
                      </w:r>
                    </w:p>
                    <w:p>
                      <w:pPr>
                        <w:spacing w:line="300" w:lineRule="auto"/>
                        <w:ind w:firstLine="480" w:firstLineChars="200"/>
                        <w:rPr>
                          <w:rFonts w:hint="eastAsia" w:ascii="楷体" w:hAnsi="楷体" w:cs="楷体"/>
                          <w:b w:val="0"/>
                          <w:bCs w:val="0"/>
                        </w:rPr>
                      </w:pPr>
                      <w:r>
                        <w:rPr>
                          <w:rFonts w:hint="eastAsia" w:ascii="楷体" w:hAnsi="楷体" w:cs="楷体"/>
                          <w:b w:val="0"/>
                          <w:bCs w:val="0"/>
                        </w:rPr>
                        <w:t>其中镍钴锰氢氧化物出口17032.67吨，环比下降0.42%，同比增加60.93%；镍钴</w:t>
                      </w:r>
                      <w:r>
                        <w:rPr>
                          <w:rFonts w:hint="eastAsia" w:ascii="楷体" w:hAnsi="楷体" w:cs="楷体"/>
                          <w:b w:val="0"/>
                          <w:bCs w:val="0"/>
                        </w:rPr>
                        <w:fldChar w:fldCharType="begin"/>
                      </w:r>
                      <w:r>
                        <w:rPr>
                          <w:rFonts w:hint="eastAsia" w:ascii="楷体" w:hAnsi="楷体" w:cs="楷体"/>
                          <w:b w:val="0"/>
                          <w:bCs w:val="0"/>
                        </w:rPr>
                        <w:instrText xml:space="preserve"> HYPERLINK "https://lv.mysteel.com/" \t "https://xny.mysteel.com/23/0522/16/_blank" </w:instrText>
                      </w:r>
                      <w:r>
                        <w:rPr>
                          <w:rFonts w:hint="eastAsia" w:ascii="楷体" w:hAnsi="楷体" w:cs="楷体"/>
                          <w:b w:val="0"/>
                          <w:bCs w:val="0"/>
                        </w:rPr>
                        <w:fldChar w:fldCharType="separate"/>
                      </w:r>
                      <w:r>
                        <w:rPr>
                          <w:rFonts w:hint="eastAsia" w:ascii="楷体" w:hAnsi="楷体" w:cs="楷体"/>
                          <w:b w:val="0"/>
                          <w:bCs w:val="0"/>
                        </w:rPr>
                        <w:t>铝</w:t>
                      </w:r>
                      <w:r>
                        <w:rPr>
                          <w:rFonts w:hint="eastAsia" w:ascii="楷体" w:hAnsi="楷体" w:cs="楷体"/>
                          <w:b w:val="0"/>
                          <w:bCs w:val="0"/>
                        </w:rPr>
                        <w:fldChar w:fldCharType="end"/>
                      </w:r>
                      <w:r>
                        <w:rPr>
                          <w:rFonts w:hint="eastAsia" w:ascii="楷体" w:hAnsi="楷体" w:cs="楷体"/>
                          <w:b w:val="0"/>
                          <w:bCs w:val="0"/>
                        </w:rPr>
                        <w:t>氢氧化物出口量为709.47吨，环比下降29.99%，同比增加1.31%。</w:t>
                      </w:r>
                    </w:p>
                    <w:p>
                      <w:pPr>
                        <w:spacing w:line="300" w:lineRule="auto"/>
                        <w:ind w:firstLine="480" w:firstLineChars="200"/>
                        <w:rPr>
                          <w:rFonts w:hint="eastAsia" w:ascii="楷体" w:hAnsi="楷体" w:cs="楷体"/>
                        </w:rPr>
                      </w:pPr>
                      <w:r>
                        <w:rPr>
                          <w:rFonts w:hint="eastAsia" w:ascii="楷体" w:hAnsi="楷体" w:cs="楷体"/>
                          <w:b w:val="0"/>
                          <w:bCs w:val="0"/>
                          <w:lang w:val="en-US" w:eastAsia="zh-CN"/>
                        </w:rPr>
                        <w:t>。</w:t>
                      </w:r>
                    </w:p>
                  </w:txbxContent>
                </v:textbox>
              </v:rect>
            </w:pict>
          </mc:Fallback>
        </mc:AlternateContent>
      </w:r>
    </w:p>
    <w:p/>
    <w:p/>
    <w:p/>
    <w:p/>
    <w:p/>
    <w:p/>
    <w:p/>
    <w:p/>
    <w:p/>
    <w:p/>
    <w:p>
      <w:pPr>
        <w:pStyle w:val="2"/>
        <w:rPr>
          <w:rFonts w:hint="eastAsia"/>
        </w:rPr>
      </w:pPr>
    </w:p>
    <w:p>
      <w:r>
        <w:t xml:space="preserve"> </w:t>
      </w:r>
      <w:r>
        <w:drawing>
          <wp:inline distT="0" distB="0" distL="114300" distR="114300">
            <wp:extent cx="3239770" cy="2339975"/>
            <wp:effectExtent l="0" t="0" r="0" b="0"/>
            <wp:docPr id="48"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drawing>
          <wp:inline distT="0" distB="0" distL="114300" distR="114300">
            <wp:extent cx="3239770" cy="2339975"/>
            <wp:effectExtent l="0" t="0" r="0" b="0"/>
            <wp:docPr id="54"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pPr>
        <w:jc w:val="right"/>
        <w:rPr>
          <w:rFonts w:ascii="楷体" w:hAnsi="楷体"/>
          <w:b/>
          <w:bCs/>
          <w:color w:val="023985"/>
          <w:sz w:val="28"/>
          <w:szCs w:val="28"/>
        </w:rPr>
      </w:pPr>
      <w:r>
        <w:rPr>
          <w:rFonts w:hint="eastAsia" w:eastAsia="微软雅黑" w:cs="Times New Roman"/>
          <w:b/>
          <w:bCs/>
          <w:color w:val="023985"/>
          <w:sz w:val="36"/>
          <w:szCs w:val="36"/>
        </w:rPr>
        <mc:AlternateContent>
          <mc:Choice Requires="wps">
            <w:drawing>
              <wp:anchor distT="0" distB="0" distL="114300" distR="114300" simplePos="0" relativeHeight="251689984" behindDoc="0" locked="0" layoutInCell="1" allowOverlap="1">
                <wp:simplePos x="0" y="0"/>
                <wp:positionH relativeFrom="margin">
                  <wp:posOffset>1597660</wp:posOffset>
                </wp:positionH>
                <wp:positionV relativeFrom="paragraph">
                  <wp:posOffset>83820</wp:posOffset>
                </wp:positionV>
                <wp:extent cx="5039995" cy="9667240"/>
                <wp:effectExtent l="0" t="0" r="0" b="0"/>
                <wp:wrapNone/>
                <wp:docPr id="14" name="副标题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039995" cy="9667240"/>
                        </a:xfrm>
                        <a:prstGeom prst="rect">
                          <a:avLst/>
                        </a:prstGeom>
                      </wps:spPr>
                      <wps:txbx>
                        <w:txbxContent>
                          <w:p>
                            <w:pPr>
                              <w:pStyle w:val="14"/>
                              <w:keepNext w:val="0"/>
                              <w:keepLines w:val="0"/>
                              <w:pageBreakBefore w:val="0"/>
                              <w:widowControl/>
                              <w:suppressLineNumbers w:val="0"/>
                              <w:kinsoku/>
                              <w:wordWrap/>
                              <w:overflowPunct/>
                              <w:topLinePunct w:val="0"/>
                              <w:autoSpaceDE/>
                              <w:autoSpaceDN/>
                              <w:bidi w:val="0"/>
                              <w:adjustRightInd/>
                              <w:snapToGrid/>
                              <w:spacing w:line="300" w:lineRule="auto"/>
                              <w:ind w:firstLine="482" w:firstLineChars="200"/>
                              <w:textAlignment w:val="auto"/>
                              <w:rPr>
                                <w:rFonts w:hint="eastAsia" w:ascii="楷体" w:hAnsi="楷体" w:eastAsia="楷体" w:cs="楷体"/>
                                <w:b w:val="0"/>
                                <w:bCs w:val="0"/>
                                <w:kern w:val="2"/>
                                <w:sz w:val="24"/>
                                <w:szCs w:val="24"/>
                                <w:lang w:val="en-US" w:eastAsia="zh-CN" w:bidi="ar-SA"/>
                              </w:rPr>
                            </w:pPr>
                            <w:r>
                              <w:rPr>
                                <w:rFonts w:hint="eastAsia" w:ascii="楷体" w:hAnsi="楷体" w:cs="楷体"/>
                                <w:b/>
                                <w:bCs/>
                              </w:rPr>
                              <w:t>三元前驱体产量分析</w:t>
                            </w:r>
                            <w:r>
                              <w:rPr>
                                <w:rFonts w:hint="eastAsia"/>
                                <w:b/>
                                <w:bCs/>
                                <w:szCs w:val="22"/>
                              </w:rPr>
                              <w:t>：</w:t>
                            </w:r>
                            <w:r>
                              <w:rPr>
                                <w:rFonts w:hint="eastAsia" w:ascii="楷体" w:hAnsi="楷体" w:eastAsia="楷体" w:cs="楷体"/>
                                <w:b w:val="0"/>
                                <w:bCs w:val="0"/>
                                <w:kern w:val="2"/>
                                <w:sz w:val="24"/>
                                <w:szCs w:val="24"/>
                                <w:lang w:val="en-US" w:eastAsia="zh-CN" w:bidi="ar-SA"/>
                              </w:rPr>
                              <w:t>2023年4月中国三元前驱体产量5.81万吨，环比下降2.52%，同比增加8.45%。年度累计24.1万吨，同比下降1.44%。四月国内三元前驱体产量继续持下降状态，有龙头企业期间有停产情况，个别企业在月底进入减产状态，市场整体较萎靡。五月市场三元整体需求并未明显好转，个别企业订单需求止跌，但龙头企业成品库存仍较高需要去库，所以企业暂按照四月出货情况进行排除，但将跟随订单情况随时调整生产情况。2023年5月中国三元前驱体预估产量5.63万吨，环比下降3.1%，同比增加2.57%。</w:t>
                            </w:r>
                          </w:p>
                          <w:p>
                            <w:pPr>
                              <w:spacing w:line="300" w:lineRule="auto"/>
                              <w:rPr>
                                <w:szCs w:val="22"/>
                              </w:rPr>
                            </w:pPr>
                            <w:r>
                              <w:drawing>
                                <wp:inline distT="0" distB="0" distL="114300" distR="114300">
                                  <wp:extent cx="4968240" cy="2807970"/>
                                  <wp:effectExtent l="0" t="0" r="0" b="0"/>
                                  <wp:docPr id="5"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r>
                              <w:rPr>
                                <w:rFonts w:hint="eastAsia"/>
                                <w:szCs w:val="22"/>
                              </w:rPr>
                              <w:t xml:space="preserve"> </w:t>
                            </w:r>
                          </w:p>
                          <w:p/>
                          <w:p>
                            <w:pPr>
                              <w:jc w:val="right"/>
                              <w:rPr>
                                <w:rFonts w:ascii="楷体" w:hAnsi="楷体" w:cs="楷体"/>
                                <w:color w:val="7F7F7F"/>
                                <w:sz w:val="18"/>
                                <w:szCs w:val="18"/>
                              </w:rPr>
                            </w:pPr>
                            <w:r>
                              <w:rPr>
                                <w:rFonts w:hint="eastAsia" w:ascii="楷体" w:hAnsi="楷体" w:cs="楷体"/>
                                <w:color w:val="7F7F7F"/>
                                <w:sz w:val="18"/>
                                <w:szCs w:val="18"/>
                              </w:rPr>
                              <w:t>来源：钢联数据</w:t>
                            </w:r>
                          </w:p>
                          <w:p>
                            <w:pPr>
                              <w:jc w:val="right"/>
                              <w:rPr>
                                <w:rFonts w:ascii="楷体" w:hAnsi="楷体" w:cs="楷体"/>
                                <w:color w:val="023985"/>
                              </w:rPr>
                            </w:pPr>
                          </w:p>
                        </w:txbxContent>
                      </wps:txbx>
                      <wps:bodyPr vert="horz" wrap="square" lIns="91440" tIns="45720" rIns="91440" bIns="45720" rtlCol="0">
                        <a:noAutofit/>
                      </wps:bodyPr>
                    </wps:wsp>
                  </a:graphicData>
                </a:graphic>
              </wp:anchor>
            </w:drawing>
          </mc:Choice>
          <mc:Fallback>
            <w:pict>
              <v:rect id="副标题 2" o:spid="_x0000_s1026" o:spt="1" style="position:absolute;left:0pt;margin-left:125.8pt;margin-top:6.6pt;height:761.2pt;width:396.85pt;mso-position-horizontal-relative:margin;z-index:251689984;mso-width-relative:page;mso-height-relative:page;" filled="f" stroked="f" coordsize="21600,21600" o:gfxdata="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d8iWJNwA&#10;AAAMAQAADwAAAAAAAAABACAAAAAiAAAAZHJzL2Rvd25yZXYueG1sUEsBAhQAFAAAAAgAh07iQMVA&#10;5MPiAQAArQMAAA4AAAAAAAAAAQAgAAAAKwEAAGRycy9lMm9Eb2MueG1sUEsFBgAAAAAGAAYAWQEA&#10;AH8FAAAAAA==&#10;">
                <v:fill on="f" focussize="0,0"/>
                <v:stroke on="f"/>
                <v:imagedata o:title=""/>
                <o:lock v:ext="edit" grouping="t" aspectratio="f"/>
                <v:textbox>
                  <w:txbxContent>
                    <w:p>
                      <w:pPr>
                        <w:pStyle w:val="14"/>
                        <w:keepNext w:val="0"/>
                        <w:keepLines w:val="0"/>
                        <w:pageBreakBefore w:val="0"/>
                        <w:widowControl/>
                        <w:suppressLineNumbers w:val="0"/>
                        <w:kinsoku/>
                        <w:wordWrap/>
                        <w:overflowPunct/>
                        <w:topLinePunct w:val="0"/>
                        <w:autoSpaceDE/>
                        <w:autoSpaceDN/>
                        <w:bidi w:val="0"/>
                        <w:adjustRightInd/>
                        <w:snapToGrid/>
                        <w:spacing w:line="300" w:lineRule="auto"/>
                        <w:ind w:firstLine="482" w:firstLineChars="200"/>
                        <w:textAlignment w:val="auto"/>
                        <w:rPr>
                          <w:rFonts w:hint="eastAsia" w:ascii="楷体" w:hAnsi="楷体" w:eastAsia="楷体" w:cs="楷体"/>
                          <w:b w:val="0"/>
                          <w:bCs w:val="0"/>
                          <w:kern w:val="2"/>
                          <w:sz w:val="24"/>
                          <w:szCs w:val="24"/>
                          <w:lang w:val="en-US" w:eastAsia="zh-CN" w:bidi="ar-SA"/>
                        </w:rPr>
                      </w:pPr>
                      <w:r>
                        <w:rPr>
                          <w:rFonts w:hint="eastAsia" w:ascii="楷体" w:hAnsi="楷体" w:cs="楷体"/>
                          <w:b/>
                          <w:bCs/>
                        </w:rPr>
                        <w:t>三元前驱体产量分析</w:t>
                      </w:r>
                      <w:r>
                        <w:rPr>
                          <w:rFonts w:hint="eastAsia"/>
                          <w:b/>
                          <w:bCs/>
                          <w:szCs w:val="22"/>
                        </w:rPr>
                        <w:t>：</w:t>
                      </w:r>
                      <w:r>
                        <w:rPr>
                          <w:rFonts w:hint="eastAsia" w:ascii="楷体" w:hAnsi="楷体" w:eastAsia="楷体" w:cs="楷体"/>
                          <w:b w:val="0"/>
                          <w:bCs w:val="0"/>
                          <w:kern w:val="2"/>
                          <w:sz w:val="24"/>
                          <w:szCs w:val="24"/>
                          <w:lang w:val="en-US" w:eastAsia="zh-CN" w:bidi="ar-SA"/>
                        </w:rPr>
                        <w:t>2023年4月中国三元前驱体产量5.81万吨，环比下降2.52%，同比增加8.45%。年度累计24.1万吨，同比下降1.44%。四月国内三元前驱体产量继续持下降状态，有龙头企业期间有停产情况，个别企业在月底进入减产状态，市场整体较萎靡。五月市场三元整体需求并未明显好转，个别企业订单需求止跌，但龙头企业成品库存仍较高需要去库，所以企业暂按照四月出货情况进行排除，但将跟随订单情况随时调整生产情况。2023年5月中国三元前驱体预估产量5.63万吨，环比下降3.1%，同比增加2.57%。</w:t>
                      </w:r>
                    </w:p>
                    <w:p>
                      <w:pPr>
                        <w:spacing w:line="300" w:lineRule="auto"/>
                        <w:rPr>
                          <w:szCs w:val="22"/>
                        </w:rPr>
                      </w:pPr>
                      <w:r>
                        <w:drawing>
                          <wp:inline distT="0" distB="0" distL="114300" distR="114300">
                            <wp:extent cx="4968240" cy="2807970"/>
                            <wp:effectExtent l="0" t="0" r="0" b="0"/>
                            <wp:docPr id="5"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r>
                        <w:rPr>
                          <w:rFonts w:hint="eastAsia"/>
                          <w:szCs w:val="22"/>
                        </w:rPr>
                        <w:t xml:space="preserve"> </w:t>
                      </w:r>
                    </w:p>
                    <w:p/>
                    <w:p>
                      <w:pPr>
                        <w:jc w:val="right"/>
                        <w:rPr>
                          <w:rFonts w:ascii="楷体" w:hAnsi="楷体" w:cs="楷体"/>
                          <w:color w:val="7F7F7F"/>
                          <w:sz w:val="18"/>
                          <w:szCs w:val="18"/>
                        </w:rPr>
                      </w:pPr>
                      <w:r>
                        <w:rPr>
                          <w:rFonts w:hint="eastAsia" w:ascii="楷体" w:hAnsi="楷体" w:cs="楷体"/>
                          <w:color w:val="7F7F7F"/>
                          <w:sz w:val="18"/>
                          <w:szCs w:val="18"/>
                        </w:rPr>
                        <w:t>来源：钢联数据</w:t>
                      </w:r>
                    </w:p>
                    <w:p>
                      <w:pPr>
                        <w:jc w:val="right"/>
                        <w:rPr>
                          <w:rFonts w:ascii="楷体" w:hAnsi="楷体" w:cs="楷体"/>
                          <w:color w:val="023985"/>
                        </w:rPr>
                      </w:pPr>
                    </w:p>
                  </w:txbxContent>
                </v:textbox>
              </v:rect>
            </w:pict>
          </mc:Fallback>
        </mc:AlternateContent>
      </w:r>
      <w:r>
        <w:rPr>
          <w:rFonts w:hint="eastAsia" w:ascii="楷体" w:hAnsi="楷体" w:cs="楷体"/>
          <w:color w:val="7F7F7F"/>
          <w:sz w:val="18"/>
          <w:szCs w:val="18"/>
        </w:rPr>
        <w:t>来源：钢联数据</w:t>
      </w:r>
    </w:p>
    <w:p>
      <w:r>
        <w:rPr>
          <w:rFonts w:hint="eastAsia"/>
        </w:rPr>
        <w:br w:type="page"/>
      </w:r>
    </w:p>
    <w:p>
      <w:r>
        <w:rPr>
          <w:rFonts w:hint="eastAsia" w:eastAsia="微软雅黑" w:cs="Times New Roman"/>
          <w:b/>
          <w:bCs/>
          <w:color w:val="023985"/>
          <w:sz w:val="36"/>
          <w:szCs w:val="36"/>
        </w:rPr>
        <mc:AlternateContent>
          <mc:Choice Requires="wps">
            <w:drawing>
              <wp:anchor distT="0" distB="0" distL="114300" distR="114300" simplePos="0" relativeHeight="251688960" behindDoc="0" locked="0" layoutInCell="1" allowOverlap="1">
                <wp:simplePos x="0" y="0"/>
                <wp:positionH relativeFrom="margin">
                  <wp:posOffset>1581150</wp:posOffset>
                </wp:positionH>
                <wp:positionV relativeFrom="paragraph">
                  <wp:posOffset>3810</wp:posOffset>
                </wp:positionV>
                <wp:extent cx="5039995" cy="9733915"/>
                <wp:effectExtent l="0" t="0" r="0" b="0"/>
                <wp:wrapNone/>
                <wp:docPr id="66" name="副标题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039995" cy="9733915"/>
                        </a:xfrm>
                        <a:prstGeom prst="rect">
                          <a:avLst/>
                        </a:prstGeom>
                      </wps:spPr>
                      <wps:txbx>
                        <w:txbxContent>
                          <w:p>
                            <w:pPr>
                              <w:pStyle w:val="4"/>
                            </w:pPr>
                            <w:r>
                              <w:rPr>
                                <w:rFonts w:hint="eastAsia"/>
                              </w:rPr>
                              <w:t>6.2钴酸锂</w:t>
                            </w:r>
                          </w:p>
                          <w:p>
                            <w:pPr>
                              <w:spacing w:line="300" w:lineRule="auto"/>
                              <w:ind w:firstLine="482" w:firstLineChars="200"/>
                              <w:rPr>
                                <w:rFonts w:hint="eastAsia" w:ascii="楷体" w:hAnsi="楷体" w:cs="楷体"/>
                                <w:b w:val="0"/>
                                <w:bCs w:val="0"/>
                                <w:lang w:val="en-US" w:eastAsia="zh-CN"/>
                              </w:rPr>
                            </w:pPr>
                            <w:r>
                              <w:rPr>
                                <w:rFonts w:hint="eastAsia" w:ascii="楷体" w:hAnsi="楷体" w:cs="楷体"/>
                                <w:b/>
                                <w:bCs/>
                              </w:rPr>
                              <w:t>价格分析:</w:t>
                            </w:r>
                            <w:r>
                              <w:rPr>
                                <w:rFonts w:hint="eastAsia" w:ascii="楷体" w:hAnsi="楷体" w:cs="楷体"/>
                                <w:b w:val="0"/>
                                <w:bCs w:val="0"/>
                                <w:lang w:val="en-US" w:eastAsia="zh-CN"/>
                              </w:rPr>
                              <w:t>5月钴酸锂行情呈上涨趋势。需求方面终端数码趋于向好，钴酸锂企业订单有所提升，头部企业开工率得到明显改善，而原料方面，碳酸锂价格反弹涨幅较大，多持惜售心态，同时四氧化三钴行情紧跟原料走势小幅向上探涨，在成本面的支撑下，钴酸锂积极挺价，后续仍需关注原料端走势。截止5月31日钴酸锂市场价格至275000-290000元/吨，较4月底上涨6.56%。</w:t>
                            </w:r>
                          </w:p>
                          <w:p>
                            <w:pPr>
                              <w:spacing w:line="300" w:lineRule="auto"/>
                              <w:ind w:firstLine="482" w:firstLineChars="200"/>
                              <w:rPr>
                                <w:rFonts w:hint="eastAsia" w:ascii="楷体" w:hAnsi="楷体" w:eastAsia="楷体" w:cs="楷体"/>
                                <w:b w:val="0"/>
                                <w:bCs w:val="0"/>
                                <w:lang w:val="en-US" w:eastAsia="zh-CN"/>
                              </w:rPr>
                            </w:pPr>
                            <w:r>
                              <w:rPr>
                                <w:rFonts w:hint="eastAsia" w:ascii="楷体" w:hAnsi="楷体" w:cs="楷体"/>
                                <w:b/>
                                <w:bCs/>
                              </w:rPr>
                              <w:t>后市预测：</w:t>
                            </w:r>
                            <w:r>
                              <w:rPr>
                                <w:rFonts w:hint="eastAsia" w:ascii="楷体" w:hAnsi="楷体" w:cs="楷体"/>
                                <w:b w:val="0"/>
                                <w:bCs w:val="0"/>
                                <w:lang w:val="en-US" w:eastAsia="zh-CN"/>
                              </w:rPr>
                              <w:t>6月，原料价格坚挺带动钴酸锂行情小幅探涨，下游数码积极向好，各企业开工明显好转，整体行情或继续上行。</w:t>
                            </w:r>
                          </w:p>
                          <w:p>
                            <w:pPr>
                              <w:jc w:val="right"/>
                            </w:pPr>
                            <w:r>
                              <w:drawing>
                                <wp:inline distT="0" distB="0" distL="114300" distR="114300">
                                  <wp:extent cx="4968240" cy="2807970"/>
                                  <wp:effectExtent l="0" t="0" r="0" b="0"/>
                                  <wp:docPr id="12"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pPr>
                              <w:spacing w:line="300" w:lineRule="auto"/>
                              <w:ind w:firstLine="482" w:firstLineChars="200"/>
                              <w:rPr>
                                <w:rFonts w:hint="default"/>
                                <w:lang w:val="en-US" w:eastAsia="zh-CN"/>
                              </w:rPr>
                            </w:pPr>
                            <w:r>
                              <w:rPr>
                                <w:rFonts w:hint="eastAsia" w:ascii="楷体" w:hAnsi="楷体" w:cs="楷体"/>
                                <w:b/>
                                <w:bCs/>
                              </w:rPr>
                              <w:t>钴酸锂产量分析</w:t>
                            </w:r>
                            <w:r>
                              <w:rPr>
                                <w:rFonts w:hint="eastAsia"/>
                                <w:b/>
                                <w:bCs/>
                                <w:szCs w:val="22"/>
                              </w:rPr>
                              <w:t>：</w:t>
                            </w:r>
                            <w:r>
                              <w:rPr>
                                <w:rFonts w:hint="eastAsia"/>
                                <w:b w:val="0"/>
                                <w:bCs w:val="0"/>
                                <w:szCs w:val="22"/>
                              </w:rPr>
                              <w:t>2023年</w:t>
                            </w:r>
                            <w:r>
                              <w:rPr>
                                <w:rFonts w:hint="eastAsia"/>
                                <w:b w:val="0"/>
                                <w:bCs w:val="0"/>
                                <w:szCs w:val="22"/>
                                <w:lang w:val="en-US" w:eastAsia="zh-CN"/>
                              </w:rPr>
                              <w:t>5</w:t>
                            </w:r>
                            <w:r>
                              <w:rPr>
                                <w:rFonts w:hint="eastAsia"/>
                                <w:b w:val="0"/>
                                <w:bCs w:val="0"/>
                                <w:szCs w:val="22"/>
                              </w:rPr>
                              <w:t>月中国钴酸锂产量为0</w:t>
                            </w:r>
                            <w:r>
                              <w:rPr>
                                <w:rFonts w:hint="eastAsia"/>
                                <w:b w:val="0"/>
                                <w:bCs w:val="0"/>
                                <w:szCs w:val="22"/>
                                <w:lang w:val="en-US" w:eastAsia="zh-CN"/>
                              </w:rPr>
                              <w:t>.64</w:t>
                            </w:r>
                            <w:r>
                              <w:rPr>
                                <w:rFonts w:hint="eastAsia"/>
                                <w:b w:val="0"/>
                                <w:bCs w:val="0"/>
                                <w:szCs w:val="22"/>
                              </w:rPr>
                              <w:t>万吨，环比</w:t>
                            </w:r>
                            <w:r>
                              <w:rPr>
                                <w:rFonts w:hint="eastAsia"/>
                                <w:b w:val="0"/>
                                <w:bCs w:val="0"/>
                                <w:szCs w:val="22"/>
                                <w:lang w:val="en-US" w:eastAsia="zh-CN"/>
                              </w:rPr>
                              <w:t>增幅13.81</w:t>
                            </w:r>
                            <w:r>
                              <w:rPr>
                                <w:rFonts w:hint="eastAsia"/>
                                <w:b w:val="0"/>
                                <w:bCs w:val="0"/>
                                <w:szCs w:val="22"/>
                              </w:rPr>
                              <w:t>%</w:t>
                            </w:r>
                            <w:r>
                              <w:rPr>
                                <w:rFonts w:hint="eastAsia"/>
                                <w:b w:val="0"/>
                                <w:bCs w:val="0"/>
                                <w:szCs w:val="22"/>
                                <w:lang w:eastAsia="zh-CN"/>
                              </w:rPr>
                              <w:t>，</w:t>
                            </w:r>
                            <w:r>
                              <w:rPr>
                                <w:rFonts w:hint="eastAsia"/>
                                <w:b w:val="0"/>
                                <w:bCs w:val="0"/>
                                <w:szCs w:val="22"/>
                                <w:lang w:val="en-US" w:eastAsia="zh-CN"/>
                              </w:rPr>
                              <w:t>同比增幅52.73%</w:t>
                            </w:r>
                            <w:r>
                              <w:rPr>
                                <w:rFonts w:hint="eastAsia"/>
                                <w:b w:val="0"/>
                                <w:bCs w:val="0"/>
                                <w:szCs w:val="22"/>
                              </w:rPr>
                              <w:t>。</w:t>
                            </w:r>
                            <w:r>
                              <w:rPr>
                                <w:rFonts w:hint="eastAsia"/>
                                <w:b w:val="0"/>
                                <w:bCs w:val="0"/>
                                <w:szCs w:val="22"/>
                                <w:lang w:val="en-US" w:eastAsia="zh-CN"/>
                              </w:rPr>
                              <w:t>1-5月累计产量2.45万吨，累计同比下滑20.16%。5月A公司受益于低端手机市场需求恢复，对原料消耗增加，采购积极性明显好转，带动钴酸锂企业产能利用率走高。6月头部企业仍按小长单执行，开工维持高位，预计6月钴酸锂产量小幅增加。</w:t>
                            </w:r>
                          </w:p>
                          <w:p>
                            <w:r>
                              <w:drawing>
                                <wp:inline distT="0" distB="0" distL="114300" distR="114300">
                                  <wp:extent cx="4968240" cy="2807970"/>
                                  <wp:effectExtent l="0" t="0" r="0" b="0"/>
                                  <wp:docPr id="37"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pPr>
                              <w:jc w:val="right"/>
                            </w:pPr>
                            <w:r>
                              <w:rPr>
                                <w:rFonts w:hint="eastAsia" w:ascii="楷体" w:hAnsi="楷体" w:cs="楷体"/>
                                <w:color w:val="7F7F7F"/>
                                <w:sz w:val="18"/>
                                <w:szCs w:val="18"/>
                              </w:rPr>
                              <w:t>来源：钢联数据</w:t>
                            </w:r>
                          </w:p>
                        </w:txbxContent>
                      </wps:txbx>
                      <wps:bodyPr vert="horz" wrap="square" lIns="91440" tIns="45720" rIns="91440" bIns="45720" rtlCol="0">
                        <a:noAutofit/>
                      </wps:bodyPr>
                    </wps:wsp>
                  </a:graphicData>
                </a:graphic>
              </wp:anchor>
            </w:drawing>
          </mc:Choice>
          <mc:Fallback>
            <w:pict>
              <v:rect id="副标题 2" o:spid="_x0000_s1026" o:spt="1" style="position:absolute;left:0pt;margin-left:124.5pt;margin-top:0.3pt;height:766.45pt;width:396.85pt;mso-position-horizontal-relative:margin;z-index:251688960;mso-width-relative:page;mso-height-relative:page;" filled="f" stroked="f" coordsize="21600,21600" o:gfxdata="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KzZ7x2wAA&#10;AAoBAAAPAAAAAAAAAAEAIAAAACIAAABkcnMvZG93bnJldi54bWxQSwECFAAUAAAACACHTuJAcXBs&#10;beIBAACtAwAADgAAAAAAAAABACAAAAAqAQAAZHJzL2Uyb0RvYy54bWxQSwUGAAAAAAYABgBZAQAA&#10;fgUAAAAA&#10;">
                <v:fill on="f" focussize="0,0"/>
                <v:stroke on="f"/>
                <v:imagedata o:title=""/>
                <o:lock v:ext="edit" grouping="t" aspectratio="f"/>
                <v:textbox>
                  <w:txbxContent>
                    <w:p>
                      <w:pPr>
                        <w:pStyle w:val="4"/>
                      </w:pPr>
                      <w:r>
                        <w:rPr>
                          <w:rFonts w:hint="eastAsia"/>
                        </w:rPr>
                        <w:t>6.2钴酸锂</w:t>
                      </w:r>
                    </w:p>
                    <w:p>
                      <w:pPr>
                        <w:spacing w:line="300" w:lineRule="auto"/>
                        <w:ind w:firstLine="482" w:firstLineChars="200"/>
                        <w:rPr>
                          <w:rFonts w:hint="eastAsia" w:ascii="楷体" w:hAnsi="楷体" w:cs="楷体"/>
                          <w:b w:val="0"/>
                          <w:bCs w:val="0"/>
                          <w:lang w:val="en-US" w:eastAsia="zh-CN"/>
                        </w:rPr>
                      </w:pPr>
                      <w:r>
                        <w:rPr>
                          <w:rFonts w:hint="eastAsia" w:ascii="楷体" w:hAnsi="楷体" w:cs="楷体"/>
                          <w:b/>
                          <w:bCs/>
                        </w:rPr>
                        <w:t>价格分析:</w:t>
                      </w:r>
                      <w:r>
                        <w:rPr>
                          <w:rFonts w:hint="eastAsia" w:ascii="楷体" w:hAnsi="楷体" w:cs="楷体"/>
                          <w:b w:val="0"/>
                          <w:bCs w:val="0"/>
                          <w:lang w:val="en-US" w:eastAsia="zh-CN"/>
                        </w:rPr>
                        <w:t>5月钴酸锂行情呈上涨趋势。需求方面终端数码趋于向好，钴酸锂企业订单有所提升，头部企业开工率得到明显改善，而原料方面，碳酸锂价格反弹涨幅较大，多持惜售心态，同时四氧化三钴行情紧跟原料走势小幅向上探涨，在成本面的支撑下，钴酸锂积极挺价，后续仍需关注原料端走势。截止5月31日钴酸锂市场价格至275000-290000元/吨，较4月底上涨6.56%。</w:t>
                      </w:r>
                    </w:p>
                    <w:p>
                      <w:pPr>
                        <w:spacing w:line="300" w:lineRule="auto"/>
                        <w:ind w:firstLine="482" w:firstLineChars="200"/>
                        <w:rPr>
                          <w:rFonts w:hint="eastAsia" w:ascii="楷体" w:hAnsi="楷体" w:eastAsia="楷体" w:cs="楷体"/>
                          <w:b w:val="0"/>
                          <w:bCs w:val="0"/>
                          <w:lang w:val="en-US" w:eastAsia="zh-CN"/>
                        </w:rPr>
                      </w:pPr>
                      <w:r>
                        <w:rPr>
                          <w:rFonts w:hint="eastAsia" w:ascii="楷体" w:hAnsi="楷体" w:cs="楷体"/>
                          <w:b/>
                          <w:bCs/>
                        </w:rPr>
                        <w:t>后市预测：</w:t>
                      </w:r>
                      <w:r>
                        <w:rPr>
                          <w:rFonts w:hint="eastAsia" w:ascii="楷体" w:hAnsi="楷体" w:cs="楷体"/>
                          <w:b w:val="0"/>
                          <w:bCs w:val="0"/>
                          <w:lang w:val="en-US" w:eastAsia="zh-CN"/>
                        </w:rPr>
                        <w:t>6月，原料价格坚挺带动钴酸锂行情小幅探涨，下游数码积极向好，各企业开工明显好转，整体行情或继续上行。</w:t>
                      </w:r>
                    </w:p>
                    <w:p>
                      <w:pPr>
                        <w:jc w:val="right"/>
                      </w:pPr>
                      <w:r>
                        <w:drawing>
                          <wp:inline distT="0" distB="0" distL="114300" distR="114300">
                            <wp:extent cx="4968240" cy="2807970"/>
                            <wp:effectExtent l="0" t="0" r="0" b="0"/>
                            <wp:docPr id="12"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pPr>
                        <w:spacing w:line="300" w:lineRule="auto"/>
                        <w:ind w:firstLine="482" w:firstLineChars="200"/>
                        <w:rPr>
                          <w:rFonts w:hint="default"/>
                          <w:lang w:val="en-US" w:eastAsia="zh-CN"/>
                        </w:rPr>
                      </w:pPr>
                      <w:r>
                        <w:rPr>
                          <w:rFonts w:hint="eastAsia" w:ascii="楷体" w:hAnsi="楷体" w:cs="楷体"/>
                          <w:b/>
                          <w:bCs/>
                        </w:rPr>
                        <w:t>钴酸锂产量分析</w:t>
                      </w:r>
                      <w:r>
                        <w:rPr>
                          <w:rFonts w:hint="eastAsia"/>
                          <w:b/>
                          <w:bCs/>
                          <w:szCs w:val="22"/>
                        </w:rPr>
                        <w:t>：</w:t>
                      </w:r>
                      <w:r>
                        <w:rPr>
                          <w:rFonts w:hint="eastAsia"/>
                          <w:b w:val="0"/>
                          <w:bCs w:val="0"/>
                          <w:szCs w:val="22"/>
                        </w:rPr>
                        <w:t>2023年</w:t>
                      </w:r>
                      <w:r>
                        <w:rPr>
                          <w:rFonts w:hint="eastAsia"/>
                          <w:b w:val="0"/>
                          <w:bCs w:val="0"/>
                          <w:szCs w:val="22"/>
                          <w:lang w:val="en-US" w:eastAsia="zh-CN"/>
                        </w:rPr>
                        <w:t>5</w:t>
                      </w:r>
                      <w:r>
                        <w:rPr>
                          <w:rFonts w:hint="eastAsia"/>
                          <w:b w:val="0"/>
                          <w:bCs w:val="0"/>
                          <w:szCs w:val="22"/>
                        </w:rPr>
                        <w:t>月中国钴酸锂产量为0</w:t>
                      </w:r>
                      <w:r>
                        <w:rPr>
                          <w:rFonts w:hint="eastAsia"/>
                          <w:b w:val="0"/>
                          <w:bCs w:val="0"/>
                          <w:szCs w:val="22"/>
                          <w:lang w:val="en-US" w:eastAsia="zh-CN"/>
                        </w:rPr>
                        <w:t>.64</w:t>
                      </w:r>
                      <w:r>
                        <w:rPr>
                          <w:rFonts w:hint="eastAsia"/>
                          <w:b w:val="0"/>
                          <w:bCs w:val="0"/>
                          <w:szCs w:val="22"/>
                        </w:rPr>
                        <w:t>万吨，环比</w:t>
                      </w:r>
                      <w:r>
                        <w:rPr>
                          <w:rFonts w:hint="eastAsia"/>
                          <w:b w:val="0"/>
                          <w:bCs w:val="0"/>
                          <w:szCs w:val="22"/>
                          <w:lang w:val="en-US" w:eastAsia="zh-CN"/>
                        </w:rPr>
                        <w:t>增幅13.81</w:t>
                      </w:r>
                      <w:r>
                        <w:rPr>
                          <w:rFonts w:hint="eastAsia"/>
                          <w:b w:val="0"/>
                          <w:bCs w:val="0"/>
                          <w:szCs w:val="22"/>
                        </w:rPr>
                        <w:t>%</w:t>
                      </w:r>
                      <w:r>
                        <w:rPr>
                          <w:rFonts w:hint="eastAsia"/>
                          <w:b w:val="0"/>
                          <w:bCs w:val="0"/>
                          <w:szCs w:val="22"/>
                          <w:lang w:eastAsia="zh-CN"/>
                        </w:rPr>
                        <w:t>，</w:t>
                      </w:r>
                      <w:r>
                        <w:rPr>
                          <w:rFonts w:hint="eastAsia"/>
                          <w:b w:val="0"/>
                          <w:bCs w:val="0"/>
                          <w:szCs w:val="22"/>
                          <w:lang w:val="en-US" w:eastAsia="zh-CN"/>
                        </w:rPr>
                        <w:t>同比增幅52.73%</w:t>
                      </w:r>
                      <w:r>
                        <w:rPr>
                          <w:rFonts w:hint="eastAsia"/>
                          <w:b w:val="0"/>
                          <w:bCs w:val="0"/>
                          <w:szCs w:val="22"/>
                        </w:rPr>
                        <w:t>。</w:t>
                      </w:r>
                      <w:r>
                        <w:rPr>
                          <w:rFonts w:hint="eastAsia"/>
                          <w:b w:val="0"/>
                          <w:bCs w:val="0"/>
                          <w:szCs w:val="22"/>
                          <w:lang w:val="en-US" w:eastAsia="zh-CN"/>
                        </w:rPr>
                        <w:t>1-5月累计产量2.45万吨，累计同比下滑20.16%。5月A公司受益于低端手机市场需求恢复，对原料消耗增加，采购积极性明显好转，带动钴酸锂企业产能利用率走高。6月头部企业仍按小长单执行，开工维持高位，预计6月钴酸锂产量小幅增加。</w:t>
                      </w:r>
                    </w:p>
                    <w:p>
                      <w:r>
                        <w:drawing>
                          <wp:inline distT="0" distB="0" distL="114300" distR="114300">
                            <wp:extent cx="4968240" cy="2807970"/>
                            <wp:effectExtent l="0" t="0" r="0" b="0"/>
                            <wp:docPr id="37"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pPr>
                        <w:jc w:val="right"/>
                      </w:pPr>
                      <w:r>
                        <w:rPr>
                          <w:rFonts w:hint="eastAsia" w:ascii="楷体" w:hAnsi="楷体" w:cs="楷体"/>
                          <w:color w:val="7F7F7F"/>
                          <w:sz w:val="18"/>
                          <w:szCs w:val="18"/>
                        </w:rPr>
                        <w:t>来源：钢联数据</w:t>
                      </w:r>
                    </w:p>
                  </w:txbxContent>
                </v:textbox>
              </v:rect>
            </w:pict>
          </mc:Fallback>
        </mc:AlternateContent>
      </w:r>
      <w:r>
        <w:rPr>
          <w:rFonts w:hint="eastAsia"/>
        </w:rPr>
        <w:br w:type="page"/>
      </w:r>
    </w:p>
    <w:p>
      <w:r>
        <w:rPr>
          <w:rFonts w:hint="eastAsia" w:eastAsia="微软雅黑" w:cs="Times New Roman"/>
          <w:b/>
          <w:bCs/>
          <w:color w:val="023985"/>
          <w:sz w:val="36"/>
          <w:szCs w:val="36"/>
        </w:rPr>
        <mc:AlternateContent>
          <mc:Choice Requires="wps">
            <w:drawing>
              <wp:anchor distT="0" distB="0" distL="114300" distR="114300" simplePos="0" relativeHeight="251659264" behindDoc="0" locked="0" layoutInCell="1" allowOverlap="1">
                <wp:simplePos x="0" y="0"/>
                <wp:positionH relativeFrom="margin">
                  <wp:posOffset>1577975</wp:posOffset>
                </wp:positionH>
                <wp:positionV relativeFrom="paragraph">
                  <wp:posOffset>-89535</wp:posOffset>
                </wp:positionV>
                <wp:extent cx="5039995" cy="7000875"/>
                <wp:effectExtent l="0" t="0" r="0" b="0"/>
                <wp:wrapNone/>
                <wp:docPr id="16" name="副标题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039995" cy="7000875"/>
                        </a:xfrm>
                        <a:prstGeom prst="rect">
                          <a:avLst/>
                        </a:prstGeom>
                      </wps:spPr>
                      <wps:txbx>
                        <w:txbxContent>
                          <w:p>
                            <w:pPr>
                              <w:pStyle w:val="4"/>
                            </w:pPr>
                            <w:r>
                              <w:rPr>
                                <w:rFonts w:hint="eastAsia"/>
                              </w:rPr>
                              <w:t>6.3新能源汽车产销量及动力电池装机量</w:t>
                            </w:r>
                          </w:p>
                          <w:p>
                            <w:pPr>
                              <w:keepNext w:val="0"/>
                              <w:keepLines w:val="0"/>
                              <w:pageBreakBefore w:val="0"/>
                              <w:widowControl w:val="0"/>
                              <w:kinsoku/>
                              <w:wordWrap/>
                              <w:overflowPunct/>
                              <w:topLinePunct w:val="0"/>
                              <w:autoSpaceDE/>
                              <w:autoSpaceDN/>
                              <w:bidi w:val="0"/>
                              <w:adjustRightInd/>
                              <w:snapToGrid/>
                              <w:spacing w:line="300" w:lineRule="auto"/>
                              <w:ind w:firstLine="482" w:firstLineChars="200"/>
                              <w:textAlignment w:val="auto"/>
                              <w:rPr>
                                <w:rFonts w:hint="eastAsia"/>
                                <w:sz w:val="24"/>
                                <w:lang w:val="en-US" w:eastAsia="zh-CN"/>
                              </w:rPr>
                            </w:pPr>
                            <w:r>
                              <w:rPr>
                                <w:rFonts w:hint="eastAsia" w:ascii="楷体" w:hAnsi="楷体" w:cs="楷体"/>
                                <w:b/>
                                <w:bCs/>
                              </w:rPr>
                              <w:t>新能源汽车产销量</w:t>
                            </w:r>
                            <w:r>
                              <w:rPr>
                                <w:rFonts w:hint="eastAsia" w:ascii="楷体" w:hAnsi="楷体" w:cs="楷体"/>
                                <w:b w:val="0"/>
                                <w:bCs w:val="0"/>
                              </w:rPr>
                              <w:t>：</w:t>
                            </w:r>
                            <w:r>
                              <w:rPr>
                                <w:rFonts w:hint="eastAsia" w:ascii="Times New Roman" w:hAnsi="Times New Roman"/>
                                <w:sz w:val="24"/>
                                <w:lang w:val="en-US" w:eastAsia="zh-CN"/>
                              </w:rPr>
                              <w:t>4月，新能源汽车产销分别完成64万辆和63.6万辆，产销同比均增长1.1倍。其中纯电动汽车产销分别完成48.3万辆和47.1万辆，同比分别增长99.4%和103.7%；插电式混合动力汽车产销分别完成15.7万辆和16.5万辆，同比分别增长125.9%和144.5%；燃料电池汽车产销分别完成0.04万辆和0.03万辆，同比分别增长128.1%和222.3%。</w:t>
                            </w:r>
                            <w:r>
                              <w:rPr>
                                <w:rFonts w:hint="eastAsia"/>
                                <w:sz w:val="24"/>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00" w:lineRule="auto"/>
                              <w:ind w:firstLine="482" w:firstLineChars="200"/>
                              <w:textAlignment w:val="auto"/>
                              <w:rPr>
                                <w:rFonts w:hint="eastAsia" w:ascii="楷体" w:hAnsi="楷体" w:cs="楷体"/>
                                <w:b w:val="0"/>
                                <w:bCs w:val="0"/>
                              </w:rPr>
                            </w:pPr>
                            <w:r>
                              <w:rPr>
                                <w:rFonts w:hint="eastAsia" w:ascii="楷体" w:hAnsi="楷体" w:cs="楷体"/>
                                <w:b/>
                                <w:bCs/>
                              </w:rPr>
                              <w:t>动力电池产量</w:t>
                            </w:r>
                            <w:r>
                              <w:rPr>
                                <w:rFonts w:hint="eastAsia" w:ascii="楷体" w:hAnsi="楷体" w:cs="楷体"/>
                                <w:b w:val="0"/>
                                <w:bCs w:val="0"/>
                              </w:rPr>
                              <w:t>：4月，我国动力电池产量共计47.0GWh，同比增长38.7%，环比下降8.3%。其中三元电池产量17.6GWh，占总产量37.5%，同比增长34.9%，环比下降3.5%；磷酸铁锂电池产量29.3GWh，占总产量62.4%，同比增长41.2%，环比下降10.9%。</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eastAsia" w:ascii="楷体" w:hAnsi="楷体" w:cs="楷体"/>
                                <w:b w:val="0"/>
                                <w:bCs w:val="0"/>
                                <w:lang w:val="en-US" w:eastAsia="zh-CN"/>
                              </w:rPr>
                            </w:pPr>
                            <w:r>
                              <w:rPr>
                                <w:rFonts w:hint="eastAsia" w:ascii="楷体" w:hAnsi="楷体" w:cs="楷体"/>
                                <w:b w:val="0"/>
                                <w:bCs w:val="0"/>
                              </w:rPr>
                              <w:t>1-4月，我国动力电池累计产量176.9GWh，累计同比增长28.7%。其中三元电池累计产量63.3GWh，占总产量35.8%，累计同比增长18.6%；磷酸铁锂电池累计产量113.4GWh，占总产量64.1%，累计同比增长35.2%。</w:t>
                            </w:r>
                          </w:p>
                          <w:p>
                            <w:pPr>
                              <w:keepNext w:val="0"/>
                              <w:keepLines w:val="0"/>
                              <w:pageBreakBefore w:val="0"/>
                              <w:widowControl w:val="0"/>
                              <w:kinsoku/>
                              <w:wordWrap/>
                              <w:overflowPunct/>
                              <w:topLinePunct w:val="0"/>
                              <w:autoSpaceDE/>
                              <w:autoSpaceDN/>
                              <w:bidi w:val="0"/>
                              <w:adjustRightInd/>
                              <w:snapToGrid/>
                              <w:spacing w:line="300" w:lineRule="auto"/>
                              <w:ind w:firstLine="482" w:firstLineChars="200"/>
                              <w:textAlignment w:val="auto"/>
                              <w:rPr>
                                <w:rFonts w:hint="eastAsia" w:ascii="楷体" w:hAnsi="楷体" w:cs="楷体"/>
                                <w:b w:val="0"/>
                                <w:bCs w:val="0"/>
                              </w:rPr>
                            </w:pPr>
                            <w:r>
                              <w:rPr>
                                <w:rFonts w:hint="eastAsia" w:ascii="楷体" w:hAnsi="楷体" w:cs="楷体"/>
                                <w:b/>
                                <w:bCs/>
                              </w:rPr>
                              <w:t>动力电池装车量</w:t>
                            </w:r>
                            <w:r>
                              <w:rPr>
                                <w:rFonts w:hint="eastAsia" w:ascii="楷体" w:hAnsi="楷体" w:cs="楷体"/>
                                <w:b w:val="0"/>
                                <w:bCs w:val="0"/>
                              </w:rPr>
                              <w:t>：4月，我国动力电池装车量25.1GWh，同比增长89.4%，环比下降9.5%。其中三元电池装车量8.0GWh，占总装车量31.8%，同比增长83.5%，环比下降8.3%；磷酸铁锂电池装车量17.1GWh，占总装车量68.1%，同比增长92.7%，环比下降10.0%。</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eastAsia" w:ascii="楷体" w:hAnsi="楷体" w:cs="楷体"/>
                                <w:b w:val="0"/>
                                <w:bCs w:val="0"/>
                                <w:lang w:val="en-US" w:eastAsia="zh-CN"/>
                              </w:rPr>
                            </w:pPr>
                            <w:r>
                              <w:rPr>
                                <w:rFonts w:hint="eastAsia" w:ascii="楷体" w:hAnsi="楷体" w:cs="楷体"/>
                                <w:b w:val="0"/>
                                <w:bCs w:val="0"/>
                              </w:rPr>
                              <w:t>1-4月，我国动力电池累计装车量91.0GWh, 累计同比增长41.0%。其中三元电池累计装车量28.9GWh,占总装车量31.7%，累计同比增长12.3%；磷酸铁锂电池累计装车量62.0GWh,占总装车量68.2%，累计同比增长60.2%。</w:t>
                            </w:r>
                          </w:p>
                          <w:p>
                            <w:pPr>
                              <w:keepNext w:val="0"/>
                              <w:keepLines w:val="0"/>
                              <w:pageBreakBefore w:val="0"/>
                              <w:widowControl w:val="0"/>
                              <w:kinsoku/>
                              <w:wordWrap/>
                              <w:overflowPunct/>
                              <w:topLinePunct w:val="0"/>
                              <w:autoSpaceDE/>
                              <w:autoSpaceDN/>
                              <w:bidi w:val="0"/>
                              <w:adjustRightInd/>
                              <w:snapToGrid/>
                              <w:spacing w:line="300" w:lineRule="auto"/>
                              <w:ind w:firstLine="482" w:firstLineChars="200"/>
                              <w:textAlignment w:val="auto"/>
                              <w:rPr>
                                <w:b/>
                                <w:bCs/>
                              </w:rPr>
                            </w:pPr>
                          </w:p>
                          <w:p>
                            <w:pPr>
                              <w:spacing w:line="300" w:lineRule="auto"/>
                              <w:ind w:firstLine="482" w:firstLineChars="200"/>
                              <w:rPr>
                                <w:b/>
                                <w:bCs/>
                              </w:rPr>
                            </w:pPr>
                          </w:p>
                          <w:p>
                            <w:pPr>
                              <w:spacing w:line="300" w:lineRule="auto"/>
                              <w:ind w:firstLine="482" w:firstLineChars="200"/>
                              <w:rPr>
                                <w:b/>
                                <w:bCs/>
                              </w:rPr>
                            </w:pPr>
                          </w:p>
                          <w:p>
                            <w:pPr>
                              <w:spacing w:line="300" w:lineRule="auto"/>
                              <w:ind w:firstLine="480" w:firstLineChars="200"/>
                            </w:pPr>
                          </w:p>
                        </w:txbxContent>
                      </wps:txbx>
                      <wps:bodyPr vert="horz" wrap="square" lIns="91440" tIns="45720" rIns="91440" bIns="45720" rtlCol="0">
                        <a:noAutofit/>
                      </wps:bodyPr>
                    </wps:wsp>
                  </a:graphicData>
                </a:graphic>
              </wp:anchor>
            </w:drawing>
          </mc:Choice>
          <mc:Fallback>
            <w:pict>
              <v:rect id="副标题 2" o:spid="_x0000_s1026" o:spt="1" style="position:absolute;left:0pt;margin-left:124.25pt;margin-top:-7.05pt;height:551.25pt;width:396.85pt;mso-position-horizontal-relative:margin;z-index:251659264;mso-width-relative:page;mso-height-relative:page;" filled="f" stroked="f" coordsize="21600,21600" o:gfxdata="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UowxHdwA&#10;AAANAQAADwAAAAAAAAABACAAAAAiAAAAZHJzL2Rvd25yZXYueG1sUEsBAhQAFAAAAAgAh07iQFOf&#10;gGriAQAArQMAAA4AAAAAAAAAAQAgAAAAKwEAAGRycy9lMm9Eb2MueG1sUEsFBgAAAAAGAAYAWQEA&#10;AH8FAAAAAA==&#10;">
                <v:fill on="f" focussize="0,0"/>
                <v:stroke on="f"/>
                <v:imagedata o:title=""/>
                <o:lock v:ext="edit" grouping="t" aspectratio="f"/>
                <v:textbox>
                  <w:txbxContent>
                    <w:p>
                      <w:pPr>
                        <w:pStyle w:val="4"/>
                      </w:pPr>
                      <w:r>
                        <w:rPr>
                          <w:rFonts w:hint="eastAsia"/>
                        </w:rPr>
                        <w:t>6.3新能源汽车产销量及动力电池装机量</w:t>
                      </w:r>
                    </w:p>
                    <w:p>
                      <w:pPr>
                        <w:keepNext w:val="0"/>
                        <w:keepLines w:val="0"/>
                        <w:pageBreakBefore w:val="0"/>
                        <w:widowControl w:val="0"/>
                        <w:kinsoku/>
                        <w:wordWrap/>
                        <w:overflowPunct/>
                        <w:topLinePunct w:val="0"/>
                        <w:autoSpaceDE/>
                        <w:autoSpaceDN/>
                        <w:bidi w:val="0"/>
                        <w:adjustRightInd/>
                        <w:snapToGrid/>
                        <w:spacing w:line="300" w:lineRule="auto"/>
                        <w:ind w:firstLine="482" w:firstLineChars="200"/>
                        <w:textAlignment w:val="auto"/>
                        <w:rPr>
                          <w:rFonts w:hint="eastAsia"/>
                          <w:sz w:val="24"/>
                          <w:lang w:val="en-US" w:eastAsia="zh-CN"/>
                        </w:rPr>
                      </w:pPr>
                      <w:r>
                        <w:rPr>
                          <w:rFonts w:hint="eastAsia" w:ascii="楷体" w:hAnsi="楷体" w:cs="楷体"/>
                          <w:b/>
                          <w:bCs/>
                        </w:rPr>
                        <w:t>新能源汽车产销量</w:t>
                      </w:r>
                      <w:r>
                        <w:rPr>
                          <w:rFonts w:hint="eastAsia" w:ascii="楷体" w:hAnsi="楷体" w:cs="楷体"/>
                          <w:b w:val="0"/>
                          <w:bCs w:val="0"/>
                        </w:rPr>
                        <w:t>：</w:t>
                      </w:r>
                      <w:r>
                        <w:rPr>
                          <w:rFonts w:hint="eastAsia" w:ascii="Times New Roman" w:hAnsi="Times New Roman"/>
                          <w:sz w:val="24"/>
                          <w:lang w:val="en-US" w:eastAsia="zh-CN"/>
                        </w:rPr>
                        <w:t>4月，新能源汽车产销分别完成64万辆和63.6万辆，产销同比均增长1.1倍。其中纯电动汽车产销分别完成48.3万辆和47.1万辆，同比分别增长99.4%和103.7%；插电式混合动力汽车产销分别完成15.7万辆和16.5万辆，同比分别增长125.9%和144.5%；燃料电池汽车产销分别完成0.04万辆和0.03万辆，同比分别增长128.1%和222.3%。</w:t>
                      </w:r>
                      <w:r>
                        <w:rPr>
                          <w:rFonts w:hint="eastAsia"/>
                          <w:sz w:val="24"/>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00" w:lineRule="auto"/>
                        <w:ind w:firstLine="482" w:firstLineChars="200"/>
                        <w:textAlignment w:val="auto"/>
                        <w:rPr>
                          <w:rFonts w:hint="eastAsia" w:ascii="楷体" w:hAnsi="楷体" w:cs="楷体"/>
                          <w:b w:val="0"/>
                          <w:bCs w:val="0"/>
                        </w:rPr>
                      </w:pPr>
                      <w:r>
                        <w:rPr>
                          <w:rFonts w:hint="eastAsia" w:ascii="楷体" w:hAnsi="楷体" w:cs="楷体"/>
                          <w:b/>
                          <w:bCs/>
                        </w:rPr>
                        <w:t>动力电池产量</w:t>
                      </w:r>
                      <w:r>
                        <w:rPr>
                          <w:rFonts w:hint="eastAsia" w:ascii="楷体" w:hAnsi="楷体" w:cs="楷体"/>
                          <w:b w:val="0"/>
                          <w:bCs w:val="0"/>
                        </w:rPr>
                        <w:t>：4月，我国动力电池产量共计47.0GWh，同比增长38.7%，环比下降8.3%。其中三元电池产量17.6GWh，占总产量37.5%，同比增长34.9%，环比下降3.5%；磷酸铁锂电池产量29.3GWh，占总产量62.4%，同比增长41.2%，环比下降10.9%。</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eastAsia" w:ascii="楷体" w:hAnsi="楷体" w:cs="楷体"/>
                          <w:b w:val="0"/>
                          <w:bCs w:val="0"/>
                          <w:lang w:val="en-US" w:eastAsia="zh-CN"/>
                        </w:rPr>
                      </w:pPr>
                      <w:r>
                        <w:rPr>
                          <w:rFonts w:hint="eastAsia" w:ascii="楷体" w:hAnsi="楷体" w:cs="楷体"/>
                          <w:b w:val="0"/>
                          <w:bCs w:val="0"/>
                        </w:rPr>
                        <w:t>1-4月，我国动力电池累计产量176.9GWh，累计同比增长28.7%。其中三元电池累计产量63.3GWh，占总产量35.8%，累计同比增长18.6%；磷酸铁锂电池累计产量113.4GWh，占总产量64.1%，累计同比增长35.2%。</w:t>
                      </w:r>
                    </w:p>
                    <w:p>
                      <w:pPr>
                        <w:keepNext w:val="0"/>
                        <w:keepLines w:val="0"/>
                        <w:pageBreakBefore w:val="0"/>
                        <w:widowControl w:val="0"/>
                        <w:kinsoku/>
                        <w:wordWrap/>
                        <w:overflowPunct/>
                        <w:topLinePunct w:val="0"/>
                        <w:autoSpaceDE/>
                        <w:autoSpaceDN/>
                        <w:bidi w:val="0"/>
                        <w:adjustRightInd/>
                        <w:snapToGrid/>
                        <w:spacing w:line="300" w:lineRule="auto"/>
                        <w:ind w:firstLine="482" w:firstLineChars="200"/>
                        <w:textAlignment w:val="auto"/>
                        <w:rPr>
                          <w:rFonts w:hint="eastAsia" w:ascii="楷体" w:hAnsi="楷体" w:cs="楷体"/>
                          <w:b w:val="0"/>
                          <w:bCs w:val="0"/>
                        </w:rPr>
                      </w:pPr>
                      <w:r>
                        <w:rPr>
                          <w:rFonts w:hint="eastAsia" w:ascii="楷体" w:hAnsi="楷体" w:cs="楷体"/>
                          <w:b/>
                          <w:bCs/>
                        </w:rPr>
                        <w:t>动力电池装车量</w:t>
                      </w:r>
                      <w:r>
                        <w:rPr>
                          <w:rFonts w:hint="eastAsia" w:ascii="楷体" w:hAnsi="楷体" w:cs="楷体"/>
                          <w:b w:val="0"/>
                          <w:bCs w:val="0"/>
                        </w:rPr>
                        <w:t>：4月，我国动力电池装车量25.1GWh，同比增长89.4%，环比下降9.5%。其中三元电池装车量8.0GWh，占总装车量31.8%，同比增长83.5%，环比下降8.3%；磷酸铁锂电池装车量17.1GWh，占总装车量68.1%，同比增长92.7%，环比下降10.0%。</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eastAsia" w:ascii="楷体" w:hAnsi="楷体" w:cs="楷体"/>
                          <w:b w:val="0"/>
                          <w:bCs w:val="0"/>
                          <w:lang w:val="en-US" w:eastAsia="zh-CN"/>
                        </w:rPr>
                      </w:pPr>
                      <w:r>
                        <w:rPr>
                          <w:rFonts w:hint="eastAsia" w:ascii="楷体" w:hAnsi="楷体" w:cs="楷体"/>
                          <w:b w:val="0"/>
                          <w:bCs w:val="0"/>
                        </w:rPr>
                        <w:t>1-4月，我国动力电池累计装车量91.0GWh, 累计同比增长41.0%。其中三元电池累计装车量28.9GWh,占总装车量31.7%，累计同比增长12.3%；磷酸铁锂电池累计装车量62.0GWh,占总装车量68.2%，累计同比增长60.2%。</w:t>
                      </w:r>
                    </w:p>
                    <w:p>
                      <w:pPr>
                        <w:keepNext w:val="0"/>
                        <w:keepLines w:val="0"/>
                        <w:pageBreakBefore w:val="0"/>
                        <w:widowControl w:val="0"/>
                        <w:kinsoku/>
                        <w:wordWrap/>
                        <w:overflowPunct/>
                        <w:topLinePunct w:val="0"/>
                        <w:autoSpaceDE/>
                        <w:autoSpaceDN/>
                        <w:bidi w:val="0"/>
                        <w:adjustRightInd/>
                        <w:snapToGrid/>
                        <w:spacing w:line="300" w:lineRule="auto"/>
                        <w:ind w:firstLine="482" w:firstLineChars="200"/>
                        <w:textAlignment w:val="auto"/>
                        <w:rPr>
                          <w:b/>
                          <w:bCs/>
                        </w:rPr>
                      </w:pPr>
                    </w:p>
                    <w:p>
                      <w:pPr>
                        <w:spacing w:line="300" w:lineRule="auto"/>
                        <w:ind w:firstLine="482" w:firstLineChars="200"/>
                        <w:rPr>
                          <w:b/>
                          <w:bCs/>
                        </w:rPr>
                      </w:pPr>
                    </w:p>
                    <w:p>
                      <w:pPr>
                        <w:spacing w:line="300" w:lineRule="auto"/>
                        <w:ind w:firstLine="482" w:firstLineChars="200"/>
                        <w:rPr>
                          <w:b/>
                          <w:bCs/>
                        </w:rPr>
                      </w:pPr>
                    </w:p>
                    <w:p>
                      <w:pPr>
                        <w:spacing w:line="300" w:lineRule="auto"/>
                        <w:ind w:firstLine="480" w:firstLineChars="200"/>
                      </w:pPr>
                    </w:p>
                  </w:txbxContent>
                </v:textbox>
              </v:rect>
            </w:pict>
          </mc:Fallback>
        </mc:AlternateContent>
      </w:r>
    </w:p>
    <w:p/>
    <w:p/>
    <w:p/>
    <w:p/>
    <w:p/>
    <w:p/>
    <w:p/>
    <w:p/>
    <w:p/>
    <w:p/>
    <w:p/>
    <w:p/>
    <w:p/>
    <w:p/>
    <w:p/>
    <w:p/>
    <w:p/>
    <w:p/>
    <w:p/>
    <w:p/>
    <w:p/>
    <w:p/>
    <w:p/>
    <w:p/>
    <w:p>
      <w:pPr>
        <w:pStyle w:val="2"/>
      </w:pPr>
    </w:p>
    <w:p>
      <w:pPr>
        <w:pStyle w:val="2"/>
      </w:pPr>
    </w:p>
    <w:p>
      <w:pPr>
        <w:pStyle w:val="2"/>
      </w:pPr>
    </w:p>
    <w:p>
      <w:pPr>
        <w:pStyle w:val="2"/>
      </w:pPr>
    </w:p>
    <w:p>
      <w:pPr>
        <w:pStyle w:val="2"/>
      </w:pPr>
    </w:p>
    <w:p>
      <w:pPr>
        <w:pStyle w:val="2"/>
      </w:pPr>
    </w:p>
    <w:p>
      <w:pPr>
        <w:pStyle w:val="2"/>
      </w:pPr>
    </w:p>
    <w:p>
      <w:bookmarkStart w:id="30" w:name="_Toc26455"/>
      <w:r>
        <w:drawing>
          <wp:inline distT="0" distB="0" distL="114300" distR="114300">
            <wp:extent cx="3239770" cy="2339975"/>
            <wp:effectExtent l="0" t="0" r="0" b="0"/>
            <wp:docPr id="55"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r>
        <w:drawing>
          <wp:inline distT="0" distB="0" distL="114300" distR="114300">
            <wp:extent cx="3239770" cy="2339975"/>
            <wp:effectExtent l="0" t="0" r="0" b="0"/>
            <wp:docPr id="67"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
        <w:rPr>
          <w:rFonts w:hint="eastAsia" w:ascii="楷体" w:hAnsi="楷体" w:eastAsia="楷体" w:cs="楷体"/>
          <w:b w:val="0"/>
          <w:color w:val="7F7F7F"/>
          <w:kern w:val="2"/>
          <w:sz w:val="18"/>
          <w:szCs w:val="18"/>
          <w:lang w:val="en-US" w:eastAsia="zh-CN" w:bidi="ar-SA"/>
        </w:rPr>
        <mc:AlternateContent>
          <mc:Choice Requires="wps">
            <w:drawing>
              <wp:anchor distT="0" distB="0" distL="114300" distR="114300" simplePos="0" relativeHeight="251682816" behindDoc="0" locked="0" layoutInCell="1" allowOverlap="1">
                <wp:simplePos x="0" y="0"/>
                <wp:positionH relativeFrom="margin">
                  <wp:posOffset>1562100</wp:posOffset>
                </wp:positionH>
                <wp:positionV relativeFrom="paragraph">
                  <wp:posOffset>121920</wp:posOffset>
                </wp:positionV>
                <wp:extent cx="5039995" cy="9400540"/>
                <wp:effectExtent l="0" t="0" r="0" b="0"/>
                <wp:wrapNone/>
                <wp:docPr id="20" name="副标题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039995" cy="9400540"/>
                        </a:xfrm>
                        <a:prstGeom prst="rect">
                          <a:avLst/>
                        </a:prstGeom>
                      </wps:spPr>
                      <wps:txbx>
                        <w:txbxContent>
                          <w:p>
                            <w:pPr>
                              <w:pStyle w:val="4"/>
                            </w:pPr>
                            <w:r>
                              <w:rPr>
                                <w:rFonts w:hint="eastAsia"/>
                              </w:rPr>
                              <w:t>6.4手机出货量</w:t>
                            </w:r>
                          </w:p>
                          <w:p>
                            <w:pPr>
                              <w:pStyle w:val="14"/>
                              <w:keepNext w:val="0"/>
                              <w:keepLines w:val="0"/>
                              <w:widowControl/>
                              <w:suppressLineNumbers w:val="0"/>
                              <w:ind w:firstLine="480" w:firstLineChars="200"/>
                            </w:pPr>
                            <w:r>
                              <w:t>2022 年 12 月，国内市场手机出货量 2786.0 万部，同比下降16.6%，其中，5G 手机 2323.4 万部，同比下降 14.4%，占同期手机出货量的83.4%。</w:t>
                            </w:r>
                          </w:p>
                          <w:p>
                            <w:pPr>
                              <w:pStyle w:val="14"/>
                              <w:keepNext w:val="0"/>
                              <w:keepLines w:val="0"/>
                              <w:widowControl/>
                              <w:suppressLineNumbers w:val="0"/>
                              <w:ind w:firstLine="480" w:firstLineChars="200"/>
                              <w:rPr>
                                <w:rFonts w:hint="eastAsia" w:ascii="Times New Roman" w:hAnsi="Times New Roman" w:eastAsia="楷体" w:cstheme="minorBidi"/>
                                <w:b w:val="0"/>
                                <w:bCs w:val="0"/>
                                <w:kern w:val="2"/>
                                <w:sz w:val="24"/>
                                <w:szCs w:val="24"/>
                                <w:lang w:val="en-US" w:eastAsia="zh-CN" w:bidi="ar-SA"/>
                              </w:rPr>
                            </w:pPr>
                            <w:r>
                              <w:t>2022 年全年，国内市场手机总体出货量累计 2.72 亿部，同比下降22.6%，其中，5G 手机出货量 2.14 亿部，同比下降19.6%，占同期手机出货量的78.8%。</w:t>
                            </w:r>
                          </w:p>
                          <w:p>
                            <w:pPr>
                              <w:rPr>
                                <w:sz w:val="21"/>
                                <w:szCs w:val="21"/>
                              </w:rPr>
                            </w:pPr>
                            <w:r>
                              <w:drawing>
                                <wp:inline distT="0" distB="0" distL="114300" distR="114300">
                                  <wp:extent cx="4968240" cy="2807970"/>
                                  <wp:effectExtent l="0" t="0" r="3810" b="11430"/>
                                  <wp:docPr id="44"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pPr>
                              <w:pStyle w:val="14"/>
                              <w:keepNext w:val="0"/>
                              <w:keepLines w:val="0"/>
                              <w:widowControl/>
                              <w:suppressLineNumbers w:val="0"/>
                              <w:ind w:firstLine="480" w:firstLineChars="200"/>
                            </w:pPr>
                            <w:r>
                              <w:t>2022 年 12 月，国内手机上市新机型 42 款，同比下降25.0%，其中5G手机 18 款，同比下降 25.0%，占同期手机上市新机型数量的42.9%。</w:t>
                            </w:r>
                          </w:p>
                          <w:p>
                            <w:pPr>
                              <w:pStyle w:val="14"/>
                              <w:keepNext w:val="0"/>
                              <w:keepLines w:val="0"/>
                              <w:widowControl/>
                              <w:suppressLineNumbers w:val="0"/>
                              <w:ind w:firstLine="480" w:firstLineChars="200"/>
                            </w:pPr>
                            <w:r>
                              <w:t>2022 年全年，上市新机型累计 423 款，同比下降12.4%，其中5G手机220 款，同比下降 3.1%，</w:t>
                            </w:r>
                            <w:r>
                              <w:drawing>
                                <wp:inline distT="0" distB="0" distL="114300" distR="114300">
                                  <wp:extent cx="4968240" cy="2979420"/>
                                  <wp:effectExtent l="0" t="0" r="3810" b="11430"/>
                                  <wp:docPr id="40"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r>
                              <w:t>占同期手机上市新机型数量的52.0%。</w:t>
                            </w:r>
                          </w:p>
                          <w:p>
                            <w:pPr>
                              <w:jc w:val="right"/>
                              <w:rPr>
                                <w:rFonts w:hint="eastAsia" w:ascii="楷体" w:hAnsi="楷体" w:eastAsia="楷体" w:cs="楷体"/>
                                <w:color w:val="7F7F7F"/>
                                <w:sz w:val="18"/>
                                <w:szCs w:val="18"/>
                                <w:lang w:eastAsia="zh-CN"/>
                              </w:rPr>
                            </w:pPr>
                          </w:p>
                          <w:p>
                            <w:pPr>
                              <w:jc w:val="right"/>
                              <w:rPr>
                                <w:rFonts w:ascii="楷体" w:hAnsi="楷体" w:cs="楷体"/>
                                <w:color w:val="023985"/>
                              </w:rPr>
                            </w:pPr>
                            <w:r>
                              <w:rPr>
                                <w:rFonts w:hint="eastAsia" w:ascii="楷体" w:hAnsi="楷体" w:cs="楷体"/>
                                <w:color w:val="7F7F7F"/>
                                <w:sz w:val="18"/>
                                <w:szCs w:val="18"/>
                              </w:rPr>
                              <w:t>来源：钢联数据</w:t>
                            </w:r>
                          </w:p>
                        </w:txbxContent>
                      </wps:txbx>
                      <wps:bodyPr vert="horz" wrap="square" lIns="91440" tIns="45720" rIns="91440" bIns="45720" rtlCol="0">
                        <a:noAutofit/>
                      </wps:bodyPr>
                    </wps:wsp>
                  </a:graphicData>
                </a:graphic>
              </wp:anchor>
            </w:drawing>
          </mc:Choice>
          <mc:Fallback>
            <w:pict>
              <v:rect id="副标题 2" o:spid="_x0000_s1026" o:spt="1" style="position:absolute;left:0pt;margin-left:123pt;margin-top:9.6pt;height:740.2pt;width:396.85pt;mso-position-horizontal-relative:margin;z-index:251682816;mso-width-relative:page;mso-height-relative:page;" filled="f" stroked="f" coordsize="21600,21600" o:gfxdata="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C4xDP73AAA&#10;AAwBAAAPAAAAAAAAAAEAIAAAACIAAABkcnMvZG93bnJldi54bWxQSwECFAAUAAAACACHTuJAYDvQ&#10;/+EBAACtAwAADgAAAAAAAAABACAAAAArAQAAZHJzL2Uyb0RvYy54bWxQSwUGAAAAAAYABgBZAQAA&#10;fgUAAAAA&#10;">
                <v:fill on="f" focussize="0,0"/>
                <v:stroke on="f"/>
                <v:imagedata o:title=""/>
                <o:lock v:ext="edit" grouping="t" aspectratio="f"/>
                <v:textbox>
                  <w:txbxContent>
                    <w:p>
                      <w:pPr>
                        <w:pStyle w:val="4"/>
                      </w:pPr>
                      <w:r>
                        <w:rPr>
                          <w:rFonts w:hint="eastAsia"/>
                        </w:rPr>
                        <w:t>6.4手机出货量</w:t>
                      </w:r>
                    </w:p>
                    <w:p>
                      <w:pPr>
                        <w:pStyle w:val="14"/>
                        <w:keepNext w:val="0"/>
                        <w:keepLines w:val="0"/>
                        <w:widowControl/>
                        <w:suppressLineNumbers w:val="0"/>
                        <w:ind w:firstLine="480" w:firstLineChars="200"/>
                      </w:pPr>
                      <w:r>
                        <w:t>2022 年 12 月，国内市场手机出货量 2786.0 万部，同比下降16.6%，其中，5G 手机 2323.4 万部，同比下降 14.4%，占同期手机出货量的83.4%。</w:t>
                      </w:r>
                    </w:p>
                    <w:p>
                      <w:pPr>
                        <w:pStyle w:val="14"/>
                        <w:keepNext w:val="0"/>
                        <w:keepLines w:val="0"/>
                        <w:widowControl/>
                        <w:suppressLineNumbers w:val="0"/>
                        <w:ind w:firstLine="480" w:firstLineChars="200"/>
                        <w:rPr>
                          <w:rFonts w:hint="eastAsia" w:ascii="Times New Roman" w:hAnsi="Times New Roman" w:eastAsia="楷体" w:cstheme="minorBidi"/>
                          <w:b w:val="0"/>
                          <w:bCs w:val="0"/>
                          <w:kern w:val="2"/>
                          <w:sz w:val="24"/>
                          <w:szCs w:val="24"/>
                          <w:lang w:val="en-US" w:eastAsia="zh-CN" w:bidi="ar-SA"/>
                        </w:rPr>
                      </w:pPr>
                      <w:r>
                        <w:t>2022 年全年，国内市场手机总体出货量累计 2.72 亿部，同比下降22.6%，其中，5G 手机出货量 2.14 亿部，同比下降19.6%，占同期手机出货量的78.8%。</w:t>
                      </w:r>
                    </w:p>
                    <w:p>
                      <w:pPr>
                        <w:rPr>
                          <w:sz w:val="21"/>
                          <w:szCs w:val="21"/>
                        </w:rPr>
                      </w:pPr>
                      <w:r>
                        <w:drawing>
                          <wp:inline distT="0" distB="0" distL="114300" distR="114300">
                            <wp:extent cx="4968240" cy="2807970"/>
                            <wp:effectExtent l="0" t="0" r="3810" b="11430"/>
                            <wp:docPr id="44"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pPr>
                        <w:pStyle w:val="14"/>
                        <w:keepNext w:val="0"/>
                        <w:keepLines w:val="0"/>
                        <w:widowControl/>
                        <w:suppressLineNumbers w:val="0"/>
                        <w:ind w:firstLine="480" w:firstLineChars="200"/>
                      </w:pPr>
                      <w:r>
                        <w:t>2022 年 12 月，国内手机上市新机型 42 款，同比下降25.0%，其中5G手机 18 款，同比下降 25.0%，占同期手机上市新机型数量的42.9%。</w:t>
                      </w:r>
                    </w:p>
                    <w:p>
                      <w:pPr>
                        <w:pStyle w:val="14"/>
                        <w:keepNext w:val="0"/>
                        <w:keepLines w:val="0"/>
                        <w:widowControl/>
                        <w:suppressLineNumbers w:val="0"/>
                        <w:ind w:firstLine="480" w:firstLineChars="200"/>
                      </w:pPr>
                      <w:r>
                        <w:t>2022 年全年，上市新机型累计 423 款，同比下降12.4%，其中5G手机220 款，同比下降 3.1%，</w:t>
                      </w:r>
                      <w:r>
                        <w:drawing>
                          <wp:inline distT="0" distB="0" distL="114300" distR="114300">
                            <wp:extent cx="4968240" cy="2979420"/>
                            <wp:effectExtent l="0" t="0" r="3810" b="11430"/>
                            <wp:docPr id="40"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r>
                        <w:t>占同期手机上市新机型数量的52.0%。</w:t>
                      </w:r>
                    </w:p>
                    <w:p>
                      <w:pPr>
                        <w:jc w:val="right"/>
                        <w:rPr>
                          <w:rFonts w:hint="eastAsia" w:ascii="楷体" w:hAnsi="楷体" w:eastAsia="楷体" w:cs="楷体"/>
                          <w:color w:val="7F7F7F"/>
                          <w:sz w:val="18"/>
                          <w:szCs w:val="18"/>
                          <w:lang w:eastAsia="zh-CN"/>
                        </w:rPr>
                      </w:pPr>
                    </w:p>
                    <w:p>
                      <w:pPr>
                        <w:jc w:val="right"/>
                        <w:rPr>
                          <w:rFonts w:ascii="楷体" w:hAnsi="楷体" w:cs="楷体"/>
                          <w:color w:val="023985"/>
                        </w:rPr>
                      </w:pPr>
                      <w:r>
                        <w:rPr>
                          <w:rFonts w:hint="eastAsia" w:ascii="楷体" w:hAnsi="楷体" w:cs="楷体"/>
                          <w:color w:val="7F7F7F"/>
                          <w:sz w:val="18"/>
                          <w:szCs w:val="18"/>
                        </w:rPr>
                        <w:t>来源：钢联数据</w:t>
                      </w:r>
                    </w:p>
                  </w:txbxContent>
                </v:textbox>
              </v:rect>
            </w:pict>
          </mc:Fallback>
        </mc:AlternateContent>
      </w:r>
    </w:p>
    <w:p>
      <w:pPr>
        <w:rPr>
          <w:rFonts w:hint="eastAsia" w:ascii="楷体" w:hAnsi="楷体" w:eastAsia="楷体" w:cs="楷体"/>
          <w:b w:val="0"/>
          <w:color w:val="7F7F7F"/>
          <w:kern w:val="2"/>
          <w:sz w:val="18"/>
          <w:szCs w:val="18"/>
          <w:lang w:val="en-US" w:eastAsia="zh-CN" w:bidi="ar-SA"/>
        </w:rPr>
      </w:pPr>
    </w:p>
    <w:p>
      <w:pPr>
        <w:pStyle w:val="3"/>
        <w:jc w:val="left"/>
        <w:rPr>
          <w:rFonts w:hint="eastAsia"/>
        </w:rPr>
      </w:pPr>
      <w:r>
        <w:rPr>
          <w:rFonts w:hint="eastAsia" w:ascii="楷体" w:hAnsi="楷体" w:eastAsia="楷体" w:cs="楷体"/>
          <w:b w:val="0"/>
          <w:color w:val="7F7F7F"/>
          <w:kern w:val="2"/>
          <w:sz w:val="18"/>
          <w:szCs w:val="18"/>
          <w:lang w:val="en-US" w:eastAsia="zh-CN" w:bidi="ar-SA"/>
        </w:rPr>
        <w:br w:type="page"/>
      </w:r>
      <w:r>
        <w:rPr>
          <w:rFonts w:hint="eastAsia"/>
        </w:rPr>
        <mc:AlternateContent>
          <mc:Choice Requires="wps">
            <w:drawing>
              <wp:anchor distT="0" distB="0" distL="114300" distR="114300" simplePos="0" relativeHeight="251698176" behindDoc="0" locked="0" layoutInCell="1" allowOverlap="1">
                <wp:simplePos x="0" y="0"/>
                <wp:positionH relativeFrom="margin">
                  <wp:posOffset>1905000</wp:posOffset>
                </wp:positionH>
                <wp:positionV relativeFrom="paragraph">
                  <wp:posOffset>173990</wp:posOffset>
                </wp:positionV>
                <wp:extent cx="4657090" cy="8933815"/>
                <wp:effectExtent l="0" t="0" r="0" b="0"/>
                <wp:wrapNone/>
                <wp:docPr id="50" name="副标题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657090" cy="8933815"/>
                        </a:xfrm>
                        <a:prstGeom prst="rect">
                          <a:avLst/>
                        </a:prstGeom>
                      </wps:spPr>
                      <wps:txbx>
                        <w:txbxContent>
                          <w:p>
                            <w:pPr>
                              <w:pStyle w:val="2"/>
                              <w:keepNext w:val="0"/>
                              <w:keepLines w:val="0"/>
                              <w:pageBreakBefore w:val="0"/>
                              <w:widowControl w:val="0"/>
                              <w:numPr>
                                <w:ilvl w:val="0"/>
                                <w:numId w:val="0"/>
                              </w:numPr>
                              <w:kinsoku/>
                              <w:wordWrap/>
                              <w:overflowPunct/>
                              <w:topLinePunct w:val="0"/>
                              <w:autoSpaceDE/>
                              <w:autoSpaceDN/>
                              <w:bidi w:val="0"/>
                              <w:adjustRightInd/>
                              <w:snapToGrid/>
                              <w:ind w:left="480" w:leftChars="0"/>
                              <w:textAlignment w:val="auto"/>
                              <w:rPr>
                                <w:rFonts w:hint="eastAsia"/>
                                <w:b/>
                                <w:bCs/>
                                <w:lang w:val="en-US" w:eastAsia="zh-CN"/>
                              </w:rPr>
                            </w:pPr>
                            <w:r>
                              <w:rPr>
                                <w:rFonts w:hint="eastAsia"/>
                                <w:b/>
                                <w:bCs/>
                                <w:lang w:val="en-US" w:eastAsia="zh-CN"/>
                              </w:rPr>
                              <w:t>1.</w:t>
                            </w:r>
                            <w:r>
                              <w:rPr>
                                <w:rFonts w:hint="default"/>
                                <w:b/>
                                <w:bCs/>
                                <w:lang w:val="en-US" w:eastAsia="zh-CN"/>
                              </w:rPr>
                              <w:t>工信部四大举措助动力电池产业提质升级</w:t>
                            </w:r>
                          </w:p>
                          <w:p>
                            <w:pPr>
                              <w:keepNext w:val="0"/>
                              <w:keepLines w:val="0"/>
                              <w:pageBreakBefore w:val="0"/>
                              <w:widowControl/>
                              <w:suppressLineNumbers w:val="0"/>
                              <w:kinsoku/>
                              <w:wordWrap/>
                              <w:overflowPunct/>
                              <w:topLinePunct w:val="0"/>
                              <w:autoSpaceDE/>
                              <w:autoSpaceDN/>
                              <w:bidi w:val="0"/>
                              <w:adjustRightInd/>
                              <w:snapToGrid/>
                              <w:spacing w:line="300" w:lineRule="auto"/>
                              <w:ind w:firstLine="480" w:firstLineChars="200"/>
                              <w:jc w:val="left"/>
                              <w:textAlignment w:val="auto"/>
                              <w:rPr>
                                <w:rFonts w:hint="eastAsia" w:ascii="Times New Roman" w:hAnsi="Times New Roman" w:eastAsia="楷体" w:cstheme="minorBidi"/>
                                <w:b w:val="0"/>
                                <w:bCs w:val="0"/>
                                <w:kern w:val="2"/>
                                <w:sz w:val="24"/>
                                <w:szCs w:val="24"/>
                                <w:lang w:val="en-US" w:eastAsia="zh-CN" w:bidi="ar-SA"/>
                              </w:rPr>
                            </w:pPr>
                            <w:r>
                              <w:rPr>
                                <w:rFonts w:hint="eastAsia" w:ascii="Times New Roman" w:hAnsi="Times New Roman" w:eastAsia="楷体" w:cstheme="minorBidi"/>
                                <w:b w:val="0"/>
                                <w:bCs w:val="0"/>
                                <w:kern w:val="2"/>
                                <w:sz w:val="24"/>
                                <w:szCs w:val="24"/>
                                <w:lang w:val="en-US" w:eastAsia="zh-CN" w:bidi="ar-SA"/>
                              </w:rPr>
                              <w:t>5月24日，工信部装备工业一司一级巡视员苗长兴在2023世界动力电池大会新闻发布会上表示：“全球新能源汽车产业已进入加快发展新阶段，对动力电池技术创新、质量性能提出更高要求。工信部将从加强顶层设计、强化创新驱动、提升安全水平、健全回收利用体系四个方面，加快推动动力电池产业高质量可持续发展。”动力电池是新能源汽车的核心部件，是汽车电动化转型的重要基础。苗长兴表示：“近年来，随着新能源汽车产业的快速发展，中国动力电池产业持续提质升级，成为推动全球绿色低碳转型的重要力量。”苗长兴介绍，2023年1-4月，中国动力电池产业延续高速增长态势，装车量累计91GWh，同比增长41%，有力地支撑了产业绿色转型、低碳发展。“中国已经建成全世界最完备的上中下游和后市场为一体的大宗产业链条，正负极材料、电解液、隔膜等关键主材全球出货量高达70%以上，动力电池回收利用、梯次利用、材料再生等后产业链体系持续延伸，累计建设动力电池回收服务网点超过14000个，基本实现就近回收。”在健全回收利用体系方面。苗长兴表示，工信部将加快出台一批动力电池回收利用的国家标准、行业标准，尽早出台新能源汽车动力蓄电池回收利用管理办法，支持退役电池柔性拆解、高效再利用等关键技术攻关和推广应用，培育壮大梯次和再生利用骨干企业，提高动力电池回收利用水平。</w:t>
                            </w:r>
                          </w:p>
                          <w:p>
                            <w:pPr>
                              <w:pStyle w:val="2"/>
                              <w:keepNext w:val="0"/>
                              <w:keepLines w:val="0"/>
                              <w:pageBreakBefore w:val="0"/>
                              <w:widowControl w:val="0"/>
                              <w:numPr>
                                <w:ilvl w:val="0"/>
                                <w:numId w:val="0"/>
                              </w:numPr>
                              <w:kinsoku/>
                              <w:wordWrap/>
                              <w:overflowPunct/>
                              <w:topLinePunct w:val="0"/>
                              <w:autoSpaceDE/>
                              <w:autoSpaceDN/>
                              <w:bidi w:val="0"/>
                              <w:adjustRightInd/>
                              <w:snapToGrid/>
                              <w:ind w:left="480" w:leftChars="0"/>
                              <w:textAlignment w:val="auto"/>
                              <w:rPr>
                                <w:rFonts w:hint="eastAsia"/>
                                <w:b/>
                                <w:bCs/>
                                <w:lang w:val="en-US" w:eastAsia="zh-CN"/>
                              </w:rPr>
                            </w:pPr>
                            <w:r>
                              <w:rPr>
                                <w:rFonts w:hint="eastAsia"/>
                                <w:b/>
                                <w:bCs/>
                                <w:lang w:val="en-US" w:eastAsia="zh-CN"/>
                              </w:rPr>
                              <w:t>2.</w:t>
                            </w:r>
                            <w:r>
                              <w:rPr>
                                <w:rFonts w:hint="default" w:ascii="Times New Roman" w:hAnsi="Times New Roman" w:eastAsia="楷体" w:cs="Times New Roman"/>
                                <w:b/>
                                <w:bCs/>
                                <w:color w:val="000000" w:themeColor="text1"/>
                                <w:kern w:val="24"/>
                                <w:sz w:val="24"/>
                                <w:szCs w:val="24"/>
                                <w:lang w:val="en-US" w:eastAsia="zh-CN" w:bidi="ar-SA"/>
                                <w14:textFill>
                                  <w14:solidFill>
                                    <w14:schemeClr w14:val="tx1"/>
                                  </w14:solidFill>
                                </w14:textFill>
                              </w:rPr>
                              <w:t>江铃汽车：江铃重汽已暂停生产和销售，公司坚定新能源转型</w:t>
                            </w:r>
                          </w:p>
                          <w:p>
                            <w:pPr>
                              <w:keepNext w:val="0"/>
                              <w:keepLines w:val="0"/>
                              <w:pageBreakBefore w:val="0"/>
                              <w:widowControl/>
                              <w:suppressLineNumbers w:val="0"/>
                              <w:kinsoku/>
                              <w:wordWrap/>
                              <w:overflowPunct/>
                              <w:topLinePunct w:val="0"/>
                              <w:autoSpaceDE/>
                              <w:autoSpaceDN/>
                              <w:bidi w:val="0"/>
                              <w:adjustRightInd/>
                              <w:snapToGrid/>
                              <w:spacing w:line="300" w:lineRule="auto"/>
                              <w:ind w:firstLine="480" w:firstLineChars="200"/>
                              <w:jc w:val="left"/>
                              <w:textAlignment w:val="auto"/>
                              <w:rPr>
                                <w:rFonts w:hint="default" w:ascii="Times New Roman" w:hAnsi="Times New Roman" w:eastAsia="楷体" w:cstheme="minorBidi"/>
                                <w:b w:val="0"/>
                                <w:bCs w:val="0"/>
                                <w:kern w:val="2"/>
                                <w:sz w:val="24"/>
                                <w:szCs w:val="24"/>
                                <w:lang w:val="en-US" w:eastAsia="zh-CN" w:bidi="ar-SA"/>
                              </w:rPr>
                            </w:pPr>
                            <w:r>
                              <w:rPr>
                                <w:rFonts w:hint="default" w:ascii="Times New Roman" w:hAnsi="Times New Roman" w:eastAsia="楷体" w:cstheme="minorBidi"/>
                                <w:b w:val="0"/>
                                <w:bCs w:val="0"/>
                                <w:kern w:val="2"/>
                                <w:sz w:val="24"/>
                                <w:szCs w:val="24"/>
                                <w:lang w:val="en-US" w:eastAsia="zh-CN" w:bidi="ar-SA"/>
                              </w:rPr>
                              <w:t>5月24日，江铃汽车在互动平台表示，江铃重汽已暂停生产和销售。公司坚定新能源转型，持续加快新能源产品的研发及投放，通过产品平台化、模块化，实现客户多元化组合和城配物流全场景覆盖。目前新能源产品覆盖轻卡、轻客、皮卡系列。</w:t>
                            </w:r>
                          </w:p>
                          <w:p>
                            <w:pPr>
                              <w:pStyle w:val="2"/>
                              <w:keepNext w:val="0"/>
                              <w:keepLines w:val="0"/>
                              <w:pageBreakBefore w:val="0"/>
                              <w:widowControl w:val="0"/>
                              <w:numPr>
                                <w:ilvl w:val="0"/>
                                <w:numId w:val="0"/>
                              </w:numPr>
                              <w:kinsoku/>
                              <w:wordWrap/>
                              <w:overflowPunct/>
                              <w:topLinePunct w:val="0"/>
                              <w:autoSpaceDE/>
                              <w:autoSpaceDN/>
                              <w:bidi w:val="0"/>
                              <w:adjustRightInd/>
                              <w:snapToGrid/>
                              <w:ind w:left="480" w:leftChars="0"/>
                              <w:textAlignment w:val="auto"/>
                              <w:rPr>
                                <w:rFonts w:hint="eastAsia"/>
                                <w:b/>
                                <w:bCs/>
                                <w:lang w:val="en-US" w:eastAsia="zh-CN"/>
                              </w:rPr>
                            </w:pPr>
                            <w:r>
                              <w:rPr>
                                <w:rFonts w:hint="eastAsia"/>
                                <w:b/>
                                <w:bCs/>
                                <w:lang w:val="en-US" w:eastAsia="zh-CN"/>
                              </w:rPr>
                              <w:t>3.</w:t>
                            </w:r>
                            <w:r>
                              <w:rPr>
                                <w:rFonts w:hint="default"/>
                                <w:b/>
                                <w:bCs/>
                                <w:lang w:val="en-US" w:eastAsia="zh-CN"/>
                              </w:rPr>
                              <w:t>一汽弗迪新能源动力电池项目提前百天送电</w:t>
                            </w:r>
                          </w:p>
                          <w:p>
                            <w:pPr>
                              <w:keepNext w:val="0"/>
                              <w:keepLines w:val="0"/>
                              <w:pageBreakBefore w:val="0"/>
                              <w:widowControl/>
                              <w:suppressLineNumbers w:val="0"/>
                              <w:kinsoku/>
                              <w:wordWrap/>
                              <w:overflowPunct/>
                              <w:topLinePunct w:val="0"/>
                              <w:autoSpaceDE/>
                              <w:autoSpaceDN/>
                              <w:bidi w:val="0"/>
                              <w:adjustRightInd/>
                              <w:snapToGrid/>
                              <w:spacing w:line="300" w:lineRule="auto"/>
                              <w:ind w:firstLine="480" w:firstLineChars="200"/>
                              <w:jc w:val="left"/>
                              <w:textAlignment w:val="auto"/>
                              <w:rPr>
                                <w:rFonts w:hint="default" w:ascii="Times New Roman" w:hAnsi="Times New Roman" w:eastAsia="楷体" w:cstheme="minorBidi"/>
                                <w:b w:val="0"/>
                                <w:bCs w:val="0"/>
                                <w:kern w:val="2"/>
                                <w:sz w:val="24"/>
                                <w:szCs w:val="24"/>
                                <w:lang w:val="en-US" w:eastAsia="zh-CN" w:bidi="ar-SA"/>
                              </w:rPr>
                            </w:pPr>
                            <w:r>
                              <w:rPr>
                                <w:rFonts w:hint="default" w:ascii="Times New Roman" w:hAnsi="Times New Roman" w:eastAsia="楷体" w:cstheme="minorBidi"/>
                                <w:b w:val="0"/>
                                <w:bCs w:val="0"/>
                                <w:kern w:val="2"/>
                                <w:sz w:val="24"/>
                                <w:szCs w:val="24"/>
                                <w:lang w:val="en-US" w:eastAsia="zh-CN" w:bidi="ar-SA"/>
                              </w:rPr>
                              <w:t>5月22日，一汽弗迪项目经过全体员工共同努力，实现提前100天完成送电。作为吉林省新能源汽车领域的重量级项目，同时也是全省第一个汽车动力电池项目，一汽弗迪项目的施工进展为各界所关注。由中建八局承建的一汽弗迪项目自开工以来，本着“起步就是冲刺，开局就是决战”的理念，先后克服进场晚、冬季施工难等一系列不利因素，紧盯各项工期节点目标，以严格的安全管理、高标准的质量管控，按时完成各项工期节点任务。据悉，一汽弗迪新能源动力电池项目2022年9月开工，整体竣工时间预计为2023年8月30日，总工期344天。项目建成后，将生产目前技术水平领先、安全性较高的比亚迪刀片动力电池。该项目竣工投产将对长春当地汽车零部件产业升级起到强力的推动作用，同时也将在一定程度上弥补东北地区新能源产业布局的短板。</w:t>
                            </w:r>
                          </w:p>
                          <w:p>
                            <w:pPr>
                              <w:spacing w:line="300" w:lineRule="auto"/>
                              <w:ind w:firstLine="482" w:firstLineChars="200"/>
                              <w:rPr>
                                <w:rFonts w:hint="eastAsia" w:ascii="Times New Roman" w:hAnsi="Times New Roman"/>
                                <w:b/>
                                <w:bCs/>
                                <w:sz w:val="24"/>
                              </w:rPr>
                            </w:pPr>
                          </w:p>
                          <w:p>
                            <w:pPr>
                              <w:pStyle w:val="2"/>
                              <w:keepNext w:val="0"/>
                              <w:keepLines w:val="0"/>
                              <w:pageBreakBefore w:val="0"/>
                              <w:kinsoku/>
                              <w:wordWrap/>
                              <w:overflowPunct/>
                              <w:topLinePunct w:val="0"/>
                              <w:autoSpaceDE/>
                              <w:autoSpaceDN/>
                              <w:bidi w:val="0"/>
                              <w:adjustRightInd/>
                              <w:snapToGrid/>
                              <w:spacing w:line="300" w:lineRule="auto"/>
                              <w:ind w:firstLine="480" w:firstLineChars="200"/>
                              <w:textAlignment w:val="auto"/>
                              <w:rPr>
                                <w:rFonts w:hint="eastAsia" w:ascii="楷体" w:hAnsi="楷体" w:eastAsia="楷体" w:cs="楷体"/>
                                <w:b w:val="0"/>
                                <w:bCs w:val="0"/>
                                <w:i w:val="0"/>
                                <w:iCs w:val="0"/>
                                <w:caps w:val="0"/>
                                <w:color w:val="222222"/>
                                <w:spacing w:val="0"/>
                                <w:sz w:val="24"/>
                                <w:szCs w:val="24"/>
                                <w:shd w:val="clear" w:color="auto" w:fill="FFFFFF"/>
                                <w:lang w:val="en-US" w:eastAsia="zh-CN"/>
                              </w:rPr>
                            </w:pPr>
                          </w:p>
                        </w:txbxContent>
                      </wps:txbx>
                      <wps:bodyPr vert="horz" wrap="square" lIns="91440" tIns="45720" rIns="91440" bIns="45720" rtlCol="0">
                        <a:noAutofit/>
                      </wps:bodyPr>
                    </wps:wsp>
                  </a:graphicData>
                </a:graphic>
              </wp:anchor>
            </w:drawing>
          </mc:Choice>
          <mc:Fallback>
            <w:pict>
              <v:rect id="副标题 2" o:spid="_x0000_s1026" o:spt="1" style="position:absolute;left:0pt;margin-left:150pt;margin-top:13.7pt;height:703.45pt;width:366.7pt;mso-position-horizontal-relative:margin;z-index:251698176;mso-width-relative:page;mso-height-relative:page;" filled="f" stroked="f" coordsize="21600,21600" o:gfxdata="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lVkDvtsA&#10;AAAMAQAADwAAAAAAAAABACAAAAAiAAAAZHJzL2Rvd25yZXYueG1sUEsBAhQAFAAAAAgAh07iQA0c&#10;UsjjAQAArQMAAA4AAAAAAAAAAQAgAAAAKgEAAGRycy9lMm9Eb2MueG1sUEsFBgAAAAAGAAYAWQEA&#10;AH8FAAAAAA==&#10;">
                <v:fill on="f" focussize="0,0"/>
                <v:stroke on="f"/>
                <v:imagedata o:title=""/>
                <o:lock v:ext="edit" grouping="t" aspectratio="f"/>
                <v:textbox>
                  <w:txbxContent>
                    <w:p>
                      <w:pPr>
                        <w:pStyle w:val="2"/>
                        <w:keepNext w:val="0"/>
                        <w:keepLines w:val="0"/>
                        <w:pageBreakBefore w:val="0"/>
                        <w:widowControl w:val="0"/>
                        <w:numPr>
                          <w:ilvl w:val="0"/>
                          <w:numId w:val="0"/>
                        </w:numPr>
                        <w:kinsoku/>
                        <w:wordWrap/>
                        <w:overflowPunct/>
                        <w:topLinePunct w:val="0"/>
                        <w:autoSpaceDE/>
                        <w:autoSpaceDN/>
                        <w:bidi w:val="0"/>
                        <w:adjustRightInd/>
                        <w:snapToGrid/>
                        <w:ind w:left="480" w:leftChars="0"/>
                        <w:textAlignment w:val="auto"/>
                        <w:rPr>
                          <w:rFonts w:hint="eastAsia"/>
                          <w:b/>
                          <w:bCs/>
                          <w:lang w:val="en-US" w:eastAsia="zh-CN"/>
                        </w:rPr>
                      </w:pPr>
                      <w:r>
                        <w:rPr>
                          <w:rFonts w:hint="eastAsia"/>
                          <w:b/>
                          <w:bCs/>
                          <w:lang w:val="en-US" w:eastAsia="zh-CN"/>
                        </w:rPr>
                        <w:t>1.</w:t>
                      </w:r>
                      <w:r>
                        <w:rPr>
                          <w:rFonts w:hint="default"/>
                          <w:b/>
                          <w:bCs/>
                          <w:lang w:val="en-US" w:eastAsia="zh-CN"/>
                        </w:rPr>
                        <w:t>工信部四大举措助动力电池产业提质升级</w:t>
                      </w:r>
                    </w:p>
                    <w:p>
                      <w:pPr>
                        <w:keepNext w:val="0"/>
                        <w:keepLines w:val="0"/>
                        <w:pageBreakBefore w:val="0"/>
                        <w:widowControl/>
                        <w:suppressLineNumbers w:val="0"/>
                        <w:kinsoku/>
                        <w:wordWrap/>
                        <w:overflowPunct/>
                        <w:topLinePunct w:val="0"/>
                        <w:autoSpaceDE/>
                        <w:autoSpaceDN/>
                        <w:bidi w:val="0"/>
                        <w:adjustRightInd/>
                        <w:snapToGrid/>
                        <w:spacing w:line="300" w:lineRule="auto"/>
                        <w:ind w:firstLine="480" w:firstLineChars="200"/>
                        <w:jc w:val="left"/>
                        <w:textAlignment w:val="auto"/>
                        <w:rPr>
                          <w:rFonts w:hint="eastAsia" w:ascii="Times New Roman" w:hAnsi="Times New Roman" w:eastAsia="楷体" w:cstheme="minorBidi"/>
                          <w:b w:val="0"/>
                          <w:bCs w:val="0"/>
                          <w:kern w:val="2"/>
                          <w:sz w:val="24"/>
                          <w:szCs w:val="24"/>
                          <w:lang w:val="en-US" w:eastAsia="zh-CN" w:bidi="ar-SA"/>
                        </w:rPr>
                      </w:pPr>
                      <w:r>
                        <w:rPr>
                          <w:rFonts w:hint="eastAsia" w:ascii="Times New Roman" w:hAnsi="Times New Roman" w:eastAsia="楷体" w:cstheme="minorBidi"/>
                          <w:b w:val="0"/>
                          <w:bCs w:val="0"/>
                          <w:kern w:val="2"/>
                          <w:sz w:val="24"/>
                          <w:szCs w:val="24"/>
                          <w:lang w:val="en-US" w:eastAsia="zh-CN" w:bidi="ar-SA"/>
                        </w:rPr>
                        <w:t>5月24日，工信部装备工业一司一级巡视员苗长兴在2023世界动力电池大会新闻发布会上表示：“全球新能源汽车产业已进入加快发展新阶段，对动力电池技术创新、质量性能提出更高要求。工信部将从加强顶层设计、强化创新驱动、提升安全水平、健全回收利用体系四个方面，加快推动动力电池产业高质量可持续发展。”动力电池是新能源汽车的核心部件，是汽车电动化转型的重要基础。苗长兴表示：“近年来，随着新能源汽车产业的快速发展，中国动力电池产业持续提质升级，成为推动全球绿色低碳转型的重要力量。”苗长兴介绍，2023年1-4月，中国动力电池产业延续高速增长态势，装车量累计91GWh，同比增长41%，有力地支撑了产业绿色转型、低碳发展。“中国已经建成全世界最完备的上中下游和后市场为一体的大宗产业链条，正负极材料、电解液、隔膜等关键主材全球出货量高达70%以上，动力电池回收利用、梯次利用、材料再生等后产业链体系持续延伸，累计建设动力电池回收服务网点超过14000个，基本实现就近回收。”在健全回收利用体系方面。苗长兴表示，工信部将加快出台一批动力电池回收利用的国家标准、行业标准，尽早出台新能源汽车动力蓄电池回收利用管理办法，支持退役电池柔性拆解、高效再利用等关键技术攻关和推广应用，培育壮大梯次和再生利用骨干企业，提高动力电池回收利用水平。</w:t>
                      </w:r>
                    </w:p>
                    <w:p>
                      <w:pPr>
                        <w:pStyle w:val="2"/>
                        <w:keepNext w:val="0"/>
                        <w:keepLines w:val="0"/>
                        <w:pageBreakBefore w:val="0"/>
                        <w:widowControl w:val="0"/>
                        <w:numPr>
                          <w:ilvl w:val="0"/>
                          <w:numId w:val="0"/>
                        </w:numPr>
                        <w:kinsoku/>
                        <w:wordWrap/>
                        <w:overflowPunct/>
                        <w:topLinePunct w:val="0"/>
                        <w:autoSpaceDE/>
                        <w:autoSpaceDN/>
                        <w:bidi w:val="0"/>
                        <w:adjustRightInd/>
                        <w:snapToGrid/>
                        <w:ind w:left="480" w:leftChars="0"/>
                        <w:textAlignment w:val="auto"/>
                        <w:rPr>
                          <w:rFonts w:hint="eastAsia"/>
                          <w:b/>
                          <w:bCs/>
                          <w:lang w:val="en-US" w:eastAsia="zh-CN"/>
                        </w:rPr>
                      </w:pPr>
                      <w:r>
                        <w:rPr>
                          <w:rFonts w:hint="eastAsia"/>
                          <w:b/>
                          <w:bCs/>
                          <w:lang w:val="en-US" w:eastAsia="zh-CN"/>
                        </w:rPr>
                        <w:t>2.</w:t>
                      </w:r>
                      <w:r>
                        <w:rPr>
                          <w:rFonts w:hint="default" w:ascii="Times New Roman" w:hAnsi="Times New Roman" w:eastAsia="楷体" w:cs="Times New Roman"/>
                          <w:b/>
                          <w:bCs/>
                          <w:color w:val="000000" w:themeColor="text1"/>
                          <w:kern w:val="24"/>
                          <w:sz w:val="24"/>
                          <w:szCs w:val="24"/>
                          <w:lang w:val="en-US" w:eastAsia="zh-CN" w:bidi="ar-SA"/>
                          <w14:textFill>
                            <w14:solidFill>
                              <w14:schemeClr w14:val="tx1"/>
                            </w14:solidFill>
                          </w14:textFill>
                        </w:rPr>
                        <w:t>江铃汽车：江铃重汽已暂停生产和销售，公司坚定新能源转型</w:t>
                      </w:r>
                    </w:p>
                    <w:p>
                      <w:pPr>
                        <w:keepNext w:val="0"/>
                        <w:keepLines w:val="0"/>
                        <w:pageBreakBefore w:val="0"/>
                        <w:widowControl/>
                        <w:suppressLineNumbers w:val="0"/>
                        <w:kinsoku/>
                        <w:wordWrap/>
                        <w:overflowPunct/>
                        <w:topLinePunct w:val="0"/>
                        <w:autoSpaceDE/>
                        <w:autoSpaceDN/>
                        <w:bidi w:val="0"/>
                        <w:adjustRightInd/>
                        <w:snapToGrid/>
                        <w:spacing w:line="300" w:lineRule="auto"/>
                        <w:ind w:firstLine="480" w:firstLineChars="200"/>
                        <w:jc w:val="left"/>
                        <w:textAlignment w:val="auto"/>
                        <w:rPr>
                          <w:rFonts w:hint="default" w:ascii="Times New Roman" w:hAnsi="Times New Roman" w:eastAsia="楷体" w:cstheme="minorBidi"/>
                          <w:b w:val="0"/>
                          <w:bCs w:val="0"/>
                          <w:kern w:val="2"/>
                          <w:sz w:val="24"/>
                          <w:szCs w:val="24"/>
                          <w:lang w:val="en-US" w:eastAsia="zh-CN" w:bidi="ar-SA"/>
                        </w:rPr>
                      </w:pPr>
                      <w:r>
                        <w:rPr>
                          <w:rFonts w:hint="default" w:ascii="Times New Roman" w:hAnsi="Times New Roman" w:eastAsia="楷体" w:cstheme="minorBidi"/>
                          <w:b w:val="0"/>
                          <w:bCs w:val="0"/>
                          <w:kern w:val="2"/>
                          <w:sz w:val="24"/>
                          <w:szCs w:val="24"/>
                          <w:lang w:val="en-US" w:eastAsia="zh-CN" w:bidi="ar-SA"/>
                        </w:rPr>
                        <w:t>5月24日，江铃汽车在互动平台表示，江铃重汽已暂停生产和销售。公司坚定新能源转型，持续加快新能源产品的研发及投放，通过产品平台化、模块化，实现客户多元化组合和城配物流全场景覆盖。目前新能源产品覆盖轻卡、轻客、皮卡系列。</w:t>
                      </w:r>
                    </w:p>
                    <w:p>
                      <w:pPr>
                        <w:pStyle w:val="2"/>
                        <w:keepNext w:val="0"/>
                        <w:keepLines w:val="0"/>
                        <w:pageBreakBefore w:val="0"/>
                        <w:widowControl w:val="0"/>
                        <w:numPr>
                          <w:ilvl w:val="0"/>
                          <w:numId w:val="0"/>
                        </w:numPr>
                        <w:kinsoku/>
                        <w:wordWrap/>
                        <w:overflowPunct/>
                        <w:topLinePunct w:val="0"/>
                        <w:autoSpaceDE/>
                        <w:autoSpaceDN/>
                        <w:bidi w:val="0"/>
                        <w:adjustRightInd/>
                        <w:snapToGrid/>
                        <w:ind w:left="480" w:leftChars="0"/>
                        <w:textAlignment w:val="auto"/>
                        <w:rPr>
                          <w:rFonts w:hint="eastAsia"/>
                          <w:b/>
                          <w:bCs/>
                          <w:lang w:val="en-US" w:eastAsia="zh-CN"/>
                        </w:rPr>
                      </w:pPr>
                      <w:r>
                        <w:rPr>
                          <w:rFonts w:hint="eastAsia"/>
                          <w:b/>
                          <w:bCs/>
                          <w:lang w:val="en-US" w:eastAsia="zh-CN"/>
                        </w:rPr>
                        <w:t>3.</w:t>
                      </w:r>
                      <w:r>
                        <w:rPr>
                          <w:rFonts w:hint="default"/>
                          <w:b/>
                          <w:bCs/>
                          <w:lang w:val="en-US" w:eastAsia="zh-CN"/>
                        </w:rPr>
                        <w:t>一汽弗迪新能源动力电池项目提前百天送电</w:t>
                      </w:r>
                    </w:p>
                    <w:p>
                      <w:pPr>
                        <w:keepNext w:val="0"/>
                        <w:keepLines w:val="0"/>
                        <w:pageBreakBefore w:val="0"/>
                        <w:widowControl/>
                        <w:suppressLineNumbers w:val="0"/>
                        <w:kinsoku/>
                        <w:wordWrap/>
                        <w:overflowPunct/>
                        <w:topLinePunct w:val="0"/>
                        <w:autoSpaceDE/>
                        <w:autoSpaceDN/>
                        <w:bidi w:val="0"/>
                        <w:adjustRightInd/>
                        <w:snapToGrid/>
                        <w:spacing w:line="300" w:lineRule="auto"/>
                        <w:ind w:firstLine="480" w:firstLineChars="200"/>
                        <w:jc w:val="left"/>
                        <w:textAlignment w:val="auto"/>
                        <w:rPr>
                          <w:rFonts w:hint="default" w:ascii="Times New Roman" w:hAnsi="Times New Roman" w:eastAsia="楷体" w:cstheme="minorBidi"/>
                          <w:b w:val="0"/>
                          <w:bCs w:val="0"/>
                          <w:kern w:val="2"/>
                          <w:sz w:val="24"/>
                          <w:szCs w:val="24"/>
                          <w:lang w:val="en-US" w:eastAsia="zh-CN" w:bidi="ar-SA"/>
                        </w:rPr>
                      </w:pPr>
                      <w:r>
                        <w:rPr>
                          <w:rFonts w:hint="default" w:ascii="Times New Roman" w:hAnsi="Times New Roman" w:eastAsia="楷体" w:cstheme="minorBidi"/>
                          <w:b w:val="0"/>
                          <w:bCs w:val="0"/>
                          <w:kern w:val="2"/>
                          <w:sz w:val="24"/>
                          <w:szCs w:val="24"/>
                          <w:lang w:val="en-US" w:eastAsia="zh-CN" w:bidi="ar-SA"/>
                        </w:rPr>
                        <w:t>5月22日，一汽弗迪项目经过全体员工共同努力，实现提前100天完成送电。作为吉林省新能源汽车领域的重量级项目，同时也是全省第一个汽车动力电池项目，一汽弗迪项目的施工进展为各界所关注。由中建八局承建的一汽弗迪项目自开工以来，本着“起步就是冲刺，开局就是决战”的理念，先后克服进场晚、冬季施工难等一系列不利因素，紧盯各项工期节点目标，以严格的安全管理、高标准的质量管控，按时完成各项工期节点任务。据悉，一汽弗迪新能源动力电池项目2022年9月开工，整体竣工时间预计为2023年8月30日，总工期344天。项目建成后，将生产目前技术水平领先、安全性较高的比亚迪刀片动力电池。该项目竣工投产将对长春当地汽车零部件产业升级起到强力的推动作用，同时也将在一定程度上弥补东北地区新能源产业布局的短板。</w:t>
                      </w:r>
                    </w:p>
                    <w:p>
                      <w:pPr>
                        <w:spacing w:line="300" w:lineRule="auto"/>
                        <w:ind w:firstLine="482" w:firstLineChars="200"/>
                        <w:rPr>
                          <w:rFonts w:hint="eastAsia" w:ascii="Times New Roman" w:hAnsi="Times New Roman"/>
                          <w:b/>
                          <w:bCs/>
                          <w:sz w:val="24"/>
                        </w:rPr>
                      </w:pPr>
                    </w:p>
                    <w:p>
                      <w:pPr>
                        <w:pStyle w:val="2"/>
                        <w:keepNext w:val="0"/>
                        <w:keepLines w:val="0"/>
                        <w:pageBreakBefore w:val="0"/>
                        <w:kinsoku/>
                        <w:wordWrap/>
                        <w:overflowPunct/>
                        <w:topLinePunct w:val="0"/>
                        <w:autoSpaceDE/>
                        <w:autoSpaceDN/>
                        <w:bidi w:val="0"/>
                        <w:adjustRightInd/>
                        <w:snapToGrid/>
                        <w:spacing w:line="300" w:lineRule="auto"/>
                        <w:ind w:firstLine="480" w:firstLineChars="200"/>
                        <w:textAlignment w:val="auto"/>
                        <w:rPr>
                          <w:rFonts w:hint="eastAsia" w:ascii="楷体" w:hAnsi="楷体" w:eastAsia="楷体" w:cs="楷体"/>
                          <w:b w:val="0"/>
                          <w:bCs w:val="0"/>
                          <w:i w:val="0"/>
                          <w:iCs w:val="0"/>
                          <w:caps w:val="0"/>
                          <w:color w:val="222222"/>
                          <w:spacing w:val="0"/>
                          <w:sz w:val="24"/>
                          <w:szCs w:val="24"/>
                          <w:shd w:val="clear" w:color="auto" w:fill="FFFFFF"/>
                          <w:lang w:val="en-US" w:eastAsia="zh-CN"/>
                        </w:rPr>
                      </w:pPr>
                    </w:p>
                  </w:txbxContent>
                </v:textbox>
              </v:rect>
            </w:pict>
          </mc:Fallback>
        </mc:AlternateContent>
      </w:r>
      <w:r>
        <w:rPr>
          <w:rFonts w:hint="eastAsia"/>
        </w:rPr>
        <w:t>Part.7 行业新闻</w:t>
      </w:r>
      <w:bookmarkEnd w:id="30"/>
    </w:p>
    <w:p>
      <w:pPr>
        <w:jc w:val="right"/>
      </w:pPr>
      <w:r>
        <w:rPr>
          <w:rFonts w:hint="eastAsia"/>
        </w:rPr>
        <w:br w:type="page"/>
      </w:r>
    </w:p>
    <w:p>
      <w:pPr>
        <w:tabs>
          <w:tab w:val="left" w:pos="1717"/>
        </w:tabs>
        <w:jc w:val="left"/>
        <w:rPr>
          <w:rFonts w:ascii="楷体" w:hAnsi="楷体" w:cs="楷体"/>
          <w:color w:val="FFFFFF" w:themeColor="background1"/>
          <w14:textFill>
            <w14:solidFill>
              <w14:schemeClr w14:val="bg1"/>
            </w14:solidFill>
          </w14:textFill>
        </w:rPr>
      </w:pPr>
      <w:r>
        <w:rPr>
          <w:rFonts w:hint="eastAsia" w:ascii="Times New Roman" w:hAnsi="Times New Roman"/>
        </w:rPr>
        <mc:AlternateContent>
          <mc:Choice Requires="wps">
            <w:drawing>
              <wp:anchor distT="0" distB="0" distL="114300" distR="114300" simplePos="0" relativeHeight="251699200" behindDoc="0" locked="0" layoutInCell="1" allowOverlap="1">
                <wp:simplePos x="0" y="0"/>
                <wp:positionH relativeFrom="margin">
                  <wp:posOffset>1817370</wp:posOffset>
                </wp:positionH>
                <wp:positionV relativeFrom="paragraph">
                  <wp:posOffset>51435</wp:posOffset>
                </wp:positionV>
                <wp:extent cx="4795520" cy="9161780"/>
                <wp:effectExtent l="0" t="0" r="0" b="0"/>
                <wp:wrapNone/>
                <wp:docPr id="52" name="副标题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795520" cy="9161780"/>
                        </a:xfrm>
                        <a:prstGeom prst="rect">
                          <a:avLst/>
                        </a:prstGeom>
                      </wps:spPr>
                      <wps:txbx>
                        <w:txbxContent>
                          <w:p>
                            <w:pPr>
                              <w:pStyle w:val="2"/>
                              <w:keepNext w:val="0"/>
                              <w:keepLines w:val="0"/>
                              <w:pageBreakBefore w:val="0"/>
                              <w:widowControl w:val="0"/>
                              <w:numPr>
                                <w:ilvl w:val="0"/>
                                <w:numId w:val="0"/>
                              </w:numPr>
                              <w:kinsoku/>
                              <w:wordWrap/>
                              <w:overflowPunct/>
                              <w:topLinePunct w:val="0"/>
                              <w:autoSpaceDE/>
                              <w:autoSpaceDN/>
                              <w:bidi w:val="0"/>
                              <w:adjustRightInd/>
                              <w:snapToGrid/>
                              <w:ind w:left="482" w:leftChars="0"/>
                              <w:textAlignment w:val="auto"/>
                              <w:rPr>
                                <w:rFonts w:hint="eastAsia"/>
                                <w:b/>
                                <w:bCs/>
                                <w:lang w:val="en-US" w:eastAsia="zh-CN"/>
                              </w:rPr>
                            </w:pPr>
                            <w:r>
                              <w:rPr>
                                <w:rFonts w:hint="eastAsia"/>
                                <w:b/>
                                <w:bCs/>
                                <w:lang w:val="en-US" w:eastAsia="zh-CN"/>
                              </w:rPr>
                              <w:t>4.</w:t>
                            </w:r>
                            <w:r>
                              <w:rPr>
                                <w:rFonts w:hint="default" w:ascii="Times New Roman" w:hAnsi="Times New Roman" w:eastAsia="楷体" w:cs="Times New Roman"/>
                                <w:b/>
                                <w:bCs/>
                                <w:color w:val="000000" w:themeColor="text1"/>
                                <w:kern w:val="24"/>
                                <w:sz w:val="24"/>
                                <w:szCs w:val="24"/>
                                <w:lang w:val="en-US" w:eastAsia="zh-CN" w:bidi="ar-SA"/>
                                <w14:textFill>
                                  <w14:solidFill>
                                    <w14:schemeClr w14:val="tx1"/>
                                  </w14:solidFill>
                                </w14:textFill>
                              </w:rPr>
                              <w:t>300台CR-V插电式混动车型！东风本田新能源车首次出口海外</w:t>
                            </w:r>
                          </w:p>
                          <w:p>
                            <w:pPr>
                              <w:keepNext w:val="0"/>
                              <w:keepLines w:val="0"/>
                              <w:pageBreakBefore w:val="0"/>
                              <w:widowControl/>
                              <w:suppressLineNumbers w:val="0"/>
                              <w:kinsoku/>
                              <w:wordWrap/>
                              <w:overflowPunct/>
                              <w:topLinePunct w:val="0"/>
                              <w:autoSpaceDE/>
                              <w:autoSpaceDN/>
                              <w:bidi w:val="0"/>
                              <w:adjustRightInd/>
                              <w:snapToGrid/>
                              <w:spacing w:line="300" w:lineRule="auto"/>
                              <w:ind w:firstLine="480" w:firstLineChars="200"/>
                              <w:jc w:val="left"/>
                              <w:textAlignment w:val="auto"/>
                              <w:rPr>
                                <w:rFonts w:hint="eastAsia" w:ascii="Times New Roman" w:hAnsi="Times New Roman" w:eastAsia="楷体" w:cstheme="minorBidi"/>
                                <w:b w:val="0"/>
                                <w:bCs w:val="0"/>
                                <w:kern w:val="2"/>
                                <w:sz w:val="24"/>
                                <w:szCs w:val="24"/>
                                <w:lang w:val="en-US" w:eastAsia="zh-CN" w:bidi="ar-SA"/>
                              </w:rPr>
                            </w:pPr>
                            <w:r>
                              <w:rPr>
                                <w:rFonts w:hint="eastAsia" w:ascii="Times New Roman" w:hAnsi="Times New Roman" w:eastAsia="楷体" w:cstheme="minorBidi"/>
                                <w:b w:val="0"/>
                                <w:bCs w:val="0"/>
                                <w:kern w:val="2"/>
                                <w:sz w:val="24"/>
                                <w:szCs w:val="24"/>
                                <w:lang w:val="en-US" w:eastAsia="zh-CN" w:bidi="ar-SA"/>
                              </w:rPr>
                              <w:t>5月19日晚间，东风汽车发布消息，东风本田新能源汽车正式出口欧洲，开启海外事业新篇章。具体来看，东风本田首批出口CR-V插电式混动车型300台，由上海海通港口运往欧洲，预计6月下旬到达比利时泽布吕赫港口，之后将陆续运送至英国、爱尔兰、冰岛、希腊、葡萄牙等二十几个国家。据了解，东风本田整车出口项目主要涉及两款车型，分别为CR-V（混动和插电式混动）和e:NS1（纯电动），将出口到欧洲多个国家。该项目标志着东风本田整车正式跨出国门走向海外，成为迈入海外市场的第一步，也将是东风本田海外事业发展的重要里程碑。</w:t>
                            </w:r>
                          </w:p>
                          <w:p>
                            <w:pPr>
                              <w:keepNext w:val="0"/>
                              <w:keepLines w:val="0"/>
                              <w:widowControl/>
                              <w:suppressLineNumbers w:val="0"/>
                              <w:ind w:firstLine="482" w:firstLineChars="200"/>
                              <w:jc w:val="left"/>
                            </w:pPr>
                            <w:r>
                              <w:rPr>
                                <w:rFonts w:hint="eastAsia" w:ascii="楷体" w:hAnsi="楷体" w:cs="楷体"/>
                                <w:b/>
                                <w:bCs/>
                                <w:color w:val="000000"/>
                                <w:kern w:val="0"/>
                                <w:sz w:val="24"/>
                                <w:szCs w:val="24"/>
                                <w:lang w:val="en-US" w:eastAsia="zh-CN" w:bidi="ar"/>
                              </w:rPr>
                              <w:t>5.</w:t>
                            </w:r>
                            <w:r>
                              <w:rPr>
                                <w:rFonts w:hint="default" w:ascii="楷体" w:hAnsi="楷体" w:eastAsia="楷体" w:cs="楷体"/>
                                <w:b/>
                                <w:bCs/>
                                <w:i w:val="0"/>
                                <w:iCs w:val="0"/>
                                <w:caps w:val="0"/>
                                <w:color w:val="222222"/>
                                <w:spacing w:val="0"/>
                                <w:kern w:val="2"/>
                                <w:sz w:val="24"/>
                                <w:szCs w:val="24"/>
                                <w:shd w:val="clear" w:color="auto" w:fill="FFFFFF"/>
                                <w:lang w:val="en-US" w:eastAsia="zh-CN" w:bidi="ar-SA"/>
                              </w:rPr>
                              <w:t>广汽能源与链宇科技签订战略合作协议</w:t>
                            </w:r>
                          </w:p>
                          <w:p>
                            <w:pPr>
                              <w:keepNext w:val="0"/>
                              <w:keepLines w:val="0"/>
                              <w:pageBreakBefore w:val="0"/>
                              <w:widowControl/>
                              <w:suppressLineNumbers w:val="0"/>
                              <w:kinsoku/>
                              <w:wordWrap/>
                              <w:overflowPunct/>
                              <w:topLinePunct w:val="0"/>
                              <w:autoSpaceDE/>
                              <w:autoSpaceDN/>
                              <w:bidi w:val="0"/>
                              <w:adjustRightInd/>
                              <w:snapToGrid/>
                              <w:spacing w:line="300" w:lineRule="auto"/>
                              <w:ind w:firstLine="480" w:firstLineChars="200"/>
                              <w:jc w:val="left"/>
                              <w:textAlignment w:val="auto"/>
                              <w:rPr>
                                <w:rFonts w:hint="default" w:ascii="Times New Roman" w:hAnsi="Times New Roman" w:eastAsia="楷体" w:cstheme="minorBidi"/>
                                <w:b w:val="0"/>
                                <w:bCs w:val="0"/>
                                <w:kern w:val="2"/>
                                <w:sz w:val="24"/>
                                <w:szCs w:val="24"/>
                                <w:lang w:val="en-US" w:eastAsia="zh-CN" w:bidi="ar-SA"/>
                              </w:rPr>
                            </w:pPr>
                            <w:r>
                              <w:rPr>
                                <w:rFonts w:hint="default" w:ascii="Times New Roman" w:hAnsi="Times New Roman" w:eastAsia="楷体" w:cstheme="minorBidi"/>
                                <w:b w:val="0"/>
                                <w:bCs w:val="0"/>
                                <w:kern w:val="2"/>
                                <w:sz w:val="24"/>
                                <w:szCs w:val="24"/>
                                <w:lang w:val="en-US" w:eastAsia="zh-CN" w:bidi="ar-SA"/>
                              </w:rPr>
                              <w:t>5月22日，广汽能源与北京链宇科技有限公司（欧阳明高院士团队孵化企业）战略合作协议签约仪式在广汽埃安举行。广汽能源与链宇科技将结合欧阳明高院士团队行业前沿先进车网互动技术，在产品技术应用、能量管理系统、示范场景建设等方面，面向交通能源物联网、源网荷储等范围内展开深度合作。</w:t>
                            </w:r>
                            <w:r>
                              <w:rPr>
                                <w:rFonts w:hint="eastAsia" w:ascii="Times New Roman" w:hAnsi="Times New Roman" w:eastAsia="楷体" w:cstheme="minorBidi"/>
                                <w:b w:val="0"/>
                                <w:bCs w:val="0"/>
                                <w:kern w:val="2"/>
                                <w:sz w:val="24"/>
                                <w:szCs w:val="24"/>
                                <w:lang w:val="en-US" w:eastAsia="zh-CN" w:bidi="ar-SA"/>
                              </w:rPr>
                              <w:t xml:space="preserve">     </w:t>
                            </w:r>
                          </w:p>
                          <w:p>
                            <w:pPr>
                              <w:keepNext w:val="0"/>
                              <w:keepLines w:val="0"/>
                              <w:pageBreakBefore w:val="0"/>
                              <w:widowControl/>
                              <w:suppressLineNumbers w:val="0"/>
                              <w:kinsoku/>
                              <w:wordWrap/>
                              <w:overflowPunct/>
                              <w:topLinePunct w:val="0"/>
                              <w:autoSpaceDE/>
                              <w:autoSpaceDN/>
                              <w:bidi w:val="0"/>
                              <w:adjustRightInd/>
                              <w:snapToGrid/>
                              <w:spacing w:line="300" w:lineRule="auto"/>
                              <w:ind w:firstLine="480" w:firstLineChars="200"/>
                              <w:jc w:val="left"/>
                              <w:textAlignment w:val="auto"/>
                            </w:pPr>
                            <w:r>
                              <w:rPr>
                                <w:rFonts w:hint="eastAsia" w:ascii="Times New Roman" w:hAnsi="Times New Roman" w:eastAsia="楷体" w:cstheme="minorBidi"/>
                                <w:b w:val="0"/>
                                <w:bCs w:val="0"/>
                                <w:kern w:val="2"/>
                                <w:sz w:val="24"/>
                                <w:szCs w:val="24"/>
                                <w:lang w:val="en-US" w:eastAsia="zh-CN" w:bidi="ar-SA"/>
                              </w:rPr>
                              <w:t xml:space="preserve"> </w:t>
                            </w:r>
                            <w:r>
                              <w:rPr>
                                <w:rFonts w:hint="eastAsia" w:ascii="Calibri" w:hAnsi="Calibri" w:eastAsia="宋体" w:cs="Calibri"/>
                                <w:b/>
                                <w:bCs/>
                                <w:color w:val="000000"/>
                                <w:kern w:val="0"/>
                                <w:sz w:val="24"/>
                                <w:szCs w:val="24"/>
                                <w:lang w:val="en-US" w:eastAsia="zh-CN" w:bidi="ar"/>
                              </w:rPr>
                              <w:t>6</w:t>
                            </w:r>
                            <w:r>
                              <w:rPr>
                                <w:rFonts w:hint="default" w:ascii="Calibri" w:hAnsi="Calibri" w:eastAsia="宋体" w:cs="Calibri"/>
                                <w:b/>
                                <w:bCs/>
                                <w:color w:val="000000"/>
                                <w:kern w:val="0"/>
                                <w:sz w:val="24"/>
                                <w:szCs w:val="24"/>
                                <w:lang w:val="en-US" w:eastAsia="zh-CN" w:bidi="ar"/>
                              </w:rPr>
                              <w:t>.</w:t>
                            </w:r>
                            <w:r>
                              <w:rPr>
                                <w:rFonts w:hint="default" w:ascii="楷体" w:hAnsi="楷体" w:cs="楷体"/>
                                <w:b/>
                                <w:bCs/>
                                <w:i w:val="0"/>
                                <w:iCs w:val="0"/>
                                <w:caps w:val="0"/>
                                <w:color w:val="222222"/>
                                <w:spacing w:val="0"/>
                                <w:sz w:val="24"/>
                                <w:szCs w:val="24"/>
                                <w:shd w:val="clear" w:color="auto" w:fill="FFFFFF"/>
                                <w:lang w:val="en-US" w:eastAsia="zh-CN"/>
                              </w:rPr>
                              <w:t>蔚来汽车：全新ES6将于5月24日发布，5月25日开启交付</w:t>
                            </w:r>
                            <w:r>
                              <w:rPr>
                                <w:rFonts w:hint="eastAsia" w:ascii="楷体" w:hAnsi="楷体" w:eastAsia="楷体" w:cs="楷体"/>
                                <w:b/>
                                <w:bCs/>
                                <w:color w:val="000000"/>
                                <w:kern w:val="0"/>
                                <w:sz w:val="24"/>
                                <w:szCs w:val="24"/>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line="300" w:lineRule="auto"/>
                              <w:ind w:firstLine="480" w:firstLineChars="200"/>
                              <w:jc w:val="left"/>
                              <w:textAlignment w:val="auto"/>
                              <w:rPr>
                                <w:rFonts w:hint="default" w:ascii="Times New Roman" w:hAnsi="Times New Roman" w:eastAsia="楷体" w:cstheme="minorBidi"/>
                                <w:b w:val="0"/>
                                <w:bCs w:val="0"/>
                                <w:kern w:val="2"/>
                                <w:sz w:val="24"/>
                                <w:szCs w:val="24"/>
                                <w:lang w:val="en-US" w:eastAsia="zh-CN" w:bidi="ar-SA"/>
                              </w:rPr>
                            </w:pPr>
                            <w:r>
                              <w:rPr>
                                <w:rFonts w:hint="default" w:ascii="Times New Roman" w:hAnsi="Times New Roman" w:eastAsia="楷体" w:cstheme="minorBidi"/>
                                <w:b w:val="0"/>
                                <w:bCs w:val="0"/>
                                <w:kern w:val="2"/>
                                <w:sz w:val="24"/>
                                <w:szCs w:val="24"/>
                                <w:lang w:val="en-US" w:eastAsia="zh-CN" w:bidi="ar-SA"/>
                              </w:rPr>
                              <w:t>5月16日，蔚来官方宣布，其全新ES6 将于5月24日正式发布，并开启试驾；同时，在5月25日开启交付。此前，在2023年上海车展期间，蔚来全新ES6正式亮相。当时，蔚来汽车创始人、董事长、CEO李斌接受媒体专访时表示，新车将于5月下旬正式上市，不同于以往“期货”式交付节奏，ES6将力争上市即交付。至于价格方面，李斌给出了“不会太贵也不会太便宜”的答案。另外，在购车权益方面，蔚来官方表示，即日起全新ES6开启预订，在上市发布前支付预订金5000元，并在2023年7月31日(含)前转为定金的用户，可享限时预售权益；获赠价值8000元Moon主题外观套件及气辉橙卡钳；获赠价值9120元NOP+两年免费使用权。在内饰方面，全新ES6的环抱式内饰设计，采用“第二起居室”的整体设计理念；中控台采用双层设计，上层科技层将液晶仪表盘、悬浮式中控屏和NOMI恰如其分的布置，搭配隐藏式智能出风口和贯穿式的可再生藤木材质。在智能配置方面，全新ES6标配Aquila超感系统和ADAM蔚来超算平台。Aquila超感系统包含1个1550nm激光雷达在内的33个智能硬件。ADAM蔚来超算平台的四颗NVIDIA Drive Orin X芯片，总算力高达1016 TOPS。</w:t>
                            </w:r>
                          </w:p>
                          <w:p>
                            <w:pPr>
                              <w:rPr>
                                <w:rFonts w:hint="eastAsia"/>
                                <w:lang w:val="en-US" w:eastAsia="zh-CN"/>
                              </w:rPr>
                            </w:pPr>
                          </w:p>
                        </w:txbxContent>
                      </wps:txbx>
                      <wps:bodyPr vert="horz" wrap="square" lIns="91440" tIns="45720" rIns="91440" bIns="45720" rtlCol="0">
                        <a:noAutofit/>
                      </wps:bodyPr>
                    </wps:wsp>
                  </a:graphicData>
                </a:graphic>
              </wp:anchor>
            </w:drawing>
          </mc:Choice>
          <mc:Fallback>
            <w:pict>
              <v:rect id="副标题 2" o:spid="_x0000_s1026" o:spt="1" style="position:absolute;left:0pt;margin-left:143.1pt;margin-top:4.05pt;height:721.4pt;width:377.6pt;mso-position-horizontal-relative:margin;z-index:251699200;mso-width-relative:page;mso-height-relative:page;" filled="f" stroked="f" coordsize="21600,21600" o:gfxdata="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w7LjytwA&#10;AAALAQAADwAAAAAAAAABACAAAAAiAAAAZHJzL2Rvd25yZXYueG1sUEsBAhQAFAAAAAgAh07iQK+s&#10;V07iAQAArQMAAA4AAAAAAAAAAQAgAAAAKwEAAGRycy9lMm9Eb2MueG1sUEsFBgAAAAAGAAYAWQEA&#10;AH8FAAAAAA==&#10;">
                <v:fill on="f" focussize="0,0"/>
                <v:stroke on="f"/>
                <v:imagedata o:title=""/>
                <o:lock v:ext="edit" grouping="t" aspectratio="f"/>
                <v:textbox>
                  <w:txbxContent>
                    <w:p>
                      <w:pPr>
                        <w:pStyle w:val="2"/>
                        <w:keepNext w:val="0"/>
                        <w:keepLines w:val="0"/>
                        <w:pageBreakBefore w:val="0"/>
                        <w:widowControl w:val="0"/>
                        <w:numPr>
                          <w:ilvl w:val="0"/>
                          <w:numId w:val="0"/>
                        </w:numPr>
                        <w:kinsoku/>
                        <w:wordWrap/>
                        <w:overflowPunct/>
                        <w:topLinePunct w:val="0"/>
                        <w:autoSpaceDE/>
                        <w:autoSpaceDN/>
                        <w:bidi w:val="0"/>
                        <w:adjustRightInd/>
                        <w:snapToGrid/>
                        <w:ind w:left="482" w:leftChars="0"/>
                        <w:textAlignment w:val="auto"/>
                        <w:rPr>
                          <w:rFonts w:hint="eastAsia"/>
                          <w:b/>
                          <w:bCs/>
                          <w:lang w:val="en-US" w:eastAsia="zh-CN"/>
                        </w:rPr>
                      </w:pPr>
                      <w:r>
                        <w:rPr>
                          <w:rFonts w:hint="eastAsia"/>
                          <w:b/>
                          <w:bCs/>
                          <w:lang w:val="en-US" w:eastAsia="zh-CN"/>
                        </w:rPr>
                        <w:t>4.</w:t>
                      </w:r>
                      <w:r>
                        <w:rPr>
                          <w:rFonts w:hint="default" w:ascii="Times New Roman" w:hAnsi="Times New Roman" w:eastAsia="楷体" w:cs="Times New Roman"/>
                          <w:b/>
                          <w:bCs/>
                          <w:color w:val="000000" w:themeColor="text1"/>
                          <w:kern w:val="24"/>
                          <w:sz w:val="24"/>
                          <w:szCs w:val="24"/>
                          <w:lang w:val="en-US" w:eastAsia="zh-CN" w:bidi="ar-SA"/>
                          <w14:textFill>
                            <w14:solidFill>
                              <w14:schemeClr w14:val="tx1"/>
                            </w14:solidFill>
                          </w14:textFill>
                        </w:rPr>
                        <w:t>300台CR-V插电式混动车型！东风本田新能源车首次出口海外</w:t>
                      </w:r>
                    </w:p>
                    <w:p>
                      <w:pPr>
                        <w:keepNext w:val="0"/>
                        <w:keepLines w:val="0"/>
                        <w:pageBreakBefore w:val="0"/>
                        <w:widowControl/>
                        <w:suppressLineNumbers w:val="0"/>
                        <w:kinsoku/>
                        <w:wordWrap/>
                        <w:overflowPunct/>
                        <w:topLinePunct w:val="0"/>
                        <w:autoSpaceDE/>
                        <w:autoSpaceDN/>
                        <w:bidi w:val="0"/>
                        <w:adjustRightInd/>
                        <w:snapToGrid/>
                        <w:spacing w:line="300" w:lineRule="auto"/>
                        <w:ind w:firstLine="480" w:firstLineChars="200"/>
                        <w:jc w:val="left"/>
                        <w:textAlignment w:val="auto"/>
                        <w:rPr>
                          <w:rFonts w:hint="eastAsia" w:ascii="Times New Roman" w:hAnsi="Times New Roman" w:eastAsia="楷体" w:cstheme="minorBidi"/>
                          <w:b w:val="0"/>
                          <w:bCs w:val="0"/>
                          <w:kern w:val="2"/>
                          <w:sz w:val="24"/>
                          <w:szCs w:val="24"/>
                          <w:lang w:val="en-US" w:eastAsia="zh-CN" w:bidi="ar-SA"/>
                        </w:rPr>
                      </w:pPr>
                      <w:r>
                        <w:rPr>
                          <w:rFonts w:hint="eastAsia" w:ascii="Times New Roman" w:hAnsi="Times New Roman" w:eastAsia="楷体" w:cstheme="minorBidi"/>
                          <w:b w:val="0"/>
                          <w:bCs w:val="0"/>
                          <w:kern w:val="2"/>
                          <w:sz w:val="24"/>
                          <w:szCs w:val="24"/>
                          <w:lang w:val="en-US" w:eastAsia="zh-CN" w:bidi="ar-SA"/>
                        </w:rPr>
                        <w:t>5月19日晚间，东风汽车发布消息，东风本田新能源汽车正式出口欧洲，开启海外事业新篇章。具体来看，东风本田首批出口CR-V插电式混动车型300台，由上海海通港口运往欧洲，预计6月下旬到达比利时泽布吕赫港口，之后将陆续运送至英国、爱尔兰、冰岛、希腊、葡萄牙等二十几个国家。据了解，东风本田整车出口项目主要涉及两款车型，分别为CR-V（混动和插电式混动）和e:NS1（纯电动），将出口到欧洲多个国家。该项目标志着东风本田整车正式跨出国门走向海外，成为迈入海外市场的第一步，也将是东风本田海外事业发展的重要里程碑。</w:t>
                      </w:r>
                    </w:p>
                    <w:p>
                      <w:pPr>
                        <w:keepNext w:val="0"/>
                        <w:keepLines w:val="0"/>
                        <w:widowControl/>
                        <w:suppressLineNumbers w:val="0"/>
                        <w:ind w:firstLine="482" w:firstLineChars="200"/>
                        <w:jc w:val="left"/>
                      </w:pPr>
                      <w:r>
                        <w:rPr>
                          <w:rFonts w:hint="eastAsia" w:ascii="楷体" w:hAnsi="楷体" w:cs="楷体"/>
                          <w:b/>
                          <w:bCs/>
                          <w:color w:val="000000"/>
                          <w:kern w:val="0"/>
                          <w:sz w:val="24"/>
                          <w:szCs w:val="24"/>
                          <w:lang w:val="en-US" w:eastAsia="zh-CN" w:bidi="ar"/>
                        </w:rPr>
                        <w:t>5.</w:t>
                      </w:r>
                      <w:r>
                        <w:rPr>
                          <w:rFonts w:hint="default" w:ascii="楷体" w:hAnsi="楷体" w:eastAsia="楷体" w:cs="楷体"/>
                          <w:b/>
                          <w:bCs/>
                          <w:i w:val="0"/>
                          <w:iCs w:val="0"/>
                          <w:caps w:val="0"/>
                          <w:color w:val="222222"/>
                          <w:spacing w:val="0"/>
                          <w:kern w:val="2"/>
                          <w:sz w:val="24"/>
                          <w:szCs w:val="24"/>
                          <w:shd w:val="clear" w:color="auto" w:fill="FFFFFF"/>
                          <w:lang w:val="en-US" w:eastAsia="zh-CN" w:bidi="ar-SA"/>
                        </w:rPr>
                        <w:t>广汽能源与链宇科技签订战略合作协议</w:t>
                      </w:r>
                    </w:p>
                    <w:p>
                      <w:pPr>
                        <w:keepNext w:val="0"/>
                        <w:keepLines w:val="0"/>
                        <w:pageBreakBefore w:val="0"/>
                        <w:widowControl/>
                        <w:suppressLineNumbers w:val="0"/>
                        <w:kinsoku/>
                        <w:wordWrap/>
                        <w:overflowPunct/>
                        <w:topLinePunct w:val="0"/>
                        <w:autoSpaceDE/>
                        <w:autoSpaceDN/>
                        <w:bidi w:val="0"/>
                        <w:adjustRightInd/>
                        <w:snapToGrid/>
                        <w:spacing w:line="300" w:lineRule="auto"/>
                        <w:ind w:firstLine="480" w:firstLineChars="200"/>
                        <w:jc w:val="left"/>
                        <w:textAlignment w:val="auto"/>
                        <w:rPr>
                          <w:rFonts w:hint="default" w:ascii="Times New Roman" w:hAnsi="Times New Roman" w:eastAsia="楷体" w:cstheme="minorBidi"/>
                          <w:b w:val="0"/>
                          <w:bCs w:val="0"/>
                          <w:kern w:val="2"/>
                          <w:sz w:val="24"/>
                          <w:szCs w:val="24"/>
                          <w:lang w:val="en-US" w:eastAsia="zh-CN" w:bidi="ar-SA"/>
                        </w:rPr>
                      </w:pPr>
                      <w:r>
                        <w:rPr>
                          <w:rFonts w:hint="default" w:ascii="Times New Roman" w:hAnsi="Times New Roman" w:eastAsia="楷体" w:cstheme="minorBidi"/>
                          <w:b w:val="0"/>
                          <w:bCs w:val="0"/>
                          <w:kern w:val="2"/>
                          <w:sz w:val="24"/>
                          <w:szCs w:val="24"/>
                          <w:lang w:val="en-US" w:eastAsia="zh-CN" w:bidi="ar-SA"/>
                        </w:rPr>
                        <w:t>5月22日，广汽能源与北京链宇科技有限公司（欧阳明高院士团队孵化企业）战略合作协议签约仪式在广汽埃安举行。广汽能源与链宇科技将结合欧阳明高院士团队行业前沿先进车网互动技术，在产品技术应用、能量管理系统、示范场景建设等方面，面向交通能源物联网、源网荷储等范围内展开深度合作。</w:t>
                      </w:r>
                      <w:r>
                        <w:rPr>
                          <w:rFonts w:hint="eastAsia" w:ascii="Times New Roman" w:hAnsi="Times New Roman" w:eastAsia="楷体" w:cstheme="minorBidi"/>
                          <w:b w:val="0"/>
                          <w:bCs w:val="0"/>
                          <w:kern w:val="2"/>
                          <w:sz w:val="24"/>
                          <w:szCs w:val="24"/>
                          <w:lang w:val="en-US" w:eastAsia="zh-CN" w:bidi="ar-SA"/>
                        </w:rPr>
                        <w:t xml:space="preserve">     </w:t>
                      </w:r>
                    </w:p>
                    <w:p>
                      <w:pPr>
                        <w:keepNext w:val="0"/>
                        <w:keepLines w:val="0"/>
                        <w:pageBreakBefore w:val="0"/>
                        <w:widowControl/>
                        <w:suppressLineNumbers w:val="0"/>
                        <w:kinsoku/>
                        <w:wordWrap/>
                        <w:overflowPunct/>
                        <w:topLinePunct w:val="0"/>
                        <w:autoSpaceDE/>
                        <w:autoSpaceDN/>
                        <w:bidi w:val="0"/>
                        <w:adjustRightInd/>
                        <w:snapToGrid/>
                        <w:spacing w:line="300" w:lineRule="auto"/>
                        <w:ind w:firstLine="480" w:firstLineChars="200"/>
                        <w:jc w:val="left"/>
                        <w:textAlignment w:val="auto"/>
                      </w:pPr>
                      <w:r>
                        <w:rPr>
                          <w:rFonts w:hint="eastAsia" w:ascii="Times New Roman" w:hAnsi="Times New Roman" w:eastAsia="楷体" w:cstheme="minorBidi"/>
                          <w:b w:val="0"/>
                          <w:bCs w:val="0"/>
                          <w:kern w:val="2"/>
                          <w:sz w:val="24"/>
                          <w:szCs w:val="24"/>
                          <w:lang w:val="en-US" w:eastAsia="zh-CN" w:bidi="ar-SA"/>
                        </w:rPr>
                        <w:t xml:space="preserve"> </w:t>
                      </w:r>
                      <w:r>
                        <w:rPr>
                          <w:rFonts w:hint="eastAsia" w:ascii="Calibri" w:hAnsi="Calibri" w:eastAsia="宋体" w:cs="Calibri"/>
                          <w:b/>
                          <w:bCs/>
                          <w:color w:val="000000"/>
                          <w:kern w:val="0"/>
                          <w:sz w:val="24"/>
                          <w:szCs w:val="24"/>
                          <w:lang w:val="en-US" w:eastAsia="zh-CN" w:bidi="ar"/>
                        </w:rPr>
                        <w:t>6</w:t>
                      </w:r>
                      <w:r>
                        <w:rPr>
                          <w:rFonts w:hint="default" w:ascii="Calibri" w:hAnsi="Calibri" w:eastAsia="宋体" w:cs="Calibri"/>
                          <w:b/>
                          <w:bCs/>
                          <w:color w:val="000000"/>
                          <w:kern w:val="0"/>
                          <w:sz w:val="24"/>
                          <w:szCs w:val="24"/>
                          <w:lang w:val="en-US" w:eastAsia="zh-CN" w:bidi="ar"/>
                        </w:rPr>
                        <w:t>.</w:t>
                      </w:r>
                      <w:r>
                        <w:rPr>
                          <w:rFonts w:hint="default" w:ascii="楷体" w:hAnsi="楷体" w:cs="楷体"/>
                          <w:b/>
                          <w:bCs/>
                          <w:i w:val="0"/>
                          <w:iCs w:val="0"/>
                          <w:caps w:val="0"/>
                          <w:color w:val="222222"/>
                          <w:spacing w:val="0"/>
                          <w:sz w:val="24"/>
                          <w:szCs w:val="24"/>
                          <w:shd w:val="clear" w:color="auto" w:fill="FFFFFF"/>
                          <w:lang w:val="en-US" w:eastAsia="zh-CN"/>
                        </w:rPr>
                        <w:t>蔚来汽车：全新ES6将于5月24日发布，5月25日开启交付</w:t>
                      </w:r>
                      <w:r>
                        <w:rPr>
                          <w:rFonts w:hint="eastAsia" w:ascii="楷体" w:hAnsi="楷体" w:eastAsia="楷体" w:cs="楷体"/>
                          <w:b/>
                          <w:bCs/>
                          <w:color w:val="000000"/>
                          <w:kern w:val="0"/>
                          <w:sz w:val="24"/>
                          <w:szCs w:val="24"/>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line="300" w:lineRule="auto"/>
                        <w:ind w:firstLine="480" w:firstLineChars="200"/>
                        <w:jc w:val="left"/>
                        <w:textAlignment w:val="auto"/>
                        <w:rPr>
                          <w:rFonts w:hint="default" w:ascii="Times New Roman" w:hAnsi="Times New Roman" w:eastAsia="楷体" w:cstheme="minorBidi"/>
                          <w:b w:val="0"/>
                          <w:bCs w:val="0"/>
                          <w:kern w:val="2"/>
                          <w:sz w:val="24"/>
                          <w:szCs w:val="24"/>
                          <w:lang w:val="en-US" w:eastAsia="zh-CN" w:bidi="ar-SA"/>
                        </w:rPr>
                      </w:pPr>
                      <w:r>
                        <w:rPr>
                          <w:rFonts w:hint="default" w:ascii="Times New Roman" w:hAnsi="Times New Roman" w:eastAsia="楷体" w:cstheme="minorBidi"/>
                          <w:b w:val="0"/>
                          <w:bCs w:val="0"/>
                          <w:kern w:val="2"/>
                          <w:sz w:val="24"/>
                          <w:szCs w:val="24"/>
                          <w:lang w:val="en-US" w:eastAsia="zh-CN" w:bidi="ar-SA"/>
                        </w:rPr>
                        <w:t>5月16日，蔚来官方宣布，其全新ES6 将于5月24日正式发布，并开启试驾；同时，在5月25日开启交付。此前，在2023年上海车展期间，蔚来全新ES6正式亮相。当时，蔚来汽车创始人、董事长、CEO李斌接受媒体专访时表示，新车将于5月下旬正式上市，不同于以往“期货”式交付节奏，ES6将力争上市即交付。至于价格方面，李斌给出了“不会太贵也不会太便宜”的答案。另外，在购车权益方面，蔚来官方表示，即日起全新ES6开启预订，在上市发布前支付预订金5000元，并在2023年7月31日(含)前转为定金的用户，可享限时预售权益；获赠价值8000元Moon主题外观套件及气辉橙卡钳；获赠价值9120元NOP+两年免费使用权。在内饰方面，全新ES6的环抱式内饰设计，采用“第二起居室”的整体设计理念；中控台采用双层设计，上层科技层将液晶仪表盘、悬浮式中控屏和NOMI恰如其分的布置，搭配隐藏式智能出风口和贯穿式的可再生藤木材质。在智能配置方面，全新ES6标配Aquila超感系统和ADAM蔚来超算平台。Aquila超感系统包含1个1550nm激光雷达在内的33个智能硬件。ADAM蔚来超算平台的四颗NVIDIA Drive Orin X芯片，总算力高达1016 TOPS。</w:t>
                      </w:r>
                    </w:p>
                    <w:p>
                      <w:pPr>
                        <w:rPr>
                          <w:rFonts w:hint="eastAsia"/>
                          <w:lang w:val="en-US" w:eastAsia="zh-CN"/>
                        </w:rPr>
                      </w:pPr>
                    </w:p>
                  </w:txbxContent>
                </v:textbox>
              </v:rect>
            </w:pict>
          </mc:Fallback>
        </mc:AlternateContent>
      </w:r>
    </w:p>
    <w:p>
      <w:pPr>
        <w:tabs>
          <w:tab w:val="left" w:pos="1717"/>
        </w:tabs>
        <w:jc w:val="left"/>
        <w:rPr>
          <w:rFonts w:ascii="楷体" w:hAnsi="楷体" w:cs="楷体"/>
          <w:color w:val="FFFFFF" w:themeColor="background1"/>
          <w14:textFill>
            <w14:solidFill>
              <w14:schemeClr w14:val="bg1"/>
            </w14:solidFill>
          </w14:textFill>
        </w:rPr>
        <w:sectPr>
          <w:pgSz w:w="11906" w:h="16838"/>
          <w:pgMar w:top="720" w:right="720" w:bottom="720" w:left="720" w:header="567" w:footer="567" w:gutter="0"/>
          <w:cols w:space="425" w:num="1"/>
          <w:docGrid w:type="lines" w:linePitch="312" w:charSpace="0"/>
        </w:sectPr>
      </w:pPr>
      <w:r>
        <w:rPr>
          <w:rFonts w:hint="eastAsia" w:ascii="楷体" w:hAnsi="楷体" w:cs="楷体"/>
          <w:color w:val="FFFFFF" w:themeColor="background1"/>
          <w14:textFill>
            <w14:solidFill>
              <w14:schemeClr w14:val="bg1"/>
            </w14:solidFill>
          </w14:textFill>
        </w:rPr>
        <w:br w:type="page"/>
      </w:r>
      <w:r>
        <w:rPr>
          <w:rFonts w:hint="eastAsia"/>
        </w:rPr>
        <mc:AlternateContent>
          <mc:Choice Requires="wps">
            <w:drawing>
              <wp:anchor distT="0" distB="0" distL="114300" distR="114300" simplePos="0" relativeHeight="251697152" behindDoc="0" locked="0" layoutInCell="1" allowOverlap="1">
                <wp:simplePos x="0" y="0"/>
                <wp:positionH relativeFrom="margin">
                  <wp:posOffset>1856740</wp:posOffset>
                </wp:positionH>
                <wp:positionV relativeFrom="paragraph">
                  <wp:posOffset>57785</wp:posOffset>
                </wp:positionV>
                <wp:extent cx="4631055" cy="9676130"/>
                <wp:effectExtent l="0" t="0" r="0" b="0"/>
                <wp:wrapNone/>
                <wp:docPr id="9" name="副标题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631055" cy="9676130"/>
                        </a:xfrm>
                        <a:prstGeom prst="rect">
                          <a:avLst/>
                        </a:prstGeom>
                      </wps:spPr>
                      <wps:txbx>
                        <w:txbxContent>
                          <w:p>
                            <w:pPr>
                              <w:keepNext w:val="0"/>
                              <w:keepLines w:val="0"/>
                              <w:widowControl/>
                              <w:suppressLineNumbers w:val="0"/>
                              <w:ind w:firstLine="482" w:firstLineChars="200"/>
                              <w:jc w:val="left"/>
                            </w:pPr>
                            <w:r>
                              <w:rPr>
                                <w:rFonts w:hint="eastAsia" w:ascii="Calibri" w:hAnsi="Calibri" w:eastAsia="宋体" w:cs="Calibri"/>
                                <w:b/>
                                <w:bCs/>
                                <w:color w:val="000000"/>
                                <w:kern w:val="0"/>
                                <w:sz w:val="24"/>
                                <w:szCs w:val="24"/>
                                <w:lang w:val="en-US" w:eastAsia="zh-CN" w:bidi="ar"/>
                              </w:rPr>
                              <w:t>7</w:t>
                            </w:r>
                            <w:r>
                              <w:rPr>
                                <w:rFonts w:hint="default" w:ascii="Calibri" w:hAnsi="Calibri" w:eastAsia="宋体" w:cs="Calibri"/>
                                <w:b/>
                                <w:bCs/>
                                <w:color w:val="000000"/>
                                <w:kern w:val="0"/>
                                <w:sz w:val="24"/>
                                <w:szCs w:val="24"/>
                                <w:lang w:val="en-US" w:eastAsia="zh-CN" w:bidi="ar"/>
                              </w:rPr>
                              <w:t>.</w:t>
                            </w:r>
                            <w:r>
                              <w:rPr>
                                <w:rFonts w:hint="default" w:ascii="楷体" w:hAnsi="楷体" w:cs="楷体"/>
                                <w:b/>
                                <w:bCs/>
                                <w:sz w:val="24"/>
                                <w:szCs w:val="24"/>
                                <w:lang w:val="en-US" w:eastAsia="zh-CN"/>
                              </w:rPr>
                              <w:t>蜂巢能源：打造领先的动力电池研发制造基地</w:t>
                            </w:r>
                          </w:p>
                          <w:p>
                            <w:pPr>
                              <w:keepNext w:val="0"/>
                              <w:keepLines w:val="0"/>
                              <w:pageBreakBefore w:val="0"/>
                              <w:widowControl/>
                              <w:suppressLineNumbers w:val="0"/>
                              <w:kinsoku/>
                              <w:wordWrap/>
                              <w:overflowPunct/>
                              <w:topLinePunct w:val="0"/>
                              <w:autoSpaceDE/>
                              <w:autoSpaceDN/>
                              <w:bidi w:val="0"/>
                              <w:adjustRightInd/>
                              <w:snapToGrid/>
                              <w:spacing w:line="300" w:lineRule="auto"/>
                              <w:ind w:firstLine="480" w:firstLineChars="200"/>
                              <w:jc w:val="left"/>
                              <w:textAlignment w:val="auto"/>
                              <w:rPr>
                                <w:rFonts w:hint="default" w:ascii="Times New Roman" w:hAnsi="Times New Roman" w:eastAsia="楷体" w:cstheme="minorBidi"/>
                                <w:b w:val="0"/>
                                <w:bCs w:val="0"/>
                                <w:kern w:val="2"/>
                                <w:sz w:val="24"/>
                                <w:szCs w:val="24"/>
                                <w:lang w:val="en-US" w:eastAsia="zh-CN" w:bidi="ar-SA"/>
                              </w:rPr>
                            </w:pPr>
                            <w:r>
                              <w:rPr>
                                <w:rFonts w:hint="default" w:ascii="Times New Roman" w:hAnsi="Times New Roman" w:eastAsia="楷体" w:cstheme="minorBidi"/>
                                <w:b w:val="0"/>
                                <w:bCs w:val="0"/>
                                <w:kern w:val="2"/>
                                <w:sz w:val="24"/>
                                <w:szCs w:val="24"/>
                                <w:lang w:val="en-US" w:eastAsia="zh-CN" w:bidi="ar-SA"/>
                              </w:rPr>
                              <w:t>近期，成都蜂巢能源项目的第一阶段三个标段的主要建设已接近完成，目前正转入机电设备安装施工阶段。该项目于2021年9月签署协议，位于成都东部新区的简州新城，一期占地约767亩，计划产能大约为31.5GWh，预计投资约116亿元。项目建成并投产后，预计年产值将达到约220亿元。作为全球动力电池产业的高科技企业，蜂巢能源正在以蜂巢速度在世界各地进行产能布局，短短几年时间，就已经将生产基地遍布世界各地，随着产能的逐渐落地，蜂巢能源将不断向下一步的目标发起冲击。</w:t>
                            </w:r>
                          </w:p>
                          <w:p>
                            <w:pPr>
                              <w:keepNext w:val="0"/>
                              <w:keepLines w:val="0"/>
                              <w:widowControl/>
                              <w:suppressLineNumbers w:val="0"/>
                              <w:ind w:firstLine="482" w:firstLineChars="200"/>
                              <w:jc w:val="left"/>
                            </w:pPr>
                            <w:r>
                              <w:rPr>
                                <w:rFonts w:hint="eastAsia" w:ascii="Calibri" w:hAnsi="Calibri" w:eastAsia="宋体" w:cs="Calibri"/>
                                <w:b/>
                                <w:bCs/>
                                <w:color w:val="000000"/>
                                <w:kern w:val="0"/>
                                <w:sz w:val="24"/>
                                <w:szCs w:val="24"/>
                                <w:lang w:val="en-US" w:eastAsia="zh-CN" w:bidi="ar"/>
                              </w:rPr>
                              <w:t>8</w:t>
                            </w:r>
                            <w:r>
                              <w:rPr>
                                <w:rFonts w:hint="default" w:ascii="Calibri" w:hAnsi="Calibri" w:eastAsia="宋体" w:cs="Calibri"/>
                                <w:b/>
                                <w:bCs/>
                                <w:color w:val="000000"/>
                                <w:kern w:val="0"/>
                                <w:sz w:val="24"/>
                                <w:szCs w:val="24"/>
                                <w:lang w:val="en-US" w:eastAsia="zh-CN" w:bidi="ar"/>
                              </w:rPr>
                              <w:t>.</w:t>
                            </w:r>
                            <w:r>
                              <w:rPr>
                                <w:rFonts w:hint="default" w:ascii="楷体" w:hAnsi="楷体" w:cs="楷体"/>
                                <w:b/>
                                <w:bCs/>
                                <w:sz w:val="24"/>
                                <w:szCs w:val="24"/>
                                <w:lang w:val="en-US" w:eastAsia="zh-CN"/>
                              </w:rPr>
                              <w:t>迈为股份：拟与华晟签署7.8GW异质结电池设备销售合同</w:t>
                            </w:r>
                            <w:r>
                              <w:rPr>
                                <w:rFonts w:hint="eastAsia" w:ascii="楷体" w:hAnsi="楷体" w:eastAsia="楷体" w:cs="楷体"/>
                                <w:b/>
                                <w:bCs/>
                                <w:color w:val="000000"/>
                                <w:kern w:val="0"/>
                                <w:sz w:val="24"/>
                                <w:szCs w:val="24"/>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line="300" w:lineRule="auto"/>
                              <w:ind w:firstLine="480" w:firstLineChars="200"/>
                              <w:jc w:val="left"/>
                              <w:textAlignment w:val="auto"/>
                              <w:rPr>
                                <w:rFonts w:hint="eastAsia" w:ascii="Times New Roman" w:hAnsi="Times New Roman" w:eastAsia="楷体" w:cstheme="minorBidi"/>
                                <w:b w:val="0"/>
                                <w:bCs w:val="0"/>
                                <w:kern w:val="2"/>
                                <w:sz w:val="24"/>
                                <w:szCs w:val="24"/>
                                <w:lang w:val="en-US" w:eastAsia="zh-CN" w:bidi="ar-SA"/>
                              </w:rPr>
                            </w:pPr>
                            <w:r>
                              <w:rPr>
                                <w:rFonts w:hint="default" w:ascii="Times New Roman" w:hAnsi="Times New Roman" w:eastAsia="楷体" w:cstheme="minorBidi"/>
                                <w:b w:val="0"/>
                                <w:bCs w:val="0"/>
                                <w:kern w:val="2"/>
                                <w:sz w:val="24"/>
                                <w:szCs w:val="24"/>
                                <w:lang w:val="en-US" w:eastAsia="zh-CN" w:bidi="ar-SA"/>
                              </w:rPr>
                              <w:t>5月16日，迈为股份发布公告称，2023年5月16日，公司与安徽华晟新能源科技有限公司（“安徽华晟”）之全资子公司合肥华晟光伏科技有限公司（以下简称“合肥华晟”）、宣城华晟光伏科技有限公司（以下简称“宣城华晟”）签署了设备采购合同,根据上述合同约定，合肥华晟及宣城华晟拟向公司采购高效硅异质结太阳能电池生产线设备13条，共7.8GW，近12个月内（不含前期已披露的合同）安徽华晟及其控制的公司累计向公司采购设备总金额超过公司2022年度经审计营业收入的50%，未达到100%。</w:t>
                            </w:r>
                          </w:p>
                          <w:p>
                            <w:pPr>
                              <w:keepNext w:val="0"/>
                              <w:keepLines w:val="0"/>
                              <w:widowControl/>
                              <w:suppressLineNumbers w:val="0"/>
                              <w:ind w:firstLine="482" w:firstLineChars="200"/>
                              <w:jc w:val="left"/>
                            </w:pPr>
                            <w:r>
                              <w:rPr>
                                <w:rFonts w:hint="eastAsia" w:ascii="Calibri" w:hAnsi="Calibri" w:eastAsia="宋体" w:cs="Calibri"/>
                                <w:b/>
                                <w:bCs/>
                                <w:color w:val="000000"/>
                                <w:kern w:val="0"/>
                                <w:sz w:val="24"/>
                                <w:szCs w:val="24"/>
                                <w:lang w:val="en-US" w:eastAsia="zh-CN" w:bidi="ar"/>
                              </w:rPr>
                              <w:t>9</w:t>
                            </w:r>
                            <w:r>
                              <w:rPr>
                                <w:rFonts w:hint="default" w:ascii="Calibri" w:hAnsi="Calibri" w:eastAsia="宋体" w:cs="Calibri"/>
                                <w:b/>
                                <w:bCs/>
                                <w:color w:val="000000"/>
                                <w:kern w:val="0"/>
                                <w:sz w:val="24"/>
                                <w:szCs w:val="24"/>
                                <w:lang w:val="en-US" w:eastAsia="zh-CN" w:bidi="ar"/>
                              </w:rPr>
                              <w:t>.</w:t>
                            </w:r>
                            <w:r>
                              <w:rPr>
                                <w:rFonts w:hint="default" w:ascii="Times New Roman" w:hAnsi="Times New Roman" w:eastAsia="楷体" w:cs="Times New Roman"/>
                                <w:b/>
                                <w:bCs/>
                                <w:color w:val="000000" w:themeColor="text1"/>
                                <w:kern w:val="24"/>
                                <w:sz w:val="24"/>
                                <w:szCs w:val="24"/>
                                <w:lang w:val="en-US" w:eastAsia="zh-CN" w:bidi="ar-SA"/>
                                <w14:textFill>
                                  <w14:solidFill>
                                    <w14:schemeClr w14:val="tx1"/>
                                  </w14:solidFill>
                                </w14:textFill>
                              </w:rPr>
                              <w:t>特斯拉改款Model 3即将在上海进行最终试生产</w:t>
                            </w:r>
                          </w:p>
                          <w:p>
                            <w:pPr>
                              <w:keepNext w:val="0"/>
                              <w:keepLines w:val="0"/>
                              <w:pageBreakBefore w:val="0"/>
                              <w:widowControl/>
                              <w:suppressLineNumbers w:val="0"/>
                              <w:kinsoku/>
                              <w:wordWrap/>
                              <w:overflowPunct/>
                              <w:topLinePunct w:val="0"/>
                              <w:autoSpaceDE/>
                              <w:autoSpaceDN/>
                              <w:bidi w:val="0"/>
                              <w:adjustRightInd/>
                              <w:snapToGrid/>
                              <w:spacing w:line="300" w:lineRule="auto"/>
                              <w:ind w:firstLine="480" w:firstLineChars="200"/>
                              <w:jc w:val="left"/>
                              <w:textAlignment w:val="auto"/>
                              <w:rPr>
                                <w:rFonts w:hint="default" w:ascii="Times New Roman" w:hAnsi="Times New Roman" w:eastAsia="楷体" w:cstheme="minorBidi"/>
                                <w:b w:val="0"/>
                                <w:bCs w:val="0"/>
                                <w:kern w:val="2"/>
                                <w:sz w:val="24"/>
                                <w:szCs w:val="24"/>
                                <w:lang w:val="en-US" w:eastAsia="zh-CN" w:bidi="ar-SA"/>
                              </w:rPr>
                            </w:pPr>
                            <w:r>
                              <w:rPr>
                                <w:rFonts w:hint="default" w:ascii="Times New Roman" w:hAnsi="Times New Roman" w:eastAsia="楷体" w:cstheme="minorBidi"/>
                                <w:b w:val="0"/>
                                <w:bCs w:val="0"/>
                                <w:kern w:val="2"/>
                                <w:sz w:val="24"/>
                                <w:szCs w:val="24"/>
                                <w:lang w:val="en-US" w:eastAsia="zh-CN" w:bidi="ar-SA"/>
                              </w:rPr>
                              <w:t>5月16日，知情人士透露，特斯拉上海工厂在为Model 3改款车型的试生产进行最后阶段的准备。上海特斯拉工厂一期生产线可能会在本月底停运几天进行调试，并称这些计划可能还会发生变动。特斯拉一位代表称公司暂不予回应。</w:t>
                            </w:r>
                            <w:r>
                              <w:rPr>
                                <w:rFonts w:hint="eastAsia" w:ascii="Times New Roman" w:hAnsi="Times New Roman" w:eastAsia="楷体" w:cstheme="minorBidi"/>
                                <w:b w:val="0"/>
                                <w:bCs w:val="0"/>
                                <w:kern w:val="2"/>
                                <w:sz w:val="24"/>
                                <w:szCs w:val="24"/>
                                <w:lang w:val="en-US" w:eastAsia="zh-CN" w:bidi="ar-SA"/>
                              </w:rPr>
                              <w:t xml:space="preserve"> </w:t>
                            </w:r>
                          </w:p>
                          <w:p>
                            <w:pPr>
                              <w:keepNext w:val="0"/>
                              <w:keepLines w:val="0"/>
                              <w:widowControl/>
                              <w:suppressLineNumbers w:val="0"/>
                              <w:ind w:firstLine="482" w:firstLineChars="200"/>
                              <w:jc w:val="left"/>
                            </w:pPr>
                            <w:r>
                              <w:rPr>
                                <w:rFonts w:hint="eastAsia" w:ascii="Calibri" w:hAnsi="Calibri" w:eastAsia="宋体" w:cs="Calibri"/>
                                <w:b/>
                                <w:bCs/>
                                <w:color w:val="000000"/>
                                <w:kern w:val="0"/>
                                <w:sz w:val="24"/>
                                <w:szCs w:val="24"/>
                                <w:lang w:val="en-US" w:eastAsia="zh-CN" w:bidi="ar"/>
                              </w:rPr>
                              <w:t>10</w:t>
                            </w:r>
                            <w:r>
                              <w:rPr>
                                <w:rFonts w:hint="default" w:ascii="Calibri" w:hAnsi="Calibri" w:eastAsia="宋体" w:cs="Calibri"/>
                                <w:b/>
                                <w:bCs/>
                                <w:color w:val="000000"/>
                                <w:kern w:val="0"/>
                                <w:sz w:val="24"/>
                                <w:szCs w:val="24"/>
                                <w:lang w:val="en-US" w:eastAsia="zh-CN" w:bidi="ar"/>
                              </w:rPr>
                              <w:t>.</w:t>
                            </w:r>
                            <w:r>
                              <w:rPr>
                                <w:rFonts w:hint="default" w:ascii="Times New Roman" w:hAnsi="Times New Roman" w:eastAsia="楷体" w:cs="Times New Roman"/>
                                <w:b/>
                                <w:bCs/>
                                <w:color w:val="000000" w:themeColor="text1"/>
                                <w:kern w:val="24"/>
                                <w:sz w:val="24"/>
                                <w:szCs w:val="24"/>
                                <w:lang w:val="en-US" w:eastAsia="zh-CN" w:bidi="ar-SA"/>
                                <w14:textFill>
                                  <w14:solidFill>
                                    <w14:schemeClr w14:val="tx1"/>
                                  </w14:solidFill>
                                </w14:textFill>
                              </w:rPr>
                              <w:t>两部门出台文件从三方面入手支持新能源汽车下乡</w:t>
                            </w:r>
                          </w:p>
                          <w:p>
                            <w:pPr>
                              <w:keepNext w:val="0"/>
                              <w:keepLines w:val="0"/>
                              <w:pageBreakBefore w:val="0"/>
                              <w:widowControl/>
                              <w:suppressLineNumbers w:val="0"/>
                              <w:kinsoku/>
                              <w:wordWrap/>
                              <w:overflowPunct/>
                              <w:topLinePunct w:val="0"/>
                              <w:autoSpaceDE/>
                              <w:autoSpaceDN/>
                              <w:bidi w:val="0"/>
                              <w:adjustRightInd/>
                              <w:snapToGrid/>
                              <w:spacing w:line="300" w:lineRule="auto"/>
                              <w:ind w:firstLine="480" w:firstLineChars="200"/>
                              <w:jc w:val="left"/>
                              <w:textAlignment w:val="auto"/>
                              <w:rPr>
                                <w:rFonts w:hint="default" w:ascii="Times New Roman" w:hAnsi="Times New Roman" w:eastAsia="楷体" w:cstheme="minorBidi"/>
                                <w:b w:val="0"/>
                                <w:bCs w:val="0"/>
                                <w:kern w:val="2"/>
                                <w:sz w:val="24"/>
                                <w:szCs w:val="24"/>
                                <w:lang w:val="en-US" w:eastAsia="zh-CN" w:bidi="ar-SA"/>
                              </w:rPr>
                            </w:pPr>
                            <w:r>
                              <w:rPr>
                                <w:rFonts w:hint="default" w:ascii="Times New Roman" w:hAnsi="Times New Roman" w:eastAsia="楷体" w:cstheme="minorBidi"/>
                                <w:b w:val="0"/>
                                <w:bCs w:val="0"/>
                                <w:kern w:val="2"/>
                                <w:sz w:val="24"/>
                                <w:szCs w:val="24"/>
                                <w:lang w:val="en-US" w:eastAsia="zh-CN" w:bidi="ar-SA"/>
                              </w:rPr>
                              <w:t>据发改委官网5月17日信息，国家发展改革委、国家能源局发布《关于加快推进充电基础设施建设 更好支持新能源汽车下乡和乡村振兴的实施意见》，鼓励有条件的地方对农村户籍居民在户籍所在地县域内购买新能源汽车，给予消费券等支持；加强公共充电基础设施布局建设，实现适宜使用新能源汽车的地区充电站“县县全覆盖”、充电桩“乡乡全覆盖”；鼓励有条件地方出台农村地区公共充电基础设施建设运营专项支持政策；健全新能源二手车评估体系，鼓励企业面向农村地区市场提供优质新能源二手车等。</w:t>
                            </w:r>
                            <w:r>
                              <w:rPr>
                                <w:rFonts w:hint="eastAsia" w:ascii="Times New Roman" w:hAnsi="Times New Roman" w:eastAsia="楷体" w:cstheme="minorBidi"/>
                                <w:b w:val="0"/>
                                <w:bCs w:val="0"/>
                                <w:kern w:val="2"/>
                                <w:sz w:val="24"/>
                                <w:szCs w:val="24"/>
                                <w:lang w:val="en-US" w:eastAsia="zh-CN" w:bidi="ar-SA"/>
                              </w:rPr>
                              <w:t xml:space="preserve"> </w:t>
                            </w:r>
                          </w:p>
                          <w:p>
                            <w:pPr>
                              <w:keepNext w:val="0"/>
                              <w:keepLines w:val="0"/>
                              <w:widowControl/>
                              <w:suppressLineNumbers w:val="0"/>
                              <w:ind w:firstLine="482" w:firstLineChars="200"/>
                              <w:jc w:val="left"/>
                            </w:pPr>
                            <w:r>
                              <w:rPr>
                                <w:rFonts w:hint="eastAsia" w:ascii="Calibri" w:hAnsi="Calibri" w:eastAsia="宋体" w:cs="Calibri"/>
                                <w:b/>
                                <w:bCs/>
                                <w:color w:val="000000"/>
                                <w:kern w:val="0"/>
                                <w:sz w:val="24"/>
                                <w:szCs w:val="24"/>
                                <w:lang w:val="en-US" w:eastAsia="zh-CN" w:bidi="ar"/>
                              </w:rPr>
                              <w:t>11</w:t>
                            </w:r>
                            <w:r>
                              <w:rPr>
                                <w:rFonts w:hint="default" w:ascii="Calibri" w:hAnsi="Calibri" w:eastAsia="宋体" w:cs="Calibri"/>
                                <w:b/>
                                <w:bCs/>
                                <w:color w:val="000000"/>
                                <w:kern w:val="0"/>
                                <w:sz w:val="24"/>
                                <w:szCs w:val="24"/>
                                <w:lang w:val="en-US" w:eastAsia="zh-CN" w:bidi="ar"/>
                              </w:rPr>
                              <w:t>.</w:t>
                            </w:r>
                            <w:r>
                              <w:rPr>
                                <w:rFonts w:hint="default" w:ascii="楷体" w:hAnsi="楷体" w:cs="楷体"/>
                                <w:b/>
                                <w:bCs/>
                                <w:i w:val="0"/>
                                <w:iCs w:val="0"/>
                                <w:caps w:val="0"/>
                                <w:color w:val="222222"/>
                                <w:spacing w:val="0"/>
                                <w:sz w:val="24"/>
                                <w:szCs w:val="24"/>
                                <w:shd w:val="clear" w:color="auto" w:fill="FFFFFF"/>
                                <w:lang w:val="en-US" w:eastAsia="zh-CN"/>
                              </w:rPr>
                              <w:t>国家发改委：将多措并举扩大新能源汽车消费 推动新能源汽车产业高质量发展</w:t>
                            </w:r>
                          </w:p>
                          <w:p>
                            <w:pPr>
                              <w:keepNext w:val="0"/>
                              <w:keepLines w:val="0"/>
                              <w:pageBreakBefore w:val="0"/>
                              <w:widowControl/>
                              <w:suppressLineNumbers w:val="0"/>
                              <w:kinsoku/>
                              <w:wordWrap/>
                              <w:overflowPunct/>
                              <w:topLinePunct w:val="0"/>
                              <w:autoSpaceDE/>
                              <w:autoSpaceDN/>
                              <w:bidi w:val="0"/>
                              <w:adjustRightInd/>
                              <w:snapToGrid/>
                              <w:spacing w:line="300" w:lineRule="auto"/>
                              <w:ind w:firstLine="480" w:firstLineChars="200"/>
                              <w:jc w:val="left"/>
                              <w:textAlignment w:val="auto"/>
                              <w:rPr>
                                <w:rFonts w:hint="default" w:ascii="Times New Roman" w:hAnsi="Times New Roman" w:eastAsia="楷体" w:cstheme="minorBidi"/>
                                <w:b w:val="0"/>
                                <w:bCs w:val="0"/>
                                <w:kern w:val="2"/>
                                <w:sz w:val="24"/>
                                <w:szCs w:val="24"/>
                                <w:lang w:val="en-US" w:eastAsia="zh-CN" w:bidi="ar-SA"/>
                              </w:rPr>
                            </w:pPr>
                            <w:r>
                              <w:rPr>
                                <w:rFonts w:hint="default" w:ascii="Times New Roman" w:hAnsi="Times New Roman" w:eastAsia="楷体" w:cstheme="minorBidi"/>
                                <w:b w:val="0"/>
                                <w:bCs w:val="0"/>
                                <w:kern w:val="2"/>
                                <w:sz w:val="24"/>
                                <w:szCs w:val="24"/>
                                <w:lang w:val="en-US" w:eastAsia="zh-CN" w:bidi="ar-SA"/>
                              </w:rPr>
                              <w:t>5月17日，国家发改委新闻发言人孟玮表示，当前，新能源汽车产业正面临前所未有的发展机遇。下一步，我们将持续完善政策措施，引导有关方面抢抓机遇，提高技术创新能力，构建新型产业生态，推动产业融合发展，完善基础设施体系，深化开放交流合作，不断提升产业核心竞争力，同时，多措并举扩大新能源汽车消费，推动新能源汽车产业高质量发展。</w:t>
                            </w:r>
                          </w:p>
                          <w:p>
                            <w:pPr>
                              <w:keepNext w:val="0"/>
                              <w:keepLines w:val="0"/>
                              <w:pageBreakBefore w:val="0"/>
                              <w:widowControl/>
                              <w:suppressLineNumbers w:val="0"/>
                              <w:kinsoku/>
                              <w:wordWrap/>
                              <w:overflowPunct/>
                              <w:topLinePunct w:val="0"/>
                              <w:autoSpaceDE/>
                              <w:autoSpaceDN/>
                              <w:bidi w:val="0"/>
                              <w:adjustRightInd/>
                              <w:snapToGrid/>
                              <w:spacing w:line="300" w:lineRule="auto"/>
                              <w:ind w:firstLine="480" w:firstLineChars="200"/>
                              <w:jc w:val="left"/>
                              <w:textAlignment w:val="auto"/>
                              <w:rPr>
                                <w:rFonts w:hint="eastAsia"/>
                                <w:lang w:val="en-US" w:eastAsia="zh-CN"/>
                              </w:rPr>
                            </w:pPr>
                          </w:p>
                        </w:txbxContent>
                      </wps:txbx>
                      <wps:bodyPr vert="horz" wrap="square" lIns="91440" tIns="45720" rIns="91440" bIns="45720" rtlCol="0">
                        <a:noAutofit/>
                      </wps:bodyPr>
                    </wps:wsp>
                  </a:graphicData>
                </a:graphic>
              </wp:anchor>
            </w:drawing>
          </mc:Choice>
          <mc:Fallback>
            <w:pict>
              <v:rect id="副标题 2" o:spid="_x0000_s1026" o:spt="1" style="position:absolute;left:0pt;margin-left:146.2pt;margin-top:4.55pt;height:761.9pt;width:364.65pt;mso-position-horizontal-relative:margin;z-index:251697152;mso-width-relative:page;mso-height-relative:page;" filled="f" stroked="f" coordsize="21600,21600" o:gfxdata="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prbEVdwA&#10;AAALAQAADwAAAAAAAAABACAAAAAiAAAAZHJzL2Rvd25yZXYueG1sUEsBAhQAFAAAAAgAh07iQKb3&#10;lLviAQAArAMAAA4AAAAAAAAAAQAgAAAAKwEAAGRycy9lMm9Eb2MueG1sUEsFBgAAAAAGAAYAWQEA&#10;AH8FAAAAAA==&#10;">
                <v:fill on="f" focussize="0,0"/>
                <v:stroke on="f"/>
                <v:imagedata o:title=""/>
                <o:lock v:ext="edit" grouping="t" aspectratio="f"/>
                <v:textbox>
                  <w:txbxContent>
                    <w:p>
                      <w:pPr>
                        <w:keepNext w:val="0"/>
                        <w:keepLines w:val="0"/>
                        <w:widowControl/>
                        <w:suppressLineNumbers w:val="0"/>
                        <w:ind w:firstLine="482" w:firstLineChars="200"/>
                        <w:jc w:val="left"/>
                      </w:pPr>
                      <w:r>
                        <w:rPr>
                          <w:rFonts w:hint="eastAsia" w:ascii="Calibri" w:hAnsi="Calibri" w:eastAsia="宋体" w:cs="Calibri"/>
                          <w:b/>
                          <w:bCs/>
                          <w:color w:val="000000"/>
                          <w:kern w:val="0"/>
                          <w:sz w:val="24"/>
                          <w:szCs w:val="24"/>
                          <w:lang w:val="en-US" w:eastAsia="zh-CN" w:bidi="ar"/>
                        </w:rPr>
                        <w:t>7</w:t>
                      </w:r>
                      <w:r>
                        <w:rPr>
                          <w:rFonts w:hint="default" w:ascii="Calibri" w:hAnsi="Calibri" w:eastAsia="宋体" w:cs="Calibri"/>
                          <w:b/>
                          <w:bCs/>
                          <w:color w:val="000000"/>
                          <w:kern w:val="0"/>
                          <w:sz w:val="24"/>
                          <w:szCs w:val="24"/>
                          <w:lang w:val="en-US" w:eastAsia="zh-CN" w:bidi="ar"/>
                        </w:rPr>
                        <w:t>.</w:t>
                      </w:r>
                      <w:r>
                        <w:rPr>
                          <w:rFonts w:hint="default" w:ascii="楷体" w:hAnsi="楷体" w:cs="楷体"/>
                          <w:b/>
                          <w:bCs/>
                          <w:sz w:val="24"/>
                          <w:szCs w:val="24"/>
                          <w:lang w:val="en-US" w:eastAsia="zh-CN"/>
                        </w:rPr>
                        <w:t>蜂巢能源：打造领先的动力电池研发制造基地</w:t>
                      </w:r>
                    </w:p>
                    <w:p>
                      <w:pPr>
                        <w:keepNext w:val="0"/>
                        <w:keepLines w:val="0"/>
                        <w:pageBreakBefore w:val="0"/>
                        <w:widowControl/>
                        <w:suppressLineNumbers w:val="0"/>
                        <w:kinsoku/>
                        <w:wordWrap/>
                        <w:overflowPunct/>
                        <w:topLinePunct w:val="0"/>
                        <w:autoSpaceDE/>
                        <w:autoSpaceDN/>
                        <w:bidi w:val="0"/>
                        <w:adjustRightInd/>
                        <w:snapToGrid/>
                        <w:spacing w:line="300" w:lineRule="auto"/>
                        <w:ind w:firstLine="480" w:firstLineChars="200"/>
                        <w:jc w:val="left"/>
                        <w:textAlignment w:val="auto"/>
                        <w:rPr>
                          <w:rFonts w:hint="default" w:ascii="Times New Roman" w:hAnsi="Times New Roman" w:eastAsia="楷体" w:cstheme="minorBidi"/>
                          <w:b w:val="0"/>
                          <w:bCs w:val="0"/>
                          <w:kern w:val="2"/>
                          <w:sz w:val="24"/>
                          <w:szCs w:val="24"/>
                          <w:lang w:val="en-US" w:eastAsia="zh-CN" w:bidi="ar-SA"/>
                        </w:rPr>
                      </w:pPr>
                      <w:r>
                        <w:rPr>
                          <w:rFonts w:hint="default" w:ascii="Times New Roman" w:hAnsi="Times New Roman" w:eastAsia="楷体" w:cstheme="minorBidi"/>
                          <w:b w:val="0"/>
                          <w:bCs w:val="0"/>
                          <w:kern w:val="2"/>
                          <w:sz w:val="24"/>
                          <w:szCs w:val="24"/>
                          <w:lang w:val="en-US" w:eastAsia="zh-CN" w:bidi="ar-SA"/>
                        </w:rPr>
                        <w:t>近期，成都蜂巢能源项目的第一阶段三个标段的主要建设已接近完成，目前正转入机电设备安装施工阶段。该项目于2021年9月签署协议，位于成都东部新区的简州新城，一期占地约767亩，计划产能大约为31.5GWh，预计投资约116亿元。项目建成并投产后，预计年产值将达到约220亿元。作为全球动力电池产业的高科技企业，蜂巢能源正在以蜂巢速度在世界各地进行产能布局，短短几年时间，就已经将生产基地遍布世界各地，随着产能的逐渐落地，蜂巢能源将不断向下一步的目标发起冲击。</w:t>
                      </w:r>
                    </w:p>
                    <w:p>
                      <w:pPr>
                        <w:keepNext w:val="0"/>
                        <w:keepLines w:val="0"/>
                        <w:widowControl/>
                        <w:suppressLineNumbers w:val="0"/>
                        <w:ind w:firstLine="482" w:firstLineChars="200"/>
                        <w:jc w:val="left"/>
                      </w:pPr>
                      <w:r>
                        <w:rPr>
                          <w:rFonts w:hint="eastAsia" w:ascii="Calibri" w:hAnsi="Calibri" w:eastAsia="宋体" w:cs="Calibri"/>
                          <w:b/>
                          <w:bCs/>
                          <w:color w:val="000000"/>
                          <w:kern w:val="0"/>
                          <w:sz w:val="24"/>
                          <w:szCs w:val="24"/>
                          <w:lang w:val="en-US" w:eastAsia="zh-CN" w:bidi="ar"/>
                        </w:rPr>
                        <w:t>8</w:t>
                      </w:r>
                      <w:r>
                        <w:rPr>
                          <w:rFonts w:hint="default" w:ascii="Calibri" w:hAnsi="Calibri" w:eastAsia="宋体" w:cs="Calibri"/>
                          <w:b/>
                          <w:bCs/>
                          <w:color w:val="000000"/>
                          <w:kern w:val="0"/>
                          <w:sz w:val="24"/>
                          <w:szCs w:val="24"/>
                          <w:lang w:val="en-US" w:eastAsia="zh-CN" w:bidi="ar"/>
                        </w:rPr>
                        <w:t>.</w:t>
                      </w:r>
                      <w:r>
                        <w:rPr>
                          <w:rFonts w:hint="default" w:ascii="楷体" w:hAnsi="楷体" w:cs="楷体"/>
                          <w:b/>
                          <w:bCs/>
                          <w:sz w:val="24"/>
                          <w:szCs w:val="24"/>
                          <w:lang w:val="en-US" w:eastAsia="zh-CN"/>
                        </w:rPr>
                        <w:t>迈为股份：拟与华晟签署7.8GW异质结电池设备销售合同</w:t>
                      </w:r>
                      <w:r>
                        <w:rPr>
                          <w:rFonts w:hint="eastAsia" w:ascii="楷体" w:hAnsi="楷体" w:eastAsia="楷体" w:cs="楷体"/>
                          <w:b/>
                          <w:bCs/>
                          <w:color w:val="000000"/>
                          <w:kern w:val="0"/>
                          <w:sz w:val="24"/>
                          <w:szCs w:val="24"/>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line="300" w:lineRule="auto"/>
                        <w:ind w:firstLine="480" w:firstLineChars="200"/>
                        <w:jc w:val="left"/>
                        <w:textAlignment w:val="auto"/>
                        <w:rPr>
                          <w:rFonts w:hint="eastAsia" w:ascii="Times New Roman" w:hAnsi="Times New Roman" w:eastAsia="楷体" w:cstheme="minorBidi"/>
                          <w:b w:val="0"/>
                          <w:bCs w:val="0"/>
                          <w:kern w:val="2"/>
                          <w:sz w:val="24"/>
                          <w:szCs w:val="24"/>
                          <w:lang w:val="en-US" w:eastAsia="zh-CN" w:bidi="ar-SA"/>
                        </w:rPr>
                      </w:pPr>
                      <w:r>
                        <w:rPr>
                          <w:rFonts w:hint="default" w:ascii="Times New Roman" w:hAnsi="Times New Roman" w:eastAsia="楷体" w:cstheme="minorBidi"/>
                          <w:b w:val="0"/>
                          <w:bCs w:val="0"/>
                          <w:kern w:val="2"/>
                          <w:sz w:val="24"/>
                          <w:szCs w:val="24"/>
                          <w:lang w:val="en-US" w:eastAsia="zh-CN" w:bidi="ar-SA"/>
                        </w:rPr>
                        <w:t>5月16日，迈为股份发布公告称，2023年5月16日，公司与安徽华晟新能源科技有限公司（“安徽华晟”）之全资子公司合肥华晟光伏科技有限公司（以下简称“合肥华晟”）、宣城华晟光伏科技有限公司（以下简称“宣城华晟”）签署了设备采购合同,根据上述合同约定，合肥华晟及宣城华晟拟向公司采购高效硅异质结太阳能电池生产线设备13条，共7.8GW，近12个月内（不含前期已披露的合同）安徽华晟及其控制的公司累计向公司采购设备总金额超过公司2022年度经审计营业收入的50%，未达到100%。</w:t>
                      </w:r>
                    </w:p>
                    <w:p>
                      <w:pPr>
                        <w:keepNext w:val="0"/>
                        <w:keepLines w:val="0"/>
                        <w:widowControl/>
                        <w:suppressLineNumbers w:val="0"/>
                        <w:ind w:firstLine="482" w:firstLineChars="200"/>
                        <w:jc w:val="left"/>
                      </w:pPr>
                      <w:r>
                        <w:rPr>
                          <w:rFonts w:hint="eastAsia" w:ascii="Calibri" w:hAnsi="Calibri" w:eastAsia="宋体" w:cs="Calibri"/>
                          <w:b/>
                          <w:bCs/>
                          <w:color w:val="000000"/>
                          <w:kern w:val="0"/>
                          <w:sz w:val="24"/>
                          <w:szCs w:val="24"/>
                          <w:lang w:val="en-US" w:eastAsia="zh-CN" w:bidi="ar"/>
                        </w:rPr>
                        <w:t>9</w:t>
                      </w:r>
                      <w:r>
                        <w:rPr>
                          <w:rFonts w:hint="default" w:ascii="Calibri" w:hAnsi="Calibri" w:eastAsia="宋体" w:cs="Calibri"/>
                          <w:b/>
                          <w:bCs/>
                          <w:color w:val="000000"/>
                          <w:kern w:val="0"/>
                          <w:sz w:val="24"/>
                          <w:szCs w:val="24"/>
                          <w:lang w:val="en-US" w:eastAsia="zh-CN" w:bidi="ar"/>
                        </w:rPr>
                        <w:t>.</w:t>
                      </w:r>
                      <w:r>
                        <w:rPr>
                          <w:rFonts w:hint="default" w:ascii="Times New Roman" w:hAnsi="Times New Roman" w:eastAsia="楷体" w:cs="Times New Roman"/>
                          <w:b/>
                          <w:bCs/>
                          <w:color w:val="000000" w:themeColor="text1"/>
                          <w:kern w:val="24"/>
                          <w:sz w:val="24"/>
                          <w:szCs w:val="24"/>
                          <w:lang w:val="en-US" w:eastAsia="zh-CN" w:bidi="ar-SA"/>
                          <w14:textFill>
                            <w14:solidFill>
                              <w14:schemeClr w14:val="tx1"/>
                            </w14:solidFill>
                          </w14:textFill>
                        </w:rPr>
                        <w:t>特斯拉改款Model 3即将在上海进行最终试生产</w:t>
                      </w:r>
                    </w:p>
                    <w:p>
                      <w:pPr>
                        <w:keepNext w:val="0"/>
                        <w:keepLines w:val="0"/>
                        <w:pageBreakBefore w:val="0"/>
                        <w:widowControl/>
                        <w:suppressLineNumbers w:val="0"/>
                        <w:kinsoku/>
                        <w:wordWrap/>
                        <w:overflowPunct/>
                        <w:topLinePunct w:val="0"/>
                        <w:autoSpaceDE/>
                        <w:autoSpaceDN/>
                        <w:bidi w:val="0"/>
                        <w:adjustRightInd/>
                        <w:snapToGrid/>
                        <w:spacing w:line="300" w:lineRule="auto"/>
                        <w:ind w:firstLine="480" w:firstLineChars="200"/>
                        <w:jc w:val="left"/>
                        <w:textAlignment w:val="auto"/>
                        <w:rPr>
                          <w:rFonts w:hint="default" w:ascii="Times New Roman" w:hAnsi="Times New Roman" w:eastAsia="楷体" w:cstheme="minorBidi"/>
                          <w:b w:val="0"/>
                          <w:bCs w:val="0"/>
                          <w:kern w:val="2"/>
                          <w:sz w:val="24"/>
                          <w:szCs w:val="24"/>
                          <w:lang w:val="en-US" w:eastAsia="zh-CN" w:bidi="ar-SA"/>
                        </w:rPr>
                      </w:pPr>
                      <w:r>
                        <w:rPr>
                          <w:rFonts w:hint="default" w:ascii="Times New Roman" w:hAnsi="Times New Roman" w:eastAsia="楷体" w:cstheme="minorBidi"/>
                          <w:b w:val="0"/>
                          <w:bCs w:val="0"/>
                          <w:kern w:val="2"/>
                          <w:sz w:val="24"/>
                          <w:szCs w:val="24"/>
                          <w:lang w:val="en-US" w:eastAsia="zh-CN" w:bidi="ar-SA"/>
                        </w:rPr>
                        <w:t>5月16日，知情人士透露，特斯拉上海工厂在为Model 3改款车型的试生产进行最后阶段的准备。上海特斯拉工厂一期生产线可能会在本月底停运几天进行调试，并称这些计划可能还会发生变动。特斯拉一位代表称公司暂不予回应。</w:t>
                      </w:r>
                      <w:r>
                        <w:rPr>
                          <w:rFonts w:hint="eastAsia" w:ascii="Times New Roman" w:hAnsi="Times New Roman" w:eastAsia="楷体" w:cstheme="minorBidi"/>
                          <w:b w:val="0"/>
                          <w:bCs w:val="0"/>
                          <w:kern w:val="2"/>
                          <w:sz w:val="24"/>
                          <w:szCs w:val="24"/>
                          <w:lang w:val="en-US" w:eastAsia="zh-CN" w:bidi="ar-SA"/>
                        </w:rPr>
                        <w:t xml:space="preserve"> </w:t>
                      </w:r>
                    </w:p>
                    <w:p>
                      <w:pPr>
                        <w:keepNext w:val="0"/>
                        <w:keepLines w:val="0"/>
                        <w:widowControl/>
                        <w:suppressLineNumbers w:val="0"/>
                        <w:ind w:firstLine="482" w:firstLineChars="200"/>
                        <w:jc w:val="left"/>
                      </w:pPr>
                      <w:r>
                        <w:rPr>
                          <w:rFonts w:hint="eastAsia" w:ascii="Calibri" w:hAnsi="Calibri" w:eastAsia="宋体" w:cs="Calibri"/>
                          <w:b/>
                          <w:bCs/>
                          <w:color w:val="000000"/>
                          <w:kern w:val="0"/>
                          <w:sz w:val="24"/>
                          <w:szCs w:val="24"/>
                          <w:lang w:val="en-US" w:eastAsia="zh-CN" w:bidi="ar"/>
                        </w:rPr>
                        <w:t>10</w:t>
                      </w:r>
                      <w:r>
                        <w:rPr>
                          <w:rFonts w:hint="default" w:ascii="Calibri" w:hAnsi="Calibri" w:eastAsia="宋体" w:cs="Calibri"/>
                          <w:b/>
                          <w:bCs/>
                          <w:color w:val="000000"/>
                          <w:kern w:val="0"/>
                          <w:sz w:val="24"/>
                          <w:szCs w:val="24"/>
                          <w:lang w:val="en-US" w:eastAsia="zh-CN" w:bidi="ar"/>
                        </w:rPr>
                        <w:t>.</w:t>
                      </w:r>
                      <w:r>
                        <w:rPr>
                          <w:rFonts w:hint="default" w:ascii="Times New Roman" w:hAnsi="Times New Roman" w:eastAsia="楷体" w:cs="Times New Roman"/>
                          <w:b/>
                          <w:bCs/>
                          <w:color w:val="000000" w:themeColor="text1"/>
                          <w:kern w:val="24"/>
                          <w:sz w:val="24"/>
                          <w:szCs w:val="24"/>
                          <w:lang w:val="en-US" w:eastAsia="zh-CN" w:bidi="ar-SA"/>
                          <w14:textFill>
                            <w14:solidFill>
                              <w14:schemeClr w14:val="tx1"/>
                            </w14:solidFill>
                          </w14:textFill>
                        </w:rPr>
                        <w:t>两部门出台文件从三方面入手支持新能源汽车下乡</w:t>
                      </w:r>
                    </w:p>
                    <w:p>
                      <w:pPr>
                        <w:keepNext w:val="0"/>
                        <w:keepLines w:val="0"/>
                        <w:pageBreakBefore w:val="0"/>
                        <w:widowControl/>
                        <w:suppressLineNumbers w:val="0"/>
                        <w:kinsoku/>
                        <w:wordWrap/>
                        <w:overflowPunct/>
                        <w:topLinePunct w:val="0"/>
                        <w:autoSpaceDE/>
                        <w:autoSpaceDN/>
                        <w:bidi w:val="0"/>
                        <w:adjustRightInd/>
                        <w:snapToGrid/>
                        <w:spacing w:line="300" w:lineRule="auto"/>
                        <w:ind w:firstLine="480" w:firstLineChars="200"/>
                        <w:jc w:val="left"/>
                        <w:textAlignment w:val="auto"/>
                        <w:rPr>
                          <w:rFonts w:hint="default" w:ascii="Times New Roman" w:hAnsi="Times New Roman" w:eastAsia="楷体" w:cstheme="minorBidi"/>
                          <w:b w:val="0"/>
                          <w:bCs w:val="0"/>
                          <w:kern w:val="2"/>
                          <w:sz w:val="24"/>
                          <w:szCs w:val="24"/>
                          <w:lang w:val="en-US" w:eastAsia="zh-CN" w:bidi="ar-SA"/>
                        </w:rPr>
                      </w:pPr>
                      <w:r>
                        <w:rPr>
                          <w:rFonts w:hint="default" w:ascii="Times New Roman" w:hAnsi="Times New Roman" w:eastAsia="楷体" w:cstheme="minorBidi"/>
                          <w:b w:val="0"/>
                          <w:bCs w:val="0"/>
                          <w:kern w:val="2"/>
                          <w:sz w:val="24"/>
                          <w:szCs w:val="24"/>
                          <w:lang w:val="en-US" w:eastAsia="zh-CN" w:bidi="ar-SA"/>
                        </w:rPr>
                        <w:t>据发改委官网5月17日信息，国家发展改革委、国家能源局发布《关于加快推进充电基础设施建设 更好支持新能源汽车下乡和乡村振兴的实施意见》，鼓励有条件的地方对农村户籍居民在户籍所在地县域内购买新能源汽车，给予消费券等支持；加强公共充电基础设施布局建设，实现适宜使用新能源汽车的地区充电站“县县全覆盖”、充电桩“乡乡全覆盖”；鼓励有条件地方出台农村地区公共充电基础设施建设运营专项支持政策；健全新能源二手车评估体系，鼓励企业面向农村地区市场提供优质新能源二手车等。</w:t>
                      </w:r>
                      <w:r>
                        <w:rPr>
                          <w:rFonts w:hint="eastAsia" w:ascii="Times New Roman" w:hAnsi="Times New Roman" w:eastAsia="楷体" w:cstheme="minorBidi"/>
                          <w:b w:val="0"/>
                          <w:bCs w:val="0"/>
                          <w:kern w:val="2"/>
                          <w:sz w:val="24"/>
                          <w:szCs w:val="24"/>
                          <w:lang w:val="en-US" w:eastAsia="zh-CN" w:bidi="ar-SA"/>
                        </w:rPr>
                        <w:t xml:space="preserve"> </w:t>
                      </w:r>
                    </w:p>
                    <w:p>
                      <w:pPr>
                        <w:keepNext w:val="0"/>
                        <w:keepLines w:val="0"/>
                        <w:widowControl/>
                        <w:suppressLineNumbers w:val="0"/>
                        <w:ind w:firstLine="482" w:firstLineChars="200"/>
                        <w:jc w:val="left"/>
                      </w:pPr>
                      <w:r>
                        <w:rPr>
                          <w:rFonts w:hint="eastAsia" w:ascii="Calibri" w:hAnsi="Calibri" w:eastAsia="宋体" w:cs="Calibri"/>
                          <w:b/>
                          <w:bCs/>
                          <w:color w:val="000000"/>
                          <w:kern w:val="0"/>
                          <w:sz w:val="24"/>
                          <w:szCs w:val="24"/>
                          <w:lang w:val="en-US" w:eastAsia="zh-CN" w:bidi="ar"/>
                        </w:rPr>
                        <w:t>11</w:t>
                      </w:r>
                      <w:r>
                        <w:rPr>
                          <w:rFonts w:hint="default" w:ascii="Calibri" w:hAnsi="Calibri" w:eastAsia="宋体" w:cs="Calibri"/>
                          <w:b/>
                          <w:bCs/>
                          <w:color w:val="000000"/>
                          <w:kern w:val="0"/>
                          <w:sz w:val="24"/>
                          <w:szCs w:val="24"/>
                          <w:lang w:val="en-US" w:eastAsia="zh-CN" w:bidi="ar"/>
                        </w:rPr>
                        <w:t>.</w:t>
                      </w:r>
                      <w:r>
                        <w:rPr>
                          <w:rFonts w:hint="default" w:ascii="楷体" w:hAnsi="楷体" w:cs="楷体"/>
                          <w:b/>
                          <w:bCs/>
                          <w:i w:val="0"/>
                          <w:iCs w:val="0"/>
                          <w:caps w:val="0"/>
                          <w:color w:val="222222"/>
                          <w:spacing w:val="0"/>
                          <w:sz w:val="24"/>
                          <w:szCs w:val="24"/>
                          <w:shd w:val="clear" w:color="auto" w:fill="FFFFFF"/>
                          <w:lang w:val="en-US" w:eastAsia="zh-CN"/>
                        </w:rPr>
                        <w:t>国家发改委：将多措并举扩大新能源汽车消费 推动新能源汽车产业高质量发展</w:t>
                      </w:r>
                    </w:p>
                    <w:p>
                      <w:pPr>
                        <w:keepNext w:val="0"/>
                        <w:keepLines w:val="0"/>
                        <w:pageBreakBefore w:val="0"/>
                        <w:widowControl/>
                        <w:suppressLineNumbers w:val="0"/>
                        <w:kinsoku/>
                        <w:wordWrap/>
                        <w:overflowPunct/>
                        <w:topLinePunct w:val="0"/>
                        <w:autoSpaceDE/>
                        <w:autoSpaceDN/>
                        <w:bidi w:val="0"/>
                        <w:adjustRightInd/>
                        <w:snapToGrid/>
                        <w:spacing w:line="300" w:lineRule="auto"/>
                        <w:ind w:firstLine="480" w:firstLineChars="200"/>
                        <w:jc w:val="left"/>
                        <w:textAlignment w:val="auto"/>
                        <w:rPr>
                          <w:rFonts w:hint="default" w:ascii="Times New Roman" w:hAnsi="Times New Roman" w:eastAsia="楷体" w:cstheme="minorBidi"/>
                          <w:b w:val="0"/>
                          <w:bCs w:val="0"/>
                          <w:kern w:val="2"/>
                          <w:sz w:val="24"/>
                          <w:szCs w:val="24"/>
                          <w:lang w:val="en-US" w:eastAsia="zh-CN" w:bidi="ar-SA"/>
                        </w:rPr>
                      </w:pPr>
                      <w:r>
                        <w:rPr>
                          <w:rFonts w:hint="default" w:ascii="Times New Roman" w:hAnsi="Times New Roman" w:eastAsia="楷体" w:cstheme="minorBidi"/>
                          <w:b w:val="0"/>
                          <w:bCs w:val="0"/>
                          <w:kern w:val="2"/>
                          <w:sz w:val="24"/>
                          <w:szCs w:val="24"/>
                          <w:lang w:val="en-US" w:eastAsia="zh-CN" w:bidi="ar-SA"/>
                        </w:rPr>
                        <w:t>5月17日，国家发改委新闻发言人孟玮表示，当前，新能源汽车产业正面临前所未有的发展机遇。下一步，我们将持续完善政策措施，引导有关方面抢抓机遇，提高技术创新能力，构建新型产业生态，推动产业融合发展，完善基础设施体系，深化开放交流合作，不断提升产业核心竞争力，同时，多措并举扩大新能源汽车消费，推动新能源汽车产业高质量发展。</w:t>
                      </w:r>
                    </w:p>
                    <w:p>
                      <w:pPr>
                        <w:keepNext w:val="0"/>
                        <w:keepLines w:val="0"/>
                        <w:pageBreakBefore w:val="0"/>
                        <w:widowControl/>
                        <w:suppressLineNumbers w:val="0"/>
                        <w:kinsoku/>
                        <w:wordWrap/>
                        <w:overflowPunct/>
                        <w:topLinePunct w:val="0"/>
                        <w:autoSpaceDE/>
                        <w:autoSpaceDN/>
                        <w:bidi w:val="0"/>
                        <w:adjustRightInd/>
                        <w:snapToGrid/>
                        <w:spacing w:line="300" w:lineRule="auto"/>
                        <w:ind w:firstLine="480" w:firstLineChars="200"/>
                        <w:jc w:val="left"/>
                        <w:textAlignment w:val="auto"/>
                        <w:rPr>
                          <w:rFonts w:hint="eastAsia"/>
                          <w:lang w:val="en-US" w:eastAsia="zh-CN"/>
                        </w:rPr>
                      </w:pPr>
                    </w:p>
                  </w:txbxContent>
                </v:textbox>
              </v:rect>
            </w:pict>
          </mc:Fallback>
        </mc:AlternateContent>
      </w:r>
      <w:r>
        <w:rPr>
          <w:rFonts w:hint="eastAsia" w:ascii="楷体" w:hAnsi="楷体" w:cs="楷体"/>
          <w:color w:val="FFFFFF" w:themeColor="background1"/>
          <w14:textFill>
            <w14:solidFill>
              <w14:schemeClr w14:val="bg1"/>
            </w14:solidFill>
          </w14:textFill>
        </w:rPr>
        <w:br w:type="page"/>
      </w:r>
    </w:p>
    <w:p>
      <w:pPr>
        <w:tabs>
          <w:tab w:val="left" w:pos="1717"/>
        </w:tabs>
        <w:jc w:val="left"/>
        <w:rPr>
          <w:rFonts w:ascii="楷体" w:hAnsi="楷体" w:cs="楷体"/>
          <w:color w:val="FFFFFF" w:themeColor="background1"/>
          <w14:textFill>
            <w14:solidFill>
              <w14:schemeClr w14:val="bg1"/>
            </w14:solidFill>
          </w14:textFill>
        </w:rPr>
        <w:sectPr>
          <w:pgSz w:w="11906" w:h="16838"/>
          <w:pgMar w:top="720" w:right="720" w:bottom="720" w:left="720" w:header="567" w:footer="567" w:gutter="0"/>
          <w:cols w:space="425" w:num="1"/>
          <w:docGrid w:type="lines" w:linePitch="312" w:charSpace="0"/>
        </w:sectPr>
      </w:pPr>
      <w:r>
        <mc:AlternateContent>
          <mc:Choice Requires="wps">
            <w:drawing>
              <wp:anchor distT="0" distB="0" distL="114300" distR="114300" simplePos="0" relativeHeight="251696128" behindDoc="0" locked="0" layoutInCell="1" allowOverlap="1">
                <wp:simplePos x="0" y="0"/>
                <wp:positionH relativeFrom="margin">
                  <wp:posOffset>1709420</wp:posOffset>
                </wp:positionH>
                <wp:positionV relativeFrom="paragraph">
                  <wp:posOffset>113665</wp:posOffset>
                </wp:positionV>
                <wp:extent cx="4869180" cy="9020175"/>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4869180" cy="90201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widowControl/>
                              <w:suppressLineNumbers w:val="0"/>
                              <w:jc w:val="left"/>
                            </w:pPr>
                          </w:p>
                          <w:p>
                            <w:pPr>
                              <w:keepNext w:val="0"/>
                              <w:keepLines w:val="0"/>
                              <w:widowControl/>
                              <w:suppressLineNumbers w:val="0"/>
                              <w:ind w:firstLine="482" w:firstLineChars="200"/>
                              <w:jc w:val="left"/>
                              <w:rPr>
                                <w:rFonts w:hint="eastAsia" w:ascii="楷体" w:hAnsi="楷体" w:cs="楷体"/>
                                <w:b/>
                                <w:bCs/>
                                <w:i w:val="0"/>
                                <w:iCs w:val="0"/>
                                <w:caps w:val="0"/>
                                <w:color w:val="222222"/>
                                <w:spacing w:val="0"/>
                                <w:sz w:val="24"/>
                                <w:szCs w:val="24"/>
                                <w:shd w:val="clear" w:color="auto" w:fill="FFFFFF"/>
                                <w:lang w:val="en-US" w:eastAsia="zh-CN"/>
                              </w:rPr>
                            </w:pPr>
                            <w:r>
                              <w:rPr>
                                <w:rFonts w:hint="eastAsia" w:ascii="楷体" w:hAnsi="楷体" w:cs="楷体"/>
                                <w:b/>
                                <w:bCs/>
                                <w:i w:val="0"/>
                                <w:iCs w:val="0"/>
                                <w:caps w:val="0"/>
                                <w:color w:val="222222"/>
                                <w:spacing w:val="0"/>
                                <w:sz w:val="24"/>
                                <w:szCs w:val="24"/>
                                <w:shd w:val="clear" w:color="auto" w:fill="FFFFFF"/>
                                <w:lang w:val="en-US" w:eastAsia="zh-CN"/>
                              </w:rPr>
                              <w:t>12.</w:t>
                            </w:r>
                            <w:r>
                              <w:rPr>
                                <w:rFonts w:hint="default" w:ascii="楷体" w:hAnsi="楷体" w:cs="楷体"/>
                                <w:b/>
                                <w:bCs/>
                                <w:i w:val="0"/>
                                <w:iCs w:val="0"/>
                                <w:caps w:val="0"/>
                                <w:color w:val="222222"/>
                                <w:spacing w:val="0"/>
                                <w:sz w:val="24"/>
                                <w:szCs w:val="24"/>
                                <w:shd w:val="clear" w:color="auto" w:fill="FFFFFF"/>
                                <w:lang w:val="en-US" w:eastAsia="zh-CN"/>
                              </w:rPr>
                              <w:t>两部门出台文件从三方面入手支持新能源汽车下乡</w:t>
                            </w:r>
                          </w:p>
                          <w:p>
                            <w:pPr>
                              <w:keepNext w:val="0"/>
                              <w:keepLines w:val="0"/>
                              <w:pageBreakBefore w:val="0"/>
                              <w:widowControl/>
                              <w:suppressLineNumbers w:val="0"/>
                              <w:kinsoku/>
                              <w:wordWrap/>
                              <w:overflowPunct/>
                              <w:topLinePunct w:val="0"/>
                              <w:autoSpaceDE/>
                              <w:autoSpaceDN/>
                              <w:bidi w:val="0"/>
                              <w:adjustRightInd/>
                              <w:snapToGrid/>
                              <w:spacing w:line="300" w:lineRule="auto"/>
                              <w:ind w:firstLine="480" w:firstLineChars="200"/>
                              <w:jc w:val="left"/>
                              <w:textAlignment w:val="auto"/>
                              <w:rPr>
                                <w:rFonts w:hint="default" w:ascii="Times New Roman" w:hAnsi="Times New Roman" w:eastAsia="楷体" w:cstheme="minorBidi"/>
                                <w:b w:val="0"/>
                                <w:bCs w:val="0"/>
                                <w:kern w:val="2"/>
                                <w:sz w:val="24"/>
                                <w:szCs w:val="24"/>
                                <w:lang w:val="en-US" w:eastAsia="zh-CN" w:bidi="ar-SA"/>
                              </w:rPr>
                            </w:pPr>
                            <w:r>
                              <w:rPr>
                                <w:rFonts w:hint="default" w:ascii="Times New Roman" w:hAnsi="Times New Roman" w:eastAsia="楷体" w:cstheme="minorBidi"/>
                                <w:b w:val="0"/>
                                <w:bCs w:val="0"/>
                                <w:kern w:val="2"/>
                                <w:sz w:val="24"/>
                                <w:szCs w:val="24"/>
                                <w:lang w:val="en-US" w:eastAsia="zh-CN" w:bidi="ar-SA"/>
                              </w:rPr>
                              <w:t>据发改委官网5月17日信息，国家发展改革委、国家能源局发布《关于加快推进充电基础设施建设 更好支持新能源汽车下乡和乡村振兴的实施意见》，鼓励有条件的地方对农村户籍居民在户籍所在地县域内购买新能源汽车，给予消费券等支持；加强公共充电基础设施布局建设，实现适宜使用新能源汽车的地区充电站“县县全覆盖”、充电桩“乡乡全覆盖”；鼓励有条件地方出台农村地区公共充电基础设施建设运营专项支持政策；健全新能源二手车评估体系，鼓励企业面向农村地区市场提供优质新能源二手车等。</w:t>
                            </w:r>
                          </w:p>
                          <w:p>
                            <w:pPr>
                              <w:keepNext w:val="0"/>
                              <w:keepLines w:val="0"/>
                              <w:widowControl/>
                              <w:suppressLineNumbers w:val="0"/>
                              <w:ind w:firstLine="482" w:firstLineChars="200"/>
                              <w:jc w:val="left"/>
                            </w:pPr>
                            <w:r>
                              <w:rPr>
                                <w:rFonts w:hint="eastAsia" w:ascii="楷体" w:hAnsi="楷体" w:cs="楷体"/>
                                <w:b/>
                                <w:bCs/>
                                <w:i w:val="0"/>
                                <w:iCs w:val="0"/>
                                <w:caps w:val="0"/>
                                <w:color w:val="222222"/>
                                <w:spacing w:val="0"/>
                                <w:sz w:val="24"/>
                                <w:szCs w:val="24"/>
                                <w:shd w:val="clear" w:color="auto" w:fill="FFFFFF"/>
                                <w:lang w:val="en-US" w:eastAsia="zh-CN"/>
                              </w:rPr>
                              <w:t>13.</w:t>
                            </w:r>
                            <w:r>
                              <w:rPr>
                                <w:rFonts w:hint="default" w:ascii="楷体" w:hAnsi="楷体" w:cs="楷体"/>
                                <w:b/>
                                <w:bCs/>
                                <w:i w:val="0"/>
                                <w:iCs w:val="0"/>
                                <w:caps w:val="0"/>
                                <w:color w:val="222222"/>
                                <w:spacing w:val="0"/>
                                <w:sz w:val="24"/>
                                <w:szCs w:val="24"/>
                                <w:shd w:val="clear" w:color="auto" w:fill="FFFFFF"/>
                                <w:lang w:val="en-US" w:eastAsia="zh-CN"/>
                              </w:rPr>
                              <w:t>蔚来汽车：全新ES6将于5月24日发布，5月25日开启交付</w:t>
                            </w:r>
                            <w:r>
                              <w:rPr>
                                <w:rFonts w:hint="eastAsia" w:ascii="楷体" w:hAnsi="楷体" w:eastAsia="楷体" w:cs="楷体"/>
                                <w:b/>
                                <w:bCs/>
                                <w:color w:val="222222"/>
                                <w:kern w:val="0"/>
                                <w:sz w:val="24"/>
                                <w:szCs w:val="24"/>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line="300" w:lineRule="auto"/>
                              <w:ind w:firstLine="480" w:firstLineChars="200"/>
                              <w:jc w:val="left"/>
                              <w:textAlignment w:val="auto"/>
                              <w:rPr>
                                <w:rFonts w:hint="default" w:ascii="Times New Roman" w:hAnsi="Times New Roman" w:eastAsia="楷体" w:cstheme="minorBidi"/>
                                <w:b w:val="0"/>
                                <w:bCs w:val="0"/>
                                <w:kern w:val="2"/>
                                <w:sz w:val="24"/>
                                <w:szCs w:val="24"/>
                                <w:lang w:val="en-US" w:eastAsia="zh-CN" w:bidi="ar-SA"/>
                              </w:rPr>
                            </w:pPr>
                            <w:r>
                              <w:rPr>
                                <w:rFonts w:hint="default" w:ascii="Times New Roman" w:hAnsi="Times New Roman" w:eastAsia="楷体" w:cstheme="minorBidi"/>
                                <w:b w:val="0"/>
                                <w:bCs w:val="0"/>
                                <w:kern w:val="2"/>
                                <w:sz w:val="24"/>
                                <w:szCs w:val="24"/>
                                <w:lang w:val="en-US" w:eastAsia="zh-CN" w:bidi="ar-SA"/>
                              </w:rPr>
                              <w:t>5月16日，蔚来官方宣布，其全新ES6 将于5月24日正式发布，并开启试驾；同时，在5月25日开启交付。此前，在2023年上海车展期间，蔚来全新ES6正式亮相。当时，蔚来汽车创始人、董事长、CEO李斌接受媒体专访时表示，新车将于5月下旬正式上市，不同于以往“期货”式交付节奏，ES6将力争上市即交付。至于价格方面，李斌给出了“不会太贵也不会太便宜”的答案。另外，在购车权益方面，蔚来官方表示，即日起全新ES6开启预订，在上市发布前支付预订金5000元，并在2023年7月31日(含)前转为定金的用户，可享限时预售权益；获赠价值8000元Moon主题外观套件及气辉橙卡钳；获赠价值9120元NOP+两年免费使用权。在内饰方面，全新ES6的环抱式内饰设计，采用“第二起居室”的整体设计理念；中控台采用双层设计，上层科技层将液晶仪表盘、悬浮式中控屏和NOMI恰如其分的布置，搭配隐藏式智能出风口和贯穿式的可再生藤木材质。在智能配置方面，全新ES6标配Aquila超感系统和ADAM蔚来超算平台。Aquila超感系统包含1个1550nm激光雷达在内的33个智能硬件。ADAM蔚来超算平台的四颗NVIDIA Drive Orin X芯片，总算力高达1016 TOPS。</w:t>
                            </w:r>
                          </w:p>
                          <w:p>
                            <w:pPr>
                              <w:keepNext w:val="0"/>
                              <w:keepLines w:val="0"/>
                              <w:widowControl/>
                              <w:suppressLineNumbers w:val="0"/>
                              <w:ind w:firstLine="482" w:firstLineChars="200"/>
                              <w:jc w:val="left"/>
                            </w:pPr>
                            <w:r>
                              <w:rPr>
                                <w:rFonts w:hint="eastAsia" w:ascii="楷体" w:hAnsi="楷体" w:cs="楷体"/>
                                <w:b/>
                                <w:bCs/>
                                <w:color w:val="222222"/>
                                <w:kern w:val="0"/>
                                <w:sz w:val="24"/>
                                <w:szCs w:val="24"/>
                                <w:lang w:val="en-US" w:eastAsia="zh-CN" w:bidi="ar"/>
                              </w:rPr>
                              <w:t>14</w:t>
                            </w:r>
                            <w:r>
                              <w:rPr>
                                <w:rFonts w:hint="eastAsia" w:ascii="楷体" w:hAnsi="楷体" w:eastAsia="楷体" w:cs="楷体"/>
                                <w:b/>
                                <w:bCs/>
                                <w:color w:val="222222"/>
                                <w:kern w:val="0"/>
                                <w:sz w:val="24"/>
                                <w:szCs w:val="24"/>
                                <w:lang w:val="en-US" w:eastAsia="zh-CN" w:bidi="ar"/>
                              </w:rPr>
                              <w:t>.</w:t>
                            </w:r>
                            <w:r>
                              <w:rPr>
                                <w:rFonts w:hint="default" w:ascii="楷体" w:hAnsi="楷体" w:cs="楷体"/>
                                <w:b/>
                                <w:bCs/>
                                <w:i w:val="0"/>
                                <w:iCs w:val="0"/>
                                <w:caps w:val="0"/>
                                <w:color w:val="222222"/>
                                <w:spacing w:val="0"/>
                                <w:sz w:val="24"/>
                                <w:szCs w:val="24"/>
                                <w:shd w:val="clear" w:color="auto" w:fill="FFFFFF"/>
                                <w:lang w:val="en-US" w:eastAsia="zh-CN"/>
                              </w:rPr>
                              <w:t>国家发改委：将多措并举扩大新能源汽车消费 推动新能源汽车产业高质量发展</w:t>
                            </w:r>
                          </w:p>
                          <w:p>
                            <w:pPr>
                              <w:keepNext w:val="0"/>
                              <w:keepLines w:val="0"/>
                              <w:pageBreakBefore w:val="0"/>
                              <w:widowControl/>
                              <w:suppressLineNumbers w:val="0"/>
                              <w:kinsoku/>
                              <w:wordWrap/>
                              <w:overflowPunct/>
                              <w:topLinePunct w:val="0"/>
                              <w:autoSpaceDE/>
                              <w:autoSpaceDN/>
                              <w:bidi w:val="0"/>
                              <w:adjustRightInd/>
                              <w:snapToGrid/>
                              <w:spacing w:line="300" w:lineRule="auto"/>
                              <w:ind w:firstLine="480" w:firstLineChars="200"/>
                              <w:jc w:val="left"/>
                              <w:textAlignment w:val="auto"/>
                              <w:rPr>
                                <w:rFonts w:hint="default" w:ascii="Times New Roman" w:hAnsi="Times New Roman" w:eastAsia="楷体" w:cstheme="minorBidi"/>
                                <w:b w:val="0"/>
                                <w:bCs w:val="0"/>
                                <w:kern w:val="2"/>
                                <w:sz w:val="24"/>
                                <w:szCs w:val="24"/>
                                <w:lang w:val="en-US" w:eastAsia="zh-CN" w:bidi="ar-SA"/>
                              </w:rPr>
                            </w:pPr>
                            <w:r>
                              <w:rPr>
                                <w:rFonts w:hint="default" w:ascii="Times New Roman" w:hAnsi="Times New Roman" w:eastAsia="楷体" w:cstheme="minorBidi"/>
                                <w:b w:val="0"/>
                                <w:bCs w:val="0"/>
                                <w:kern w:val="2"/>
                                <w:sz w:val="24"/>
                                <w:szCs w:val="24"/>
                                <w:lang w:val="en-US" w:eastAsia="zh-CN" w:bidi="ar-SA"/>
                              </w:rPr>
                              <w:t>5月17日，国家发改委新闻发言人孟玮表示，当前，新能源汽车产业正面临前所未有的发展机遇。下一步，我们将持续完善政策措施，引导有关方面抢抓机遇，提高技术创新能力，构建新型产业生态，推动产业融合发展，完善基础设施体系，深化开放交流合作，不断提升产业核心竞争力，同时，多措并举扩大新能源汽车消费，推动新能源汽车产业高质量发展。</w:t>
                            </w:r>
                          </w:p>
                          <w:p>
                            <w:pPr>
                              <w:keepNext w:val="0"/>
                              <w:keepLines w:val="0"/>
                              <w:pageBreakBefore w:val="0"/>
                              <w:widowControl/>
                              <w:suppressLineNumbers w:val="0"/>
                              <w:kinsoku/>
                              <w:wordWrap/>
                              <w:overflowPunct/>
                              <w:topLinePunct w:val="0"/>
                              <w:autoSpaceDE/>
                              <w:autoSpaceDN/>
                              <w:bidi w:val="0"/>
                              <w:adjustRightInd/>
                              <w:snapToGrid/>
                              <w:spacing w:line="300" w:lineRule="auto"/>
                              <w:ind w:firstLine="480" w:firstLineChars="200"/>
                              <w:jc w:val="left"/>
                              <w:textAlignment w:val="auto"/>
                              <w:rPr>
                                <w:rFonts w:hint="eastAsia"/>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4.6pt;margin-top:8.95pt;height:710.25pt;width:383.4pt;mso-position-horizontal-relative:margin;z-index:251696128;mso-width-relative:page;mso-height-relative:page;" filled="f" stroked="f" coordsize="21600,21600" o:gfxdata="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FHoAmHcAAAADAEAAA8AAAAAAAAAAQAgAAAAIgAA&#10;AGRycy9kb3ducmV2LnhtbFBLAQIUABQAAAAIAIdO4kD7zZb9PQIAAGkEAAAOAAAAAAAAAAEAIAAA&#10;ACsBAABkcnMvZTJvRG9jLnhtbFBLBQYAAAAABgAGAFkBAADaBQAAAAA=&#10;">
                <v:fill on="f" focussize="0,0"/>
                <v:stroke on="f" weight="0.5pt"/>
                <v:imagedata o:title=""/>
                <o:lock v:ext="edit" aspectratio="f"/>
                <v:textbox>
                  <w:txbxContent>
                    <w:p>
                      <w:pPr>
                        <w:keepNext w:val="0"/>
                        <w:keepLines w:val="0"/>
                        <w:widowControl/>
                        <w:suppressLineNumbers w:val="0"/>
                        <w:jc w:val="left"/>
                      </w:pPr>
                    </w:p>
                    <w:p>
                      <w:pPr>
                        <w:keepNext w:val="0"/>
                        <w:keepLines w:val="0"/>
                        <w:widowControl/>
                        <w:suppressLineNumbers w:val="0"/>
                        <w:ind w:firstLine="482" w:firstLineChars="200"/>
                        <w:jc w:val="left"/>
                        <w:rPr>
                          <w:rFonts w:hint="eastAsia" w:ascii="楷体" w:hAnsi="楷体" w:cs="楷体"/>
                          <w:b/>
                          <w:bCs/>
                          <w:i w:val="0"/>
                          <w:iCs w:val="0"/>
                          <w:caps w:val="0"/>
                          <w:color w:val="222222"/>
                          <w:spacing w:val="0"/>
                          <w:sz w:val="24"/>
                          <w:szCs w:val="24"/>
                          <w:shd w:val="clear" w:color="auto" w:fill="FFFFFF"/>
                          <w:lang w:val="en-US" w:eastAsia="zh-CN"/>
                        </w:rPr>
                      </w:pPr>
                      <w:r>
                        <w:rPr>
                          <w:rFonts w:hint="eastAsia" w:ascii="楷体" w:hAnsi="楷体" w:cs="楷体"/>
                          <w:b/>
                          <w:bCs/>
                          <w:i w:val="0"/>
                          <w:iCs w:val="0"/>
                          <w:caps w:val="0"/>
                          <w:color w:val="222222"/>
                          <w:spacing w:val="0"/>
                          <w:sz w:val="24"/>
                          <w:szCs w:val="24"/>
                          <w:shd w:val="clear" w:color="auto" w:fill="FFFFFF"/>
                          <w:lang w:val="en-US" w:eastAsia="zh-CN"/>
                        </w:rPr>
                        <w:t>12.</w:t>
                      </w:r>
                      <w:r>
                        <w:rPr>
                          <w:rFonts w:hint="default" w:ascii="楷体" w:hAnsi="楷体" w:cs="楷体"/>
                          <w:b/>
                          <w:bCs/>
                          <w:i w:val="0"/>
                          <w:iCs w:val="0"/>
                          <w:caps w:val="0"/>
                          <w:color w:val="222222"/>
                          <w:spacing w:val="0"/>
                          <w:sz w:val="24"/>
                          <w:szCs w:val="24"/>
                          <w:shd w:val="clear" w:color="auto" w:fill="FFFFFF"/>
                          <w:lang w:val="en-US" w:eastAsia="zh-CN"/>
                        </w:rPr>
                        <w:t>两部门出台文件从三方面入手支持新能源汽车下乡</w:t>
                      </w:r>
                    </w:p>
                    <w:p>
                      <w:pPr>
                        <w:keepNext w:val="0"/>
                        <w:keepLines w:val="0"/>
                        <w:pageBreakBefore w:val="0"/>
                        <w:widowControl/>
                        <w:suppressLineNumbers w:val="0"/>
                        <w:kinsoku/>
                        <w:wordWrap/>
                        <w:overflowPunct/>
                        <w:topLinePunct w:val="0"/>
                        <w:autoSpaceDE/>
                        <w:autoSpaceDN/>
                        <w:bidi w:val="0"/>
                        <w:adjustRightInd/>
                        <w:snapToGrid/>
                        <w:spacing w:line="300" w:lineRule="auto"/>
                        <w:ind w:firstLine="480" w:firstLineChars="200"/>
                        <w:jc w:val="left"/>
                        <w:textAlignment w:val="auto"/>
                        <w:rPr>
                          <w:rFonts w:hint="default" w:ascii="Times New Roman" w:hAnsi="Times New Roman" w:eastAsia="楷体" w:cstheme="minorBidi"/>
                          <w:b w:val="0"/>
                          <w:bCs w:val="0"/>
                          <w:kern w:val="2"/>
                          <w:sz w:val="24"/>
                          <w:szCs w:val="24"/>
                          <w:lang w:val="en-US" w:eastAsia="zh-CN" w:bidi="ar-SA"/>
                        </w:rPr>
                      </w:pPr>
                      <w:r>
                        <w:rPr>
                          <w:rFonts w:hint="default" w:ascii="Times New Roman" w:hAnsi="Times New Roman" w:eastAsia="楷体" w:cstheme="minorBidi"/>
                          <w:b w:val="0"/>
                          <w:bCs w:val="0"/>
                          <w:kern w:val="2"/>
                          <w:sz w:val="24"/>
                          <w:szCs w:val="24"/>
                          <w:lang w:val="en-US" w:eastAsia="zh-CN" w:bidi="ar-SA"/>
                        </w:rPr>
                        <w:t>据发改委官网5月17日信息，国家发展改革委、国家能源局发布《关于加快推进充电基础设施建设 更好支持新能源汽车下乡和乡村振兴的实施意见》，鼓励有条件的地方对农村户籍居民在户籍所在地县域内购买新能源汽车，给予消费券等支持；加强公共充电基础设施布局建设，实现适宜使用新能源汽车的地区充电站“县县全覆盖”、充电桩“乡乡全覆盖”；鼓励有条件地方出台农村地区公共充电基础设施建设运营专项支持政策；健全新能源二手车评估体系，鼓励企业面向农村地区市场提供优质新能源二手车等。</w:t>
                      </w:r>
                    </w:p>
                    <w:p>
                      <w:pPr>
                        <w:keepNext w:val="0"/>
                        <w:keepLines w:val="0"/>
                        <w:widowControl/>
                        <w:suppressLineNumbers w:val="0"/>
                        <w:ind w:firstLine="482" w:firstLineChars="200"/>
                        <w:jc w:val="left"/>
                      </w:pPr>
                      <w:r>
                        <w:rPr>
                          <w:rFonts w:hint="eastAsia" w:ascii="楷体" w:hAnsi="楷体" w:cs="楷体"/>
                          <w:b/>
                          <w:bCs/>
                          <w:i w:val="0"/>
                          <w:iCs w:val="0"/>
                          <w:caps w:val="0"/>
                          <w:color w:val="222222"/>
                          <w:spacing w:val="0"/>
                          <w:sz w:val="24"/>
                          <w:szCs w:val="24"/>
                          <w:shd w:val="clear" w:color="auto" w:fill="FFFFFF"/>
                          <w:lang w:val="en-US" w:eastAsia="zh-CN"/>
                        </w:rPr>
                        <w:t>13.</w:t>
                      </w:r>
                      <w:r>
                        <w:rPr>
                          <w:rFonts w:hint="default" w:ascii="楷体" w:hAnsi="楷体" w:cs="楷体"/>
                          <w:b/>
                          <w:bCs/>
                          <w:i w:val="0"/>
                          <w:iCs w:val="0"/>
                          <w:caps w:val="0"/>
                          <w:color w:val="222222"/>
                          <w:spacing w:val="0"/>
                          <w:sz w:val="24"/>
                          <w:szCs w:val="24"/>
                          <w:shd w:val="clear" w:color="auto" w:fill="FFFFFF"/>
                          <w:lang w:val="en-US" w:eastAsia="zh-CN"/>
                        </w:rPr>
                        <w:t>蔚来汽车：全新ES6将于5月24日发布，5月25日开启交付</w:t>
                      </w:r>
                      <w:r>
                        <w:rPr>
                          <w:rFonts w:hint="eastAsia" w:ascii="楷体" w:hAnsi="楷体" w:eastAsia="楷体" w:cs="楷体"/>
                          <w:b/>
                          <w:bCs/>
                          <w:color w:val="222222"/>
                          <w:kern w:val="0"/>
                          <w:sz w:val="24"/>
                          <w:szCs w:val="24"/>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line="300" w:lineRule="auto"/>
                        <w:ind w:firstLine="480" w:firstLineChars="200"/>
                        <w:jc w:val="left"/>
                        <w:textAlignment w:val="auto"/>
                        <w:rPr>
                          <w:rFonts w:hint="default" w:ascii="Times New Roman" w:hAnsi="Times New Roman" w:eastAsia="楷体" w:cstheme="minorBidi"/>
                          <w:b w:val="0"/>
                          <w:bCs w:val="0"/>
                          <w:kern w:val="2"/>
                          <w:sz w:val="24"/>
                          <w:szCs w:val="24"/>
                          <w:lang w:val="en-US" w:eastAsia="zh-CN" w:bidi="ar-SA"/>
                        </w:rPr>
                      </w:pPr>
                      <w:r>
                        <w:rPr>
                          <w:rFonts w:hint="default" w:ascii="Times New Roman" w:hAnsi="Times New Roman" w:eastAsia="楷体" w:cstheme="minorBidi"/>
                          <w:b w:val="0"/>
                          <w:bCs w:val="0"/>
                          <w:kern w:val="2"/>
                          <w:sz w:val="24"/>
                          <w:szCs w:val="24"/>
                          <w:lang w:val="en-US" w:eastAsia="zh-CN" w:bidi="ar-SA"/>
                        </w:rPr>
                        <w:t>5月16日，蔚来官方宣布，其全新ES6 将于5月24日正式发布，并开启试驾；同时，在5月25日开启交付。此前，在2023年上海车展期间，蔚来全新ES6正式亮相。当时，蔚来汽车创始人、董事长、CEO李斌接受媒体专访时表示，新车将于5月下旬正式上市，不同于以往“期货”式交付节奏，ES6将力争上市即交付。至于价格方面，李斌给出了“不会太贵也不会太便宜”的答案。另外，在购车权益方面，蔚来官方表示，即日起全新ES6开启预订，在上市发布前支付预订金5000元，并在2023年7月31日(含)前转为定金的用户，可享限时预售权益；获赠价值8000元Moon主题外观套件及气辉橙卡钳；获赠价值9120元NOP+两年免费使用权。在内饰方面，全新ES6的环抱式内饰设计，采用“第二起居室”的整体设计理念；中控台采用双层设计，上层科技层将液晶仪表盘、悬浮式中控屏和NOMI恰如其分的布置，搭配隐藏式智能出风口和贯穿式的可再生藤木材质。在智能配置方面，全新ES6标配Aquila超感系统和ADAM蔚来超算平台。Aquila超感系统包含1个1550nm激光雷达在内的33个智能硬件。ADAM蔚来超算平台的四颗NVIDIA Drive Orin X芯片，总算力高达1016 TOPS。</w:t>
                      </w:r>
                    </w:p>
                    <w:p>
                      <w:pPr>
                        <w:keepNext w:val="0"/>
                        <w:keepLines w:val="0"/>
                        <w:widowControl/>
                        <w:suppressLineNumbers w:val="0"/>
                        <w:ind w:firstLine="482" w:firstLineChars="200"/>
                        <w:jc w:val="left"/>
                      </w:pPr>
                      <w:r>
                        <w:rPr>
                          <w:rFonts w:hint="eastAsia" w:ascii="楷体" w:hAnsi="楷体" w:cs="楷体"/>
                          <w:b/>
                          <w:bCs/>
                          <w:color w:val="222222"/>
                          <w:kern w:val="0"/>
                          <w:sz w:val="24"/>
                          <w:szCs w:val="24"/>
                          <w:lang w:val="en-US" w:eastAsia="zh-CN" w:bidi="ar"/>
                        </w:rPr>
                        <w:t>14</w:t>
                      </w:r>
                      <w:r>
                        <w:rPr>
                          <w:rFonts w:hint="eastAsia" w:ascii="楷体" w:hAnsi="楷体" w:eastAsia="楷体" w:cs="楷体"/>
                          <w:b/>
                          <w:bCs/>
                          <w:color w:val="222222"/>
                          <w:kern w:val="0"/>
                          <w:sz w:val="24"/>
                          <w:szCs w:val="24"/>
                          <w:lang w:val="en-US" w:eastAsia="zh-CN" w:bidi="ar"/>
                        </w:rPr>
                        <w:t>.</w:t>
                      </w:r>
                      <w:r>
                        <w:rPr>
                          <w:rFonts w:hint="default" w:ascii="楷体" w:hAnsi="楷体" w:cs="楷体"/>
                          <w:b/>
                          <w:bCs/>
                          <w:i w:val="0"/>
                          <w:iCs w:val="0"/>
                          <w:caps w:val="0"/>
                          <w:color w:val="222222"/>
                          <w:spacing w:val="0"/>
                          <w:sz w:val="24"/>
                          <w:szCs w:val="24"/>
                          <w:shd w:val="clear" w:color="auto" w:fill="FFFFFF"/>
                          <w:lang w:val="en-US" w:eastAsia="zh-CN"/>
                        </w:rPr>
                        <w:t>国家发改委：将多措并举扩大新能源汽车消费 推动新能源汽车产业高质量发展</w:t>
                      </w:r>
                    </w:p>
                    <w:p>
                      <w:pPr>
                        <w:keepNext w:val="0"/>
                        <w:keepLines w:val="0"/>
                        <w:pageBreakBefore w:val="0"/>
                        <w:widowControl/>
                        <w:suppressLineNumbers w:val="0"/>
                        <w:kinsoku/>
                        <w:wordWrap/>
                        <w:overflowPunct/>
                        <w:topLinePunct w:val="0"/>
                        <w:autoSpaceDE/>
                        <w:autoSpaceDN/>
                        <w:bidi w:val="0"/>
                        <w:adjustRightInd/>
                        <w:snapToGrid/>
                        <w:spacing w:line="300" w:lineRule="auto"/>
                        <w:ind w:firstLine="480" w:firstLineChars="200"/>
                        <w:jc w:val="left"/>
                        <w:textAlignment w:val="auto"/>
                        <w:rPr>
                          <w:rFonts w:hint="default" w:ascii="Times New Roman" w:hAnsi="Times New Roman" w:eastAsia="楷体" w:cstheme="minorBidi"/>
                          <w:b w:val="0"/>
                          <w:bCs w:val="0"/>
                          <w:kern w:val="2"/>
                          <w:sz w:val="24"/>
                          <w:szCs w:val="24"/>
                          <w:lang w:val="en-US" w:eastAsia="zh-CN" w:bidi="ar-SA"/>
                        </w:rPr>
                      </w:pPr>
                      <w:r>
                        <w:rPr>
                          <w:rFonts w:hint="default" w:ascii="Times New Roman" w:hAnsi="Times New Roman" w:eastAsia="楷体" w:cstheme="minorBidi"/>
                          <w:b w:val="0"/>
                          <w:bCs w:val="0"/>
                          <w:kern w:val="2"/>
                          <w:sz w:val="24"/>
                          <w:szCs w:val="24"/>
                          <w:lang w:val="en-US" w:eastAsia="zh-CN" w:bidi="ar-SA"/>
                        </w:rPr>
                        <w:t>5月17日，国家发改委新闻发言人孟玮表示，当前，新能源汽车产业正面临前所未有的发展机遇。下一步，我们将持续完善政策措施，引导有关方面抢抓机遇，提高技术创新能力，构建新型产业生态，推动产业融合发展，完善基础设施体系，深化开放交流合作，不断提升产业核心竞争力，同时，多措并举扩大新能源汽车消费，推动新能源汽车产业高质量发展。</w:t>
                      </w:r>
                    </w:p>
                    <w:p>
                      <w:pPr>
                        <w:keepNext w:val="0"/>
                        <w:keepLines w:val="0"/>
                        <w:pageBreakBefore w:val="0"/>
                        <w:widowControl/>
                        <w:suppressLineNumbers w:val="0"/>
                        <w:kinsoku/>
                        <w:wordWrap/>
                        <w:overflowPunct/>
                        <w:topLinePunct w:val="0"/>
                        <w:autoSpaceDE/>
                        <w:autoSpaceDN/>
                        <w:bidi w:val="0"/>
                        <w:adjustRightInd/>
                        <w:snapToGrid/>
                        <w:spacing w:line="300" w:lineRule="auto"/>
                        <w:ind w:firstLine="480" w:firstLineChars="200"/>
                        <w:jc w:val="left"/>
                        <w:textAlignment w:val="auto"/>
                        <w:rPr>
                          <w:rFonts w:hint="eastAsia"/>
                        </w:rPr>
                      </w:pPr>
                    </w:p>
                  </w:txbxContent>
                </v:textbox>
              </v:shape>
            </w:pict>
          </mc:Fallback>
        </mc:AlternateContent>
      </w:r>
    </w:p>
    <w:p>
      <w:pPr>
        <w:tabs>
          <w:tab w:val="left" w:pos="1717"/>
        </w:tabs>
        <w:jc w:val="left"/>
        <w:rPr>
          <w:rFonts w:ascii="楷体" w:hAnsi="楷体" w:cs="楷体"/>
          <w:color w:val="FFFFFF" w:themeColor="background1"/>
          <w14:textFill>
            <w14:solidFill>
              <w14:schemeClr w14:val="bg1"/>
            </w14:solidFill>
          </w14:textFill>
        </w:rPr>
      </w:pPr>
    </w:p>
    <w:p>
      <w:pPr>
        <w:tabs>
          <w:tab w:val="left" w:pos="1717"/>
        </w:tabs>
        <w:jc w:val="left"/>
        <w:rPr>
          <w:rStyle w:val="35"/>
          <w:rFonts w:ascii="微软雅黑" w:hAnsi="微软雅黑" w:cs="微软雅黑"/>
        </w:rPr>
      </w:pPr>
      <w:r>
        <mc:AlternateContent>
          <mc:Choice Requires="wps">
            <w:drawing>
              <wp:anchor distT="0" distB="0" distL="114300" distR="114300" simplePos="0" relativeHeight="251691008" behindDoc="0" locked="0" layoutInCell="1" allowOverlap="1">
                <wp:simplePos x="0" y="0"/>
                <wp:positionH relativeFrom="margin">
                  <wp:posOffset>1674495</wp:posOffset>
                </wp:positionH>
                <wp:positionV relativeFrom="paragraph">
                  <wp:posOffset>2540</wp:posOffset>
                </wp:positionV>
                <wp:extent cx="4979670" cy="875538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4979670" cy="87553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widowControl/>
                              <w:suppressLineNumbers w:val="0"/>
                              <w:ind w:firstLine="482" w:firstLineChars="200"/>
                              <w:jc w:val="left"/>
                            </w:pPr>
                            <w:r>
                              <w:rPr>
                                <w:rFonts w:hint="eastAsia" w:ascii="楷体" w:hAnsi="楷体" w:cs="楷体"/>
                                <w:b/>
                                <w:bCs/>
                                <w:color w:val="222222"/>
                                <w:kern w:val="0"/>
                                <w:sz w:val="24"/>
                                <w:szCs w:val="24"/>
                                <w:lang w:val="en-US" w:eastAsia="zh-CN" w:bidi="ar"/>
                              </w:rPr>
                              <w:t>15</w:t>
                            </w:r>
                            <w:r>
                              <w:rPr>
                                <w:rFonts w:hint="eastAsia" w:ascii="楷体" w:hAnsi="楷体" w:eastAsia="楷体" w:cs="楷体"/>
                                <w:b/>
                                <w:bCs/>
                                <w:color w:val="222222"/>
                                <w:kern w:val="0"/>
                                <w:sz w:val="24"/>
                                <w:szCs w:val="24"/>
                                <w:lang w:val="en-US" w:eastAsia="zh-CN" w:bidi="ar"/>
                              </w:rPr>
                              <w:t>.</w:t>
                            </w:r>
                            <w:r>
                              <w:rPr>
                                <w:rFonts w:hint="default" w:ascii="Times New Roman" w:hAnsi="Times New Roman" w:eastAsia="楷体" w:cs="Times New Roman"/>
                                <w:b/>
                                <w:bCs/>
                                <w:color w:val="000000" w:themeColor="text1"/>
                                <w:kern w:val="24"/>
                                <w:sz w:val="24"/>
                                <w:szCs w:val="24"/>
                                <w:lang w:val="en-US" w:eastAsia="zh-CN" w:bidi="ar-SA"/>
                                <w14:textFill>
                                  <w14:solidFill>
                                    <w14:schemeClr w14:val="tx1"/>
                                  </w14:solidFill>
                                </w14:textFill>
                              </w:rPr>
                              <w:t>现代汽车欧洲公司CEO：不会针对特斯拉降价直接改变定价</w:t>
                            </w:r>
                          </w:p>
                          <w:p>
                            <w:pPr>
                              <w:keepNext w:val="0"/>
                              <w:keepLines w:val="0"/>
                              <w:pageBreakBefore w:val="0"/>
                              <w:widowControl/>
                              <w:suppressLineNumbers w:val="0"/>
                              <w:kinsoku/>
                              <w:wordWrap/>
                              <w:overflowPunct/>
                              <w:topLinePunct w:val="0"/>
                              <w:autoSpaceDE/>
                              <w:autoSpaceDN/>
                              <w:bidi w:val="0"/>
                              <w:adjustRightInd/>
                              <w:snapToGrid/>
                              <w:spacing w:line="300" w:lineRule="auto"/>
                              <w:ind w:firstLine="480" w:firstLineChars="200"/>
                              <w:jc w:val="left"/>
                              <w:textAlignment w:val="auto"/>
                              <w:rPr>
                                <w:rFonts w:hint="default" w:ascii="Times New Roman" w:hAnsi="Times New Roman" w:eastAsia="楷体" w:cstheme="minorBidi"/>
                                <w:b w:val="0"/>
                                <w:bCs w:val="0"/>
                                <w:kern w:val="2"/>
                                <w:sz w:val="24"/>
                                <w:szCs w:val="24"/>
                                <w:lang w:val="en-US" w:eastAsia="zh-CN" w:bidi="ar-SA"/>
                              </w:rPr>
                            </w:pPr>
                            <w:r>
                              <w:rPr>
                                <w:rFonts w:hint="default" w:ascii="Times New Roman" w:hAnsi="Times New Roman" w:eastAsia="楷体" w:cstheme="minorBidi"/>
                                <w:b w:val="0"/>
                                <w:bCs w:val="0"/>
                                <w:kern w:val="2"/>
                                <w:sz w:val="24"/>
                                <w:szCs w:val="24"/>
                                <w:lang w:val="en-US" w:eastAsia="zh-CN" w:bidi="ar-SA"/>
                              </w:rPr>
                              <w:t>路透社5月17日消息，现代汽车欧洲公司首席执行官Michael Cole在慕尼黑举行的路透社汽车会议上表示，现代没有针对特斯拉的降价而直接改变其定价，并补充说消费者需要得到价格不会忽高忽低的保障。他表示：“我们不会对竞争对手的做法做出‘下意识反应’。我们知道，特斯拉的定价将会吸引一些曾未考虑过特斯拉的消费者。”他补充说：“我们必须对我们的定价策略有信心。”</w:t>
                            </w:r>
                          </w:p>
                          <w:p>
                            <w:pPr>
                              <w:keepNext w:val="0"/>
                              <w:keepLines w:val="0"/>
                              <w:widowControl/>
                              <w:suppressLineNumbers w:val="0"/>
                              <w:ind w:firstLine="482" w:firstLineChars="200"/>
                              <w:jc w:val="left"/>
                              <w:rPr>
                                <w:rFonts w:hint="default" w:ascii="楷体" w:hAnsi="楷体" w:cs="楷体"/>
                                <w:b/>
                                <w:bCs/>
                                <w:color w:val="222222"/>
                                <w:kern w:val="0"/>
                                <w:sz w:val="24"/>
                                <w:szCs w:val="24"/>
                                <w:lang w:val="en-US" w:eastAsia="zh-CN" w:bidi="ar"/>
                              </w:rPr>
                            </w:pPr>
                            <w:r>
                              <w:rPr>
                                <w:rFonts w:hint="eastAsia" w:ascii="楷体" w:hAnsi="楷体" w:cs="楷体"/>
                                <w:b/>
                                <w:bCs/>
                                <w:color w:val="222222"/>
                                <w:kern w:val="0"/>
                                <w:sz w:val="24"/>
                                <w:szCs w:val="24"/>
                                <w:lang w:val="en-US" w:eastAsia="zh-CN" w:bidi="ar"/>
                              </w:rPr>
                              <w:t>16.</w:t>
                            </w:r>
                            <w:r>
                              <w:rPr>
                                <w:rFonts w:hint="default" w:ascii="楷体" w:hAnsi="楷体" w:cs="楷体"/>
                                <w:b/>
                                <w:bCs/>
                                <w:color w:val="222222"/>
                                <w:kern w:val="0"/>
                                <w:sz w:val="24"/>
                                <w:szCs w:val="24"/>
                                <w:lang w:val="en-US" w:eastAsia="zh-CN" w:bidi="ar"/>
                              </w:rPr>
                              <w:t>迈为股份：拟与华晟签署7.8GW异质结电池设备销售合同</w:t>
                            </w:r>
                          </w:p>
                          <w:p>
                            <w:pPr>
                              <w:keepNext w:val="0"/>
                              <w:keepLines w:val="0"/>
                              <w:pageBreakBefore w:val="0"/>
                              <w:widowControl/>
                              <w:suppressLineNumbers w:val="0"/>
                              <w:kinsoku/>
                              <w:wordWrap/>
                              <w:overflowPunct/>
                              <w:topLinePunct w:val="0"/>
                              <w:autoSpaceDE/>
                              <w:autoSpaceDN/>
                              <w:bidi w:val="0"/>
                              <w:adjustRightInd/>
                              <w:snapToGrid/>
                              <w:spacing w:line="300" w:lineRule="auto"/>
                              <w:ind w:firstLine="480" w:firstLineChars="200"/>
                              <w:jc w:val="left"/>
                              <w:textAlignment w:val="auto"/>
                              <w:rPr>
                                <w:rFonts w:hint="default" w:ascii="Times New Roman" w:hAnsi="Times New Roman" w:eastAsia="楷体" w:cstheme="minorBidi"/>
                                <w:b w:val="0"/>
                                <w:bCs w:val="0"/>
                                <w:kern w:val="2"/>
                                <w:sz w:val="24"/>
                                <w:szCs w:val="24"/>
                                <w:lang w:val="en-US" w:eastAsia="zh-CN" w:bidi="ar-SA"/>
                              </w:rPr>
                            </w:pPr>
                            <w:r>
                              <w:rPr>
                                <w:rFonts w:hint="default" w:ascii="Times New Roman" w:hAnsi="Times New Roman" w:eastAsia="楷体" w:cstheme="minorBidi"/>
                                <w:b w:val="0"/>
                                <w:bCs w:val="0"/>
                                <w:kern w:val="2"/>
                                <w:sz w:val="24"/>
                                <w:szCs w:val="24"/>
                                <w:lang w:val="en-US" w:eastAsia="zh-CN" w:bidi="ar-SA"/>
                              </w:rPr>
                              <w:t>5月16日，迈为股份发布公告称，2023年5月16日，公司与安徽华晟新能源科技有限公司（“安徽华晟”）之全资子公司合肥华晟光伏科技有限公司（以下简称“合肥华晟”）、宣城华晟光伏科技有限公司（以下简称“宣城华晟”）签署了设备采购合同,根据上述合同约定，合肥华晟及宣城华晟拟向公司采购高效硅异质结太阳能电池生产线设备13条，共7.8GW，近12个月内（不含前期已披露的合同）安徽华晟及其控制的公司累计向公司采购设备总金额超过公司2022年度经审计营业收入的50%，未达到100%。</w:t>
                            </w:r>
                          </w:p>
                          <w:p>
                            <w:pPr>
                              <w:keepNext w:val="0"/>
                              <w:keepLines w:val="0"/>
                              <w:widowControl/>
                              <w:suppressLineNumbers w:val="0"/>
                              <w:ind w:firstLine="482" w:firstLineChars="200"/>
                              <w:jc w:val="left"/>
                              <w:rPr>
                                <w:rFonts w:hint="eastAsia" w:ascii="楷体" w:hAnsi="楷体" w:cs="楷体"/>
                                <w:b/>
                                <w:bCs/>
                                <w:color w:val="222222"/>
                                <w:kern w:val="0"/>
                                <w:sz w:val="24"/>
                                <w:szCs w:val="24"/>
                                <w:lang w:val="en-US" w:eastAsia="zh-CN" w:bidi="ar"/>
                              </w:rPr>
                            </w:pPr>
                            <w:r>
                              <w:rPr>
                                <w:rFonts w:hint="eastAsia" w:ascii="楷体" w:hAnsi="楷体" w:cs="楷体"/>
                                <w:b/>
                                <w:bCs/>
                                <w:color w:val="222222"/>
                                <w:kern w:val="0"/>
                                <w:sz w:val="24"/>
                                <w:szCs w:val="24"/>
                                <w:lang w:val="en-US" w:eastAsia="zh-CN" w:bidi="ar"/>
                              </w:rPr>
                              <w:t>16.</w:t>
                            </w:r>
                            <w:r>
                              <w:rPr>
                                <w:rFonts w:hint="default" w:ascii="楷体" w:hAnsi="楷体" w:cs="楷体"/>
                                <w:b/>
                                <w:bCs/>
                                <w:color w:val="222222"/>
                                <w:kern w:val="0"/>
                                <w:sz w:val="24"/>
                                <w:szCs w:val="24"/>
                                <w:lang w:val="en-US" w:eastAsia="zh-CN" w:bidi="ar"/>
                              </w:rPr>
                              <w:t>国家统计局：4月份新能源汽车产量58.6万辆，增长85.4%</w:t>
                            </w:r>
                          </w:p>
                          <w:p>
                            <w:pPr>
                              <w:keepNext w:val="0"/>
                              <w:keepLines w:val="0"/>
                              <w:pageBreakBefore w:val="0"/>
                              <w:widowControl/>
                              <w:suppressLineNumbers w:val="0"/>
                              <w:kinsoku/>
                              <w:wordWrap/>
                              <w:overflowPunct/>
                              <w:topLinePunct w:val="0"/>
                              <w:autoSpaceDE/>
                              <w:autoSpaceDN/>
                              <w:bidi w:val="0"/>
                              <w:adjustRightInd/>
                              <w:snapToGrid/>
                              <w:spacing w:line="300" w:lineRule="auto"/>
                              <w:ind w:firstLine="480" w:firstLineChars="200"/>
                              <w:jc w:val="left"/>
                              <w:textAlignment w:val="auto"/>
                              <w:rPr>
                                <w:rFonts w:hint="eastAsia" w:ascii="Times New Roman" w:hAnsi="Times New Roman" w:eastAsia="楷体" w:cstheme="minorBidi"/>
                                <w:b w:val="0"/>
                                <w:bCs w:val="0"/>
                                <w:kern w:val="2"/>
                                <w:sz w:val="24"/>
                                <w:szCs w:val="24"/>
                                <w:lang w:val="en-US" w:eastAsia="zh-CN" w:bidi="ar-SA"/>
                              </w:rPr>
                            </w:pPr>
                            <w:r>
                              <w:rPr>
                                <w:rFonts w:hint="default" w:ascii="Times New Roman" w:hAnsi="Times New Roman" w:eastAsia="楷体" w:cstheme="minorBidi"/>
                                <w:b w:val="0"/>
                                <w:bCs w:val="0"/>
                                <w:kern w:val="2"/>
                                <w:sz w:val="24"/>
                                <w:szCs w:val="24"/>
                                <w:lang w:val="en-US" w:eastAsia="zh-CN" w:bidi="ar-SA"/>
                              </w:rPr>
                              <w:t>5月16日，国家统计局发布2023年4月份规模以上工业增加值情况。国家统计局数据显示，4月份，规模以上工业增加值同比实际增长5.6%（增加值增速均为扣除价格因素的实际增长率）。从环比看，4月份，规模以上工业增加值比上月下降0.47%。1—4月份，规模以上工业增加值同比增长3.6%。分产品看，4月份，620种产品中有358种产品产量同比增长。其中，汽车201.8万辆，增长59.8%，新能源汽车58.6万辆，增长85.4%。</w:t>
                            </w:r>
                          </w:p>
                          <w:p>
                            <w:pPr>
                              <w:keepNext w:val="0"/>
                              <w:keepLines w:val="0"/>
                              <w:widowControl/>
                              <w:suppressLineNumbers w:val="0"/>
                              <w:ind w:firstLine="482" w:firstLineChars="200"/>
                              <w:jc w:val="left"/>
                              <w:rPr>
                                <w:rFonts w:hint="eastAsia" w:ascii="楷体" w:hAnsi="楷体" w:cs="楷体"/>
                                <w:b/>
                                <w:bCs/>
                                <w:color w:val="222222"/>
                                <w:kern w:val="0"/>
                                <w:sz w:val="24"/>
                                <w:szCs w:val="24"/>
                                <w:lang w:val="en-US" w:eastAsia="zh-CN" w:bidi="ar"/>
                              </w:rPr>
                            </w:pPr>
                            <w:r>
                              <w:rPr>
                                <w:rFonts w:hint="eastAsia" w:ascii="楷体" w:hAnsi="楷体" w:cs="楷体"/>
                                <w:b/>
                                <w:bCs/>
                                <w:color w:val="222222"/>
                                <w:kern w:val="0"/>
                                <w:sz w:val="24"/>
                                <w:szCs w:val="24"/>
                                <w:lang w:val="en-US" w:eastAsia="zh-CN" w:bidi="ar"/>
                              </w:rPr>
                              <w:t xml:space="preserve">17.上汽集团泰国新能源产业园区奠基  </w:t>
                            </w:r>
                          </w:p>
                          <w:p>
                            <w:pPr>
                              <w:keepNext w:val="0"/>
                              <w:keepLines w:val="0"/>
                              <w:pageBreakBefore w:val="0"/>
                              <w:widowControl/>
                              <w:suppressLineNumbers w:val="0"/>
                              <w:kinsoku/>
                              <w:wordWrap/>
                              <w:overflowPunct/>
                              <w:topLinePunct w:val="0"/>
                              <w:autoSpaceDE/>
                              <w:autoSpaceDN/>
                              <w:bidi w:val="0"/>
                              <w:adjustRightInd/>
                              <w:snapToGrid/>
                              <w:spacing w:line="300" w:lineRule="auto"/>
                              <w:ind w:firstLine="480" w:firstLineChars="200"/>
                              <w:jc w:val="left"/>
                              <w:textAlignment w:val="auto"/>
                              <w:rPr>
                                <w:rFonts w:hint="eastAsia" w:ascii="Times New Roman" w:hAnsi="Times New Roman" w:eastAsia="楷体" w:cstheme="minorBidi"/>
                                <w:b w:val="0"/>
                                <w:bCs w:val="0"/>
                                <w:kern w:val="2"/>
                                <w:sz w:val="24"/>
                                <w:szCs w:val="24"/>
                                <w:lang w:val="en-US" w:eastAsia="zh-CN" w:bidi="ar-SA"/>
                              </w:rPr>
                            </w:pPr>
                            <w:r>
                              <w:rPr>
                                <w:rFonts w:hint="eastAsia" w:ascii="Times New Roman" w:hAnsi="Times New Roman" w:eastAsia="楷体" w:cstheme="minorBidi"/>
                                <w:b w:val="0"/>
                                <w:bCs w:val="0"/>
                                <w:kern w:val="2"/>
                                <w:sz w:val="24"/>
                                <w:szCs w:val="24"/>
                                <w:lang w:val="en-US" w:eastAsia="zh-CN" w:bidi="ar-SA"/>
                              </w:rPr>
                              <w:t>上汽集团5月2日晚间发布消息称，上汽正大新能源产业园区奠基开工仪式日前在泰国春武里府合美乐工业区举行。占地12万平方米的产业园区，将聚焦新能源汽车关键零部件的本地化生产，一期工程年内竣工，整体项目将于2025年建成，瞄准泰国乃至整个东盟市场。</w:t>
                            </w:r>
                          </w:p>
                          <w:p>
                            <w:pPr>
                              <w:pStyle w:val="2"/>
                              <w:numPr>
                                <w:ilvl w:val="0"/>
                                <w:numId w:val="0"/>
                              </w:numPr>
                              <w:rPr>
                                <w:rFonts w:hint="eastAsia"/>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1.85pt;margin-top:0.2pt;height:689.4pt;width:392.1pt;mso-position-horizontal-relative:margin;z-index:251691008;mso-width-relative:page;mso-height-relative:page;" filled="f" stroked="f" coordsize="21600,21600" o:gfxdata="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UNX87twAAAAKAQAADwAAAAAAAAABACAAAAAi&#10;AAAAZHJzL2Rvd25yZXYueG1sUEsBAhQAFAAAAAgAh07iQH9hOM0/AgAAaQQAAA4AAAAAAAAAAQAg&#10;AAAAKwEAAGRycy9lMm9Eb2MueG1sUEsFBgAAAAAGAAYAWQEAANwFAAAAAA==&#10;">
                <v:fill on="f" focussize="0,0"/>
                <v:stroke on="f" weight="0.5pt"/>
                <v:imagedata o:title=""/>
                <o:lock v:ext="edit" aspectratio="f"/>
                <v:textbox>
                  <w:txbxContent>
                    <w:p>
                      <w:pPr>
                        <w:keepNext w:val="0"/>
                        <w:keepLines w:val="0"/>
                        <w:widowControl/>
                        <w:suppressLineNumbers w:val="0"/>
                        <w:ind w:firstLine="482" w:firstLineChars="200"/>
                        <w:jc w:val="left"/>
                      </w:pPr>
                      <w:r>
                        <w:rPr>
                          <w:rFonts w:hint="eastAsia" w:ascii="楷体" w:hAnsi="楷体" w:cs="楷体"/>
                          <w:b/>
                          <w:bCs/>
                          <w:color w:val="222222"/>
                          <w:kern w:val="0"/>
                          <w:sz w:val="24"/>
                          <w:szCs w:val="24"/>
                          <w:lang w:val="en-US" w:eastAsia="zh-CN" w:bidi="ar"/>
                        </w:rPr>
                        <w:t>15</w:t>
                      </w:r>
                      <w:r>
                        <w:rPr>
                          <w:rFonts w:hint="eastAsia" w:ascii="楷体" w:hAnsi="楷体" w:eastAsia="楷体" w:cs="楷体"/>
                          <w:b/>
                          <w:bCs/>
                          <w:color w:val="222222"/>
                          <w:kern w:val="0"/>
                          <w:sz w:val="24"/>
                          <w:szCs w:val="24"/>
                          <w:lang w:val="en-US" w:eastAsia="zh-CN" w:bidi="ar"/>
                        </w:rPr>
                        <w:t>.</w:t>
                      </w:r>
                      <w:r>
                        <w:rPr>
                          <w:rFonts w:hint="default" w:ascii="Times New Roman" w:hAnsi="Times New Roman" w:eastAsia="楷体" w:cs="Times New Roman"/>
                          <w:b/>
                          <w:bCs/>
                          <w:color w:val="000000" w:themeColor="text1"/>
                          <w:kern w:val="24"/>
                          <w:sz w:val="24"/>
                          <w:szCs w:val="24"/>
                          <w:lang w:val="en-US" w:eastAsia="zh-CN" w:bidi="ar-SA"/>
                          <w14:textFill>
                            <w14:solidFill>
                              <w14:schemeClr w14:val="tx1"/>
                            </w14:solidFill>
                          </w14:textFill>
                        </w:rPr>
                        <w:t>现代汽车欧洲公司CEO：不会针对特斯拉降价直接改变定价</w:t>
                      </w:r>
                    </w:p>
                    <w:p>
                      <w:pPr>
                        <w:keepNext w:val="0"/>
                        <w:keepLines w:val="0"/>
                        <w:pageBreakBefore w:val="0"/>
                        <w:widowControl/>
                        <w:suppressLineNumbers w:val="0"/>
                        <w:kinsoku/>
                        <w:wordWrap/>
                        <w:overflowPunct/>
                        <w:topLinePunct w:val="0"/>
                        <w:autoSpaceDE/>
                        <w:autoSpaceDN/>
                        <w:bidi w:val="0"/>
                        <w:adjustRightInd/>
                        <w:snapToGrid/>
                        <w:spacing w:line="300" w:lineRule="auto"/>
                        <w:ind w:firstLine="480" w:firstLineChars="200"/>
                        <w:jc w:val="left"/>
                        <w:textAlignment w:val="auto"/>
                        <w:rPr>
                          <w:rFonts w:hint="default" w:ascii="Times New Roman" w:hAnsi="Times New Roman" w:eastAsia="楷体" w:cstheme="minorBidi"/>
                          <w:b w:val="0"/>
                          <w:bCs w:val="0"/>
                          <w:kern w:val="2"/>
                          <w:sz w:val="24"/>
                          <w:szCs w:val="24"/>
                          <w:lang w:val="en-US" w:eastAsia="zh-CN" w:bidi="ar-SA"/>
                        </w:rPr>
                      </w:pPr>
                      <w:r>
                        <w:rPr>
                          <w:rFonts w:hint="default" w:ascii="Times New Roman" w:hAnsi="Times New Roman" w:eastAsia="楷体" w:cstheme="minorBidi"/>
                          <w:b w:val="0"/>
                          <w:bCs w:val="0"/>
                          <w:kern w:val="2"/>
                          <w:sz w:val="24"/>
                          <w:szCs w:val="24"/>
                          <w:lang w:val="en-US" w:eastAsia="zh-CN" w:bidi="ar-SA"/>
                        </w:rPr>
                        <w:t>路透社5月17日消息，现代汽车欧洲公司首席执行官Michael Cole在慕尼黑举行的路透社汽车会议上表示，现代没有针对特斯拉的降价而直接改变其定价，并补充说消费者需要得到价格不会忽高忽低的保障。他表示：“我们不会对竞争对手的做法做出‘下意识反应’。我们知道，特斯拉的定价将会吸引一些曾未考虑过特斯拉的消费者。”他补充说：“我们必须对我们的定价策略有信心。”</w:t>
                      </w:r>
                    </w:p>
                    <w:p>
                      <w:pPr>
                        <w:keepNext w:val="0"/>
                        <w:keepLines w:val="0"/>
                        <w:widowControl/>
                        <w:suppressLineNumbers w:val="0"/>
                        <w:ind w:firstLine="482" w:firstLineChars="200"/>
                        <w:jc w:val="left"/>
                        <w:rPr>
                          <w:rFonts w:hint="default" w:ascii="楷体" w:hAnsi="楷体" w:cs="楷体"/>
                          <w:b/>
                          <w:bCs/>
                          <w:color w:val="222222"/>
                          <w:kern w:val="0"/>
                          <w:sz w:val="24"/>
                          <w:szCs w:val="24"/>
                          <w:lang w:val="en-US" w:eastAsia="zh-CN" w:bidi="ar"/>
                        </w:rPr>
                      </w:pPr>
                      <w:r>
                        <w:rPr>
                          <w:rFonts w:hint="eastAsia" w:ascii="楷体" w:hAnsi="楷体" w:cs="楷体"/>
                          <w:b/>
                          <w:bCs/>
                          <w:color w:val="222222"/>
                          <w:kern w:val="0"/>
                          <w:sz w:val="24"/>
                          <w:szCs w:val="24"/>
                          <w:lang w:val="en-US" w:eastAsia="zh-CN" w:bidi="ar"/>
                        </w:rPr>
                        <w:t>16.</w:t>
                      </w:r>
                      <w:r>
                        <w:rPr>
                          <w:rFonts w:hint="default" w:ascii="楷体" w:hAnsi="楷体" w:cs="楷体"/>
                          <w:b/>
                          <w:bCs/>
                          <w:color w:val="222222"/>
                          <w:kern w:val="0"/>
                          <w:sz w:val="24"/>
                          <w:szCs w:val="24"/>
                          <w:lang w:val="en-US" w:eastAsia="zh-CN" w:bidi="ar"/>
                        </w:rPr>
                        <w:t>迈为股份：拟与华晟签署7.8GW异质结电池设备销售合同</w:t>
                      </w:r>
                    </w:p>
                    <w:p>
                      <w:pPr>
                        <w:keepNext w:val="0"/>
                        <w:keepLines w:val="0"/>
                        <w:pageBreakBefore w:val="0"/>
                        <w:widowControl/>
                        <w:suppressLineNumbers w:val="0"/>
                        <w:kinsoku/>
                        <w:wordWrap/>
                        <w:overflowPunct/>
                        <w:topLinePunct w:val="0"/>
                        <w:autoSpaceDE/>
                        <w:autoSpaceDN/>
                        <w:bidi w:val="0"/>
                        <w:adjustRightInd/>
                        <w:snapToGrid/>
                        <w:spacing w:line="300" w:lineRule="auto"/>
                        <w:ind w:firstLine="480" w:firstLineChars="200"/>
                        <w:jc w:val="left"/>
                        <w:textAlignment w:val="auto"/>
                        <w:rPr>
                          <w:rFonts w:hint="default" w:ascii="Times New Roman" w:hAnsi="Times New Roman" w:eastAsia="楷体" w:cstheme="minorBidi"/>
                          <w:b w:val="0"/>
                          <w:bCs w:val="0"/>
                          <w:kern w:val="2"/>
                          <w:sz w:val="24"/>
                          <w:szCs w:val="24"/>
                          <w:lang w:val="en-US" w:eastAsia="zh-CN" w:bidi="ar-SA"/>
                        </w:rPr>
                      </w:pPr>
                      <w:r>
                        <w:rPr>
                          <w:rFonts w:hint="default" w:ascii="Times New Roman" w:hAnsi="Times New Roman" w:eastAsia="楷体" w:cstheme="minorBidi"/>
                          <w:b w:val="0"/>
                          <w:bCs w:val="0"/>
                          <w:kern w:val="2"/>
                          <w:sz w:val="24"/>
                          <w:szCs w:val="24"/>
                          <w:lang w:val="en-US" w:eastAsia="zh-CN" w:bidi="ar-SA"/>
                        </w:rPr>
                        <w:t>5月16日，迈为股份发布公告称，2023年5月16日，公司与安徽华晟新能源科技有限公司（“安徽华晟”）之全资子公司合肥华晟光伏科技有限公司（以下简称“合肥华晟”）、宣城华晟光伏科技有限公司（以下简称“宣城华晟”）签署了设备采购合同,根据上述合同约定，合肥华晟及宣城华晟拟向公司采购高效硅异质结太阳能电池生产线设备13条，共7.8GW，近12个月内（不含前期已披露的合同）安徽华晟及其控制的公司累计向公司采购设备总金额超过公司2022年度经审计营业收入的50%，未达到100%。</w:t>
                      </w:r>
                    </w:p>
                    <w:p>
                      <w:pPr>
                        <w:keepNext w:val="0"/>
                        <w:keepLines w:val="0"/>
                        <w:widowControl/>
                        <w:suppressLineNumbers w:val="0"/>
                        <w:ind w:firstLine="482" w:firstLineChars="200"/>
                        <w:jc w:val="left"/>
                        <w:rPr>
                          <w:rFonts w:hint="eastAsia" w:ascii="楷体" w:hAnsi="楷体" w:cs="楷体"/>
                          <w:b/>
                          <w:bCs/>
                          <w:color w:val="222222"/>
                          <w:kern w:val="0"/>
                          <w:sz w:val="24"/>
                          <w:szCs w:val="24"/>
                          <w:lang w:val="en-US" w:eastAsia="zh-CN" w:bidi="ar"/>
                        </w:rPr>
                      </w:pPr>
                      <w:r>
                        <w:rPr>
                          <w:rFonts w:hint="eastAsia" w:ascii="楷体" w:hAnsi="楷体" w:cs="楷体"/>
                          <w:b/>
                          <w:bCs/>
                          <w:color w:val="222222"/>
                          <w:kern w:val="0"/>
                          <w:sz w:val="24"/>
                          <w:szCs w:val="24"/>
                          <w:lang w:val="en-US" w:eastAsia="zh-CN" w:bidi="ar"/>
                        </w:rPr>
                        <w:t>16.</w:t>
                      </w:r>
                      <w:r>
                        <w:rPr>
                          <w:rFonts w:hint="default" w:ascii="楷体" w:hAnsi="楷体" w:cs="楷体"/>
                          <w:b/>
                          <w:bCs/>
                          <w:color w:val="222222"/>
                          <w:kern w:val="0"/>
                          <w:sz w:val="24"/>
                          <w:szCs w:val="24"/>
                          <w:lang w:val="en-US" w:eastAsia="zh-CN" w:bidi="ar"/>
                        </w:rPr>
                        <w:t>国家统计局：4月份新能源汽车产量58.6万辆，增长85.4%</w:t>
                      </w:r>
                    </w:p>
                    <w:p>
                      <w:pPr>
                        <w:keepNext w:val="0"/>
                        <w:keepLines w:val="0"/>
                        <w:pageBreakBefore w:val="0"/>
                        <w:widowControl/>
                        <w:suppressLineNumbers w:val="0"/>
                        <w:kinsoku/>
                        <w:wordWrap/>
                        <w:overflowPunct/>
                        <w:topLinePunct w:val="0"/>
                        <w:autoSpaceDE/>
                        <w:autoSpaceDN/>
                        <w:bidi w:val="0"/>
                        <w:adjustRightInd/>
                        <w:snapToGrid/>
                        <w:spacing w:line="300" w:lineRule="auto"/>
                        <w:ind w:firstLine="480" w:firstLineChars="200"/>
                        <w:jc w:val="left"/>
                        <w:textAlignment w:val="auto"/>
                        <w:rPr>
                          <w:rFonts w:hint="eastAsia" w:ascii="Times New Roman" w:hAnsi="Times New Roman" w:eastAsia="楷体" w:cstheme="minorBidi"/>
                          <w:b w:val="0"/>
                          <w:bCs w:val="0"/>
                          <w:kern w:val="2"/>
                          <w:sz w:val="24"/>
                          <w:szCs w:val="24"/>
                          <w:lang w:val="en-US" w:eastAsia="zh-CN" w:bidi="ar-SA"/>
                        </w:rPr>
                      </w:pPr>
                      <w:r>
                        <w:rPr>
                          <w:rFonts w:hint="default" w:ascii="Times New Roman" w:hAnsi="Times New Roman" w:eastAsia="楷体" w:cstheme="minorBidi"/>
                          <w:b w:val="0"/>
                          <w:bCs w:val="0"/>
                          <w:kern w:val="2"/>
                          <w:sz w:val="24"/>
                          <w:szCs w:val="24"/>
                          <w:lang w:val="en-US" w:eastAsia="zh-CN" w:bidi="ar-SA"/>
                        </w:rPr>
                        <w:t>5月16日，国家统计局发布2023年4月份规模以上工业增加值情况。国家统计局数据显示，4月份，规模以上工业增加值同比实际增长5.6%（增加值增速均为扣除价格因素的实际增长率）。从环比看，4月份，规模以上工业增加值比上月下降0.47%。1—4月份，规模以上工业增加值同比增长3.6%。分产品看，4月份，620种产品中有358种产品产量同比增长。其中，汽车201.8万辆，增长59.8%，新能源汽车58.6万辆，增长85.4%。</w:t>
                      </w:r>
                    </w:p>
                    <w:p>
                      <w:pPr>
                        <w:keepNext w:val="0"/>
                        <w:keepLines w:val="0"/>
                        <w:widowControl/>
                        <w:suppressLineNumbers w:val="0"/>
                        <w:ind w:firstLine="482" w:firstLineChars="200"/>
                        <w:jc w:val="left"/>
                        <w:rPr>
                          <w:rFonts w:hint="eastAsia" w:ascii="楷体" w:hAnsi="楷体" w:cs="楷体"/>
                          <w:b/>
                          <w:bCs/>
                          <w:color w:val="222222"/>
                          <w:kern w:val="0"/>
                          <w:sz w:val="24"/>
                          <w:szCs w:val="24"/>
                          <w:lang w:val="en-US" w:eastAsia="zh-CN" w:bidi="ar"/>
                        </w:rPr>
                      </w:pPr>
                      <w:r>
                        <w:rPr>
                          <w:rFonts w:hint="eastAsia" w:ascii="楷体" w:hAnsi="楷体" w:cs="楷体"/>
                          <w:b/>
                          <w:bCs/>
                          <w:color w:val="222222"/>
                          <w:kern w:val="0"/>
                          <w:sz w:val="24"/>
                          <w:szCs w:val="24"/>
                          <w:lang w:val="en-US" w:eastAsia="zh-CN" w:bidi="ar"/>
                        </w:rPr>
                        <w:t xml:space="preserve">17.上汽集团泰国新能源产业园区奠基  </w:t>
                      </w:r>
                    </w:p>
                    <w:p>
                      <w:pPr>
                        <w:keepNext w:val="0"/>
                        <w:keepLines w:val="0"/>
                        <w:pageBreakBefore w:val="0"/>
                        <w:widowControl/>
                        <w:suppressLineNumbers w:val="0"/>
                        <w:kinsoku/>
                        <w:wordWrap/>
                        <w:overflowPunct/>
                        <w:topLinePunct w:val="0"/>
                        <w:autoSpaceDE/>
                        <w:autoSpaceDN/>
                        <w:bidi w:val="0"/>
                        <w:adjustRightInd/>
                        <w:snapToGrid/>
                        <w:spacing w:line="300" w:lineRule="auto"/>
                        <w:ind w:firstLine="480" w:firstLineChars="200"/>
                        <w:jc w:val="left"/>
                        <w:textAlignment w:val="auto"/>
                        <w:rPr>
                          <w:rFonts w:hint="eastAsia" w:ascii="Times New Roman" w:hAnsi="Times New Roman" w:eastAsia="楷体" w:cstheme="minorBidi"/>
                          <w:b w:val="0"/>
                          <w:bCs w:val="0"/>
                          <w:kern w:val="2"/>
                          <w:sz w:val="24"/>
                          <w:szCs w:val="24"/>
                          <w:lang w:val="en-US" w:eastAsia="zh-CN" w:bidi="ar-SA"/>
                        </w:rPr>
                      </w:pPr>
                      <w:r>
                        <w:rPr>
                          <w:rFonts w:hint="eastAsia" w:ascii="Times New Roman" w:hAnsi="Times New Roman" w:eastAsia="楷体" w:cstheme="minorBidi"/>
                          <w:b w:val="0"/>
                          <w:bCs w:val="0"/>
                          <w:kern w:val="2"/>
                          <w:sz w:val="24"/>
                          <w:szCs w:val="24"/>
                          <w:lang w:val="en-US" w:eastAsia="zh-CN" w:bidi="ar-SA"/>
                        </w:rPr>
                        <w:t>上汽集团5月2日晚间发布消息称，上汽正大新能源产业园区奠基开工仪式日前在泰国春武里府合美乐工业区举行。占地12万平方米的产业园区，将聚焦新能源汽车关键零部件的本地化生产，一期工程年内竣工，整体项目将于2025年建成，瞄准泰国乃至整个东盟市场。</w:t>
                      </w:r>
                    </w:p>
                    <w:p>
                      <w:pPr>
                        <w:pStyle w:val="2"/>
                        <w:numPr>
                          <w:ilvl w:val="0"/>
                          <w:numId w:val="0"/>
                        </w:numPr>
                        <w:rPr>
                          <w:rFonts w:hint="eastAsia"/>
                          <w:lang w:val="en-US" w:eastAsia="zh-CN"/>
                        </w:rPr>
                      </w:pPr>
                    </w:p>
                  </w:txbxContent>
                </v:textbox>
              </v:shape>
            </w:pict>
          </mc:Fallback>
        </mc:AlternateContent>
      </w:r>
    </w:p>
    <w:p>
      <w:pPr>
        <w:tabs>
          <w:tab w:val="left" w:pos="1717"/>
        </w:tabs>
        <w:jc w:val="left"/>
        <w:rPr>
          <w:rStyle w:val="35"/>
          <w:rFonts w:ascii="微软雅黑" w:hAnsi="微软雅黑" w:cs="微软雅黑"/>
        </w:rPr>
      </w:pPr>
    </w:p>
    <w:p>
      <w:pPr>
        <w:tabs>
          <w:tab w:val="left" w:pos="1717"/>
        </w:tabs>
        <w:jc w:val="left"/>
        <w:rPr>
          <w:rStyle w:val="35"/>
          <w:rFonts w:ascii="微软雅黑" w:hAnsi="微软雅黑" w:cs="微软雅黑"/>
        </w:rPr>
      </w:pPr>
    </w:p>
    <w:p>
      <w:pPr>
        <w:tabs>
          <w:tab w:val="left" w:pos="1717"/>
        </w:tabs>
        <w:jc w:val="left"/>
        <w:rPr>
          <w:rStyle w:val="35"/>
          <w:rFonts w:ascii="微软雅黑" w:hAnsi="微软雅黑" w:cs="微软雅黑"/>
        </w:rPr>
      </w:pPr>
    </w:p>
    <w:p>
      <w:pPr>
        <w:tabs>
          <w:tab w:val="left" w:pos="1717"/>
        </w:tabs>
        <w:jc w:val="left"/>
        <w:rPr>
          <w:rStyle w:val="35"/>
          <w:rFonts w:ascii="微软雅黑" w:hAnsi="微软雅黑" w:cs="微软雅黑"/>
        </w:rPr>
      </w:pPr>
    </w:p>
    <w:p>
      <w:pPr>
        <w:tabs>
          <w:tab w:val="left" w:pos="1717"/>
        </w:tabs>
        <w:jc w:val="left"/>
        <w:rPr>
          <w:rStyle w:val="35"/>
          <w:rFonts w:ascii="微软雅黑" w:hAnsi="微软雅黑" w:cs="微软雅黑"/>
        </w:rPr>
      </w:pPr>
    </w:p>
    <w:p>
      <w:pPr>
        <w:tabs>
          <w:tab w:val="left" w:pos="1717"/>
        </w:tabs>
        <w:jc w:val="left"/>
        <w:rPr>
          <w:rStyle w:val="35"/>
          <w:rFonts w:ascii="微软雅黑" w:hAnsi="微软雅黑" w:cs="微软雅黑"/>
        </w:rPr>
      </w:pPr>
    </w:p>
    <w:p>
      <w:pPr>
        <w:tabs>
          <w:tab w:val="left" w:pos="1717"/>
        </w:tabs>
        <w:jc w:val="left"/>
        <w:rPr>
          <w:rStyle w:val="35"/>
          <w:rFonts w:ascii="微软雅黑" w:hAnsi="微软雅黑" w:cs="微软雅黑"/>
        </w:rPr>
      </w:pPr>
    </w:p>
    <w:p>
      <w:pPr>
        <w:tabs>
          <w:tab w:val="left" w:pos="1717"/>
        </w:tabs>
        <w:jc w:val="left"/>
        <w:rPr>
          <w:rStyle w:val="35"/>
          <w:rFonts w:ascii="微软雅黑" w:hAnsi="微软雅黑" w:cs="微软雅黑"/>
        </w:rPr>
      </w:pPr>
    </w:p>
    <w:p>
      <w:pPr>
        <w:tabs>
          <w:tab w:val="left" w:pos="1717"/>
        </w:tabs>
        <w:jc w:val="left"/>
        <w:rPr>
          <w:rStyle w:val="35"/>
          <w:rFonts w:ascii="微软雅黑" w:hAnsi="微软雅黑" w:cs="微软雅黑"/>
        </w:rPr>
      </w:pPr>
    </w:p>
    <w:p>
      <w:pPr>
        <w:tabs>
          <w:tab w:val="left" w:pos="1717"/>
        </w:tabs>
        <w:jc w:val="left"/>
        <w:rPr>
          <w:rStyle w:val="35"/>
          <w:rFonts w:ascii="微软雅黑" w:hAnsi="微软雅黑" w:cs="微软雅黑"/>
        </w:rPr>
      </w:pPr>
    </w:p>
    <w:p>
      <w:pPr>
        <w:tabs>
          <w:tab w:val="left" w:pos="1717"/>
        </w:tabs>
        <w:jc w:val="left"/>
        <w:rPr>
          <w:rStyle w:val="35"/>
          <w:rFonts w:ascii="微软雅黑" w:hAnsi="微软雅黑" w:cs="微软雅黑"/>
        </w:rPr>
      </w:pPr>
    </w:p>
    <w:p>
      <w:pPr>
        <w:tabs>
          <w:tab w:val="left" w:pos="1717"/>
        </w:tabs>
        <w:jc w:val="left"/>
        <w:rPr>
          <w:rStyle w:val="35"/>
          <w:rFonts w:ascii="微软雅黑" w:hAnsi="微软雅黑" w:cs="微软雅黑"/>
        </w:rPr>
      </w:pPr>
    </w:p>
    <w:p>
      <w:pPr>
        <w:tabs>
          <w:tab w:val="left" w:pos="1717"/>
        </w:tabs>
        <w:jc w:val="left"/>
        <w:rPr>
          <w:rStyle w:val="35"/>
          <w:rFonts w:ascii="微软雅黑" w:hAnsi="微软雅黑" w:cs="微软雅黑"/>
        </w:rPr>
      </w:pPr>
    </w:p>
    <w:p>
      <w:pPr>
        <w:tabs>
          <w:tab w:val="left" w:pos="1717"/>
        </w:tabs>
        <w:jc w:val="left"/>
        <w:rPr>
          <w:rStyle w:val="35"/>
          <w:rFonts w:ascii="微软雅黑" w:hAnsi="微软雅黑" w:cs="微软雅黑"/>
        </w:rPr>
      </w:pPr>
    </w:p>
    <w:p>
      <w:pPr>
        <w:tabs>
          <w:tab w:val="left" w:pos="1717"/>
        </w:tabs>
        <w:jc w:val="left"/>
        <w:rPr>
          <w:rStyle w:val="35"/>
          <w:rFonts w:ascii="微软雅黑" w:hAnsi="微软雅黑" w:cs="微软雅黑"/>
        </w:rPr>
      </w:pPr>
    </w:p>
    <w:p>
      <w:pPr>
        <w:tabs>
          <w:tab w:val="left" w:pos="1717"/>
        </w:tabs>
        <w:jc w:val="left"/>
        <w:rPr>
          <w:rStyle w:val="35"/>
          <w:rFonts w:ascii="微软雅黑" w:hAnsi="微软雅黑" w:cs="微软雅黑"/>
        </w:rPr>
      </w:pPr>
    </w:p>
    <w:p>
      <w:pPr>
        <w:tabs>
          <w:tab w:val="left" w:pos="1717"/>
        </w:tabs>
        <w:jc w:val="left"/>
        <w:rPr>
          <w:rStyle w:val="35"/>
          <w:rFonts w:ascii="微软雅黑" w:hAnsi="微软雅黑" w:cs="微软雅黑"/>
        </w:rPr>
      </w:pPr>
    </w:p>
    <w:p>
      <w:pPr>
        <w:tabs>
          <w:tab w:val="left" w:pos="1717"/>
        </w:tabs>
        <w:jc w:val="left"/>
        <w:rPr>
          <w:rStyle w:val="35"/>
          <w:rFonts w:ascii="微软雅黑" w:hAnsi="微软雅黑" w:cs="微软雅黑"/>
        </w:rPr>
      </w:pPr>
    </w:p>
    <w:p>
      <w:pPr>
        <w:tabs>
          <w:tab w:val="left" w:pos="1717"/>
        </w:tabs>
        <w:jc w:val="left"/>
        <w:rPr>
          <w:rStyle w:val="35"/>
          <w:rFonts w:ascii="微软雅黑" w:hAnsi="微软雅黑" w:cs="微软雅黑"/>
        </w:rPr>
      </w:pPr>
    </w:p>
    <w:p>
      <w:pPr>
        <w:tabs>
          <w:tab w:val="left" w:pos="1717"/>
        </w:tabs>
        <w:jc w:val="left"/>
        <w:rPr>
          <w:rStyle w:val="35"/>
          <w:rFonts w:ascii="微软雅黑" w:hAnsi="微软雅黑" w:cs="微软雅黑"/>
        </w:rPr>
      </w:pPr>
    </w:p>
    <w:p>
      <w:pPr>
        <w:tabs>
          <w:tab w:val="left" w:pos="1717"/>
        </w:tabs>
        <w:jc w:val="left"/>
        <w:rPr>
          <w:rStyle w:val="35"/>
          <w:rFonts w:ascii="微软雅黑" w:hAnsi="微软雅黑" w:cs="微软雅黑"/>
        </w:rPr>
      </w:pPr>
    </w:p>
    <w:p>
      <w:pPr>
        <w:tabs>
          <w:tab w:val="left" w:pos="1717"/>
        </w:tabs>
        <w:jc w:val="left"/>
        <w:rPr>
          <w:rStyle w:val="35"/>
          <w:rFonts w:ascii="微软雅黑" w:hAnsi="微软雅黑" w:cs="微软雅黑"/>
        </w:rPr>
      </w:pPr>
      <w:r>
        <mc:AlternateContent>
          <mc:Choice Requires="wps">
            <w:drawing>
              <wp:anchor distT="0" distB="0" distL="114300" distR="114300" simplePos="0" relativeHeight="251692032" behindDoc="0" locked="0" layoutInCell="1" allowOverlap="1">
                <wp:simplePos x="0" y="0"/>
                <wp:positionH relativeFrom="margin">
                  <wp:posOffset>1675765</wp:posOffset>
                </wp:positionH>
                <wp:positionV relativeFrom="paragraph">
                  <wp:posOffset>42545</wp:posOffset>
                </wp:positionV>
                <wp:extent cx="4962525" cy="9512935"/>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4962525" cy="95129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widowControl/>
                              <w:suppressLineNumbers w:val="0"/>
                              <w:ind w:firstLine="482" w:firstLineChars="200"/>
                              <w:jc w:val="left"/>
                            </w:pPr>
                            <w:r>
                              <w:rPr>
                                <w:rFonts w:hint="eastAsia" w:ascii="楷体" w:hAnsi="楷体" w:cs="楷体"/>
                                <w:b/>
                                <w:bCs/>
                                <w:color w:val="222222"/>
                                <w:kern w:val="0"/>
                                <w:sz w:val="24"/>
                                <w:szCs w:val="24"/>
                                <w:lang w:val="en-US" w:eastAsia="zh-CN" w:bidi="ar"/>
                              </w:rPr>
                              <w:t>18</w:t>
                            </w:r>
                            <w:r>
                              <w:rPr>
                                <w:rFonts w:hint="default" w:ascii="楷体" w:hAnsi="楷体" w:cs="楷体"/>
                                <w:b/>
                                <w:bCs/>
                                <w:color w:val="222222"/>
                                <w:kern w:val="0"/>
                                <w:sz w:val="24"/>
                                <w:szCs w:val="24"/>
                                <w:lang w:val="en-US" w:eastAsia="zh-CN" w:bidi="ar"/>
                              </w:rPr>
                              <w:t>.</w:t>
                            </w:r>
                            <w:r>
                              <w:rPr>
                                <w:rFonts w:hint="eastAsia" w:ascii="楷体" w:hAnsi="楷体" w:cs="楷体"/>
                                <w:b/>
                                <w:bCs/>
                                <w:color w:val="222222"/>
                                <w:kern w:val="0"/>
                                <w:sz w:val="24"/>
                                <w:szCs w:val="24"/>
                                <w:lang w:val="en-US" w:eastAsia="zh-CN" w:bidi="ar"/>
                              </w:rPr>
                              <w:t>通用汽车和浦项制铁将加大对加拿大电池材料厂的投资</w:t>
                            </w:r>
                          </w:p>
                          <w:p>
                            <w:pPr>
                              <w:keepNext w:val="0"/>
                              <w:keepLines w:val="0"/>
                              <w:pageBreakBefore w:val="0"/>
                              <w:widowControl/>
                              <w:suppressLineNumbers w:val="0"/>
                              <w:kinsoku/>
                              <w:wordWrap/>
                              <w:overflowPunct/>
                              <w:topLinePunct w:val="0"/>
                              <w:autoSpaceDE/>
                              <w:autoSpaceDN/>
                              <w:bidi w:val="0"/>
                              <w:adjustRightInd/>
                              <w:snapToGrid/>
                              <w:spacing w:line="300" w:lineRule="auto"/>
                              <w:ind w:firstLine="480" w:firstLineChars="200"/>
                              <w:jc w:val="left"/>
                              <w:textAlignment w:val="auto"/>
                              <w:rPr>
                                <w:rFonts w:hint="eastAsia" w:ascii="Times New Roman" w:hAnsi="Times New Roman" w:eastAsia="楷体" w:cstheme="minorBidi"/>
                                <w:b w:val="0"/>
                                <w:bCs w:val="0"/>
                                <w:kern w:val="2"/>
                                <w:sz w:val="24"/>
                                <w:szCs w:val="24"/>
                                <w:lang w:val="en-US" w:eastAsia="zh-CN" w:bidi="ar-SA"/>
                              </w:rPr>
                            </w:pPr>
                            <w:r>
                              <w:rPr>
                                <w:rFonts w:hint="eastAsia" w:ascii="Times New Roman" w:hAnsi="Times New Roman" w:eastAsia="楷体" w:cstheme="minorBidi"/>
                                <w:b w:val="0"/>
                                <w:bCs w:val="0"/>
                                <w:kern w:val="2"/>
                                <w:sz w:val="24"/>
                                <w:szCs w:val="24"/>
                                <w:lang w:val="en-US" w:eastAsia="zh-CN" w:bidi="ar-SA"/>
                              </w:rPr>
                              <w:t>6月5日，据外媒报道，通用汽车和韩国浦项制铁表示，他们将加大投资，扩大在加拿大的化学电池材料工厂的产能，使该工厂的总投资估计超过10亿美元。这两家公司周五表示，预计将于2025年开始运营的Ultium CAM工厂的新投资将用于建立额外的设施，用于电动汽车电池中关键矿物的当地现场加工。</w:t>
                            </w:r>
                          </w:p>
                          <w:p>
                            <w:pPr>
                              <w:keepNext w:val="0"/>
                              <w:keepLines w:val="0"/>
                              <w:pageBreakBefore w:val="0"/>
                              <w:widowControl/>
                              <w:suppressLineNumbers w:val="0"/>
                              <w:kinsoku/>
                              <w:wordWrap/>
                              <w:overflowPunct/>
                              <w:topLinePunct w:val="0"/>
                              <w:autoSpaceDE/>
                              <w:autoSpaceDN/>
                              <w:bidi w:val="0"/>
                              <w:adjustRightInd/>
                              <w:snapToGrid/>
                              <w:spacing w:line="300" w:lineRule="auto"/>
                              <w:ind w:firstLine="480" w:firstLineChars="200"/>
                              <w:jc w:val="left"/>
                              <w:textAlignment w:val="auto"/>
                              <w:rPr>
                                <w:rFonts w:hint="eastAsia" w:ascii="Times New Roman" w:hAnsi="Times New Roman" w:eastAsia="楷体" w:cstheme="minorBidi"/>
                                <w:b w:val="0"/>
                                <w:bCs w:val="0"/>
                                <w:kern w:val="2"/>
                                <w:sz w:val="24"/>
                                <w:szCs w:val="24"/>
                                <w:lang w:val="en-US" w:eastAsia="zh-CN" w:bidi="ar-SA"/>
                              </w:rPr>
                            </w:pPr>
                            <w:r>
                              <w:rPr>
                                <w:rFonts w:hint="eastAsia" w:ascii="Times New Roman" w:hAnsi="Times New Roman" w:eastAsia="楷体" w:cstheme="minorBidi"/>
                                <w:b w:val="0"/>
                                <w:bCs w:val="0"/>
                                <w:kern w:val="2"/>
                                <w:sz w:val="24"/>
                                <w:szCs w:val="24"/>
                                <w:lang w:val="en-US" w:eastAsia="zh-CN" w:bidi="ar-SA"/>
                              </w:rPr>
                              <w:t>据媒体报道，两家公司去年在该工厂投资了约3.27亿美元。预计最新的产能投资将支持通用汽车到2025年在北美生产100万辆电动汽车的目标，因为主要汽车制造商正在努力使消费者更容易获得电动汽车，并最终实现与内燃发动机的成本平价。</w:t>
                            </w:r>
                          </w:p>
                          <w:p>
                            <w:pPr>
                              <w:keepNext w:val="0"/>
                              <w:keepLines w:val="0"/>
                              <w:pageBreakBefore w:val="0"/>
                              <w:widowControl/>
                              <w:suppressLineNumbers w:val="0"/>
                              <w:kinsoku/>
                              <w:wordWrap/>
                              <w:overflowPunct/>
                              <w:topLinePunct w:val="0"/>
                              <w:autoSpaceDE/>
                              <w:autoSpaceDN/>
                              <w:bidi w:val="0"/>
                              <w:adjustRightInd/>
                              <w:snapToGrid/>
                              <w:spacing w:line="300" w:lineRule="auto"/>
                              <w:ind w:firstLine="480" w:firstLineChars="200"/>
                              <w:jc w:val="left"/>
                              <w:textAlignment w:val="auto"/>
                              <w:rPr>
                                <w:rFonts w:hint="eastAsia" w:ascii="Times New Roman" w:hAnsi="Times New Roman" w:eastAsia="楷体" w:cstheme="minorBidi"/>
                                <w:b w:val="0"/>
                                <w:bCs w:val="0"/>
                                <w:kern w:val="2"/>
                                <w:sz w:val="24"/>
                                <w:szCs w:val="24"/>
                                <w:lang w:val="en-US" w:eastAsia="zh-CN" w:bidi="ar-SA"/>
                              </w:rPr>
                            </w:pPr>
                            <w:r>
                              <w:rPr>
                                <w:rFonts w:hint="eastAsia" w:ascii="Times New Roman" w:hAnsi="Times New Roman" w:eastAsia="楷体" w:cstheme="minorBidi"/>
                                <w:b w:val="0"/>
                                <w:bCs w:val="0"/>
                                <w:kern w:val="2"/>
                                <w:sz w:val="24"/>
                                <w:szCs w:val="24"/>
                                <w:lang w:val="en-US" w:eastAsia="zh-CN" w:bidi="ar-SA"/>
                              </w:rPr>
                              <w:t>通用-浦项制铁去年成立的合资企业Ultium CAM将从2025年到2030年，每年在北美生产约36万辆雪佛兰、凯迪拉克、GMC、别克、BrightDrop等汽车。在通用汽车和浦项制铁进行最新投资的几天前，加拿大政府和魁北克省分别向魁北克Becancour的工厂提供了约1.5亿加元(合1.12亿美元)，用于生产电动汽车电池的正极活性材料(CAM)。其中包括加工镍、锂和其他材料等组件，这些组件约占电池成本的40%。正极也是电动汽车电池中最复杂、最昂贵的化学成分。</w:t>
                            </w:r>
                          </w:p>
                          <w:p>
                            <w:pPr>
                              <w:keepNext w:val="0"/>
                              <w:keepLines w:val="0"/>
                              <w:widowControl/>
                              <w:suppressLineNumbers w:val="0"/>
                              <w:ind w:firstLine="482" w:firstLineChars="200"/>
                              <w:jc w:val="left"/>
                              <w:rPr>
                                <w:rFonts w:hint="eastAsia" w:ascii="楷体" w:hAnsi="楷体" w:cs="楷体"/>
                                <w:b/>
                                <w:bCs/>
                                <w:color w:val="222222"/>
                                <w:kern w:val="0"/>
                                <w:sz w:val="24"/>
                                <w:szCs w:val="24"/>
                                <w:lang w:val="en-US" w:eastAsia="zh-CN" w:bidi="ar"/>
                              </w:rPr>
                            </w:pPr>
                            <w:r>
                              <w:rPr>
                                <w:rFonts w:hint="eastAsia" w:ascii="楷体" w:hAnsi="楷体" w:cs="楷体"/>
                                <w:b/>
                                <w:bCs/>
                                <w:color w:val="222222"/>
                                <w:kern w:val="0"/>
                                <w:sz w:val="24"/>
                                <w:szCs w:val="24"/>
                                <w:lang w:val="en-US" w:eastAsia="zh-CN" w:bidi="ar"/>
                              </w:rPr>
                              <w:t>19.格林美：动力电池回收业务全面进入大规模商业化，成为业绩增长极</w:t>
                            </w:r>
                          </w:p>
                          <w:p>
                            <w:pPr>
                              <w:keepNext w:val="0"/>
                              <w:keepLines w:val="0"/>
                              <w:pageBreakBefore w:val="0"/>
                              <w:widowControl/>
                              <w:suppressLineNumbers w:val="0"/>
                              <w:kinsoku/>
                              <w:wordWrap/>
                              <w:overflowPunct/>
                              <w:topLinePunct w:val="0"/>
                              <w:autoSpaceDE/>
                              <w:autoSpaceDN/>
                              <w:bidi w:val="0"/>
                              <w:adjustRightInd/>
                              <w:snapToGrid/>
                              <w:spacing w:line="300" w:lineRule="auto"/>
                              <w:ind w:firstLine="480" w:firstLineChars="200"/>
                              <w:jc w:val="left"/>
                              <w:textAlignment w:val="auto"/>
                              <w:rPr>
                                <w:rFonts w:hint="default" w:ascii="Times New Roman" w:hAnsi="Times New Roman" w:eastAsia="楷体" w:cstheme="minorBidi"/>
                                <w:b w:val="0"/>
                                <w:bCs w:val="0"/>
                                <w:kern w:val="2"/>
                                <w:sz w:val="24"/>
                                <w:szCs w:val="24"/>
                                <w:lang w:val="en-US" w:eastAsia="zh-CN" w:bidi="ar-SA"/>
                              </w:rPr>
                            </w:pPr>
                            <w:r>
                              <w:rPr>
                                <w:rFonts w:hint="default" w:ascii="Times New Roman" w:hAnsi="Times New Roman" w:eastAsia="楷体" w:cstheme="minorBidi"/>
                                <w:b w:val="0"/>
                                <w:bCs w:val="0"/>
                                <w:kern w:val="2"/>
                                <w:sz w:val="24"/>
                                <w:szCs w:val="24"/>
                                <w:lang w:val="en-US" w:eastAsia="zh-CN" w:bidi="ar-SA"/>
                              </w:rPr>
                              <w:t>近日，格林美通过投资者互动关系平台表示，2023年计划回收拆解3.5万吨退役动力电池，增长100%以上，动力电池回收业务2023年销售计划为20亿，同比增长222%，动力电池回收业务全面进入大规模商业化，成为公司业绩增长极。</w:t>
                            </w:r>
                          </w:p>
                          <w:p>
                            <w:pPr>
                              <w:keepNext w:val="0"/>
                              <w:keepLines w:val="0"/>
                              <w:pageBreakBefore w:val="0"/>
                              <w:widowControl/>
                              <w:suppressLineNumbers w:val="0"/>
                              <w:kinsoku/>
                              <w:wordWrap/>
                              <w:overflowPunct/>
                              <w:topLinePunct w:val="0"/>
                              <w:autoSpaceDE/>
                              <w:autoSpaceDN/>
                              <w:bidi w:val="0"/>
                              <w:adjustRightInd/>
                              <w:snapToGrid/>
                              <w:spacing w:line="300" w:lineRule="auto"/>
                              <w:ind w:firstLine="480" w:firstLineChars="200"/>
                              <w:jc w:val="left"/>
                              <w:textAlignment w:val="auto"/>
                              <w:rPr>
                                <w:rFonts w:hint="default" w:ascii="Times New Roman" w:hAnsi="Times New Roman" w:eastAsia="楷体" w:cstheme="minorBidi"/>
                                <w:b w:val="0"/>
                                <w:bCs w:val="0"/>
                                <w:kern w:val="2"/>
                                <w:sz w:val="24"/>
                                <w:szCs w:val="24"/>
                                <w:lang w:val="en-US" w:eastAsia="zh-CN" w:bidi="ar-SA"/>
                              </w:rPr>
                            </w:pPr>
                            <w:r>
                              <w:rPr>
                                <w:rFonts w:hint="default" w:ascii="Times New Roman" w:hAnsi="Times New Roman" w:eastAsia="楷体" w:cstheme="minorBidi"/>
                                <w:b w:val="0"/>
                                <w:bCs w:val="0"/>
                                <w:kern w:val="2"/>
                                <w:sz w:val="24"/>
                                <w:szCs w:val="24"/>
                                <w:lang w:val="en-US" w:eastAsia="zh-CN" w:bidi="ar-SA"/>
                              </w:rPr>
                              <w:t>据格林美介绍，其与全球电池厂和新能源汽车厂积极打造“电池回收--资源再造--材料再造--电池包再造”新能源全生命周期价值链模式，先后在中国、韩国、印尼建成7个动力电池回收利用中心，建成20万吨退役动力电池回收拆解产能。2022年公司回收拆解退役动力电池1.7万吨，占全国动力电池退役量的10%以上。</w:t>
                            </w:r>
                          </w:p>
                          <w:p>
                            <w:pPr>
                              <w:keepNext w:val="0"/>
                              <w:keepLines w:val="0"/>
                              <w:widowControl/>
                              <w:suppressLineNumbers w:val="0"/>
                              <w:ind w:firstLine="482" w:firstLineChars="200"/>
                              <w:jc w:val="left"/>
                              <w:rPr>
                                <w:rFonts w:hint="eastAsia" w:ascii="楷体" w:hAnsi="楷体" w:cs="楷体"/>
                                <w:b/>
                                <w:bCs/>
                                <w:color w:val="222222"/>
                                <w:kern w:val="0"/>
                                <w:sz w:val="24"/>
                                <w:szCs w:val="24"/>
                                <w:lang w:val="en-US" w:eastAsia="zh-CN" w:bidi="ar"/>
                              </w:rPr>
                            </w:pPr>
                            <w:r>
                              <w:rPr>
                                <w:rFonts w:hint="eastAsia" w:ascii="楷体" w:hAnsi="楷体" w:cs="楷体"/>
                                <w:b/>
                                <w:bCs/>
                                <w:color w:val="222222"/>
                                <w:kern w:val="0"/>
                                <w:sz w:val="24"/>
                                <w:szCs w:val="24"/>
                                <w:lang w:val="en-US" w:eastAsia="zh-CN" w:bidi="ar"/>
                              </w:rPr>
                              <w:t>20.鑫铂股份：目前已跟部分整车厂和动力电池厂签署了保密协议和产品开发计划</w:t>
                            </w:r>
                          </w:p>
                          <w:p>
                            <w:pPr>
                              <w:keepNext w:val="0"/>
                              <w:keepLines w:val="0"/>
                              <w:pageBreakBefore w:val="0"/>
                              <w:widowControl/>
                              <w:suppressLineNumbers w:val="0"/>
                              <w:kinsoku/>
                              <w:wordWrap/>
                              <w:overflowPunct/>
                              <w:topLinePunct w:val="0"/>
                              <w:autoSpaceDE/>
                              <w:autoSpaceDN/>
                              <w:bidi w:val="0"/>
                              <w:adjustRightInd/>
                              <w:snapToGrid/>
                              <w:spacing w:line="300" w:lineRule="auto"/>
                              <w:ind w:firstLine="480" w:firstLineChars="200"/>
                              <w:jc w:val="left"/>
                              <w:textAlignment w:val="auto"/>
                              <w:rPr>
                                <w:rFonts w:hint="eastAsia" w:ascii="Times New Roman" w:hAnsi="Times New Roman" w:eastAsia="楷体" w:cstheme="minorBidi"/>
                                <w:b w:val="0"/>
                                <w:bCs w:val="0"/>
                                <w:kern w:val="2"/>
                                <w:sz w:val="24"/>
                                <w:szCs w:val="24"/>
                                <w:lang w:val="en-US" w:eastAsia="zh-CN" w:bidi="ar-SA"/>
                              </w:rPr>
                            </w:pPr>
                            <w:r>
                              <w:rPr>
                                <w:rFonts w:hint="default" w:ascii="Times New Roman" w:hAnsi="Times New Roman" w:eastAsia="楷体" w:cstheme="minorBidi"/>
                                <w:b w:val="0"/>
                                <w:bCs w:val="0"/>
                                <w:kern w:val="2"/>
                                <w:sz w:val="24"/>
                                <w:szCs w:val="24"/>
                                <w:lang w:val="en-US" w:eastAsia="zh-CN" w:bidi="ar-SA"/>
                              </w:rPr>
                              <w:t>近日，鑫铂股份在接受调研时表示，公司年产10万吨新能源汽车铝部件项目，分两期建设，一期项目产能约5万吨，量产时间在2023年6月份中下旬，截止目前厂房已经建设完成，设备已陆续进场进行安装调试。二期项目下半年开始建设，预计第四季度投产。主要产品方向以电池托盘、前后保险杠、门槛梁等产品为主，主要服务于新能源汽车整车厂商和动力电池客户。截止目前，公司已跟部分整车厂和动力电池厂签署了保密协议和产品开发计划。公司会积极推进相关产品的送样验证、审厂等相关工作，力争早日取得项目定点，在项目达产后能够尽早批量供货，释放产能，丰富公司的产品线。</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1.95pt;margin-top:3.35pt;height:749.05pt;width:390.75pt;mso-position-horizontal-relative:margin;z-index:251692032;mso-width-relative:page;mso-height-relative:page;" filled="f" stroked="f" coordsize="21600,21600" o:gfxdata="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CCbV/3AAAAAsBAAAPAAAAAAAAAAEAIAAAACIA&#10;AABkcnMvZG93bnJldi54bWxQSwECFAAUAAAACACHTuJARk7Z9j4CAABpBAAADgAAAAAAAAABACAA&#10;AAArAQAAZHJzL2Uyb0RvYy54bWxQSwUGAAAAAAYABgBZAQAA2wUAAAAA&#10;">
                <v:fill on="f" focussize="0,0"/>
                <v:stroke on="f" weight="0.5pt"/>
                <v:imagedata o:title=""/>
                <o:lock v:ext="edit" aspectratio="f"/>
                <v:textbox>
                  <w:txbxContent>
                    <w:p>
                      <w:pPr>
                        <w:keepNext w:val="0"/>
                        <w:keepLines w:val="0"/>
                        <w:widowControl/>
                        <w:suppressLineNumbers w:val="0"/>
                        <w:ind w:firstLine="482" w:firstLineChars="200"/>
                        <w:jc w:val="left"/>
                      </w:pPr>
                      <w:r>
                        <w:rPr>
                          <w:rFonts w:hint="eastAsia" w:ascii="楷体" w:hAnsi="楷体" w:cs="楷体"/>
                          <w:b/>
                          <w:bCs/>
                          <w:color w:val="222222"/>
                          <w:kern w:val="0"/>
                          <w:sz w:val="24"/>
                          <w:szCs w:val="24"/>
                          <w:lang w:val="en-US" w:eastAsia="zh-CN" w:bidi="ar"/>
                        </w:rPr>
                        <w:t>18</w:t>
                      </w:r>
                      <w:r>
                        <w:rPr>
                          <w:rFonts w:hint="default" w:ascii="楷体" w:hAnsi="楷体" w:cs="楷体"/>
                          <w:b/>
                          <w:bCs/>
                          <w:color w:val="222222"/>
                          <w:kern w:val="0"/>
                          <w:sz w:val="24"/>
                          <w:szCs w:val="24"/>
                          <w:lang w:val="en-US" w:eastAsia="zh-CN" w:bidi="ar"/>
                        </w:rPr>
                        <w:t>.</w:t>
                      </w:r>
                      <w:r>
                        <w:rPr>
                          <w:rFonts w:hint="eastAsia" w:ascii="楷体" w:hAnsi="楷体" w:cs="楷体"/>
                          <w:b/>
                          <w:bCs/>
                          <w:color w:val="222222"/>
                          <w:kern w:val="0"/>
                          <w:sz w:val="24"/>
                          <w:szCs w:val="24"/>
                          <w:lang w:val="en-US" w:eastAsia="zh-CN" w:bidi="ar"/>
                        </w:rPr>
                        <w:t>通用汽车和浦项制铁将加大对加拿大电池材料厂的投资</w:t>
                      </w:r>
                    </w:p>
                    <w:p>
                      <w:pPr>
                        <w:keepNext w:val="0"/>
                        <w:keepLines w:val="0"/>
                        <w:pageBreakBefore w:val="0"/>
                        <w:widowControl/>
                        <w:suppressLineNumbers w:val="0"/>
                        <w:kinsoku/>
                        <w:wordWrap/>
                        <w:overflowPunct/>
                        <w:topLinePunct w:val="0"/>
                        <w:autoSpaceDE/>
                        <w:autoSpaceDN/>
                        <w:bidi w:val="0"/>
                        <w:adjustRightInd/>
                        <w:snapToGrid/>
                        <w:spacing w:line="300" w:lineRule="auto"/>
                        <w:ind w:firstLine="480" w:firstLineChars="200"/>
                        <w:jc w:val="left"/>
                        <w:textAlignment w:val="auto"/>
                        <w:rPr>
                          <w:rFonts w:hint="eastAsia" w:ascii="Times New Roman" w:hAnsi="Times New Roman" w:eastAsia="楷体" w:cstheme="minorBidi"/>
                          <w:b w:val="0"/>
                          <w:bCs w:val="0"/>
                          <w:kern w:val="2"/>
                          <w:sz w:val="24"/>
                          <w:szCs w:val="24"/>
                          <w:lang w:val="en-US" w:eastAsia="zh-CN" w:bidi="ar-SA"/>
                        </w:rPr>
                      </w:pPr>
                      <w:r>
                        <w:rPr>
                          <w:rFonts w:hint="eastAsia" w:ascii="Times New Roman" w:hAnsi="Times New Roman" w:eastAsia="楷体" w:cstheme="minorBidi"/>
                          <w:b w:val="0"/>
                          <w:bCs w:val="0"/>
                          <w:kern w:val="2"/>
                          <w:sz w:val="24"/>
                          <w:szCs w:val="24"/>
                          <w:lang w:val="en-US" w:eastAsia="zh-CN" w:bidi="ar-SA"/>
                        </w:rPr>
                        <w:t>6月5日，据外媒报道，通用汽车和韩国浦项制铁表示，他们将加大投资，扩大在加拿大的化学电池材料工厂的产能，使该工厂的总投资估计超过10亿美元。这两家公司周五表示，预计将于2025年开始运营的Ultium CAM工厂的新投资将用于建立额外的设施，用于电动汽车电池中关键矿物的当地现场加工。</w:t>
                      </w:r>
                    </w:p>
                    <w:p>
                      <w:pPr>
                        <w:keepNext w:val="0"/>
                        <w:keepLines w:val="0"/>
                        <w:pageBreakBefore w:val="0"/>
                        <w:widowControl/>
                        <w:suppressLineNumbers w:val="0"/>
                        <w:kinsoku/>
                        <w:wordWrap/>
                        <w:overflowPunct/>
                        <w:topLinePunct w:val="0"/>
                        <w:autoSpaceDE/>
                        <w:autoSpaceDN/>
                        <w:bidi w:val="0"/>
                        <w:adjustRightInd/>
                        <w:snapToGrid/>
                        <w:spacing w:line="300" w:lineRule="auto"/>
                        <w:ind w:firstLine="480" w:firstLineChars="200"/>
                        <w:jc w:val="left"/>
                        <w:textAlignment w:val="auto"/>
                        <w:rPr>
                          <w:rFonts w:hint="eastAsia" w:ascii="Times New Roman" w:hAnsi="Times New Roman" w:eastAsia="楷体" w:cstheme="minorBidi"/>
                          <w:b w:val="0"/>
                          <w:bCs w:val="0"/>
                          <w:kern w:val="2"/>
                          <w:sz w:val="24"/>
                          <w:szCs w:val="24"/>
                          <w:lang w:val="en-US" w:eastAsia="zh-CN" w:bidi="ar-SA"/>
                        </w:rPr>
                      </w:pPr>
                      <w:r>
                        <w:rPr>
                          <w:rFonts w:hint="eastAsia" w:ascii="Times New Roman" w:hAnsi="Times New Roman" w:eastAsia="楷体" w:cstheme="minorBidi"/>
                          <w:b w:val="0"/>
                          <w:bCs w:val="0"/>
                          <w:kern w:val="2"/>
                          <w:sz w:val="24"/>
                          <w:szCs w:val="24"/>
                          <w:lang w:val="en-US" w:eastAsia="zh-CN" w:bidi="ar-SA"/>
                        </w:rPr>
                        <w:t>据媒体报道，两家公司去年在该工厂投资了约3.27亿美元。预计最新的产能投资将支持通用汽车到2025年在北美生产100万辆电动汽车的目标，因为主要汽车制造商正在努力使消费者更容易获得电动汽车，并最终实现与内燃发动机的成本平价。</w:t>
                      </w:r>
                    </w:p>
                    <w:p>
                      <w:pPr>
                        <w:keepNext w:val="0"/>
                        <w:keepLines w:val="0"/>
                        <w:pageBreakBefore w:val="0"/>
                        <w:widowControl/>
                        <w:suppressLineNumbers w:val="0"/>
                        <w:kinsoku/>
                        <w:wordWrap/>
                        <w:overflowPunct/>
                        <w:topLinePunct w:val="0"/>
                        <w:autoSpaceDE/>
                        <w:autoSpaceDN/>
                        <w:bidi w:val="0"/>
                        <w:adjustRightInd/>
                        <w:snapToGrid/>
                        <w:spacing w:line="300" w:lineRule="auto"/>
                        <w:ind w:firstLine="480" w:firstLineChars="200"/>
                        <w:jc w:val="left"/>
                        <w:textAlignment w:val="auto"/>
                        <w:rPr>
                          <w:rFonts w:hint="eastAsia" w:ascii="Times New Roman" w:hAnsi="Times New Roman" w:eastAsia="楷体" w:cstheme="minorBidi"/>
                          <w:b w:val="0"/>
                          <w:bCs w:val="0"/>
                          <w:kern w:val="2"/>
                          <w:sz w:val="24"/>
                          <w:szCs w:val="24"/>
                          <w:lang w:val="en-US" w:eastAsia="zh-CN" w:bidi="ar-SA"/>
                        </w:rPr>
                      </w:pPr>
                      <w:r>
                        <w:rPr>
                          <w:rFonts w:hint="eastAsia" w:ascii="Times New Roman" w:hAnsi="Times New Roman" w:eastAsia="楷体" w:cstheme="minorBidi"/>
                          <w:b w:val="0"/>
                          <w:bCs w:val="0"/>
                          <w:kern w:val="2"/>
                          <w:sz w:val="24"/>
                          <w:szCs w:val="24"/>
                          <w:lang w:val="en-US" w:eastAsia="zh-CN" w:bidi="ar-SA"/>
                        </w:rPr>
                        <w:t>通用-浦项制铁去年成立的合资企业Ultium CAM将从2025年到2030年，每年在北美生产约36万辆雪佛兰、凯迪拉克、GMC、别克、BrightDrop等汽车。在通用汽车和浦项制铁进行最新投资的几天前，加拿大政府和魁北克省分别向魁北克Becancour的工厂提供了约1.5亿加元(合1.12亿美元)，用于生产电动汽车电池的正极活性材料(CAM)。其中包括加工镍、锂和其他材料等组件，这些组件约占电池成本的40%。正极也是电动汽车电池中最复杂、最昂贵的化学成分。</w:t>
                      </w:r>
                    </w:p>
                    <w:p>
                      <w:pPr>
                        <w:keepNext w:val="0"/>
                        <w:keepLines w:val="0"/>
                        <w:widowControl/>
                        <w:suppressLineNumbers w:val="0"/>
                        <w:ind w:firstLine="482" w:firstLineChars="200"/>
                        <w:jc w:val="left"/>
                        <w:rPr>
                          <w:rFonts w:hint="eastAsia" w:ascii="楷体" w:hAnsi="楷体" w:cs="楷体"/>
                          <w:b/>
                          <w:bCs/>
                          <w:color w:val="222222"/>
                          <w:kern w:val="0"/>
                          <w:sz w:val="24"/>
                          <w:szCs w:val="24"/>
                          <w:lang w:val="en-US" w:eastAsia="zh-CN" w:bidi="ar"/>
                        </w:rPr>
                      </w:pPr>
                      <w:r>
                        <w:rPr>
                          <w:rFonts w:hint="eastAsia" w:ascii="楷体" w:hAnsi="楷体" w:cs="楷体"/>
                          <w:b/>
                          <w:bCs/>
                          <w:color w:val="222222"/>
                          <w:kern w:val="0"/>
                          <w:sz w:val="24"/>
                          <w:szCs w:val="24"/>
                          <w:lang w:val="en-US" w:eastAsia="zh-CN" w:bidi="ar"/>
                        </w:rPr>
                        <w:t>19.格林美：动力电池回收业务全面进入大规模商业化，成为业绩增长极</w:t>
                      </w:r>
                    </w:p>
                    <w:p>
                      <w:pPr>
                        <w:keepNext w:val="0"/>
                        <w:keepLines w:val="0"/>
                        <w:pageBreakBefore w:val="0"/>
                        <w:widowControl/>
                        <w:suppressLineNumbers w:val="0"/>
                        <w:kinsoku/>
                        <w:wordWrap/>
                        <w:overflowPunct/>
                        <w:topLinePunct w:val="0"/>
                        <w:autoSpaceDE/>
                        <w:autoSpaceDN/>
                        <w:bidi w:val="0"/>
                        <w:adjustRightInd/>
                        <w:snapToGrid/>
                        <w:spacing w:line="300" w:lineRule="auto"/>
                        <w:ind w:firstLine="480" w:firstLineChars="200"/>
                        <w:jc w:val="left"/>
                        <w:textAlignment w:val="auto"/>
                        <w:rPr>
                          <w:rFonts w:hint="default" w:ascii="Times New Roman" w:hAnsi="Times New Roman" w:eastAsia="楷体" w:cstheme="minorBidi"/>
                          <w:b w:val="0"/>
                          <w:bCs w:val="0"/>
                          <w:kern w:val="2"/>
                          <w:sz w:val="24"/>
                          <w:szCs w:val="24"/>
                          <w:lang w:val="en-US" w:eastAsia="zh-CN" w:bidi="ar-SA"/>
                        </w:rPr>
                      </w:pPr>
                      <w:r>
                        <w:rPr>
                          <w:rFonts w:hint="default" w:ascii="Times New Roman" w:hAnsi="Times New Roman" w:eastAsia="楷体" w:cstheme="minorBidi"/>
                          <w:b w:val="0"/>
                          <w:bCs w:val="0"/>
                          <w:kern w:val="2"/>
                          <w:sz w:val="24"/>
                          <w:szCs w:val="24"/>
                          <w:lang w:val="en-US" w:eastAsia="zh-CN" w:bidi="ar-SA"/>
                        </w:rPr>
                        <w:t>近日，格林美通过投资者互动关系平台表示，2023年计划回收拆解3.5万吨退役动力电池，增长100%以上，动力电池回收业务2023年销售计划为20亿，同比增长222%，动力电池回收业务全面进入大规模商业化，成为公司业绩增长极。</w:t>
                      </w:r>
                    </w:p>
                    <w:p>
                      <w:pPr>
                        <w:keepNext w:val="0"/>
                        <w:keepLines w:val="0"/>
                        <w:pageBreakBefore w:val="0"/>
                        <w:widowControl/>
                        <w:suppressLineNumbers w:val="0"/>
                        <w:kinsoku/>
                        <w:wordWrap/>
                        <w:overflowPunct/>
                        <w:topLinePunct w:val="0"/>
                        <w:autoSpaceDE/>
                        <w:autoSpaceDN/>
                        <w:bidi w:val="0"/>
                        <w:adjustRightInd/>
                        <w:snapToGrid/>
                        <w:spacing w:line="300" w:lineRule="auto"/>
                        <w:ind w:firstLine="480" w:firstLineChars="200"/>
                        <w:jc w:val="left"/>
                        <w:textAlignment w:val="auto"/>
                        <w:rPr>
                          <w:rFonts w:hint="default" w:ascii="Times New Roman" w:hAnsi="Times New Roman" w:eastAsia="楷体" w:cstheme="minorBidi"/>
                          <w:b w:val="0"/>
                          <w:bCs w:val="0"/>
                          <w:kern w:val="2"/>
                          <w:sz w:val="24"/>
                          <w:szCs w:val="24"/>
                          <w:lang w:val="en-US" w:eastAsia="zh-CN" w:bidi="ar-SA"/>
                        </w:rPr>
                      </w:pPr>
                      <w:r>
                        <w:rPr>
                          <w:rFonts w:hint="default" w:ascii="Times New Roman" w:hAnsi="Times New Roman" w:eastAsia="楷体" w:cstheme="minorBidi"/>
                          <w:b w:val="0"/>
                          <w:bCs w:val="0"/>
                          <w:kern w:val="2"/>
                          <w:sz w:val="24"/>
                          <w:szCs w:val="24"/>
                          <w:lang w:val="en-US" w:eastAsia="zh-CN" w:bidi="ar-SA"/>
                        </w:rPr>
                        <w:t>据格林美介绍，其与全球电池厂和新能源汽车厂积极打造“电池回收--资源再造--材料再造--电池包再造”新能源全生命周期价值链模式，先后在中国、韩国、印尼建成7个动力电池回收利用中心，建成20万吨退役动力电池回收拆解产能。2022年公司回收拆解退役动力电池1.7万吨，占全国动力电池退役量的10%以上。</w:t>
                      </w:r>
                    </w:p>
                    <w:p>
                      <w:pPr>
                        <w:keepNext w:val="0"/>
                        <w:keepLines w:val="0"/>
                        <w:widowControl/>
                        <w:suppressLineNumbers w:val="0"/>
                        <w:ind w:firstLine="482" w:firstLineChars="200"/>
                        <w:jc w:val="left"/>
                        <w:rPr>
                          <w:rFonts w:hint="eastAsia" w:ascii="楷体" w:hAnsi="楷体" w:cs="楷体"/>
                          <w:b/>
                          <w:bCs/>
                          <w:color w:val="222222"/>
                          <w:kern w:val="0"/>
                          <w:sz w:val="24"/>
                          <w:szCs w:val="24"/>
                          <w:lang w:val="en-US" w:eastAsia="zh-CN" w:bidi="ar"/>
                        </w:rPr>
                      </w:pPr>
                      <w:r>
                        <w:rPr>
                          <w:rFonts w:hint="eastAsia" w:ascii="楷体" w:hAnsi="楷体" w:cs="楷体"/>
                          <w:b/>
                          <w:bCs/>
                          <w:color w:val="222222"/>
                          <w:kern w:val="0"/>
                          <w:sz w:val="24"/>
                          <w:szCs w:val="24"/>
                          <w:lang w:val="en-US" w:eastAsia="zh-CN" w:bidi="ar"/>
                        </w:rPr>
                        <w:t>20.鑫铂股份：目前已跟部分整车厂和动力电池厂签署了保密协议和产品开发计划</w:t>
                      </w:r>
                    </w:p>
                    <w:p>
                      <w:pPr>
                        <w:keepNext w:val="0"/>
                        <w:keepLines w:val="0"/>
                        <w:pageBreakBefore w:val="0"/>
                        <w:widowControl/>
                        <w:suppressLineNumbers w:val="0"/>
                        <w:kinsoku/>
                        <w:wordWrap/>
                        <w:overflowPunct/>
                        <w:topLinePunct w:val="0"/>
                        <w:autoSpaceDE/>
                        <w:autoSpaceDN/>
                        <w:bidi w:val="0"/>
                        <w:adjustRightInd/>
                        <w:snapToGrid/>
                        <w:spacing w:line="300" w:lineRule="auto"/>
                        <w:ind w:firstLine="480" w:firstLineChars="200"/>
                        <w:jc w:val="left"/>
                        <w:textAlignment w:val="auto"/>
                        <w:rPr>
                          <w:rFonts w:hint="eastAsia" w:ascii="Times New Roman" w:hAnsi="Times New Roman" w:eastAsia="楷体" w:cstheme="minorBidi"/>
                          <w:b w:val="0"/>
                          <w:bCs w:val="0"/>
                          <w:kern w:val="2"/>
                          <w:sz w:val="24"/>
                          <w:szCs w:val="24"/>
                          <w:lang w:val="en-US" w:eastAsia="zh-CN" w:bidi="ar-SA"/>
                        </w:rPr>
                      </w:pPr>
                      <w:r>
                        <w:rPr>
                          <w:rFonts w:hint="default" w:ascii="Times New Roman" w:hAnsi="Times New Roman" w:eastAsia="楷体" w:cstheme="minorBidi"/>
                          <w:b w:val="0"/>
                          <w:bCs w:val="0"/>
                          <w:kern w:val="2"/>
                          <w:sz w:val="24"/>
                          <w:szCs w:val="24"/>
                          <w:lang w:val="en-US" w:eastAsia="zh-CN" w:bidi="ar-SA"/>
                        </w:rPr>
                        <w:t>近日，鑫铂股份在接受调研时表示，公司年产10万吨新能源汽车铝部件项目，分两期建设，一期项目产能约5万吨，量产时间在2023年6月份中下旬，截止目前厂房已经建设完成，设备已陆续进场进行安装调试。二期项目下半年开始建设，预计第四季度投产。主要产品方向以电池托盘、前后保险杠、门槛梁等产品为主，主要服务于新能源汽车整车厂商和动力电池客户。截止目前，公司已跟部分整车厂和动力电池厂签署了保密协议和产品开发计划。公司会积极推进相关产品的送样验证、审厂等相关工作，力争早日取得项目定点，在项目达产后能够尽早批量供货，释放产能，丰富公司的产品线。</w:t>
                      </w:r>
                    </w:p>
                  </w:txbxContent>
                </v:textbox>
              </v:shape>
            </w:pict>
          </mc:Fallback>
        </mc:AlternateContent>
      </w:r>
    </w:p>
    <w:p>
      <w:pPr>
        <w:tabs>
          <w:tab w:val="left" w:pos="1717"/>
        </w:tabs>
        <w:jc w:val="left"/>
        <w:rPr>
          <w:rStyle w:val="35"/>
          <w:rFonts w:ascii="微软雅黑" w:hAnsi="微软雅黑" w:cs="微软雅黑"/>
        </w:rPr>
      </w:pPr>
    </w:p>
    <w:p>
      <w:pPr>
        <w:tabs>
          <w:tab w:val="left" w:pos="1717"/>
        </w:tabs>
        <w:jc w:val="left"/>
        <w:rPr>
          <w:rStyle w:val="35"/>
          <w:rFonts w:ascii="微软雅黑" w:hAnsi="微软雅黑" w:cs="微软雅黑"/>
        </w:rPr>
      </w:pPr>
    </w:p>
    <w:p>
      <w:pPr>
        <w:tabs>
          <w:tab w:val="left" w:pos="1717"/>
        </w:tabs>
        <w:jc w:val="left"/>
        <w:rPr>
          <w:rStyle w:val="35"/>
          <w:rFonts w:ascii="微软雅黑" w:hAnsi="微软雅黑" w:cs="微软雅黑"/>
        </w:rPr>
      </w:pPr>
    </w:p>
    <w:p>
      <w:pPr>
        <w:tabs>
          <w:tab w:val="left" w:pos="1717"/>
        </w:tabs>
        <w:jc w:val="left"/>
        <w:rPr>
          <w:rStyle w:val="35"/>
          <w:rFonts w:ascii="微软雅黑" w:hAnsi="微软雅黑" w:cs="微软雅黑"/>
        </w:rPr>
      </w:pPr>
    </w:p>
    <w:p>
      <w:pPr>
        <w:tabs>
          <w:tab w:val="left" w:pos="1717"/>
        </w:tabs>
        <w:jc w:val="left"/>
        <w:rPr>
          <w:rStyle w:val="35"/>
          <w:rFonts w:ascii="微软雅黑" w:hAnsi="微软雅黑" w:cs="微软雅黑"/>
        </w:rPr>
      </w:pPr>
    </w:p>
    <w:p>
      <w:pPr>
        <w:tabs>
          <w:tab w:val="left" w:pos="1717"/>
        </w:tabs>
        <w:jc w:val="left"/>
        <w:rPr>
          <w:rStyle w:val="35"/>
          <w:rFonts w:ascii="微软雅黑" w:hAnsi="微软雅黑" w:cs="微软雅黑"/>
        </w:rPr>
      </w:pPr>
    </w:p>
    <w:p>
      <w:pPr>
        <w:tabs>
          <w:tab w:val="left" w:pos="1717"/>
        </w:tabs>
        <w:jc w:val="left"/>
        <w:rPr>
          <w:rStyle w:val="35"/>
          <w:rFonts w:ascii="微软雅黑" w:hAnsi="微软雅黑" w:cs="微软雅黑"/>
        </w:rPr>
      </w:pPr>
    </w:p>
    <w:p>
      <w:pPr>
        <w:tabs>
          <w:tab w:val="left" w:pos="1717"/>
        </w:tabs>
        <w:jc w:val="left"/>
        <w:rPr>
          <w:rStyle w:val="35"/>
          <w:rFonts w:ascii="微软雅黑" w:hAnsi="微软雅黑" w:cs="微软雅黑"/>
        </w:rPr>
      </w:pPr>
    </w:p>
    <w:p>
      <w:pPr>
        <w:tabs>
          <w:tab w:val="left" w:pos="1717"/>
        </w:tabs>
        <w:jc w:val="left"/>
        <w:rPr>
          <w:rStyle w:val="35"/>
          <w:rFonts w:ascii="微软雅黑" w:hAnsi="微软雅黑" w:cs="微软雅黑"/>
        </w:rPr>
      </w:pPr>
    </w:p>
    <w:p>
      <w:pPr>
        <w:tabs>
          <w:tab w:val="left" w:pos="1717"/>
        </w:tabs>
        <w:jc w:val="left"/>
        <w:rPr>
          <w:rStyle w:val="35"/>
          <w:rFonts w:ascii="微软雅黑" w:hAnsi="微软雅黑" w:cs="微软雅黑"/>
        </w:rPr>
      </w:pPr>
    </w:p>
    <w:p>
      <w:pPr>
        <w:tabs>
          <w:tab w:val="left" w:pos="1717"/>
        </w:tabs>
        <w:jc w:val="left"/>
        <w:rPr>
          <w:rStyle w:val="35"/>
          <w:rFonts w:ascii="微软雅黑" w:hAnsi="微软雅黑" w:cs="微软雅黑"/>
        </w:rPr>
      </w:pPr>
    </w:p>
    <w:p>
      <w:pPr>
        <w:tabs>
          <w:tab w:val="left" w:pos="1717"/>
        </w:tabs>
        <w:jc w:val="left"/>
        <w:rPr>
          <w:rStyle w:val="35"/>
          <w:rFonts w:ascii="微软雅黑" w:hAnsi="微软雅黑" w:cs="微软雅黑"/>
        </w:rPr>
      </w:pPr>
    </w:p>
    <w:p>
      <w:pPr>
        <w:tabs>
          <w:tab w:val="left" w:pos="1717"/>
        </w:tabs>
        <w:jc w:val="left"/>
        <w:rPr>
          <w:rStyle w:val="35"/>
          <w:rFonts w:ascii="微软雅黑" w:hAnsi="微软雅黑" w:cs="微软雅黑"/>
        </w:rPr>
      </w:pPr>
    </w:p>
    <w:p>
      <w:pPr>
        <w:tabs>
          <w:tab w:val="left" w:pos="1717"/>
        </w:tabs>
        <w:jc w:val="left"/>
        <w:rPr>
          <w:rStyle w:val="35"/>
          <w:rFonts w:ascii="微软雅黑" w:hAnsi="微软雅黑" w:cs="微软雅黑"/>
        </w:rPr>
      </w:pPr>
    </w:p>
    <w:p>
      <w:pPr>
        <w:tabs>
          <w:tab w:val="left" w:pos="1717"/>
        </w:tabs>
        <w:jc w:val="left"/>
        <w:rPr>
          <w:rStyle w:val="35"/>
          <w:rFonts w:ascii="微软雅黑" w:hAnsi="微软雅黑" w:cs="微软雅黑"/>
        </w:rPr>
      </w:pPr>
    </w:p>
    <w:p>
      <w:pPr>
        <w:tabs>
          <w:tab w:val="left" w:pos="1717"/>
        </w:tabs>
        <w:jc w:val="left"/>
        <w:rPr>
          <w:rStyle w:val="35"/>
          <w:rFonts w:ascii="微软雅黑" w:hAnsi="微软雅黑" w:cs="微软雅黑"/>
        </w:rPr>
      </w:pPr>
    </w:p>
    <w:p>
      <w:pPr>
        <w:tabs>
          <w:tab w:val="left" w:pos="1717"/>
        </w:tabs>
        <w:jc w:val="left"/>
        <w:rPr>
          <w:rStyle w:val="35"/>
          <w:rFonts w:ascii="微软雅黑" w:hAnsi="微软雅黑" w:cs="微软雅黑"/>
        </w:rPr>
      </w:pPr>
    </w:p>
    <w:p>
      <w:pPr>
        <w:tabs>
          <w:tab w:val="left" w:pos="1717"/>
        </w:tabs>
        <w:jc w:val="left"/>
        <w:rPr>
          <w:rStyle w:val="35"/>
          <w:rFonts w:ascii="微软雅黑" w:hAnsi="微软雅黑" w:cs="微软雅黑"/>
        </w:rPr>
      </w:pPr>
    </w:p>
    <w:p>
      <w:pPr>
        <w:tabs>
          <w:tab w:val="left" w:pos="1717"/>
        </w:tabs>
        <w:jc w:val="left"/>
        <w:rPr>
          <w:rStyle w:val="35"/>
          <w:rFonts w:ascii="微软雅黑" w:hAnsi="微软雅黑" w:cs="微软雅黑"/>
        </w:rPr>
      </w:pPr>
    </w:p>
    <w:p>
      <w:pPr>
        <w:tabs>
          <w:tab w:val="left" w:pos="1717"/>
        </w:tabs>
        <w:jc w:val="left"/>
        <w:rPr>
          <w:rStyle w:val="35"/>
          <w:rFonts w:ascii="微软雅黑" w:hAnsi="微软雅黑" w:cs="微软雅黑"/>
        </w:rPr>
      </w:pPr>
    </w:p>
    <w:p>
      <w:pPr>
        <w:tabs>
          <w:tab w:val="left" w:pos="1717"/>
        </w:tabs>
        <w:jc w:val="left"/>
        <w:rPr>
          <w:rStyle w:val="35"/>
          <w:rFonts w:ascii="微软雅黑" w:hAnsi="微软雅黑" w:cs="微软雅黑"/>
        </w:rPr>
      </w:pPr>
    </w:p>
    <w:p>
      <w:pPr>
        <w:tabs>
          <w:tab w:val="left" w:pos="1717"/>
        </w:tabs>
        <w:jc w:val="left"/>
        <w:rPr>
          <w:rStyle w:val="35"/>
          <w:rFonts w:ascii="微软雅黑" w:hAnsi="微软雅黑" w:cs="微软雅黑"/>
        </w:rPr>
      </w:pPr>
    </w:p>
    <w:p>
      <w:pPr>
        <w:tabs>
          <w:tab w:val="left" w:pos="1717"/>
        </w:tabs>
        <w:jc w:val="left"/>
        <w:rPr>
          <w:rFonts w:hint="eastAsia" w:eastAsia="楷体"/>
          <w:lang w:eastAsia="zh-CN"/>
        </w:rPr>
      </w:pPr>
      <w:r>
        <mc:AlternateContent>
          <mc:Choice Requires="wps">
            <w:drawing>
              <wp:anchor distT="0" distB="0" distL="114300" distR="114300" simplePos="0" relativeHeight="251693056" behindDoc="0" locked="0" layoutInCell="1" allowOverlap="1">
                <wp:simplePos x="0" y="0"/>
                <wp:positionH relativeFrom="margin">
                  <wp:posOffset>1624330</wp:posOffset>
                </wp:positionH>
                <wp:positionV relativeFrom="paragraph">
                  <wp:posOffset>153670</wp:posOffset>
                </wp:positionV>
                <wp:extent cx="5039995" cy="920115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5039995" cy="92011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suppressLineNumbers w:val="0"/>
                              <w:kinsoku/>
                              <w:wordWrap/>
                              <w:overflowPunct/>
                              <w:topLinePunct w:val="0"/>
                              <w:autoSpaceDE/>
                              <w:autoSpaceDN/>
                              <w:bidi w:val="0"/>
                              <w:adjustRightInd/>
                              <w:snapToGrid/>
                              <w:spacing w:line="300" w:lineRule="auto"/>
                              <w:jc w:val="left"/>
                              <w:textAlignment w:val="auto"/>
                            </w:pPr>
                            <w:r>
                              <w:rPr>
                                <w:rFonts w:hint="eastAsia" w:ascii="楷体" w:hAnsi="楷体" w:eastAsia="楷体" w:cs="楷体"/>
                                <w:color w:val="000000"/>
                                <w:kern w:val="0"/>
                                <w:sz w:val="24"/>
                                <w:szCs w:val="24"/>
                                <w:lang w:val="en-US" w:eastAsia="zh-CN" w:bidi="ar"/>
                              </w:rPr>
                              <w:t xml:space="preserve"> </w:t>
                            </w:r>
                            <w:r>
                              <w:rPr>
                                <w:rFonts w:hint="eastAsia" w:ascii="楷体" w:hAnsi="楷体" w:cs="楷体"/>
                                <w:color w:val="000000"/>
                                <w:kern w:val="0"/>
                                <w:sz w:val="24"/>
                                <w:szCs w:val="24"/>
                                <w:lang w:val="en-US" w:eastAsia="zh-CN" w:bidi="ar"/>
                              </w:rPr>
                              <w:t xml:space="preserve"> </w:t>
                            </w:r>
                            <w:r>
                              <w:rPr>
                                <w:rFonts w:hint="eastAsia" w:ascii="楷体" w:hAnsi="楷体" w:cs="楷体"/>
                                <w:b/>
                                <w:bCs/>
                                <w:color w:val="222222"/>
                                <w:kern w:val="0"/>
                                <w:sz w:val="24"/>
                                <w:szCs w:val="24"/>
                                <w:lang w:val="en-US" w:eastAsia="zh-CN" w:bidi="ar"/>
                              </w:rPr>
                              <w:t xml:space="preserve">  21</w:t>
                            </w:r>
                            <w:r>
                              <w:rPr>
                                <w:rFonts w:hint="default" w:ascii="楷体" w:hAnsi="楷体" w:cs="楷体"/>
                                <w:b/>
                                <w:bCs/>
                                <w:color w:val="222222"/>
                                <w:kern w:val="0"/>
                                <w:sz w:val="24"/>
                                <w:szCs w:val="24"/>
                                <w:lang w:val="en-US" w:eastAsia="zh-CN" w:bidi="ar"/>
                              </w:rPr>
                              <w:t>.</w:t>
                            </w:r>
                            <w:r>
                              <w:rPr>
                                <w:rFonts w:hint="eastAsia" w:ascii="楷体" w:hAnsi="楷体" w:cs="楷体"/>
                                <w:b/>
                                <w:bCs/>
                                <w:color w:val="222222"/>
                                <w:kern w:val="0"/>
                                <w:sz w:val="24"/>
                                <w:szCs w:val="24"/>
                                <w:lang w:val="en-US" w:eastAsia="zh-CN" w:bidi="ar"/>
                              </w:rPr>
                              <w:t>长城汽车首个欧洲工厂：德国、匈牙利和捷克均是候选地</w:t>
                            </w:r>
                          </w:p>
                          <w:p>
                            <w:pPr>
                              <w:keepNext w:val="0"/>
                              <w:keepLines w:val="0"/>
                              <w:pageBreakBefore w:val="0"/>
                              <w:widowControl/>
                              <w:suppressLineNumbers w:val="0"/>
                              <w:kinsoku/>
                              <w:wordWrap/>
                              <w:overflowPunct/>
                              <w:topLinePunct w:val="0"/>
                              <w:autoSpaceDE/>
                              <w:autoSpaceDN/>
                              <w:bidi w:val="0"/>
                              <w:adjustRightInd/>
                              <w:snapToGrid/>
                              <w:spacing w:line="300" w:lineRule="auto"/>
                              <w:ind w:firstLine="480" w:firstLineChars="200"/>
                              <w:jc w:val="left"/>
                              <w:textAlignment w:val="auto"/>
                              <w:rPr>
                                <w:rFonts w:hint="default" w:ascii="Times New Roman" w:hAnsi="Times New Roman" w:eastAsia="楷体" w:cstheme="minorBidi"/>
                                <w:b w:val="0"/>
                                <w:bCs w:val="0"/>
                                <w:kern w:val="2"/>
                                <w:sz w:val="24"/>
                                <w:szCs w:val="24"/>
                                <w:lang w:val="en-US" w:eastAsia="zh-CN" w:bidi="ar-SA"/>
                              </w:rPr>
                            </w:pPr>
                            <w:r>
                              <w:rPr>
                                <w:rFonts w:hint="default" w:ascii="Times New Roman" w:hAnsi="Times New Roman" w:eastAsia="楷体" w:cstheme="minorBidi"/>
                                <w:b w:val="0"/>
                                <w:bCs w:val="0"/>
                                <w:kern w:val="2"/>
                                <w:sz w:val="24"/>
                                <w:szCs w:val="24"/>
                                <w:lang w:val="en-US" w:eastAsia="zh-CN" w:bidi="ar-SA"/>
                              </w:rPr>
                              <w:t>据报道，中国汽车制造商长城汽车的欧洲业务总裁孟祥军表示，长城汽车正在考虑其欧洲首个工厂的选址，德国、匈牙利或捷克共和国均在考虑范围内。</w:t>
                            </w:r>
                          </w:p>
                          <w:p>
                            <w:pPr>
                              <w:keepNext w:val="0"/>
                              <w:keepLines w:val="0"/>
                              <w:pageBreakBefore w:val="0"/>
                              <w:widowControl/>
                              <w:suppressLineNumbers w:val="0"/>
                              <w:kinsoku/>
                              <w:wordWrap/>
                              <w:overflowPunct/>
                              <w:topLinePunct w:val="0"/>
                              <w:autoSpaceDE/>
                              <w:autoSpaceDN/>
                              <w:bidi w:val="0"/>
                              <w:adjustRightInd/>
                              <w:snapToGrid/>
                              <w:spacing w:line="300" w:lineRule="auto"/>
                              <w:ind w:firstLine="480" w:firstLineChars="200"/>
                              <w:jc w:val="left"/>
                              <w:textAlignment w:val="auto"/>
                              <w:rPr>
                                <w:rFonts w:hint="default" w:ascii="Times New Roman" w:hAnsi="Times New Roman" w:eastAsia="楷体" w:cstheme="minorBidi"/>
                                <w:b w:val="0"/>
                                <w:bCs w:val="0"/>
                                <w:kern w:val="2"/>
                                <w:sz w:val="24"/>
                                <w:szCs w:val="24"/>
                                <w:lang w:val="en-US" w:eastAsia="zh-CN" w:bidi="ar-SA"/>
                              </w:rPr>
                            </w:pPr>
                            <w:r>
                              <w:rPr>
                                <w:rFonts w:hint="default" w:ascii="Times New Roman" w:hAnsi="Times New Roman" w:eastAsia="楷体" w:cstheme="minorBidi"/>
                                <w:b w:val="0"/>
                                <w:bCs w:val="0"/>
                                <w:kern w:val="2"/>
                                <w:sz w:val="24"/>
                                <w:szCs w:val="24"/>
                                <w:lang w:val="en-US" w:eastAsia="zh-CN" w:bidi="ar-SA"/>
                              </w:rPr>
                              <w:t>报道称，孟祥军在采访时表示，“我们目前正在研究有经验的亚洲汽车制造商都将欧洲工厂设在了哪里以及原因。德国东部各州是一个可能的选择。或者，匈牙利或捷克共和国也是可能的。”孟祥军指出，东德的优势包括“有竞争力的劳动力和能源成本”，“对我们来说，其他决定性因素是市场体量或该地区的供应商”。</w:t>
                            </w:r>
                          </w:p>
                          <w:p>
                            <w:pPr>
                              <w:keepNext w:val="0"/>
                              <w:keepLines w:val="0"/>
                              <w:pageBreakBefore w:val="0"/>
                              <w:widowControl/>
                              <w:suppressLineNumbers w:val="0"/>
                              <w:kinsoku/>
                              <w:wordWrap/>
                              <w:overflowPunct/>
                              <w:topLinePunct w:val="0"/>
                              <w:autoSpaceDE/>
                              <w:autoSpaceDN/>
                              <w:bidi w:val="0"/>
                              <w:adjustRightInd/>
                              <w:snapToGrid/>
                              <w:spacing w:line="300" w:lineRule="auto"/>
                              <w:ind w:firstLine="480" w:firstLineChars="200"/>
                              <w:jc w:val="left"/>
                              <w:textAlignment w:val="auto"/>
                              <w:rPr>
                                <w:rFonts w:hint="default" w:ascii="Times New Roman" w:hAnsi="Times New Roman" w:eastAsia="楷体" w:cstheme="minorBidi"/>
                                <w:b w:val="0"/>
                                <w:bCs w:val="0"/>
                                <w:kern w:val="2"/>
                                <w:sz w:val="24"/>
                                <w:szCs w:val="24"/>
                                <w:lang w:val="en-US" w:eastAsia="zh-CN" w:bidi="ar-SA"/>
                              </w:rPr>
                            </w:pPr>
                            <w:r>
                              <w:rPr>
                                <w:rFonts w:hint="default" w:ascii="Times New Roman" w:hAnsi="Times New Roman" w:eastAsia="楷体" w:cstheme="minorBidi"/>
                                <w:b w:val="0"/>
                                <w:bCs w:val="0"/>
                                <w:kern w:val="2"/>
                                <w:sz w:val="24"/>
                                <w:szCs w:val="24"/>
                                <w:lang w:val="en-US" w:eastAsia="zh-CN" w:bidi="ar-SA"/>
                              </w:rPr>
                              <w:t>此前，长城汽车是日产巴塞罗那工厂的主要竞争者，但是长城汽车最终放弃收购该工厂，而日产在2021年将该工厂关闭。</w:t>
                            </w:r>
                          </w:p>
                          <w:p>
                            <w:pPr>
                              <w:keepNext w:val="0"/>
                              <w:keepLines w:val="0"/>
                              <w:pageBreakBefore w:val="0"/>
                              <w:widowControl/>
                              <w:suppressLineNumbers w:val="0"/>
                              <w:kinsoku/>
                              <w:wordWrap/>
                              <w:overflowPunct/>
                              <w:topLinePunct w:val="0"/>
                              <w:autoSpaceDE/>
                              <w:autoSpaceDN/>
                              <w:bidi w:val="0"/>
                              <w:adjustRightInd/>
                              <w:snapToGrid/>
                              <w:spacing w:line="300" w:lineRule="auto"/>
                              <w:ind w:firstLine="480" w:firstLineChars="200"/>
                              <w:jc w:val="left"/>
                              <w:textAlignment w:val="auto"/>
                              <w:rPr>
                                <w:rFonts w:hint="default" w:ascii="Times New Roman" w:hAnsi="Times New Roman" w:eastAsia="楷体" w:cstheme="minorBidi"/>
                                <w:b w:val="0"/>
                                <w:bCs w:val="0"/>
                                <w:kern w:val="2"/>
                                <w:sz w:val="24"/>
                                <w:szCs w:val="24"/>
                                <w:lang w:val="en-US" w:eastAsia="zh-CN" w:bidi="ar-SA"/>
                              </w:rPr>
                            </w:pPr>
                            <w:r>
                              <w:rPr>
                                <w:rFonts w:hint="default" w:ascii="Times New Roman" w:hAnsi="Times New Roman" w:eastAsia="楷体" w:cstheme="minorBidi"/>
                                <w:b w:val="0"/>
                                <w:bCs w:val="0"/>
                                <w:kern w:val="2"/>
                                <w:sz w:val="24"/>
                                <w:szCs w:val="24"/>
                                <w:lang w:val="en-US" w:eastAsia="zh-CN" w:bidi="ar-SA"/>
                              </w:rPr>
                              <w:t>不过，长城汽车尚未明确是自建工厂还是收购一家现有工厂。据孟祥军透露，长城汽车已经收到了来自一些想要出售工厂的汽车制造商的“收购要约”，并补充称，长城汽车在欧洲的生产工作最早可能在“未来几年”开始。</w:t>
                            </w:r>
                          </w:p>
                          <w:p>
                            <w:pPr>
                              <w:keepNext w:val="0"/>
                              <w:keepLines w:val="0"/>
                              <w:pageBreakBefore w:val="0"/>
                              <w:widowControl/>
                              <w:suppressLineNumbers w:val="0"/>
                              <w:kinsoku/>
                              <w:wordWrap/>
                              <w:overflowPunct/>
                              <w:topLinePunct w:val="0"/>
                              <w:autoSpaceDE/>
                              <w:autoSpaceDN/>
                              <w:bidi w:val="0"/>
                              <w:adjustRightInd/>
                              <w:snapToGrid/>
                              <w:spacing w:line="300" w:lineRule="auto"/>
                              <w:ind w:firstLine="480" w:firstLineChars="200"/>
                              <w:jc w:val="left"/>
                              <w:textAlignment w:val="auto"/>
                              <w:rPr>
                                <w:rFonts w:hint="default" w:ascii="Times New Roman" w:hAnsi="Times New Roman" w:eastAsia="楷体" w:cstheme="minorBidi"/>
                                <w:b w:val="0"/>
                                <w:bCs w:val="0"/>
                                <w:kern w:val="2"/>
                                <w:sz w:val="24"/>
                                <w:szCs w:val="24"/>
                                <w:lang w:val="en-US" w:eastAsia="zh-CN" w:bidi="ar-SA"/>
                              </w:rPr>
                            </w:pPr>
                            <w:r>
                              <w:rPr>
                                <w:rFonts w:hint="default" w:ascii="Times New Roman" w:hAnsi="Times New Roman" w:eastAsia="楷体" w:cstheme="minorBidi"/>
                                <w:b w:val="0"/>
                                <w:bCs w:val="0"/>
                                <w:kern w:val="2"/>
                                <w:sz w:val="24"/>
                                <w:szCs w:val="24"/>
                                <w:lang w:val="en-US" w:eastAsia="zh-CN" w:bidi="ar-SA"/>
                              </w:rPr>
                              <w:t>除了长城汽车以外，比亚迪也在考虑在欧洲进行本土生产。上个月，据法国《回声报》（LesEchos）报道，比亚迪希望在欧洲建厂，但仍在犹豫工厂的选址。除法国外，西班牙和德国也在比亚迪的考虑之中。</w:t>
                            </w:r>
                          </w:p>
                          <w:p>
                            <w:pPr>
                              <w:keepNext w:val="0"/>
                              <w:keepLines w:val="0"/>
                              <w:widowControl/>
                              <w:suppressLineNumbers w:val="0"/>
                              <w:ind w:firstLine="482" w:firstLineChars="200"/>
                              <w:jc w:val="left"/>
                            </w:pPr>
                            <w:r>
                              <w:rPr>
                                <w:rFonts w:hint="eastAsia" w:ascii="Calibri" w:hAnsi="Calibri" w:eastAsia="宋体" w:cs="Calibri"/>
                                <w:b/>
                                <w:bCs/>
                                <w:color w:val="000000"/>
                                <w:kern w:val="0"/>
                                <w:sz w:val="24"/>
                                <w:szCs w:val="24"/>
                                <w:lang w:val="en-US" w:eastAsia="zh-CN" w:bidi="ar"/>
                              </w:rPr>
                              <w:t>22</w:t>
                            </w:r>
                            <w:r>
                              <w:rPr>
                                <w:rFonts w:hint="default" w:ascii="Calibri" w:hAnsi="Calibri" w:eastAsia="宋体" w:cs="Calibri"/>
                                <w:b/>
                                <w:bCs/>
                                <w:color w:val="000000"/>
                                <w:kern w:val="0"/>
                                <w:sz w:val="24"/>
                                <w:szCs w:val="24"/>
                                <w:lang w:val="en-US" w:eastAsia="zh-CN" w:bidi="ar"/>
                              </w:rPr>
                              <w:t xml:space="preserve">. </w:t>
                            </w:r>
                            <w:r>
                              <w:rPr>
                                <w:rFonts w:hint="eastAsia" w:ascii="楷体" w:hAnsi="楷体" w:eastAsia="楷体" w:cs="楷体"/>
                                <w:b/>
                                <w:bCs/>
                                <w:color w:val="000000"/>
                                <w:kern w:val="0"/>
                                <w:sz w:val="24"/>
                                <w:szCs w:val="24"/>
                                <w:lang w:val="en-US" w:eastAsia="zh-CN" w:bidi="ar"/>
                              </w:rPr>
                              <w:t>中建二局浙江义欣新能源电池 EPC 项目举办观摩会</w:t>
                            </w:r>
                          </w:p>
                          <w:p>
                            <w:pPr>
                              <w:keepNext w:val="0"/>
                              <w:keepLines w:val="0"/>
                              <w:pageBreakBefore w:val="0"/>
                              <w:widowControl/>
                              <w:suppressLineNumbers w:val="0"/>
                              <w:kinsoku/>
                              <w:wordWrap/>
                              <w:overflowPunct/>
                              <w:topLinePunct w:val="0"/>
                              <w:autoSpaceDE/>
                              <w:autoSpaceDN/>
                              <w:bidi w:val="0"/>
                              <w:adjustRightInd/>
                              <w:snapToGrid/>
                              <w:spacing w:line="300" w:lineRule="auto"/>
                              <w:ind w:firstLine="480" w:firstLineChars="200"/>
                              <w:jc w:val="left"/>
                              <w:textAlignment w:val="auto"/>
                              <w:rPr>
                                <w:rFonts w:hint="default" w:ascii="Times New Roman" w:hAnsi="Times New Roman" w:eastAsia="楷体" w:cstheme="minorBidi"/>
                                <w:b w:val="0"/>
                                <w:bCs w:val="0"/>
                                <w:kern w:val="2"/>
                                <w:sz w:val="24"/>
                                <w:szCs w:val="24"/>
                                <w:lang w:val="en-US" w:eastAsia="zh-CN" w:bidi="ar-SA"/>
                              </w:rPr>
                            </w:pPr>
                            <w:r>
                              <w:rPr>
                                <w:rFonts w:hint="default" w:ascii="Times New Roman" w:hAnsi="Times New Roman" w:eastAsia="楷体" w:cstheme="minorBidi"/>
                                <w:b w:val="0"/>
                                <w:bCs w:val="0"/>
                                <w:kern w:val="2"/>
                                <w:sz w:val="24"/>
                                <w:szCs w:val="24"/>
                                <w:lang w:val="en-US" w:eastAsia="zh-CN" w:bidi="ar-SA"/>
                              </w:rPr>
                              <w:t>5月30日，中建二局四公司华东分公司浙江义欣新能源电池 EPC 项目举办公司级观摩交流会。此次观摩采取线下实景观摩形式，主题为“建证‘高’、‘精’、‘智’、助力新能源” ，旨在进一步展示公司在华东区域的标杆项目，深度解码项目在党建引领、高效建造、精益建造、智慧建造等方面的优秀做法。</w:t>
                            </w:r>
                          </w:p>
                          <w:p>
                            <w:pPr>
                              <w:keepNext w:val="0"/>
                              <w:keepLines w:val="0"/>
                              <w:pageBreakBefore w:val="0"/>
                              <w:widowControl/>
                              <w:suppressLineNumbers w:val="0"/>
                              <w:kinsoku/>
                              <w:wordWrap/>
                              <w:overflowPunct/>
                              <w:topLinePunct w:val="0"/>
                              <w:autoSpaceDE/>
                              <w:autoSpaceDN/>
                              <w:bidi w:val="0"/>
                              <w:adjustRightInd/>
                              <w:snapToGrid/>
                              <w:spacing w:line="300" w:lineRule="auto"/>
                              <w:ind w:firstLine="480" w:firstLineChars="200"/>
                              <w:jc w:val="left"/>
                              <w:textAlignment w:val="auto"/>
                              <w:rPr>
                                <w:rFonts w:hint="default" w:ascii="Times New Roman" w:hAnsi="Times New Roman" w:eastAsia="楷体" w:cstheme="minorBidi"/>
                                <w:b w:val="0"/>
                                <w:bCs w:val="0"/>
                                <w:kern w:val="2"/>
                                <w:sz w:val="24"/>
                                <w:szCs w:val="24"/>
                                <w:lang w:val="en-US" w:eastAsia="zh-CN" w:bidi="ar-SA"/>
                              </w:rPr>
                            </w:pPr>
                            <w:r>
                              <w:rPr>
                                <w:rFonts w:hint="default" w:ascii="Times New Roman" w:hAnsi="Times New Roman" w:eastAsia="楷体" w:cstheme="minorBidi"/>
                                <w:b w:val="0"/>
                                <w:bCs w:val="0"/>
                                <w:kern w:val="2"/>
                                <w:sz w:val="24"/>
                                <w:szCs w:val="24"/>
                                <w:lang w:val="en-US" w:eastAsia="zh-CN" w:bidi="ar-SA"/>
                              </w:rPr>
                              <w:t>据悉，中建二局浙江义欣新能源电池 EPC 项目，是义乌史上制造业单体投资规模最大，也是义乌制造业发展史上具有重要里程碑意义的产业项目。建成后，将实现年产值350亿元，进一步优化义乌新能源产业结构，顺应新能源汽车发展趋势及响应国家“双碳”政策，为新兴产业集群注入强劲动力，对义乌打造成为辐射全国、走向国际的新能源汽车产业高地有重大意义。</w:t>
                            </w:r>
                          </w:p>
                          <w:p>
                            <w:pPr>
                              <w:keepNext w:val="0"/>
                              <w:keepLines w:val="0"/>
                              <w:pageBreakBefore w:val="0"/>
                              <w:widowControl/>
                              <w:suppressLineNumbers w:val="0"/>
                              <w:kinsoku/>
                              <w:wordWrap/>
                              <w:overflowPunct/>
                              <w:topLinePunct w:val="0"/>
                              <w:autoSpaceDE/>
                              <w:autoSpaceDN/>
                              <w:bidi w:val="0"/>
                              <w:adjustRightInd/>
                              <w:snapToGrid/>
                              <w:spacing w:line="300" w:lineRule="auto"/>
                              <w:ind w:firstLine="480" w:firstLineChars="200"/>
                              <w:jc w:val="left"/>
                              <w:textAlignment w:val="auto"/>
                              <w:rPr>
                                <w:rFonts w:hint="default" w:ascii="Times New Roman" w:hAnsi="Times New Roman" w:eastAsia="楷体" w:cstheme="minorBidi"/>
                                <w:b w:val="0"/>
                                <w:bCs w:val="0"/>
                                <w:kern w:val="2"/>
                                <w:sz w:val="24"/>
                                <w:szCs w:val="24"/>
                                <w:lang w:val="en-US" w:eastAsia="zh-CN" w:bidi="ar-SA"/>
                              </w:rPr>
                            </w:pPr>
                            <w:r>
                              <w:rPr>
                                <w:rFonts w:hint="default" w:ascii="Times New Roman" w:hAnsi="Times New Roman" w:eastAsia="楷体" w:cstheme="minorBidi"/>
                                <w:b w:val="0"/>
                                <w:bCs w:val="0"/>
                                <w:kern w:val="2"/>
                                <w:sz w:val="24"/>
                                <w:szCs w:val="24"/>
                                <w:lang w:val="en-US" w:eastAsia="zh-CN" w:bidi="ar-SA"/>
                              </w:rPr>
                              <w:t>项目现场设置“智慧工地及模型展厅”、“三大建造展示区”、“质量安全展示区”等 六个主要观摩展示区，深度解码项目在党建引领、高效建造、精益建造、智慧建造等方面的优秀做法，全方位展现了 “高”“精”“智”建造的城市更新名片项目。</w:t>
                            </w:r>
                          </w:p>
                          <w:p>
                            <w:pPr>
                              <w:pStyle w:val="2"/>
                              <w:keepNext w:val="0"/>
                              <w:keepLines w:val="0"/>
                              <w:pageBreakBefore w:val="0"/>
                              <w:kinsoku/>
                              <w:wordWrap/>
                              <w:overflowPunct/>
                              <w:topLinePunct w:val="0"/>
                              <w:autoSpaceDE/>
                              <w:autoSpaceDN/>
                              <w:bidi w:val="0"/>
                              <w:adjustRightInd/>
                              <w:snapToGrid/>
                              <w:spacing w:line="300" w:lineRule="auto"/>
                              <w:ind w:firstLine="480" w:firstLineChars="200"/>
                              <w:textAlignment w:val="auto"/>
                              <w:rPr>
                                <w:rFonts w:hint="eastAsia" w:ascii="宋体" w:hAnsi="宋体" w:eastAsia="宋体" w:cs="宋体"/>
                                <w:sz w:val="24"/>
                                <w:szCs w:val="24"/>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7.9pt;margin-top:12.1pt;height:724.5pt;width:396.85pt;mso-position-horizontal-relative:margin;z-index:251693056;mso-width-relative:page;mso-height-relative:page;" filled="f" stroked="f" coordsize="21600,21600" o:gfxdata="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OVDEuvcAAAADAEAAA8AAAAAAAAAAQAgAAAAIgAA&#10;AGRycy9kb3ducmV2LnhtbFBLAQIUABQAAAAIAIdO4kBPF66cPQIAAGkEAAAOAAAAAAAAAAEAIAAA&#10;ACsBAABkcnMvZTJvRG9jLnhtbFBLBQYAAAAABgAGAFkBAADaBQAAAAA=&#10;">
                <v:fill on="f" focussize="0,0"/>
                <v:stroke on="f" weight="0.5pt"/>
                <v:imagedata o:title=""/>
                <o:lock v:ext="edit" aspectratio="f"/>
                <v:textbox>
                  <w:txbxContent>
                    <w:p>
                      <w:pPr>
                        <w:keepNext w:val="0"/>
                        <w:keepLines w:val="0"/>
                        <w:pageBreakBefore w:val="0"/>
                        <w:widowControl/>
                        <w:suppressLineNumbers w:val="0"/>
                        <w:kinsoku/>
                        <w:wordWrap/>
                        <w:overflowPunct/>
                        <w:topLinePunct w:val="0"/>
                        <w:autoSpaceDE/>
                        <w:autoSpaceDN/>
                        <w:bidi w:val="0"/>
                        <w:adjustRightInd/>
                        <w:snapToGrid/>
                        <w:spacing w:line="300" w:lineRule="auto"/>
                        <w:jc w:val="left"/>
                        <w:textAlignment w:val="auto"/>
                      </w:pPr>
                      <w:r>
                        <w:rPr>
                          <w:rFonts w:hint="eastAsia" w:ascii="楷体" w:hAnsi="楷体" w:eastAsia="楷体" w:cs="楷体"/>
                          <w:color w:val="000000"/>
                          <w:kern w:val="0"/>
                          <w:sz w:val="24"/>
                          <w:szCs w:val="24"/>
                          <w:lang w:val="en-US" w:eastAsia="zh-CN" w:bidi="ar"/>
                        </w:rPr>
                        <w:t xml:space="preserve"> </w:t>
                      </w:r>
                      <w:r>
                        <w:rPr>
                          <w:rFonts w:hint="eastAsia" w:ascii="楷体" w:hAnsi="楷体" w:cs="楷体"/>
                          <w:color w:val="000000"/>
                          <w:kern w:val="0"/>
                          <w:sz w:val="24"/>
                          <w:szCs w:val="24"/>
                          <w:lang w:val="en-US" w:eastAsia="zh-CN" w:bidi="ar"/>
                        </w:rPr>
                        <w:t xml:space="preserve"> </w:t>
                      </w:r>
                      <w:r>
                        <w:rPr>
                          <w:rFonts w:hint="eastAsia" w:ascii="楷体" w:hAnsi="楷体" w:cs="楷体"/>
                          <w:b/>
                          <w:bCs/>
                          <w:color w:val="222222"/>
                          <w:kern w:val="0"/>
                          <w:sz w:val="24"/>
                          <w:szCs w:val="24"/>
                          <w:lang w:val="en-US" w:eastAsia="zh-CN" w:bidi="ar"/>
                        </w:rPr>
                        <w:t xml:space="preserve">  21</w:t>
                      </w:r>
                      <w:r>
                        <w:rPr>
                          <w:rFonts w:hint="default" w:ascii="楷体" w:hAnsi="楷体" w:cs="楷体"/>
                          <w:b/>
                          <w:bCs/>
                          <w:color w:val="222222"/>
                          <w:kern w:val="0"/>
                          <w:sz w:val="24"/>
                          <w:szCs w:val="24"/>
                          <w:lang w:val="en-US" w:eastAsia="zh-CN" w:bidi="ar"/>
                        </w:rPr>
                        <w:t>.</w:t>
                      </w:r>
                      <w:r>
                        <w:rPr>
                          <w:rFonts w:hint="eastAsia" w:ascii="楷体" w:hAnsi="楷体" w:cs="楷体"/>
                          <w:b/>
                          <w:bCs/>
                          <w:color w:val="222222"/>
                          <w:kern w:val="0"/>
                          <w:sz w:val="24"/>
                          <w:szCs w:val="24"/>
                          <w:lang w:val="en-US" w:eastAsia="zh-CN" w:bidi="ar"/>
                        </w:rPr>
                        <w:t>长城汽车首个欧洲工厂：德国、匈牙利和捷克均是候选地</w:t>
                      </w:r>
                    </w:p>
                    <w:p>
                      <w:pPr>
                        <w:keepNext w:val="0"/>
                        <w:keepLines w:val="0"/>
                        <w:pageBreakBefore w:val="0"/>
                        <w:widowControl/>
                        <w:suppressLineNumbers w:val="0"/>
                        <w:kinsoku/>
                        <w:wordWrap/>
                        <w:overflowPunct/>
                        <w:topLinePunct w:val="0"/>
                        <w:autoSpaceDE/>
                        <w:autoSpaceDN/>
                        <w:bidi w:val="0"/>
                        <w:adjustRightInd/>
                        <w:snapToGrid/>
                        <w:spacing w:line="300" w:lineRule="auto"/>
                        <w:ind w:firstLine="480" w:firstLineChars="200"/>
                        <w:jc w:val="left"/>
                        <w:textAlignment w:val="auto"/>
                        <w:rPr>
                          <w:rFonts w:hint="default" w:ascii="Times New Roman" w:hAnsi="Times New Roman" w:eastAsia="楷体" w:cstheme="minorBidi"/>
                          <w:b w:val="0"/>
                          <w:bCs w:val="0"/>
                          <w:kern w:val="2"/>
                          <w:sz w:val="24"/>
                          <w:szCs w:val="24"/>
                          <w:lang w:val="en-US" w:eastAsia="zh-CN" w:bidi="ar-SA"/>
                        </w:rPr>
                      </w:pPr>
                      <w:r>
                        <w:rPr>
                          <w:rFonts w:hint="default" w:ascii="Times New Roman" w:hAnsi="Times New Roman" w:eastAsia="楷体" w:cstheme="minorBidi"/>
                          <w:b w:val="0"/>
                          <w:bCs w:val="0"/>
                          <w:kern w:val="2"/>
                          <w:sz w:val="24"/>
                          <w:szCs w:val="24"/>
                          <w:lang w:val="en-US" w:eastAsia="zh-CN" w:bidi="ar-SA"/>
                        </w:rPr>
                        <w:t>据报道，中国汽车制造商长城汽车的欧洲业务总裁孟祥军表示，长城汽车正在考虑其欧洲首个工厂的选址，德国、匈牙利或捷克共和国均在考虑范围内。</w:t>
                      </w:r>
                    </w:p>
                    <w:p>
                      <w:pPr>
                        <w:keepNext w:val="0"/>
                        <w:keepLines w:val="0"/>
                        <w:pageBreakBefore w:val="0"/>
                        <w:widowControl/>
                        <w:suppressLineNumbers w:val="0"/>
                        <w:kinsoku/>
                        <w:wordWrap/>
                        <w:overflowPunct/>
                        <w:topLinePunct w:val="0"/>
                        <w:autoSpaceDE/>
                        <w:autoSpaceDN/>
                        <w:bidi w:val="0"/>
                        <w:adjustRightInd/>
                        <w:snapToGrid/>
                        <w:spacing w:line="300" w:lineRule="auto"/>
                        <w:ind w:firstLine="480" w:firstLineChars="200"/>
                        <w:jc w:val="left"/>
                        <w:textAlignment w:val="auto"/>
                        <w:rPr>
                          <w:rFonts w:hint="default" w:ascii="Times New Roman" w:hAnsi="Times New Roman" w:eastAsia="楷体" w:cstheme="minorBidi"/>
                          <w:b w:val="0"/>
                          <w:bCs w:val="0"/>
                          <w:kern w:val="2"/>
                          <w:sz w:val="24"/>
                          <w:szCs w:val="24"/>
                          <w:lang w:val="en-US" w:eastAsia="zh-CN" w:bidi="ar-SA"/>
                        </w:rPr>
                      </w:pPr>
                      <w:r>
                        <w:rPr>
                          <w:rFonts w:hint="default" w:ascii="Times New Roman" w:hAnsi="Times New Roman" w:eastAsia="楷体" w:cstheme="minorBidi"/>
                          <w:b w:val="0"/>
                          <w:bCs w:val="0"/>
                          <w:kern w:val="2"/>
                          <w:sz w:val="24"/>
                          <w:szCs w:val="24"/>
                          <w:lang w:val="en-US" w:eastAsia="zh-CN" w:bidi="ar-SA"/>
                        </w:rPr>
                        <w:t>报道称，孟祥军在采访时表示，“我们目前正在研究有经验的亚洲汽车制造商都将欧洲工厂设在了哪里以及原因。德国东部各州是一个可能的选择。或者，匈牙利或捷克共和国也是可能的。”孟祥军指出，东德的优势包括“有竞争力的劳动力和能源成本”，“对我们来说，其他决定性因素是市场体量或该地区的供应商”。</w:t>
                      </w:r>
                    </w:p>
                    <w:p>
                      <w:pPr>
                        <w:keepNext w:val="0"/>
                        <w:keepLines w:val="0"/>
                        <w:pageBreakBefore w:val="0"/>
                        <w:widowControl/>
                        <w:suppressLineNumbers w:val="0"/>
                        <w:kinsoku/>
                        <w:wordWrap/>
                        <w:overflowPunct/>
                        <w:topLinePunct w:val="0"/>
                        <w:autoSpaceDE/>
                        <w:autoSpaceDN/>
                        <w:bidi w:val="0"/>
                        <w:adjustRightInd/>
                        <w:snapToGrid/>
                        <w:spacing w:line="300" w:lineRule="auto"/>
                        <w:ind w:firstLine="480" w:firstLineChars="200"/>
                        <w:jc w:val="left"/>
                        <w:textAlignment w:val="auto"/>
                        <w:rPr>
                          <w:rFonts w:hint="default" w:ascii="Times New Roman" w:hAnsi="Times New Roman" w:eastAsia="楷体" w:cstheme="minorBidi"/>
                          <w:b w:val="0"/>
                          <w:bCs w:val="0"/>
                          <w:kern w:val="2"/>
                          <w:sz w:val="24"/>
                          <w:szCs w:val="24"/>
                          <w:lang w:val="en-US" w:eastAsia="zh-CN" w:bidi="ar-SA"/>
                        </w:rPr>
                      </w:pPr>
                      <w:r>
                        <w:rPr>
                          <w:rFonts w:hint="default" w:ascii="Times New Roman" w:hAnsi="Times New Roman" w:eastAsia="楷体" w:cstheme="minorBidi"/>
                          <w:b w:val="0"/>
                          <w:bCs w:val="0"/>
                          <w:kern w:val="2"/>
                          <w:sz w:val="24"/>
                          <w:szCs w:val="24"/>
                          <w:lang w:val="en-US" w:eastAsia="zh-CN" w:bidi="ar-SA"/>
                        </w:rPr>
                        <w:t>此前，长城汽车是日产巴塞罗那工厂的主要竞争者，但是长城汽车最终放弃收购该工厂，而日产在2021年将该工厂关闭。</w:t>
                      </w:r>
                    </w:p>
                    <w:p>
                      <w:pPr>
                        <w:keepNext w:val="0"/>
                        <w:keepLines w:val="0"/>
                        <w:pageBreakBefore w:val="0"/>
                        <w:widowControl/>
                        <w:suppressLineNumbers w:val="0"/>
                        <w:kinsoku/>
                        <w:wordWrap/>
                        <w:overflowPunct/>
                        <w:topLinePunct w:val="0"/>
                        <w:autoSpaceDE/>
                        <w:autoSpaceDN/>
                        <w:bidi w:val="0"/>
                        <w:adjustRightInd/>
                        <w:snapToGrid/>
                        <w:spacing w:line="300" w:lineRule="auto"/>
                        <w:ind w:firstLine="480" w:firstLineChars="200"/>
                        <w:jc w:val="left"/>
                        <w:textAlignment w:val="auto"/>
                        <w:rPr>
                          <w:rFonts w:hint="default" w:ascii="Times New Roman" w:hAnsi="Times New Roman" w:eastAsia="楷体" w:cstheme="minorBidi"/>
                          <w:b w:val="0"/>
                          <w:bCs w:val="0"/>
                          <w:kern w:val="2"/>
                          <w:sz w:val="24"/>
                          <w:szCs w:val="24"/>
                          <w:lang w:val="en-US" w:eastAsia="zh-CN" w:bidi="ar-SA"/>
                        </w:rPr>
                      </w:pPr>
                      <w:r>
                        <w:rPr>
                          <w:rFonts w:hint="default" w:ascii="Times New Roman" w:hAnsi="Times New Roman" w:eastAsia="楷体" w:cstheme="minorBidi"/>
                          <w:b w:val="0"/>
                          <w:bCs w:val="0"/>
                          <w:kern w:val="2"/>
                          <w:sz w:val="24"/>
                          <w:szCs w:val="24"/>
                          <w:lang w:val="en-US" w:eastAsia="zh-CN" w:bidi="ar-SA"/>
                        </w:rPr>
                        <w:t>不过，长城汽车尚未明确是自建工厂还是收购一家现有工厂。据孟祥军透露，长城汽车已经收到了来自一些想要出售工厂的汽车制造商的“收购要约”，并补充称，长城汽车在欧洲的生产工作最早可能在“未来几年”开始。</w:t>
                      </w:r>
                    </w:p>
                    <w:p>
                      <w:pPr>
                        <w:keepNext w:val="0"/>
                        <w:keepLines w:val="0"/>
                        <w:pageBreakBefore w:val="0"/>
                        <w:widowControl/>
                        <w:suppressLineNumbers w:val="0"/>
                        <w:kinsoku/>
                        <w:wordWrap/>
                        <w:overflowPunct/>
                        <w:topLinePunct w:val="0"/>
                        <w:autoSpaceDE/>
                        <w:autoSpaceDN/>
                        <w:bidi w:val="0"/>
                        <w:adjustRightInd/>
                        <w:snapToGrid/>
                        <w:spacing w:line="300" w:lineRule="auto"/>
                        <w:ind w:firstLine="480" w:firstLineChars="200"/>
                        <w:jc w:val="left"/>
                        <w:textAlignment w:val="auto"/>
                        <w:rPr>
                          <w:rFonts w:hint="default" w:ascii="Times New Roman" w:hAnsi="Times New Roman" w:eastAsia="楷体" w:cstheme="minorBidi"/>
                          <w:b w:val="0"/>
                          <w:bCs w:val="0"/>
                          <w:kern w:val="2"/>
                          <w:sz w:val="24"/>
                          <w:szCs w:val="24"/>
                          <w:lang w:val="en-US" w:eastAsia="zh-CN" w:bidi="ar-SA"/>
                        </w:rPr>
                      </w:pPr>
                      <w:r>
                        <w:rPr>
                          <w:rFonts w:hint="default" w:ascii="Times New Roman" w:hAnsi="Times New Roman" w:eastAsia="楷体" w:cstheme="minorBidi"/>
                          <w:b w:val="0"/>
                          <w:bCs w:val="0"/>
                          <w:kern w:val="2"/>
                          <w:sz w:val="24"/>
                          <w:szCs w:val="24"/>
                          <w:lang w:val="en-US" w:eastAsia="zh-CN" w:bidi="ar-SA"/>
                        </w:rPr>
                        <w:t>除了长城汽车以外，比亚迪也在考虑在欧洲进行本土生产。上个月，据法国《回声报》（LesEchos）报道，比亚迪希望在欧洲建厂，但仍在犹豫工厂的选址。除法国外，西班牙和德国也在比亚迪的考虑之中。</w:t>
                      </w:r>
                    </w:p>
                    <w:p>
                      <w:pPr>
                        <w:keepNext w:val="0"/>
                        <w:keepLines w:val="0"/>
                        <w:widowControl/>
                        <w:suppressLineNumbers w:val="0"/>
                        <w:ind w:firstLine="482" w:firstLineChars="200"/>
                        <w:jc w:val="left"/>
                      </w:pPr>
                      <w:r>
                        <w:rPr>
                          <w:rFonts w:hint="eastAsia" w:ascii="Calibri" w:hAnsi="Calibri" w:eastAsia="宋体" w:cs="Calibri"/>
                          <w:b/>
                          <w:bCs/>
                          <w:color w:val="000000"/>
                          <w:kern w:val="0"/>
                          <w:sz w:val="24"/>
                          <w:szCs w:val="24"/>
                          <w:lang w:val="en-US" w:eastAsia="zh-CN" w:bidi="ar"/>
                        </w:rPr>
                        <w:t>22</w:t>
                      </w:r>
                      <w:r>
                        <w:rPr>
                          <w:rFonts w:hint="default" w:ascii="Calibri" w:hAnsi="Calibri" w:eastAsia="宋体" w:cs="Calibri"/>
                          <w:b/>
                          <w:bCs/>
                          <w:color w:val="000000"/>
                          <w:kern w:val="0"/>
                          <w:sz w:val="24"/>
                          <w:szCs w:val="24"/>
                          <w:lang w:val="en-US" w:eastAsia="zh-CN" w:bidi="ar"/>
                        </w:rPr>
                        <w:t xml:space="preserve">. </w:t>
                      </w:r>
                      <w:r>
                        <w:rPr>
                          <w:rFonts w:hint="eastAsia" w:ascii="楷体" w:hAnsi="楷体" w:eastAsia="楷体" w:cs="楷体"/>
                          <w:b/>
                          <w:bCs/>
                          <w:color w:val="000000"/>
                          <w:kern w:val="0"/>
                          <w:sz w:val="24"/>
                          <w:szCs w:val="24"/>
                          <w:lang w:val="en-US" w:eastAsia="zh-CN" w:bidi="ar"/>
                        </w:rPr>
                        <w:t>中建二局浙江义欣新能源电池 EPC 项目举办观摩会</w:t>
                      </w:r>
                    </w:p>
                    <w:p>
                      <w:pPr>
                        <w:keepNext w:val="0"/>
                        <w:keepLines w:val="0"/>
                        <w:pageBreakBefore w:val="0"/>
                        <w:widowControl/>
                        <w:suppressLineNumbers w:val="0"/>
                        <w:kinsoku/>
                        <w:wordWrap/>
                        <w:overflowPunct/>
                        <w:topLinePunct w:val="0"/>
                        <w:autoSpaceDE/>
                        <w:autoSpaceDN/>
                        <w:bidi w:val="0"/>
                        <w:adjustRightInd/>
                        <w:snapToGrid/>
                        <w:spacing w:line="300" w:lineRule="auto"/>
                        <w:ind w:firstLine="480" w:firstLineChars="200"/>
                        <w:jc w:val="left"/>
                        <w:textAlignment w:val="auto"/>
                        <w:rPr>
                          <w:rFonts w:hint="default" w:ascii="Times New Roman" w:hAnsi="Times New Roman" w:eastAsia="楷体" w:cstheme="minorBidi"/>
                          <w:b w:val="0"/>
                          <w:bCs w:val="0"/>
                          <w:kern w:val="2"/>
                          <w:sz w:val="24"/>
                          <w:szCs w:val="24"/>
                          <w:lang w:val="en-US" w:eastAsia="zh-CN" w:bidi="ar-SA"/>
                        </w:rPr>
                      </w:pPr>
                      <w:r>
                        <w:rPr>
                          <w:rFonts w:hint="default" w:ascii="Times New Roman" w:hAnsi="Times New Roman" w:eastAsia="楷体" w:cstheme="minorBidi"/>
                          <w:b w:val="0"/>
                          <w:bCs w:val="0"/>
                          <w:kern w:val="2"/>
                          <w:sz w:val="24"/>
                          <w:szCs w:val="24"/>
                          <w:lang w:val="en-US" w:eastAsia="zh-CN" w:bidi="ar-SA"/>
                        </w:rPr>
                        <w:t>5月30日，中建二局四公司华东分公司浙江义欣新能源电池 EPC 项目举办公司级观摩交流会。此次观摩采取线下实景观摩形式，主题为“建证‘高’、‘精’、‘智’、助力新能源” ，旨在进一步展示公司在华东区域的标杆项目，深度解码项目在党建引领、高效建造、精益建造、智慧建造等方面的优秀做法。</w:t>
                      </w:r>
                    </w:p>
                    <w:p>
                      <w:pPr>
                        <w:keepNext w:val="0"/>
                        <w:keepLines w:val="0"/>
                        <w:pageBreakBefore w:val="0"/>
                        <w:widowControl/>
                        <w:suppressLineNumbers w:val="0"/>
                        <w:kinsoku/>
                        <w:wordWrap/>
                        <w:overflowPunct/>
                        <w:topLinePunct w:val="0"/>
                        <w:autoSpaceDE/>
                        <w:autoSpaceDN/>
                        <w:bidi w:val="0"/>
                        <w:adjustRightInd/>
                        <w:snapToGrid/>
                        <w:spacing w:line="300" w:lineRule="auto"/>
                        <w:ind w:firstLine="480" w:firstLineChars="200"/>
                        <w:jc w:val="left"/>
                        <w:textAlignment w:val="auto"/>
                        <w:rPr>
                          <w:rFonts w:hint="default" w:ascii="Times New Roman" w:hAnsi="Times New Roman" w:eastAsia="楷体" w:cstheme="minorBidi"/>
                          <w:b w:val="0"/>
                          <w:bCs w:val="0"/>
                          <w:kern w:val="2"/>
                          <w:sz w:val="24"/>
                          <w:szCs w:val="24"/>
                          <w:lang w:val="en-US" w:eastAsia="zh-CN" w:bidi="ar-SA"/>
                        </w:rPr>
                      </w:pPr>
                      <w:r>
                        <w:rPr>
                          <w:rFonts w:hint="default" w:ascii="Times New Roman" w:hAnsi="Times New Roman" w:eastAsia="楷体" w:cstheme="minorBidi"/>
                          <w:b w:val="0"/>
                          <w:bCs w:val="0"/>
                          <w:kern w:val="2"/>
                          <w:sz w:val="24"/>
                          <w:szCs w:val="24"/>
                          <w:lang w:val="en-US" w:eastAsia="zh-CN" w:bidi="ar-SA"/>
                        </w:rPr>
                        <w:t>据悉，中建二局浙江义欣新能源电池 EPC 项目，是义乌史上制造业单体投资规模最大，也是义乌制造业发展史上具有重要里程碑意义的产业项目。建成后，将实现年产值350亿元，进一步优化义乌新能源产业结构，顺应新能源汽车发展趋势及响应国家“双碳”政策，为新兴产业集群注入强劲动力，对义乌打造成为辐射全国、走向国际的新能源汽车产业高地有重大意义。</w:t>
                      </w:r>
                    </w:p>
                    <w:p>
                      <w:pPr>
                        <w:keepNext w:val="0"/>
                        <w:keepLines w:val="0"/>
                        <w:pageBreakBefore w:val="0"/>
                        <w:widowControl/>
                        <w:suppressLineNumbers w:val="0"/>
                        <w:kinsoku/>
                        <w:wordWrap/>
                        <w:overflowPunct/>
                        <w:topLinePunct w:val="0"/>
                        <w:autoSpaceDE/>
                        <w:autoSpaceDN/>
                        <w:bidi w:val="0"/>
                        <w:adjustRightInd/>
                        <w:snapToGrid/>
                        <w:spacing w:line="300" w:lineRule="auto"/>
                        <w:ind w:firstLine="480" w:firstLineChars="200"/>
                        <w:jc w:val="left"/>
                        <w:textAlignment w:val="auto"/>
                        <w:rPr>
                          <w:rFonts w:hint="default" w:ascii="Times New Roman" w:hAnsi="Times New Roman" w:eastAsia="楷体" w:cstheme="minorBidi"/>
                          <w:b w:val="0"/>
                          <w:bCs w:val="0"/>
                          <w:kern w:val="2"/>
                          <w:sz w:val="24"/>
                          <w:szCs w:val="24"/>
                          <w:lang w:val="en-US" w:eastAsia="zh-CN" w:bidi="ar-SA"/>
                        </w:rPr>
                      </w:pPr>
                      <w:r>
                        <w:rPr>
                          <w:rFonts w:hint="default" w:ascii="Times New Roman" w:hAnsi="Times New Roman" w:eastAsia="楷体" w:cstheme="minorBidi"/>
                          <w:b w:val="0"/>
                          <w:bCs w:val="0"/>
                          <w:kern w:val="2"/>
                          <w:sz w:val="24"/>
                          <w:szCs w:val="24"/>
                          <w:lang w:val="en-US" w:eastAsia="zh-CN" w:bidi="ar-SA"/>
                        </w:rPr>
                        <w:t>项目现场设置“智慧工地及模型展厅”、“三大建造展示区”、“质量安全展示区”等 六个主要观摩展示区，深度解码项目在党建引领、高效建造、精益建造、智慧建造等方面的优秀做法，全方位展现了 “高”“精”“智”建造的城市更新名片项目。</w:t>
                      </w:r>
                    </w:p>
                    <w:p>
                      <w:pPr>
                        <w:pStyle w:val="2"/>
                        <w:keepNext w:val="0"/>
                        <w:keepLines w:val="0"/>
                        <w:pageBreakBefore w:val="0"/>
                        <w:kinsoku/>
                        <w:wordWrap/>
                        <w:overflowPunct/>
                        <w:topLinePunct w:val="0"/>
                        <w:autoSpaceDE/>
                        <w:autoSpaceDN/>
                        <w:bidi w:val="0"/>
                        <w:adjustRightInd/>
                        <w:snapToGrid/>
                        <w:spacing w:line="300" w:lineRule="auto"/>
                        <w:ind w:firstLine="480" w:firstLineChars="200"/>
                        <w:textAlignment w:val="auto"/>
                        <w:rPr>
                          <w:rFonts w:hint="eastAsia" w:ascii="宋体" w:hAnsi="宋体" w:eastAsia="宋体" w:cs="宋体"/>
                          <w:sz w:val="24"/>
                          <w:szCs w:val="24"/>
                          <w:lang w:val="en-US" w:eastAsia="zh-CN"/>
                        </w:rPr>
                      </w:pPr>
                    </w:p>
                  </w:txbxContent>
                </v:textbox>
              </v:shape>
            </w:pict>
          </mc:Fallback>
        </mc:AlternateContent>
      </w:r>
    </w:p>
    <w:p>
      <w:pPr>
        <w:pStyle w:val="2"/>
        <w:rPr>
          <w:rFonts w:hint="eastAsia"/>
          <w:lang w:eastAsia="zh-CN"/>
        </w:rPr>
      </w:pPr>
    </w:p>
    <w:p>
      <w:pPr>
        <w:tabs>
          <w:tab w:val="left" w:pos="1717"/>
        </w:tabs>
        <w:jc w:val="left"/>
        <w:rPr>
          <w:rStyle w:val="35"/>
          <w:rFonts w:ascii="微软雅黑" w:hAnsi="微软雅黑" w:cs="微软雅黑"/>
        </w:rPr>
      </w:pPr>
    </w:p>
    <w:p>
      <w:pPr>
        <w:tabs>
          <w:tab w:val="left" w:pos="1717"/>
        </w:tabs>
        <w:jc w:val="left"/>
        <w:rPr>
          <w:rStyle w:val="35"/>
          <w:rFonts w:ascii="微软雅黑" w:hAnsi="微软雅黑" w:cs="微软雅黑"/>
        </w:rPr>
      </w:pPr>
    </w:p>
    <w:p>
      <w:pPr>
        <w:tabs>
          <w:tab w:val="left" w:pos="1717"/>
        </w:tabs>
        <w:jc w:val="left"/>
        <w:rPr>
          <w:rStyle w:val="35"/>
          <w:rFonts w:ascii="微软雅黑" w:hAnsi="微软雅黑" w:cs="微软雅黑"/>
        </w:rPr>
      </w:pPr>
    </w:p>
    <w:p>
      <w:pPr>
        <w:tabs>
          <w:tab w:val="left" w:pos="1717"/>
        </w:tabs>
        <w:jc w:val="left"/>
        <w:rPr>
          <w:rStyle w:val="35"/>
          <w:rFonts w:ascii="微软雅黑" w:hAnsi="微软雅黑" w:cs="微软雅黑"/>
        </w:rPr>
      </w:pPr>
    </w:p>
    <w:p>
      <w:pPr>
        <w:tabs>
          <w:tab w:val="left" w:pos="1717"/>
        </w:tabs>
        <w:jc w:val="left"/>
        <w:rPr>
          <w:rStyle w:val="35"/>
          <w:rFonts w:ascii="微软雅黑" w:hAnsi="微软雅黑" w:cs="微软雅黑"/>
        </w:rPr>
      </w:pPr>
    </w:p>
    <w:p>
      <w:pPr>
        <w:tabs>
          <w:tab w:val="left" w:pos="1717"/>
        </w:tabs>
        <w:jc w:val="left"/>
        <w:rPr>
          <w:rStyle w:val="35"/>
          <w:rFonts w:ascii="微软雅黑" w:hAnsi="微软雅黑" w:cs="微软雅黑"/>
        </w:rPr>
      </w:pPr>
    </w:p>
    <w:p>
      <w:pPr>
        <w:tabs>
          <w:tab w:val="left" w:pos="1717"/>
        </w:tabs>
        <w:jc w:val="left"/>
        <w:rPr>
          <w:rStyle w:val="35"/>
          <w:rFonts w:ascii="微软雅黑" w:hAnsi="微软雅黑" w:cs="微软雅黑"/>
        </w:rPr>
      </w:pPr>
    </w:p>
    <w:p>
      <w:pPr>
        <w:tabs>
          <w:tab w:val="left" w:pos="1717"/>
        </w:tabs>
        <w:jc w:val="left"/>
        <w:rPr>
          <w:rStyle w:val="35"/>
          <w:rFonts w:ascii="微软雅黑" w:hAnsi="微软雅黑" w:cs="微软雅黑"/>
        </w:rPr>
      </w:pPr>
    </w:p>
    <w:p>
      <w:pPr>
        <w:tabs>
          <w:tab w:val="left" w:pos="1717"/>
        </w:tabs>
        <w:jc w:val="left"/>
        <w:rPr>
          <w:rStyle w:val="35"/>
          <w:rFonts w:ascii="微软雅黑" w:hAnsi="微软雅黑" w:cs="微软雅黑"/>
        </w:rPr>
      </w:pPr>
    </w:p>
    <w:p>
      <w:pPr>
        <w:tabs>
          <w:tab w:val="left" w:pos="1717"/>
        </w:tabs>
        <w:jc w:val="left"/>
        <w:rPr>
          <w:rStyle w:val="35"/>
          <w:rFonts w:ascii="微软雅黑" w:hAnsi="微软雅黑" w:cs="微软雅黑"/>
        </w:rPr>
      </w:pPr>
    </w:p>
    <w:p>
      <w:pPr>
        <w:tabs>
          <w:tab w:val="left" w:pos="1717"/>
        </w:tabs>
        <w:jc w:val="left"/>
        <w:rPr>
          <w:rStyle w:val="35"/>
          <w:rFonts w:ascii="微软雅黑" w:hAnsi="微软雅黑" w:cs="微软雅黑"/>
        </w:rPr>
      </w:pPr>
    </w:p>
    <w:p>
      <w:pPr>
        <w:tabs>
          <w:tab w:val="left" w:pos="1717"/>
        </w:tabs>
        <w:jc w:val="left"/>
        <w:rPr>
          <w:rStyle w:val="35"/>
          <w:rFonts w:ascii="微软雅黑" w:hAnsi="微软雅黑" w:cs="微软雅黑"/>
        </w:rPr>
      </w:pPr>
    </w:p>
    <w:p>
      <w:pPr>
        <w:tabs>
          <w:tab w:val="left" w:pos="1717"/>
        </w:tabs>
        <w:jc w:val="left"/>
        <w:rPr>
          <w:rStyle w:val="35"/>
          <w:rFonts w:ascii="微软雅黑" w:hAnsi="微软雅黑" w:cs="微软雅黑"/>
        </w:rPr>
      </w:pPr>
    </w:p>
    <w:p>
      <w:pPr>
        <w:tabs>
          <w:tab w:val="left" w:pos="1717"/>
        </w:tabs>
        <w:jc w:val="left"/>
        <w:rPr>
          <w:rStyle w:val="35"/>
          <w:rFonts w:ascii="微软雅黑" w:hAnsi="微软雅黑" w:cs="微软雅黑"/>
        </w:rPr>
      </w:pPr>
    </w:p>
    <w:p>
      <w:pPr>
        <w:tabs>
          <w:tab w:val="left" w:pos="1717"/>
        </w:tabs>
        <w:jc w:val="left"/>
        <w:rPr>
          <w:rStyle w:val="35"/>
          <w:rFonts w:ascii="微软雅黑" w:hAnsi="微软雅黑" w:cs="微软雅黑"/>
        </w:rPr>
      </w:pPr>
    </w:p>
    <w:p>
      <w:pPr>
        <w:tabs>
          <w:tab w:val="left" w:pos="1717"/>
        </w:tabs>
        <w:jc w:val="left"/>
        <w:rPr>
          <w:rStyle w:val="35"/>
          <w:rFonts w:ascii="微软雅黑" w:hAnsi="微软雅黑" w:cs="微软雅黑"/>
        </w:rPr>
      </w:pPr>
    </w:p>
    <w:p>
      <w:pPr>
        <w:tabs>
          <w:tab w:val="left" w:pos="1717"/>
        </w:tabs>
        <w:jc w:val="left"/>
        <w:rPr>
          <w:rStyle w:val="35"/>
          <w:rFonts w:ascii="微软雅黑" w:hAnsi="微软雅黑" w:cs="微软雅黑"/>
        </w:rPr>
      </w:pPr>
    </w:p>
    <w:p>
      <w:pPr>
        <w:tabs>
          <w:tab w:val="left" w:pos="1717"/>
        </w:tabs>
        <w:jc w:val="left"/>
        <w:rPr>
          <w:rStyle w:val="35"/>
          <w:rFonts w:ascii="微软雅黑" w:hAnsi="微软雅黑" w:cs="微软雅黑"/>
        </w:rPr>
      </w:pPr>
    </w:p>
    <w:p>
      <w:pPr>
        <w:tabs>
          <w:tab w:val="left" w:pos="1717"/>
        </w:tabs>
        <w:jc w:val="left"/>
        <w:rPr>
          <w:rStyle w:val="35"/>
          <w:rFonts w:ascii="微软雅黑" w:hAnsi="微软雅黑" w:cs="微软雅黑"/>
        </w:rPr>
      </w:pPr>
    </w:p>
    <w:p>
      <w:pPr>
        <w:tabs>
          <w:tab w:val="left" w:pos="1717"/>
        </w:tabs>
        <w:jc w:val="left"/>
        <w:rPr>
          <w:rStyle w:val="35"/>
          <w:rFonts w:ascii="微软雅黑" w:hAnsi="微软雅黑" w:cs="微软雅黑"/>
        </w:rPr>
      </w:pPr>
    </w:p>
    <w:p>
      <w:pPr>
        <w:pStyle w:val="2"/>
        <w:spacing w:line="300" w:lineRule="auto"/>
        <w:ind w:firstLine="720" w:firstLineChars="200"/>
        <w:rPr>
          <w:rStyle w:val="35"/>
          <w:rFonts w:ascii="微软雅黑" w:hAnsi="微软雅黑" w:cs="微软雅黑"/>
        </w:rPr>
      </w:pPr>
    </w:p>
    <w:p>
      <w:pPr>
        <w:tabs>
          <w:tab w:val="left" w:pos="1717"/>
        </w:tabs>
        <w:jc w:val="left"/>
      </w:pPr>
      <w:r>
        <w:rPr>
          <w:rStyle w:val="35"/>
          <w:rFonts w:hint="eastAsia" w:ascii="微软雅黑" w:hAnsi="微软雅黑" w:cs="微软雅黑"/>
        </w:rPr>
        <w:t>免责及版权声明</w:t>
      </w:r>
      <w:r>
        <w:rPr>
          <w:rStyle w:val="35"/>
          <w:rFonts w:hint="eastAsia"/>
        </w:rPr>
        <w:t xml:space="preserve"> </w:t>
      </w:r>
      <w:r>
        <w:rPr>
          <w:rStyle w:val="35"/>
        </w:rPr>
        <w:t xml:space="preserve"> </w:t>
      </w:r>
      <w:r>
        <w:t xml:space="preserve"> </w:t>
      </w:r>
      <w:r>
        <w:rPr>
          <w:rFonts w:ascii="微软雅黑" w:hAnsi="微软雅黑" w:eastAsia="微软雅黑" w:cstheme="majorBidi"/>
          <w:b/>
          <w:bCs/>
          <w:color w:val="023985"/>
          <w:sz w:val="36"/>
          <w:szCs w:val="36"/>
        </w:rPr>
        <w:t xml:space="preserve"> </w:t>
      </w:r>
      <w:r>
        <w:t xml:space="preserve"> </w:t>
      </w:r>
      <w:r>
        <w:rPr>
          <w:rStyle w:val="35"/>
          <w:rFonts w:hint="eastAsia" w:ascii="楷体" w:hAnsi="楷体" w:eastAsia="楷体" w:cs="楷体"/>
          <w:b w:val="0"/>
          <w:color w:val="auto"/>
          <w:kern w:val="2"/>
          <w:sz w:val="24"/>
          <w:szCs w:val="24"/>
        </w:rPr>
        <w:t xml:space="preserve"> </w:t>
      </w:r>
      <w:r>
        <w:t xml:space="preserve"> </w:t>
      </w:r>
      <w:r>
        <w:rPr>
          <w:rFonts w:hint="eastAsia"/>
        </w:rPr>
        <w:t xml:space="preserve"> </w:t>
      </w:r>
    </w:p>
    <w:p>
      <w:pPr>
        <w:rPr>
          <w:rStyle w:val="35"/>
          <w:rFonts w:ascii="微软雅黑" w:hAnsi="微软雅黑" w:cs="微软雅黑"/>
          <w:color w:val="FFFFFF" w:themeColor="background1"/>
          <w14:textFill>
            <w14:solidFill>
              <w14:schemeClr w14:val="bg1"/>
            </w14:solidFill>
          </w14:textFill>
        </w:rPr>
      </w:pPr>
      <w:r>
        <w:rPr>
          <w:rStyle w:val="35"/>
          <w:rFonts w:hint="eastAsia" w:ascii="微软雅黑" w:hAnsi="微软雅黑" w:cs="微软雅黑"/>
          <w:color w:val="FFFFFF" w:themeColor="background1"/>
          <w14:textFill>
            <w14:solidFill>
              <w14:schemeClr w14:val="bg1"/>
            </w14:solidFill>
          </w14:textFill>
        </w:rPr>
        <w:t>免责及版权声明</w:t>
      </w:r>
    </w:p>
    <w:p>
      <w:pPr>
        <w:rPr>
          <w:color w:val="FFFFFF" w:themeColor="background1"/>
          <w14:textFill>
            <w14:solidFill>
              <w14:schemeClr w14:val="bg1"/>
            </w14:solidFill>
          </w14:textFill>
        </w:rPr>
      </w:pPr>
      <w:r>
        <mc:AlternateContent>
          <mc:Choice Requires="wps">
            <w:drawing>
              <wp:anchor distT="0" distB="0" distL="114300" distR="114300" simplePos="0" relativeHeight="251667456" behindDoc="0" locked="0" layoutInCell="1" allowOverlap="1">
                <wp:simplePos x="0" y="0"/>
                <wp:positionH relativeFrom="margin">
                  <wp:posOffset>1684655</wp:posOffset>
                </wp:positionH>
                <wp:positionV relativeFrom="paragraph">
                  <wp:posOffset>226695</wp:posOffset>
                </wp:positionV>
                <wp:extent cx="5039995" cy="2677160"/>
                <wp:effectExtent l="0" t="0" r="0" b="0"/>
                <wp:wrapNone/>
                <wp:docPr id="144" name="文本框 18"/>
                <wp:cNvGraphicFramePr/>
                <a:graphic xmlns:a="http://schemas.openxmlformats.org/drawingml/2006/main">
                  <a:graphicData uri="http://schemas.microsoft.com/office/word/2010/wordprocessingShape">
                    <wps:wsp>
                      <wps:cNvSpPr txBox="1"/>
                      <wps:spPr>
                        <a:xfrm>
                          <a:off x="0" y="0"/>
                          <a:ext cx="5039995" cy="2677160"/>
                        </a:xfrm>
                        <a:prstGeom prst="rect">
                          <a:avLst/>
                        </a:prstGeom>
                        <a:noFill/>
                      </wps:spPr>
                      <wps:txbx>
                        <w:txbxContent>
                          <w:p>
                            <w:pPr>
                              <w:spacing w:line="360" w:lineRule="auto"/>
                              <w:rPr>
                                <w:rFonts w:ascii="楷体" w:hAnsi="楷体"/>
                                <w:b/>
                                <w:bCs/>
                                <w:color w:val="000000" w:themeColor="text1"/>
                                <w:kern w:val="24"/>
                                <w14:textFill>
                                  <w14:solidFill>
                                    <w14:schemeClr w14:val="tx1"/>
                                  </w14:solidFill>
                                </w14:textFill>
                              </w:rPr>
                            </w:pPr>
                            <w:r>
                              <w:rPr>
                                <w:rFonts w:hint="eastAsia" w:ascii="楷体" w:hAnsi="楷体"/>
                                <w:b/>
                                <w:bCs/>
                                <w:color w:val="000000" w:themeColor="text1"/>
                                <w:kern w:val="24"/>
                                <w14:textFill>
                                  <w14:solidFill>
                                    <w14:schemeClr w14:val="tx1"/>
                                  </w14:solidFill>
                                </w14:textFill>
                              </w:rPr>
                              <w:t>免责声明</w:t>
                            </w:r>
                          </w:p>
                          <w:p>
                            <w:pPr>
                              <w:spacing w:line="360" w:lineRule="auto"/>
                              <w:rPr>
                                <w:rFonts w:ascii="楷体" w:hAnsi="楷体"/>
                                <w:color w:val="000000" w:themeColor="text1"/>
                                <w:kern w:val="24"/>
                                <w14:textFill>
                                  <w14:solidFill>
                                    <w14:schemeClr w14:val="tx1"/>
                                  </w14:solidFill>
                                </w14:textFill>
                              </w:rPr>
                            </w:pPr>
                            <w:r>
                              <w:rPr>
                                <w:rFonts w:hint="eastAsia" w:ascii="楷体" w:hAnsi="楷体"/>
                                <w:color w:val="000000" w:themeColor="text1"/>
                                <w14:textFill>
                                  <w14:solidFill>
                                    <w14:schemeClr w14:val="tx1"/>
                                  </w14:solidFill>
                                </w14:textFill>
                              </w:rPr>
                              <w:t>Mysteel力求使用准确的数据信息，客观公正地表达内容及观点，但这并不构成对客户的直接决策建议，客户不应以此取代自己的独立判断，客户应该十分清楚，其据此做出的任何决策与Mysteel及其员工无关。</w:t>
                            </w:r>
                            <w:r>
                              <w:rPr>
                                <w:rFonts w:hint="eastAsia" w:ascii="楷体" w:hAnsi="楷体"/>
                                <w:color w:val="000000" w:themeColor="text1"/>
                                <w:kern w:val="24"/>
                                <w14:textFill>
                                  <w14:solidFill>
                                    <w14:schemeClr w14:val="tx1"/>
                                  </w14:solidFill>
                                </w14:textFill>
                              </w:rPr>
                              <w:t>报告中的信息均来源于公开资料及本公司合法获得的相关资料，Mysteel不确定客户收到本报告时相关信息是否已发生变更，报告中的内容和意见仅供参考，在任何情况下，Mysteel对客户及其员工对使用本报告及内容所引发的任何直接或间接损失概不负责，任何形式的分享收益或者分担损失的书面或口头承诺均为无效，Mysteel及员工亦不为客户因使用本报告或报告所载内容引起的任何损失承担任何责任。</w:t>
                            </w:r>
                          </w:p>
                          <w:p>
                            <w:pPr>
                              <w:spacing w:line="360" w:lineRule="auto"/>
                              <w:rPr>
                                <w:rFonts w:ascii="楷体" w:hAnsi="楷体"/>
                                <w:color w:val="000000" w:themeColor="text1"/>
                                <w:kern w:val="24"/>
                                <w14:textFill>
                                  <w14:solidFill>
                                    <w14:schemeClr w14:val="tx1"/>
                                  </w14:solidFill>
                                </w14:textFill>
                              </w:rPr>
                            </w:pPr>
                            <w:r>
                              <w:rPr>
                                <w:rFonts w:hint="eastAsia" w:ascii="楷体" w:hAnsi="楷体"/>
                                <w:color w:val="000000" w:themeColor="text1"/>
                                <w:kern w:val="24"/>
                                <w14:textFill>
                                  <w14:solidFill>
                                    <w14:schemeClr w14:val="tx1"/>
                                  </w14:solidFill>
                                </w14:textFill>
                              </w:rPr>
                              <w:t xml:space="preserve"> </w:t>
                            </w:r>
                          </w:p>
                          <w:p>
                            <w:pPr>
                              <w:spacing w:line="360" w:lineRule="auto"/>
                              <w:rPr>
                                <w:rFonts w:ascii="楷体" w:hAnsi="楷体"/>
                                <w:color w:val="000000" w:themeColor="text1"/>
                                <w:kern w:val="24"/>
                                <w14:textFill>
                                  <w14:solidFill>
                                    <w14:schemeClr w14:val="tx1"/>
                                  </w14:solidFill>
                                </w14:textFill>
                              </w:rPr>
                            </w:pPr>
                          </w:p>
                          <w:p>
                            <w:pPr>
                              <w:spacing w:line="360" w:lineRule="auto"/>
                              <w:rPr>
                                <w:rFonts w:ascii="楷体" w:hAnsi="楷体" w:cs="宋体"/>
                                <w:color w:val="000000" w:themeColor="text1"/>
                                <w14:textFill>
                                  <w14:solidFill>
                                    <w14:schemeClr w14:val="tx1"/>
                                  </w14:solidFill>
                                </w14:textFill>
                              </w:rPr>
                            </w:pPr>
                          </w:p>
                          <w:p>
                            <w:pPr>
                              <w:spacing w:line="360" w:lineRule="auto"/>
                              <w:rPr>
                                <w:rFonts w:ascii="楷体" w:hAnsi="楷体"/>
                                <w:b/>
                                <w:bCs/>
                                <w:color w:val="000000" w:themeColor="text1"/>
                                <w:kern w:val="24"/>
                                <w14:textFill>
                                  <w14:solidFill>
                                    <w14:schemeClr w14:val="tx1"/>
                                  </w14:solidFill>
                                </w14:textFill>
                              </w:rPr>
                            </w:pPr>
                            <w:r>
                              <w:rPr>
                                <w:rFonts w:hint="eastAsia" w:ascii="楷体" w:hAnsi="楷体"/>
                                <w:b/>
                                <w:bCs/>
                                <w:color w:val="000000" w:themeColor="text1"/>
                                <w:kern w:val="24"/>
                                <w14:textFill>
                                  <w14:solidFill>
                                    <w14:schemeClr w14:val="tx1"/>
                                  </w14:solidFill>
                                </w14:textFill>
                              </w:rPr>
                              <w:t>版权声明</w:t>
                            </w:r>
                          </w:p>
                          <w:p>
                            <w:pPr>
                              <w:spacing w:line="360" w:lineRule="auto"/>
                              <w:rPr>
                                <w:rFonts w:ascii="楷体" w:hAnsi="楷体" w:cs="宋体"/>
                                <w:color w:val="000000" w:themeColor="text1"/>
                                <w14:textFill>
                                  <w14:solidFill>
                                    <w14:schemeClr w14:val="tx1"/>
                                  </w14:solidFill>
                                </w14:textFill>
                              </w:rPr>
                            </w:pPr>
                            <w:r>
                              <w:rPr>
                                <w:rFonts w:hint="eastAsia" w:ascii="楷体" w:hAnsi="楷体"/>
                                <w:color w:val="000000" w:themeColor="text1"/>
                                <w14:textFill>
                                  <w14:solidFill>
                                    <w14:schemeClr w14:val="tx1"/>
                                  </w14:solidFill>
                                </w14:textFill>
                              </w:rPr>
                              <w:t>本报告版权归Mysteel所有，为非公开资料，仅供Mysteel客户使用。未经Mysteel书面授权，任何人不得以任何形式传送、发布、复制、转载、播放、展示</w:t>
                            </w:r>
                            <w:r>
                              <w:rPr>
                                <w:rFonts w:hint="eastAsia" w:ascii="楷体" w:hAnsi="楷体"/>
                                <w:color w:val="000000" w:themeColor="text1"/>
                                <w:kern w:val="24"/>
                                <w14:textFill>
                                  <w14:solidFill>
                                    <w14:schemeClr w14:val="tx1"/>
                                  </w14:solidFill>
                                </w14:textFill>
                              </w:rPr>
                              <w:t>或以其他方式使用本报告的部分或全部内容，否则均构成知识产权的侵犯</w:t>
                            </w:r>
                            <w:r>
                              <w:rPr>
                                <w:rFonts w:hint="eastAsia" w:ascii="楷体" w:hAnsi="楷体"/>
                                <w:color w:val="000000" w:themeColor="text1"/>
                                <w14:textFill>
                                  <w14:solidFill>
                                    <w14:schemeClr w14:val="tx1"/>
                                  </w14:solidFill>
                                </w14:textFill>
                              </w:rPr>
                              <w:t>。Mysteel保留对任何侵权行为和有悖报告原意的引用行为进行追究的权利。</w:t>
                            </w:r>
                          </w:p>
                        </w:txbxContent>
                      </wps:txbx>
                      <wps:bodyPr wrap="square">
                        <a:spAutoFit/>
                      </wps:bodyPr>
                    </wps:wsp>
                  </a:graphicData>
                </a:graphic>
              </wp:anchor>
            </w:drawing>
          </mc:Choice>
          <mc:Fallback>
            <w:pict>
              <v:shape id="文本框 18" o:spid="_x0000_s1026" o:spt="202" type="#_x0000_t202" style="position:absolute;left:0pt;margin-left:132.65pt;margin-top:17.85pt;height:210.8pt;width:396.85pt;mso-position-horizontal-relative:margin;z-index:251667456;mso-width-relative:page;mso-height-relative:page;" filled="f" stroked="f" coordsize="21600,21600" o:gfxdata="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vbt8s2AAAAAsBAAAPAAAAAAAAAAEAIAAAACIAAABkcnMvZG93bnJldi54bWxQSwECFAAU&#10;AAAACACHTuJAO9mSpbgBAABWAwAADgAAAAAAAAABACAAAAAnAQAAZHJzL2Uyb0RvYy54bWxQSwUG&#10;AAAAAAYABgBZAQAAUQUAAAAA&#10;">
                <v:fill on="f" focussize="0,0"/>
                <v:stroke on="f"/>
                <v:imagedata o:title=""/>
                <o:lock v:ext="edit" aspectratio="f"/>
                <v:textbox style="mso-fit-shape-to-text:t;">
                  <w:txbxContent>
                    <w:p>
                      <w:pPr>
                        <w:spacing w:line="360" w:lineRule="auto"/>
                        <w:rPr>
                          <w:rFonts w:ascii="楷体" w:hAnsi="楷体"/>
                          <w:b/>
                          <w:bCs/>
                          <w:color w:val="000000" w:themeColor="text1"/>
                          <w:kern w:val="24"/>
                          <w14:textFill>
                            <w14:solidFill>
                              <w14:schemeClr w14:val="tx1"/>
                            </w14:solidFill>
                          </w14:textFill>
                        </w:rPr>
                      </w:pPr>
                      <w:r>
                        <w:rPr>
                          <w:rFonts w:hint="eastAsia" w:ascii="楷体" w:hAnsi="楷体"/>
                          <w:b/>
                          <w:bCs/>
                          <w:color w:val="000000" w:themeColor="text1"/>
                          <w:kern w:val="24"/>
                          <w14:textFill>
                            <w14:solidFill>
                              <w14:schemeClr w14:val="tx1"/>
                            </w14:solidFill>
                          </w14:textFill>
                        </w:rPr>
                        <w:t>免责声明</w:t>
                      </w:r>
                    </w:p>
                    <w:p>
                      <w:pPr>
                        <w:spacing w:line="360" w:lineRule="auto"/>
                        <w:rPr>
                          <w:rFonts w:ascii="楷体" w:hAnsi="楷体"/>
                          <w:color w:val="000000" w:themeColor="text1"/>
                          <w:kern w:val="24"/>
                          <w14:textFill>
                            <w14:solidFill>
                              <w14:schemeClr w14:val="tx1"/>
                            </w14:solidFill>
                          </w14:textFill>
                        </w:rPr>
                      </w:pPr>
                      <w:r>
                        <w:rPr>
                          <w:rFonts w:hint="eastAsia" w:ascii="楷体" w:hAnsi="楷体"/>
                          <w:color w:val="000000" w:themeColor="text1"/>
                          <w14:textFill>
                            <w14:solidFill>
                              <w14:schemeClr w14:val="tx1"/>
                            </w14:solidFill>
                          </w14:textFill>
                        </w:rPr>
                        <w:t>Mysteel力求使用准确的数据信息，客观公正地表达内容及观点，但这并不构成对客户的直接决策建议，客户不应以此取代自己的独立判断，客户应该十分清楚，其据此做出的任何决策与Mysteel及其员工无关。</w:t>
                      </w:r>
                      <w:r>
                        <w:rPr>
                          <w:rFonts w:hint="eastAsia" w:ascii="楷体" w:hAnsi="楷体"/>
                          <w:color w:val="000000" w:themeColor="text1"/>
                          <w:kern w:val="24"/>
                          <w14:textFill>
                            <w14:solidFill>
                              <w14:schemeClr w14:val="tx1"/>
                            </w14:solidFill>
                          </w14:textFill>
                        </w:rPr>
                        <w:t>报告中的信息均来源于公开资料及本公司合法获得的相关资料，Mysteel不确定客户收到本报告时相关信息是否已发生变更，报告中的内容和意见仅供参考，在任何情况下，Mysteel对客户及其员工对使用本报告及内容所引发的任何直接或间接损失概不负责，任何形式的分享收益或者分担损失的书面或口头承诺均为无效，Mysteel及员工亦不为客户因使用本报告或报告所载内容引起的任何损失承担任何责任。</w:t>
                      </w:r>
                    </w:p>
                    <w:p>
                      <w:pPr>
                        <w:spacing w:line="360" w:lineRule="auto"/>
                        <w:rPr>
                          <w:rFonts w:ascii="楷体" w:hAnsi="楷体"/>
                          <w:color w:val="000000" w:themeColor="text1"/>
                          <w:kern w:val="24"/>
                          <w14:textFill>
                            <w14:solidFill>
                              <w14:schemeClr w14:val="tx1"/>
                            </w14:solidFill>
                          </w14:textFill>
                        </w:rPr>
                      </w:pPr>
                      <w:r>
                        <w:rPr>
                          <w:rFonts w:hint="eastAsia" w:ascii="楷体" w:hAnsi="楷体"/>
                          <w:color w:val="000000" w:themeColor="text1"/>
                          <w:kern w:val="24"/>
                          <w14:textFill>
                            <w14:solidFill>
                              <w14:schemeClr w14:val="tx1"/>
                            </w14:solidFill>
                          </w14:textFill>
                        </w:rPr>
                        <w:t xml:space="preserve"> </w:t>
                      </w:r>
                    </w:p>
                    <w:p>
                      <w:pPr>
                        <w:spacing w:line="360" w:lineRule="auto"/>
                        <w:rPr>
                          <w:rFonts w:ascii="楷体" w:hAnsi="楷体"/>
                          <w:color w:val="000000" w:themeColor="text1"/>
                          <w:kern w:val="24"/>
                          <w14:textFill>
                            <w14:solidFill>
                              <w14:schemeClr w14:val="tx1"/>
                            </w14:solidFill>
                          </w14:textFill>
                        </w:rPr>
                      </w:pPr>
                    </w:p>
                    <w:p>
                      <w:pPr>
                        <w:spacing w:line="360" w:lineRule="auto"/>
                        <w:rPr>
                          <w:rFonts w:ascii="楷体" w:hAnsi="楷体" w:cs="宋体"/>
                          <w:color w:val="000000" w:themeColor="text1"/>
                          <w14:textFill>
                            <w14:solidFill>
                              <w14:schemeClr w14:val="tx1"/>
                            </w14:solidFill>
                          </w14:textFill>
                        </w:rPr>
                      </w:pPr>
                    </w:p>
                    <w:p>
                      <w:pPr>
                        <w:spacing w:line="360" w:lineRule="auto"/>
                        <w:rPr>
                          <w:rFonts w:ascii="楷体" w:hAnsi="楷体"/>
                          <w:b/>
                          <w:bCs/>
                          <w:color w:val="000000" w:themeColor="text1"/>
                          <w:kern w:val="24"/>
                          <w14:textFill>
                            <w14:solidFill>
                              <w14:schemeClr w14:val="tx1"/>
                            </w14:solidFill>
                          </w14:textFill>
                        </w:rPr>
                      </w:pPr>
                      <w:r>
                        <w:rPr>
                          <w:rFonts w:hint="eastAsia" w:ascii="楷体" w:hAnsi="楷体"/>
                          <w:b/>
                          <w:bCs/>
                          <w:color w:val="000000" w:themeColor="text1"/>
                          <w:kern w:val="24"/>
                          <w14:textFill>
                            <w14:solidFill>
                              <w14:schemeClr w14:val="tx1"/>
                            </w14:solidFill>
                          </w14:textFill>
                        </w:rPr>
                        <w:t>版权声明</w:t>
                      </w:r>
                    </w:p>
                    <w:p>
                      <w:pPr>
                        <w:spacing w:line="360" w:lineRule="auto"/>
                        <w:rPr>
                          <w:rFonts w:ascii="楷体" w:hAnsi="楷体" w:cs="宋体"/>
                          <w:color w:val="000000" w:themeColor="text1"/>
                          <w14:textFill>
                            <w14:solidFill>
                              <w14:schemeClr w14:val="tx1"/>
                            </w14:solidFill>
                          </w14:textFill>
                        </w:rPr>
                      </w:pPr>
                      <w:r>
                        <w:rPr>
                          <w:rFonts w:hint="eastAsia" w:ascii="楷体" w:hAnsi="楷体"/>
                          <w:color w:val="000000" w:themeColor="text1"/>
                          <w14:textFill>
                            <w14:solidFill>
                              <w14:schemeClr w14:val="tx1"/>
                            </w14:solidFill>
                          </w14:textFill>
                        </w:rPr>
                        <w:t>本报告版权归Mysteel所有，为非公开资料，仅供Mysteel客户使用。未经Mysteel书面授权，任何人不得以任何形式传送、发布、复制、转载、播放、展示</w:t>
                      </w:r>
                      <w:r>
                        <w:rPr>
                          <w:rFonts w:hint="eastAsia" w:ascii="楷体" w:hAnsi="楷体"/>
                          <w:color w:val="000000" w:themeColor="text1"/>
                          <w:kern w:val="24"/>
                          <w14:textFill>
                            <w14:solidFill>
                              <w14:schemeClr w14:val="tx1"/>
                            </w14:solidFill>
                          </w14:textFill>
                        </w:rPr>
                        <w:t>或以其他方式使用本报告的部分或全部内容，否则均构成知识产权的侵犯</w:t>
                      </w:r>
                      <w:r>
                        <w:rPr>
                          <w:rFonts w:hint="eastAsia" w:ascii="楷体" w:hAnsi="楷体"/>
                          <w:color w:val="000000" w:themeColor="text1"/>
                          <w14:textFill>
                            <w14:solidFill>
                              <w14:schemeClr w14:val="tx1"/>
                            </w14:solidFill>
                          </w14:textFill>
                        </w:rPr>
                        <w:t>。Mysteel保留对任何侵权行为和有悖报告原意的引用行为进行追究的权利。</w:t>
                      </w:r>
                    </w:p>
                  </w:txbxContent>
                </v:textbox>
              </v:shape>
            </w:pict>
          </mc:Fallback>
        </mc:AlternateContent>
      </w:r>
      <w:r>
        <w:rPr>
          <w:rFonts w:hint="eastAsia"/>
          <w:color w:val="FFFFFF" w:themeColor="background1"/>
          <w14:textFill>
            <w14:solidFill>
              <w14:schemeClr w14:val="bg1"/>
            </w14:solidFill>
          </w14:textFill>
        </w:rPr>
        <w:t>1111111111111111111111111111111111111111111111111111</w:t>
      </w:r>
    </w:p>
    <w:sectPr>
      <w:pgSz w:w="11906" w:h="16838"/>
      <w:pgMar w:top="720" w:right="720" w:bottom="720" w:left="720" w:header="567" w:footer="567"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Calibri Light">
    <w:panose1 w:val="020F03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font>
  <w:font w:name="华文楷体">
    <w:altName w:val="宋体"/>
    <w:panose1 w:val="02010600040101010101"/>
    <w:charset w:val="86"/>
    <w:family w:val="auto"/>
    <w:pitch w:val="default"/>
    <w:sig w:usb0="00000000" w:usb1="00000000" w:usb2="00000000" w:usb3="00000000" w:csb0="0004009F" w:csb1="DFD70000"/>
  </w:font>
  <w:font w:name="仿宋">
    <w:panose1 w:val="02010609060101010101"/>
    <w:charset w:val="86"/>
    <w:family w:val="modern"/>
    <w:pitch w:val="default"/>
    <w:sig w:usb0="800002BF" w:usb1="38CF7CFA" w:usb2="00000016" w:usb3="00000000" w:csb0="00040001" w:csb1="00000000"/>
  </w:font>
  <w:font w:name="Arial">
    <w:panose1 w:val="020B0604020202020204"/>
    <w:charset w:val="00"/>
    <w:family w:val=""/>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66082633"/>
    </w:sdtPr>
    <w:sdtContent>
      <w:p>
        <w:pPr>
          <w:pStyle w:val="10"/>
          <w:spacing w:line="276" w:lineRule="auto"/>
          <w:ind w:right="180"/>
        </w:pPr>
        <w:r>
          <w:drawing>
            <wp:anchor distT="0" distB="0" distL="114300" distR="114300" simplePos="0" relativeHeight="251668480" behindDoc="0" locked="0" layoutInCell="1" allowOverlap="1">
              <wp:simplePos x="0" y="0"/>
              <wp:positionH relativeFrom="margin">
                <wp:align>left</wp:align>
              </wp:positionH>
              <wp:positionV relativeFrom="paragraph">
                <wp:posOffset>-172720</wp:posOffset>
              </wp:positionV>
              <wp:extent cx="693420" cy="452120"/>
              <wp:effectExtent l="0" t="0" r="0" b="5080"/>
              <wp:wrapNone/>
              <wp:docPr id="8" name="图片 8" descr="徽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徽标&#10;&#10;描述已自动生成"/>
                      <pic:cNvPicPr>
                        <a:picLocks noChangeAspect="1"/>
                      </pic:cNvPicPr>
                    </pic:nvPicPr>
                    <pic:blipFill>
                      <a:blip r:embed="rId1">
                        <a:extLst>
                          <a:ext uri="{28A0092B-C50C-407E-A947-70E740481C1C}">
                            <a14:useLocalDpi xmlns:a14="http://schemas.microsoft.com/office/drawing/2010/main" val="0"/>
                          </a:ext>
                        </a:extLst>
                      </a:blip>
                      <a:srcRect t="11743" b="23038"/>
                      <a:stretch>
                        <a:fillRect/>
                      </a:stretch>
                    </pic:blipFill>
                    <pic:spPr>
                      <a:xfrm>
                        <a:off x="0" y="0"/>
                        <a:ext cx="693420" cy="452120"/>
                      </a:xfrm>
                      <a:prstGeom prst="rect">
                        <a:avLst/>
                      </a:prstGeom>
                      <a:ln>
                        <a:noFill/>
                      </a:ln>
                    </pic:spPr>
                  </pic:pic>
                </a:graphicData>
              </a:graphic>
            </wp:anchor>
          </w:drawing>
        </w:r>
        <w:r>
          <w:t xml:space="preserve">                                                                                                               </w:t>
        </w:r>
        <w:r>
          <w:fldChar w:fldCharType="begin"/>
        </w:r>
        <w:r>
          <w:instrText xml:space="preserve">PAGE   \* MERGEFORMAT</w:instrText>
        </w:r>
        <w:r>
          <w:fldChar w:fldCharType="separate"/>
        </w:r>
        <w:r>
          <w:rPr>
            <w:lang w:val="zh-CN"/>
          </w:rPr>
          <w:t>56</w:t>
        </w:r>
        <w:r>
          <w:fldChar w:fldCharType="end"/>
        </w:r>
      </w:p>
      <w:p>
        <w:pPr>
          <w:pStyle w:val="10"/>
          <w:spacing w:line="276" w:lineRule="auto"/>
          <w:ind w:right="180"/>
        </w:pP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thinThickSmallGap" w:color="003366" w:sz="12" w:space="1"/>
      </w:pBdr>
      <w:tabs>
        <w:tab w:val="left" w:pos="6575"/>
      </w:tabs>
      <w:rPr>
        <w:rFonts w:cs="Times New Roman"/>
      </w:rPr>
    </w:pPr>
    <w:r>
      <w:rPr>
        <w:rFonts w:hint="eastAsia" w:cs="Times New Roman"/>
        <w:b/>
        <w:bCs/>
        <w:color w:val="023985"/>
        <w:sz w:val="21"/>
        <w:szCs w:val="32"/>
      </w:rPr>
      <w:t xml:space="preserve">Mysteel Nickel Market </w:t>
    </w:r>
    <w:r>
      <w:rPr>
        <w:rFonts w:cs="Times New Roman"/>
        <w:b/>
        <w:bCs/>
        <w:color w:val="023985"/>
        <w:sz w:val="21"/>
        <w:szCs w:val="32"/>
      </w:rPr>
      <w:t xml:space="preserve">                                </w:t>
    </w:r>
    <w:r>
      <w:rPr>
        <w:rFonts w:hint="eastAsia" w:cs="Times New Roman"/>
        <w:b/>
        <w:bCs/>
        <w:color w:val="023985"/>
        <w:sz w:val="21"/>
        <w:szCs w:val="32"/>
      </w:rPr>
      <w:t xml:space="preserve">                           上海钢联不锈钢事业部</w:t>
    </w:r>
  </w:p>
  <w:p>
    <w:pPr>
      <w:pStyle w:val="1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right"/>
      <w:rPr>
        <w:rFonts w:cs="Times New Roman"/>
        <w:b/>
        <w:bCs/>
        <w:color w:val="0000FF"/>
        <w14:textFill>
          <w14:gradFill>
            <w14:gsLst>
              <w14:gs w14:pos="0">
                <w14:srgbClr w14:val="012D86"/>
              </w14:gs>
              <w14:gs w14:pos="100000">
                <w14:srgbClr w14:val="0E2557"/>
              </w14:gs>
            </w14:gsLst>
            <w14:lin w14:ang="0" w14:scaled="0"/>
          </w14:gradFill>
        </w14:textFill>
      </w:rPr>
    </w:pPr>
    <w:r>
      <w:rPr>
        <w:rFonts w:cs="Times New Roman"/>
        <w:b/>
        <w:bCs/>
        <w:color w:val="0000FF"/>
        <w14:textFill>
          <w14:gradFill>
            <w14:gsLst>
              <w14:gs w14:pos="0">
                <w14:srgbClr w14:val="012D86"/>
              </w14:gs>
              <w14:gs w14:pos="100000">
                <w14:srgbClr w14:val="0E2557"/>
              </w14:gs>
            </w14:gsLst>
            <w14:lin w14:ang="0" w14:scaled="0"/>
          </w14:gradFill>
        </w14:textFill>
      </w:rPr>
      <w:t xml:space="preserve">                                                                      </w:t>
    </w:r>
  </w:p>
  <w:p>
    <w:pPr>
      <w:pStyle w:val="11"/>
      <w:pBdr>
        <w:bottom w:val="thinThickSmallGap" w:color="003366" w:sz="12" w:space="1"/>
      </w:pBdr>
      <w:tabs>
        <w:tab w:val="left" w:pos="6575"/>
      </w:tabs>
      <w:rPr>
        <w:rFonts w:cs="Times New Roman"/>
      </w:rPr>
    </w:pPr>
    <w:r>
      <w:rPr>
        <w:rFonts w:hint="eastAsia" w:cs="Times New Roman"/>
        <w:b/>
        <w:bCs/>
        <w:color w:val="023985"/>
        <w:sz w:val="21"/>
        <w:szCs w:val="32"/>
      </w:rPr>
      <w:t xml:space="preserve">Mysteel Nickel Market </w:t>
    </w:r>
    <w:r>
      <w:rPr>
        <w:rFonts w:cs="Times New Roman"/>
        <w:b/>
        <w:bCs/>
        <w:color w:val="023985"/>
        <w:sz w:val="21"/>
        <w:szCs w:val="32"/>
      </w:rPr>
      <w:t xml:space="preserve">                                </w:t>
    </w:r>
    <w:r>
      <w:rPr>
        <w:rFonts w:hint="eastAsia" w:cs="Times New Roman"/>
        <w:b/>
        <w:bCs/>
        <w:color w:val="023985"/>
        <w:sz w:val="21"/>
        <w:szCs w:val="32"/>
      </w:rPr>
      <w:t xml:space="preserve">                           上海钢联不锈钢事业部</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3"/>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zQzMjKxNLcwNze2tLRQ0lEKTi0uzszPAykwrAUA+2oTbywAAAA="/>
    <w:docVar w:name="commondata" w:val="eyJoZGlkIjoiNTIwMWNmYmYxYjM4MWI4ZGYyNTIzOTViN2M5NjJiYjMifQ=="/>
  </w:docVars>
  <w:rsids>
    <w:rsidRoot w:val="00172A27"/>
    <w:rsid w:val="0002689D"/>
    <w:rsid w:val="00027227"/>
    <w:rsid w:val="00034661"/>
    <w:rsid w:val="000374F3"/>
    <w:rsid w:val="000433E1"/>
    <w:rsid w:val="00051F9C"/>
    <w:rsid w:val="0005543D"/>
    <w:rsid w:val="00061171"/>
    <w:rsid w:val="00070698"/>
    <w:rsid w:val="0008036E"/>
    <w:rsid w:val="0008534E"/>
    <w:rsid w:val="00091FCE"/>
    <w:rsid w:val="000936ED"/>
    <w:rsid w:val="00095FD4"/>
    <w:rsid w:val="000A0887"/>
    <w:rsid w:val="000A3690"/>
    <w:rsid w:val="000A41E2"/>
    <w:rsid w:val="000B38DC"/>
    <w:rsid w:val="000B4C06"/>
    <w:rsid w:val="000B5EBB"/>
    <w:rsid w:val="000D64C0"/>
    <w:rsid w:val="000E539E"/>
    <w:rsid w:val="000E5FAC"/>
    <w:rsid w:val="000E73FE"/>
    <w:rsid w:val="00104FE5"/>
    <w:rsid w:val="0011059D"/>
    <w:rsid w:val="00122F88"/>
    <w:rsid w:val="00126F72"/>
    <w:rsid w:val="00127063"/>
    <w:rsid w:val="00130524"/>
    <w:rsid w:val="001317FE"/>
    <w:rsid w:val="00132C8D"/>
    <w:rsid w:val="001363BC"/>
    <w:rsid w:val="00140574"/>
    <w:rsid w:val="00142B58"/>
    <w:rsid w:val="0014581F"/>
    <w:rsid w:val="00154AE4"/>
    <w:rsid w:val="00157234"/>
    <w:rsid w:val="001636F0"/>
    <w:rsid w:val="00163CF4"/>
    <w:rsid w:val="00171CF1"/>
    <w:rsid w:val="00172A27"/>
    <w:rsid w:val="00172D57"/>
    <w:rsid w:val="00191878"/>
    <w:rsid w:val="00194EBB"/>
    <w:rsid w:val="0019558C"/>
    <w:rsid w:val="00195A63"/>
    <w:rsid w:val="00196103"/>
    <w:rsid w:val="00196F12"/>
    <w:rsid w:val="001A1E8A"/>
    <w:rsid w:val="001A67E8"/>
    <w:rsid w:val="001B2C41"/>
    <w:rsid w:val="001D1407"/>
    <w:rsid w:val="001D415C"/>
    <w:rsid w:val="001E053A"/>
    <w:rsid w:val="001E53E5"/>
    <w:rsid w:val="001F2CA8"/>
    <w:rsid w:val="002023B7"/>
    <w:rsid w:val="002033E8"/>
    <w:rsid w:val="00214D48"/>
    <w:rsid w:val="00221F9D"/>
    <w:rsid w:val="00225861"/>
    <w:rsid w:val="0023250C"/>
    <w:rsid w:val="00236168"/>
    <w:rsid w:val="00237237"/>
    <w:rsid w:val="00237BA7"/>
    <w:rsid w:val="00242E40"/>
    <w:rsid w:val="00247E5D"/>
    <w:rsid w:val="002504CE"/>
    <w:rsid w:val="00253782"/>
    <w:rsid w:val="002609E6"/>
    <w:rsid w:val="00261E3A"/>
    <w:rsid w:val="00262797"/>
    <w:rsid w:val="00263A01"/>
    <w:rsid w:val="0026584D"/>
    <w:rsid w:val="0027043E"/>
    <w:rsid w:val="00270E85"/>
    <w:rsid w:val="0028579A"/>
    <w:rsid w:val="00295A4D"/>
    <w:rsid w:val="00295CBA"/>
    <w:rsid w:val="00296784"/>
    <w:rsid w:val="002A2F1C"/>
    <w:rsid w:val="002A5ACF"/>
    <w:rsid w:val="002A7B6C"/>
    <w:rsid w:val="002B2472"/>
    <w:rsid w:val="002C69BD"/>
    <w:rsid w:val="002D034F"/>
    <w:rsid w:val="002D3511"/>
    <w:rsid w:val="002D360A"/>
    <w:rsid w:val="002D493C"/>
    <w:rsid w:val="002F0453"/>
    <w:rsid w:val="002F0875"/>
    <w:rsid w:val="002F1136"/>
    <w:rsid w:val="002F4388"/>
    <w:rsid w:val="002F4C45"/>
    <w:rsid w:val="002F593B"/>
    <w:rsid w:val="002F754E"/>
    <w:rsid w:val="00300103"/>
    <w:rsid w:val="00300A8F"/>
    <w:rsid w:val="003143AC"/>
    <w:rsid w:val="00315964"/>
    <w:rsid w:val="00317D01"/>
    <w:rsid w:val="00333813"/>
    <w:rsid w:val="00335516"/>
    <w:rsid w:val="00336EE6"/>
    <w:rsid w:val="003423C1"/>
    <w:rsid w:val="00345AA4"/>
    <w:rsid w:val="003519B7"/>
    <w:rsid w:val="003528DB"/>
    <w:rsid w:val="00363432"/>
    <w:rsid w:val="00365236"/>
    <w:rsid w:val="00372BDA"/>
    <w:rsid w:val="003758AD"/>
    <w:rsid w:val="00376733"/>
    <w:rsid w:val="00380BEA"/>
    <w:rsid w:val="003858B9"/>
    <w:rsid w:val="00386446"/>
    <w:rsid w:val="00391183"/>
    <w:rsid w:val="00395E10"/>
    <w:rsid w:val="003965E0"/>
    <w:rsid w:val="00396CC7"/>
    <w:rsid w:val="00396F5A"/>
    <w:rsid w:val="00397C79"/>
    <w:rsid w:val="003A0F02"/>
    <w:rsid w:val="003B2382"/>
    <w:rsid w:val="003B683A"/>
    <w:rsid w:val="003C0922"/>
    <w:rsid w:val="003C0F86"/>
    <w:rsid w:val="003C6E5A"/>
    <w:rsid w:val="003D3769"/>
    <w:rsid w:val="003E1F84"/>
    <w:rsid w:val="003F0C52"/>
    <w:rsid w:val="003F4194"/>
    <w:rsid w:val="00400CED"/>
    <w:rsid w:val="0040301E"/>
    <w:rsid w:val="00407AA5"/>
    <w:rsid w:val="00415ED4"/>
    <w:rsid w:val="00417269"/>
    <w:rsid w:val="00421D6D"/>
    <w:rsid w:val="00424DFC"/>
    <w:rsid w:val="00432A40"/>
    <w:rsid w:val="00435423"/>
    <w:rsid w:val="00440B39"/>
    <w:rsid w:val="0045019E"/>
    <w:rsid w:val="00450242"/>
    <w:rsid w:val="00454A5F"/>
    <w:rsid w:val="004630F6"/>
    <w:rsid w:val="004677D9"/>
    <w:rsid w:val="004761F6"/>
    <w:rsid w:val="00476C50"/>
    <w:rsid w:val="00477C4E"/>
    <w:rsid w:val="00482228"/>
    <w:rsid w:val="00490A8A"/>
    <w:rsid w:val="00494199"/>
    <w:rsid w:val="00494757"/>
    <w:rsid w:val="00494966"/>
    <w:rsid w:val="0049673A"/>
    <w:rsid w:val="004A536F"/>
    <w:rsid w:val="004A56C4"/>
    <w:rsid w:val="004C101E"/>
    <w:rsid w:val="004C4BFC"/>
    <w:rsid w:val="004C58E0"/>
    <w:rsid w:val="004D1273"/>
    <w:rsid w:val="004F38C7"/>
    <w:rsid w:val="00500F82"/>
    <w:rsid w:val="00503A8F"/>
    <w:rsid w:val="00515F6F"/>
    <w:rsid w:val="0051655C"/>
    <w:rsid w:val="00522432"/>
    <w:rsid w:val="00524F20"/>
    <w:rsid w:val="00541442"/>
    <w:rsid w:val="005442F1"/>
    <w:rsid w:val="005453A0"/>
    <w:rsid w:val="0055099F"/>
    <w:rsid w:val="00551B2B"/>
    <w:rsid w:val="00553C3B"/>
    <w:rsid w:val="00562D11"/>
    <w:rsid w:val="005704DD"/>
    <w:rsid w:val="0057163E"/>
    <w:rsid w:val="005766C0"/>
    <w:rsid w:val="00576FCF"/>
    <w:rsid w:val="00577245"/>
    <w:rsid w:val="00581A29"/>
    <w:rsid w:val="00585336"/>
    <w:rsid w:val="00585C5F"/>
    <w:rsid w:val="00587324"/>
    <w:rsid w:val="005A1BA1"/>
    <w:rsid w:val="005A4BFC"/>
    <w:rsid w:val="005A731A"/>
    <w:rsid w:val="005B4114"/>
    <w:rsid w:val="005B5025"/>
    <w:rsid w:val="005C7821"/>
    <w:rsid w:val="005D7835"/>
    <w:rsid w:val="005E2ABA"/>
    <w:rsid w:val="005E631D"/>
    <w:rsid w:val="005E6A81"/>
    <w:rsid w:val="005F7743"/>
    <w:rsid w:val="00603911"/>
    <w:rsid w:val="00604E13"/>
    <w:rsid w:val="00605B9E"/>
    <w:rsid w:val="00611349"/>
    <w:rsid w:val="00611365"/>
    <w:rsid w:val="0062044E"/>
    <w:rsid w:val="00620DC2"/>
    <w:rsid w:val="0063005B"/>
    <w:rsid w:val="00634E4C"/>
    <w:rsid w:val="0063661A"/>
    <w:rsid w:val="00651D49"/>
    <w:rsid w:val="006602F3"/>
    <w:rsid w:val="006749C1"/>
    <w:rsid w:val="00685703"/>
    <w:rsid w:val="00693CB3"/>
    <w:rsid w:val="006A28CC"/>
    <w:rsid w:val="006A7CBB"/>
    <w:rsid w:val="006A7FD0"/>
    <w:rsid w:val="006B45DF"/>
    <w:rsid w:val="006B49E4"/>
    <w:rsid w:val="006B53EF"/>
    <w:rsid w:val="006E2C71"/>
    <w:rsid w:val="006E6E7B"/>
    <w:rsid w:val="006E7C74"/>
    <w:rsid w:val="006F0054"/>
    <w:rsid w:val="006F5635"/>
    <w:rsid w:val="007141CF"/>
    <w:rsid w:val="0072084A"/>
    <w:rsid w:val="007278B4"/>
    <w:rsid w:val="00737881"/>
    <w:rsid w:val="00740BA8"/>
    <w:rsid w:val="007436F7"/>
    <w:rsid w:val="00743B22"/>
    <w:rsid w:val="00743BE2"/>
    <w:rsid w:val="00747702"/>
    <w:rsid w:val="007518C0"/>
    <w:rsid w:val="007569D7"/>
    <w:rsid w:val="00760392"/>
    <w:rsid w:val="00764E5B"/>
    <w:rsid w:val="00773743"/>
    <w:rsid w:val="00777079"/>
    <w:rsid w:val="007832D3"/>
    <w:rsid w:val="00783B50"/>
    <w:rsid w:val="007A0A2A"/>
    <w:rsid w:val="007A247B"/>
    <w:rsid w:val="007B20BE"/>
    <w:rsid w:val="007C0D5E"/>
    <w:rsid w:val="007C19C9"/>
    <w:rsid w:val="007C2CDB"/>
    <w:rsid w:val="007C537B"/>
    <w:rsid w:val="007C60FD"/>
    <w:rsid w:val="007E19F1"/>
    <w:rsid w:val="007E26FA"/>
    <w:rsid w:val="007F032D"/>
    <w:rsid w:val="007F350E"/>
    <w:rsid w:val="00801F84"/>
    <w:rsid w:val="008058AA"/>
    <w:rsid w:val="00810BD1"/>
    <w:rsid w:val="0081289D"/>
    <w:rsid w:val="00812E15"/>
    <w:rsid w:val="00813F34"/>
    <w:rsid w:val="00814281"/>
    <w:rsid w:val="008206C3"/>
    <w:rsid w:val="00824AA3"/>
    <w:rsid w:val="00825353"/>
    <w:rsid w:val="00827587"/>
    <w:rsid w:val="00832C53"/>
    <w:rsid w:val="008376AE"/>
    <w:rsid w:val="008415D8"/>
    <w:rsid w:val="00843192"/>
    <w:rsid w:val="00846FA9"/>
    <w:rsid w:val="00847447"/>
    <w:rsid w:val="008500BE"/>
    <w:rsid w:val="00856674"/>
    <w:rsid w:val="0086190D"/>
    <w:rsid w:val="00866637"/>
    <w:rsid w:val="008725AD"/>
    <w:rsid w:val="00873155"/>
    <w:rsid w:val="008878A9"/>
    <w:rsid w:val="00893FD1"/>
    <w:rsid w:val="00895D7E"/>
    <w:rsid w:val="008A16E2"/>
    <w:rsid w:val="008A55EA"/>
    <w:rsid w:val="008A61B6"/>
    <w:rsid w:val="008B0041"/>
    <w:rsid w:val="008D1165"/>
    <w:rsid w:val="008E0BC1"/>
    <w:rsid w:val="00903D05"/>
    <w:rsid w:val="00906660"/>
    <w:rsid w:val="00907976"/>
    <w:rsid w:val="00921416"/>
    <w:rsid w:val="009302A9"/>
    <w:rsid w:val="0093179C"/>
    <w:rsid w:val="00932322"/>
    <w:rsid w:val="00934D66"/>
    <w:rsid w:val="0093744E"/>
    <w:rsid w:val="0095121D"/>
    <w:rsid w:val="009516D8"/>
    <w:rsid w:val="00951756"/>
    <w:rsid w:val="009614CF"/>
    <w:rsid w:val="00967B52"/>
    <w:rsid w:val="009852A5"/>
    <w:rsid w:val="00986F0C"/>
    <w:rsid w:val="00995776"/>
    <w:rsid w:val="009A2176"/>
    <w:rsid w:val="009A3A5C"/>
    <w:rsid w:val="009B018C"/>
    <w:rsid w:val="009C0529"/>
    <w:rsid w:val="009C0C12"/>
    <w:rsid w:val="009D2D76"/>
    <w:rsid w:val="009D78FB"/>
    <w:rsid w:val="009E2528"/>
    <w:rsid w:val="009E4447"/>
    <w:rsid w:val="009E6CC2"/>
    <w:rsid w:val="009F0E6D"/>
    <w:rsid w:val="009F51EF"/>
    <w:rsid w:val="00A02472"/>
    <w:rsid w:val="00A03E9A"/>
    <w:rsid w:val="00A048D2"/>
    <w:rsid w:val="00A32F75"/>
    <w:rsid w:val="00A33F80"/>
    <w:rsid w:val="00A34CA8"/>
    <w:rsid w:val="00A35873"/>
    <w:rsid w:val="00A37546"/>
    <w:rsid w:val="00A5463B"/>
    <w:rsid w:val="00A837F6"/>
    <w:rsid w:val="00A84E68"/>
    <w:rsid w:val="00A85DD1"/>
    <w:rsid w:val="00A90928"/>
    <w:rsid w:val="00A946E6"/>
    <w:rsid w:val="00A962E8"/>
    <w:rsid w:val="00AA1C0C"/>
    <w:rsid w:val="00AA3A30"/>
    <w:rsid w:val="00AB4042"/>
    <w:rsid w:val="00AB49C6"/>
    <w:rsid w:val="00AC253B"/>
    <w:rsid w:val="00AC636F"/>
    <w:rsid w:val="00AD1423"/>
    <w:rsid w:val="00AD325B"/>
    <w:rsid w:val="00AF4284"/>
    <w:rsid w:val="00B01AFE"/>
    <w:rsid w:val="00B07007"/>
    <w:rsid w:val="00B10487"/>
    <w:rsid w:val="00B1475B"/>
    <w:rsid w:val="00B2347E"/>
    <w:rsid w:val="00B3174C"/>
    <w:rsid w:val="00B32683"/>
    <w:rsid w:val="00B32F7E"/>
    <w:rsid w:val="00B34E67"/>
    <w:rsid w:val="00B44629"/>
    <w:rsid w:val="00B4733F"/>
    <w:rsid w:val="00B50D27"/>
    <w:rsid w:val="00B52414"/>
    <w:rsid w:val="00B53F14"/>
    <w:rsid w:val="00B55B1D"/>
    <w:rsid w:val="00B55E63"/>
    <w:rsid w:val="00B64B9E"/>
    <w:rsid w:val="00B65B76"/>
    <w:rsid w:val="00B738C2"/>
    <w:rsid w:val="00B85436"/>
    <w:rsid w:val="00B86E40"/>
    <w:rsid w:val="00B9533D"/>
    <w:rsid w:val="00BA1B7F"/>
    <w:rsid w:val="00BA7F6A"/>
    <w:rsid w:val="00BB60AF"/>
    <w:rsid w:val="00BC3175"/>
    <w:rsid w:val="00BC7A6B"/>
    <w:rsid w:val="00BD0236"/>
    <w:rsid w:val="00BD0300"/>
    <w:rsid w:val="00BD5A58"/>
    <w:rsid w:val="00BD6772"/>
    <w:rsid w:val="00BE14DA"/>
    <w:rsid w:val="00BE2BB5"/>
    <w:rsid w:val="00BE3397"/>
    <w:rsid w:val="00BE4A7D"/>
    <w:rsid w:val="00BE56AA"/>
    <w:rsid w:val="00BE7B63"/>
    <w:rsid w:val="00BF020F"/>
    <w:rsid w:val="00BF36B2"/>
    <w:rsid w:val="00BF5B53"/>
    <w:rsid w:val="00BF63E8"/>
    <w:rsid w:val="00C125AD"/>
    <w:rsid w:val="00C12E67"/>
    <w:rsid w:val="00C14243"/>
    <w:rsid w:val="00C142A0"/>
    <w:rsid w:val="00C20395"/>
    <w:rsid w:val="00C21B2D"/>
    <w:rsid w:val="00C23113"/>
    <w:rsid w:val="00C27D4C"/>
    <w:rsid w:val="00C37B93"/>
    <w:rsid w:val="00C400B8"/>
    <w:rsid w:val="00C455AF"/>
    <w:rsid w:val="00C46C20"/>
    <w:rsid w:val="00C53208"/>
    <w:rsid w:val="00C64BAF"/>
    <w:rsid w:val="00C654E5"/>
    <w:rsid w:val="00C74884"/>
    <w:rsid w:val="00C8377C"/>
    <w:rsid w:val="00C841BB"/>
    <w:rsid w:val="00C86DD3"/>
    <w:rsid w:val="00C93518"/>
    <w:rsid w:val="00C953D6"/>
    <w:rsid w:val="00CA07E4"/>
    <w:rsid w:val="00CA37DC"/>
    <w:rsid w:val="00CA3A84"/>
    <w:rsid w:val="00CA3F49"/>
    <w:rsid w:val="00CA659E"/>
    <w:rsid w:val="00CC311E"/>
    <w:rsid w:val="00CD2D33"/>
    <w:rsid w:val="00CD428D"/>
    <w:rsid w:val="00CF0927"/>
    <w:rsid w:val="00D0538C"/>
    <w:rsid w:val="00D075D5"/>
    <w:rsid w:val="00D07A5E"/>
    <w:rsid w:val="00D07E87"/>
    <w:rsid w:val="00D11A2F"/>
    <w:rsid w:val="00D120F3"/>
    <w:rsid w:val="00D1329B"/>
    <w:rsid w:val="00D13A23"/>
    <w:rsid w:val="00D17140"/>
    <w:rsid w:val="00D4302D"/>
    <w:rsid w:val="00D43AFF"/>
    <w:rsid w:val="00D4612D"/>
    <w:rsid w:val="00D51CA7"/>
    <w:rsid w:val="00D60745"/>
    <w:rsid w:val="00D63E46"/>
    <w:rsid w:val="00D67326"/>
    <w:rsid w:val="00D723B9"/>
    <w:rsid w:val="00D80DDD"/>
    <w:rsid w:val="00D85CF7"/>
    <w:rsid w:val="00D950B2"/>
    <w:rsid w:val="00DA11A2"/>
    <w:rsid w:val="00DA3AE1"/>
    <w:rsid w:val="00DC100F"/>
    <w:rsid w:val="00DD2ADB"/>
    <w:rsid w:val="00DF7DA5"/>
    <w:rsid w:val="00E02B06"/>
    <w:rsid w:val="00E05068"/>
    <w:rsid w:val="00E0510D"/>
    <w:rsid w:val="00E10E4F"/>
    <w:rsid w:val="00E151FD"/>
    <w:rsid w:val="00E175D8"/>
    <w:rsid w:val="00E22F23"/>
    <w:rsid w:val="00E27D38"/>
    <w:rsid w:val="00E425C7"/>
    <w:rsid w:val="00E42A59"/>
    <w:rsid w:val="00E46637"/>
    <w:rsid w:val="00E50BA0"/>
    <w:rsid w:val="00E55910"/>
    <w:rsid w:val="00E60D32"/>
    <w:rsid w:val="00E64F8D"/>
    <w:rsid w:val="00E66316"/>
    <w:rsid w:val="00E73BB0"/>
    <w:rsid w:val="00E74E6D"/>
    <w:rsid w:val="00E750E6"/>
    <w:rsid w:val="00E77DDA"/>
    <w:rsid w:val="00E86F8A"/>
    <w:rsid w:val="00E93708"/>
    <w:rsid w:val="00E95DCE"/>
    <w:rsid w:val="00EB177E"/>
    <w:rsid w:val="00EB61FF"/>
    <w:rsid w:val="00EB6A36"/>
    <w:rsid w:val="00EC3630"/>
    <w:rsid w:val="00EC4186"/>
    <w:rsid w:val="00ED490F"/>
    <w:rsid w:val="00EE0EFB"/>
    <w:rsid w:val="00EE211A"/>
    <w:rsid w:val="00EE32CA"/>
    <w:rsid w:val="00EF1424"/>
    <w:rsid w:val="00EF5DD0"/>
    <w:rsid w:val="00EF655A"/>
    <w:rsid w:val="00EF690F"/>
    <w:rsid w:val="00EF7D6C"/>
    <w:rsid w:val="00F069B8"/>
    <w:rsid w:val="00F12961"/>
    <w:rsid w:val="00F133EF"/>
    <w:rsid w:val="00F1357A"/>
    <w:rsid w:val="00F17081"/>
    <w:rsid w:val="00F21056"/>
    <w:rsid w:val="00F22966"/>
    <w:rsid w:val="00F27D6D"/>
    <w:rsid w:val="00F309FE"/>
    <w:rsid w:val="00F311B0"/>
    <w:rsid w:val="00F31630"/>
    <w:rsid w:val="00F37C4D"/>
    <w:rsid w:val="00F42DC7"/>
    <w:rsid w:val="00F512BF"/>
    <w:rsid w:val="00F662EF"/>
    <w:rsid w:val="00F755BD"/>
    <w:rsid w:val="00F77A69"/>
    <w:rsid w:val="00F86105"/>
    <w:rsid w:val="00F94711"/>
    <w:rsid w:val="00F94EA9"/>
    <w:rsid w:val="00F95FC0"/>
    <w:rsid w:val="00FA2DA5"/>
    <w:rsid w:val="00FA33FE"/>
    <w:rsid w:val="00FB72E1"/>
    <w:rsid w:val="00FC0801"/>
    <w:rsid w:val="00FC7D23"/>
    <w:rsid w:val="00FD0519"/>
    <w:rsid w:val="00FD105E"/>
    <w:rsid w:val="00FD2445"/>
    <w:rsid w:val="00FD2C86"/>
    <w:rsid w:val="00FE3215"/>
    <w:rsid w:val="00FF3ED8"/>
    <w:rsid w:val="00FF7C80"/>
    <w:rsid w:val="0134288A"/>
    <w:rsid w:val="01924FCC"/>
    <w:rsid w:val="01B64F89"/>
    <w:rsid w:val="01BC2DC9"/>
    <w:rsid w:val="01C82393"/>
    <w:rsid w:val="01E572EC"/>
    <w:rsid w:val="02494C92"/>
    <w:rsid w:val="026155DB"/>
    <w:rsid w:val="02AF1087"/>
    <w:rsid w:val="02D11747"/>
    <w:rsid w:val="031F2104"/>
    <w:rsid w:val="03A22A12"/>
    <w:rsid w:val="043E3ACE"/>
    <w:rsid w:val="046A30CC"/>
    <w:rsid w:val="04824EB3"/>
    <w:rsid w:val="04843262"/>
    <w:rsid w:val="048A7D6E"/>
    <w:rsid w:val="04DA06BD"/>
    <w:rsid w:val="051E4386"/>
    <w:rsid w:val="055859AF"/>
    <w:rsid w:val="05A4760E"/>
    <w:rsid w:val="0608301D"/>
    <w:rsid w:val="0612384A"/>
    <w:rsid w:val="06386BF6"/>
    <w:rsid w:val="066437D9"/>
    <w:rsid w:val="06695AAF"/>
    <w:rsid w:val="06700468"/>
    <w:rsid w:val="06A87854"/>
    <w:rsid w:val="06B844A3"/>
    <w:rsid w:val="077552C7"/>
    <w:rsid w:val="077F1302"/>
    <w:rsid w:val="07BF48A5"/>
    <w:rsid w:val="07CB4D4D"/>
    <w:rsid w:val="07F615FC"/>
    <w:rsid w:val="07FE4735"/>
    <w:rsid w:val="08274D24"/>
    <w:rsid w:val="08294780"/>
    <w:rsid w:val="085210A1"/>
    <w:rsid w:val="086F0C8F"/>
    <w:rsid w:val="08B5233B"/>
    <w:rsid w:val="08C84335"/>
    <w:rsid w:val="09023017"/>
    <w:rsid w:val="09192C7B"/>
    <w:rsid w:val="099C3A37"/>
    <w:rsid w:val="09E65C3E"/>
    <w:rsid w:val="0A3F7B50"/>
    <w:rsid w:val="0A3F7F58"/>
    <w:rsid w:val="0A5820D6"/>
    <w:rsid w:val="0A7F3D17"/>
    <w:rsid w:val="0AA312F9"/>
    <w:rsid w:val="0ACC5E42"/>
    <w:rsid w:val="0AD140AD"/>
    <w:rsid w:val="0AF1072A"/>
    <w:rsid w:val="0B031DC8"/>
    <w:rsid w:val="0B591E8D"/>
    <w:rsid w:val="0B950F98"/>
    <w:rsid w:val="0BA62B6B"/>
    <w:rsid w:val="0C8B25C5"/>
    <w:rsid w:val="0CD94775"/>
    <w:rsid w:val="0D026F1C"/>
    <w:rsid w:val="0D046E1A"/>
    <w:rsid w:val="0D0A36ED"/>
    <w:rsid w:val="0D0C3638"/>
    <w:rsid w:val="0D1663A1"/>
    <w:rsid w:val="0D253F73"/>
    <w:rsid w:val="0D406DAE"/>
    <w:rsid w:val="0D451D8E"/>
    <w:rsid w:val="0D597D06"/>
    <w:rsid w:val="0D5A502E"/>
    <w:rsid w:val="0D621513"/>
    <w:rsid w:val="0D991370"/>
    <w:rsid w:val="0DAD57BA"/>
    <w:rsid w:val="0E00137F"/>
    <w:rsid w:val="0E344360"/>
    <w:rsid w:val="0E3F51B0"/>
    <w:rsid w:val="0E6650FA"/>
    <w:rsid w:val="0E6B163E"/>
    <w:rsid w:val="0EDE1EC7"/>
    <w:rsid w:val="0F4143BD"/>
    <w:rsid w:val="0F631EE9"/>
    <w:rsid w:val="0F911B94"/>
    <w:rsid w:val="0FA27115"/>
    <w:rsid w:val="10123DCF"/>
    <w:rsid w:val="10BC781F"/>
    <w:rsid w:val="112E419C"/>
    <w:rsid w:val="11590903"/>
    <w:rsid w:val="116D23F1"/>
    <w:rsid w:val="11A85E0D"/>
    <w:rsid w:val="11E52FBC"/>
    <w:rsid w:val="121B18CE"/>
    <w:rsid w:val="122D51E4"/>
    <w:rsid w:val="126168D7"/>
    <w:rsid w:val="129865D6"/>
    <w:rsid w:val="129D5564"/>
    <w:rsid w:val="12DB1547"/>
    <w:rsid w:val="12F042FB"/>
    <w:rsid w:val="13376CEB"/>
    <w:rsid w:val="13802A9C"/>
    <w:rsid w:val="13DD27FB"/>
    <w:rsid w:val="13EE033E"/>
    <w:rsid w:val="14672DB3"/>
    <w:rsid w:val="146F24CB"/>
    <w:rsid w:val="14972381"/>
    <w:rsid w:val="14BD3C2A"/>
    <w:rsid w:val="14F94C07"/>
    <w:rsid w:val="15001493"/>
    <w:rsid w:val="15355DBA"/>
    <w:rsid w:val="155C2E8B"/>
    <w:rsid w:val="156C2E4A"/>
    <w:rsid w:val="15760042"/>
    <w:rsid w:val="15805525"/>
    <w:rsid w:val="15883155"/>
    <w:rsid w:val="15F2561E"/>
    <w:rsid w:val="166737DB"/>
    <w:rsid w:val="16C87B80"/>
    <w:rsid w:val="16D85031"/>
    <w:rsid w:val="17741270"/>
    <w:rsid w:val="17B1102B"/>
    <w:rsid w:val="17C52B7E"/>
    <w:rsid w:val="17CB3509"/>
    <w:rsid w:val="17EF6F88"/>
    <w:rsid w:val="17FB01F6"/>
    <w:rsid w:val="17FF7D25"/>
    <w:rsid w:val="180F272A"/>
    <w:rsid w:val="181C48A1"/>
    <w:rsid w:val="18792F60"/>
    <w:rsid w:val="188D0533"/>
    <w:rsid w:val="18E32BC7"/>
    <w:rsid w:val="191D7EAE"/>
    <w:rsid w:val="19742C59"/>
    <w:rsid w:val="19851E97"/>
    <w:rsid w:val="19C62C02"/>
    <w:rsid w:val="19C862CC"/>
    <w:rsid w:val="1A425BB1"/>
    <w:rsid w:val="1A585D22"/>
    <w:rsid w:val="1AC83CCD"/>
    <w:rsid w:val="1ACF2FAA"/>
    <w:rsid w:val="1ADC340F"/>
    <w:rsid w:val="1B5825F1"/>
    <w:rsid w:val="1B6C5184"/>
    <w:rsid w:val="1B7A2AE7"/>
    <w:rsid w:val="1B9104EB"/>
    <w:rsid w:val="1B983488"/>
    <w:rsid w:val="1BCB7C39"/>
    <w:rsid w:val="1BE75907"/>
    <w:rsid w:val="1C40476F"/>
    <w:rsid w:val="1C5963DB"/>
    <w:rsid w:val="1C626AD1"/>
    <w:rsid w:val="1C8617F9"/>
    <w:rsid w:val="1D0454E0"/>
    <w:rsid w:val="1D1B27F3"/>
    <w:rsid w:val="1D3D339A"/>
    <w:rsid w:val="1D3E0025"/>
    <w:rsid w:val="1DC9368D"/>
    <w:rsid w:val="1E8E7F3C"/>
    <w:rsid w:val="1E9F6ED9"/>
    <w:rsid w:val="1EB3375C"/>
    <w:rsid w:val="1F287F12"/>
    <w:rsid w:val="1FB8766C"/>
    <w:rsid w:val="1FFE0BF8"/>
    <w:rsid w:val="20510E70"/>
    <w:rsid w:val="20AE65E4"/>
    <w:rsid w:val="20C622A7"/>
    <w:rsid w:val="20CB72BB"/>
    <w:rsid w:val="20DE312A"/>
    <w:rsid w:val="21D34216"/>
    <w:rsid w:val="2314741F"/>
    <w:rsid w:val="231A135E"/>
    <w:rsid w:val="23647122"/>
    <w:rsid w:val="238128C3"/>
    <w:rsid w:val="23825A68"/>
    <w:rsid w:val="24350A63"/>
    <w:rsid w:val="243749E6"/>
    <w:rsid w:val="244225C7"/>
    <w:rsid w:val="24422D7C"/>
    <w:rsid w:val="24667CE8"/>
    <w:rsid w:val="24945A49"/>
    <w:rsid w:val="249F48BF"/>
    <w:rsid w:val="25066A6A"/>
    <w:rsid w:val="25413896"/>
    <w:rsid w:val="25BB7194"/>
    <w:rsid w:val="25FE6DB1"/>
    <w:rsid w:val="26025E7A"/>
    <w:rsid w:val="26227DA4"/>
    <w:rsid w:val="262C1125"/>
    <w:rsid w:val="2662492D"/>
    <w:rsid w:val="26B05A28"/>
    <w:rsid w:val="26EA27E4"/>
    <w:rsid w:val="27103B49"/>
    <w:rsid w:val="277D361E"/>
    <w:rsid w:val="278622E2"/>
    <w:rsid w:val="27927E25"/>
    <w:rsid w:val="27B31E8D"/>
    <w:rsid w:val="282479F3"/>
    <w:rsid w:val="28542535"/>
    <w:rsid w:val="2861187D"/>
    <w:rsid w:val="288C3A25"/>
    <w:rsid w:val="2895052E"/>
    <w:rsid w:val="28D8577D"/>
    <w:rsid w:val="28D91F00"/>
    <w:rsid w:val="28FD63FA"/>
    <w:rsid w:val="28FE3990"/>
    <w:rsid w:val="29076709"/>
    <w:rsid w:val="29736AC1"/>
    <w:rsid w:val="29805B0C"/>
    <w:rsid w:val="29887C24"/>
    <w:rsid w:val="298E1A3D"/>
    <w:rsid w:val="29A871FF"/>
    <w:rsid w:val="29D765FD"/>
    <w:rsid w:val="2A337FDA"/>
    <w:rsid w:val="2A3D4E72"/>
    <w:rsid w:val="2AE04FCD"/>
    <w:rsid w:val="2B011179"/>
    <w:rsid w:val="2B3A6112"/>
    <w:rsid w:val="2B5519CD"/>
    <w:rsid w:val="2B7420BC"/>
    <w:rsid w:val="2B8D4C57"/>
    <w:rsid w:val="2BB1191F"/>
    <w:rsid w:val="2C26606D"/>
    <w:rsid w:val="2C526E62"/>
    <w:rsid w:val="2C535017"/>
    <w:rsid w:val="2C943572"/>
    <w:rsid w:val="2C9848FA"/>
    <w:rsid w:val="2CC0137C"/>
    <w:rsid w:val="2CD81FC2"/>
    <w:rsid w:val="2D6133EA"/>
    <w:rsid w:val="2DD51FC9"/>
    <w:rsid w:val="2E416802"/>
    <w:rsid w:val="2E5D2C5B"/>
    <w:rsid w:val="2E9E15B3"/>
    <w:rsid w:val="2ED74F87"/>
    <w:rsid w:val="2EE65336"/>
    <w:rsid w:val="2EFF04DF"/>
    <w:rsid w:val="2F276C0D"/>
    <w:rsid w:val="2F6A32E1"/>
    <w:rsid w:val="2F6B4001"/>
    <w:rsid w:val="2F921C13"/>
    <w:rsid w:val="2FE876B6"/>
    <w:rsid w:val="30845828"/>
    <w:rsid w:val="30BF083E"/>
    <w:rsid w:val="313007F5"/>
    <w:rsid w:val="3170419E"/>
    <w:rsid w:val="31865D5A"/>
    <w:rsid w:val="31B43843"/>
    <w:rsid w:val="31E01E30"/>
    <w:rsid w:val="31EB5BBA"/>
    <w:rsid w:val="3201402C"/>
    <w:rsid w:val="323D5634"/>
    <w:rsid w:val="3243393D"/>
    <w:rsid w:val="328D5ECD"/>
    <w:rsid w:val="32955E5B"/>
    <w:rsid w:val="32982026"/>
    <w:rsid w:val="32A913FF"/>
    <w:rsid w:val="32B125E2"/>
    <w:rsid w:val="32BC1BB9"/>
    <w:rsid w:val="32DA025E"/>
    <w:rsid w:val="32F96E52"/>
    <w:rsid w:val="330A1FF2"/>
    <w:rsid w:val="330F07BA"/>
    <w:rsid w:val="333A1400"/>
    <w:rsid w:val="33BA4FF1"/>
    <w:rsid w:val="33C03954"/>
    <w:rsid w:val="340663CB"/>
    <w:rsid w:val="34067C15"/>
    <w:rsid w:val="34170F5B"/>
    <w:rsid w:val="342C4C62"/>
    <w:rsid w:val="3448768B"/>
    <w:rsid w:val="344E709F"/>
    <w:rsid w:val="349A2A5E"/>
    <w:rsid w:val="349E5D79"/>
    <w:rsid w:val="34AF23DC"/>
    <w:rsid w:val="34C415C9"/>
    <w:rsid w:val="34D16F6B"/>
    <w:rsid w:val="34EB2678"/>
    <w:rsid w:val="351C2F38"/>
    <w:rsid w:val="35987CA8"/>
    <w:rsid w:val="35CD51AC"/>
    <w:rsid w:val="35EF6719"/>
    <w:rsid w:val="360E5D7F"/>
    <w:rsid w:val="3617589F"/>
    <w:rsid w:val="364533CB"/>
    <w:rsid w:val="36724CC3"/>
    <w:rsid w:val="36887216"/>
    <w:rsid w:val="36E23EA5"/>
    <w:rsid w:val="370570DD"/>
    <w:rsid w:val="371123C8"/>
    <w:rsid w:val="37213B97"/>
    <w:rsid w:val="37337331"/>
    <w:rsid w:val="37867285"/>
    <w:rsid w:val="37C84551"/>
    <w:rsid w:val="37C946DE"/>
    <w:rsid w:val="37DE682A"/>
    <w:rsid w:val="37F0264D"/>
    <w:rsid w:val="37F42DD1"/>
    <w:rsid w:val="385A76E1"/>
    <w:rsid w:val="38F20B78"/>
    <w:rsid w:val="38F302D0"/>
    <w:rsid w:val="39074423"/>
    <w:rsid w:val="391A11D7"/>
    <w:rsid w:val="39313F1F"/>
    <w:rsid w:val="39CE60EA"/>
    <w:rsid w:val="39FB3251"/>
    <w:rsid w:val="3A1D30FD"/>
    <w:rsid w:val="3A4A7FF8"/>
    <w:rsid w:val="3A8017A6"/>
    <w:rsid w:val="3A892DDE"/>
    <w:rsid w:val="3A980FB1"/>
    <w:rsid w:val="3AD522D5"/>
    <w:rsid w:val="3ADB3E4F"/>
    <w:rsid w:val="3AF375A4"/>
    <w:rsid w:val="3B0B29DB"/>
    <w:rsid w:val="3B0D4CE0"/>
    <w:rsid w:val="3B9F6760"/>
    <w:rsid w:val="3C494560"/>
    <w:rsid w:val="3C8A0E0D"/>
    <w:rsid w:val="3C8D3153"/>
    <w:rsid w:val="3C960477"/>
    <w:rsid w:val="3CD62B0A"/>
    <w:rsid w:val="3CEB35AE"/>
    <w:rsid w:val="3D5D6C50"/>
    <w:rsid w:val="3D6C4A62"/>
    <w:rsid w:val="3DB11FED"/>
    <w:rsid w:val="3E9303B6"/>
    <w:rsid w:val="3EA50AD6"/>
    <w:rsid w:val="3ED06419"/>
    <w:rsid w:val="3EEC1A31"/>
    <w:rsid w:val="3EEE07C6"/>
    <w:rsid w:val="3F6C7D38"/>
    <w:rsid w:val="3FF8227E"/>
    <w:rsid w:val="40081705"/>
    <w:rsid w:val="403B247C"/>
    <w:rsid w:val="405939F3"/>
    <w:rsid w:val="406454DD"/>
    <w:rsid w:val="409627BB"/>
    <w:rsid w:val="412E415F"/>
    <w:rsid w:val="41902ACE"/>
    <w:rsid w:val="419B435C"/>
    <w:rsid w:val="41CA3BB7"/>
    <w:rsid w:val="41EB3BF1"/>
    <w:rsid w:val="42746988"/>
    <w:rsid w:val="42B813FF"/>
    <w:rsid w:val="43061A7C"/>
    <w:rsid w:val="43457717"/>
    <w:rsid w:val="438012C2"/>
    <w:rsid w:val="44576D48"/>
    <w:rsid w:val="449F1871"/>
    <w:rsid w:val="45271601"/>
    <w:rsid w:val="45383E1E"/>
    <w:rsid w:val="45884DF0"/>
    <w:rsid w:val="45C215A3"/>
    <w:rsid w:val="45DA040B"/>
    <w:rsid w:val="45F31D61"/>
    <w:rsid w:val="460235D6"/>
    <w:rsid w:val="467136A3"/>
    <w:rsid w:val="46917D9C"/>
    <w:rsid w:val="469558C7"/>
    <w:rsid w:val="4699227D"/>
    <w:rsid w:val="46B76748"/>
    <w:rsid w:val="46BE5A7D"/>
    <w:rsid w:val="46CE1383"/>
    <w:rsid w:val="46D23CE7"/>
    <w:rsid w:val="47927917"/>
    <w:rsid w:val="47C8783A"/>
    <w:rsid w:val="48192DE0"/>
    <w:rsid w:val="482D57D3"/>
    <w:rsid w:val="48500C2F"/>
    <w:rsid w:val="48F0276B"/>
    <w:rsid w:val="48FF15AB"/>
    <w:rsid w:val="49387AD1"/>
    <w:rsid w:val="49726A28"/>
    <w:rsid w:val="49CD0FA8"/>
    <w:rsid w:val="49F94017"/>
    <w:rsid w:val="4A0B78D0"/>
    <w:rsid w:val="4A104329"/>
    <w:rsid w:val="4A4F3AC7"/>
    <w:rsid w:val="4A5C640F"/>
    <w:rsid w:val="4A716119"/>
    <w:rsid w:val="4A7371D0"/>
    <w:rsid w:val="4ABB259D"/>
    <w:rsid w:val="4AC87CD4"/>
    <w:rsid w:val="4B0C10F0"/>
    <w:rsid w:val="4B2D1968"/>
    <w:rsid w:val="4B4F785A"/>
    <w:rsid w:val="4B690E7A"/>
    <w:rsid w:val="4B6A537F"/>
    <w:rsid w:val="4B7C7455"/>
    <w:rsid w:val="4B8C1580"/>
    <w:rsid w:val="4B975525"/>
    <w:rsid w:val="4BA974F7"/>
    <w:rsid w:val="4BDD2A50"/>
    <w:rsid w:val="4BFF3CA0"/>
    <w:rsid w:val="4C067784"/>
    <w:rsid w:val="4C5879E3"/>
    <w:rsid w:val="4DD23507"/>
    <w:rsid w:val="4DE52920"/>
    <w:rsid w:val="4DF01B05"/>
    <w:rsid w:val="4DF60CFA"/>
    <w:rsid w:val="4DF92AD5"/>
    <w:rsid w:val="4E2F2829"/>
    <w:rsid w:val="4E4A7541"/>
    <w:rsid w:val="4E707815"/>
    <w:rsid w:val="4E9A74B9"/>
    <w:rsid w:val="4ECE1E9B"/>
    <w:rsid w:val="4EE7582D"/>
    <w:rsid w:val="4F0E48D5"/>
    <w:rsid w:val="4F3467CA"/>
    <w:rsid w:val="4F4D169D"/>
    <w:rsid w:val="4F732978"/>
    <w:rsid w:val="4FB740E7"/>
    <w:rsid w:val="4FF24B9F"/>
    <w:rsid w:val="4FFB1FCB"/>
    <w:rsid w:val="50045CA2"/>
    <w:rsid w:val="50B90F5D"/>
    <w:rsid w:val="50BC5616"/>
    <w:rsid w:val="51235A85"/>
    <w:rsid w:val="513E7741"/>
    <w:rsid w:val="515629ED"/>
    <w:rsid w:val="51BB43DD"/>
    <w:rsid w:val="51CB1609"/>
    <w:rsid w:val="521B3E86"/>
    <w:rsid w:val="521B563A"/>
    <w:rsid w:val="52336AE0"/>
    <w:rsid w:val="52506F78"/>
    <w:rsid w:val="52B62524"/>
    <w:rsid w:val="53435E6C"/>
    <w:rsid w:val="5370417C"/>
    <w:rsid w:val="539A7362"/>
    <w:rsid w:val="53A802F8"/>
    <w:rsid w:val="542D04BD"/>
    <w:rsid w:val="54373A3E"/>
    <w:rsid w:val="54C92DEE"/>
    <w:rsid w:val="55007693"/>
    <w:rsid w:val="550247FD"/>
    <w:rsid w:val="550E1081"/>
    <w:rsid w:val="55A961EB"/>
    <w:rsid w:val="55BC3296"/>
    <w:rsid w:val="567326F9"/>
    <w:rsid w:val="56757557"/>
    <w:rsid w:val="568556FF"/>
    <w:rsid w:val="56F82C09"/>
    <w:rsid w:val="56FE0ECA"/>
    <w:rsid w:val="57023101"/>
    <w:rsid w:val="570671F3"/>
    <w:rsid w:val="5736111C"/>
    <w:rsid w:val="57792347"/>
    <w:rsid w:val="578124D3"/>
    <w:rsid w:val="581254F7"/>
    <w:rsid w:val="584F0148"/>
    <w:rsid w:val="58542E88"/>
    <w:rsid w:val="58592383"/>
    <w:rsid w:val="586407D1"/>
    <w:rsid w:val="58733AF7"/>
    <w:rsid w:val="58B55ADD"/>
    <w:rsid w:val="58C109CE"/>
    <w:rsid w:val="593C0249"/>
    <w:rsid w:val="59C67251"/>
    <w:rsid w:val="59D10318"/>
    <w:rsid w:val="5A2163C3"/>
    <w:rsid w:val="5A2A4D6D"/>
    <w:rsid w:val="5ABA6987"/>
    <w:rsid w:val="5AD456BF"/>
    <w:rsid w:val="5AF26377"/>
    <w:rsid w:val="5B4C5F5E"/>
    <w:rsid w:val="5B710F23"/>
    <w:rsid w:val="5BB0571B"/>
    <w:rsid w:val="5BC05CEE"/>
    <w:rsid w:val="5BE16095"/>
    <w:rsid w:val="5BE4536C"/>
    <w:rsid w:val="5C241A9B"/>
    <w:rsid w:val="5C3F31B5"/>
    <w:rsid w:val="5C644B90"/>
    <w:rsid w:val="5CC7487C"/>
    <w:rsid w:val="5CE943C9"/>
    <w:rsid w:val="5D290CB1"/>
    <w:rsid w:val="5DAA13C6"/>
    <w:rsid w:val="5DBD3FDB"/>
    <w:rsid w:val="5DC10F25"/>
    <w:rsid w:val="5E0B38CB"/>
    <w:rsid w:val="5E2D6F01"/>
    <w:rsid w:val="5E2F22B0"/>
    <w:rsid w:val="5E3B3BF6"/>
    <w:rsid w:val="5E4D6B2C"/>
    <w:rsid w:val="5E723AA7"/>
    <w:rsid w:val="5EB17F74"/>
    <w:rsid w:val="5EB21104"/>
    <w:rsid w:val="5ECF0750"/>
    <w:rsid w:val="5EF201F5"/>
    <w:rsid w:val="5F437206"/>
    <w:rsid w:val="5F5B787D"/>
    <w:rsid w:val="5FD40AB4"/>
    <w:rsid w:val="5FF67C26"/>
    <w:rsid w:val="60580961"/>
    <w:rsid w:val="60654EC5"/>
    <w:rsid w:val="607435B4"/>
    <w:rsid w:val="60BB277E"/>
    <w:rsid w:val="60BE42C3"/>
    <w:rsid w:val="616D036A"/>
    <w:rsid w:val="617052CF"/>
    <w:rsid w:val="61744F97"/>
    <w:rsid w:val="61AC4B39"/>
    <w:rsid w:val="61BD4B1B"/>
    <w:rsid w:val="62147FCA"/>
    <w:rsid w:val="624F549C"/>
    <w:rsid w:val="626F44DF"/>
    <w:rsid w:val="627D050B"/>
    <w:rsid w:val="62BC2291"/>
    <w:rsid w:val="636817F4"/>
    <w:rsid w:val="638422ED"/>
    <w:rsid w:val="64044C8C"/>
    <w:rsid w:val="64123E90"/>
    <w:rsid w:val="644B2CD1"/>
    <w:rsid w:val="646E7026"/>
    <w:rsid w:val="64980C5E"/>
    <w:rsid w:val="64DA599D"/>
    <w:rsid w:val="64F178FA"/>
    <w:rsid w:val="650A33E7"/>
    <w:rsid w:val="651A69E3"/>
    <w:rsid w:val="653220DC"/>
    <w:rsid w:val="65BF7949"/>
    <w:rsid w:val="65D73A22"/>
    <w:rsid w:val="661F6CA3"/>
    <w:rsid w:val="664A7A0D"/>
    <w:rsid w:val="667101F4"/>
    <w:rsid w:val="66B54F85"/>
    <w:rsid w:val="66E221B9"/>
    <w:rsid w:val="671128EC"/>
    <w:rsid w:val="67B60477"/>
    <w:rsid w:val="67B732F8"/>
    <w:rsid w:val="67BD61B0"/>
    <w:rsid w:val="67CB1E4E"/>
    <w:rsid w:val="67DC5393"/>
    <w:rsid w:val="68381C3B"/>
    <w:rsid w:val="68621825"/>
    <w:rsid w:val="68BA15B7"/>
    <w:rsid w:val="68BC377D"/>
    <w:rsid w:val="68C15435"/>
    <w:rsid w:val="692106D2"/>
    <w:rsid w:val="696E0130"/>
    <w:rsid w:val="69AC0C58"/>
    <w:rsid w:val="6A093F01"/>
    <w:rsid w:val="6A131FA4"/>
    <w:rsid w:val="6A227491"/>
    <w:rsid w:val="6A2E3FF5"/>
    <w:rsid w:val="6A5230BF"/>
    <w:rsid w:val="6AA80BCD"/>
    <w:rsid w:val="6AAA7411"/>
    <w:rsid w:val="6AC62BBF"/>
    <w:rsid w:val="6ACB1FC3"/>
    <w:rsid w:val="6AF52BBE"/>
    <w:rsid w:val="6B086364"/>
    <w:rsid w:val="6B486470"/>
    <w:rsid w:val="6BA03D9F"/>
    <w:rsid w:val="6BCC29D6"/>
    <w:rsid w:val="6BD751CD"/>
    <w:rsid w:val="6BDC0AC2"/>
    <w:rsid w:val="6C3D59B9"/>
    <w:rsid w:val="6C742E10"/>
    <w:rsid w:val="6C8D2F70"/>
    <w:rsid w:val="6C9F7F84"/>
    <w:rsid w:val="6CBD5F71"/>
    <w:rsid w:val="6CE1463F"/>
    <w:rsid w:val="6D290103"/>
    <w:rsid w:val="6D6128D9"/>
    <w:rsid w:val="6D7717B3"/>
    <w:rsid w:val="6D7F30BC"/>
    <w:rsid w:val="6DB27470"/>
    <w:rsid w:val="6DB50F53"/>
    <w:rsid w:val="6DD77798"/>
    <w:rsid w:val="6DF91E02"/>
    <w:rsid w:val="6E34751D"/>
    <w:rsid w:val="6EA5391C"/>
    <w:rsid w:val="6EB64BCA"/>
    <w:rsid w:val="6EBE3E6E"/>
    <w:rsid w:val="6ECE7556"/>
    <w:rsid w:val="6EF3128F"/>
    <w:rsid w:val="6F993C67"/>
    <w:rsid w:val="700D2676"/>
    <w:rsid w:val="701815CF"/>
    <w:rsid w:val="70976B1B"/>
    <w:rsid w:val="70E0010F"/>
    <w:rsid w:val="7101780B"/>
    <w:rsid w:val="7121580B"/>
    <w:rsid w:val="713771D4"/>
    <w:rsid w:val="714D27A3"/>
    <w:rsid w:val="7165131B"/>
    <w:rsid w:val="716B1652"/>
    <w:rsid w:val="725C0F03"/>
    <w:rsid w:val="72C54325"/>
    <w:rsid w:val="72D40140"/>
    <w:rsid w:val="7307285D"/>
    <w:rsid w:val="731C6164"/>
    <w:rsid w:val="73312E70"/>
    <w:rsid w:val="733F4B75"/>
    <w:rsid w:val="73536EF8"/>
    <w:rsid w:val="73BC7C83"/>
    <w:rsid w:val="73ED0AF1"/>
    <w:rsid w:val="73F85FE0"/>
    <w:rsid w:val="74222ECE"/>
    <w:rsid w:val="74B8159A"/>
    <w:rsid w:val="74C17CAF"/>
    <w:rsid w:val="74CA10AF"/>
    <w:rsid w:val="74D21BDE"/>
    <w:rsid w:val="74FE2075"/>
    <w:rsid w:val="753B2AB8"/>
    <w:rsid w:val="75506DE4"/>
    <w:rsid w:val="759A44C1"/>
    <w:rsid w:val="75A629FF"/>
    <w:rsid w:val="75BB073E"/>
    <w:rsid w:val="760549D4"/>
    <w:rsid w:val="763076A2"/>
    <w:rsid w:val="766A4ABF"/>
    <w:rsid w:val="76DE28C7"/>
    <w:rsid w:val="76F8460D"/>
    <w:rsid w:val="7706120E"/>
    <w:rsid w:val="770A77AA"/>
    <w:rsid w:val="772B48F9"/>
    <w:rsid w:val="77626B74"/>
    <w:rsid w:val="77734D8C"/>
    <w:rsid w:val="777868A2"/>
    <w:rsid w:val="77D30192"/>
    <w:rsid w:val="77F7678B"/>
    <w:rsid w:val="77F8685C"/>
    <w:rsid w:val="7816021C"/>
    <w:rsid w:val="78560DC9"/>
    <w:rsid w:val="78656AD5"/>
    <w:rsid w:val="7881083E"/>
    <w:rsid w:val="7892490F"/>
    <w:rsid w:val="78F16A53"/>
    <w:rsid w:val="79162AD8"/>
    <w:rsid w:val="795E2A47"/>
    <w:rsid w:val="796C6680"/>
    <w:rsid w:val="79846EB1"/>
    <w:rsid w:val="799C32B9"/>
    <w:rsid w:val="79E46B8F"/>
    <w:rsid w:val="7A030F47"/>
    <w:rsid w:val="7A137066"/>
    <w:rsid w:val="7A381E73"/>
    <w:rsid w:val="7A4468BD"/>
    <w:rsid w:val="7A4B626B"/>
    <w:rsid w:val="7A9449ED"/>
    <w:rsid w:val="7B21162C"/>
    <w:rsid w:val="7B61697D"/>
    <w:rsid w:val="7BF129CD"/>
    <w:rsid w:val="7BFB24C5"/>
    <w:rsid w:val="7C2B1EB0"/>
    <w:rsid w:val="7CBF3DB7"/>
    <w:rsid w:val="7CC85951"/>
    <w:rsid w:val="7CDE72A4"/>
    <w:rsid w:val="7D0010E8"/>
    <w:rsid w:val="7D177373"/>
    <w:rsid w:val="7D5971C8"/>
    <w:rsid w:val="7DAB5AD1"/>
    <w:rsid w:val="7DB34B7E"/>
    <w:rsid w:val="7DB45E71"/>
    <w:rsid w:val="7E006AD0"/>
    <w:rsid w:val="7E0759A3"/>
    <w:rsid w:val="7E450470"/>
    <w:rsid w:val="7E4B1066"/>
    <w:rsid w:val="7E57097E"/>
    <w:rsid w:val="7E9E0514"/>
    <w:rsid w:val="7EA45F4A"/>
    <w:rsid w:val="7ECC3F11"/>
    <w:rsid w:val="7F47634A"/>
    <w:rsid w:val="7F6A796E"/>
    <w:rsid w:val="7F7D4CFA"/>
    <w:rsid w:val="7FEC2A2D"/>
    <w:rsid w:val="F9EF589B"/>
    <w:rsid w:val="FB6F3DDD"/>
    <w:rsid w:val="FD6F3410"/>
    <w:rsid w:val="FDF55ED5"/>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nhideWhenUsed="0" w:uiPriority="35"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楷体" w:cstheme="minorBidi"/>
      <w:kern w:val="2"/>
      <w:sz w:val="24"/>
      <w:szCs w:val="24"/>
      <w:lang w:val="en-US" w:eastAsia="zh-CN" w:bidi="ar-SA"/>
    </w:rPr>
  </w:style>
  <w:style w:type="paragraph" w:styleId="3">
    <w:name w:val="heading 1"/>
    <w:basedOn w:val="1"/>
    <w:next w:val="1"/>
    <w:link w:val="60"/>
    <w:qFormat/>
    <w:uiPriority w:val="0"/>
    <w:pPr>
      <w:keepNext/>
      <w:keepLines/>
      <w:spacing w:line="300" w:lineRule="auto"/>
      <w:outlineLvl w:val="0"/>
    </w:pPr>
    <w:rPr>
      <w:rFonts w:eastAsia="微软雅黑"/>
      <w:b/>
      <w:color w:val="023985"/>
      <w:kern w:val="44"/>
      <w:sz w:val="36"/>
    </w:rPr>
  </w:style>
  <w:style w:type="paragraph" w:styleId="4">
    <w:name w:val="heading 2"/>
    <w:basedOn w:val="1"/>
    <w:next w:val="1"/>
    <w:link w:val="46"/>
    <w:unhideWhenUsed/>
    <w:qFormat/>
    <w:uiPriority w:val="0"/>
    <w:pPr>
      <w:keepNext/>
      <w:keepLines/>
      <w:spacing w:line="300" w:lineRule="auto"/>
      <w:outlineLvl w:val="1"/>
    </w:pPr>
    <w:rPr>
      <w:rFonts w:ascii="微软雅黑" w:hAnsi="微软雅黑" w:eastAsia="微软雅黑"/>
      <w:color w:val="023985"/>
      <w:sz w:val="28"/>
    </w:rPr>
  </w:style>
  <w:style w:type="paragraph" w:styleId="5">
    <w:name w:val="heading 3"/>
    <w:basedOn w:val="1"/>
    <w:next w:val="1"/>
    <w:link w:val="47"/>
    <w:unhideWhenUsed/>
    <w:qFormat/>
    <w:uiPriority w:val="0"/>
    <w:pPr>
      <w:keepNext/>
      <w:keepLines/>
      <w:spacing w:line="300" w:lineRule="auto"/>
      <w:outlineLvl w:val="2"/>
    </w:pPr>
    <w:rPr>
      <w:rFonts w:ascii="微软雅黑" w:hAnsi="微软雅黑" w:eastAsia="微软雅黑" w:cs="微软雅黑"/>
      <w:b/>
      <w:bCs/>
      <w:color w:val="023985"/>
      <w:sz w:val="28"/>
      <w:szCs w:val="28"/>
    </w:rPr>
  </w:style>
  <w:style w:type="character" w:default="1" w:styleId="19">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2">
    <w:name w:val="Body Text"/>
    <w:basedOn w:val="1"/>
    <w:qFormat/>
    <w:uiPriority w:val="0"/>
    <w:pPr>
      <w:spacing w:after="120"/>
    </w:pPr>
  </w:style>
  <w:style w:type="paragraph" w:styleId="6">
    <w:name w:val="caption"/>
    <w:basedOn w:val="1"/>
    <w:next w:val="1"/>
    <w:qFormat/>
    <w:uiPriority w:val="35"/>
    <w:pPr>
      <w:keepNext/>
      <w:jc w:val="center"/>
    </w:pPr>
    <w:rPr>
      <w:rFonts w:ascii="微软雅黑" w:hAnsi="微软雅黑" w:eastAsia="微软雅黑"/>
      <w:b/>
      <w:bCs/>
      <w:szCs w:val="21"/>
    </w:rPr>
  </w:style>
  <w:style w:type="paragraph" w:styleId="7">
    <w:name w:val="annotation text"/>
    <w:basedOn w:val="1"/>
    <w:link w:val="39"/>
    <w:qFormat/>
    <w:uiPriority w:val="0"/>
    <w:pPr>
      <w:jc w:val="left"/>
    </w:pPr>
  </w:style>
  <w:style w:type="paragraph" w:styleId="8">
    <w:name w:val="toc 3"/>
    <w:basedOn w:val="1"/>
    <w:next w:val="1"/>
    <w:qFormat/>
    <w:uiPriority w:val="0"/>
    <w:pPr>
      <w:ind w:left="840" w:leftChars="400"/>
    </w:pPr>
  </w:style>
  <w:style w:type="paragraph" w:styleId="9">
    <w:name w:val="Balloon Text"/>
    <w:basedOn w:val="1"/>
    <w:link w:val="41"/>
    <w:semiHidden/>
    <w:unhideWhenUsed/>
    <w:qFormat/>
    <w:uiPriority w:val="0"/>
    <w:rPr>
      <w:rFonts w:ascii="宋体" w:eastAsia="宋体"/>
      <w:sz w:val="18"/>
      <w:szCs w:val="18"/>
    </w:rPr>
  </w:style>
  <w:style w:type="paragraph" w:styleId="10">
    <w:name w:val="footer"/>
    <w:basedOn w:val="1"/>
    <w:link w:val="32"/>
    <w:qFormat/>
    <w:uiPriority w:val="99"/>
    <w:pPr>
      <w:tabs>
        <w:tab w:val="center" w:pos="4153"/>
        <w:tab w:val="right" w:pos="8306"/>
      </w:tabs>
      <w:snapToGrid w:val="0"/>
      <w:jc w:val="left"/>
    </w:pPr>
    <w:rPr>
      <w:sz w:val="18"/>
    </w:rPr>
  </w:style>
  <w:style w:type="paragraph" w:styleId="11">
    <w:name w:val="header"/>
    <w:basedOn w:val="1"/>
    <w:link w:val="31"/>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2">
    <w:name w:val="toc 1"/>
    <w:basedOn w:val="1"/>
    <w:next w:val="1"/>
    <w:qFormat/>
    <w:uiPriority w:val="39"/>
  </w:style>
  <w:style w:type="paragraph" w:styleId="13">
    <w:name w:val="toc 2"/>
    <w:basedOn w:val="1"/>
    <w:next w:val="1"/>
    <w:qFormat/>
    <w:uiPriority w:val="39"/>
    <w:pPr>
      <w:ind w:left="420" w:leftChars="200"/>
    </w:pPr>
  </w:style>
  <w:style w:type="paragraph" w:styleId="14">
    <w:name w:val="Normal (Web)"/>
    <w:basedOn w:val="1"/>
    <w:qFormat/>
    <w:uiPriority w:val="99"/>
    <w:pPr>
      <w:spacing w:beforeAutospacing="1" w:afterAutospacing="1"/>
      <w:jc w:val="left"/>
    </w:pPr>
    <w:rPr>
      <w:rFonts w:cs="Times New Roman"/>
      <w:kern w:val="0"/>
    </w:rPr>
  </w:style>
  <w:style w:type="paragraph" w:styleId="15">
    <w:name w:val="Title"/>
    <w:basedOn w:val="1"/>
    <w:next w:val="1"/>
    <w:link w:val="30"/>
    <w:qFormat/>
    <w:uiPriority w:val="0"/>
    <w:pPr>
      <w:spacing w:before="240" w:after="60"/>
      <w:jc w:val="center"/>
      <w:outlineLvl w:val="0"/>
    </w:pPr>
    <w:rPr>
      <w:rFonts w:asciiTheme="majorHAnsi" w:hAnsiTheme="majorHAnsi" w:eastAsiaTheme="majorEastAsia" w:cstheme="majorBidi"/>
      <w:b/>
      <w:bCs/>
      <w:sz w:val="32"/>
      <w:szCs w:val="32"/>
    </w:rPr>
  </w:style>
  <w:style w:type="paragraph" w:styleId="16">
    <w:name w:val="annotation subject"/>
    <w:basedOn w:val="7"/>
    <w:next w:val="7"/>
    <w:link w:val="40"/>
    <w:qFormat/>
    <w:uiPriority w:val="0"/>
    <w:rPr>
      <w:b/>
      <w:bCs/>
    </w:rPr>
  </w:style>
  <w:style w:type="table" w:styleId="18">
    <w:name w:val="Table Grid"/>
    <w:basedOn w:val="17"/>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Strong"/>
    <w:basedOn w:val="19"/>
    <w:qFormat/>
    <w:uiPriority w:val="22"/>
    <w:rPr>
      <w:b/>
      <w:bCs/>
    </w:rPr>
  </w:style>
  <w:style w:type="character" w:styleId="21">
    <w:name w:val="Emphasis"/>
    <w:basedOn w:val="19"/>
    <w:qFormat/>
    <w:uiPriority w:val="0"/>
    <w:rPr>
      <w:i/>
    </w:rPr>
  </w:style>
  <w:style w:type="character" w:styleId="22">
    <w:name w:val="Hyperlink"/>
    <w:basedOn w:val="19"/>
    <w:unhideWhenUsed/>
    <w:qFormat/>
    <w:uiPriority w:val="99"/>
    <w:rPr>
      <w:color w:val="0563C1" w:themeColor="hyperlink"/>
      <w:u w:val="single"/>
      <w14:textFill>
        <w14:solidFill>
          <w14:schemeClr w14:val="hlink"/>
        </w14:solidFill>
      </w14:textFill>
    </w:rPr>
  </w:style>
  <w:style w:type="character" w:styleId="23">
    <w:name w:val="annotation reference"/>
    <w:basedOn w:val="19"/>
    <w:qFormat/>
    <w:uiPriority w:val="0"/>
    <w:rPr>
      <w:sz w:val="21"/>
      <w:szCs w:val="21"/>
    </w:rPr>
  </w:style>
  <w:style w:type="character" w:customStyle="1" w:styleId="24">
    <w:name w:val="标题 3 Char"/>
    <w:qFormat/>
    <w:uiPriority w:val="0"/>
    <w:rPr>
      <w:rFonts w:ascii="微软雅黑" w:hAnsi="微软雅黑" w:eastAsia="微软雅黑" w:cs="微软雅黑"/>
      <w:b/>
      <w:bCs/>
      <w:color w:val="023985"/>
      <w:sz w:val="28"/>
      <w:szCs w:val="28"/>
    </w:rPr>
  </w:style>
  <w:style w:type="character" w:customStyle="1" w:styleId="25">
    <w:name w:val="标题 2 Char"/>
    <w:qFormat/>
    <w:uiPriority w:val="9"/>
    <w:rPr>
      <w:rFonts w:ascii="Cambria" w:hAnsi="Cambria" w:eastAsia="黑体" w:cs="Times New Roman"/>
      <w:b/>
      <w:bCs/>
      <w:kern w:val="0"/>
      <w:sz w:val="30"/>
      <w:szCs w:val="32"/>
    </w:rPr>
  </w:style>
  <w:style w:type="paragraph" w:customStyle="1" w:styleId="26">
    <w:name w:val="msolistparagraph"/>
    <w:basedOn w:val="1"/>
    <w:qFormat/>
    <w:uiPriority w:val="0"/>
    <w:pPr>
      <w:ind w:firstLine="420" w:firstLineChars="200"/>
    </w:pPr>
    <w:rPr>
      <w:rFonts w:hint="eastAsia" w:ascii="等线" w:hAnsi="等线" w:eastAsia="等线" w:cs="Times New Roman"/>
    </w:rPr>
  </w:style>
  <w:style w:type="paragraph" w:styleId="27">
    <w:name w:val="List Paragraph"/>
    <w:basedOn w:val="1"/>
    <w:qFormat/>
    <w:uiPriority w:val="34"/>
    <w:pPr>
      <w:ind w:firstLine="420" w:firstLineChars="200"/>
    </w:pPr>
  </w:style>
  <w:style w:type="paragraph" w:customStyle="1" w:styleId="28">
    <w:name w:val="WPSOffice手动目录 1"/>
    <w:qFormat/>
    <w:uiPriority w:val="0"/>
    <w:rPr>
      <w:rFonts w:ascii="等线" w:hAnsi="等线" w:eastAsia="等线" w:cs="Times New Roman"/>
      <w:lang w:val="en-US" w:eastAsia="zh-CN" w:bidi="ar-SA"/>
    </w:rPr>
  </w:style>
  <w:style w:type="paragraph" w:customStyle="1" w:styleId="29">
    <w:name w:val="TOC 标题1"/>
    <w:basedOn w:val="3"/>
    <w:next w:val="1"/>
    <w:unhideWhenUsed/>
    <w:qFormat/>
    <w:uiPriority w:val="39"/>
    <w:pPr>
      <w:widowControl/>
      <w:spacing w:before="240" w:line="259" w:lineRule="auto"/>
      <w:jc w:val="left"/>
      <w:outlineLvl w:val="9"/>
    </w:pPr>
    <w:rPr>
      <w:rFonts w:asciiTheme="majorHAnsi" w:hAnsiTheme="majorHAnsi" w:eastAsiaTheme="majorEastAsia" w:cstheme="majorBidi"/>
      <w:b w:val="0"/>
      <w:color w:val="2E75B6" w:themeColor="accent1" w:themeShade="BF"/>
      <w:kern w:val="0"/>
      <w:sz w:val="32"/>
      <w:szCs w:val="32"/>
    </w:rPr>
  </w:style>
  <w:style w:type="character" w:customStyle="1" w:styleId="30">
    <w:name w:val="标题 字符"/>
    <w:basedOn w:val="19"/>
    <w:link w:val="15"/>
    <w:qFormat/>
    <w:uiPriority w:val="0"/>
    <w:rPr>
      <w:rFonts w:asciiTheme="majorHAnsi" w:hAnsiTheme="majorHAnsi" w:eastAsiaTheme="majorEastAsia" w:cstheme="majorBidi"/>
      <w:b/>
      <w:bCs/>
      <w:kern w:val="2"/>
      <w:sz w:val="32"/>
      <w:szCs w:val="32"/>
    </w:rPr>
  </w:style>
  <w:style w:type="character" w:customStyle="1" w:styleId="31">
    <w:name w:val="页眉 字符"/>
    <w:basedOn w:val="19"/>
    <w:link w:val="11"/>
    <w:qFormat/>
    <w:uiPriority w:val="99"/>
    <w:rPr>
      <w:rFonts w:asciiTheme="minorHAnsi" w:hAnsiTheme="minorHAnsi" w:eastAsiaTheme="minorEastAsia" w:cstheme="minorBidi"/>
      <w:kern w:val="2"/>
      <w:sz w:val="18"/>
      <w:szCs w:val="22"/>
    </w:rPr>
  </w:style>
  <w:style w:type="character" w:customStyle="1" w:styleId="32">
    <w:name w:val="页脚 字符"/>
    <w:basedOn w:val="19"/>
    <w:link w:val="10"/>
    <w:qFormat/>
    <w:uiPriority w:val="99"/>
    <w:rPr>
      <w:rFonts w:asciiTheme="minorHAnsi" w:hAnsiTheme="minorHAnsi" w:eastAsiaTheme="minorEastAsia" w:cstheme="minorBidi"/>
      <w:kern w:val="2"/>
      <w:sz w:val="18"/>
      <w:szCs w:val="22"/>
    </w:rPr>
  </w:style>
  <w:style w:type="paragraph" w:styleId="33">
    <w:name w:val="No Spacing"/>
    <w:link w:val="34"/>
    <w:qFormat/>
    <w:uiPriority w:val="1"/>
    <w:rPr>
      <w:rFonts w:asciiTheme="minorHAnsi" w:hAnsiTheme="minorHAnsi" w:eastAsiaTheme="minorEastAsia" w:cstheme="minorBidi"/>
      <w:sz w:val="22"/>
      <w:szCs w:val="22"/>
      <w:lang w:val="en-US" w:eastAsia="zh-CN" w:bidi="ar-SA"/>
    </w:rPr>
  </w:style>
  <w:style w:type="character" w:customStyle="1" w:styleId="34">
    <w:name w:val="无间隔 字符"/>
    <w:basedOn w:val="19"/>
    <w:link w:val="33"/>
    <w:qFormat/>
    <w:uiPriority w:val="1"/>
    <w:rPr>
      <w:rFonts w:asciiTheme="minorHAnsi" w:hAnsiTheme="minorHAnsi" w:eastAsiaTheme="minorEastAsia" w:cstheme="minorBidi"/>
      <w:sz w:val="22"/>
      <w:szCs w:val="22"/>
    </w:rPr>
  </w:style>
  <w:style w:type="character" w:customStyle="1" w:styleId="35">
    <w:name w:val="标题 1 Char"/>
    <w:basedOn w:val="19"/>
    <w:qFormat/>
    <w:uiPriority w:val="0"/>
    <w:rPr>
      <w:rFonts w:eastAsia="微软雅黑" w:asciiTheme="minorHAnsi" w:hAnsiTheme="minorHAnsi" w:cstheme="minorBidi"/>
      <w:b/>
      <w:color w:val="023985"/>
      <w:kern w:val="44"/>
      <w:sz w:val="36"/>
      <w:szCs w:val="22"/>
    </w:rPr>
  </w:style>
  <w:style w:type="paragraph" w:customStyle="1" w:styleId="36">
    <w:name w:val="TOC 标题2"/>
    <w:basedOn w:val="3"/>
    <w:next w:val="1"/>
    <w:unhideWhenUsed/>
    <w:qFormat/>
    <w:uiPriority w:val="39"/>
    <w:pPr>
      <w:widowControl/>
      <w:spacing w:before="240" w:line="259" w:lineRule="auto"/>
      <w:jc w:val="left"/>
      <w:outlineLvl w:val="9"/>
    </w:pPr>
    <w:rPr>
      <w:rFonts w:asciiTheme="majorHAnsi" w:hAnsiTheme="majorHAnsi" w:eastAsiaTheme="majorEastAsia" w:cstheme="majorBidi"/>
      <w:b w:val="0"/>
      <w:color w:val="2E75B6" w:themeColor="accent1" w:themeShade="BF"/>
      <w:kern w:val="0"/>
      <w:sz w:val="32"/>
      <w:szCs w:val="32"/>
    </w:rPr>
  </w:style>
  <w:style w:type="character" w:customStyle="1" w:styleId="37">
    <w:name w:val="未处理的提及1"/>
    <w:basedOn w:val="19"/>
    <w:semiHidden/>
    <w:unhideWhenUsed/>
    <w:qFormat/>
    <w:uiPriority w:val="99"/>
    <w:rPr>
      <w:color w:val="605E5C"/>
      <w:shd w:val="clear" w:color="auto" w:fill="E1DFDD"/>
    </w:rPr>
  </w:style>
  <w:style w:type="paragraph" w:customStyle="1" w:styleId="38">
    <w:name w:val="修订1"/>
    <w:hidden/>
    <w:semiHidden/>
    <w:qFormat/>
    <w:uiPriority w:val="99"/>
    <w:rPr>
      <w:rFonts w:asciiTheme="minorHAnsi" w:hAnsiTheme="minorHAnsi" w:eastAsiaTheme="minorEastAsia" w:cstheme="minorBidi"/>
      <w:kern w:val="2"/>
      <w:sz w:val="21"/>
      <w:szCs w:val="22"/>
      <w:lang w:val="en-US" w:eastAsia="zh-CN" w:bidi="ar-SA"/>
    </w:rPr>
  </w:style>
  <w:style w:type="character" w:customStyle="1" w:styleId="39">
    <w:name w:val="批注文字 字符"/>
    <w:basedOn w:val="19"/>
    <w:link w:val="7"/>
    <w:qFormat/>
    <w:uiPriority w:val="0"/>
    <w:rPr>
      <w:rFonts w:asciiTheme="minorHAnsi" w:hAnsiTheme="minorHAnsi" w:eastAsiaTheme="minorEastAsia" w:cstheme="minorBidi"/>
      <w:kern w:val="2"/>
      <w:sz w:val="21"/>
      <w:szCs w:val="22"/>
    </w:rPr>
  </w:style>
  <w:style w:type="character" w:customStyle="1" w:styleId="40">
    <w:name w:val="批注主题 字符"/>
    <w:basedOn w:val="39"/>
    <w:link w:val="16"/>
    <w:qFormat/>
    <w:uiPriority w:val="0"/>
    <w:rPr>
      <w:rFonts w:asciiTheme="minorHAnsi" w:hAnsiTheme="minorHAnsi" w:eastAsiaTheme="minorEastAsia" w:cstheme="minorBidi"/>
      <w:b/>
      <w:bCs/>
      <w:kern w:val="2"/>
      <w:sz w:val="21"/>
      <w:szCs w:val="22"/>
    </w:rPr>
  </w:style>
  <w:style w:type="character" w:customStyle="1" w:styleId="41">
    <w:name w:val="批注框文本 字符"/>
    <w:basedOn w:val="19"/>
    <w:link w:val="9"/>
    <w:semiHidden/>
    <w:qFormat/>
    <w:uiPriority w:val="0"/>
    <w:rPr>
      <w:rFonts w:ascii="宋体" w:eastAsia="宋体" w:hAnsiTheme="minorHAnsi" w:cstheme="minorBidi"/>
      <w:kern w:val="2"/>
      <w:sz w:val="18"/>
      <w:szCs w:val="18"/>
    </w:rPr>
  </w:style>
  <w:style w:type="paragraph" w:customStyle="1" w:styleId="42">
    <w:name w:val="TOC 标题3"/>
    <w:basedOn w:val="3"/>
    <w:next w:val="1"/>
    <w:unhideWhenUsed/>
    <w:qFormat/>
    <w:uiPriority w:val="39"/>
    <w:pPr>
      <w:widowControl/>
      <w:spacing w:before="240" w:line="259" w:lineRule="auto"/>
      <w:jc w:val="left"/>
      <w:outlineLvl w:val="9"/>
    </w:pPr>
    <w:rPr>
      <w:rFonts w:asciiTheme="majorHAnsi" w:hAnsiTheme="majorHAnsi" w:eastAsiaTheme="majorEastAsia" w:cstheme="majorBidi"/>
      <w:b w:val="0"/>
      <w:color w:val="2E75B6" w:themeColor="accent1" w:themeShade="BF"/>
      <w:kern w:val="0"/>
      <w:sz w:val="32"/>
      <w:szCs w:val="32"/>
    </w:rPr>
  </w:style>
  <w:style w:type="character" w:customStyle="1" w:styleId="43">
    <w:name w:val="未处理的提及2"/>
    <w:basedOn w:val="19"/>
    <w:semiHidden/>
    <w:unhideWhenUsed/>
    <w:qFormat/>
    <w:uiPriority w:val="99"/>
    <w:rPr>
      <w:color w:val="605E5C"/>
      <w:shd w:val="clear" w:color="auto" w:fill="E1DFDD"/>
    </w:rPr>
  </w:style>
  <w:style w:type="paragraph" w:customStyle="1" w:styleId="44">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45">
    <w:name w:val="WPSOffice手动目录 3"/>
    <w:qFormat/>
    <w:uiPriority w:val="0"/>
    <w:pPr>
      <w:ind w:left="400" w:leftChars="400"/>
    </w:pPr>
    <w:rPr>
      <w:rFonts w:ascii="Times New Roman" w:hAnsi="Times New Roman" w:eastAsia="宋体" w:cs="Times New Roman"/>
      <w:lang w:val="en-US" w:eastAsia="zh-CN" w:bidi="ar-SA"/>
    </w:rPr>
  </w:style>
  <w:style w:type="character" w:customStyle="1" w:styleId="46">
    <w:name w:val="标题 2 字符"/>
    <w:link w:val="4"/>
    <w:qFormat/>
    <w:uiPriority w:val="0"/>
    <w:rPr>
      <w:rFonts w:ascii="微软雅黑" w:hAnsi="微软雅黑" w:eastAsia="微软雅黑"/>
      <w:b/>
      <w:color w:val="023985"/>
      <w:sz w:val="28"/>
    </w:rPr>
  </w:style>
  <w:style w:type="character" w:customStyle="1" w:styleId="47">
    <w:name w:val="标题 3 字符"/>
    <w:link w:val="5"/>
    <w:qFormat/>
    <w:uiPriority w:val="0"/>
    <w:rPr>
      <w:rFonts w:ascii="微软雅黑" w:hAnsi="微软雅黑" w:eastAsia="微软雅黑" w:cstheme="minorBidi"/>
      <w:b/>
      <w:color w:val="023985"/>
      <w:kern w:val="2"/>
      <w:sz w:val="28"/>
      <w:szCs w:val="22"/>
    </w:rPr>
  </w:style>
  <w:style w:type="character" w:customStyle="1" w:styleId="48">
    <w:name w:val="font121"/>
    <w:basedOn w:val="19"/>
    <w:qFormat/>
    <w:uiPriority w:val="0"/>
    <w:rPr>
      <w:rFonts w:hint="default" w:ascii="Times New Roman" w:hAnsi="Times New Roman" w:cs="Times New Roman"/>
      <w:color w:val="000000"/>
      <w:sz w:val="21"/>
      <w:szCs w:val="21"/>
      <w:u w:val="none"/>
    </w:rPr>
  </w:style>
  <w:style w:type="character" w:customStyle="1" w:styleId="49">
    <w:name w:val="font131"/>
    <w:basedOn w:val="19"/>
    <w:qFormat/>
    <w:uiPriority w:val="0"/>
    <w:rPr>
      <w:rFonts w:hint="eastAsia" w:ascii="楷体" w:hAnsi="楷体" w:eastAsia="楷体" w:cs="楷体"/>
      <w:color w:val="000000"/>
      <w:sz w:val="21"/>
      <w:szCs w:val="21"/>
      <w:u w:val="none"/>
    </w:rPr>
  </w:style>
  <w:style w:type="character" w:customStyle="1" w:styleId="50">
    <w:name w:val="font61"/>
    <w:basedOn w:val="19"/>
    <w:qFormat/>
    <w:uiPriority w:val="0"/>
    <w:rPr>
      <w:rFonts w:hint="eastAsia" w:ascii="楷体" w:hAnsi="楷体" w:eastAsia="楷体" w:cs="楷体"/>
      <w:color w:val="000000"/>
      <w:sz w:val="24"/>
      <w:szCs w:val="24"/>
      <w:u w:val="none"/>
    </w:rPr>
  </w:style>
  <w:style w:type="table" w:customStyle="1" w:styleId="51">
    <w:name w:val="网格型1"/>
    <w:basedOn w:val="1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52">
    <w:name w:val="font51"/>
    <w:basedOn w:val="19"/>
    <w:qFormat/>
    <w:uiPriority w:val="0"/>
    <w:rPr>
      <w:rFonts w:hint="eastAsia" w:ascii="华文楷体" w:hAnsi="华文楷体" w:eastAsia="华文楷体" w:cs="华文楷体"/>
      <w:color w:val="333333"/>
      <w:sz w:val="24"/>
      <w:szCs w:val="24"/>
      <w:u w:val="none"/>
    </w:rPr>
  </w:style>
  <w:style w:type="character" w:customStyle="1" w:styleId="53">
    <w:name w:val="font21"/>
    <w:basedOn w:val="19"/>
    <w:qFormat/>
    <w:uiPriority w:val="0"/>
    <w:rPr>
      <w:rFonts w:hint="eastAsia" w:ascii="华文楷体" w:hAnsi="华文楷体" w:eastAsia="华文楷体" w:cs="华文楷体"/>
      <w:b/>
      <w:color w:val="333333"/>
      <w:sz w:val="24"/>
      <w:szCs w:val="24"/>
      <w:u w:val="none"/>
    </w:rPr>
  </w:style>
  <w:style w:type="character" w:customStyle="1" w:styleId="54">
    <w:name w:val="font71"/>
    <w:basedOn w:val="19"/>
    <w:qFormat/>
    <w:uiPriority w:val="0"/>
    <w:rPr>
      <w:rFonts w:hint="eastAsia" w:ascii="楷体" w:hAnsi="楷体" w:eastAsia="楷体" w:cs="楷体"/>
      <w:b/>
      <w:bCs/>
      <w:color w:val="FF0000"/>
      <w:sz w:val="24"/>
      <w:szCs w:val="24"/>
      <w:u w:val="none"/>
    </w:rPr>
  </w:style>
  <w:style w:type="character" w:customStyle="1" w:styleId="55">
    <w:name w:val="font31"/>
    <w:basedOn w:val="19"/>
    <w:qFormat/>
    <w:uiPriority w:val="0"/>
    <w:rPr>
      <w:rFonts w:hint="eastAsia" w:ascii="楷体" w:hAnsi="楷体" w:eastAsia="楷体" w:cs="楷体"/>
      <w:color w:val="000000"/>
      <w:sz w:val="24"/>
      <w:szCs w:val="24"/>
      <w:u w:val="none"/>
    </w:rPr>
  </w:style>
  <w:style w:type="character" w:customStyle="1" w:styleId="56">
    <w:name w:val="font11"/>
    <w:basedOn w:val="19"/>
    <w:qFormat/>
    <w:uiPriority w:val="0"/>
    <w:rPr>
      <w:rFonts w:hint="eastAsia" w:ascii="楷体" w:hAnsi="楷体" w:eastAsia="楷体" w:cs="楷体"/>
      <w:b/>
      <w:bCs/>
      <w:color w:val="000000"/>
      <w:sz w:val="24"/>
      <w:szCs w:val="24"/>
      <w:u w:val="none"/>
    </w:rPr>
  </w:style>
  <w:style w:type="character" w:customStyle="1" w:styleId="57">
    <w:name w:val="font41"/>
    <w:basedOn w:val="19"/>
    <w:qFormat/>
    <w:uiPriority w:val="0"/>
    <w:rPr>
      <w:rFonts w:hint="eastAsia" w:ascii="楷体" w:hAnsi="楷体" w:eastAsia="楷体" w:cs="楷体"/>
      <w:b/>
      <w:bCs/>
      <w:color w:val="000000"/>
      <w:sz w:val="24"/>
      <w:szCs w:val="24"/>
      <w:u w:val="none"/>
    </w:rPr>
  </w:style>
  <w:style w:type="character" w:customStyle="1" w:styleId="58">
    <w:name w:val="font01"/>
    <w:basedOn w:val="19"/>
    <w:qFormat/>
    <w:uiPriority w:val="0"/>
    <w:rPr>
      <w:rFonts w:hint="eastAsia" w:ascii="楷体" w:hAnsi="楷体" w:eastAsia="楷体" w:cs="楷体"/>
      <w:color w:val="000000"/>
      <w:sz w:val="24"/>
      <w:szCs w:val="24"/>
      <w:u w:val="none"/>
    </w:rPr>
  </w:style>
  <w:style w:type="character" w:customStyle="1" w:styleId="59">
    <w:name w:val="font81"/>
    <w:basedOn w:val="19"/>
    <w:qFormat/>
    <w:uiPriority w:val="0"/>
    <w:rPr>
      <w:rFonts w:hint="eastAsia" w:ascii="楷体" w:hAnsi="楷体" w:eastAsia="楷体" w:cs="楷体"/>
      <w:b/>
      <w:bCs/>
      <w:color w:val="000000"/>
      <w:sz w:val="24"/>
      <w:szCs w:val="24"/>
      <w:u w:val="none"/>
    </w:rPr>
  </w:style>
  <w:style w:type="character" w:customStyle="1" w:styleId="60">
    <w:name w:val="标题 1 字符"/>
    <w:basedOn w:val="19"/>
    <w:link w:val="3"/>
    <w:qFormat/>
    <w:uiPriority w:val="0"/>
    <w:rPr>
      <w:rFonts w:eastAsia="微软雅黑" w:asciiTheme="minorHAnsi" w:hAnsiTheme="minorHAnsi" w:cstheme="minorBidi"/>
      <w:b/>
      <w:color w:val="023985"/>
      <w:kern w:val="44"/>
      <w:sz w:val="36"/>
      <w:szCs w:val="22"/>
    </w:rPr>
  </w:style>
  <w:style w:type="paragraph" w:customStyle="1" w:styleId="61">
    <w:name w:val="文字描述"/>
    <w:basedOn w:val="14"/>
    <w:qFormat/>
    <w:uiPriority w:val="0"/>
    <w:pPr>
      <w:spacing w:beforeAutospacing="0" w:after="50" w:afterLines="50" w:afterAutospacing="0" w:line="300" w:lineRule="auto"/>
      <w:ind w:firstLine="200" w:firstLineChars="200"/>
      <w:jc w:val="both"/>
    </w:pPr>
    <w:rPr>
      <w:rFonts w:ascii="仿宋" w:hAnsi="仿宋" w:eastAsia="仿宋"/>
      <w:kern w:val="2"/>
      <w:sz w:val="20"/>
      <w:szCs w:val="20"/>
    </w:rPr>
  </w:style>
  <w:style w:type="character" w:customStyle="1" w:styleId="62">
    <w:name w:val="未处理的提及3"/>
    <w:basedOn w:val="19"/>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chart" Target="charts/chart1.xml"/><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theme" Target="theme/theme1.xml"/><Relationship Id="rId5" Type="http://schemas.openxmlformats.org/officeDocument/2006/relationships/footer" Target="footer1.xml"/><Relationship Id="rId49" Type="http://schemas.openxmlformats.org/officeDocument/2006/relationships/fontTable" Target="fontTable.xml"/><Relationship Id="rId48" Type="http://schemas.openxmlformats.org/officeDocument/2006/relationships/customXml" Target="../customXml/item2.xml"/><Relationship Id="rId47" Type="http://schemas.openxmlformats.org/officeDocument/2006/relationships/customXml" Target="../customXml/item1.xml"/><Relationship Id="rId46" Type="http://schemas.openxmlformats.org/officeDocument/2006/relationships/chart" Target="charts/chart36.xml"/><Relationship Id="rId45" Type="http://schemas.openxmlformats.org/officeDocument/2006/relationships/chart" Target="charts/chart35.xml"/><Relationship Id="rId44" Type="http://schemas.openxmlformats.org/officeDocument/2006/relationships/chart" Target="charts/chart34.xml"/><Relationship Id="rId43" Type="http://schemas.openxmlformats.org/officeDocument/2006/relationships/chart" Target="charts/chart33.xml"/><Relationship Id="rId42" Type="http://schemas.openxmlformats.org/officeDocument/2006/relationships/chart" Target="charts/chart32.xml"/><Relationship Id="rId41" Type="http://schemas.openxmlformats.org/officeDocument/2006/relationships/chart" Target="charts/chart31.xml"/><Relationship Id="rId40" Type="http://schemas.openxmlformats.org/officeDocument/2006/relationships/chart" Target="charts/chart30.xml"/><Relationship Id="rId4" Type="http://schemas.openxmlformats.org/officeDocument/2006/relationships/header" Target="header2.xml"/><Relationship Id="rId39" Type="http://schemas.openxmlformats.org/officeDocument/2006/relationships/chart" Target="charts/chart29.xml"/><Relationship Id="rId38" Type="http://schemas.openxmlformats.org/officeDocument/2006/relationships/chart" Target="charts/chart28.xml"/><Relationship Id="rId37" Type="http://schemas.openxmlformats.org/officeDocument/2006/relationships/image" Target="media/image5.png"/><Relationship Id="rId36" Type="http://schemas.openxmlformats.org/officeDocument/2006/relationships/chart" Target="charts/chart27.xml"/><Relationship Id="rId35" Type="http://schemas.openxmlformats.org/officeDocument/2006/relationships/chart" Target="charts/chart26.xml"/><Relationship Id="rId34" Type="http://schemas.openxmlformats.org/officeDocument/2006/relationships/image" Target="media/image4.png"/><Relationship Id="rId33" Type="http://schemas.openxmlformats.org/officeDocument/2006/relationships/chart" Target="charts/chart25.xml"/><Relationship Id="rId32" Type="http://schemas.openxmlformats.org/officeDocument/2006/relationships/chart" Target="charts/chart24.xml"/><Relationship Id="rId31" Type="http://schemas.openxmlformats.org/officeDocument/2006/relationships/chart" Target="charts/chart23.xml"/><Relationship Id="rId30" Type="http://schemas.openxmlformats.org/officeDocument/2006/relationships/chart" Target="charts/chart22.xml"/><Relationship Id="rId3" Type="http://schemas.openxmlformats.org/officeDocument/2006/relationships/header" Target="header1.xml"/><Relationship Id="rId29" Type="http://schemas.openxmlformats.org/officeDocument/2006/relationships/chart" Target="charts/chart21.xml"/><Relationship Id="rId28" Type="http://schemas.openxmlformats.org/officeDocument/2006/relationships/chart" Target="charts/chart20.xml"/><Relationship Id="rId27" Type="http://schemas.openxmlformats.org/officeDocument/2006/relationships/chart" Target="charts/chart19.xml"/><Relationship Id="rId26" Type="http://schemas.openxmlformats.org/officeDocument/2006/relationships/chart" Target="charts/chart18.xml"/><Relationship Id="rId25" Type="http://schemas.openxmlformats.org/officeDocument/2006/relationships/chart" Target="charts/chart17.xml"/><Relationship Id="rId24" Type="http://schemas.openxmlformats.org/officeDocument/2006/relationships/chart" Target="charts/chart16.xml"/><Relationship Id="rId23" Type="http://schemas.openxmlformats.org/officeDocument/2006/relationships/chart" Target="charts/chart15.xml"/><Relationship Id="rId22" Type="http://schemas.openxmlformats.org/officeDocument/2006/relationships/chart" Target="charts/chart14.xml"/><Relationship Id="rId21" Type="http://schemas.openxmlformats.org/officeDocument/2006/relationships/chart" Target="charts/chart13.xml"/><Relationship Id="rId20" Type="http://schemas.openxmlformats.org/officeDocument/2006/relationships/chart" Target="charts/chart12.xml"/><Relationship Id="rId2" Type="http://schemas.openxmlformats.org/officeDocument/2006/relationships/settings" Target="settings.xml"/><Relationship Id="rId19" Type="http://schemas.openxmlformats.org/officeDocument/2006/relationships/chart" Target="charts/chart11.xml"/><Relationship Id="rId18" Type="http://schemas.openxmlformats.org/officeDocument/2006/relationships/chart" Target="charts/chart10.xml"/><Relationship Id="rId17" Type="http://schemas.openxmlformats.org/officeDocument/2006/relationships/chart" Target="charts/chart9.xml"/><Relationship Id="rId16" Type="http://schemas.openxmlformats.org/officeDocument/2006/relationships/chart" Target="charts/chart8.xml"/><Relationship Id="rId15" Type="http://schemas.openxmlformats.org/officeDocument/2006/relationships/chart" Target="charts/chart7.xml"/><Relationship Id="rId14" Type="http://schemas.openxmlformats.org/officeDocument/2006/relationships/chart" Target="charts/chart6.xml"/><Relationship Id="rId13" Type="http://schemas.openxmlformats.org/officeDocument/2006/relationships/chart" Target="charts/chart5.xml"/><Relationship Id="rId12" Type="http://schemas.openxmlformats.org/officeDocument/2006/relationships/chart" Target="charts/chart4.xml"/><Relationship Id="rId11" Type="http://schemas.openxmlformats.org/officeDocument/2006/relationships/chart" Target="charts/chart3.xml"/><Relationship Id="rId10" Type="http://schemas.openxmlformats.org/officeDocument/2006/relationships/chart" Target="charts/chart2.xml"/><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themeOverride" Target="../theme/themeOverride3.xml"/><Relationship Id="rId1" Type="http://schemas.openxmlformats.org/officeDocument/2006/relationships/oleObject" Target="file:///C:\Users\admin\Desktop\&#26032;&#24314;&#25991;&#20214;&#22841;\&#38068;&#21608;&#25253;&#20316;&#22270;(2).xlsx" TargetMode="External"/></Relationships>
</file>

<file path=word/charts/_rels/chart10.xml.rels><?xml version="1.0" encoding="UTF-8" standalone="yes"?>
<Relationships xmlns="http://schemas.openxmlformats.org/package/2006/relationships"><Relationship Id="rId4" Type="http://schemas.microsoft.com/office/2011/relationships/chartColorStyle" Target="colors10.xml"/><Relationship Id="rId3" Type="http://schemas.microsoft.com/office/2011/relationships/chartStyle" Target="style10.xml"/><Relationship Id="rId2" Type="http://schemas.openxmlformats.org/officeDocument/2006/relationships/themeOverride" Target="../theme/themeOverride20.xml"/><Relationship Id="rId1" Type="http://schemas.openxmlformats.org/officeDocument/2006/relationships/oleObject" Target="file:///C:\Users\admin\Desktop\&#26032;&#24314;&#25991;&#20214;&#22841;\&#38068;&#21608;&#25253;&#20316;&#22270;(2).xlsx" TargetMode="External"/></Relationships>
</file>

<file path=word/charts/_rels/chart11.xml.rels><?xml version="1.0" encoding="UTF-8" standalone="yes"?>
<Relationships xmlns="http://schemas.openxmlformats.org/package/2006/relationships"><Relationship Id="rId4" Type="http://schemas.microsoft.com/office/2011/relationships/chartColorStyle" Target="colors1.xml"/><Relationship Id="rId3" Type="http://schemas.microsoft.com/office/2011/relationships/chartStyle" Target="style1.xml"/><Relationship Id="rId2" Type="http://schemas.openxmlformats.org/officeDocument/2006/relationships/themeOverride" Target="../theme/themeOverride4.xml"/><Relationship Id="rId1" Type="http://schemas.openxmlformats.org/officeDocument/2006/relationships/oleObject" Target="file:///D:\Users\Desktop\MB&#30005;&#38068;&#20215;&#26684;+&#25104;&#26412;&#21033;&#28070;&#25968;&#25454;&#23391;.xlsx" TargetMode="External"/></Relationships>
</file>

<file path=word/charts/_rels/chart12.xml.rels><?xml version="1.0" encoding="UTF-8" standalone="yes"?>
<Relationships xmlns="http://schemas.openxmlformats.org/package/2006/relationships"><Relationship Id="rId4" Type="http://schemas.microsoft.com/office/2011/relationships/chartColorStyle" Target="colors2.xml"/><Relationship Id="rId3" Type="http://schemas.microsoft.com/office/2011/relationships/chartStyle" Target="style2.xml"/><Relationship Id="rId2" Type="http://schemas.openxmlformats.org/officeDocument/2006/relationships/themeOverride" Target="../theme/themeOverride5.xml"/><Relationship Id="rId1" Type="http://schemas.openxmlformats.org/officeDocument/2006/relationships/oleObject" Target="file:///D:\Users\Desktop\MB&#30005;&#38068;&#20215;&#26684;+&#25104;&#26412;&#21033;&#28070;&#25968;&#25454;).xlsx" TargetMode="External"/></Relationships>
</file>

<file path=word/charts/_rels/chart13.xml.rels><?xml version="1.0" encoding="UTF-8" standalone="yes"?>
<Relationships xmlns="http://schemas.openxmlformats.org/package/2006/relationships"><Relationship Id="rId2" Type="http://schemas.openxmlformats.org/officeDocument/2006/relationships/themeOverride" Target="../theme/themeOverride11.xml"/><Relationship Id="rId1" Type="http://schemas.openxmlformats.org/officeDocument/2006/relationships/oleObject" Target="file:///D:\Users\Desktop\MB&#30005;&#38068;&#20215;&#26684;+&#25104;&#26412;&#21033;&#28070;&#25968;&#25454;).xlsx" TargetMode="External"/></Relationships>
</file>

<file path=word/charts/_rels/chart14.xml.rels><?xml version="1.0" encoding="UTF-8" standalone="yes"?>
<Relationships xmlns="http://schemas.openxmlformats.org/package/2006/relationships"><Relationship Id="rId2" Type="http://schemas.openxmlformats.org/officeDocument/2006/relationships/themeOverride" Target="../theme/themeOverride26.xml"/><Relationship Id="rId1" Type="http://schemas.openxmlformats.org/officeDocument/2006/relationships/oleObject" Target="file:///D:\Users\Desktop\&#38068;&#21608;&#25253;&#20316;&#22270;.xlsx" TargetMode="External"/></Relationships>
</file>

<file path=word/charts/_rels/chart15.xml.rels><?xml version="1.0" encoding="UTF-8" standalone="yes"?>
<Relationships xmlns="http://schemas.openxmlformats.org/package/2006/relationships"><Relationship Id="rId2" Type="http://schemas.openxmlformats.org/officeDocument/2006/relationships/themeOverride" Target="../theme/themeOverride6.xml"/><Relationship Id="rId1" Type="http://schemas.openxmlformats.org/officeDocument/2006/relationships/oleObject" Target="file:///D:\Users\Desktop\&#38068;&#21608;&#25253;&#20316;&#22270;&#23391;.xlsx" TargetMode="External"/></Relationships>
</file>

<file path=word/charts/_rels/chart16.xml.rels><?xml version="1.0" encoding="UTF-8" standalone="yes"?>
<Relationships xmlns="http://schemas.openxmlformats.org/package/2006/relationships"><Relationship Id="rId4" Type="http://schemas.microsoft.com/office/2011/relationships/chartColorStyle" Target="colors3.xml"/><Relationship Id="rId3" Type="http://schemas.microsoft.com/office/2011/relationships/chartStyle" Target="style3.xml"/><Relationship Id="rId2" Type="http://schemas.openxmlformats.org/officeDocument/2006/relationships/themeOverride" Target="../theme/themeOverride10.xml"/><Relationship Id="rId1" Type="http://schemas.openxmlformats.org/officeDocument/2006/relationships/oleObject" Target="file:///D:\Users\Desktop\zc\&#38534;&#20247;&#38050;&#32852;\&#38068;\&#38068;&#25968;&#25454;\&#38068;&#19978;&#19979;&#28216;&#20135;&#37327;\&#25152;&#26377;&#20135;&#21697;&#20135;&#37327;&#25968;&#25454;.xlsx" TargetMode="External"/></Relationships>
</file>

<file path=word/charts/_rels/chart17.xml.rels><?xml version="1.0" encoding="UTF-8" standalone="yes"?>
<Relationships xmlns="http://schemas.openxmlformats.org/package/2006/relationships"><Relationship Id="rId4" Type="http://schemas.microsoft.com/office/2011/relationships/chartColorStyle" Target="colors6.xml"/><Relationship Id="rId3" Type="http://schemas.microsoft.com/office/2011/relationships/chartStyle" Target="style6.xml"/><Relationship Id="rId2" Type="http://schemas.openxmlformats.org/officeDocument/2006/relationships/themeOverride" Target="../theme/themeOverride14.xml"/><Relationship Id="rId1" Type="http://schemas.openxmlformats.org/officeDocument/2006/relationships/oleObject" Target="file:///D:\Users\Desktop\zc\&#38534;&#20247;&#38050;&#32852;\&#38068;\&#38068;&#25968;&#25454;\&#38068;&#19978;&#19979;&#28216;&#20135;&#37327;\&#25152;&#26377;&#20135;&#21697;&#20135;&#37327;&#25968;&#25454;.xlsx" TargetMode="External"/></Relationships>
</file>

<file path=word/charts/_rels/chart18.xml.rels><?xml version="1.0" encoding="UTF-8" standalone="yes"?>
<Relationships xmlns="http://schemas.openxmlformats.org/package/2006/relationships"><Relationship Id="rId4" Type="http://schemas.microsoft.com/office/2011/relationships/chartColorStyle" Target="colors8.xml"/><Relationship Id="rId3" Type="http://schemas.microsoft.com/office/2011/relationships/chartStyle" Target="style8.xml"/><Relationship Id="rId2" Type="http://schemas.openxmlformats.org/officeDocument/2006/relationships/themeOverride" Target="../theme/themeOverride16.xml"/><Relationship Id="rId1" Type="http://schemas.openxmlformats.org/officeDocument/2006/relationships/oleObject" Target="file:///D:\Users\Desktop\zc\&#38534;&#20247;&#38050;&#32852;\&#38068;\&#38068;&#25968;&#25454;\&#38068;&#19978;&#19979;&#28216;&#20135;&#37327;\&#25152;&#26377;&#20135;&#21697;&#20135;&#37327;&#25968;&#25454;.xlsx" TargetMode="External"/></Relationships>
</file>

<file path=word/charts/_rels/chart19.xml.rels><?xml version="1.0" encoding="UTF-8" standalone="yes"?>
<Relationships xmlns="http://schemas.openxmlformats.org/package/2006/relationships"><Relationship Id="rId4" Type="http://schemas.microsoft.com/office/2011/relationships/chartColorStyle" Target="colors9.xml"/><Relationship Id="rId3" Type="http://schemas.microsoft.com/office/2011/relationships/chartStyle" Target="style9.xml"/><Relationship Id="rId2" Type="http://schemas.openxmlformats.org/officeDocument/2006/relationships/themeOverride" Target="../theme/themeOverride18.xml"/><Relationship Id="rId1" Type="http://schemas.openxmlformats.org/officeDocument/2006/relationships/oleObject" Target="file:///D:\Users\Desktop\zc\&#38534;&#20247;&#38050;&#32852;\&#38068;\&#38068;&#25968;&#25454;\&#38068;&#19978;&#19979;&#28216;&#20135;&#37327;\&#25152;&#26377;&#20135;&#21697;&#20135;&#37327;&#25968;&#25454;.xlsx" TargetMode="External"/></Relationships>
</file>

<file path=word/charts/_rels/chart2.xml.rels><?xml version="1.0" encoding="UTF-8" standalone="yes"?>
<Relationships xmlns="http://schemas.openxmlformats.org/package/2006/relationships"><Relationship Id="rId2" Type="http://schemas.openxmlformats.org/officeDocument/2006/relationships/themeOverride" Target="../theme/themeOverride2.xml"/><Relationship Id="rId1" Type="http://schemas.openxmlformats.org/officeDocument/2006/relationships/oleObject" Target="file:///C:\Users\admin\Desktop\&#26032;&#24314;&#25991;&#20214;&#22841;\&#38068;&#21608;&#25253;&#20316;&#22270;(2).xlsx" TargetMode="External"/></Relationships>
</file>

<file path=word/charts/_rels/chart20.xml.rels><?xml version="1.0" encoding="UTF-8" standalone="yes"?>
<Relationships xmlns="http://schemas.openxmlformats.org/package/2006/relationships"><Relationship Id="rId4" Type="http://schemas.microsoft.com/office/2011/relationships/chartColorStyle" Target="colors11.xml"/><Relationship Id="rId3" Type="http://schemas.microsoft.com/office/2011/relationships/chartStyle" Target="style11.xml"/><Relationship Id="rId2" Type="http://schemas.openxmlformats.org/officeDocument/2006/relationships/themeOverride" Target="../theme/themeOverride21.xml"/><Relationship Id="rId1" Type="http://schemas.openxmlformats.org/officeDocument/2006/relationships/oleObject" Target="file:///C:\Users\admin\Desktop\&#26032;&#24314;&#25991;&#20214;&#22841;\&#26032;&#24314;&#25991;&#20214;&#22841;\&#25152;&#26377;&#20135;&#21697;&#20135;&#37327;&#25968;&#25454;.xlsx" TargetMode="External"/></Relationships>
</file>

<file path=word/charts/_rels/chart21.xml.rels><?xml version="1.0" encoding="UTF-8" standalone="yes"?>
<Relationships xmlns="http://schemas.openxmlformats.org/package/2006/relationships"><Relationship Id="rId2" Type="http://schemas.openxmlformats.org/officeDocument/2006/relationships/themeOverride" Target="../theme/themeOverride23.xml"/><Relationship Id="rId1" Type="http://schemas.openxmlformats.org/officeDocument/2006/relationships/oleObject" Target="file:///C:\Users\admin\Desktop\&#26032;&#24314;&#25991;&#20214;&#22841;\1&#28023;&#20851;&#25968;&#25454;\&#38068;&#20135;&#19994;&#38142;&#36827;&#20986;&#21475;&#25968;&#25454;2023.5&#26376;xls.xls" TargetMode="External"/></Relationships>
</file>

<file path=word/charts/_rels/chart22.xml.rels><?xml version="1.0" encoding="UTF-8" standalone="yes"?>
<Relationships xmlns="http://schemas.openxmlformats.org/package/2006/relationships"><Relationship Id="rId2" Type="http://schemas.openxmlformats.org/officeDocument/2006/relationships/themeOverride" Target="../theme/themeOverride19.xml"/><Relationship Id="rId1" Type="http://schemas.openxmlformats.org/officeDocument/2006/relationships/oleObject" Target="file:///C:\Users\admin\Desktop\&#26032;&#24314;&#25991;&#20214;&#22841;\1&#28023;&#20851;&#25968;&#25454;\&#38068;&#20135;&#19994;&#38142;&#36827;&#20986;&#21475;&#25968;&#25454;2023.5&#26376;xls.xls" TargetMode="External"/></Relationships>
</file>

<file path=word/charts/_rels/chart23.xml.rels><?xml version="1.0" encoding="UTF-8" standalone="yes"?>
<Relationships xmlns="http://schemas.openxmlformats.org/package/2006/relationships"><Relationship Id="rId2" Type="http://schemas.openxmlformats.org/officeDocument/2006/relationships/themeOverride" Target="../theme/themeOverride7.xml"/><Relationship Id="rId1" Type="http://schemas.openxmlformats.org/officeDocument/2006/relationships/oleObject" Target="file:///D:\Users\Desktop\MX\&#27599;&#26376;20&#21495;&#28023;&#20851;&#36827;&#20986;&#21475;&#25968;&#25454;\&#38068;&#20135;&#19994;&#38142;&#36827;&#20986;&#21475;&#25968;&#25454;xls2023.5.20.xls" TargetMode="External"/></Relationships>
</file>

<file path=word/charts/_rels/chart24.xml.rels><?xml version="1.0" encoding="UTF-8" standalone="yes"?>
<Relationships xmlns="http://schemas.openxmlformats.org/package/2006/relationships"><Relationship Id="rId2" Type="http://schemas.openxmlformats.org/officeDocument/2006/relationships/themeOverride" Target="../theme/themeOverride8.xml"/><Relationship Id="rId1" Type="http://schemas.openxmlformats.org/officeDocument/2006/relationships/oleObject" Target="file:///C:\Users\admin\Desktop\&#26032;&#24314;&#25991;&#20214;&#22841;\1&#28023;&#20851;&#25968;&#25454;\&#38068;&#20135;&#19994;&#38142;&#36827;&#20986;&#21475;&#25968;&#25454;2023.5&#26376;xls.xls" TargetMode="External"/></Relationships>
</file>

<file path=word/charts/_rels/chart25.xml.rels><?xml version="1.0" encoding="UTF-8" standalone="yes"?>
<Relationships xmlns="http://schemas.openxmlformats.org/package/2006/relationships"><Relationship Id="rId2" Type="http://schemas.openxmlformats.org/officeDocument/2006/relationships/themeOverride" Target="../theme/themeOverride9.xml"/><Relationship Id="rId1" Type="http://schemas.openxmlformats.org/officeDocument/2006/relationships/oleObject" Target="file:///D:\Users\Desktop\MX\&#27599;&#26376;20&#21495;&#28023;&#20851;&#36827;&#20986;&#21475;&#25968;&#25454;\&#38068;&#20135;&#19994;&#38142;&#36827;&#20986;&#21475;&#25968;&#25454;xls2023.5.20.xls" TargetMode="External"/></Relationships>
</file>

<file path=word/charts/_rels/chart26.xml.rels><?xml version="1.0" encoding="UTF-8" standalone="yes"?>
<Relationships xmlns="http://schemas.openxmlformats.org/package/2006/relationships"><Relationship Id="rId2" Type="http://schemas.openxmlformats.org/officeDocument/2006/relationships/themeOverride" Target="../theme/themeOverride24.xml"/><Relationship Id="rId1" Type="http://schemas.openxmlformats.org/officeDocument/2006/relationships/oleObject" Target="file:///D:\Users\Desktop\zc\&#38534;&#20247;&#38050;&#32852;\&#38068;\&#38068;&#25968;&#25454;\&#38068;&#20135;&#21697;&#36827;&#20986;&#21475;&#32479;&#35745;\&#38068;&#38146;&#36827;&#20986;&#21475;\&#38068;&#20135;&#19994;&#38142;&#36827;&#20986;&#21475;&#25968;&#25454;xls.xls" TargetMode="External"/></Relationships>
</file>

<file path=word/charts/_rels/chart27.xml.rels><?xml version="1.0" encoding="UTF-8" standalone="yes"?>
<Relationships xmlns="http://schemas.openxmlformats.org/package/2006/relationships"><Relationship Id="rId2" Type="http://schemas.openxmlformats.org/officeDocument/2006/relationships/themeOverride" Target="../theme/themeOverride25.xml"/><Relationship Id="rId1" Type="http://schemas.openxmlformats.org/officeDocument/2006/relationships/oleObject" Target="file:///D:\Users\Desktop\&#38068;&#21608;&#25253;&#20316;&#22270;.xlsx" TargetMode="External"/></Relationships>
</file>

<file path=word/charts/_rels/chart28.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oleObject" Target="file:///D:\Users\Desktop\zc\&#38534;&#20247;&#38050;&#32852;\&#38068;\&#38068;&#25968;&#25454;\&#38068;&#20135;&#21697;&#36827;&#20986;&#21475;&#32479;&#35745;\&#19977;&#20803;&#36827;&#20986;&#21475;.xlsx" TargetMode="External"/></Relationships>
</file>

<file path=word/charts/_rels/chart29.xml.rels><?xml version="1.0" encoding="UTF-8" standalone="yes"?>
<Relationships xmlns="http://schemas.openxmlformats.org/package/2006/relationships"><Relationship Id="rId4" Type="http://schemas.microsoft.com/office/2011/relationships/chartColorStyle" Target="colors13.xml"/><Relationship Id="rId3" Type="http://schemas.microsoft.com/office/2011/relationships/chartStyle" Target="style13.xml"/><Relationship Id="rId2" Type="http://schemas.openxmlformats.org/officeDocument/2006/relationships/themeOverride" Target="../theme/themeOverride28.xml"/><Relationship Id="rId1" Type="http://schemas.openxmlformats.org/officeDocument/2006/relationships/oleObject" Target="file:///D:\Users\Desktop\zc\&#38534;&#20247;&#38050;&#32852;\&#38068;\&#38068;&#25968;&#25454;\&#38068;&#20135;&#21697;&#36827;&#20986;&#21475;&#32479;&#35745;\&#19977;&#20803;&#36827;&#20986;&#21475;.xlsx" TargetMode="External"/></Relationships>
</file>

<file path=word/charts/_rels/chart3.xml.rels><?xml version="1.0" encoding="UTF-8" standalone="yes"?>
<Relationships xmlns="http://schemas.openxmlformats.org/package/2006/relationships"><Relationship Id="rId2" Type="http://schemas.openxmlformats.org/officeDocument/2006/relationships/themeOverride" Target="../theme/themeOverride1.xml"/><Relationship Id="rId1" Type="http://schemas.openxmlformats.org/officeDocument/2006/relationships/oleObject" Target="file:///C:\Users\admin\Desktop\&#38068;&#21608;&#25253;&#20316;&#22270;&#23391;.xlsx" TargetMode="External"/></Relationships>
</file>

<file path=word/charts/_rels/chart30.xml.rels><?xml version="1.0" encoding="UTF-8" standalone="yes"?>
<Relationships xmlns="http://schemas.openxmlformats.org/package/2006/relationships"><Relationship Id="rId4" Type="http://schemas.microsoft.com/office/2011/relationships/chartColorStyle" Target="colors16.xml"/><Relationship Id="rId3" Type="http://schemas.microsoft.com/office/2011/relationships/chartStyle" Target="style16.xml"/><Relationship Id="rId2" Type="http://schemas.openxmlformats.org/officeDocument/2006/relationships/themeOverride" Target="../theme/themeOverride30.xml"/><Relationship Id="rId1" Type="http://schemas.openxmlformats.org/officeDocument/2006/relationships/oleObject" Target="file:///D:\Users\Documents\WeChat%20Files\wxid_z10fuan0uau322\FileStorage\File\2023-05\&#25152;&#26377;&#20135;&#21697;&#20135;&#37327;&#25968;&#25454;.xlsx" TargetMode="External"/></Relationships>
</file>

<file path=word/charts/_rels/chart31.xml.rels><?xml version="1.0" encoding="UTF-8" standalone="yes"?>
<Relationships xmlns="http://schemas.openxmlformats.org/package/2006/relationships"><Relationship Id="rId2" Type="http://schemas.openxmlformats.org/officeDocument/2006/relationships/themeOverride" Target="../theme/themeOverride29.xml"/><Relationship Id="rId1" Type="http://schemas.openxmlformats.org/officeDocument/2006/relationships/oleObject" Target="file:///D:\Users\Desktop\&#38068;&#21608;&#25253;&#20316;&#22270;&#23391;.xlsx" TargetMode="External"/></Relationships>
</file>

<file path=word/charts/_rels/chart32.xml.rels><?xml version="1.0" encoding="UTF-8" standalone="yes"?>
<Relationships xmlns="http://schemas.openxmlformats.org/package/2006/relationships"><Relationship Id="rId4" Type="http://schemas.microsoft.com/office/2011/relationships/chartColorStyle" Target="colors19.xml"/><Relationship Id="rId3" Type="http://schemas.microsoft.com/office/2011/relationships/chartStyle" Target="style19.xml"/><Relationship Id="rId2" Type="http://schemas.openxmlformats.org/officeDocument/2006/relationships/themeOverride" Target="../theme/themeOverride31.xml"/><Relationship Id="rId1" Type="http://schemas.openxmlformats.org/officeDocument/2006/relationships/oleObject" Target="file:///D:\Users\Desktop\zc\&#38534;&#20247;&#38050;&#32852;\&#38068;\&#38068;&#25968;&#25454;\&#38068;&#19978;&#19979;&#28216;&#20135;&#37327;\&#25152;&#26377;&#20135;&#21697;&#20135;&#37327;&#25968;&#25454;.xlsx" TargetMode="External"/></Relationships>
</file>

<file path=word/charts/_rels/chart33.xml.rels><?xml version="1.0" encoding="UTF-8" standalone="yes"?>
<Relationships xmlns="http://schemas.openxmlformats.org/package/2006/relationships"><Relationship Id="rId3" Type="http://schemas.microsoft.com/office/2011/relationships/chartColorStyle" Target="colors15.xml"/><Relationship Id="rId2" Type="http://schemas.microsoft.com/office/2011/relationships/chartStyle" Target="style15.xml"/><Relationship Id="rId1" Type="http://schemas.openxmlformats.org/officeDocument/2006/relationships/oleObject" Target="file:///D:\Users\Desktop\&#21160;&#21147;&#30005;&#27744;%20%20&#27773;&#36710;&#20135;&#38144;&#37327;&#25968;&#25454;&#38050;&#32852;(1).xlsx" TargetMode="External"/></Relationships>
</file>

<file path=word/charts/_rels/chart34.xml.rels><?xml version="1.0" encoding="UTF-8" standalone="yes"?>
<Relationships xmlns="http://schemas.openxmlformats.org/package/2006/relationships"><Relationship Id="rId3" Type="http://schemas.microsoft.com/office/2011/relationships/chartColorStyle" Target="colors17.xml"/><Relationship Id="rId2" Type="http://schemas.microsoft.com/office/2011/relationships/chartStyle" Target="style17.xml"/><Relationship Id="rId1" Type="http://schemas.openxmlformats.org/officeDocument/2006/relationships/oleObject" Target="file:///D:\Users\Desktop\&#21160;&#21147;&#30005;&#27744;%20%20&#27773;&#36710;&#20135;&#38144;&#37327;&#25968;&#25454;&#38050;&#32852;(1).xlsx" TargetMode="External"/></Relationships>
</file>

<file path=word/charts/_rels/chart35.xml.rels><?xml version="1.0" encoding="UTF-8" standalone="yes"?>
<Relationships xmlns="http://schemas.openxmlformats.org/package/2006/relationships"><Relationship Id="rId4" Type="http://schemas.microsoft.com/office/2011/relationships/chartColorStyle" Target="colors18.xml"/><Relationship Id="rId3" Type="http://schemas.microsoft.com/office/2011/relationships/chartStyle" Target="style18.xml"/><Relationship Id="rId2" Type="http://schemas.openxmlformats.org/officeDocument/2006/relationships/image" Target="../media/image6.png"/><Relationship Id="rId1" Type="http://schemas.openxmlformats.org/officeDocument/2006/relationships/oleObject" Target="file:///D:\Users\Desktop\MX\&#25163;&#26426;&#25968;&#25454;\&#25163;&#26426;&#21457;&#24067;&#25968;&#25454;&#65288;202212&#65289;.xlsx" TargetMode="External"/></Relationships>
</file>

<file path=word/charts/_rels/chart36.xml.rels><?xml version="1.0" encoding="UTF-8" standalone="yes"?>
<Relationships xmlns="http://schemas.openxmlformats.org/package/2006/relationships"><Relationship Id="rId4" Type="http://schemas.microsoft.com/office/2011/relationships/chartColorStyle" Target="colors14.xml"/><Relationship Id="rId3" Type="http://schemas.microsoft.com/office/2011/relationships/chartStyle" Target="style14.xml"/><Relationship Id="rId2" Type="http://schemas.openxmlformats.org/officeDocument/2006/relationships/image" Target="../media/image6.png"/><Relationship Id="rId1" Type="http://schemas.openxmlformats.org/officeDocument/2006/relationships/oleObject" Target="file:///D:\Users\Desktop\MX\&#25163;&#26426;&#25968;&#25454;\&#25163;&#26426;&#21457;&#24067;&#25968;&#25454;&#65288;202212&#65289;.xlsx" TargetMode="External"/></Relationships>
</file>

<file path=word/charts/_rels/chart4.xml.rels><?xml version="1.0" encoding="UTF-8" standalone="yes"?>
<Relationships xmlns="http://schemas.openxmlformats.org/package/2006/relationships"><Relationship Id="rId2" Type="http://schemas.openxmlformats.org/officeDocument/2006/relationships/themeOverride" Target="../theme/themeOverride13.xml"/><Relationship Id="rId1" Type="http://schemas.openxmlformats.org/officeDocument/2006/relationships/oleObject" Target="file:///C:\Users\admin\Desktop\&#38068;&#21608;&#25253;&#20316;&#22270;&#23391;.xlsx" TargetMode="External"/></Relationships>
</file>

<file path=word/charts/_rels/chart5.xml.rels><?xml version="1.0" encoding="UTF-8" standalone="yes"?>
<Relationships xmlns="http://schemas.openxmlformats.org/package/2006/relationships"><Relationship Id="rId2" Type="http://schemas.openxmlformats.org/officeDocument/2006/relationships/themeOverride" Target="../theme/themeOverride17.xml"/><Relationship Id="rId1" Type="http://schemas.openxmlformats.org/officeDocument/2006/relationships/oleObject" Target="file:///D:\Users\Desktop\&#38068;&#21608;&#25253;&#20316;&#22270;&#23391;.xlsx" TargetMode="External"/></Relationships>
</file>

<file path=word/charts/_rels/chart6.xml.rels><?xml version="1.0" encoding="UTF-8" standalone="yes"?>
<Relationships xmlns="http://schemas.openxmlformats.org/package/2006/relationships"><Relationship Id="rId2" Type="http://schemas.openxmlformats.org/officeDocument/2006/relationships/themeOverride" Target="../theme/themeOverride27.xml"/><Relationship Id="rId1" Type="http://schemas.openxmlformats.org/officeDocument/2006/relationships/oleObject" Target="file:///D:\Users\Desktop\&#38068;&#21608;&#25253;&#20316;&#22270;&#23391;.xlsx" TargetMode="External"/></Relationships>
</file>

<file path=word/charts/_rels/chart7.xml.rels><?xml version="1.0" encoding="UTF-8" standalone="yes"?>
<Relationships xmlns="http://schemas.openxmlformats.org/package/2006/relationships"><Relationship Id="rId4" Type="http://schemas.microsoft.com/office/2011/relationships/chartColorStyle" Target="colors7.xml"/><Relationship Id="rId3" Type="http://schemas.microsoft.com/office/2011/relationships/chartStyle" Target="style7.xml"/><Relationship Id="rId2" Type="http://schemas.openxmlformats.org/officeDocument/2006/relationships/themeOverride" Target="../theme/themeOverride15.xml"/><Relationship Id="rId1" Type="http://schemas.openxmlformats.org/officeDocument/2006/relationships/oleObject" Target="file:///D:\Users\Desktop\&#38068;&#21608;&#25253;&#20316;&#22270;.xlsx" TargetMode="External"/></Relationships>
</file>

<file path=word/charts/_rels/chart8.xml.rels><?xml version="1.0" encoding="UTF-8" standalone="yes"?>
<Relationships xmlns="http://schemas.openxmlformats.org/package/2006/relationships"><Relationship Id="rId4" Type="http://schemas.microsoft.com/office/2011/relationships/chartColorStyle" Target="colors12.xml"/><Relationship Id="rId3" Type="http://schemas.microsoft.com/office/2011/relationships/chartStyle" Target="style12.xml"/><Relationship Id="rId2" Type="http://schemas.openxmlformats.org/officeDocument/2006/relationships/themeOverride" Target="../theme/themeOverride22.xml"/><Relationship Id="rId1" Type="http://schemas.openxmlformats.org/officeDocument/2006/relationships/oleObject" Target="file:///C:\Users\admin\Desktop\&#26032;&#24314;&#25991;&#20214;&#22841;\&#38068;&#21608;&#25253;&#20316;&#22270;(2).xlsx" TargetMode="External"/></Relationships>
</file>

<file path=word/charts/_rels/chart9.xml.rels><?xml version="1.0" encoding="UTF-8" standalone="yes"?>
<Relationships xmlns="http://schemas.openxmlformats.org/package/2006/relationships"><Relationship Id="rId4" Type="http://schemas.microsoft.com/office/2011/relationships/chartColorStyle" Target="colors5.xml"/><Relationship Id="rId3" Type="http://schemas.microsoft.com/office/2011/relationships/chartStyle" Target="style5.xml"/><Relationship Id="rId2" Type="http://schemas.openxmlformats.org/officeDocument/2006/relationships/themeOverride" Target="../theme/themeOverride12.xml"/><Relationship Id="rId1" Type="http://schemas.openxmlformats.org/officeDocument/2006/relationships/oleObject" Target="file:///D:\Users\Desktop\&#24037;&#20316;&#31807;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forceAA="0"/>
          <a:lstStyle/>
          <a:p>
            <a:pPr>
              <a:defRPr lang="zh-CN" sz="1100" b="1" i="0" u="none" strike="noStrike" kern="1200" spc="0" baseline="0">
                <a:solidFill>
                  <a:srgbClr val="023985"/>
                </a:solidFill>
                <a:latin typeface="楷体" panose="02010609060101010101" pitchFamily="3" charset="-122"/>
                <a:ea typeface="楷体" panose="02010609060101010101" pitchFamily="3" charset="-122"/>
                <a:cs typeface="+mn-cs"/>
              </a:defRPr>
            </a:pPr>
            <a:r>
              <a:rPr lang="zh-CN" altLang="en-US"/>
              <a:t>电解钴价格走势（元</a:t>
            </a:r>
            <a:r>
              <a:rPr lang="en-US" altLang="zh-CN"/>
              <a:t>/</a:t>
            </a:r>
            <a:r>
              <a:rPr lang="zh-CN" altLang="en-US"/>
              <a:t>吨）</a:t>
            </a:r>
            <a:endParaRPr lang="zh-CN" altLang="en-US"/>
          </a:p>
        </c:rich>
      </c:tx>
      <c:layout>
        <c:manualLayout>
          <c:xMode val="edge"/>
          <c:yMode val="edge"/>
          <c:x val="0.0020384460547504"/>
          <c:y val="0"/>
        </c:manualLayout>
      </c:layout>
      <c:overlay val="0"/>
      <c:spPr>
        <a:noFill/>
        <a:ln>
          <a:noFill/>
        </a:ln>
        <a:effectLst/>
      </c:spPr>
    </c:title>
    <c:autoTitleDeleted val="0"/>
    <c:plotArea>
      <c:layout>
        <c:manualLayout>
          <c:layoutTarget val="inner"/>
          <c:xMode val="edge"/>
          <c:yMode val="edge"/>
          <c:x val="0.144178753430027"/>
          <c:y val="0.199733416548847"/>
          <c:w val="0.832049868766404"/>
          <c:h val="0.482442544513295"/>
        </c:manualLayout>
      </c:layout>
      <c:lineChart>
        <c:grouping val="standard"/>
        <c:varyColors val="0"/>
        <c:ser>
          <c:idx val="1"/>
          <c:order val="0"/>
          <c:tx>
            <c:strRef>
              <c:f>'[钴周报作图(2).xlsx]作图'!$C$1</c:f>
              <c:strCache>
                <c:ptCount val="1"/>
                <c:pt idx="0">
                  <c:v>电解钴</c:v>
                </c:pt>
              </c:strCache>
            </c:strRef>
          </c:tx>
          <c:spPr>
            <a:ln w="19050" cap="rnd" cmpd="sng" algn="ctr">
              <a:solidFill>
                <a:srgbClr val="BC0008"/>
              </a:solidFill>
              <a:prstDash val="solid"/>
              <a:round/>
            </a:ln>
            <a:effectLst/>
          </c:spPr>
          <c:marker>
            <c:symbol val="none"/>
          </c:marker>
          <c:dLbls>
            <c:delete val="1"/>
          </c:dLbls>
          <c:cat>
            <c:numRef>
              <c:f>'[钴周报作图(2).xlsx]作图'!$A$2:$A$1797</c:f>
              <c:numCache>
                <c:formatCode>yyyy/m/d</c:formatCode>
                <c:ptCount val="1796"/>
                <c:pt idx="0" c:formatCode="yyyy/m/d">
                  <c:v>43832</c:v>
                </c:pt>
                <c:pt idx="1" c:formatCode="yyyy/m/d">
                  <c:v>43833</c:v>
                </c:pt>
                <c:pt idx="2" c:formatCode="yyyy/m/d">
                  <c:v>43836</c:v>
                </c:pt>
                <c:pt idx="3" c:formatCode="yyyy/m/d">
                  <c:v>43837</c:v>
                </c:pt>
                <c:pt idx="4" c:formatCode="yyyy/m/d">
                  <c:v>43838</c:v>
                </c:pt>
                <c:pt idx="5" c:formatCode="yyyy/m/d">
                  <c:v>43839</c:v>
                </c:pt>
                <c:pt idx="6" c:formatCode="yyyy/m/d">
                  <c:v>43840</c:v>
                </c:pt>
                <c:pt idx="7" c:formatCode="yyyy/m/d">
                  <c:v>43843</c:v>
                </c:pt>
                <c:pt idx="8" c:formatCode="yyyy/m/d">
                  <c:v>43844</c:v>
                </c:pt>
                <c:pt idx="9" c:formatCode="yyyy/m/d">
                  <c:v>43845</c:v>
                </c:pt>
                <c:pt idx="10" c:formatCode="yyyy/m/d">
                  <c:v>43846</c:v>
                </c:pt>
                <c:pt idx="11" c:formatCode="yyyy/m/d">
                  <c:v>43847</c:v>
                </c:pt>
                <c:pt idx="12" c:formatCode="yyyy/m/d">
                  <c:v>43849</c:v>
                </c:pt>
                <c:pt idx="13" c:formatCode="yyyy/m/d">
                  <c:v>43850</c:v>
                </c:pt>
                <c:pt idx="14" c:formatCode="yyyy/m/d">
                  <c:v>43851</c:v>
                </c:pt>
                <c:pt idx="15" c:formatCode="yyyy/m/d">
                  <c:v>43852</c:v>
                </c:pt>
                <c:pt idx="16" c:formatCode="yyyy/m/d">
                  <c:v>43853</c:v>
                </c:pt>
                <c:pt idx="17" c:formatCode="yyyy/m/d">
                  <c:v>43864</c:v>
                </c:pt>
                <c:pt idx="18" c:formatCode="yyyy/m/d">
                  <c:v>43865</c:v>
                </c:pt>
                <c:pt idx="19" c:formatCode="yyyy/m/d">
                  <c:v>43866</c:v>
                </c:pt>
                <c:pt idx="20" c:formatCode="yyyy/m/d">
                  <c:v>43867</c:v>
                </c:pt>
                <c:pt idx="21" c:formatCode="yyyy/m/d">
                  <c:v>43868</c:v>
                </c:pt>
                <c:pt idx="22" c:formatCode="yyyy/m/d">
                  <c:v>43871</c:v>
                </c:pt>
                <c:pt idx="23" c:formatCode="yyyy/m/d">
                  <c:v>43872</c:v>
                </c:pt>
                <c:pt idx="24" c:formatCode="yyyy/m/d">
                  <c:v>43873</c:v>
                </c:pt>
                <c:pt idx="25" c:formatCode="yyyy/m/d">
                  <c:v>43874</c:v>
                </c:pt>
                <c:pt idx="26" c:formatCode="yyyy/m/d">
                  <c:v>43875</c:v>
                </c:pt>
                <c:pt idx="27" c:formatCode="yyyy/m/d">
                  <c:v>43878</c:v>
                </c:pt>
                <c:pt idx="28" c:formatCode="yyyy/m/d">
                  <c:v>43879</c:v>
                </c:pt>
                <c:pt idx="29" c:formatCode="yyyy/m/d">
                  <c:v>43880</c:v>
                </c:pt>
                <c:pt idx="30" c:formatCode="yyyy/m/d">
                  <c:v>43881</c:v>
                </c:pt>
                <c:pt idx="31" c:formatCode="yyyy/m/d">
                  <c:v>43882</c:v>
                </c:pt>
                <c:pt idx="32" c:formatCode="yyyy/m/d">
                  <c:v>43885</c:v>
                </c:pt>
                <c:pt idx="33" c:formatCode="yyyy/m/d">
                  <c:v>43886</c:v>
                </c:pt>
                <c:pt idx="34" c:formatCode="yyyy/m/d">
                  <c:v>43887</c:v>
                </c:pt>
                <c:pt idx="35" c:formatCode="yyyy/m/d">
                  <c:v>43888</c:v>
                </c:pt>
                <c:pt idx="36" c:formatCode="yyyy/m/d">
                  <c:v>43889</c:v>
                </c:pt>
                <c:pt idx="37" c:formatCode="yyyy/m/d">
                  <c:v>43892</c:v>
                </c:pt>
                <c:pt idx="38" c:formatCode="yyyy/m/d">
                  <c:v>43893</c:v>
                </c:pt>
                <c:pt idx="39" c:formatCode="yyyy/m/d">
                  <c:v>43894</c:v>
                </c:pt>
                <c:pt idx="40" c:formatCode="yyyy/m/d">
                  <c:v>43895</c:v>
                </c:pt>
                <c:pt idx="41" c:formatCode="yyyy/m/d">
                  <c:v>43896</c:v>
                </c:pt>
                <c:pt idx="42" c:formatCode="yyyy/m/d">
                  <c:v>43899</c:v>
                </c:pt>
                <c:pt idx="43" c:formatCode="yyyy/m/d">
                  <c:v>43900</c:v>
                </c:pt>
                <c:pt idx="44" c:formatCode="yyyy/m/d">
                  <c:v>43901</c:v>
                </c:pt>
                <c:pt idx="45" c:formatCode="yyyy/m/d">
                  <c:v>43902</c:v>
                </c:pt>
                <c:pt idx="46" c:formatCode="yyyy/m/d">
                  <c:v>43903</c:v>
                </c:pt>
                <c:pt idx="47" c:formatCode="yyyy/m/d">
                  <c:v>43906</c:v>
                </c:pt>
                <c:pt idx="48" c:formatCode="yyyy/m/d">
                  <c:v>43907</c:v>
                </c:pt>
                <c:pt idx="49" c:formatCode="yyyy/m/d">
                  <c:v>43908</c:v>
                </c:pt>
                <c:pt idx="50" c:formatCode="yyyy/m/d">
                  <c:v>43909</c:v>
                </c:pt>
                <c:pt idx="51" c:formatCode="yyyy/m/d">
                  <c:v>43910</c:v>
                </c:pt>
                <c:pt idx="52" c:formatCode="yyyy/m/d">
                  <c:v>43913</c:v>
                </c:pt>
                <c:pt idx="53" c:formatCode="yyyy/m/d">
                  <c:v>43914</c:v>
                </c:pt>
                <c:pt idx="54" c:formatCode="yyyy/m/d">
                  <c:v>43915</c:v>
                </c:pt>
                <c:pt idx="55" c:formatCode="yyyy/m/d">
                  <c:v>43916</c:v>
                </c:pt>
                <c:pt idx="56" c:formatCode="yyyy/m/d">
                  <c:v>43917</c:v>
                </c:pt>
                <c:pt idx="57" c:formatCode="yyyy/m/d">
                  <c:v>43920</c:v>
                </c:pt>
                <c:pt idx="58" c:formatCode="yyyy/m/d">
                  <c:v>43921</c:v>
                </c:pt>
                <c:pt idx="59" c:formatCode="yyyy/m/d">
                  <c:v>43922</c:v>
                </c:pt>
                <c:pt idx="60" c:formatCode="yyyy/m/d">
                  <c:v>43923</c:v>
                </c:pt>
                <c:pt idx="61" c:formatCode="yyyy/m/d">
                  <c:v>43924</c:v>
                </c:pt>
                <c:pt idx="62" c:formatCode="yyyy/m/d">
                  <c:v>43928</c:v>
                </c:pt>
                <c:pt idx="63" c:formatCode="yyyy/m/d">
                  <c:v>43929</c:v>
                </c:pt>
                <c:pt idx="64" c:formatCode="yyyy/m/d">
                  <c:v>43930</c:v>
                </c:pt>
                <c:pt idx="65" c:formatCode="yyyy/m/d">
                  <c:v>43931</c:v>
                </c:pt>
                <c:pt idx="66" c:formatCode="yyyy/m/d">
                  <c:v>43934</c:v>
                </c:pt>
                <c:pt idx="67" c:formatCode="yyyy/m/d">
                  <c:v>43935</c:v>
                </c:pt>
                <c:pt idx="68" c:formatCode="yyyy/m/d">
                  <c:v>43936</c:v>
                </c:pt>
                <c:pt idx="69" c:formatCode="yyyy/m/d">
                  <c:v>43937</c:v>
                </c:pt>
                <c:pt idx="70" c:formatCode="yyyy/m/d">
                  <c:v>43938</c:v>
                </c:pt>
                <c:pt idx="71" c:formatCode="yyyy/m/d">
                  <c:v>43941</c:v>
                </c:pt>
                <c:pt idx="72" c:formatCode="yyyy/m/d">
                  <c:v>43942</c:v>
                </c:pt>
                <c:pt idx="73" c:formatCode="yyyy/m/d">
                  <c:v>43943</c:v>
                </c:pt>
                <c:pt idx="74" c:formatCode="yyyy/m/d">
                  <c:v>43944</c:v>
                </c:pt>
                <c:pt idx="75" c:formatCode="yyyy/m/d">
                  <c:v>43945</c:v>
                </c:pt>
                <c:pt idx="76" c:formatCode="yyyy/m/d">
                  <c:v>43947</c:v>
                </c:pt>
                <c:pt idx="77" c:formatCode="yyyy/m/d">
                  <c:v>43948</c:v>
                </c:pt>
                <c:pt idx="78" c:formatCode="yyyy/m/d">
                  <c:v>43949</c:v>
                </c:pt>
                <c:pt idx="79" c:formatCode="yyyy/m/d">
                  <c:v>43950</c:v>
                </c:pt>
                <c:pt idx="80" c:formatCode="yyyy/m/d">
                  <c:v>43951</c:v>
                </c:pt>
                <c:pt idx="81" c:formatCode="yyyy/m/d">
                  <c:v>43957</c:v>
                </c:pt>
                <c:pt idx="82" c:formatCode="yyyy/m/d">
                  <c:v>43958</c:v>
                </c:pt>
                <c:pt idx="83" c:formatCode="yyyy/m/d">
                  <c:v>43959</c:v>
                </c:pt>
                <c:pt idx="84" c:formatCode="yyyy/m/d">
                  <c:v>43960</c:v>
                </c:pt>
                <c:pt idx="85" c:formatCode="yyyy/m/d">
                  <c:v>43962</c:v>
                </c:pt>
                <c:pt idx="86" c:formatCode="yyyy/m/d">
                  <c:v>43963</c:v>
                </c:pt>
                <c:pt idx="87" c:formatCode="yyyy/m/d">
                  <c:v>43964</c:v>
                </c:pt>
                <c:pt idx="88" c:formatCode="yyyy/m/d">
                  <c:v>43965</c:v>
                </c:pt>
                <c:pt idx="89" c:formatCode="yyyy/m/d">
                  <c:v>43966</c:v>
                </c:pt>
                <c:pt idx="90" c:formatCode="yyyy/m/d">
                  <c:v>43969</c:v>
                </c:pt>
                <c:pt idx="91" c:formatCode="yyyy/m/d">
                  <c:v>43970</c:v>
                </c:pt>
                <c:pt idx="92" c:formatCode="yyyy/m/d">
                  <c:v>43971</c:v>
                </c:pt>
                <c:pt idx="93" c:formatCode="yyyy/m/d">
                  <c:v>43972</c:v>
                </c:pt>
                <c:pt idx="94" c:formatCode="yyyy/m/d">
                  <c:v>43973</c:v>
                </c:pt>
                <c:pt idx="95" c:formatCode="yyyy/m/d">
                  <c:v>43976</c:v>
                </c:pt>
                <c:pt idx="96" c:formatCode="yyyy/m/d">
                  <c:v>43977</c:v>
                </c:pt>
                <c:pt idx="97" c:formatCode="yyyy/m/d">
                  <c:v>43978</c:v>
                </c:pt>
                <c:pt idx="98" c:formatCode="yyyy/m/d">
                  <c:v>43979</c:v>
                </c:pt>
                <c:pt idx="99" c:formatCode="yyyy/m/d">
                  <c:v>43980</c:v>
                </c:pt>
                <c:pt idx="100" c:formatCode="yyyy/m/d">
                  <c:v>43983</c:v>
                </c:pt>
                <c:pt idx="101" c:formatCode="yyyy/m/d">
                  <c:v>43984</c:v>
                </c:pt>
                <c:pt idx="102" c:formatCode="yyyy/m/d">
                  <c:v>43985</c:v>
                </c:pt>
                <c:pt idx="103" c:formatCode="yyyy/m/d">
                  <c:v>43986</c:v>
                </c:pt>
                <c:pt idx="104" c:formatCode="yyyy/m/d">
                  <c:v>43987</c:v>
                </c:pt>
                <c:pt idx="105" c:formatCode="yyyy/m/d">
                  <c:v>43990</c:v>
                </c:pt>
                <c:pt idx="106" c:formatCode="yyyy/m/d">
                  <c:v>43991</c:v>
                </c:pt>
                <c:pt idx="107" c:formatCode="yyyy/m/d">
                  <c:v>43992</c:v>
                </c:pt>
                <c:pt idx="108" c:formatCode="yyyy/m/d">
                  <c:v>43993</c:v>
                </c:pt>
                <c:pt idx="109" c:formatCode="yyyy/m/d">
                  <c:v>43994</c:v>
                </c:pt>
                <c:pt idx="110" c:formatCode="yyyy/m/d">
                  <c:v>43997</c:v>
                </c:pt>
                <c:pt idx="111" c:formatCode="yyyy/m/d">
                  <c:v>43998</c:v>
                </c:pt>
                <c:pt idx="112" c:formatCode="yyyy/m/d">
                  <c:v>43999</c:v>
                </c:pt>
                <c:pt idx="113" c:formatCode="yyyy/m/d">
                  <c:v>44000</c:v>
                </c:pt>
                <c:pt idx="114" c:formatCode="yyyy/m/d">
                  <c:v>44001</c:v>
                </c:pt>
                <c:pt idx="115" c:formatCode="yyyy/m/d">
                  <c:v>44004</c:v>
                </c:pt>
                <c:pt idx="116" c:formatCode="yyyy/m/d">
                  <c:v>44005</c:v>
                </c:pt>
                <c:pt idx="117" c:formatCode="yyyy/m/d">
                  <c:v>44006</c:v>
                </c:pt>
                <c:pt idx="118" c:formatCode="yyyy/m/d">
                  <c:v>44010</c:v>
                </c:pt>
                <c:pt idx="119" c:formatCode="yyyy/m/d">
                  <c:v>44011</c:v>
                </c:pt>
                <c:pt idx="120" c:formatCode="yyyy/m/d">
                  <c:v>44012</c:v>
                </c:pt>
                <c:pt idx="121" c:formatCode="yyyy/m/d">
                  <c:v>44013</c:v>
                </c:pt>
                <c:pt idx="122" c:formatCode="yyyy/m/d">
                  <c:v>44014</c:v>
                </c:pt>
                <c:pt idx="123" c:formatCode="yyyy/m/d">
                  <c:v>44015</c:v>
                </c:pt>
                <c:pt idx="124" c:formatCode="yyyy/m/d">
                  <c:v>44018</c:v>
                </c:pt>
                <c:pt idx="125" c:formatCode="yyyy/m/d">
                  <c:v>44019</c:v>
                </c:pt>
                <c:pt idx="126" c:formatCode="yyyy/m/d">
                  <c:v>44020</c:v>
                </c:pt>
                <c:pt idx="127" c:formatCode="yyyy/m/d">
                  <c:v>44021</c:v>
                </c:pt>
                <c:pt idx="128" c:formatCode="yyyy/m/d">
                  <c:v>44022</c:v>
                </c:pt>
                <c:pt idx="129" c:formatCode="yyyy/m/d">
                  <c:v>44025</c:v>
                </c:pt>
                <c:pt idx="130" c:formatCode="yyyy/m/d">
                  <c:v>44026</c:v>
                </c:pt>
                <c:pt idx="131" c:formatCode="yyyy/m/d">
                  <c:v>44027</c:v>
                </c:pt>
                <c:pt idx="132" c:formatCode="yyyy/m/d">
                  <c:v>44028</c:v>
                </c:pt>
                <c:pt idx="133" c:formatCode="yyyy/m/d">
                  <c:v>44029</c:v>
                </c:pt>
                <c:pt idx="134" c:formatCode="yyyy/m/d">
                  <c:v>44032</c:v>
                </c:pt>
                <c:pt idx="135" c:formatCode="yyyy/m/d">
                  <c:v>44033</c:v>
                </c:pt>
                <c:pt idx="136" c:formatCode="yyyy/m/d">
                  <c:v>44034</c:v>
                </c:pt>
                <c:pt idx="137" c:formatCode="yyyy/m/d">
                  <c:v>44035</c:v>
                </c:pt>
                <c:pt idx="138" c:formatCode="yyyy/m/d">
                  <c:v>44036</c:v>
                </c:pt>
                <c:pt idx="139" c:formatCode="yyyy/m/d">
                  <c:v>44039</c:v>
                </c:pt>
                <c:pt idx="140" c:formatCode="yyyy/m/d">
                  <c:v>44040</c:v>
                </c:pt>
                <c:pt idx="141" c:formatCode="yyyy/m/d">
                  <c:v>44041</c:v>
                </c:pt>
                <c:pt idx="142" c:formatCode="yyyy/m/d">
                  <c:v>44042</c:v>
                </c:pt>
                <c:pt idx="143" c:formatCode="yyyy/m/d">
                  <c:v>44043</c:v>
                </c:pt>
                <c:pt idx="144" c:formatCode="yyyy/m/d">
                  <c:v>44046</c:v>
                </c:pt>
                <c:pt idx="145" c:formatCode="yyyy/m/d">
                  <c:v>44047</c:v>
                </c:pt>
                <c:pt idx="146" c:formatCode="yyyy/m/d">
                  <c:v>44048</c:v>
                </c:pt>
                <c:pt idx="147" c:formatCode="yyyy/m/d">
                  <c:v>44049</c:v>
                </c:pt>
                <c:pt idx="148" c:formatCode="yyyy/m/d">
                  <c:v>44050</c:v>
                </c:pt>
                <c:pt idx="149" c:formatCode="yyyy/m/d">
                  <c:v>44053</c:v>
                </c:pt>
                <c:pt idx="150" c:formatCode="yyyy/m/d">
                  <c:v>44054</c:v>
                </c:pt>
                <c:pt idx="151" c:formatCode="yyyy/m/d">
                  <c:v>44055</c:v>
                </c:pt>
                <c:pt idx="152" c:formatCode="yyyy/m/d">
                  <c:v>44056</c:v>
                </c:pt>
                <c:pt idx="153" c:formatCode="yyyy/m/d">
                  <c:v>44057</c:v>
                </c:pt>
                <c:pt idx="154" c:formatCode="yyyy/m/d">
                  <c:v>44060</c:v>
                </c:pt>
                <c:pt idx="155" c:formatCode="yyyy/m/d">
                  <c:v>44061</c:v>
                </c:pt>
                <c:pt idx="156" c:formatCode="yyyy/m/d">
                  <c:v>44062</c:v>
                </c:pt>
                <c:pt idx="157" c:formatCode="yyyy/m/d">
                  <c:v>44063</c:v>
                </c:pt>
                <c:pt idx="158" c:formatCode="yyyy/m/d">
                  <c:v>44064</c:v>
                </c:pt>
                <c:pt idx="159" c:formatCode="yyyy/m/d">
                  <c:v>44067</c:v>
                </c:pt>
                <c:pt idx="160" c:formatCode="yyyy/m/d">
                  <c:v>44068</c:v>
                </c:pt>
                <c:pt idx="161" c:formatCode="yyyy/m/d">
                  <c:v>44069</c:v>
                </c:pt>
                <c:pt idx="162" c:formatCode="yyyy/m/d">
                  <c:v>44070</c:v>
                </c:pt>
                <c:pt idx="163" c:formatCode="yyyy/m/d">
                  <c:v>44071</c:v>
                </c:pt>
                <c:pt idx="164" c:formatCode="yyyy/m/d">
                  <c:v>44074</c:v>
                </c:pt>
                <c:pt idx="165" c:formatCode="yyyy/m/d">
                  <c:v>44075</c:v>
                </c:pt>
                <c:pt idx="166" c:formatCode="yyyy/m/d">
                  <c:v>44076</c:v>
                </c:pt>
                <c:pt idx="167" c:formatCode="yyyy/m/d">
                  <c:v>44077</c:v>
                </c:pt>
                <c:pt idx="168" c:formatCode="yyyy/m/d">
                  <c:v>44078</c:v>
                </c:pt>
                <c:pt idx="169" c:formatCode="yyyy/m/d">
                  <c:v>44081</c:v>
                </c:pt>
                <c:pt idx="170" c:formatCode="yyyy/m/d">
                  <c:v>44082</c:v>
                </c:pt>
                <c:pt idx="171" c:formatCode="yyyy/m/d">
                  <c:v>44083</c:v>
                </c:pt>
                <c:pt idx="172" c:formatCode="yyyy/m/d">
                  <c:v>44084</c:v>
                </c:pt>
                <c:pt idx="173" c:formatCode="yyyy/m/d">
                  <c:v>44085</c:v>
                </c:pt>
                <c:pt idx="174" c:formatCode="yyyy/m/d">
                  <c:v>44088</c:v>
                </c:pt>
                <c:pt idx="175" c:formatCode="yyyy/m/d">
                  <c:v>44089</c:v>
                </c:pt>
                <c:pt idx="176" c:formatCode="yyyy/m/d">
                  <c:v>44090</c:v>
                </c:pt>
                <c:pt idx="177" c:formatCode="yyyy/m/d">
                  <c:v>44091</c:v>
                </c:pt>
                <c:pt idx="178" c:formatCode="yyyy/m/d">
                  <c:v>44092</c:v>
                </c:pt>
                <c:pt idx="179" c:formatCode="yyyy/m/d">
                  <c:v>44095</c:v>
                </c:pt>
                <c:pt idx="180" c:formatCode="yyyy/m/d">
                  <c:v>44096</c:v>
                </c:pt>
                <c:pt idx="181" c:formatCode="yyyy/m/d">
                  <c:v>44097</c:v>
                </c:pt>
                <c:pt idx="182" c:formatCode="yyyy/m/d">
                  <c:v>44098</c:v>
                </c:pt>
                <c:pt idx="183" c:formatCode="yyyy/m/d">
                  <c:v>44099</c:v>
                </c:pt>
                <c:pt idx="184" c:formatCode="yyyy/m/d">
                  <c:v>44101</c:v>
                </c:pt>
                <c:pt idx="185" c:formatCode="yyyy/m/d">
                  <c:v>44102</c:v>
                </c:pt>
                <c:pt idx="186" c:formatCode="yyyy/m/d">
                  <c:v>44103</c:v>
                </c:pt>
                <c:pt idx="187" c:formatCode="yyyy/m/d">
                  <c:v>44104</c:v>
                </c:pt>
                <c:pt idx="188" c:formatCode="yyyy/m/d">
                  <c:v>44105</c:v>
                </c:pt>
                <c:pt idx="189" c:formatCode="yyyy/m/d">
                  <c:v>44106</c:v>
                </c:pt>
                <c:pt idx="190" c:formatCode="yyyy/m/d">
                  <c:v>44107</c:v>
                </c:pt>
                <c:pt idx="191" c:formatCode="yyyy/m/d">
                  <c:v>44108</c:v>
                </c:pt>
                <c:pt idx="192" c:formatCode="yyyy/m/d">
                  <c:v>44109</c:v>
                </c:pt>
                <c:pt idx="193" c:formatCode="yyyy/m/d">
                  <c:v>44110</c:v>
                </c:pt>
                <c:pt idx="194" c:formatCode="yyyy/m/d">
                  <c:v>44111</c:v>
                </c:pt>
                <c:pt idx="195" c:formatCode="yyyy/m/d">
                  <c:v>44112</c:v>
                </c:pt>
                <c:pt idx="196" c:formatCode="yyyy/m/d">
                  <c:v>44113</c:v>
                </c:pt>
                <c:pt idx="197" c:formatCode="yyyy/m/d">
                  <c:v>44114</c:v>
                </c:pt>
                <c:pt idx="198" c:formatCode="yyyy/m/d">
                  <c:v>44115</c:v>
                </c:pt>
                <c:pt idx="199" c:formatCode="yyyy/m/d">
                  <c:v>44116</c:v>
                </c:pt>
                <c:pt idx="200" c:formatCode="yyyy/m/d">
                  <c:v>44117</c:v>
                </c:pt>
                <c:pt idx="201" c:formatCode="yyyy/m/d">
                  <c:v>44118</c:v>
                </c:pt>
                <c:pt idx="202" c:formatCode="yyyy/m/d">
                  <c:v>44119</c:v>
                </c:pt>
                <c:pt idx="203" c:formatCode="yyyy/m/d">
                  <c:v>44120</c:v>
                </c:pt>
                <c:pt idx="204" c:formatCode="yyyy/m/d">
                  <c:v>44121</c:v>
                </c:pt>
                <c:pt idx="205" c:formatCode="yyyy/m/d">
                  <c:v>44122</c:v>
                </c:pt>
                <c:pt idx="206" c:formatCode="yyyy/m/d">
                  <c:v>44123</c:v>
                </c:pt>
                <c:pt idx="207" c:formatCode="yyyy/m/d">
                  <c:v>44124</c:v>
                </c:pt>
                <c:pt idx="208" c:formatCode="yyyy/m/d">
                  <c:v>44125</c:v>
                </c:pt>
                <c:pt idx="209" c:formatCode="yyyy/m/d">
                  <c:v>44126</c:v>
                </c:pt>
                <c:pt idx="210" c:formatCode="yyyy/m/d">
                  <c:v>44127</c:v>
                </c:pt>
                <c:pt idx="211" c:formatCode="yyyy/m/d">
                  <c:v>44128</c:v>
                </c:pt>
                <c:pt idx="212" c:formatCode="yyyy/m/d">
                  <c:v>44129</c:v>
                </c:pt>
                <c:pt idx="213" c:formatCode="yyyy/m/d">
                  <c:v>44130</c:v>
                </c:pt>
                <c:pt idx="214" c:formatCode="yyyy/m/d">
                  <c:v>44131</c:v>
                </c:pt>
                <c:pt idx="215" c:formatCode="yyyy/m/d">
                  <c:v>44132</c:v>
                </c:pt>
                <c:pt idx="216" c:formatCode="yyyy/m/d">
                  <c:v>44133</c:v>
                </c:pt>
                <c:pt idx="217" c:formatCode="yyyy/m/d">
                  <c:v>44134</c:v>
                </c:pt>
                <c:pt idx="218" c:formatCode="yyyy/m/d">
                  <c:v>44135</c:v>
                </c:pt>
                <c:pt idx="219" c:formatCode="yyyy/m/d">
                  <c:v>44137</c:v>
                </c:pt>
                <c:pt idx="220" c:formatCode="yyyy/m/d">
                  <c:v>44138</c:v>
                </c:pt>
                <c:pt idx="221" c:formatCode="yyyy/m/d">
                  <c:v>44139</c:v>
                </c:pt>
                <c:pt idx="222" c:formatCode="yyyy/m/d">
                  <c:v>44140</c:v>
                </c:pt>
                <c:pt idx="223" c:formatCode="yyyy/m/d">
                  <c:v>44141</c:v>
                </c:pt>
                <c:pt idx="224" c:formatCode="yyyy/m/d">
                  <c:v>44144</c:v>
                </c:pt>
                <c:pt idx="225" c:formatCode="yyyy/m/d">
                  <c:v>44145</c:v>
                </c:pt>
                <c:pt idx="226" c:formatCode="yyyy/m/d">
                  <c:v>44146</c:v>
                </c:pt>
                <c:pt idx="227" c:formatCode="yyyy/m/d">
                  <c:v>44147</c:v>
                </c:pt>
                <c:pt idx="228" c:formatCode="yyyy/m/d">
                  <c:v>44148</c:v>
                </c:pt>
                <c:pt idx="229" c:formatCode="yyyy/m/d">
                  <c:v>44151</c:v>
                </c:pt>
                <c:pt idx="230" c:formatCode="yyyy/m/d">
                  <c:v>44152</c:v>
                </c:pt>
                <c:pt idx="231" c:formatCode="yyyy/m/d">
                  <c:v>44153</c:v>
                </c:pt>
                <c:pt idx="232" c:formatCode="yyyy/m/d">
                  <c:v>44154</c:v>
                </c:pt>
                <c:pt idx="233" c:formatCode="yyyy/m/d">
                  <c:v>44155</c:v>
                </c:pt>
                <c:pt idx="234" c:formatCode="yyyy/m/d">
                  <c:v>44158</c:v>
                </c:pt>
                <c:pt idx="235" c:formatCode="yyyy/m/d">
                  <c:v>44159</c:v>
                </c:pt>
                <c:pt idx="236" c:formatCode="yyyy/m/d">
                  <c:v>44160</c:v>
                </c:pt>
                <c:pt idx="237" c:formatCode="yyyy/m/d">
                  <c:v>44161</c:v>
                </c:pt>
                <c:pt idx="238" c:formatCode="yyyy/m/d">
                  <c:v>44162</c:v>
                </c:pt>
                <c:pt idx="239" c:formatCode="yyyy/m/d">
                  <c:v>44165</c:v>
                </c:pt>
                <c:pt idx="240" c:formatCode="yyyy/m/d">
                  <c:v>44166</c:v>
                </c:pt>
                <c:pt idx="241" c:formatCode="yyyy/m/d">
                  <c:v>44167</c:v>
                </c:pt>
                <c:pt idx="242" c:formatCode="yyyy/m/d">
                  <c:v>44168</c:v>
                </c:pt>
                <c:pt idx="243" c:formatCode="yyyy/m/d">
                  <c:v>44169</c:v>
                </c:pt>
                <c:pt idx="244" c:formatCode="yyyy/m/d">
                  <c:v>44172</c:v>
                </c:pt>
                <c:pt idx="245" c:formatCode="yyyy/m/d">
                  <c:v>44173</c:v>
                </c:pt>
                <c:pt idx="246" c:formatCode="yyyy/m/d">
                  <c:v>44174</c:v>
                </c:pt>
                <c:pt idx="247" c:formatCode="yyyy/m/d">
                  <c:v>44175</c:v>
                </c:pt>
                <c:pt idx="248" c:formatCode="yyyy/m/d">
                  <c:v>44176</c:v>
                </c:pt>
                <c:pt idx="249" c:formatCode="yyyy/m/d">
                  <c:v>44179</c:v>
                </c:pt>
                <c:pt idx="250" c:formatCode="yyyy/m/d">
                  <c:v>44180</c:v>
                </c:pt>
                <c:pt idx="251" c:formatCode="yyyy/m/d">
                  <c:v>44181</c:v>
                </c:pt>
                <c:pt idx="252" c:formatCode="yyyy/m/d">
                  <c:v>44182</c:v>
                </c:pt>
                <c:pt idx="253" c:formatCode="yyyy/m/d">
                  <c:v>44183</c:v>
                </c:pt>
                <c:pt idx="254" c:formatCode="yyyy/m/d">
                  <c:v>44186</c:v>
                </c:pt>
                <c:pt idx="255" c:formatCode="yyyy/m/d">
                  <c:v>44187</c:v>
                </c:pt>
                <c:pt idx="256" c:formatCode="yyyy/m/d">
                  <c:v>44188</c:v>
                </c:pt>
                <c:pt idx="257" c:formatCode="yyyy/m/d">
                  <c:v>44189</c:v>
                </c:pt>
                <c:pt idx="258" c:formatCode="yyyy/m/d">
                  <c:v>44190</c:v>
                </c:pt>
                <c:pt idx="259" c:formatCode="yyyy/m/d">
                  <c:v>44193</c:v>
                </c:pt>
                <c:pt idx="260" c:formatCode="yyyy/m/d">
                  <c:v>44194</c:v>
                </c:pt>
                <c:pt idx="261" c:formatCode="yyyy/m/d">
                  <c:v>44195</c:v>
                </c:pt>
                <c:pt idx="262" c:formatCode="yyyy/m/d">
                  <c:v>44196</c:v>
                </c:pt>
                <c:pt idx="263" c:formatCode="yyyy/m/d">
                  <c:v>44200</c:v>
                </c:pt>
                <c:pt idx="264" c:formatCode="yyyy/m/d">
                  <c:v>44201</c:v>
                </c:pt>
                <c:pt idx="265" c:formatCode="yyyy/m/d">
                  <c:v>44202</c:v>
                </c:pt>
                <c:pt idx="266" c:formatCode="yyyy/m/d">
                  <c:v>44203</c:v>
                </c:pt>
                <c:pt idx="267" c:formatCode="yyyy/m/d">
                  <c:v>44204</c:v>
                </c:pt>
                <c:pt idx="268" c:formatCode="yyyy/m/d">
                  <c:v>44207</c:v>
                </c:pt>
                <c:pt idx="269" c:formatCode="yyyy/m/d">
                  <c:v>44208</c:v>
                </c:pt>
                <c:pt idx="270" c:formatCode="yyyy/m/d">
                  <c:v>44209</c:v>
                </c:pt>
                <c:pt idx="271" c:formatCode="yyyy/m/d">
                  <c:v>44210</c:v>
                </c:pt>
                <c:pt idx="272" c:formatCode="yyyy/m/d">
                  <c:v>44211</c:v>
                </c:pt>
                <c:pt idx="273" c:formatCode="yyyy/m/d">
                  <c:v>44214</c:v>
                </c:pt>
                <c:pt idx="274" c:formatCode="yyyy/m/d">
                  <c:v>44215</c:v>
                </c:pt>
                <c:pt idx="275" c:formatCode="yyyy/m/d">
                  <c:v>44216</c:v>
                </c:pt>
                <c:pt idx="276" c:formatCode="yyyy/m/d">
                  <c:v>44217</c:v>
                </c:pt>
                <c:pt idx="277" c:formatCode="yyyy/m/d">
                  <c:v>44218</c:v>
                </c:pt>
                <c:pt idx="278" c:formatCode="yyyy/m/d">
                  <c:v>44221</c:v>
                </c:pt>
                <c:pt idx="279" c:formatCode="yyyy/m/d">
                  <c:v>44222</c:v>
                </c:pt>
                <c:pt idx="280" c:formatCode="yyyy/m/d">
                  <c:v>44223</c:v>
                </c:pt>
                <c:pt idx="281" c:formatCode="yyyy/m/d">
                  <c:v>44224</c:v>
                </c:pt>
                <c:pt idx="282" c:formatCode="yyyy/m/d">
                  <c:v>44225</c:v>
                </c:pt>
                <c:pt idx="283" c:formatCode="yyyy/m/d">
                  <c:v>44226</c:v>
                </c:pt>
                <c:pt idx="284" c:formatCode="yyyy/m/d">
                  <c:v>44227</c:v>
                </c:pt>
                <c:pt idx="285" c:formatCode="yyyy/m/d">
                  <c:v>44228</c:v>
                </c:pt>
                <c:pt idx="286" c:formatCode="yyyy/m/d">
                  <c:v>44229</c:v>
                </c:pt>
                <c:pt idx="287" c:formatCode="yyyy/m/d">
                  <c:v>44230</c:v>
                </c:pt>
                <c:pt idx="288" c:formatCode="yyyy/m/d">
                  <c:v>44231</c:v>
                </c:pt>
                <c:pt idx="289" c:formatCode="yyyy/m/d">
                  <c:v>44232</c:v>
                </c:pt>
                <c:pt idx="290" c:formatCode="yyyy/m/d">
                  <c:v>44233</c:v>
                </c:pt>
                <c:pt idx="291" c:formatCode="yyyy/m/d">
                  <c:v>44234</c:v>
                </c:pt>
                <c:pt idx="292" c:formatCode="yyyy/m/d">
                  <c:v>44235</c:v>
                </c:pt>
                <c:pt idx="293" c:formatCode="yyyy/m/d">
                  <c:v>44236</c:v>
                </c:pt>
                <c:pt idx="294" c:formatCode="yyyy/m/d">
                  <c:v>44237</c:v>
                </c:pt>
                <c:pt idx="295" c:formatCode="yyyy/m/d">
                  <c:v>44245</c:v>
                </c:pt>
                <c:pt idx="296" c:formatCode="yyyy/m/d">
                  <c:v>44246</c:v>
                </c:pt>
                <c:pt idx="297" c:formatCode="yyyy/m/d">
                  <c:v>44247</c:v>
                </c:pt>
                <c:pt idx="298" c:formatCode="yyyy/m/d">
                  <c:v>44248</c:v>
                </c:pt>
                <c:pt idx="299" c:formatCode="yyyy/m/d">
                  <c:v>44249</c:v>
                </c:pt>
                <c:pt idx="300" c:formatCode="yyyy/m/d">
                  <c:v>44250</c:v>
                </c:pt>
                <c:pt idx="301" c:formatCode="yyyy/m/d">
                  <c:v>44251</c:v>
                </c:pt>
                <c:pt idx="302" c:formatCode="yyyy/m/d">
                  <c:v>44252</c:v>
                </c:pt>
                <c:pt idx="303" c:formatCode="yyyy/m/d">
                  <c:v>44253</c:v>
                </c:pt>
                <c:pt idx="304" c:formatCode="yyyy/m/d">
                  <c:v>44254</c:v>
                </c:pt>
                <c:pt idx="305" c:formatCode="yyyy/m/d">
                  <c:v>44255</c:v>
                </c:pt>
                <c:pt idx="306" c:formatCode="yyyy/m/d">
                  <c:v>44256</c:v>
                </c:pt>
                <c:pt idx="307" c:formatCode="yyyy/m/d">
                  <c:v>44257</c:v>
                </c:pt>
                <c:pt idx="308" c:formatCode="yyyy/m/d">
                  <c:v>44258</c:v>
                </c:pt>
                <c:pt idx="309" c:formatCode="yyyy/m/d">
                  <c:v>44259</c:v>
                </c:pt>
                <c:pt idx="310" c:formatCode="yyyy/m/d">
                  <c:v>44259</c:v>
                </c:pt>
                <c:pt idx="311" c:formatCode="yyyy/m/d">
                  <c:v>44260</c:v>
                </c:pt>
                <c:pt idx="312" c:formatCode="yyyy/m/d">
                  <c:v>44263</c:v>
                </c:pt>
                <c:pt idx="313" c:formatCode="yyyy/m/d">
                  <c:v>44264</c:v>
                </c:pt>
                <c:pt idx="314" c:formatCode="yyyy/m/d">
                  <c:v>44265</c:v>
                </c:pt>
                <c:pt idx="315" c:formatCode="yyyy/m/d">
                  <c:v>44266</c:v>
                </c:pt>
                <c:pt idx="316" c:formatCode="yyyy/m/d">
                  <c:v>44267</c:v>
                </c:pt>
                <c:pt idx="317" c:formatCode="yyyy/m/d">
                  <c:v>44270</c:v>
                </c:pt>
                <c:pt idx="318" c:formatCode="yyyy/m/d">
                  <c:v>44271</c:v>
                </c:pt>
                <c:pt idx="319" c:formatCode="yyyy/m/d">
                  <c:v>44272</c:v>
                </c:pt>
                <c:pt idx="320" c:formatCode="yyyy/m/d">
                  <c:v>44273</c:v>
                </c:pt>
                <c:pt idx="321" c:formatCode="yyyy/m/d">
                  <c:v>44274</c:v>
                </c:pt>
                <c:pt idx="322" c:formatCode="yyyy/m/d">
                  <c:v>44277</c:v>
                </c:pt>
                <c:pt idx="323" c:formatCode="yyyy/m/d">
                  <c:v>44278</c:v>
                </c:pt>
                <c:pt idx="324" c:formatCode="yyyy/m/d">
                  <c:v>44279</c:v>
                </c:pt>
                <c:pt idx="325" c:formatCode="yyyy/m/d">
                  <c:v>44280</c:v>
                </c:pt>
                <c:pt idx="326" c:formatCode="yyyy/m/d">
                  <c:v>44281</c:v>
                </c:pt>
                <c:pt idx="327" c:formatCode="yyyy/m/d">
                  <c:v>44284</c:v>
                </c:pt>
                <c:pt idx="328" c:formatCode="yyyy/m/d">
                  <c:v>44285</c:v>
                </c:pt>
                <c:pt idx="329" c:formatCode="yyyy/m/d">
                  <c:v>44286</c:v>
                </c:pt>
                <c:pt idx="330" c:formatCode="yyyy/m/d">
                  <c:v>44287</c:v>
                </c:pt>
                <c:pt idx="331" c:formatCode="yyyy/m/d">
                  <c:v>44288</c:v>
                </c:pt>
                <c:pt idx="332" c:formatCode="yyyy/m/d">
                  <c:v>44292</c:v>
                </c:pt>
                <c:pt idx="333" c:formatCode="yyyy/m/d">
                  <c:v>44293</c:v>
                </c:pt>
                <c:pt idx="334" c:formatCode="yyyy/m/d">
                  <c:v>44294</c:v>
                </c:pt>
                <c:pt idx="335" c:formatCode="yyyy/m/d">
                  <c:v>44295</c:v>
                </c:pt>
                <c:pt idx="336" c:formatCode="yyyy/m/d">
                  <c:v>44298</c:v>
                </c:pt>
                <c:pt idx="337" c:formatCode="yyyy/m/d">
                  <c:v>44299</c:v>
                </c:pt>
                <c:pt idx="338" c:formatCode="yyyy/m/d">
                  <c:v>44300</c:v>
                </c:pt>
                <c:pt idx="339" c:formatCode="yyyy/m/d">
                  <c:v>44301</c:v>
                </c:pt>
                <c:pt idx="340" c:formatCode="yyyy/m/d">
                  <c:v>44302</c:v>
                </c:pt>
                <c:pt idx="341" c:formatCode="yyyy/m/d">
                  <c:v>44305</c:v>
                </c:pt>
                <c:pt idx="342" c:formatCode="yyyy/m/d">
                  <c:v>44306</c:v>
                </c:pt>
                <c:pt idx="343" c:formatCode="yyyy/m/d">
                  <c:v>44307</c:v>
                </c:pt>
                <c:pt idx="344" c:formatCode="yyyy/m/d">
                  <c:v>44308</c:v>
                </c:pt>
                <c:pt idx="345" c:formatCode="yyyy/m/d">
                  <c:v>44308</c:v>
                </c:pt>
                <c:pt idx="346" c:formatCode="yyyy/m/d">
                  <c:v>44309</c:v>
                </c:pt>
                <c:pt idx="347" c:formatCode="yyyy/m/d">
                  <c:v>44311</c:v>
                </c:pt>
                <c:pt idx="348" c:formatCode="yyyy/m/d">
                  <c:v>44312</c:v>
                </c:pt>
                <c:pt idx="349" c:formatCode="yyyy/m/d">
                  <c:v>44313</c:v>
                </c:pt>
                <c:pt idx="350" c:formatCode="yyyy/m/d">
                  <c:v>44314</c:v>
                </c:pt>
                <c:pt idx="351" c:formatCode="yyyy/m/d">
                  <c:v>44315</c:v>
                </c:pt>
                <c:pt idx="352" c:formatCode="yyyy/m/d">
                  <c:v>44316</c:v>
                </c:pt>
                <c:pt idx="353" c:formatCode="yyyy/m/d">
                  <c:v>44322</c:v>
                </c:pt>
                <c:pt idx="354" c:formatCode="yyyy/m/d">
                  <c:v>44323</c:v>
                </c:pt>
                <c:pt idx="355" c:formatCode="yyyy/m/d">
                  <c:v>44324</c:v>
                </c:pt>
                <c:pt idx="356" c:formatCode="yyyy/m/d">
                  <c:v>44326</c:v>
                </c:pt>
                <c:pt idx="357" c:formatCode="yyyy/m/d">
                  <c:v>44327</c:v>
                </c:pt>
                <c:pt idx="358" c:formatCode="yyyy/m/d">
                  <c:v>44328</c:v>
                </c:pt>
                <c:pt idx="359" c:formatCode="yyyy/m/d">
                  <c:v>44329</c:v>
                </c:pt>
                <c:pt idx="360" c:formatCode="yyyy/m/d">
                  <c:v>44330</c:v>
                </c:pt>
                <c:pt idx="361" c:formatCode="yyyy/m/d">
                  <c:v>44333</c:v>
                </c:pt>
                <c:pt idx="362" c:formatCode="yyyy/m/d">
                  <c:v>44334</c:v>
                </c:pt>
                <c:pt idx="363" c:formatCode="yyyy/m/d">
                  <c:v>44335</c:v>
                </c:pt>
                <c:pt idx="364" c:formatCode="yyyy/m/d">
                  <c:v>44336</c:v>
                </c:pt>
                <c:pt idx="365" c:formatCode="yyyy/m/d">
                  <c:v>44337</c:v>
                </c:pt>
                <c:pt idx="366" c:formatCode="yyyy/m/d">
                  <c:v>44340</c:v>
                </c:pt>
                <c:pt idx="367" c:formatCode="yyyy/m/d">
                  <c:v>44341</c:v>
                </c:pt>
                <c:pt idx="368" c:formatCode="yyyy/m/d">
                  <c:v>44342</c:v>
                </c:pt>
                <c:pt idx="369" c:formatCode="yyyy/m/d">
                  <c:v>44343</c:v>
                </c:pt>
                <c:pt idx="370" c:formatCode="yyyy/m/d">
                  <c:v>44344</c:v>
                </c:pt>
                <c:pt idx="371" c:formatCode="yyyy/m/d">
                  <c:v>44347</c:v>
                </c:pt>
                <c:pt idx="372" c:formatCode="yyyy/m/d">
                  <c:v>44348</c:v>
                </c:pt>
                <c:pt idx="373" c:formatCode="yyyy/m/d">
                  <c:v>44349</c:v>
                </c:pt>
                <c:pt idx="374" c:formatCode="yyyy/m/d">
                  <c:v>44350</c:v>
                </c:pt>
                <c:pt idx="375" c:formatCode="yyyy/m/d">
                  <c:v>44351</c:v>
                </c:pt>
                <c:pt idx="376" c:formatCode="yyyy/m/d">
                  <c:v>44354</c:v>
                </c:pt>
                <c:pt idx="377" c:formatCode="yyyy/m/d">
                  <c:v>44355</c:v>
                </c:pt>
                <c:pt idx="378" c:formatCode="yyyy/m/d">
                  <c:v>44356</c:v>
                </c:pt>
                <c:pt idx="379" c:formatCode="yyyy/m/d">
                  <c:v>44357</c:v>
                </c:pt>
                <c:pt idx="380" c:formatCode="yyyy/m/d">
                  <c:v>44358</c:v>
                </c:pt>
                <c:pt idx="381" c:formatCode="yyyy/m/d">
                  <c:v>44362</c:v>
                </c:pt>
                <c:pt idx="382" c:formatCode="yyyy/m/d">
                  <c:v>44363</c:v>
                </c:pt>
                <c:pt idx="383" c:formatCode="yyyy/m/d">
                  <c:v>44364</c:v>
                </c:pt>
                <c:pt idx="384" c:formatCode="yyyy/m/d">
                  <c:v>44365</c:v>
                </c:pt>
                <c:pt idx="385" c:formatCode="yyyy/m/d">
                  <c:v>44368</c:v>
                </c:pt>
                <c:pt idx="386" c:formatCode="yyyy/m/d">
                  <c:v>44369</c:v>
                </c:pt>
                <c:pt idx="387" c:formatCode="yyyy/m/d">
                  <c:v>44370</c:v>
                </c:pt>
                <c:pt idx="388" c:formatCode="yyyy/m/d">
                  <c:v>44371</c:v>
                </c:pt>
                <c:pt idx="389" c:formatCode="yyyy/m/d">
                  <c:v>44372</c:v>
                </c:pt>
                <c:pt idx="390" c:formatCode="yyyy/m/d">
                  <c:v>44375</c:v>
                </c:pt>
                <c:pt idx="391" c:formatCode="yyyy/m/d">
                  <c:v>44376</c:v>
                </c:pt>
                <c:pt idx="392" c:formatCode="yyyy/m/d">
                  <c:v>44377</c:v>
                </c:pt>
                <c:pt idx="393" c:formatCode="yyyy/m/d">
                  <c:v>44378</c:v>
                </c:pt>
                <c:pt idx="394" c:formatCode="yyyy/m/d">
                  <c:v>44379</c:v>
                </c:pt>
                <c:pt idx="395" c:formatCode="yyyy/m/d">
                  <c:v>44382</c:v>
                </c:pt>
                <c:pt idx="396" c:formatCode="yyyy/m/d">
                  <c:v>44383</c:v>
                </c:pt>
                <c:pt idx="397" c:formatCode="yyyy/m/d">
                  <c:v>44384</c:v>
                </c:pt>
                <c:pt idx="398" c:formatCode="yyyy/m/d">
                  <c:v>44385</c:v>
                </c:pt>
                <c:pt idx="399" c:formatCode="yyyy/m/d">
                  <c:v>44386</c:v>
                </c:pt>
                <c:pt idx="400" c:formatCode="yyyy/m/d">
                  <c:v>44389</c:v>
                </c:pt>
                <c:pt idx="401" c:formatCode="yyyy/m/d">
                  <c:v>44390</c:v>
                </c:pt>
                <c:pt idx="402" c:formatCode="yyyy/m/d">
                  <c:v>44391</c:v>
                </c:pt>
                <c:pt idx="403" c:formatCode="yyyy/m/d">
                  <c:v>44392</c:v>
                </c:pt>
                <c:pt idx="404" c:formatCode="yyyy/m/d">
                  <c:v>44393</c:v>
                </c:pt>
                <c:pt idx="405" c:formatCode="yyyy/m/d">
                  <c:v>44396</c:v>
                </c:pt>
                <c:pt idx="406" c:formatCode="yyyy/m/d">
                  <c:v>44397</c:v>
                </c:pt>
                <c:pt idx="407" c:formatCode="yyyy/m/d">
                  <c:v>44398</c:v>
                </c:pt>
                <c:pt idx="408" c:formatCode="yyyy/m/d">
                  <c:v>44399</c:v>
                </c:pt>
                <c:pt idx="409" c:formatCode="yyyy/m/d">
                  <c:v>44400</c:v>
                </c:pt>
                <c:pt idx="410" c:formatCode="yyyy/m/d">
                  <c:v>44403</c:v>
                </c:pt>
                <c:pt idx="411" c:formatCode="yyyy/m/d">
                  <c:v>44404</c:v>
                </c:pt>
                <c:pt idx="412" c:formatCode="yyyy/m/d">
                  <c:v>44405</c:v>
                </c:pt>
                <c:pt idx="413" c:formatCode="yyyy/m/d">
                  <c:v>44406</c:v>
                </c:pt>
                <c:pt idx="414" c:formatCode="yyyy/m/d">
                  <c:v>44407</c:v>
                </c:pt>
                <c:pt idx="415" c:formatCode="yyyy/m/d">
                  <c:v>44410</c:v>
                </c:pt>
                <c:pt idx="416" c:formatCode="yyyy/m/d">
                  <c:v>44411</c:v>
                </c:pt>
                <c:pt idx="417" c:formatCode="yyyy/m/d">
                  <c:v>44412</c:v>
                </c:pt>
                <c:pt idx="418" c:formatCode="yyyy/m/d">
                  <c:v>44413</c:v>
                </c:pt>
                <c:pt idx="419" c:formatCode="yyyy/m/d">
                  <c:v>44414</c:v>
                </c:pt>
                <c:pt idx="420" c:formatCode="yyyy/m/d">
                  <c:v>44417</c:v>
                </c:pt>
                <c:pt idx="421" c:formatCode="yyyy/m/d">
                  <c:v>44418</c:v>
                </c:pt>
                <c:pt idx="422" c:formatCode="yyyy/m/d">
                  <c:v>44419</c:v>
                </c:pt>
                <c:pt idx="423" c:formatCode="yyyy/m/d">
                  <c:v>44420</c:v>
                </c:pt>
                <c:pt idx="424" c:formatCode="yyyy/m/d">
                  <c:v>44421</c:v>
                </c:pt>
                <c:pt idx="425" c:formatCode="yyyy/m/d">
                  <c:v>44424</c:v>
                </c:pt>
                <c:pt idx="426" c:formatCode="yyyy/m/d">
                  <c:v>44425</c:v>
                </c:pt>
                <c:pt idx="427" c:formatCode="yyyy/m/d">
                  <c:v>44426</c:v>
                </c:pt>
                <c:pt idx="428" c:formatCode="yyyy/m/d">
                  <c:v>44427</c:v>
                </c:pt>
                <c:pt idx="429" c:formatCode="yyyy/m/d">
                  <c:v>44428</c:v>
                </c:pt>
                <c:pt idx="430" c:formatCode="yyyy/m/d">
                  <c:v>44431</c:v>
                </c:pt>
                <c:pt idx="431" c:formatCode="yyyy/m/d">
                  <c:v>44432</c:v>
                </c:pt>
                <c:pt idx="432" c:formatCode="yyyy/m/d">
                  <c:v>44433</c:v>
                </c:pt>
                <c:pt idx="433" c:formatCode="yyyy/m/d">
                  <c:v>44434</c:v>
                </c:pt>
                <c:pt idx="434" c:formatCode="yyyy/m/d">
                  <c:v>44435</c:v>
                </c:pt>
                <c:pt idx="435" c:formatCode="yyyy/m/d">
                  <c:v>44438</c:v>
                </c:pt>
                <c:pt idx="436" c:formatCode="yyyy/m/d">
                  <c:v>44439</c:v>
                </c:pt>
                <c:pt idx="437" c:formatCode="yyyy/m/d">
                  <c:v>44440</c:v>
                </c:pt>
                <c:pt idx="438" c:formatCode="yyyy/m/d">
                  <c:v>44441</c:v>
                </c:pt>
                <c:pt idx="439" c:formatCode="yyyy/m/d">
                  <c:v>44442</c:v>
                </c:pt>
                <c:pt idx="440" c:formatCode="yyyy/m/d">
                  <c:v>44445</c:v>
                </c:pt>
                <c:pt idx="441" c:formatCode="yyyy/m/d">
                  <c:v>44446</c:v>
                </c:pt>
                <c:pt idx="442" c:formatCode="yyyy/m/d">
                  <c:v>44447</c:v>
                </c:pt>
                <c:pt idx="443" c:formatCode="yyyy/m/d">
                  <c:v>44448</c:v>
                </c:pt>
                <c:pt idx="444" c:formatCode="yyyy/m/d">
                  <c:v>44449</c:v>
                </c:pt>
                <c:pt idx="445" c:formatCode="yyyy/m/d">
                  <c:v>44452</c:v>
                </c:pt>
                <c:pt idx="446" c:formatCode="yyyy/m/d">
                  <c:v>44453</c:v>
                </c:pt>
                <c:pt idx="447" c:formatCode="yyyy/m/d">
                  <c:v>44454</c:v>
                </c:pt>
                <c:pt idx="448" c:formatCode="yyyy/m/d">
                  <c:v>44455</c:v>
                </c:pt>
                <c:pt idx="449" c:formatCode="yyyy/m/d">
                  <c:v>44456</c:v>
                </c:pt>
                <c:pt idx="450" c:formatCode="yyyy/m/d">
                  <c:v>44457</c:v>
                </c:pt>
                <c:pt idx="451" c:formatCode="yyyy/m/d">
                  <c:v>44461</c:v>
                </c:pt>
                <c:pt idx="452" c:formatCode="yyyy/m/d">
                  <c:v>44462</c:v>
                </c:pt>
                <c:pt idx="453" c:formatCode="yyyy/m/d">
                  <c:v>44463</c:v>
                </c:pt>
                <c:pt idx="454" c:formatCode="yyyy/m/d">
                  <c:v>44465</c:v>
                </c:pt>
                <c:pt idx="455" c:formatCode="yyyy/m/d">
                  <c:v>44466</c:v>
                </c:pt>
                <c:pt idx="456" c:formatCode="yyyy/m/d">
                  <c:v>44467</c:v>
                </c:pt>
                <c:pt idx="457" c:formatCode="yyyy/m/d">
                  <c:v>44468</c:v>
                </c:pt>
                <c:pt idx="458" c:formatCode="yyyy/m/d">
                  <c:v>44469</c:v>
                </c:pt>
                <c:pt idx="459" c:formatCode="yyyy/m/d">
                  <c:v>44477</c:v>
                </c:pt>
                <c:pt idx="460" c:formatCode="yyyy/m/d">
                  <c:v>44478</c:v>
                </c:pt>
                <c:pt idx="461" c:formatCode="yyyy/m/d">
                  <c:v>44480</c:v>
                </c:pt>
                <c:pt idx="462" c:formatCode="yyyy/m/d">
                  <c:v>44481</c:v>
                </c:pt>
                <c:pt idx="463" c:formatCode="yyyy/m/d">
                  <c:v>44482</c:v>
                </c:pt>
                <c:pt idx="464" c:formatCode="yyyy/m/d">
                  <c:v>44483</c:v>
                </c:pt>
                <c:pt idx="465" c:formatCode="yyyy/m/d">
                  <c:v>44484</c:v>
                </c:pt>
                <c:pt idx="466" c:formatCode="yyyy/m/d">
                  <c:v>44487</c:v>
                </c:pt>
                <c:pt idx="467" c:formatCode="yyyy/m/d">
                  <c:v>44488</c:v>
                </c:pt>
                <c:pt idx="468" c:formatCode="yyyy/m/d">
                  <c:v>44489</c:v>
                </c:pt>
                <c:pt idx="469" c:formatCode="yyyy/m/d">
                  <c:v>44490</c:v>
                </c:pt>
                <c:pt idx="470" c:formatCode="yyyy/m/d">
                  <c:v>44491</c:v>
                </c:pt>
                <c:pt idx="471" c:formatCode="yyyy/m/d">
                  <c:v>44494</c:v>
                </c:pt>
                <c:pt idx="472" c:formatCode="yyyy/m/d">
                  <c:v>44495</c:v>
                </c:pt>
                <c:pt idx="473" c:formatCode="yyyy/m/d">
                  <c:v>44496</c:v>
                </c:pt>
                <c:pt idx="474" c:formatCode="yyyy/m/d">
                  <c:v>44497</c:v>
                </c:pt>
                <c:pt idx="475" c:formatCode="yyyy/m/d">
                  <c:v>44498</c:v>
                </c:pt>
                <c:pt idx="476" c:formatCode="yyyy/m/d">
                  <c:v>44501</c:v>
                </c:pt>
                <c:pt idx="477" c:formatCode="yyyy/m/d">
                  <c:v>44502</c:v>
                </c:pt>
                <c:pt idx="478" c:formatCode="yyyy/m/d">
                  <c:v>44503</c:v>
                </c:pt>
                <c:pt idx="479" c:formatCode="yyyy/m/d">
                  <c:v>44504</c:v>
                </c:pt>
                <c:pt idx="480" c:formatCode="yyyy/m/d">
                  <c:v>44505</c:v>
                </c:pt>
                <c:pt idx="481" c:formatCode="yyyy/m/d">
                  <c:v>44508</c:v>
                </c:pt>
                <c:pt idx="482" c:formatCode="yyyy/m/d">
                  <c:v>44509</c:v>
                </c:pt>
                <c:pt idx="483" c:formatCode="yyyy/m/d">
                  <c:v>44510</c:v>
                </c:pt>
                <c:pt idx="484" c:formatCode="yyyy/m/d">
                  <c:v>44511</c:v>
                </c:pt>
                <c:pt idx="485" c:formatCode="yyyy/m/d">
                  <c:v>44512</c:v>
                </c:pt>
                <c:pt idx="486" c:formatCode="yyyy/m/d">
                  <c:v>44515</c:v>
                </c:pt>
                <c:pt idx="487" c:formatCode="yyyy/m/d">
                  <c:v>44516</c:v>
                </c:pt>
                <c:pt idx="488" c:formatCode="yyyy/m/d">
                  <c:v>44517</c:v>
                </c:pt>
                <c:pt idx="489" c:formatCode="yyyy/m/d">
                  <c:v>44518</c:v>
                </c:pt>
                <c:pt idx="490" c:formatCode="yyyy/m/d">
                  <c:v>44519</c:v>
                </c:pt>
                <c:pt idx="491" c:formatCode="yyyy/m/d">
                  <c:v>44522</c:v>
                </c:pt>
                <c:pt idx="492" c:formatCode="yyyy/m/d">
                  <c:v>44523</c:v>
                </c:pt>
                <c:pt idx="493" c:formatCode="yyyy/m/d">
                  <c:v>44524</c:v>
                </c:pt>
                <c:pt idx="494" c:formatCode="yyyy/m/d">
                  <c:v>44525</c:v>
                </c:pt>
                <c:pt idx="495" c:formatCode="yyyy/m/d">
                  <c:v>44526</c:v>
                </c:pt>
                <c:pt idx="496" c:formatCode="yyyy/m/d">
                  <c:v>44529</c:v>
                </c:pt>
                <c:pt idx="497" c:formatCode="yyyy/m/d">
                  <c:v>44530</c:v>
                </c:pt>
                <c:pt idx="498" c:formatCode="yyyy/m/d">
                  <c:v>44531</c:v>
                </c:pt>
                <c:pt idx="499" c:formatCode="yyyy/m/d">
                  <c:v>44532</c:v>
                </c:pt>
                <c:pt idx="500" c:formatCode="yyyy/m/d">
                  <c:v>44533</c:v>
                </c:pt>
                <c:pt idx="501" c:formatCode="yyyy/m/d">
                  <c:v>44536</c:v>
                </c:pt>
                <c:pt idx="502" c:formatCode="yyyy/m/d">
                  <c:v>44537</c:v>
                </c:pt>
                <c:pt idx="503" c:formatCode="yyyy/m/d">
                  <c:v>44538</c:v>
                </c:pt>
                <c:pt idx="504" c:formatCode="yyyy/m/d">
                  <c:v>44539</c:v>
                </c:pt>
                <c:pt idx="505" c:formatCode="yyyy/m/d">
                  <c:v>44540</c:v>
                </c:pt>
                <c:pt idx="506" c:formatCode="yyyy/m/d">
                  <c:v>44543</c:v>
                </c:pt>
                <c:pt idx="507" c:formatCode="yyyy/m/d">
                  <c:v>44544</c:v>
                </c:pt>
                <c:pt idx="508" c:formatCode="yyyy/m/d">
                  <c:v>44545</c:v>
                </c:pt>
                <c:pt idx="509" c:formatCode="yyyy/m/d">
                  <c:v>44546</c:v>
                </c:pt>
                <c:pt idx="510" c:formatCode="yyyy/m/d">
                  <c:v>44547</c:v>
                </c:pt>
                <c:pt idx="511" c:formatCode="yyyy/m/d">
                  <c:v>44550</c:v>
                </c:pt>
                <c:pt idx="512" c:formatCode="yyyy/m/d">
                  <c:v>44551</c:v>
                </c:pt>
                <c:pt idx="513" c:formatCode="yyyy/m/d">
                  <c:v>44552</c:v>
                </c:pt>
                <c:pt idx="514" c:formatCode="yyyy/m/d">
                  <c:v>44553</c:v>
                </c:pt>
                <c:pt idx="515" c:formatCode="yyyy/m/d">
                  <c:v>44554</c:v>
                </c:pt>
                <c:pt idx="516" c:formatCode="yyyy/m/d">
                  <c:v>44557</c:v>
                </c:pt>
                <c:pt idx="517" c:formatCode="yyyy/m/d">
                  <c:v>44558</c:v>
                </c:pt>
                <c:pt idx="518" c:formatCode="yyyy/m/d">
                  <c:v>44559</c:v>
                </c:pt>
                <c:pt idx="519" c:formatCode="yyyy/m/d">
                  <c:v>44560</c:v>
                </c:pt>
                <c:pt idx="520" c:formatCode="yyyy/m/d">
                  <c:v>44561</c:v>
                </c:pt>
                <c:pt idx="521" c:formatCode="yyyy/m/d">
                  <c:v>44565</c:v>
                </c:pt>
                <c:pt idx="522" c:formatCode="yyyy/m/d">
                  <c:v>44566</c:v>
                </c:pt>
                <c:pt idx="523" c:formatCode="yyyy/m/d">
                  <c:v>44567</c:v>
                </c:pt>
                <c:pt idx="524" c:formatCode="yyyy/m/d">
                  <c:v>44568</c:v>
                </c:pt>
                <c:pt idx="525" c:formatCode="yyyy/m/d">
                  <c:v>44571</c:v>
                </c:pt>
                <c:pt idx="526" c:formatCode="yyyy/m/d">
                  <c:v>44572</c:v>
                </c:pt>
                <c:pt idx="527" c:formatCode="yyyy/m/d">
                  <c:v>44573</c:v>
                </c:pt>
                <c:pt idx="528" c:formatCode="yyyy/m/d">
                  <c:v>44574</c:v>
                </c:pt>
                <c:pt idx="529" c:formatCode="yyyy/m/d">
                  <c:v>44575</c:v>
                </c:pt>
                <c:pt idx="530" c:formatCode="yyyy/m/d">
                  <c:v>44578</c:v>
                </c:pt>
                <c:pt idx="531" c:formatCode="yyyy/m/d">
                  <c:v>44579</c:v>
                </c:pt>
                <c:pt idx="532" c:formatCode="yyyy/m/d">
                  <c:v>44580</c:v>
                </c:pt>
                <c:pt idx="533" c:formatCode="yyyy/m/d">
                  <c:v>44581</c:v>
                </c:pt>
                <c:pt idx="534" c:formatCode="yyyy/m/d">
                  <c:v>44582</c:v>
                </c:pt>
                <c:pt idx="535" c:formatCode="yyyy/m/d">
                  <c:v>44585</c:v>
                </c:pt>
                <c:pt idx="536" c:formatCode="yyyy/m/d">
                  <c:v>44586</c:v>
                </c:pt>
                <c:pt idx="537" c:formatCode="yyyy/m/d">
                  <c:v>44587</c:v>
                </c:pt>
                <c:pt idx="538" c:formatCode="yyyy/m/d">
                  <c:v>44588</c:v>
                </c:pt>
                <c:pt idx="539" c:formatCode="yyyy/m/d">
                  <c:v>44589</c:v>
                </c:pt>
                <c:pt idx="540" c:formatCode="yyyy/m/d">
                  <c:v>44590</c:v>
                </c:pt>
                <c:pt idx="541" c:formatCode="yyyy/m/d">
                  <c:v>44591</c:v>
                </c:pt>
                <c:pt idx="542" c:formatCode="yyyy/m/d">
                  <c:v>44599</c:v>
                </c:pt>
                <c:pt idx="543" c:formatCode="yyyy/m/d">
                  <c:v>44600</c:v>
                </c:pt>
                <c:pt idx="544" c:formatCode="yyyy/m/d">
                  <c:v>44601</c:v>
                </c:pt>
                <c:pt idx="545" c:formatCode="yyyy/m/d">
                  <c:v>44602</c:v>
                </c:pt>
                <c:pt idx="546" c:formatCode="yyyy/m/d">
                  <c:v>44603</c:v>
                </c:pt>
                <c:pt idx="547" c:formatCode="yyyy/m/d">
                  <c:v>44606</c:v>
                </c:pt>
                <c:pt idx="548" c:formatCode="yyyy/m/d">
                  <c:v>44607</c:v>
                </c:pt>
                <c:pt idx="549" c:formatCode="yyyy/m/d">
                  <c:v>44608</c:v>
                </c:pt>
                <c:pt idx="550" c:formatCode="yyyy/m/d">
                  <c:v>44609</c:v>
                </c:pt>
                <c:pt idx="551" c:formatCode="yyyy/m/d">
                  <c:v>44610</c:v>
                </c:pt>
                <c:pt idx="552" c:formatCode="yyyy/m/d">
                  <c:v>44613</c:v>
                </c:pt>
                <c:pt idx="553" c:formatCode="yyyy/m/d">
                  <c:v>44614</c:v>
                </c:pt>
                <c:pt idx="554" c:formatCode="yyyy/m/d">
                  <c:v>44615</c:v>
                </c:pt>
                <c:pt idx="555" c:formatCode="yyyy/m/d">
                  <c:v>44616</c:v>
                </c:pt>
                <c:pt idx="556" c:formatCode="yyyy/m/d">
                  <c:v>44617</c:v>
                </c:pt>
                <c:pt idx="557" c:formatCode="yyyy/m/d">
                  <c:v>44620</c:v>
                </c:pt>
                <c:pt idx="558" c:formatCode="yyyy/m/d">
                  <c:v>44621</c:v>
                </c:pt>
                <c:pt idx="559" c:formatCode="yyyy/m/d">
                  <c:v>44622</c:v>
                </c:pt>
                <c:pt idx="560" c:formatCode="yyyy/m/d">
                  <c:v>44623</c:v>
                </c:pt>
                <c:pt idx="561" c:formatCode="yyyy/m/d">
                  <c:v>44624</c:v>
                </c:pt>
                <c:pt idx="562" c:formatCode="yyyy/m/d">
                  <c:v>44627</c:v>
                </c:pt>
                <c:pt idx="563" c:formatCode="yyyy/m/d">
                  <c:v>44628</c:v>
                </c:pt>
                <c:pt idx="564" c:formatCode="yyyy/m/d">
                  <c:v>44629</c:v>
                </c:pt>
                <c:pt idx="565" c:formatCode="yyyy/m/d">
                  <c:v>44630</c:v>
                </c:pt>
                <c:pt idx="566" c:formatCode="yyyy/m/d">
                  <c:v>44631</c:v>
                </c:pt>
                <c:pt idx="567" c:formatCode="yyyy/m/d">
                  <c:v>44634</c:v>
                </c:pt>
                <c:pt idx="568" c:formatCode="yyyy/m/d">
                  <c:v>44635</c:v>
                </c:pt>
                <c:pt idx="569" c:formatCode="yyyy/m/d">
                  <c:v>44636</c:v>
                </c:pt>
                <c:pt idx="570" c:formatCode="yyyy/m/d">
                  <c:v>44637</c:v>
                </c:pt>
                <c:pt idx="571" c:formatCode="yyyy/m/d">
                  <c:v>44638</c:v>
                </c:pt>
                <c:pt idx="572" c:formatCode="yyyy/m/d">
                  <c:v>44641</c:v>
                </c:pt>
                <c:pt idx="573" c:formatCode="yyyy/m/d">
                  <c:v>44642</c:v>
                </c:pt>
                <c:pt idx="574" c:formatCode="yyyy/m/d">
                  <c:v>44643</c:v>
                </c:pt>
                <c:pt idx="575" c:formatCode="yyyy/m/d">
                  <c:v>44644</c:v>
                </c:pt>
                <c:pt idx="576" c:formatCode="yyyy/m/d">
                  <c:v>44645</c:v>
                </c:pt>
                <c:pt idx="577" c:formatCode="yyyy/m/d">
                  <c:v>44648</c:v>
                </c:pt>
                <c:pt idx="578" c:formatCode="yyyy/m/d">
                  <c:v>44649</c:v>
                </c:pt>
                <c:pt idx="579" c:formatCode="yyyy/m/d">
                  <c:v>44650</c:v>
                </c:pt>
                <c:pt idx="580" c:formatCode="yyyy/m/d">
                  <c:v>44651</c:v>
                </c:pt>
                <c:pt idx="581" c:formatCode="yyyy/m/d">
                  <c:v>44652</c:v>
                </c:pt>
                <c:pt idx="582" c:formatCode="yyyy/m/d">
                  <c:v>44653</c:v>
                </c:pt>
                <c:pt idx="583" c:formatCode="yyyy/m/d">
                  <c:v>44657</c:v>
                </c:pt>
                <c:pt idx="584" c:formatCode="yyyy/m/d">
                  <c:v>44658</c:v>
                </c:pt>
                <c:pt idx="585" c:formatCode="yyyy/m/d">
                  <c:v>44659</c:v>
                </c:pt>
                <c:pt idx="586" c:formatCode="yyyy/m/d">
                  <c:v>44662</c:v>
                </c:pt>
                <c:pt idx="587" c:formatCode="yyyy/m/d">
                  <c:v>44663</c:v>
                </c:pt>
                <c:pt idx="588" c:formatCode="yyyy/m/d">
                  <c:v>44664</c:v>
                </c:pt>
                <c:pt idx="589" c:formatCode="yyyy/m/d">
                  <c:v>44665</c:v>
                </c:pt>
                <c:pt idx="590" c:formatCode="yyyy/m/d">
                  <c:v>44666</c:v>
                </c:pt>
                <c:pt idx="591" c:formatCode="yyyy/m/d">
                  <c:v>44669</c:v>
                </c:pt>
                <c:pt idx="592" c:formatCode="yyyy/m/d">
                  <c:v>44670</c:v>
                </c:pt>
                <c:pt idx="593" c:formatCode="yyyy/m/d">
                  <c:v>44671</c:v>
                </c:pt>
                <c:pt idx="594" c:formatCode="yyyy/m/d">
                  <c:v>44672</c:v>
                </c:pt>
                <c:pt idx="595" c:formatCode="yyyy/m/d">
                  <c:v>44673</c:v>
                </c:pt>
                <c:pt idx="596" c:formatCode="yyyy/m/d">
                  <c:v>44675</c:v>
                </c:pt>
                <c:pt idx="597" c:formatCode="yyyy/m/d">
                  <c:v>44676</c:v>
                </c:pt>
                <c:pt idx="598" c:formatCode="yyyy/m/d">
                  <c:v>44677</c:v>
                </c:pt>
                <c:pt idx="599" c:formatCode="yyyy/m/d">
                  <c:v>44678</c:v>
                </c:pt>
                <c:pt idx="600" c:formatCode="yyyy/m/d">
                  <c:v>44679</c:v>
                </c:pt>
                <c:pt idx="601" c:formatCode="yyyy/m/d">
                  <c:v>44680</c:v>
                </c:pt>
                <c:pt idx="602" c:formatCode="yyyy/m/d">
                  <c:v>44686</c:v>
                </c:pt>
                <c:pt idx="603" c:formatCode="yyyy/m/d">
                  <c:v>44687</c:v>
                </c:pt>
                <c:pt idx="604" c:formatCode="yyyy/m/d">
                  <c:v>44688</c:v>
                </c:pt>
                <c:pt idx="605" c:formatCode="yyyy/m/d">
                  <c:v>44690</c:v>
                </c:pt>
                <c:pt idx="606" c:formatCode="yyyy/m/d">
                  <c:v>44691</c:v>
                </c:pt>
                <c:pt idx="607" c:formatCode="yyyy/m/d">
                  <c:v>44692</c:v>
                </c:pt>
                <c:pt idx="608" c:formatCode="yyyy/m/d">
                  <c:v>44693</c:v>
                </c:pt>
                <c:pt idx="609" c:formatCode="yyyy/m/d">
                  <c:v>44694</c:v>
                </c:pt>
                <c:pt idx="610" c:formatCode="yyyy/m/d">
                  <c:v>44697</c:v>
                </c:pt>
                <c:pt idx="611" c:formatCode="yyyy/m/d">
                  <c:v>44698</c:v>
                </c:pt>
                <c:pt idx="612" c:formatCode="yyyy/m/d">
                  <c:v>44699</c:v>
                </c:pt>
                <c:pt idx="613" c:formatCode="yyyy/m/d">
                  <c:v>44700</c:v>
                </c:pt>
                <c:pt idx="614" c:formatCode="yyyy/m/d">
                  <c:v>44701</c:v>
                </c:pt>
                <c:pt idx="615" c:formatCode="yyyy/m/d">
                  <c:v>44704</c:v>
                </c:pt>
                <c:pt idx="616" c:formatCode="yyyy/m/d">
                  <c:v>44705</c:v>
                </c:pt>
                <c:pt idx="617" c:formatCode="yyyy/m/d">
                  <c:v>44706</c:v>
                </c:pt>
                <c:pt idx="618" c:formatCode="yyyy/m/d">
                  <c:v>44707</c:v>
                </c:pt>
                <c:pt idx="619" c:formatCode="yyyy/m/d">
                  <c:v>44708</c:v>
                </c:pt>
                <c:pt idx="620" c:formatCode="yyyy/m/d">
                  <c:v>44711</c:v>
                </c:pt>
                <c:pt idx="621" c:formatCode="yyyy/m/d">
                  <c:v>44712</c:v>
                </c:pt>
                <c:pt idx="622" c:formatCode="yyyy/m/d">
                  <c:v>44713</c:v>
                </c:pt>
                <c:pt idx="623" c:formatCode="yyyy/m/d">
                  <c:v>44714</c:v>
                </c:pt>
                <c:pt idx="624" c:formatCode="yyyy/m/d">
                  <c:v>44718</c:v>
                </c:pt>
                <c:pt idx="625" c:formatCode="yyyy/m/d">
                  <c:v>44719</c:v>
                </c:pt>
                <c:pt idx="626" c:formatCode="yyyy/m/d">
                  <c:v>44720</c:v>
                </c:pt>
                <c:pt idx="627" c:formatCode="yyyy/m/d">
                  <c:v>44721</c:v>
                </c:pt>
                <c:pt idx="628" c:formatCode="yyyy/m/d">
                  <c:v>44722</c:v>
                </c:pt>
                <c:pt idx="629" c:formatCode="yyyy/m/d">
                  <c:v>44725</c:v>
                </c:pt>
                <c:pt idx="630" c:formatCode="yyyy/m/d">
                  <c:v>44726</c:v>
                </c:pt>
                <c:pt idx="631" c:formatCode="yyyy/m/d">
                  <c:v>44727</c:v>
                </c:pt>
                <c:pt idx="632" c:formatCode="yyyy/m/d">
                  <c:v>44728</c:v>
                </c:pt>
                <c:pt idx="633" c:formatCode="yyyy/m/d">
                  <c:v>44729</c:v>
                </c:pt>
                <c:pt idx="634" c:formatCode="yyyy/m/d">
                  <c:v>44732</c:v>
                </c:pt>
                <c:pt idx="635" c:formatCode="yyyy/m/d">
                  <c:v>44733</c:v>
                </c:pt>
                <c:pt idx="636" c:formatCode="yyyy/m/d">
                  <c:v>44734</c:v>
                </c:pt>
                <c:pt idx="637" c:formatCode="yyyy/m/d">
                  <c:v>44735</c:v>
                </c:pt>
                <c:pt idx="638" c:formatCode="yyyy/m/d">
                  <c:v>44736</c:v>
                </c:pt>
                <c:pt idx="639" c:formatCode="yyyy/m/d">
                  <c:v>44739</c:v>
                </c:pt>
                <c:pt idx="640" c:formatCode="yyyy/m/d">
                  <c:v>44740</c:v>
                </c:pt>
                <c:pt idx="641" c:formatCode="yyyy/m/d">
                  <c:v>44741</c:v>
                </c:pt>
                <c:pt idx="642" c:formatCode="yyyy/m/d">
                  <c:v>44742</c:v>
                </c:pt>
                <c:pt idx="643" c:formatCode="yyyy/m/d">
                  <c:v>44743</c:v>
                </c:pt>
                <c:pt idx="644" c:formatCode="yyyy/m/d">
                  <c:v>44746</c:v>
                </c:pt>
                <c:pt idx="645" c:formatCode="yyyy/m/d">
                  <c:v>44747</c:v>
                </c:pt>
                <c:pt idx="646" c:formatCode="yyyy/m/d">
                  <c:v>44748</c:v>
                </c:pt>
                <c:pt idx="647" c:formatCode="yyyy/m/d">
                  <c:v>44749</c:v>
                </c:pt>
                <c:pt idx="648" c:formatCode="yyyy/m/d">
                  <c:v>44750</c:v>
                </c:pt>
                <c:pt idx="649" c:formatCode="yyyy/m/d">
                  <c:v>44753</c:v>
                </c:pt>
                <c:pt idx="650" c:formatCode="yyyy/m/d">
                  <c:v>44754</c:v>
                </c:pt>
                <c:pt idx="651" c:formatCode="yyyy/m/d">
                  <c:v>44755</c:v>
                </c:pt>
                <c:pt idx="652" c:formatCode="yyyy/m/d">
                  <c:v>44756</c:v>
                </c:pt>
                <c:pt idx="653" c:formatCode="yyyy/m/d">
                  <c:v>44757</c:v>
                </c:pt>
                <c:pt idx="654" c:formatCode="yyyy/m/d">
                  <c:v>44760</c:v>
                </c:pt>
                <c:pt idx="655" c:formatCode="yyyy/m/d">
                  <c:v>44761</c:v>
                </c:pt>
                <c:pt idx="656" c:formatCode="yyyy/m/d">
                  <c:v>44762</c:v>
                </c:pt>
                <c:pt idx="657" c:formatCode="yyyy/m/d">
                  <c:v>44763</c:v>
                </c:pt>
                <c:pt idx="658" c:formatCode="yyyy/m/d">
                  <c:v>44764</c:v>
                </c:pt>
                <c:pt idx="659" c:formatCode="yyyy/m/d">
                  <c:v>44767</c:v>
                </c:pt>
                <c:pt idx="660" c:formatCode="yyyy/m/d">
                  <c:v>44768</c:v>
                </c:pt>
                <c:pt idx="661" c:formatCode="yyyy/m/d">
                  <c:v>44769</c:v>
                </c:pt>
                <c:pt idx="662" c:formatCode="yyyy/m/d">
                  <c:v>44770</c:v>
                </c:pt>
                <c:pt idx="663" c:formatCode="yyyy/m/d">
                  <c:v>44771</c:v>
                </c:pt>
                <c:pt idx="664" c:formatCode="yyyy/m/d">
                  <c:v>44774</c:v>
                </c:pt>
                <c:pt idx="665" c:formatCode="yyyy/m/d">
                  <c:v>44775</c:v>
                </c:pt>
                <c:pt idx="666" c:formatCode="yyyy/m/d">
                  <c:v>44776</c:v>
                </c:pt>
                <c:pt idx="667" c:formatCode="yyyy/m/d">
                  <c:v>44777</c:v>
                </c:pt>
                <c:pt idx="668" c:formatCode="yyyy/m/d">
                  <c:v>44778</c:v>
                </c:pt>
                <c:pt idx="669" c:formatCode="yyyy/m/d">
                  <c:v>44781</c:v>
                </c:pt>
                <c:pt idx="670" c:formatCode="yyyy/m/d">
                  <c:v>44782</c:v>
                </c:pt>
                <c:pt idx="671" c:formatCode="yyyy/m/d">
                  <c:v>44783</c:v>
                </c:pt>
                <c:pt idx="672" c:formatCode="yyyy/m/d">
                  <c:v>44784</c:v>
                </c:pt>
                <c:pt idx="673" c:formatCode="yyyy/m/d">
                  <c:v>44785</c:v>
                </c:pt>
                <c:pt idx="674" c:formatCode="yyyy/m/d">
                  <c:v>44788</c:v>
                </c:pt>
                <c:pt idx="675" c:formatCode="yyyy/m/d">
                  <c:v>44789</c:v>
                </c:pt>
                <c:pt idx="676" c:formatCode="yyyy/m/d">
                  <c:v>44790</c:v>
                </c:pt>
                <c:pt idx="677" c:formatCode="yyyy/m/d">
                  <c:v>44791</c:v>
                </c:pt>
                <c:pt idx="678" c:formatCode="yyyy/m/d">
                  <c:v>44792</c:v>
                </c:pt>
                <c:pt idx="679" c:formatCode="yyyy/m/d">
                  <c:v>44795</c:v>
                </c:pt>
                <c:pt idx="680" c:formatCode="yyyy/m/d">
                  <c:v>44796</c:v>
                </c:pt>
                <c:pt idx="681" c:formatCode="yyyy/m/d">
                  <c:v>44797</c:v>
                </c:pt>
                <c:pt idx="682" c:formatCode="yyyy/m/d">
                  <c:v>44798</c:v>
                </c:pt>
                <c:pt idx="683" c:formatCode="yyyy/m/d">
                  <c:v>44799</c:v>
                </c:pt>
                <c:pt idx="684" c:formatCode="yyyy/m/d">
                  <c:v>44802</c:v>
                </c:pt>
                <c:pt idx="685" c:formatCode="yyyy/m/d">
                  <c:v>44803</c:v>
                </c:pt>
                <c:pt idx="686" c:formatCode="yyyy/m/d">
                  <c:v>44804</c:v>
                </c:pt>
                <c:pt idx="687" c:formatCode="yyyy/m/d">
                  <c:v>44805</c:v>
                </c:pt>
                <c:pt idx="688" c:formatCode="yyyy/m/d">
                  <c:v>44806</c:v>
                </c:pt>
                <c:pt idx="689" c:formatCode="yyyy/m/d">
                  <c:v>44809</c:v>
                </c:pt>
                <c:pt idx="690" c:formatCode="yyyy/m/d">
                  <c:v>44810</c:v>
                </c:pt>
                <c:pt idx="691" c:formatCode="yyyy/m/d">
                  <c:v>44811</c:v>
                </c:pt>
                <c:pt idx="692" c:formatCode="yyyy/m/d">
                  <c:v>44812</c:v>
                </c:pt>
                <c:pt idx="693" c:formatCode="yyyy/m/d">
                  <c:v>44813</c:v>
                </c:pt>
                <c:pt idx="694" c:formatCode="yyyy/m/d">
                  <c:v>44817</c:v>
                </c:pt>
                <c:pt idx="695" c:formatCode="yyyy/m/d">
                  <c:v>44818</c:v>
                </c:pt>
                <c:pt idx="696" c:formatCode="yyyy/m/d">
                  <c:v>44819</c:v>
                </c:pt>
                <c:pt idx="697" c:formatCode="yyyy/m/d">
                  <c:v>44820</c:v>
                </c:pt>
                <c:pt idx="698" c:formatCode="yyyy/m/d">
                  <c:v>44823</c:v>
                </c:pt>
                <c:pt idx="699" c:formatCode="yyyy/m/d">
                  <c:v>44824</c:v>
                </c:pt>
                <c:pt idx="700" c:formatCode="yyyy/m/d">
                  <c:v>44825</c:v>
                </c:pt>
                <c:pt idx="701" c:formatCode="yyyy/m/d">
                  <c:v>44826</c:v>
                </c:pt>
                <c:pt idx="702" c:formatCode="yyyy/m/d">
                  <c:v>44827</c:v>
                </c:pt>
                <c:pt idx="703" c:formatCode="yyyy/m/d">
                  <c:v>44830</c:v>
                </c:pt>
                <c:pt idx="704" c:formatCode="yyyy/m/d">
                  <c:v>44831</c:v>
                </c:pt>
                <c:pt idx="705" c:formatCode="yyyy/m/d">
                  <c:v>44832</c:v>
                </c:pt>
                <c:pt idx="706" c:formatCode="yyyy/m/d">
                  <c:v>44833</c:v>
                </c:pt>
                <c:pt idx="707" c:formatCode="yyyy/m/d">
                  <c:v>44834</c:v>
                </c:pt>
                <c:pt idx="708" c:formatCode="yyyy/m/d">
                  <c:v>44842</c:v>
                </c:pt>
                <c:pt idx="709" c:formatCode="yyyy/m/d">
                  <c:v>44843</c:v>
                </c:pt>
                <c:pt idx="710" c:formatCode="yyyy/m/d">
                  <c:v>44844</c:v>
                </c:pt>
                <c:pt idx="711" c:formatCode="yyyy/m/d">
                  <c:v>44845</c:v>
                </c:pt>
                <c:pt idx="712" c:formatCode="yyyy/m/d">
                  <c:v>44846</c:v>
                </c:pt>
                <c:pt idx="713" c:formatCode="yyyy/m/d">
                  <c:v>44847</c:v>
                </c:pt>
                <c:pt idx="714" c:formatCode="yyyy/m/d">
                  <c:v>44848</c:v>
                </c:pt>
                <c:pt idx="715" c:formatCode="yyyy/m/d">
                  <c:v>44851</c:v>
                </c:pt>
                <c:pt idx="716" c:formatCode="yyyy/m/d">
                  <c:v>44852</c:v>
                </c:pt>
                <c:pt idx="717" c:formatCode="yyyy/m/d">
                  <c:v>44853</c:v>
                </c:pt>
                <c:pt idx="718" c:formatCode="yyyy/m/d">
                  <c:v>44854</c:v>
                </c:pt>
                <c:pt idx="719" c:formatCode="yyyy/m/d">
                  <c:v>44855</c:v>
                </c:pt>
                <c:pt idx="720" c:formatCode="yyyy/m/d">
                  <c:v>44858</c:v>
                </c:pt>
                <c:pt idx="721" c:formatCode="yyyy/m/d">
                  <c:v>44859</c:v>
                </c:pt>
                <c:pt idx="722" c:formatCode="yyyy/m/d">
                  <c:v>44860</c:v>
                </c:pt>
                <c:pt idx="723" c:formatCode="yyyy/m/d">
                  <c:v>44861</c:v>
                </c:pt>
                <c:pt idx="724" c:formatCode="yyyy/m/d">
                  <c:v>44862</c:v>
                </c:pt>
                <c:pt idx="725" c:formatCode="yyyy/m/d">
                  <c:v>44865</c:v>
                </c:pt>
                <c:pt idx="726" c:formatCode="yyyy/m/d">
                  <c:v>44866</c:v>
                </c:pt>
                <c:pt idx="727" c:formatCode="yyyy/m/d">
                  <c:v>44867</c:v>
                </c:pt>
                <c:pt idx="728" c:formatCode="yyyy/m/d">
                  <c:v>44868</c:v>
                </c:pt>
                <c:pt idx="729" c:formatCode="yyyy/m/d">
                  <c:v>44869</c:v>
                </c:pt>
                <c:pt idx="730" c:formatCode="yyyy/m/d">
                  <c:v>44872</c:v>
                </c:pt>
                <c:pt idx="731" c:formatCode="yyyy/m/d">
                  <c:v>44873</c:v>
                </c:pt>
                <c:pt idx="732" c:formatCode="yyyy/m/d">
                  <c:v>44874</c:v>
                </c:pt>
                <c:pt idx="733" c:formatCode="yyyy/m/d">
                  <c:v>44875</c:v>
                </c:pt>
                <c:pt idx="734" c:formatCode="yyyy/m/d">
                  <c:v>44876</c:v>
                </c:pt>
                <c:pt idx="735" c:formatCode="yyyy/m/d">
                  <c:v>44879</c:v>
                </c:pt>
                <c:pt idx="736" c:formatCode="yyyy/m/d">
                  <c:v>44880</c:v>
                </c:pt>
                <c:pt idx="737" c:formatCode="yyyy/m/d">
                  <c:v>44881</c:v>
                </c:pt>
                <c:pt idx="738" c:formatCode="yyyy/m/d">
                  <c:v>44882</c:v>
                </c:pt>
                <c:pt idx="739" c:formatCode="yyyy/m/d">
                  <c:v>44883</c:v>
                </c:pt>
                <c:pt idx="740" c:formatCode="yyyy/m/d">
                  <c:v>44886</c:v>
                </c:pt>
                <c:pt idx="741" c:formatCode="yyyy/m/d">
                  <c:v>44887</c:v>
                </c:pt>
                <c:pt idx="742" c:formatCode="yyyy/m/d">
                  <c:v>44888</c:v>
                </c:pt>
                <c:pt idx="743" c:formatCode="yyyy/m/d">
                  <c:v>44889</c:v>
                </c:pt>
                <c:pt idx="744" c:formatCode="yyyy/m/d">
                  <c:v>44890</c:v>
                </c:pt>
                <c:pt idx="745" c:formatCode="yyyy/m/d">
                  <c:v>44893</c:v>
                </c:pt>
                <c:pt idx="746" c:formatCode="yyyy/m/d">
                  <c:v>44894</c:v>
                </c:pt>
                <c:pt idx="747" c:formatCode="yyyy/m/d">
                  <c:v>44895</c:v>
                </c:pt>
                <c:pt idx="748" c:formatCode="yyyy/m/d">
                  <c:v>44896</c:v>
                </c:pt>
                <c:pt idx="749" c:formatCode="yyyy/m/d">
                  <c:v>44897</c:v>
                </c:pt>
                <c:pt idx="750" c:formatCode="yyyy/m/d">
                  <c:v>44900</c:v>
                </c:pt>
                <c:pt idx="751" c:formatCode="yyyy/m/d">
                  <c:v>44901</c:v>
                </c:pt>
                <c:pt idx="752" c:formatCode="yyyy/m/d">
                  <c:v>44902</c:v>
                </c:pt>
                <c:pt idx="753" c:formatCode="yyyy/m/d">
                  <c:v>44903</c:v>
                </c:pt>
                <c:pt idx="754" c:formatCode="yyyy/m/d">
                  <c:v>44904</c:v>
                </c:pt>
                <c:pt idx="755" c:formatCode="yyyy/m/d">
                  <c:v>44907</c:v>
                </c:pt>
                <c:pt idx="756" c:formatCode="yyyy/m/d">
                  <c:v>44908</c:v>
                </c:pt>
                <c:pt idx="757" c:formatCode="yyyy/m/d">
                  <c:v>44909</c:v>
                </c:pt>
                <c:pt idx="758" c:formatCode="yyyy/m/d">
                  <c:v>44910</c:v>
                </c:pt>
                <c:pt idx="759" c:formatCode="yyyy/m/d">
                  <c:v>44911</c:v>
                </c:pt>
                <c:pt idx="760" c:formatCode="yyyy/m/d">
                  <c:v>44914</c:v>
                </c:pt>
                <c:pt idx="761" c:formatCode="yyyy/m/d">
                  <c:v>44915</c:v>
                </c:pt>
                <c:pt idx="762" c:formatCode="yyyy/m/d">
                  <c:v>44916</c:v>
                </c:pt>
                <c:pt idx="763" c:formatCode="yyyy/m/d">
                  <c:v>44917</c:v>
                </c:pt>
                <c:pt idx="764" c:formatCode="yyyy/m/d">
                  <c:v>44918</c:v>
                </c:pt>
                <c:pt idx="765" c:formatCode="yyyy/m/d">
                  <c:v>44921</c:v>
                </c:pt>
                <c:pt idx="766" c:formatCode="yyyy/m/d">
                  <c:v>44922</c:v>
                </c:pt>
                <c:pt idx="767" c:formatCode="yyyy/m/d">
                  <c:v>44923</c:v>
                </c:pt>
                <c:pt idx="768" c:formatCode="yyyy/m/d">
                  <c:v>44924</c:v>
                </c:pt>
                <c:pt idx="769" c:formatCode="yyyy/m/d">
                  <c:v>44925</c:v>
                </c:pt>
                <c:pt idx="770" c:formatCode="yyyy/m/d">
                  <c:v>44929</c:v>
                </c:pt>
                <c:pt idx="771" c:formatCode="yyyy/m/d">
                  <c:v>44930</c:v>
                </c:pt>
                <c:pt idx="772" c:formatCode="yyyy/m/d">
                  <c:v>44931</c:v>
                </c:pt>
                <c:pt idx="773" c:formatCode="yyyy/m/d">
                  <c:v>44932</c:v>
                </c:pt>
                <c:pt idx="774" c:formatCode="yyyy/m/d">
                  <c:v>44935</c:v>
                </c:pt>
                <c:pt idx="775" c:formatCode="yyyy/m/d">
                  <c:v>44936</c:v>
                </c:pt>
                <c:pt idx="776" c:formatCode="yyyy/m/d">
                  <c:v>44937</c:v>
                </c:pt>
                <c:pt idx="777" c:formatCode="yyyy/m/d">
                  <c:v>44938</c:v>
                </c:pt>
                <c:pt idx="778" c:formatCode="yyyy/m/d">
                  <c:v>44939</c:v>
                </c:pt>
                <c:pt idx="779" c:formatCode="yyyy/m/d">
                  <c:v>44942</c:v>
                </c:pt>
                <c:pt idx="780" c:formatCode="yyyy/m/d">
                  <c:v>44943</c:v>
                </c:pt>
                <c:pt idx="781" c:formatCode="yyyy/m/d">
                  <c:v>44944</c:v>
                </c:pt>
                <c:pt idx="782" c:formatCode="yyyy/m/d">
                  <c:v>44945</c:v>
                </c:pt>
                <c:pt idx="783" c:formatCode="yyyy/m/d">
                  <c:v>44946</c:v>
                </c:pt>
                <c:pt idx="784" c:formatCode="yyyy/m/d">
                  <c:v>44954</c:v>
                </c:pt>
                <c:pt idx="785" c:formatCode="yyyy/m/d">
                  <c:v>44955</c:v>
                </c:pt>
                <c:pt idx="786" c:formatCode="yyyy/m/d">
                  <c:v>44956</c:v>
                </c:pt>
                <c:pt idx="787" c:formatCode="yyyy/m/d">
                  <c:v>44957</c:v>
                </c:pt>
                <c:pt idx="788" c:formatCode="yyyy/m/d">
                  <c:v>44958</c:v>
                </c:pt>
                <c:pt idx="789" c:formatCode="yyyy/m/d">
                  <c:v>44959</c:v>
                </c:pt>
                <c:pt idx="790" c:formatCode="yyyy/m/d">
                  <c:v>44960</c:v>
                </c:pt>
                <c:pt idx="791" c:formatCode="yyyy/m/d">
                  <c:v>44963</c:v>
                </c:pt>
                <c:pt idx="792" c:formatCode="yyyy/m/d">
                  <c:v>44964</c:v>
                </c:pt>
                <c:pt idx="793" c:formatCode="yyyy/m/d">
                  <c:v>44965</c:v>
                </c:pt>
                <c:pt idx="794" c:formatCode="yyyy/m/d">
                  <c:v>44966</c:v>
                </c:pt>
                <c:pt idx="795" c:formatCode="yyyy/m/d">
                  <c:v>44967</c:v>
                </c:pt>
                <c:pt idx="796" c:formatCode="yyyy/m/d">
                  <c:v>44970</c:v>
                </c:pt>
                <c:pt idx="797" c:formatCode="yyyy/m/d">
                  <c:v>44971</c:v>
                </c:pt>
                <c:pt idx="798" c:formatCode="yyyy/m/d">
                  <c:v>44972</c:v>
                </c:pt>
                <c:pt idx="799" c:formatCode="yyyy/m/d">
                  <c:v>44973</c:v>
                </c:pt>
                <c:pt idx="800" c:formatCode="yyyy/m/d">
                  <c:v>44974</c:v>
                </c:pt>
                <c:pt idx="801" c:formatCode="yyyy/m/d">
                  <c:v>44977</c:v>
                </c:pt>
                <c:pt idx="802" c:formatCode="yyyy/m/d">
                  <c:v>44978</c:v>
                </c:pt>
                <c:pt idx="803" c:formatCode="yyyy/m/d">
                  <c:v>44979</c:v>
                </c:pt>
                <c:pt idx="804" c:formatCode="yyyy/m/d">
                  <c:v>44980</c:v>
                </c:pt>
                <c:pt idx="805" c:formatCode="yyyy/m/d">
                  <c:v>44981</c:v>
                </c:pt>
                <c:pt idx="806" c:formatCode="yyyy/m/d">
                  <c:v>44984</c:v>
                </c:pt>
                <c:pt idx="807" c:formatCode="yyyy/m/d">
                  <c:v>44985</c:v>
                </c:pt>
                <c:pt idx="808" c:formatCode="yyyy/m/d">
                  <c:v>44986</c:v>
                </c:pt>
                <c:pt idx="809" c:formatCode="yyyy/m/d">
                  <c:v>44987</c:v>
                </c:pt>
                <c:pt idx="810" c:formatCode="yyyy/m/d">
                  <c:v>44988</c:v>
                </c:pt>
                <c:pt idx="811" c:formatCode="yyyy/m/d">
                  <c:v>44991</c:v>
                </c:pt>
                <c:pt idx="812" c:formatCode="yyyy/m/d">
                  <c:v>44992</c:v>
                </c:pt>
                <c:pt idx="813" c:formatCode="yyyy/m/d">
                  <c:v>44993</c:v>
                </c:pt>
                <c:pt idx="814" c:formatCode="yyyy/m/d">
                  <c:v>44994</c:v>
                </c:pt>
                <c:pt idx="815" c:formatCode="yyyy/m/d">
                  <c:v>44995</c:v>
                </c:pt>
                <c:pt idx="816" c:formatCode="yyyy/m/d">
                  <c:v>44998</c:v>
                </c:pt>
                <c:pt idx="817" c:formatCode="yyyy/m/d">
                  <c:v>44999</c:v>
                </c:pt>
                <c:pt idx="818" c:formatCode="yyyy/m/d">
                  <c:v>45000</c:v>
                </c:pt>
                <c:pt idx="819" c:formatCode="yyyy/m/d">
                  <c:v>45001</c:v>
                </c:pt>
                <c:pt idx="820" c:formatCode="yyyy/m/d">
                  <c:v>45002</c:v>
                </c:pt>
                <c:pt idx="821" c:formatCode="yyyy/m/d">
                  <c:v>45005</c:v>
                </c:pt>
                <c:pt idx="822" c:formatCode="yyyy/m/d">
                  <c:v>45006</c:v>
                </c:pt>
                <c:pt idx="823" c:formatCode="yyyy/m/d">
                  <c:v>45007</c:v>
                </c:pt>
                <c:pt idx="824" c:formatCode="yyyy/m/d">
                  <c:v>45008</c:v>
                </c:pt>
                <c:pt idx="825" c:formatCode="yyyy/m/d">
                  <c:v>45009</c:v>
                </c:pt>
                <c:pt idx="826" c:formatCode="yyyy/m/d">
                  <c:v>45012</c:v>
                </c:pt>
                <c:pt idx="827" c:formatCode="yyyy/m/d">
                  <c:v>45013</c:v>
                </c:pt>
                <c:pt idx="828" c:formatCode="yyyy/m/d">
                  <c:v>45014</c:v>
                </c:pt>
                <c:pt idx="829" c:formatCode="yyyy/m/d">
                  <c:v>45015</c:v>
                </c:pt>
                <c:pt idx="830" c:formatCode="yyyy/m/d">
                  <c:v>45016</c:v>
                </c:pt>
                <c:pt idx="831" c:formatCode="yyyy/m/d">
                  <c:v>45019</c:v>
                </c:pt>
                <c:pt idx="832" c:formatCode="yyyy/m/d">
                  <c:v>45020</c:v>
                </c:pt>
                <c:pt idx="833" c:formatCode="yyyy/m/d">
                  <c:v>45022</c:v>
                </c:pt>
                <c:pt idx="834" c:formatCode="yyyy/m/d">
                  <c:v>45023</c:v>
                </c:pt>
                <c:pt idx="835" c:formatCode="yyyy\-mm\-dd">
                  <c:v>45026</c:v>
                </c:pt>
                <c:pt idx="836" c:formatCode="yyyy\-mm\-dd">
                  <c:v>45027</c:v>
                </c:pt>
                <c:pt idx="837" c:formatCode="yyyy\-mm\-dd">
                  <c:v>45028</c:v>
                </c:pt>
                <c:pt idx="838" c:formatCode="yyyy\-mm\-dd">
                  <c:v>45029</c:v>
                </c:pt>
                <c:pt idx="839" c:formatCode="yyyy\-mm\-dd">
                  <c:v>45030</c:v>
                </c:pt>
                <c:pt idx="840" c:formatCode="yyyy\-mm\-dd">
                  <c:v>45033</c:v>
                </c:pt>
                <c:pt idx="841" c:formatCode="yyyy\-mm\-dd">
                  <c:v>45034</c:v>
                </c:pt>
                <c:pt idx="842" c:formatCode="yyyy\-mm\-dd">
                  <c:v>45035</c:v>
                </c:pt>
                <c:pt idx="843" c:formatCode="yyyy\-mm\-dd">
                  <c:v>45036</c:v>
                </c:pt>
                <c:pt idx="844" c:formatCode="yyyy\-mm\-dd">
                  <c:v>45037</c:v>
                </c:pt>
                <c:pt idx="845" c:formatCode="yyyy\-mm\-dd">
                  <c:v>45039</c:v>
                </c:pt>
                <c:pt idx="846" c:formatCode="yyyy\-mm\-dd">
                  <c:v>45040</c:v>
                </c:pt>
                <c:pt idx="847" c:formatCode="yyyy\-mm\-dd">
                  <c:v>45041</c:v>
                </c:pt>
                <c:pt idx="848" c:formatCode="yyyy\-mm\-dd">
                  <c:v>45042</c:v>
                </c:pt>
                <c:pt idx="849" c:formatCode="yyyy\-mm\-dd">
                  <c:v>45043</c:v>
                </c:pt>
                <c:pt idx="850" c:formatCode="yyyy\-mm\-dd">
                  <c:v>45044</c:v>
                </c:pt>
                <c:pt idx="851" c:formatCode="yyyy\-mm\-dd">
                  <c:v>45050</c:v>
                </c:pt>
                <c:pt idx="852" c:formatCode="yyyy\-mm\-dd">
                  <c:v>45051</c:v>
                </c:pt>
                <c:pt idx="853" c:formatCode="yyyy\-mm\-dd">
                  <c:v>45052</c:v>
                </c:pt>
                <c:pt idx="854" c:formatCode="yyyy\-mm\-dd">
                  <c:v>45054</c:v>
                </c:pt>
                <c:pt idx="855" c:formatCode="yyyy\-mm\-dd">
                  <c:v>45055</c:v>
                </c:pt>
                <c:pt idx="856" c:formatCode="yyyy\-mm\-dd">
                  <c:v>45056</c:v>
                </c:pt>
                <c:pt idx="857" c:formatCode="yyyy\-mm\-dd">
                  <c:v>45057</c:v>
                </c:pt>
                <c:pt idx="858" c:formatCode="yyyy\-mm\-dd">
                  <c:v>45058</c:v>
                </c:pt>
                <c:pt idx="859" c:formatCode="yyyy\-mm\-dd">
                  <c:v>45061</c:v>
                </c:pt>
                <c:pt idx="860" c:formatCode="yyyy\-mm\-dd">
                  <c:v>45062</c:v>
                </c:pt>
                <c:pt idx="861" c:formatCode="yyyy\-mm\-dd">
                  <c:v>45063</c:v>
                </c:pt>
                <c:pt idx="862" c:formatCode="yyyy\-mm\-dd">
                  <c:v>45064</c:v>
                </c:pt>
                <c:pt idx="863" c:formatCode="yyyy\-mm\-dd">
                  <c:v>45065</c:v>
                </c:pt>
                <c:pt idx="864" c:formatCode="yyyy\-mm\-dd">
                  <c:v>45068</c:v>
                </c:pt>
                <c:pt idx="865" c:formatCode="yyyy\-mm\-dd">
                  <c:v>45069</c:v>
                </c:pt>
                <c:pt idx="866" c:formatCode="yyyy\-mm\-dd">
                  <c:v>45070</c:v>
                </c:pt>
                <c:pt idx="867" c:formatCode="yyyy\-mm\-dd">
                  <c:v>45071</c:v>
                </c:pt>
                <c:pt idx="868" c:formatCode="yyyy\-mm\-dd">
                  <c:v>45072</c:v>
                </c:pt>
                <c:pt idx="869" c:formatCode="yyyy\-mm\-dd">
                  <c:v>45075</c:v>
                </c:pt>
                <c:pt idx="870" c:formatCode="yyyy\-mm\-dd">
                  <c:v>45076</c:v>
                </c:pt>
                <c:pt idx="871" c:formatCode="yyyy\-mm\-dd">
                  <c:v>45077</c:v>
                </c:pt>
                <c:pt idx="872" c:formatCode="yyyy\-mm\-dd">
                  <c:v>45078</c:v>
                </c:pt>
              </c:numCache>
            </c:numRef>
          </c:cat>
          <c:val>
            <c:numRef>
              <c:f>'[钴周报作图(2).xlsx]作图'!$C$2:$C$1787</c:f>
              <c:numCache>
                <c:formatCode>General</c:formatCode>
                <c:ptCount val="1786"/>
                <c:pt idx="0">
                  <c:v>277000</c:v>
                </c:pt>
                <c:pt idx="1">
                  <c:v>278000</c:v>
                </c:pt>
                <c:pt idx="2">
                  <c:v>281000</c:v>
                </c:pt>
                <c:pt idx="3">
                  <c:v>281000</c:v>
                </c:pt>
                <c:pt idx="4">
                  <c:v>286000</c:v>
                </c:pt>
                <c:pt idx="5">
                  <c:v>287000</c:v>
                </c:pt>
                <c:pt idx="6">
                  <c:v>289000</c:v>
                </c:pt>
                <c:pt idx="7">
                  <c:v>289000</c:v>
                </c:pt>
                <c:pt idx="8">
                  <c:v>288000</c:v>
                </c:pt>
                <c:pt idx="9">
                  <c:v>287000</c:v>
                </c:pt>
                <c:pt idx="10">
                  <c:v>286000</c:v>
                </c:pt>
                <c:pt idx="11">
                  <c:v>286000</c:v>
                </c:pt>
                <c:pt idx="12">
                  <c:v>286000</c:v>
                </c:pt>
                <c:pt idx="13">
                  <c:v>288000</c:v>
                </c:pt>
                <c:pt idx="14">
                  <c:v>288000</c:v>
                </c:pt>
                <c:pt idx="15">
                  <c:v>288000</c:v>
                </c:pt>
                <c:pt idx="16">
                  <c:v>288000</c:v>
                </c:pt>
                <c:pt idx="17">
                  <c:v>275000</c:v>
                </c:pt>
                <c:pt idx="18">
                  <c:v>280000</c:v>
                </c:pt>
                <c:pt idx="19">
                  <c:v>282000</c:v>
                </c:pt>
                <c:pt idx="20">
                  <c:v>282000</c:v>
                </c:pt>
                <c:pt idx="21">
                  <c:v>282000</c:v>
                </c:pt>
                <c:pt idx="22">
                  <c:v>280000</c:v>
                </c:pt>
                <c:pt idx="23">
                  <c:v>280000</c:v>
                </c:pt>
                <c:pt idx="24">
                  <c:v>282000</c:v>
                </c:pt>
                <c:pt idx="25">
                  <c:v>283000</c:v>
                </c:pt>
                <c:pt idx="26">
                  <c:v>285000</c:v>
                </c:pt>
                <c:pt idx="27">
                  <c:v>285000</c:v>
                </c:pt>
                <c:pt idx="28">
                  <c:v>285000</c:v>
                </c:pt>
                <c:pt idx="29">
                  <c:v>280000</c:v>
                </c:pt>
                <c:pt idx="30">
                  <c:v>280000</c:v>
                </c:pt>
                <c:pt idx="31">
                  <c:v>280000</c:v>
                </c:pt>
                <c:pt idx="32">
                  <c:v>278000</c:v>
                </c:pt>
                <c:pt idx="33">
                  <c:v>278000</c:v>
                </c:pt>
                <c:pt idx="34">
                  <c:v>278000</c:v>
                </c:pt>
                <c:pt idx="35">
                  <c:v>278000</c:v>
                </c:pt>
                <c:pt idx="36">
                  <c:v>275000</c:v>
                </c:pt>
                <c:pt idx="37">
                  <c:v>274000</c:v>
                </c:pt>
                <c:pt idx="38">
                  <c:v>274000</c:v>
                </c:pt>
                <c:pt idx="39">
                  <c:v>274000</c:v>
                </c:pt>
                <c:pt idx="40">
                  <c:v>274000</c:v>
                </c:pt>
                <c:pt idx="41">
                  <c:v>274000</c:v>
                </c:pt>
                <c:pt idx="42">
                  <c:v>270000</c:v>
                </c:pt>
                <c:pt idx="43">
                  <c:v>270000</c:v>
                </c:pt>
                <c:pt idx="44">
                  <c:v>270000</c:v>
                </c:pt>
                <c:pt idx="45">
                  <c:v>267000</c:v>
                </c:pt>
                <c:pt idx="46">
                  <c:v>255000</c:v>
                </c:pt>
                <c:pt idx="47">
                  <c:v>256000</c:v>
                </c:pt>
                <c:pt idx="48">
                  <c:v>254000</c:v>
                </c:pt>
                <c:pt idx="49">
                  <c:v>252500</c:v>
                </c:pt>
                <c:pt idx="50">
                  <c:v>251000</c:v>
                </c:pt>
                <c:pt idx="51">
                  <c:v>255000</c:v>
                </c:pt>
                <c:pt idx="52">
                  <c:v>255000</c:v>
                </c:pt>
                <c:pt idx="53">
                  <c:v>255000</c:v>
                </c:pt>
                <c:pt idx="54">
                  <c:v>255000</c:v>
                </c:pt>
                <c:pt idx="55">
                  <c:v>255000</c:v>
                </c:pt>
                <c:pt idx="56">
                  <c:v>257500</c:v>
                </c:pt>
                <c:pt idx="57">
                  <c:v>257500</c:v>
                </c:pt>
                <c:pt idx="58">
                  <c:v>257500</c:v>
                </c:pt>
                <c:pt idx="59">
                  <c:v>257500</c:v>
                </c:pt>
                <c:pt idx="60">
                  <c:v>252500</c:v>
                </c:pt>
                <c:pt idx="61">
                  <c:v>252500</c:v>
                </c:pt>
                <c:pt idx="62">
                  <c:v>252500</c:v>
                </c:pt>
                <c:pt idx="63">
                  <c:v>251000</c:v>
                </c:pt>
                <c:pt idx="64">
                  <c:v>251000</c:v>
                </c:pt>
                <c:pt idx="65">
                  <c:v>249000</c:v>
                </c:pt>
                <c:pt idx="66">
                  <c:v>249000</c:v>
                </c:pt>
                <c:pt idx="67">
                  <c:v>249000</c:v>
                </c:pt>
                <c:pt idx="68">
                  <c:v>249000</c:v>
                </c:pt>
                <c:pt idx="69">
                  <c:v>248000</c:v>
                </c:pt>
                <c:pt idx="70">
                  <c:v>247000</c:v>
                </c:pt>
                <c:pt idx="71">
                  <c:v>248000</c:v>
                </c:pt>
                <c:pt idx="72">
                  <c:v>248000</c:v>
                </c:pt>
                <c:pt idx="73">
                  <c:v>246000</c:v>
                </c:pt>
                <c:pt idx="74">
                  <c:v>246000</c:v>
                </c:pt>
                <c:pt idx="75">
                  <c:v>243000</c:v>
                </c:pt>
                <c:pt idx="76">
                  <c:v>243000</c:v>
                </c:pt>
                <c:pt idx="77">
                  <c:v>243000</c:v>
                </c:pt>
                <c:pt idx="78">
                  <c:v>243000</c:v>
                </c:pt>
                <c:pt idx="79">
                  <c:v>241000</c:v>
                </c:pt>
                <c:pt idx="80">
                  <c:v>242000</c:v>
                </c:pt>
                <c:pt idx="81">
                  <c:v>242000</c:v>
                </c:pt>
                <c:pt idx="82">
                  <c:v>242000</c:v>
                </c:pt>
                <c:pt idx="83">
                  <c:v>244000</c:v>
                </c:pt>
                <c:pt idx="84">
                  <c:v>244000</c:v>
                </c:pt>
                <c:pt idx="85">
                  <c:v>245000</c:v>
                </c:pt>
                <c:pt idx="86">
                  <c:v>249000</c:v>
                </c:pt>
                <c:pt idx="87">
                  <c:v>248000</c:v>
                </c:pt>
                <c:pt idx="88">
                  <c:v>248000</c:v>
                </c:pt>
                <c:pt idx="89">
                  <c:v>249000</c:v>
                </c:pt>
                <c:pt idx="90">
                  <c:v>249000</c:v>
                </c:pt>
                <c:pt idx="91">
                  <c:v>251000</c:v>
                </c:pt>
                <c:pt idx="92">
                  <c:v>253000</c:v>
                </c:pt>
                <c:pt idx="93">
                  <c:v>255000</c:v>
                </c:pt>
                <c:pt idx="94">
                  <c:v>255000</c:v>
                </c:pt>
                <c:pt idx="95">
                  <c:v>256000</c:v>
                </c:pt>
                <c:pt idx="96">
                  <c:v>258000</c:v>
                </c:pt>
                <c:pt idx="97">
                  <c:v>258000</c:v>
                </c:pt>
                <c:pt idx="98">
                  <c:v>258000</c:v>
                </c:pt>
                <c:pt idx="99">
                  <c:v>258000</c:v>
                </c:pt>
                <c:pt idx="100">
                  <c:v>258000</c:v>
                </c:pt>
                <c:pt idx="101">
                  <c:v>258000</c:v>
                </c:pt>
                <c:pt idx="102">
                  <c:v>259000</c:v>
                </c:pt>
                <c:pt idx="103">
                  <c:v>259000</c:v>
                </c:pt>
                <c:pt idx="104">
                  <c:v>257000</c:v>
                </c:pt>
                <c:pt idx="105">
                  <c:v>257000</c:v>
                </c:pt>
                <c:pt idx="106">
                  <c:v>258000</c:v>
                </c:pt>
                <c:pt idx="107">
                  <c:v>259000</c:v>
                </c:pt>
                <c:pt idx="108">
                  <c:v>259000</c:v>
                </c:pt>
                <c:pt idx="109">
                  <c:v>256000</c:v>
                </c:pt>
                <c:pt idx="110">
                  <c:v>254000</c:v>
                </c:pt>
                <c:pt idx="111">
                  <c:v>253000</c:v>
                </c:pt>
                <c:pt idx="112">
                  <c:v>255000</c:v>
                </c:pt>
                <c:pt idx="113">
                  <c:v>253000</c:v>
                </c:pt>
                <c:pt idx="114">
                  <c:v>253000</c:v>
                </c:pt>
                <c:pt idx="115">
                  <c:v>251000</c:v>
                </c:pt>
                <c:pt idx="116">
                  <c:v>248000</c:v>
                </c:pt>
                <c:pt idx="117">
                  <c:v>245000</c:v>
                </c:pt>
                <c:pt idx="118">
                  <c:v>245000</c:v>
                </c:pt>
                <c:pt idx="119">
                  <c:v>245000</c:v>
                </c:pt>
                <c:pt idx="120">
                  <c:v>243000</c:v>
                </c:pt>
                <c:pt idx="121">
                  <c:v>243000</c:v>
                </c:pt>
                <c:pt idx="122">
                  <c:v>243000</c:v>
                </c:pt>
                <c:pt idx="123">
                  <c:v>243000</c:v>
                </c:pt>
                <c:pt idx="124">
                  <c:v>243000</c:v>
                </c:pt>
                <c:pt idx="125">
                  <c:v>243000</c:v>
                </c:pt>
                <c:pt idx="126">
                  <c:v>243000</c:v>
                </c:pt>
                <c:pt idx="127">
                  <c:v>247000</c:v>
                </c:pt>
                <c:pt idx="128">
                  <c:v>247000</c:v>
                </c:pt>
                <c:pt idx="129">
                  <c:v>252000</c:v>
                </c:pt>
                <c:pt idx="130">
                  <c:v>252000</c:v>
                </c:pt>
                <c:pt idx="131">
                  <c:v>252000</c:v>
                </c:pt>
                <c:pt idx="132">
                  <c:v>252000</c:v>
                </c:pt>
                <c:pt idx="133">
                  <c:v>252000</c:v>
                </c:pt>
                <c:pt idx="134">
                  <c:v>252000</c:v>
                </c:pt>
                <c:pt idx="135">
                  <c:v>252000</c:v>
                </c:pt>
                <c:pt idx="136">
                  <c:v>252000</c:v>
                </c:pt>
                <c:pt idx="137">
                  <c:v>252000</c:v>
                </c:pt>
                <c:pt idx="138">
                  <c:v>255000</c:v>
                </c:pt>
                <c:pt idx="139">
                  <c:v>260000</c:v>
                </c:pt>
                <c:pt idx="140">
                  <c:v>265000</c:v>
                </c:pt>
                <c:pt idx="141">
                  <c:v>265000</c:v>
                </c:pt>
                <c:pt idx="142">
                  <c:v>270000</c:v>
                </c:pt>
                <c:pt idx="143">
                  <c:v>270000</c:v>
                </c:pt>
                <c:pt idx="144">
                  <c:v>272000</c:v>
                </c:pt>
                <c:pt idx="145">
                  <c:v>288000</c:v>
                </c:pt>
                <c:pt idx="146">
                  <c:v>290000</c:v>
                </c:pt>
                <c:pt idx="147">
                  <c:v>290000</c:v>
                </c:pt>
                <c:pt idx="148">
                  <c:v>292000</c:v>
                </c:pt>
                <c:pt idx="149">
                  <c:v>292000</c:v>
                </c:pt>
                <c:pt idx="150">
                  <c:v>291000</c:v>
                </c:pt>
                <c:pt idx="151">
                  <c:v>283000</c:v>
                </c:pt>
                <c:pt idx="152">
                  <c:v>283000</c:v>
                </c:pt>
                <c:pt idx="153">
                  <c:v>283000</c:v>
                </c:pt>
                <c:pt idx="154">
                  <c:v>283000</c:v>
                </c:pt>
                <c:pt idx="155">
                  <c:v>280000</c:v>
                </c:pt>
                <c:pt idx="156">
                  <c:v>283000</c:v>
                </c:pt>
                <c:pt idx="157">
                  <c:v>290000</c:v>
                </c:pt>
                <c:pt idx="158">
                  <c:v>290000</c:v>
                </c:pt>
                <c:pt idx="159">
                  <c:v>290000</c:v>
                </c:pt>
                <c:pt idx="160">
                  <c:v>285000</c:v>
                </c:pt>
                <c:pt idx="161">
                  <c:v>282000</c:v>
                </c:pt>
                <c:pt idx="162">
                  <c:v>280000</c:v>
                </c:pt>
                <c:pt idx="163">
                  <c:v>280000</c:v>
                </c:pt>
                <c:pt idx="164">
                  <c:v>279000</c:v>
                </c:pt>
                <c:pt idx="165">
                  <c:v>280000</c:v>
                </c:pt>
                <c:pt idx="166">
                  <c:v>280000</c:v>
                </c:pt>
                <c:pt idx="167">
                  <c:v>279000</c:v>
                </c:pt>
                <c:pt idx="168">
                  <c:v>275000</c:v>
                </c:pt>
                <c:pt idx="169">
                  <c:v>275000</c:v>
                </c:pt>
                <c:pt idx="170">
                  <c:v>275000</c:v>
                </c:pt>
                <c:pt idx="171">
                  <c:v>273000</c:v>
                </c:pt>
                <c:pt idx="172">
                  <c:v>282000</c:v>
                </c:pt>
                <c:pt idx="173">
                  <c:v>282000</c:v>
                </c:pt>
                <c:pt idx="174">
                  <c:v>282000</c:v>
                </c:pt>
                <c:pt idx="175">
                  <c:v>280000</c:v>
                </c:pt>
                <c:pt idx="176">
                  <c:v>279000</c:v>
                </c:pt>
                <c:pt idx="177">
                  <c:v>279000</c:v>
                </c:pt>
                <c:pt idx="178">
                  <c:v>275000</c:v>
                </c:pt>
                <c:pt idx="179">
                  <c:v>275000</c:v>
                </c:pt>
                <c:pt idx="180">
                  <c:v>275000</c:v>
                </c:pt>
                <c:pt idx="181">
                  <c:v>275000</c:v>
                </c:pt>
                <c:pt idx="182">
                  <c:v>275000</c:v>
                </c:pt>
                <c:pt idx="183">
                  <c:v>275000</c:v>
                </c:pt>
                <c:pt idx="184">
                  <c:v>275000</c:v>
                </c:pt>
                <c:pt idx="185">
                  <c:v>275000</c:v>
                </c:pt>
                <c:pt idx="186">
                  <c:v>275000</c:v>
                </c:pt>
                <c:pt idx="187">
                  <c:v>275000</c:v>
                </c:pt>
                <c:pt idx="188">
                  <c:v>275000</c:v>
                </c:pt>
                <c:pt idx="189">
                  <c:v>275000</c:v>
                </c:pt>
                <c:pt idx="190">
                  <c:v>275000</c:v>
                </c:pt>
                <c:pt idx="191">
                  <c:v>275000</c:v>
                </c:pt>
                <c:pt idx="192">
                  <c:v>275000</c:v>
                </c:pt>
                <c:pt idx="193">
                  <c:v>275000</c:v>
                </c:pt>
                <c:pt idx="194">
                  <c:v>275000</c:v>
                </c:pt>
                <c:pt idx="195">
                  <c:v>275000</c:v>
                </c:pt>
                <c:pt idx="196">
                  <c:v>275000</c:v>
                </c:pt>
                <c:pt idx="197">
                  <c:v>275000</c:v>
                </c:pt>
                <c:pt idx="198">
                  <c:v>275000</c:v>
                </c:pt>
                <c:pt idx="199">
                  <c:v>275000</c:v>
                </c:pt>
                <c:pt idx="200">
                  <c:v>274000</c:v>
                </c:pt>
                <c:pt idx="201">
                  <c:v>274000</c:v>
                </c:pt>
                <c:pt idx="202">
                  <c:v>274000</c:v>
                </c:pt>
                <c:pt idx="203">
                  <c:v>274000</c:v>
                </c:pt>
                <c:pt idx="204">
                  <c:v>274000</c:v>
                </c:pt>
                <c:pt idx="205">
                  <c:v>274000</c:v>
                </c:pt>
                <c:pt idx="206">
                  <c:v>274000</c:v>
                </c:pt>
                <c:pt idx="207">
                  <c:v>274000</c:v>
                </c:pt>
                <c:pt idx="208">
                  <c:v>274000</c:v>
                </c:pt>
                <c:pt idx="209">
                  <c:v>274000</c:v>
                </c:pt>
                <c:pt idx="210">
                  <c:v>274000</c:v>
                </c:pt>
                <c:pt idx="211">
                  <c:v>274000</c:v>
                </c:pt>
                <c:pt idx="212">
                  <c:v>274000</c:v>
                </c:pt>
                <c:pt idx="213">
                  <c:v>274000</c:v>
                </c:pt>
                <c:pt idx="214">
                  <c:v>274000</c:v>
                </c:pt>
                <c:pt idx="215">
                  <c:v>274000</c:v>
                </c:pt>
                <c:pt idx="216">
                  <c:v>274000</c:v>
                </c:pt>
                <c:pt idx="217">
                  <c:v>274000</c:v>
                </c:pt>
                <c:pt idx="218">
                  <c:v>274000</c:v>
                </c:pt>
                <c:pt idx="219">
                  <c:v>270000</c:v>
                </c:pt>
                <c:pt idx="220">
                  <c:v>270000</c:v>
                </c:pt>
                <c:pt idx="221">
                  <c:v>270000</c:v>
                </c:pt>
                <c:pt idx="222">
                  <c:v>270000</c:v>
                </c:pt>
                <c:pt idx="223">
                  <c:v>270000</c:v>
                </c:pt>
                <c:pt idx="224">
                  <c:v>270000</c:v>
                </c:pt>
                <c:pt idx="225">
                  <c:v>270000</c:v>
                </c:pt>
                <c:pt idx="226">
                  <c:v>270000</c:v>
                </c:pt>
                <c:pt idx="227">
                  <c:v>270000</c:v>
                </c:pt>
                <c:pt idx="228">
                  <c:v>270000</c:v>
                </c:pt>
                <c:pt idx="229">
                  <c:v>270000</c:v>
                </c:pt>
                <c:pt idx="230">
                  <c:v>269000</c:v>
                </c:pt>
                <c:pt idx="231">
                  <c:v>269000</c:v>
                </c:pt>
                <c:pt idx="232">
                  <c:v>267000</c:v>
                </c:pt>
                <c:pt idx="233">
                  <c:v>267000</c:v>
                </c:pt>
                <c:pt idx="234">
                  <c:v>267000</c:v>
                </c:pt>
                <c:pt idx="235">
                  <c:v>263500</c:v>
                </c:pt>
                <c:pt idx="236">
                  <c:v>264500</c:v>
                </c:pt>
                <c:pt idx="237">
                  <c:v>264500</c:v>
                </c:pt>
                <c:pt idx="238">
                  <c:v>266500</c:v>
                </c:pt>
                <c:pt idx="239">
                  <c:v>266500</c:v>
                </c:pt>
                <c:pt idx="240">
                  <c:v>266500</c:v>
                </c:pt>
                <c:pt idx="241">
                  <c:v>266500</c:v>
                </c:pt>
                <c:pt idx="242">
                  <c:v>266500</c:v>
                </c:pt>
                <c:pt idx="243">
                  <c:v>266500</c:v>
                </c:pt>
                <c:pt idx="244">
                  <c:v>266500</c:v>
                </c:pt>
                <c:pt idx="245">
                  <c:v>266500</c:v>
                </c:pt>
                <c:pt idx="246">
                  <c:v>266500</c:v>
                </c:pt>
                <c:pt idx="247">
                  <c:v>266500</c:v>
                </c:pt>
                <c:pt idx="248">
                  <c:v>266500</c:v>
                </c:pt>
                <c:pt idx="249">
                  <c:v>266500</c:v>
                </c:pt>
                <c:pt idx="250">
                  <c:v>262000</c:v>
                </c:pt>
                <c:pt idx="251">
                  <c:v>262000</c:v>
                </c:pt>
                <c:pt idx="252">
                  <c:v>263500</c:v>
                </c:pt>
                <c:pt idx="253">
                  <c:v>263500</c:v>
                </c:pt>
                <c:pt idx="254">
                  <c:v>263500</c:v>
                </c:pt>
                <c:pt idx="255">
                  <c:v>262000</c:v>
                </c:pt>
                <c:pt idx="256">
                  <c:v>262000</c:v>
                </c:pt>
                <c:pt idx="257">
                  <c:v>267500</c:v>
                </c:pt>
                <c:pt idx="258">
                  <c:v>272000</c:v>
                </c:pt>
                <c:pt idx="259">
                  <c:v>272000</c:v>
                </c:pt>
                <c:pt idx="260">
                  <c:v>272000</c:v>
                </c:pt>
                <c:pt idx="261">
                  <c:v>272000</c:v>
                </c:pt>
                <c:pt idx="262">
                  <c:v>272000</c:v>
                </c:pt>
                <c:pt idx="263">
                  <c:v>275000</c:v>
                </c:pt>
                <c:pt idx="264">
                  <c:v>277500</c:v>
                </c:pt>
                <c:pt idx="265">
                  <c:v>282500</c:v>
                </c:pt>
                <c:pt idx="266">
                  <c:v>297500</c:v>
                </c:pt>
                <c:pt idx="267">
                  <c:v>297500</c:v>
                </c:pt>
                <c:pt idx="268">
                  <c:v>297500</c:v>
                </c:pt>
                <c:pt idx="269">
                  <c:v>297500</c:v>
                </c:pt>
                <c:pt idx="270">
                  <c:v>307500</c:v>
                </c:pt>
                <c:pt idx="271">
                  <c:v>307500</c:v>
                </c:pt>
                <c:pt idx="272">
                  <c:v>307500</c:v>
                </c:pt>
                <c:pt idx="273">
                  <c:v>304500</c:v>
                </c:pt>
                <c:pt idx="274">
                  <c:v>302500</c:v>
                </c:pt>
                <c:pt idx="275">
                  <c:v>306500</c:v>
                </c:pt>
                <c:pt idx="276">
                  <c:v>315500</c:v>
                </c:pt>
                <c:pt idx="277">
                  <c:v>314500</c:v>
                </c:pt>
                <c:pt idx="278">
                  <c:v>321500</c:v>
                </c:pt>
                <c:pt idx="279">
                  <c:v>315500</c:v>
                </c:pt>
                <c:pt idx="280">
                  <c:v>325750</c:v>
                </c:pt>
                <c:pt idx="281">
                  <c:v>332500</c:v>
                </c:pt>
                <c:pt idx="282">
                  <c:v>336500</c:v>
                </c:pt>
                <c:pt idx="283">
                  <c:v>336500</c:v>
                </c:pt>
                <c:pt idx="284">
                  <c:v>336500</c:v>
                </c:pt>
                <c:pt idx="285">
                  <c:v>336500</c:v>
                </c:pt>
                <c:pt idx="286">
                  <c:v>344000</c:v>
                </c:pt>
                <c:pt idx="287">
                  <c:v>345500</c:v>
                </c:pt>
                <c:pt idx="288">
                  <c:v>351000</c:v>
                </c:pt>
                <c:pt idx="289">
                  <c:v>347500</c:v>
                </c:pt>
                <c:pt idx="290">
                  <c:v>347500</c:v>
                </c:pt>
                <c:pt idx="291">
                  <c:v>347500</c:v>
                </c:pt>
                <c:pt idx="292">
                  <c:v>349500</c:v>
                </c:pt>
                <c:pt idx="293">
                  <c:v>343000</c:v>
                </c:pt>
                <c:pt idx="294">
                  <c:v>348000</c:v>
                </c:pt>
                <c:pt idx="295">
                  <c:v>364000</c:v>
                </c:pt>
                <c:pt idx="296">
                  <c:v>366500</c:v>
                </c:pt>
                <c:pt idx="297">
                  <c:v>366500</c:v>
                </c:pt>
                <c:pt idx="298">
                  <c:v>366500</c:v>
                </c:pt>
                <c:pt idx="299">
                  <c:v>366500</c:v>
                </c:pt>
                <c:pt idx="300">
                  <c:v>395000</c:v>
                </c:pt>
                <c:pt idx="301">
                  <c:v>411500</c:v>
                </c:pt>
                <c:pt idx="302">
                  <c:v>412500</c:v>
                </c:pt>
                <c:pt idx="303">
                  <c:v>402500</c:v>
                </c:pt>
                <c:pt idx="304">
                  <c:v>402500</c:v>
                </c:pt>
                <c:pt idx="305">
                  <c:v>402500</c:v>
                </c:pt>
                <c:pt idx="306">
                  <c:v>398000</c:v>
                </c:pt>
                <c:pt idx="307">
                  <c:v>377500</c:v>
                </c:pt>
                <c:pt idx="308">
                  <c:v>386000</c:v>
                </c:pt>
                <c:pt idx="309">
                  <c:v>374000</c:v>
                </c:pt>
                <c:pt idx="310">
                  <c:v>374000</c:v>
                </c:pt>
                <c:pt idx="311">
                  <c:v>354500</c:v>
                </c:pt>
                <c:pt idx="312">
                  <c:v>378000</c:v>
                </c:pt>
                <c:pt idx="313">
                  <c:v>376000</c:v>
                </c:pt>
                <c:pt idx="314">
                  <c:v>377500</c:v>
                </c:pt>
                <c:pt idx="315">
                  <c:v>354500</c:v>
                </c:pt>
                <c:pt idx="316">
                  <c:v>344500</c:v>
                </c:pt>
                <c:pt idx="317">
                  <c:v>349500</c:v>
                </c:pt>
                <c:pt idx="318">
                  <c:v>361000</c:v>
                </c:pt>
                <c:pt idx="319">
                  <c:v>362000</c:v>
                </c:pt>
                <c:pt idx="320">
                  <c:v>356000</c:v>
                </c:pt>
                <c:pt idx="321">
                  <c:v>346000</c:v>
                </c:pt>
                <c:pt idx="322">
                  <c:v>344500</c:v>
                </c:pt>
                <c:pt idx="323">
                  <c:v>350000</c:v>
                </c:pt>
                <c:pt idx="324">
                  <c:v>348000</c:v>
                </c:pt>
                <c:pt idx="325">
                  <c:v>353500</c:v>
                </c:pt>
                <c:pt idx="326">
                  <c:v>359500</c:v>
                </c:pt>
                <c:pt idx="327">
                  <c:v>353000</c:v>
                </c:pt>
                <c:pt idx="328">
                  <c:v>351500</c:v>
                </c:pt>
                <c:pt idx="329">
                  <c:v>347500</c:v>
                </c:pt>
                <c:pt idx="330">
                  <c:v>351500</c:v>
                </c:pt>
                <c:pt idx="331">
                  <c:v>354500</c:v>
                </c:pt>
                <c:pt idx="332">
                  <c:v>366000</c:v>
                </c:pt>
                <c:pt idx="333">
                  <c:v>364500</c:v>
                </c:pt>
                <c:pt idx="334">
                  <c:v>366000</c:v>
                </c:pt>
                <c:pt idx="335">
                  <c:v>364500</c:v>
                </c:pt>
                <c:pt idx="336">
                  <c:v>353500</c:v>
                </c:pt>
                <c:pt idx="337">
                  <c:v>347500</c:v>
                </c:pt>
                <c:pt idx="338">
                  <c:v>349000</c:v>
                </c:pt>
                <c:pt idx="339">
                  <c:v>346000</c:v>
                </c:pt>
                <c:pt idx="340">
                  <c:v>347500</c:v>
                </c:pt>
                <c:pt idx="341">
                  <c:v>339500</c:v>
                </c:pt>
                <c:pt idx="342">
                  <c:v>339500</c:v>
                </c:pt>
                <c:pt idx="343">
                  <c:v>338500</c:v>
                </c:pt>
                <c:pt idx="344">
                  <c:v>335500</c:v>
                </c:pt>
                <c:pt idx="345">
                  <c:v>335500</c:v>
                </c:pt>
                <c:pt idx="346">
                  <c:v>333500</c:v>
                </c:pt>
                <c:pt idx="347">
                  <c:v>333500</c:v>
                </c:pt>
                <c:pt idx="348">
                  <c:v>335500</c:v>
                </c:pt>
                <c:pt idx="349">
                  <c:v>339500</c:v>
                </c:pt>
                <c:pt idx="350">
                  <c:v>338500</c:v>
                </c:pt>
                <c:pt idx="351">
                  <c:v>341000</c:v>
                </c:pt>
                <c:pt idx="352">
                  <c:v>343500</c:v>
                </c:pt>
                <c:pt idx="353">
                  <c:v>340000</c:v>
                </c:pt>
                <c:pt idx="354">
                  <c:v>338000</c:v>
                </c:pt>
                <c:pt idx="355">
                  <c:v>338000</c:v>
                </c:pt>
                <c:pt idx="356">
                  <c:v>343000</c:v>
                </c:pt>
                <c:pt idx="357">
                  <c:v>343000</c:v>
                </c:pt>
                <c:pt idx="358">
                  <c:v>352500</c:v>
                </c:pt>
                <c:pt idx="359">
                  <c:v>349500</c:v>
                </c:pt>
                <c:pt idx="360">
                  <c:v>348500</c:v>
                </c:pt>
                <c:pt idx="361">
                  <c:v>348500</c:v>
                </c:pt>
                <c:pt idx="362">
                  <c:v>347500</c:v>
                </c:pt>
                <c:pt idx="363">
                  <c:v>346000</c:v>
                </c:pt>
                <c:pt idx="364">
                  <c:v>343500</c:v>
                </c:pt>
                <c:pt idx="365">
                  <c:v>343500</c:v>
                </c:pt>
                <c:pt idx="366">
                  <c:v>347500</c:v>
                </c:pt>
                <c:pt idx="367">
                  <c:v>347500</c:v>
                </c:pt>
                <c:pt idx="368">
                  <c:v>349000</c:v>
                </c:pt>
                <c:pt idx="369">
                  <c:v>349000</c:v>
                </c:pt>
                <c:pt idx="370">
                  <c:v>348750</c:v>
                </c:pt>
                <c:pt idx="371">
                  <c:v>348500</c:v>
                </c:pt>
                <c:pt idx="372">
                  <c:v>348500</c:v>
                </c:pt>
                <c:pt idx="373">
                  <c:v>350000</c:v>
                </c:pt>
                <c:pt idx="374">
                  <c:v>351500</c:v>
                </c:pt>
                <c:pt idx="375">
                  <c:v>352000</c:v>
                </c:pt>
                <c:pt idx="376">
                  <c:v>352000</c:v>
                </c:pt>
                <c:pt idx="377">
                  <c:v>350500</c:v>
                </c:pt>
                <c:pt idx="378">
                  <c:v>350500</c:v>
                </c:pt>
                <c:pt idx="379">
                  <c:v>346500</c:v>
                </c:pt>
                <c:pt idx="380">
                  <c:v>345000</c:v>
                </c:pt>
                <c:pt idx="381">
                  <c:v>348000</c:v>
                </c:pt>
                <c:pt idx="382">
                  <c:v>345000</c:v>
                </c:pt>
                <c:pt idx="383">
                  <c:v>344500</c:v>
                </c:pt>
                <c:pt idx="384">
                  <c:v>349500</c:v>
                </c:pt>
                <c:pt idx="385">
                  <c:v>355000</c:v>
                </c:pt>
                <c:pt idx="386">
                  <c:v>354000</c:v>
                </c:pt>
                <c:pt idx="387">
                  <c:v>357000</c:v>
                </c:pt>
                <c:pt idx="388">
                  <c:v>359500</c:v>
                </c:pt>
                <c:pt idx="389">
                  <c:v>362000</c:v>
                </c:pt>
                <c:pt idx="390">
                  <c:v>366000</c:v>
                </c:pt>
                <c:pt idx="391">
                  <c:v>366000</c:v>
                </c:pt>
                <c:pt idx="392">
                  <c:v>363500</c:v>
                </c:pt>
                <c:pt idx="393">
                  <c:v>366500</c:v>
                </c:pt>
                <c:pt idx="394">
                  <c:v>368500</c:v>
                </c:pt>
                <c:pt idx="395">
                  <c:v>372500</c:v>
                </c:pt>
                <c:pt idx="396">
                  <c:v>372500</c:v>
                </c:pt>
                <c:pt idx="397">
                  <c:v>370500</c:v>
                </c:pt>
                <c:pt idx="398">
                  <c:v>371000</c:v>
                </c:pt>
                <c:pt idx="399">
                  <c:v>371000</c:v>
                </c:pt>
                <c:pt idx="400">
                  <c:v>370000</c:v>
                </c:pt>
                <c:pt idx="401">
                  <c:v>370000</c:v>
                </c:pt>
                <c:pt idx="402">
                  <c:v>371000</c:v>
                </c:pt>
                <c:pt idx="403">
                  <c:v>374500</c:v>
                </c:pt>
                <c:pt idx="404">
                  <c:v>380500</c:v>
                </c:pt>
                <c:pt idx="405">
                  <c:v>380500</c:v>
                </c:pt>
                <c:pt idx="406">
                  <c:v>377000</c:v>
                </c:pt>
                <c:pt idx="407">
                  <c:v>377500</c:v>
                </c:pt>
                <c:pt idx="408">
                  <c:v>378500</c:v>
                </c:pt>
                <c:pt idx="409">
                  <c:v>378500</c:v>
                </c:pt>
                <c:pt idx="410">
                  <c:v>380500</c:v>
                </c:pt>
                <c:pt idx="411">
                  <c:v>380500</c:v>
                </c:pt>
                <c:pt idx="412">
                  <c:v>377500</c:v>
                </c:pt>
                <c:pt idx="413">
                  <c:v>377500</c:v>
                </c:pt>
                <c:pt idx="414">
                  <c:v>374500</c:v>
                </c:pt>
                <c:pt idx="415">
                  <c:v>369000</c:v>
                </c:pt>
                <c:pt idx="416">
                  <c:v>366500</c:v>
                </c:pt>
                <c:pt idx="417">
                  <c:v>365000</c:v>
                </c:pt>
                <c:pt idx="418">
                  <c:v>367500</c:v>
                </c:pt>
                <c:pt idx="419">
                  <c:v>365500</c:v>
                </c:pt>
                <c:pt idx="420">
                  <c:v>366000</c:v>
                </c:pt>
                <c:pt idx="421">
                  <c:v>360000</c:v>
                </c:pt>
                <c:pt idx="422">
                  <c:v>361000</c:v>
                </c:pt>
                <c:pt idx="423">
                  <c:v>361000</c:v>
                </c:pt>
                <c:pt idx="424">
                  <c:v>361500</c:v>
                </c:pt>
                <c:pt idx="425">
                  <c:v>361500</c:v>
                </c:pt>
                <c:pt idx="426">
                  <c:v>361500</c:v>
                </c:pt>
                <c:pt idx="427">
                  <c:v>362500</c:v>
                </c:pt>
                <c:pt idx="428">
                  <c:v>364500</c:v>
                </c:pt>
                <c:pt idx="429">
                  <c:v>363500</c:v>
                </c:pt>
                <c:pt idx="430">
                  <c:v>364000</c:v>
                </c:pt>
                <c:pt idx="431">
                  <c:v>367500</c:v>
                </c:pt>
                <c:pt idx="432">
                  <c:v>370000</c:v>
                </c:pt>
                <c:pt idx="433">
                  <c:v>370000</c:v>
                </c:pt>
                <c:pt idx="434">
                  <c:v>370500</c:v>
                </c:pt>
                <c:pt idx="435">
                  <c:v>369000</c:v>
                </c:pt>
                <c:pt idx="436">
                  <c:v>369500</c:v>
                </c:pt>
                <c:pt idx="437">
                  <c:v>368500</c:v>
                </c:pt>
                <c:pt idx="438">
                  <c:v>371500</c:v>
                </c:pt>
                <c:pt idx="439">
                  <c:v>373000</c:v>
                </c:pt>
                <c:pt idx="440">
                  <c:v>378000</c:v>
                </c:pt>
                <c:pt idx="441">
                  <c:v>374000</c:v>
                </c:pt>
                <c:pt idx="442">
                  <c:v>373500</c:v>
                </c:pt>
                <c:pt idx="443">
                  <c:v>374000</c:v>
                </c:pt>
                <c:pt idx="444">
                  <c:v>374750</c:v>
                </c:pt>
                <c:pt idx="445">
                  <c:v>380750</c:v>
                </c:pt>
                <c:pt idx="446">
                  <c:v>377250</c:v>
                </c:pt>
                <c:pt idx="447">
                  <c:v>374250</c:v>
                </c:pt>
                <c:pt idx="448">
                  <c:v>372000</c:v>
                </c:pt>
                <c:pt idx="449">
                  <c:v>372000</c:v>
                </c:pt>
                <c:pt idx="450">
                  <c:v>372000</c:v>
                </c:pt>
                <c:pt idx="451">
                  <c:v>378000</c:v>
                </c:pt>
                <c:pt idx="452">
                  <c:v>378500</c:v>
                </c:pt>
                <c:pt idx="453">
                  <c:v>381000</c:v>
                </c:pt>
                <c:pt idx="454">
                  <c:v>381000</c:v>
                </c:pt>
                <c:pt idx="455">
                  <c:v>380000</c:v>
                </c:pt>
                <c:pt idx="456">
                  <c:v>380000</c:v>
                </c:pt>
                <c:pt idx="457">
                  <c:v>379500</c:v>
                </c:pt>
                <c:pt idx="458">
                  <c:v>380750</c:v>
                </c:pt>
                <c:pt idx="459">
                  <c:v>381250</c:v>
                </c:pt>
                <c:pt idx="460">
                  <c:v>381250</c:v>
                </c:pt>
                <c:pt idx="461">
                  <c:v>389500</c:v>
                </c:pt>
                <c:pt idx="462">
                  <c:v>398000</c:v>
                </c:pt>
                <c:pt idx="463">
                  <c:v>396500</c:v>
                </c:pt>
                <c:pt idx="464">
                  <c:v>397500</c:v>
                </c:pt>
                <c:pt idx="465">
                  <c:v>400500</c:v>
                </c:pt>
                <c:pt idx="466">
                  <c:v>401500</c:v>
                </c:pt>
                <c:pt idx="467">
                  <c:v>402000</c:v>
                </c:pt>
                <c:pt idx="468">
                  <c:v>402000</c:v>
                </c:pt>
                <c:pt idx="469">
                  <c:v>402000</c:v>
                </c:pt>
                <c:pt idx="470">
                  <c:v>401500</c:v>
                </c:pt>
                <c:pt idx="471">
                  <c:v>397000</c:v>
                </c:pt>
                <c:pt idx="472">
                  <c:v>400500</c:v>
                </c:pt>
                <c:pt idx="473">
                  <c:v>400500</c:v>
                </c:pt>
                <c:pt idx="474">
                  <c:v>400500</c:v>
                </c:pt>
                <c:pt idx="475">
                  <c:v>404500</c:v>
                </c:pt>
                <c:pt idx="476">
                  <c:v>409500</c:v>
                </c:pt>
                <c:pt idx="477">
                  <c:v>412000</c:v>
                </c:pt>
                <c:pt idx="478">
                  <c:v>417000</c:v>
                </c:pt>
                <c:pt idx="479">
                  <c:v>416500</c:v>
                </c:pt>
                <c:pt idx="480">
                  <c:v>415500</c:v>
                </c:pt>
                <c:pt idx="481">
                  <c:v>420500</c:v>
                </c:pt>
                <c:pt idx="482">
                  <c:v>420500</c:v>
                </c:pt>
                <c:pt idx="483">
                  <c:v>425000</c:v>
                </c:pt>
                <c:pt idx="484">
                  <c:v>425000</c:v>
                </c:pt>
                <c:pt idx="485">
                  <c:v>428500</c:v>
                </c:pt>
                <c:pt idx="486">
                  <c:v>427500</c:v>
                </c:pt>
                <c:pt idx="487">
                  <c:v>427000</c:v>
                </c:pt>
                <c:pt idx="488">
                  <c:v>427000</c:v>
                </c:pt>
                <c:pt idx="489">
                  <c:v>422500</c:v>
                </c:pt>
                <c:pt idx="490">
                  <c:v>425000</c:v>
                </c:pt>
                <c:pt idx="491">
                  <c:v>425000</c:v>
                </c:pt>
                <c:pt idx="492">
                  <c:v>428000</c:v>
                </c:pt>
                <c:pt idx="493">
                  <c:v>432500</c:v>
                </c:pt>
                <c:pt idx="494">
                  <c:v>442000</c:v>
                </c:pt>
                <c:pt idx="495">
                  <c:v>447500</c:v>
                </c:pt>
                <c:pt idx="496">
                  <c:v>452000</c:v>
                </c:pt>
                <c:pt idx="497">
                  <c:v>452000</c:v>
                </c:pt>
                <c:pt idx="498">
                  <c:v>454000</c:v>
                </c:pt>
                <c:pt idx="499">
                  <c:v>457000</c:v>
                </c:pt>
                <c:pt idx="500">
                  <c:v>457000</c:v>
                </c:pt>
                <c:pt idx="501">
                  <c:v>464500</c:v>
                </c:pt>
                <c:pt idx="502">
                  <c:v>469500</c:v>
                </c:pt>
                <c:pt idx="503">
                  <c:v>479500</c:v>
                </c:pt>
                <c:pt idx="504">
                  <c:v>481500</c:v>
                </c:pt>
                <c:pt idx="505">
                  <c:v>486500</c:v>
                </c:pt>
                <c:pt idx="506">
                  <c:v>489000</c:v>
                </c:pt>
                <c:pt idx="507">
                  <c:v>491500</c:v>
                </c:pt>
                <c:pt idx="508">
                  <c:v>492000</c:v>
                </c:pt>
                <c:pt idx="509">
                  <c:v>484500</c:v>
                </c:pt>
                <c:pt idx="510">
                  <c:v>487000</c:v>
                </c:pt>
                <c:pt idx="511">
                  <c:v>490000</c:v>
                </c:pt>
                <c:pt idx="512">
                  <c:v>489000</c:v>
                </c:pt>
                <c:pt idx="513">
                  <c:v>487000</c:v>
                </c:pt>
                <c:pt idx="514">
                  <c:v>488000</c:v>
                </c:pt>
                <c:pt idx="515">
                  <c:v>488000</c:v>
                </c:pt>
                <c:pt idx="516">
                  <c:v>484000</c:v>
                </c:pt>
                <c:pt idx="517">
                  <c:v>485500</c:v>
                </c:pt>
                <c:pt idx="518">
                  <c:v>487000</c:v>
                </c:pt>
                <c:pt idx="519">
                  <c:v>490000</c:v>
                </c:pt>
                <c:pt idx="520">
                  <c:v>496000</c:v>
                </c:pt>
                <c:pt idx="521">
                  <c:v>502000</c:v>
                </c:pt>
                <c:pt idx="522">
                  <c:v>503000</c:v>
                </c:pt>
                <c:pt idx="523">
                  <c:v>502500</c:v>
                </c:pt>
                <c:pt idx="524">
                  <c:v>501500</c:v>
                </c:pt>
                <c:pt idx="525">
                  <c:v>501500</c:v>
                </c:pt>
                <c:pt idx="526">
                  <c:v>500000</c:v>
                </c:pt>
                <c:pt idx="527">
                  <c:v>502000</c:v>
                </c:pt>
                <c:pt idx="528">
                  <c:v>504000</c:v>
                </c:pt>
                <c:pt idx="529">
                  <c:v>505500</c:v>
                </c:pt>
                <c:pt idx="530">
                  <c:v>505500</c:v>
                </c:pt>
                <c:pt idx="531">
                  <c:v>504000</c:v>
                </c:pt>
                <c:pt idx="532">
                  <c:v>505000</c:v>
                </c:pt>
                <c:pt idx="533">
                  <c:v>505000</c:v>
                </c:pt>
                <c:pt idx="534">
                  <c:v>507500</c:v>
                </c:pt>
                <c:pt idx="535">
                  <c:v>507500</c:v>
                </c:pt>
                <c:pt idx="536">
                  <c:v>506500</c:v>
                </c:pt>
                <c:pt idx="537">
                  <c:v>505000</c:v>
                </c:pt>
                <c:pt idx="538">
                  <c:v>504000</c:v>
                </c:pt>
                <c:pt idx="539">
                  <c:v>504000</c:v>
                </c:pt>
                <c:pt idx="540">
                  <c:v>504000</c:v>
                </c:pt>
                <c:pt idx="541">
                  <c:v>504000</c:v>
                </c:pt>
                <c:pt idx="542">
                  <c:v>509500</c:v>
                </c:pt>
                <c:pt idx="543">
                  <c:v>509000</c:v>
                </c:pt>
                <c:pt idx="544">
                  <c:v>509750</c:v>
                </c:pt>
                <c:pt idx="545">
                  <c:v>511500</c:v>
                </c:pt>
                <c:pt idx="546">
                  <c:v>517750</c:v>
                </c:pt>
                <c:pt idx="547">
                  <c:v>531000</c:v>
                </c:pt>
                <c:pt idx="548">
                  <c:v>531500</c:v>
                </c:pt>
                <c:pt idx="549">
                  <c:v>532500</c:v>
                </c:pt>
                <c:pt idx="550">
                  <c:v>534000</c:v>
                </c:pt>
                <c:pt idx="551">
                  <c:v>536500</c:v>
                </c:pt>
                <c:pt idx="552">
                  <c:v>545500</c:v>
                </c:pt>
                <c:pt idx="553">
                  <c:v>550000</c:v>
                </c:pt>
                <c:pt idx="554">
                  <c:v>551750</c:v>
                </c:pt>
                <c:pt idx="555">
                  <c:v>547500</c:v>
                </c:pt>
                <c:pt idx="556">
                  <c:v>549000</c:v>
                </c:pt>
                <c:pt idx="557">
                  <c:v>549000</c:v>
                </c:pt>
                <c:pt idx="558">
                  <c:v>549000</c:v>
                </c:pt>
                <c:pt idx="559">
                  <c:v>552000</c:v>
                </c:pt>
                <c:pt idx="560">
                  <c:v>552000</c:v>
                </c:pt>
                <c:pt idx="561">
                  <c:v>553000</c:v>
                </c:pt>
                <c:pt idx="562">
                  <c:v>570000</c:v>
                </c:pt>
                <c:pt idx="563">
                  <c:v>577500</c:v>
                </c:pt>
                <c:pt idx="564">
                  <c:v>566000</c:v>
                </c:pt>
                <c:pt idx="565">
                  <c:v>568500</c:v>
                </c:pt>
                <c:pt idx="566">
                  <c:v>568500</c:v>
                </c:pt>
                <c:pt idx="567">
                  <c:v>568500</c:v>
                </c:pt>
                <c:pt idx="568">
                  <c:v>567000</c:v>
                </c:pt>
                <c:pt idx="569">
                  <c:v>560000</c:v>
                </c:pt>
                <c:pt idx="570">
                  <c:v>557000</c:v>
                </c:pt>
                <c:pt idx="571">
                  <c:v>568000</c:v>
                </c:pt>
                <c:pt idx="572">
                  <c:v>568000</c:v>
                </c:pt>
                <c:pt idx="573">
                  <c:v>568000</c:v>
                </c:pt>
                <c:pt idx="574">
                  <c:v>568000</c:v>
                </c:pt>
                <c:pt idx="575">
                  <c:v>569000</c:v>
                </c:pt>
                <c:pt idx="576">
                  <c:v>569000</c:v>
                </c:pt>
                <c:pt idx="577">
                  <c:v>569000</c:v>
                </c:pt>
                <c:pt idx="578">
                  <c:v>569000</c:v>
                </c:pt>
                <c:pt idx="579">
                  <c:v>562000</c:v>
                </c:pt>
                <c:pt idx="580">
                  <c:v>562000</c:v>
                </c:pt>
                <c:pt idx="581">
                  <c:v>562000</c:v>
                </c:pt>
                <c:pt idx="582">
                  <c:v>562000</c:v>
                </c:pt>
                <c:pt idx="583">
                  <c:v>561500</c:v>
                </c:pt>
                <c:pt idx="584">
                  <c:v>561500</c:v>
                </c:pt>
                <c:pt idx="585">
                  <c:v>557500</c:v>
                </c:pt>
                <c:pt idx="586">
                  <c:v>557500</c:v>
                </c:pt>
                <c:pt idx="587">
                  <c:v>557500</c:v>
                </c:pt>
                <c:pt idx="588">
                  <c:v>560000</c:v>
                </c:pt>
                <c:pt idx="589">
                  <c:v>560000</c:v>
                </c:pt>
                <c:pt idx="590">
                  <c:v>560000</c:v>
                </c:pt>
                <c:pt idx="591">
                  <c:v>560000</c:v>
                </c:pt>
                <c:pt idx="592">
                  <c:v>561500</c:v>
                </c:pt>
                <c:pt idx="593">
                  <c:v>561500</c:v>
                </c:pt>
                <c:pt idx="594">
                  <c:v>561500</c:v>
                </c:pt>
                <c:pt idx="595">
                  <c:v>560000</c:v>
                </c:pt>
                <c:pt idx="596">
                  <c:v>560000</c:v>
                </c:pt>
                <c:pt idx="597">
                  <c:v>560000</c:v>
                </c:pt>
                <c:pt idx="598">
                  <c:v>560000</c:v>
                </c:pt>
                <c:pt idx="599">
                  <c:v>560000</c:v>
                </c:pt>
                <c:pt idx="600">
                  <c:v>555000</c:v>
                </c:pt>
                <c:pt idx="601">
                  <c:v>542500</c:v>
                </c:pt>
                <c:pt idx="602">
                  <c:v>542500</c:v>
                </c:pt>
                <c:pt idx="603">
                  <c:v>540000</c:v>
                </c:pt>
                <c:pt idx="604">
                  <c:v>540000</c:v>
                </c:pt>
                <c:pt idx="605">
                  <c:v>540000</c:v>
                </c:pt>
                <c:pt idx="606">
                  <c:v>525000</c:v>
                </c:pt>
                <c:pt idx="607">
                  <c:v>520000</c:v>
                </c:pt>
                <c:pt idx="608">
                  <c:v>515000</c:v>
                </c:pt>
                <c:pt idx="609">
                  <c:v>512500</c:v>
                </c:pt>
                <c:pt idx="610">
                  <c:v>505000</c:v>
                </c:pt>
                <c:pt idx="611">
                  <c:v>505000</c:v>
                </c:pt>
                <c:pt idx="612">
                  <c:v>505000</c:v>
                </c:pt>
                <c:pt idx="613">
                  <c:v>500000</c:v>
                </c:pt>
                <c:pt idx="614">
                  <c:v>497500</c:v>
                </c:pt>
                <c:pt idx="615">
                  <c:v>497500</c:v>
                </c:pt>
                <c:pt idx="616">
                  <c:v>492500</c:v>
                </c:pt>
                <c:pt idx="617">
                  <c:v>492500</c:v>
                </c:pt>
                <c:pt idx="618">
                  <c:v>480000</c:v>
                </c:pt>
                <c:pt idx="619">
                  <c:v>475000</c:v>
                </c:pt>
                <c:pt idx="620">
                  <c:v>462500</c:v>
                </c:pt>
                <c:pt idx="621">
                  <c:v>462500</c:v>
                </c:pt>
                <c:pt idx="622">
                  <c:v>452500</c:v>
                </c:pt>
                <c:pt idx="623">
                  <c:v>442500</c:v>
                </c:pt>
                <c:pt idx="624">
                  <c:v>432500</c:v>
                </c:pt>
                <c:pt idx="625">
                  <c:v>432500</c:v>
                </c:pt>
                <c:pt idx="626">
                  <c:v>427500</c:v>
                </c:pt>
                <c:pt idx="627">
                  <c:v>427500</c:v>
                </c:pt>
                <c:pt idx="628">
                  <c:v>427500</c:v>
                </c:pt>
                <c:pt idx="629">
                  <c:v>425000</c:v>
                </c:pt>
                <c:pt idx="630">
                  <c:v>425000</c:v>
                </c:pt>
                <c:pt idx="631">
                  <c:v>425000</c:v>
                </c:pt>
                <c:pt idx="632">
                  <c:v>425000</c:v>
                </c:pt>
                <c:pt idx="633">
                  <c:v>416500</c:v>
                </c:pt>
                <c:pt idx="634">
                  <c:v>414000</c:v>
                </c:pt>
                <c:pt idx="635">
                  <c:v>400000</c:v>
                </c:pt>
                <c:pt idx="636">
                  <c:v>397500</c:v>
                </c:pt>
                <c:pt idx="637">
                  <c:v>390000</c:v>
                </c:pt>
                <c:pt idx="638">
                  <c:v>385000</c:v>
                </c:pt>
                <c:pt idx="639">
                  <c:v>375000</c:v>
                </c:pt>
                <c:pt idx="640">
                  <c:v>375000</c:v>
                </c:pt>
                <c:pt idx="641">
                  <c:v>375000</c:v>
                </c:pt>
                <c:pt idx="642">
                  <c:v>375000</c:v>
                </c:pt>
                <c:pt idx="643">
                  <c:v>373000</c:v>
                </c:pt>
                <c:pt idx="644">
                  <c:v>362500</c:v>
                </c:pt>
                <c:pt idx="645">
                  <c:v>364000</c:v>
                </c:pt>
                <c:pt idx="646">
                  <c:v>360500</c:v>
                </c:pt>
                <c:pt idx="647">
                  <c:v>360500</c:v>
                </c:pt>
                <c:pt idx="648">
                  <c:v>360500</c:v>
                </c:pt>
                <c:pt idx="649">
                  <c:v>360500</c:v>
                </c:pt>
                <c:pt idx="650">
                  <c:v>360500</c:v>
                </c:pt>
                <c:pt idx="651">
                  <c:v>357500</c:v>
                </c:pt>
                <c:pt idx="652">
                  <c:v>357500</c:v>
                </c:pt>
                <c:pt idx="653">
                  <c:v>356500</c:v>
                </c:pt>
                <c:pt idx="654">
                  <c:v>356000</c:v>
                </c:pt>
                <c:pt idx="655">
                  <c:v>356000</c:v>
                </c:pt>
                <c:pt idx="656">
                  <c:v>346500</c:v>
                </c:pt>
                <c:pt idx="657">
                  <c:v>344000</c:v>
                </c:pt>
                <c:pt idx="658">
                  <c:v>342500</c:v>
                </c:pt>
                <c:pt idx="659">
                  <c:v>332000</c:v>
                </c:pt>
                <c:pt idx="660">
                  <c:v>332000</c:v>
                </c:pt>
                <c:pt idx="661">
                  <c:v>330000</c:v>
                </c:pt>
                <c:pt idx="662">
                  <c:v>327500</c:v>
                </c:pt>
                <c:pt idx="663">
                  <c:v>327500</c:v>
                </c:pt>
                <c:pt idx="664">
                  <c:v>327500</c:v>
                </c:pt>
                <c:pt idx="665">
                  <c:v>319000</c:v>
                </c:pt>
                <c:pt idx="666">
                  <c:v>319000</c:v>
                </c:pt>
                <c:pt idx="667">
                  <c:v>316500</c:v>
                </c:pt>
                <c:pt idx="668">
                  <c:v>316000</c:v>
                </c:pt>
                <c:pt idx="669">
                  <c:v>313000</c:v>
                </c:pt>
                <c:pt idx="670">
                  <c:v>355000</c:v>
                </c:pt>
                <c:pt idx="671">
                  <c:v>351000</c:v>
                </c:pt>
                <c:pt idx="672">
                  <c:v>335000</c:v>
                </c:pt>
                <c:pt idx="673">
                  <c:v>345000</c:v>
                </c:pt>
                <c:pt idx="674">
                  <c:v>332500</c:v>
                </c:pt>
                <c:pt idx="675">
                  <c:v>348500</c:v>
                </c:pt>
                <c:pt idx="676">
                  <c:v>348500</c:v>
                </c:pt>
                <c:pt idx="677">
                  <c:v>348500</c:v>
                </c:pt>
                <c:pt idx="678">
                  <c:v>348500</c:v>
                </c:pt>
                <c:pt idx="679">
                  <c:v>349000</c:v>
                </c:pt>
                <c:pt idx="680">
                  <c:v>349000</c:v>
                </c:pt>
                <c:pt idx="681">
                  <c:v>355000</c:v>
                </c:pt>
                <c:pt idx="682">
                  <c:v>358500</c:v>
                </c:pt>
                <c:pt idx="683">
                  <c:v>359500</c:v>
                </c:pt>
                <c:pt idx="684">
                  <c:v>359500</c:v>
                </c:pt>
                <c:pt idx="685">
                  <c:v>356500</c:v>
                </c:pt>
                <c:pt idx="686">
                  <c:v>356500</c:v>
                </c:pt>
                <c:pt idx="687">
                  <c:v>356500</c:v>
                </c:pt>
                <c:pt idx="688">
                  <c:v>352000</c:v>
                </c:pt>
                <c:pt idx="689">
                  <c:v>349500</c:v>
                </c:pt>
                <c:pt idx="690">
                  <c:v>349000</c:v>
                </c:pt>
                <c:pt idx="691">
                  <c:v>347000</c:v>
                </c:pt>
                <c:pt idx="692">
                  <c:v>348000</c:v>
                </c:pt>
                <c:pt idx="693">
                  <c:v>348000</c:v>
                </c:pt>
                <c:pt idx="694">
                  <c:v>349000</c:v>
                </c:pt>
                <c:pt idx="695">
                  <c:v>349000</c:v>
                </c:pt>
                <c:pt idx="696">
                  <c:v>349000</c:v>
                </c:pt>
                <c:pt idx="697">
                  <c:v>349000</c:v>
                </c:pt>
                <c:pt idx="698">
                  <c:v>349500</c:v>
                </c:pt>
                <c:pt idx="699">
                  <c:v>349500</c:v>
                </c:pt>
                <c:pt idx="700">
                  <c:v>348000</c:v>
                </c:pt>
                <c:pt idx="701">
                  <c:v>348000</c:v>
                </c:pt>
                <c:pt idx="702">
                  <c:v>348000</c:v>
                </c:pt>
                <c:pt idx="703">
                  <c:v>347500</c:v>
                </c:pt>
                <c:pt idx="704">
                  <c:v>347500</c:v>
                </c:pt>
                <c:pt idx="705">
                  <c:v>347500</c:v>
                </c:pt>
                <c:pt idx="706">
                  <c:v>347500</c:v>
                </c:pt>
                <c:pt idx="707">
                  <c:v>347500</c:v>
                </c:pt>
                <c:pt idx="708">
                  <c:v>347500</c:v>
                </c:pt>
                <c:pt idx="709">
                  <c:v>347500</c:v>
                </c:pt>
                <c:pt idx="710">
                  <c:v>347500</c:v>
                </c:pt>
                <c:pt idx="711">
                  <c:v>355500</c:v>
                </c:pt>
                <c:pt idx="712">
                  <c:v>356500</c:v>
                </c:pt>
                <c:pt idx="713">
                  <c:v>359000</c:v>
                </c:pt>
                <c:pt idx="714">
                  <c:v>359000</c:v>
                </c:pt>
                <c:pt idx="715">
                  <c:v>357500</c:v>
                </c:pt>
                <c:pt idx="716">
                  <c:v>357500</c:v>
                </c:pt>
                <c:pt idx="717">
                  <c:v>357500</c:v>
                </c:pt>
                <c:pt idx="718">
                  <c:v>354500</c:v>
                </c:pt>
                <c:pt idx="719">
                  <c:v>354500</c:v>
                </c:pt>
                <c:pt idx="720">
                  <c:v>354500</c:v>
                </c:pt>
                <c:pt idx="721">
                  <c:v>354500</c:v>
                </c:pt>
                <c:pt idx="722">
                  <c:v>349000</c:v>
                </c:pt>
                <c:pt idx="723">
                  <c:v>349000</c:v>
                </c:pt>
                <c:pt idx="724">
                  <c:v>349000</c:v>
                </c:pt>
                <c:pt idx="725">
                  <c:v>346000</c:v>
                </c:pt>
                <c:pt idx="726">
                  <c:v>343000</c:v>
                </c:pt>
                <c:pt idx="727">
                  <c:v>343000</c:v>
                </c:pt>
                <c:pt idx="728">
                  <c:v>343000</c:v>
                </c:pt>
                <c:pt idx="729">
                  <c:v>339500</c:v>
                </c:pt>
                <c:pt idx="730">
                  <c:v>335000</c:v>
                </c:pt>
                <c:pt idx="731">
                  <c:v>337500</c:v>
                </c:pt>
                <c:pt idx="732">
                  <c:v>335500</c:v>
                </c:pt>
                <c:pt idx="733">
                  <c:v>335500</c:v>
                </c:pt>
                <c:pt idx="734">
                  <c:v>336500</c:v>
                </c:pt>
                <c:pt idx="735">
                  <c:v>342000</c:v>
                </c:pt>
                <c:pt idx="736">
                  <c:v>342000</c:v>
                </c:pt>
                <c:pt idx="737">
                  <c:v>355000</c:v>
                </c:pt>
                <c:pt idx="738">
                  <c:v>355000</c:v>
                </c:pt>
                <c:pt idx="739">
                  <c:v>355000</c:v>
                </c:pt>
                <c:pt idx="740">
                  <c:v>353000</c:v>
                </c:pt>
                <c:pt idx="741">
                  <c:v>352000</c:v>
                </c:pt>
                <c:pt idx="742">
                  <c:v>345500</c:v>
                </c:pt>
                <c:pt idx="743">
                  <c:v>345500</c:v>
                </c:pt>
                <c:pt idx="744">
                  <c:v>342500</c:v>
                </c:pt>
                <c:pt idx="745">
                  <c:v>340500</c:v>
                </c:pt>
                <c:pt idx="746">
                  <c:v>337500</c:v>
                </c:pt>
                <c:pt idx="747">
                  <c:v>337500</c:v>
                </c:pt>
                <c:pt idx="748">
                  <c:v>337500</c:v>
                </c:pt>
                <c:pt idx="749">
                  <c:v>336500</c:v>
                </c:pt>
                <c:pt idx="750">
                  <c:v>336500</c:v>
                </c:pt>
                <c:pt idx="751">
                  <c:v>333000</c:v>
                </c:pt>
                <c:pt idx="752">
                  <c:v>333000</c:v>
                </c:pt>
                <c:pt idx="753">
                  <c:v>333000</c:v>
                </c:pt>
                <c:pt idx="754">
                  <c:v>333000</c:v>
                </c:pt>
                <c:pt idx="755">
                  <c:v>332000</c:v>
                </c:pt>
                <c:pt idx="756">
                  <c:v>332000</c:v>
                </c:pt>
                <c:pt idx="757">
                  <c:v>332000</c:v>
                </c:pt>
                <c:pt idx="758">
                  <c:v>332000</c:v>
                </c:pt>
                <c:pt idx="759">
                  <c:v>332000</c:v>
                </c:pt>
                <c:pt idx="760">
                  <c:v>332000</c:v>
                </c:pt>
                <c:pt idx="761">
                  <c:v>332000</c:v>
                </c:pt>
                <c:pt idx="762">
                  <c:v>332000</c:v>
                </c:pt>
                <c:pt idx="763">
                  <c:v>332000</c:v>
                </c:pt>
                <c:pt idx="764">
                  <c:v>332000</c:v>
                </c:pt>
                <c:pt idx="765">
                  <c:v>327000</c:v>
                </c:pt>
                <c:pt idx="766">
                  <c:v>327000</c:v>
                </c:pt>
                <c:pt idx="767">
                  <c:v>327000</c:v>
                </c:pt>
                <c:pt idx="768">
                  <c:v>327000</c:v>
                </c:pt>
                <c:pt idx="769">
                  <c:v>327000</c:v>
                </c:pt>
                <c:pt idx="770">
                  <c:v>327000</c:v>
                </c:pt>
                <c:pt idx="771">
                  <c:v>321500</c:v>
                </c:pt>
                <c:pt idx="772">
                  <c:v>321500</c:v>
                </c:pt>
                <c:pt idx="773">
                  <c:v>320500</c:v>
                </c:pt>
                <c:pt idx="774">
                  <c:v>313500</c:v>
                </c:pt>
                <c:pt idx="775">
                  <c:v>313500</c:v>
                </c:pt>
                <c:pt idx="776">
                  <c:v>313500</c:v>
                </c:pt>
                <c:pt idx="777">
                  <c:v>313500</c:v>
                </c:pt>
                <c:pt idx="778">
                  <c:v>313500</c:v>
                </c:pt>
                <c:pt idx="779">
                  <c:v>313500</c:v>
                </c:pt>
                <c:pt idx="780">
                  <c:v>309500</c:v>
                </c:pt>
                <c:pt idx="781">
                  <c:v>307500</c:v>
                </c:pt>
                <c:pt idx="782">
                  <c:v>307500</c:v>
                </c:pt>
                <c:pt idx="783">
                  <c:v>307500</c:v>
                </c:pt>
                <c:pt idx="784">
                  <c:v>307500</c:v>
                </c:pt>
                <c:pt idx="785">
                  <c:v>307500</c:v>
                </c:pt>
                <c:pt idx="786">
                  <c:v>300000</c:v>
                </c:pt>
                <c:pt idx="787">
                  <c:v>300000</c:v>
                </c:pt>
                <c:pt idx="788">
                  <c:v>300000</c:v>
                </c:pt>
                <c:pt idx="789">
                  <c:v>302500</c:v>
                </c:pt>
                <c:pt idx="790">
                  <c:v>302500</c:v>
                </c:pt>
                <c:pt idx="791">
                  <c:v>296500</c:v>
                </c:pt>
                <c:pt idx="792">
                  <c:v>294000</c:v>
                </c:pt>
                <c:pt idx="793">
                  <c:v>294000</c:v>
                </c:pt>
                <c:pt idx="794">
                  <c:v>294000</c:v>
                </c:pt>
                <c:pt idx="795">
                  <c:v>294000</c:v>
                </c:pt>
                <c:pt idx="796">
                  <c:v>294000</c:v>
                </c:pt>
                <c:pt idx="797">
                  <c:v>291000</c:v>
                </c:pt>
                <c:pt idx="798">
                  <c:v>290000</c:v>
                </c:pt>
                <c:pt idx="799">
                  <c:v>290000</c:v>
                </c:pt>
                <c:pt idx="800">
                  <c:v>290000</c:v>
                </c:pt>
                <c:pt idx="801">
                  <c:v>295000</c:v>
                </c:pt>
                <c:pt idx="802">
                  <c:v>299000</c:v>
                </c:pt>
                <c:pt idx="803">
                  <c:v>299000</c:v>
                </c:pt>
                <c:pt idx="804">
                  <c:v>302500</c:v>
                </c:pt>
                <c:pt idx="805">
                  <c:v>304000</c:v>
                </c:pt>
                <c:pt idx="806">
                  <c:v>304000</c:v>
                </c:pt>
                <c:pt idx="807">
                  <c:v>307500</c:v>
                </c:pt>
                <c:pt idx="808">
                  <c:v>307500</c:v>
                </c:pt>
                <c:pt idx="809">
                  <c:v>307500</c:v>
                </c:pt>
                <c:pt idx="810">
                  <c:v>307500</c:v>
                </c:pt>
                <c:pt idx="811">
                  <c:v>307500</c:v>
                </c:pt>
                <c:pt idx="812">
                  <c:v>308500</c:v>
                </c:pt>
                <c:pt idx="813">
                  <c:v>308500</c:v>
                </c:pt>
                <c:pt idx="814">
                  <c:v>308500</c:v>
                </c:pt>
                <c:pt idx="815">
                  <c:v>308500</c:v>
                </c:pt>
                <c:pt idx="816">
                  <c:v>308500</c:v>
                </c:pt>
                <c:pt idx="817">
                  <c:v>307500</c:v>
                </c:pt>
                <c:pt idx="818">
                  <c:v>305000</c:v>
                </c:pt>
                <c:pt idx="819">
                  <c:v>305000</c:v>
                </c:pt>
                <c:pt idx="820">
                  <c:v>305000</c:v>
                </c:pt>
                <c:pt idx="821">
                  <c:v>305000</c:v>
                </c:pt>
                <c:pt idx="822">
                  <c:v>305000</c:v>
                </c:pt>
                <c:pt idx="823">
                  <c:v>300000</c:v>
                </c:pt>
                <c:pt idx="824">
                  <c:v>300000</c:v>
                </c:pt>
                <c:pt idx="825">
                  <c:v>300000</c:v>
                </c:pt>
                <c:pt idx="826">
                  <c:v>300000</c:v>
                </c:pt>
                <c:pt idx="827">
                  <c:v>297500</c:v>
                </c:pt>
                <c:pt idx="828">
                  <c:v>297500</c:v>
                </c:pt>
                <c:pt idx="829">
                  <c:v>295000</c:v>
                </c:pt>
                <c:pt idx="830">
                  <c:v>287500</c:v>
                </c:pt>
                <c:pt idx="831">
                  <c:v>285000</c:v>
                </c:pt>
                <c:pt idx="832">
                  <c:v>282000</c:v>
                </c:pt>
                <c:pt idx="833">
                  <c:v>275000</c:v>
                </c:pt>
                <c:pt idx="834">
                  <c:v>275000</c:v>
                </c:pt>
                <c:pt idx="835">
                  <c:v>270000</c:v>
                </c:pt>
                <c:pt idx="836">
                  <c:v>270000</c:v>
                </c:pt>
                <c:pt idx="837">
                  <c:v>271500</c:v>
                </c:pt>
                <c:pt idx="838">
                  <c:v>271500</c:v>
                </c:pt>
                <c:pt idx="839">
                  <c:v>271500</c:v>
                </c:pt>
                <c:pt idx="840">
                  <c:v>275000</c:v>
                </c:pt>
                <c:pt idx="841">
                  <c:v>276000</c:v>
                </c:pt>
                <c:pt idx="842">
                  <c:v>276000</c:v>
                </c:pt>
                <c:pt idx="843">
                  <c:v>273000</c:v>
                </c:pt>
                <c:pt idx="844">
                  <c:v>272000</c:v>
                </c:pt>
                <c:pt idx="845">
                  <c:v>272000</c:v>
                </c:pt>
                <c:pt idx="846">
                  <c:v>270500</c:v>
                </c:pt>
                <c:pt idx="847">
                  <c:v>270500</c:v>
                </c:pt>
                <c:pt idx="848">
                  <c:v>265500</c:v>
                </c:pt>
                <c:pt idx="849">
                  <c:v>265500</c:v>
                </c:pt>
                <c:pt idx="850">
                  <c:v>261500</c:v>
                </c:pt>
                <c:pt idx="851">
                  <c:v>261500</c:v>
                </c:pt>
                <c:pt idx="852">
                  <c:v>257000</c:v>
                </c:pt>
                <c:pt idx="853">
                  <c:v>257000</c:v>
                </c:pt>
                <c:pt idx="854">
                  <c:v>257000</c:v>
                </c:pt>
                <c:pt idx="855">
                  <c:v>257000</c:v>
                </c:pt>
                <c:pt idx="856">
                  <c:v>257000</c:v>
                </c:pt>
                <c:pt idx="857">
                  <c:v>257000</c:v>
                </c:pt>
                <c:pt idx="858">
                  <c:v>257000</c:v>
                </c:pt>
                <c:pt idx="859">
                  <c:v>257000</c:v>
                </c:pt>
                <c:pt idx="860">
                  <c:v>257000</c:v>
                </c:pt>
                <c:pt idx="861">
                  <c:v>257000</c:v>
                </c:pt>
                <c:pt idx="862">
                  <c:v>257500</c:v>
                </c:pt>
                <c:pt idx="863">
                  <c:v>257500</c:v>
                </c:pt>
                <c:pt idx="864">
                  <c:v>257500</c:v>
                </c:pt>
                <c:pt idx="865">
                  <c:v>256500</c:v>
                </c:pt>
                <c:pt idx="866">
                  <c:v>256500</c:v>
                </c:pt>
                <c:pt idx="867">
                  <c:v>256500</c:v>
                </c:pt>
                <c:pt idx="868">
                  <c:v>256500</c:v>
                </c:pt>
                <c:pt idx="869">
                  <c:v>256500</c:v>
                </c:pt>
                <c:pt idx="870">
                  <c:v>256500</c:v>
                </c:pt>
                <c:pt idx="871">
                  <c:v>256500</c:v>
                </c:pt>
                <c:pt idx="872">
                  <c:v>256500</c:v>
                </c:pt>
              </c:numCache>
            </c:numRef>
          </c:val>
          <c:smooth val="0"/>
        </c:ser>
        <c:dLbls>
          <c:showLegendKey val="0"/>
          <c:showVal val="0"/>
          <c:showCatName val="0"/>
          <c:showSerName val="0"/>
          <c:showPercent val="0"/>
          <c:showBubbleSize val="0"/>
        </c:dLbls>
        <c:marker val="0"/>
        <c:smooth val="0"/>
        <c:axId val="1013641488"/>
        <c:axId val="1013642576"/>
      </c:lineChart>
      <c:dateAx>
        <c:axId val="1013641488"/>
        <c:scaling>
          <c:orientation val="minMax"/>
          <c:min val="44335"/>
        </c:scaling>
        <c:delete val="0"/>
        <c:axPos val="b"/>
        <c:numFmt formatCode="yyyy/mm" sourceLinked="0"/>
        <c:majorTickMark val="out"/>
        <c:minorTickMark val="none"/>
        <c:tickLblPos val="nextTo"/>
        <c:spPr>
          <a:noFill/>
          <a:ln w="9525" cap="flat" cmpd="sng" algn="ctr">
            <a:solidFill>
              <a:srgbClr val="BFBFBF"/>
            </a:solidFill>
            <a:prstDash val="solid"/>
            <a:round/>
          </a:ln>
          <a:effectLst/>
        </c:spPr>
        <c:txPr>
          <a:bodyPr rot="-2700000" spcFirstLastPara="0" vertOverflow="ellipsis" vert="horz" wrap="square" anchor="ctr" anchorCtr="1" forceAA="0"/>
          <a:lstStyle/>
          <a:p>
            <a:pPr>
              <a:defRPr lang="zh-CN" sz="900" b="0" i="0" u="none" strike="noStrike" kern="1200" cap="none" spc="0" normalizeH="0" baseline="0">
                <a:solidFill>
                  <a:srgbClr val="7F7F7F"/>
                </a:solidFill>
                <a:uFill>
                  <a:solidFill>
                    <a:srgbClr val="7F7F7F"/>
                  </a:solidFill>
                </a:uFill>
                <a:latin typeface="Times New Roman" panose="02020603050405020304" charset="0"/>
                <a:ea typeface="楷体" panose="02010609060101010101" pitchFamily="3" charset="-122"/>
                <a:cs typeface="+mn-cs"/>
              </a:defRPr>
            </a:pPr>
          </a:p>
        </c:txPr>
        <c:crossAx val="1013642576"/>
        <c:crosses val="autoZero"/>
        <c:auto val="1"/>
        <c:lblOffset val="100"/>
        <c:baseTimeUnit val="days"/>
        <c:majorUnit val="2"/>
        <c:majorTimeUnit val="months"/>
        <c:minorUnit val="30"/>
        <c:minorTimeUnit val="days"/>
      </c:dateAx>
      <c:valAx>
        <c:axId val="1013642576"/>
        <c:scaling>
          <c:orientation val="minMax"/>
          <c:min val="200000"/>
        </c:scaling>
        <c:delete val="0"/>
        <c:axPos val="l"/>
        <c:numFmt formatCode="General" sourceLinked="1"/>
        <c:majorTickMark val="out"/>
        <c:minorTickMark val="none"/>
        <c:tickLblPos val="nextTo"/>
        <c:spPr>
          <a:noFill/>
          <a:ln w="9525" cap="flat" cmpd="sng" algn="ctr">
            <a:solidFill>
              <a:srgbClr val="BFBFBF"/>
            </a:solidFill>
            <a:prstDash val="solid"/>
            <a:round/>
          </a:ln>
          <a:effectLst/>
        </c:spPr>
        <c:txPr>
          <a:bodyPr rot="-60000000" spcFirstLastPara="0" vertOverflow="ellipsis" vert="horz" wrap="square" anchor="ctr" anchorCtr="1" forceAA="0"/>
          <a:lstStyle/>
          <a:p>
            <a:pPr>
              <a:defRPr lang="zh-CN" sz="900" b="0" i="0" u="none" strike="noStrike" kern="1200" baseline="0">
                <a:solidFill>
                  <a:srgbClr val="7F7F7F"/>
                </a:solidFill>
                <a:latin typeface="楷体" panose="02010609060101010101" pitchFamily="3" charset="-122"/>
                <a:ea typeface="楷体" panose="02010609060101010101" pitchFamily="3" charset="-122"/>
                <a:cs typeface="+mn-cs"/>
              </a:defRPr>
            </a:pPr>
          </a:p>
        </c:txPr>
        <c:crossAx val="1013641488"/>
        <c:crosses val="autoZero"/>
        <c:crossBetween val="between"/>
        <c:majorUnit val="100000"/>
      </c:valAx>
      <c:spPr>
        <a:noFill/>
        <a:ln>
          <a:noFill/>
        </a:ln>
        <a:effectLst/>
      </c:spPr>
    </c:plotArea>
    <c:legend>
      <c:legendPos val="t"/>
      <c:layout/>
      <c:overlay val="0"/>
      <c:spPr>
        <a:noFill/>
        <a:ln>
          <a:noFill/>
        </a:ln>
        <a:effectLst/>
      </c:spPr>
      <c:txPr>
        <a:bodyPr rot="0" spcFirstLastPara="0" vertOverflow="ellipsis" vert="horz" wrap="square" anchor="ctr" anchorCtr="1" forceAA="0"/>
        <a:lstStyle/>
        <a:p>
          <a:pPr>
            <a:defRPr lang="zh-CN" sz="900" b="0" i="0" u="none" strike="noStrike" kern="1200" baseline="0">
              <a:solidFill>
                <a:srgbClr val="7F7F7F"/>
              </a:solidFill>
              <a:latin typeface="楷体" panose="02010609060101010101" pitchFamily="3" charset="-122"/>
              <a:ea typeface="楷体" panose="02010609060101010101" pitchFamily="3" charset="-122"/>
              <a:cs typeface="+mn-cs"/>
            </a:defRPr>
          </a:pPr>
        </a:p>
      </c:txPr>
    </c:legend>
    <c:plotVisOnly val="1"/>
    <c:dispBlanksAs val="gap"/>
    <c:showDLblsOverMax val="0"/>
  </c:chart>
  <c:spPr>
    <a:noFill/>
    <a:ln w="9525" cap="flat" cmpd="sng" algn="ctr">
      <a:noFill/>
      <a:prstDash val="solid"/>
      <a:round/>
    </a:ln>
    <a:effectLst/>
  </c:spPr>
  <c:txPr>
    <a:bodyPr/>
    <a:lstStyle/>
    <a:p>
      <a:pPr>
        <a:defRPr lang="zh-CN">
          <a:latin typeface="楷体" panose="02010609060101010101" pitchFamily="3" charset="-122"/>
          <a:ea typeface="楷体" panose="02010609060101010101" pitchFamily="3" charset="-122"/>
        </a:defRPr>
      </a:pPr>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forceAA="0"/>
          <a:lstStyle/>
          <a:p>
            <a:pPr defTabSz="914400">
              <a:defRPr lang="zh-CN" sz="1100" b="1" i="0" u="none" strike="noStrike" kern="1200" spc="0" baseline="0">
                <a:solidFill>
                  <a:srgbClr val="023985"/>
                </a:solidFill>
                <a:latin typeface="楷体" panose="02010609060101010101" pitchFamily="3" charset="-122"/>
                <a:ea typeface="楷体" panose="02010609060101010101" pitchFamily="3" charset="-122"/>
                <a:cs typeface="+mn-cs"/>
              </a:defRPr>
            </a:pPr>
            <a:r>
              <a:rPr lang="zh-CN" altLang="en-US"/>
              <a:t>钴中间品做电解钴即期利润（元</a:t>
            </a:r>
            <a:r>
              <a:rPr lang="en-US" altLang="zh-CN"/>
              <a:t>/</a:t>
            </a:r>
            <a:r>
              <a:rPr lang="zh-CN" altLang="en-US"/>
              <a:t>吨）</a:t>
            </a:r>
            <a:endParaRPr lang="zh-CN" altLang="en-US"/>
          </a:p>
        </c:rich>
      </c:tx>
      <c:layout>
        <c:manualLayout>
          <c:xMode val="edge"/>
          <c:yMode val="edge"/>
          <c:x val="0.000555555555555524"/>
          <c:y val="0"/>
        </c:manualLayout>
      </c:layout>
      <c:overlay val="0"/>
      <c:spPr>
        <a:noFill/>
        <a:ln>
          <a:noFill/>
        </a:ln>
        <a:effectLst/>
      </c:spPr>
    </c:title>
    <c:autoTitleDeleted val="0"/>
    <c:plotArea>
      <c:layout>
        <c:manualLayout>
          <c:layoutTarget val="inner"/>
          <c:xMode val="edge"/>
          <c:yMode val="edge"/>
          <c:x val="0.0963457760314342"/>
          <c:y val="0.141722076407116"/>
          <c:w val="0.852015310586177"/>
          <c:h val="0.669481627296588"/>
        </c:manualLayout>
      </c:layout>
      <c:barChart>
        <c:barDir val="col"/>
        <c:grouping val="clustered"/>
        <c:varyColors val="0"/>
        <c:ser>
          <c:idx val="0"/>
          <c:order val="0"/>
          <c:tx>
            <c:strRef>
              <c:f>'[钴周报作图(2).xlsx]月报作图'!$AR$1</c:f>
              <c:strCache>
                <c:ptCount val="1"/>
                <c:pt idx="0">
                  <c:v>电解钴即期利润</c:v>
                </c:pt>
              </c:strCache>
            </c:strRef>
          </c:tx>
          <c:spPr>
            <a:solidFill>
              <a:srgbClr val="C00000"/>
            </a:solidFill>
            <a:ln w="19050" cap="rnd">
              <a:noFill/>
              <a:round/>
            </a:ln>
            <a:effectLst/>
          </c:spPr>
          <c:invertIfNegative val="0"/>
          <c:dLbls>
            <c:delete val="1"/>
          </c:dLbls>
          <c:cat>
            <c:numRef>
              <c:f>'[钴周报作图(2).xlsx]月报作图'!$AQ$2:$AQ$874</c:f>
              <c:numCache>
                <c:formatCode>yyyy/mm/dd</c:formatCode>
                <c:ptCount val="873"/>
                <c:pt idx="0" c:formatCode="yyyy/mm/dd">
                  <c:v>43832</c:v>
                </c:pt>
                <c:pt idx="1" c:formatCode="yyyy/mm/dd">
                  <c:v>43833</c:v>
                </c:pt>
                <c:pt idx="2" c:formatCode="yyyy/mm/dd">
                  <c:v>43836</c:v>
                </c:pt>
                <c:pt idx="3" c:formatCode="yyyy/mm/dd">
                  <c:v>43837</c:v>
                </c:pt>
                <c:pt idx="4" c:formatCode="yyyy/mm/dd">
                  <c:v>43838</c:v>
                </c:pt>
                <c:pt idx="5" c:formatCode="yyyy/mm/dd">
                  <c:v>43839</c:v>
                </c:pt>
                <c:pt idx="6" c:formatCode="yyyy/mm/dd">
                  <c:v>43840</c:v>
                </c:pt>
                <c:pt idx="7" c:formatCode="yyyy/mm/dd">
                  <c:v>43843</c:v>
                </c:pt>
                <c:pt idx="8" c:formatCode="yyyy/mm/dd">
                  <c:v>43844</c:v>
                </c:pt>
                <c:pt idx="9" c:formatCode="yyyy/mm/dd">
                  <c:v>43845</c:v>
                </c:pt>
                <c:pt idx="10" c:formatCode="yyyy/mm/dd">
                  <c:v>43846</c:v>
                </c:pt>
                <c:pt idx="11" c:formatCode="yyyy/mm/dd">
                  <c:v>43847</c:v>
                </c:pt>
                <c:pt idx="12" c:formatCode="yyyy/mm/dd">
                  <c:v>43850</c:v>
                </c:pt>
                <c:pt idx="13" c:formatCode="yyyy/mm/dd">
                  <c:v>43851</c:v>
                </c:pt>
                <c:pt idx="14" c:formatCode="yyyy/mm/dd">
                  <c:v>43852</c:v>
                </c:pt>
                <c:pt idx="15" c:formatCode="yyyy/mm/dd">
                  <c:v>43853</c:v>
                </c:pt>
                <c:pt idx="16" c:formatCode="yyyy/mm/dd">
                  <c:v>43854</c:v>
                </c:pt>
                <c:pt idx="17" c:formatCode="yyyy/mm/dd">
                  <c:v>43857</c:v>
                </c:pt>
                <c:pt idx="18" c:formatCode="yyyy/mm/dd">
                  <c:v>43858</c:v>
                </c:pt>
                <c:pt idx="19" c:formatCode="yyyy/mm/dd">
                  <c:v>43859</c:v>
                </c:pt>
                <c:pt idx="20" c:formatCode="yyyy/mm/dd">
                  <c:v>43860</c:v>
                </c:pt>
                <c:pt idx="21" c:formatCode="yyyy/mm/dd">
                  <c:v>43861</c:v>
                </c:pt>
                <c:pt idx="22" c:formatCode="yyyy/mm/dd">
                  <c:v>43864</c:v>
                </c:pt>
                <c:pt idx="23" c:formatCode="yyyy/mm/dd">
                  <c:v>43865</c:v>
                </c:pt>
                <c:pt idx="24" c:formatCode="yyyy/mm/dd">
                  <c:v>43866</c:v>
                </c:pt>
                <c:pt idx="25" c:formatCode="yyyy/mm/dd">
                  <c:v>43867</c:v>
                </c:pt>
                <c:pt idx="26" c:formatCode="yyyy/mm/dd">
                  <c:v>43868</c:v>
                </c:pt>
                <c:pt idx="27" c:formatCode="yyyy/mm/dd">
                  <c:v>43871</c:v>
                </c:pt>
                <c:pt idx="28" c:formatCode="yyyy/mm/dd">
                  <c:v>43872</c:v>
                </c:pt>
                <c:pt idx="29" c:formatCode="yyyy/mm/dd">
                  <c:v>43873</c:v>
                </c:pt>
                <c:pt idx="30" c:formatCode="yyyy/mm/dd">
                  <c:v>43874</c:v>
                </c:pt>
                <c:pt idx="31" c:formatCode="yyyy/mm/dd">
                  <c:v>43875</c:v>
                </c:pt>
                <c:pt idx="32" c:formatCode="yyyy/mm/dd">
                  <c:v>43878</c:v>
                </c:pt>
                <c:pt idx="33" c:formatCode="yyyy/mm/dd">
                  <c:v>43879</c:v>
                </c:pt>
                <c:pt idx="34" c:formatCode="yyyy/mm/dd">
                  <c:v>43880</c:v>
                </c:pt>
                <c:pt idx="35" c:formatCode="yyyy/mm/dd">
                  <c:v>43881</c:v>
                </c:pt>
                <c:pt idx="36" c:formatCode="yyyy/mm/dd">
                  <c:v>43882</c:v>
                </c:pt>
                <c:pt idx="37" c:formatCode="yyyy/mm/dd">
                  <c:v>43885</c:v>
                </c:pt>
                <c:pt idx="38" c:formatCode="yyyy/mm/dd">
                  <c:v>43886</c:v>
                </c:pt>
                <c:pt idx="39" c:formatCode="yyyy/mm/dd">
                  <c:v>43887</c:v>
                </c:pt>
                <c:pt idx="40" c:formatCode="yyyy/mm/dd">
                  <c:v>43888</c:v>
                </c:pt>
                <c:pt idx="41" c:formatCode="yyyy/mm/dd">
                  <c:v>43889</c:v>
                </c:pt>
                <c:pt idx="42" c:formatCode="yyyy/mm/dd">
                  <c:v>43892</c:v>
                </c:pt>
                <c:pt idx="43" c:formatCode="yyyy/mm/dd">
                  <c:v>43893</c:v>
                </c:pt>
                <c:pt idx="44" c:formatCode="yyyy/mm/dd">
                  <c:v>43894</c:v>
                </c:pt>
                <c:pt idx="45" c:formatCode="yyyy/mm/dd">
                  <c:v>43895</c:v>
                </c:pt>
                <c:pt idx="46" c:formatCode="yyyy/mm/dd">
                  <c:v>43896</c:v>
                </c:pt>
                <c:pt idx="47" c:formatCode="yyyy/mm/dd">
                  <c:v>43899</c:v>
                </c:pt>
                <c:pt idx="48" c:formatCode="yyyy/mm/dd">
                  <c:v>43900</c:v>
                </c:pt>
                <c:pt idx="49" c:formatCode="yyyy/mm/dd">
                  <c:v>43901</c:v>
                </c:pt>
                <c:pt idx="50" c:formatCode="yyyy/mm/dd">
                  <c:v>43902</c:v>
                </c:pt>
                <c:pt idx="51" c:formatCode="yyyy/mm/dd">
                  <c:v>43903</c:v>
                </c:pt>
                <c:pt idx="52" c:formatCode="yyyy/mm/dd">
                  <c:v>43906</c:v>
                </c:pt>
                <c:pt idx="53" c:formatCode="yyyy/mm/dd">
                  <c:v>43907</c:v>
                </c:pt>
                <c:pt idx="54" c:formatCode="yyyy/mm/dd">
                  <c:v>43908</c:v>
                </c:pt>
                <c:pt idx="55" c:formatCode="yyyy/mm/dd">
                  <c:v>43909</c:v>
                </c:pt>
                <c:pt idx="56" c:formatCode="yyyy/mm/dd">
                  <c:v>43910</c:v>
                </c:pt>
                <c:pt idx="57" c:formatCode="yyyy/mm/dd">
                  <c:v>43913</c:v>
                </c:pt>
                <c:pt idx="58" c:formatCode="yyyy/mm/dd">
                  <c:v>43914</c:v>
                </c:pt>
                <c:pt idx="59" c:formatCode="yyyy/mm/dd">
                  <c:v>43915</c:v>
                </c:pt>
                <c:pt idx="60" c:formatCode="yyyy/mm/dd">
                  <c:v>43916</c:v>
                </c:pt>
                <c:pt idx="61" c:formatCode="yyyy/mm/dd">
                  <c:v>43917</c:v>
                </c:pt>
                <c:pt idx="62" c:formatCode="yyyy/mm/dd">
                  <c:v>43920</c:v>
                </c:pt>
                <c:pt idx="63" c:formatCode="yyyy/mm/dd">
                  <c:v>43921</c:v>
                </c:pt>
                <c:pt idx="64" c:formatCode="yyyy/mm/dd">
                  <c:v>43922</c:v>
                </c:pt>
                <c:pt idx="65" c:formatCode="yyyy/mm/dd">
                  <c:v>43923</c:v>
                </c:pt>
                <c:pt idx="66" c:formatCode="yyyy/mm/dd">
                  <c:v>43924</c:v>
                </c:pt>
                <c:pt idx="67" c:formatCode="yyyy/mm/dd">
                  <c:v>43927</c:v>
                </c:pt>
                <c:pt idx="68" c:formatCode="yyyy/mm/dd">
                  <c:v>43928</c:v>
                </c:pt>
                <c:pt idx="69" c:formatCode="yyyy/mm/dd">
                  <c:v>43929</c:v>
                </c:pt>
                <c:pt idx="70" c:formatCode="yyyy/mm/dd">
                  <c:v>43930</c:v>
                </c:pt>
                <c:pt idx="71" c:formatCode="yyyy/mm/dd">
                  <c:v>43931</c:v>
                </c:pt>
                <c:pt idx="72" c:formatCode="yyyy/mm/dd">
                  <c:v>43934</c:v>
                </c:pt>
                <c:pt idx="73" c:formatCode="yyyy/mm/dd">
                  <c:v>43935</c:v>
                </c:pt>
                <c:pt idx="74" c:formatCode="yyyy/mm/dd">
                  <c:v>43936</c:v>
                </c:pt>
                <c:pt idx="75" c:formatCode="yyyy/mm/dd">
                  <c:v>43937</c:v>
                </c:pt>
                <c:pt idx="76" c:formatCode="yyyy/mm/dd">
                  <c:v>43938</c:v>
                </c:pt>
                <c:pt idx="77" c:formatCode="yyyy/mm/dd">
                  <c:v>43941</c:v>
                </c:pt>
                <c:pt idx="78" c:formatCode="yyyy/mm/dd">
                  <c:v>43942</c:v>
                </c:pt>
                <c:pt idx="79" c:formatCode="yyyy/mm/dd">
                  <c:v>43943</c:v>
                </c:pt>
                <c:pt idx="80" c:formatCode="yyyy/mm/dd">
                  <c:v>43944</c:v>
                </c:pt>
                <c:pt idx="81" c:formatCode="yyyy/mm/dd">
                  <c:v>43945</c:v>
                </c:pt>
                <c:pt idx="82" c:formatCode="yyyy/mm/dd">
                  <c:v>43948</c:v>
                </c:pt>
                <c:pt idx="83" c:formatCode="yyyy/mm/dd">
                  <c:v>43949</c:v>
                </c:pt>
                <c:pt idx="84" c:formatCode="yyyy/mm/dd">
                  <c:v>43950</c:v>
                </c:pt>
                <c:pt idx="85" c:formatCode="yyyy/mm/dd">
                  <c:v>43951</c:v>
                </c:pt>
                <c:pt idx="86" c:formatCode="yyyy/mm/dd">
                  <c:v>43952</c:v>
                </c:pt>
                <c:pt idx="87" c:formatCode="yyyy/mm/dd">
                  <c:v>43955</c:v>
                </c:pt>
                <c:pt idx="88" c:formatCode="yyyy/mm/dd">
                  <c:v>43956</c:v>
                </c:pt>
                <c:pt idx="89" c:formatCode="yyyy/mm/dd">
                  <c:v>43957</c:v>
                </c:pt>
                <c:pt idx="90" c:formatCode="yyyy/mm/dd">
                  <c:v>43958</c:v>
                </c:pt>
                <c:pt idx="91" c:formatCode="yyyy/mm/dd">
                  <c:v>43959</c:v>
                </c:pt>
                <c:pt idx="92" c:formatCode="yyyy/mm/dd">
                  <c:v>43962</c:v>
                </c:pt>
                <c:pt idx="93" c:formatCode="yyyy/mm/dd">
                  <c:v>43963</c:v>
                </c:pt>
                <c:pt idx="94" c:formatCode="yyyy/mm/dd">
                  <c:v>43964</c:v>
                </c:pt>
                <c:pt idx="95" c:formatCode="yyyy/mm/dd">
                  <c:v>43965</c:v>
                </c:pt>
                <c:pt idx="96" c:formatCode="yyyy/mm/dd">
                  <c:v>43966</c:v>
                </c:pt>
                <c:pt idx="97" c:formatCode="yyyy/mm/dd">
                  <c:v>43969</c:v>
                </c:pt>
                <c:pt idx="98" c:formatCode="yyyy/mm/dd">
                  <c:v>43970</c:v>
                </c:pt>
                <c:pt idx="99" c:formatCode="yyyy/mm/dd">
                  <c:v>43971</c:v>
                </c:pt>
                <c:pt idx="100" c:formatCode="yyyy/mm/dd">
                  <c:v>43972</c:v>
                </c:pt>
                <c:pt idx="101" c:formatCode="yyyy/mm/dd">
                  <c:v>43973</c:v>
                </c:pt>
                <c:pt idx="102" c:formatCode="yyyy/mm/dd">
                  <c:v>43977</c:v>
                </c:pt>
                <c:pt idx="103" c:formatCode="yyyy/mm/dd">
                  <c:v>43978</c:v>
                </c:pt>
                <c:pt idx="104" c:formatCode="yyyy/mm/dd">
                  <c:v>43979</c:v>
                </c:pt>
                <c:pt idx="105" c:formatCode="yyyy/mm/dd">
                  <c:v>43980</c:v>
                </c:pt>
                <c:pt idx="106" c:formatCode="yyyy/mm/dd">
                  <c:v>43983</c:v>
                </c:pt>
                <c:pt idx="107" c:formatCode="yyyy/mm/dd">
                  <c:v>43984</c:v>
                </c:pt>
                <c:pt idx="108" c:formatCode="yyyy/mm/dd">
                  <c:v>43985</c:v>
                </c:pt>
                <c:pt idx="109" c:formatCode="yyyy/mm/dd">
                  <c:v>43986</c:v>
                </c:pt>
                <c:pt idx="110" c:formatCode="yyyy/mm/dd">
                  <c:v>43987</c:v>
                </c:pt>
                <c:pt idx="111" c:formatCode="yyyy/mm/dd">
                  <c:v>43990</c:v>
                </c:pt>
                <c:pt idx="112" c:formatCode="yyyy/mm/dd">
                  <c:v>43991</c:v>
                </c:pt>
                <c:pt idx="113" c:formatCode="yyyy/mm/dd">
                  <c:v>43992</c:v>
                </c:pt>
                <c:pt idx="114" c:formatCode="yyyy/mm/dd">
                  <c:v>43993</c:v>
                </c:pt>
                <c:pt idx="115" c:formatCode="yyyy/mm/dd">
                  <c:v>43994</c:v>
                </c:pt>
                <c:pt idx="116" c:formatCode="yyyy/mm/dd">
                  <c:v>43997</c:v>
                </c:pt>
                <c:pt idx="117" c:formatCode="yyyy/mm/dd">
                  <c:v>43998</c:v>
                </c:pt>
                <c:pt idx="118" c:formatCode="yyyy/mm/dd">
                  <c:v>43999</c:v>
                </c:pt>
                <c:pt idx="119" c:formatCode="yyyy/mm/dd">
                  <c:v>44000</c:v>
                </c:pt>
                <c:pt idx="120" c:formatCode="yyyy/mm/dd">
                  <c:v>44001</c:v>
                </c:pt>
                <c:pt idx="121" c:formatCode="yyyy/mm/dd">
                  <c:v>44004</c:v>
                </c:pt>
                <c:pt idx="122" c:formatCode="yyyy/mm/dd">
                  <c:v>44005</c:v>
                </c:pt>
                <c:pt idx="123" c:formatCode="yyyy/mm/dd">
                  <c:v>44006</c:v>
                </c:pt>
                <c:pt idx="124" c:formatCode="yyyy/mm/dd">
                  <c:v>44007</c:v>
                </c:pt>
                <c:pt idx="125" c:formatCode="yyyy/mm/dd">
                  <c:v>44008</c:v>
                </c:pt>
                <c:pt idx="126" c:formatCode="yyyy/mm/dd">
                  <c:v>44011</c:v>
                </c:pt>
                <c:pt idx="127" c:formatCode="yyyy/mm/dd">
                  <c:v>44012</c:v>
                </c:pt>
                <c:pt idx="128" c:formatCode="yyyy/mm/dd">
                  <c:v>44013</c:v>
                </c:pt>
                <c:pt idx="129" c:formatCode="yyyy/mm/dd">
                  <c:v>44014</c:v>
                </c:pt>
                <c:pt idx="130" c:formatCode="yyyy/mm/dd">
                  <c:v>44015</c:v>
                </c:pt>
                <c:pt idx="131" c:formatCode="yyyy/mm/dd">
                  <c:v>44018</c:v>
                </c:pt>
                <c:pt idx="132" c:formatCode="yyyy/mm/dd">
                  <c:v>44019</c:v>
                </c:pt>
                <c:pt idx="133" c:formatCode="yyyy/mm/dd">
                  <c:v>44020</c:v>
                </c:pt>
                <c:pt idx="134" c:formatCode="yyyy/mm/dd">
                  <c:v>44021</c:v>
                </c:pt>
                <c:pt idx="135" c:formatCode="yyyy/mm/dd">
                  <c:v>44022</c:v>
                </c:pt>
                <c:pt idx="136" c:formatCode="yyyy/mm/dd">
                  <c:v>44025</c:v>
                </c:pt>
                <c:pt idx="137" c:formatCode="yyyy/mm/dd">
                  <c:v>44026</c:v>
                </c:pt>
                <c:pt idx="138" c:formatCode="yyyy/mm/dd">
                  <c:v>44027</c:v>
                </c:pt>
                <c:pt idx="139" c:formatCode="yyyy/mm/dd">
                  <c:v>44028</c:v>
                </c:pt>
                <c:pt idx="140" c:formatCode="yyyy/mm/dd">
                  <c:v>44029</c:v>
                </c:pt>
                <c:pt idx="141" c:formatCode="yyyy/mm/dd">
                  <c:v>44032</c:v>
                </c:pt>
                <c:pt idx="142" c:formatCode="yyyy/mm/dd">
                  <c:v>44033</c:v>
                </c:pt>
                <c:pt idx="143" c:formatCode="yyyy/mm/dd">
                  <c:v>44034</c:v>
                </c:pt>
                <c:pt idx="144" c:formatCode="yyyy/mm/dd">
                  <c:v>44035</c:v>
                </c:pt>
                <c:pt idx="145" c:formatCode="yyyy/mm/dd">
                  <c:v>44036</c:v>
                </c:pt>
                <c:pt idx="146" c:formatCode="yyyy/mm/dd">
                  <c:v>44039</c:v>
                </c:pt>
                <c:pt idx="147" c:formatCode="yyyy/mm/dd">
                  <c:v>44040</c:v>
                </c:pt>
                <c:pt idx="148" c:formatCode="yyyy/mm/dd">
                  <c:v>44041</c:v>
                </c:pt>
                <c:pt idx="149" c:formatCode="yyyy/mm/dd">
                  <c:v>44042</c:v>
                </c:pt>
                <c:pt idx="150" c:formatCode="yyyy/mm/dd">
                  <c:v>44043</c:v>
                </c:pt>
                <c:pt idx="151" c:formatCode="yyyy/mm/dd">
                  <c:v>44046</c:v>
                </c:pt>
                <c:pt idx="152" c:formatCode="yyyy/mm/dd">
                  <c:v>44047</c:v>
                </c:pt>
                <c:pt idx="153" c:formatCode="yyyy/mm/dd">
                  <c:v>44048</c:v>
                </c:pt>
                <c:pt idx="154" c:formatCode="yyyy/mm/dd">
                  <c:v>44049</c:v>
                </c:pt>
                <c:pt idx="155" c:formatCode="yyyy/mm/dd">
                  <c:v>44050</c:v>
                </c:pt>
                <c:pt idx="156" c:formatCode="yyyy/mm/dd">
                  <c:v>44053</c:v>
                </c:pt>
                <c:pt idx="157" c:formatCode="yyyy/mm/dd">
                  <c:v>44054</c:v>
                </c:pt>
                <c:pt idx="158" c:formatCode="yyyy/mm/dd">
                  <c:v>44055</c:v>
                </c:pt>
                <c:pt idx="159" c:formatCode="yyyy/mm/dd">
                  <c:v>44056</c:v>
                </c:pt>
                <c:pt idx="160" c:formatCode="yyyy/mm/dd">
                  <c:v>44057</c:v>
                </c:pt>
                <c:pt idx="161" c:formatCode="yyyy/mm/dd">
                  <c:v>44060</c:v>
                </c:pt>
                <c:pt idx="162" c:formatCode="yyyy/mm/dd">
                  <c:v>44061</c:v>
                </c:pt>
                <c:pt idx="163" c:formatCode="yyyy/mm/dd">
                  <c:v>44062</c:v>
                </c:pt>
                <c:pt idx="164" c:formatCode="yyyy/mm/dd">
                  <c:v>44063</c:v>
                </c:pt>
                <c:pt idx="165" c:formatCode="yyyy/mm/dd">
                  <c:v>44064</c:v>
                </c:pt>
                <c:pt idx="166" c:formatCode="yyyy/mm/dd">
                  <c:v>44067</c:v>
                </c:pt>
                <c:pt idx="167" c:formatCode="yyyy/mm/dd">
                  <c:v>44068</c:v>
                </c:pt>
                <c:pt idx="168" c:formatCode="yyyy/mm/dd">
                  <c:v>44069</c:v>
                </c:pt>
                <c:pt idx="169" c:formatCode="yyyy/mm/dd">
                  <c:v>44070</c:v>
                </c:pt>
                <c:pt idx="170" c:formatCode="yyyy/mm/dd">
                  <c:v>44071</c:v>
                </c:pt>
                <c:pt idx="171" c:formatCode="yyyy/mm/dd">
                  <c:v>44074</c:v>
                </c:pt>
                <c:pt idx="172" c:formatCode="yyyy/mm/dd">
                  <c:v>44075</c:v>
                </c:pt>
                <c:pt idx="173" c:formatCode="yyyy/mm/dd">
                  <c:v>44076</c:v>
                </c:pt>
                <c:pt idx="174" c:formatCode="yyyy/mm/dd">
                  <c:v>44077</c:v>
                </c:pt>
                <c:pt idx="175" c:formatCode="yyyy/mm/dd">
                  <c:v>44078</c:v>
                </c:pt>
                <c:pt idx="176" c:formatCode="yyyy/mm/dd">
                  <c:v>44081</c:v>
                </c:pt>
                <c:pt idx="177" c:formatCode="yyyy/mm/dd">
                  <c:v>44082</c:v>
                </c:pt>
                <c:pt idx="178" c:formatCode="yyyy/mm/dd">
                  <c:v>44083</c:v>
                </c:pt>
                <c:pt idx="179" c:formatCode="yyyy/mm/dd">
                  <c:v>44084</c:v>
                </c:pt>
                <c:pt idx="180" c:formatCode="yyyy/mm/dd">
                  <c:v>44085</c:v>
                </c:pt>
                <c:pt idx="181" c:formatCode="yyyy/mm/dd">
                  <c:v>44088</c:v>
                </c:pt>
                <c:pt idx="182" c:formatCode="yyyy/mm/dd">
                  <c:v>44089</c:v>
                </c:pt>
                <c:pt idx="183" c:formatCode="yyyy/mm/dd">
                  <c:v>44090</c:v>
                </c:pt>
                <c:pt idx="184" c:formatCode="yyyy/mm/dd">
                  <c:v>44091</c:v>
                </c:pt>
                <c:pt idx="185" c:formatCode="yyyy/mm/dd">
                  <c:v>44092</c:v>
                </c:pt>
                <c:pt idx="186" c:formatCode="yyyy/mm/dd">
                  <c:v>44095</c:v>
                </c:pt>
                <c:pt idx="187" c:formatCode="yyyy/mm/dd">
                  <c:v>44096</c:v>
                </c:pt>
                <c:pt idx="188" c:formatCode="yyyy/mm/dd">
                  <c:v>44097</c:v>
                </c:pt>
                <c:pt idx="189" c:formatCode="yyyy/mm/dd">
                  <c:v>44098</c:v>
                </c:pt>
                <c:pt idx="190" c:formatCode="yyyy/mm/dd">
                  <c:v>44099</c:v>
                </c:pt>
                <c:pt idx="191" c:formatCode="yyyy/mm/dd">
                  <c:v>44102</c:v>
                </c:pt>
                <c:pt idx="192" c:formatCode="yyyy/mm/dd">
                  <c:v>44103</c:v>
                </c:pt>
                <c:pt idx="193" c:formatCode="yyyy/mm/dd">
                  <c:v>44104</c:v>
                </c:pt>
                <c:pt idx="194" c:formatCode="yyyy/mm/dd">
                  <c:v>44113</c:v>
                </c:pt>
                <c:pt idx="195" c:formatCode="yyyy/mm/dd">
                  <c:v>44116</c:v>
                </c:pt>
                <c:pt idx="196" c:formatCode="yyyy/mm/dd">
                  <c:v>44117</c:v>
                </c:pt>
                <c:pt idx="197" c:formatCode="yyyy/mm/dd">
                  <c:v>44118</c:v>
                </c:pt>
                <c:pt idx="198" c:formatCode="yyyy/mm/dd">
                  <c:v>44119</c:v>
                </c:pt>
                <c:pt idx="199" c:formatCode="yyyy/mm/dd">
                  <c:v>44120</c:v>
                </c:pt>
                <c:pt idx="200" c:formatCode="yyyy/mm/dd">
                  <c:v>44123</c:v>
                </c:pt>
                <c:pt idx="201" c:formatCode="yyyy/mm/dd">
                  <c:v>44124</c:v>
                </c:pt>
                <c:pt idx="202" c:formatCode="yyyy/mm/dd">
                  <c:v>44125</c:v>
                </c:pt>
                <c:pt idx="203" c:formatCode="yyyy/mm/dd">
                  <c:v>44126</c:v>
                </c:pt>
                <c:pt idx="204" c:formatCode="yyyy/mm/dd">
                  <c:v>44127</c:v>
                </c:pt>
                <c:pt idx="205" c:formatCode="yyyy/mm/dd">
                  <c:v>44130</c:v>
                </c:pt>
                <c:pt idx="206" c:formatCode="yyyy/mm/dd">
                  <c:v>44131</c:v>
                </c:pt>
                <c:pt idx="207" c:formatCode="yyyy/mm/dd">
                  <c:v>44132</c:v>
                </c:pt>
                <c:pt idx="208" c:formatCode="yyyy/mm/dd">
                  <c:v>44133</c:v>
                </c:pt>
                <c:pt idx="209" c:formatCode="yyyy/mm/dd">
                  <c:v>44134</c:v>
                </c:pt>
                <c:pt idx="210" c:formatCode="yyyy/mm/dd">
                  <c:v>44137</c:v>
                </c:pt>
                <c:pt idx="211" c:formatCode="yyyy/mm/dd">
                  <c:v>44138</c:v>
                </c:pt>
                <c:pt idx="212" c:formatCode="yyyy/mm/dd">
                  <c:v>44139</c:v>
                </c:pt>
                <c:pt idx="213" c:formatCode="yyyy/mm/dd">
                  <c:v>44140</c:v>
                </c:pt>
                <c:pt idx="214" c:formatCode="yyyy/mm/dd">
                  <c:v>44141</c:v>
                </c:pt>
                <c:pt idx="215" c:formatCode="yyyy/mm/dd">
                  <c:v>44144</c:v>
                </c:pt>
                <c:pt idx="216" c:formatCode="yyyy/mm/dd">
                  <c:v>44145</c:v>
                </c:pt>
                <c:pt idx="217" c:formatCode="yyyy/mm/dd">
                  <c:v>44146</c:v>
                </c:pt>
                <c:pt idx="218" c:formatCode="yyyy/mm/dd">
                  <c:v>44147</c:v>
                </c:pt>
                <c:pt idx="219" c:formatCode="yyyy/mm/dd">
                  <c:v>44148</c:v>
                </c:pt>
                <c:pt idx="220" c:formatCode="yyyy/mm/dd">
                  <c:v>44151</c:v>
                </c:pt>
                <c:pt idx="221" c:formatCode="yyyy/mm/dd">
                  <c:v>44152</c:v>
                </c:pt>
                <c:pt idx="222" c:formatCode="yyyy/mm/dd">
                  <c:v>44153</c:v>
                </c:pt>
                <c:pt idx="223" c:formatCode="yyyy/mm/dd">
                  <c:v>44154</c:v>
                </c:pt>
                <c:pt idx="224" c:formatCode="yyyy/mm/dd">
                  <c:v>44155</c:v>
                </c:pt>
                <c:pt idx="225" c:formatCode="yyyy/mm/dd">
                  <c:v>44158</c:v>
                </c:pt>
                <c:pt idx="226" c:formatCode="yyyy/mm/dd">
                  <c:v>44159</c:v>
                </c:pt>
                <c:pt idx="227" c:formatCode="yyyy/mm/dd">
                  <c:v>44161</c:v>
                </c:pt>
                <c:pt idx="228" c:formatCode="yyyy/mm/dd">
                  <c:v>44162</c:v>
                </c:pt>
                <c:pt idx="229" c:formatCode="yyyy/mm/dd">
                  <c:v>44165</c:v>
                </c:pt>
                <c:pt idx="230" c:formatCode="yyyy/mm/dd">
                  <c:v>44166</c:v>
                </c:pt>
                <c:pt idx="231" c:formatCode="yyyy/mm/dd">
                  <c:v>44167</c:v>
                </c:pt>
                <c:pt idx="232" c:formatCode="yyyy/mm/dd">
                  <c:v>44168</c:v>
                </c:pt>
                <c:pt idx="233" c:formatCode="yyyy/mm/dd">
                  <c:v>44169</c:v>
                </c:pt>
                <c:pt idx="234" c:formatCode="yyyy/mm/dd">
                  <c:v>44172</c:v>
                </c:pt>
                <c:pt idx="235" c:formatCode="yyyy/mm/dd">
                  <c:v>44173</c:v>
                </c:pt>
                <c:pt idx="236" c:formatCode="yyyy/mm/dd">
                  <c:v>44174</c:v>
                </c:pt>
                <c:pt idx="237" c:formatCode="yyyy/mm/dd">
                  <c:v>44175</c:v>
                </c:pt>
                <c:pt idx="238" c:formatCode="yyyy/mm/dd">
                  <c:v>44176</c:v>
                </c:pt>
                <c:pt idx="239" c:formatCode="yyyy/mm/dd">
                  <c:v>44179</c:v>
                </c:pt>
                <c:pt idx="240" c:formatCode="yyyy/mm/dd">
                  <c:v>44180</c:v>
                </c:pt>
                <c:pt idx="241" c:formatCode="yyyy/mm/dd">
                  <c:v>44181</c:v>
                </c:pt>
                <c:pt idx="242" c:formatCode="yyyy/mm/dd">
                  <c:v>44182</c:v>
                </c:pt>
                <c:pt idx="243" c:formatCode="yyyy/mm/dd">
                  <c:v>44183</c:v>
                </c:pt>
                <c:pt idx="244" c:formatCode="yyyy/mm/dd">
                  <c:v>44186</c:v>
                </c:pt>
                <c:pt idx="245" c:formatCode="yyyy/mm/dd">
                  <c:v>44187</c:v>
                </c:pt>
                <c:pt idx="246" c:formatCode="yyyy/mm/dd">
                  <c:v>44188</c:v>
                </c:pt>
                <c:pt idx="247" c:formatCode="yyyy/mm/dd">
                  <c:v>44189</c:v>
                </c:pt>
                <c:pt idx="248" c:formatCode="yyyy/mm/dd">
                  <c:v>44190</c:v>
                </c:pt>
                <c:pt idx="249" c:formatCode="yyyy/mm/dd">
                  <c:v>44193</c:v>
                </c:pt>
                <c:pt idx="250" c:formatCode="yyyy/mm/dd">
                  <c:v>44194</c:v>
                </c:pt>
                <c:pt idx="251" c:formatCode="yyyy/mm/dd">
                  <c:v>44195</c:v>
                </c:pt>
                <c:pt idx="252" c:formatCode="yyyy/mm/dd">
                  <c:v>44196</c:v>
                </c:pt>
                <c:pt idx="253" c:formatCode="yyyy/m/d">
                  <c:v>44200</c:v>
                </c:pt>
                <c:pt idx="254" c:formatCode="yyyy/m/d">
                  <c:v>44201</c:v>
                </c:pt>
                <c:pt idx="255" c:formatCode="yyyy/m/d">
                  <c:v>44202</c:v>
                </c:pt>
                <c:pt idx="256" c:formatCode="yyyy/m/d">
                  <c:v>44203</c:v>
                </c:pt>
                <c:pt idx="257" c:formatCode="yyyy/m/d">
                  <c:v>44204</c:v>
                </c:pt>
                <c:pt idx="258" c:formatCode="yyyy/m/d">
                  <c:v>44207</c:v>
                </c:pt>
                <c:pt idx="259" c:formatCode="yyyy/m/d">
                  <c:v>44208</c:v>
                </c:pt>
                <c:pt idx="260" c:formatCode="yyyy/m/d">
                  <c:v>44209</c:v>
                </c:pt>
                <c:pt idx="261" c:formatCode="yyyy/m/d">
                  <c:v>44211</c:v>
                </c:pt>
                <c:pt idx="262" c:formatCode="yyyy/m/d">
                  <c:v>44214</c:v>
                </c:pt>
                <c:pt idx="263" c:formatCode="yyyy/m/d">
                  <c:v>44215</c:v>
                </c:pt>
                <c:pt idx="264" c:formatCode="yyyy/m/d">
                  <c:v>44216</c:v>
                </c:pt>
                <c:pt idx="265" c:formatCode="yyyy/m/d">
                  <c:v>44217</c:v>
                </c:pt>
                <c:pt idx="266" c:formatCode="yyyy/m/d">
                  <c:v>44218</c:v>
                </c:pt>
                <c:pt idx="267" c:formatCode="yyyy/m/d">
                  <c:v>44221</c:v>
                </c:pt>
                <c:pt idx="268" c:formatCode="yyyy/m/d">
                  <c:v>44222</c:v>
                </c:pt>
                <c:pt idx="269" c:formatCode="yyyy/m/d">
                  <c:v>44223</c:v>
                </c:pt>
                <c:pt idx="270" c:formatCode="yyyy/m/d">
                  <c:v>44224</c:v>
                </c:pt>
                <c:pt idx="271" c:formatCode="yyyy/m/d">
                  <c:v>44225</c:v>
                </c:pt>
                <c:pt idx="272" c:formatCode="yyyy/m/d">
                  <c:v>44228</c:v>
                </c:pt>
                <c:pt idx="273" c:formatCode="yyyy/m/d">
                  <c:v>44229</c:v>
                </c:pt>
                <c:pt idx="274" c:formatCode="yyyy/m/d">
                  <c:v>44230</c:v>
                </c:pt>
                <c:pt idx="275" c:formatCode="yyyy/m/d">
                  <c:v>44231</c:v>
                </c:pt>
                <c:pt idx="276" c:formatCode="yyyy/m/d">
                  <c:v>44232</c:v>
                </c:pt>
                <c:pt idx="277" c:formatCode="yyyy/m/d">
                  <c:v>44235</c:v>
                </c:pt>
                <c:pt idx="278" c:formatCode="yyyy/m/d">
                  <c:v>44236</c:v>
                </c:pt>
                <c:pt idx="279" c:formatCode="yyyy/m/d">
                  <c:v>44237</c:v>
                </c:pt>
                <c:pt idx="280" c:formatCode="yyyy/m/d">
                  <c:v>44238</c:v>
                </c:pt>
                <c:pt idx="281" c:formatCode="yyyy/m/d">
                  <c:v>44239</c:v>
                </c:pt>
                <c:pt idx="282" c:formatCode="yyyy/m/d">
                  <c:v>44240</c:v>
                </c:pt>
                <c:pt idx="283" c:formatCode="yyyy/m/d">
                  <c:v>44241</c:v>
                </c:pt>
                <c:pt idx="284" c:formatCode="yyyy/m/d">
                  <c:v>44242</c:v>
                </c:pt>
                <c:pt idx="285" c:formatCode="yyyy/m/d">
                  <c:v>44243</c:v>
                </c:pt>
                <c:pt idx="286" c:formatCode="yyyy/m/d">
                  <c:v>44244</c:v>
                </c:pt>
                <c:pt idx="287" c:formatCode="yyyy/m/d">
                  <c:v>44245</c:v>
                </c:pt>
                <c:pt idx="288" c:formatCode="yyyy/m/d">
                  <c:v>44246</c:v>
                </c:pt>
                <c:pt idx="289" c:formatCode="yyyy/m/d">
                  <c:v>44249</c:v>
                </c:pt>
                <c:pt idx="290" c:formatCode="yyyy/m/d">
                  <c:v>44250</c:v>
                </c:pt>
                <c:pt idx="291" c:formatCode="yyyy/m/d">
                  <c:v>44251</c:v>
                </c:pt>
                <c:pt idx="292" c:formatCode="yyyy/m/d">
                  <c:v>44252</c:v>
                </c:pt>
                <c:pt idx="293" c:formatCode="yyyy/m/d">
                  <c:v>44253</c:v>
                </c:pt>
                <c:pt idx="294" c:formatCode="yyyy/m/d">
                  <c:v>44256</c:v>
                </c:pt>
                <c:pt idx="295" c:formatCode="yyyy/m/d">
                  <c:v>44257</c:v>
                </c:pt>
                <c:pt idx="296" c:formatCode="yyyy/m/d">
                  <c:v>44258</c:v>
                </c:pt>
                <c:pt idx="297" c:formatCode="yyyy/m/d">
                  <c:v>44259</c:v>
                </c:pt>
                <c:pt idx="298" c:formatCode="yyyy/m/d">
                  <c:v>44260</c:v>
                </c:pt>
                <c:pt idx="299" c:formatCode="yyyy/m/d">
                  <c:v>44263</c:v>
                </c:pt>
                <c:pt idx="300" c:formatCode="yyyy/m/d">
                  <c:v>44264</c:v>
                </c:pt>
                <c:pt idx="301" c:formatCode="yyyy/m/d">
                  <c:v>44265</c:v>
                </c:pt>
                <c:pt idx="302" c:formatCode="yyyy/m/d">
                  <c:v>44266</c:v>
                </c:pt>
                <c:pt idx="303" c:formatCode="yyyy/m/d">
                  <c:v>44267</c:v>
                </c:pt>
                <c:pt idx="304" c:formatCode="yyyy/m/d">
                  <c:v>44270</c:v>
                </c:pt>
                <c:pt idx="305" c:formatCode="yyyy/m/d">
                  <c:v>44271</c:v>
                </c:pt>
                <c:pt idx="306" c:formatCode="yyyy/m/d">
                  <c:v>44272</c:v>
                </c:pt>
                <c:pt idx="307" c:formatCode="yyyy/m/d">
                  <c:v>44273</c:v>
                </c:pt>
                <c:pt idx="308" c:formatCode="yyyy/m/d">
                  <c:v>44274</c:v>
                </c:pt>
                <c:pt idx="309" c:formatCode="yyyy/m/d">
                  <c:v>44277</c:v>
                </c:pt>
                <c:pt idx="310" c:formatCode="yyyy/m/d">
                  <c:v>44278</c:v>
                </c:pt>
                <c:pt idx="311" c:formatCode="yyyy/m/d">
                  <c:v>44279</c:v>
                </c:pt>
                <c:pt idx="312" c:formatCode="yyyy/m/d">
                  <c:v>44280</c:v>
                </c:pt>
                <c:pt idx="313" c:formatCode="yyyy/m/d">
                  <c:v>44281</c:v>
                </c:pt>
                <c:pt idx="314" c:formatCode="yyyy/m/d">
                  <c:v>44284</c:v>
                </c:pt>
                <c:pt idx="315" c:formatCode="yyyy/m/d">
                  <c:v>44285</c:v>
                </c:pt>
                <c:pt idx="316" c:formatCode="yyyy/m/d">
                  <c:v>44286</c:v>
                </c:pt>
                <c:pt idx="317" c:formatCode="yyyy/m/d">
                  <c:v>44287</c:v>
                </c:pt>
                <c:pt idx="318" c:formatCode="yyyy/m/d">
                  <c:v>44288</c:v>
                </c:pt>
                <c:pt idx="319" c:formatCode="yyyy/m/d">
                  <c:v>44291</c:v>
                </c:pt>
                <c:pt idx="320" c:formatCode="yyyy/m/d">
                  <c:v>44292</c:v>
                </c:pt>
                <c:pt idx="321" c:formatCode="yyyy/m/d">
                  <c:v>44293</c:v>
                </c:pt>
                <c:pt idx="322" c:formatCode="yyyy/m/d">
                  <c:v>44294</c:v>
                </c:pt>
                <c:pt idx="323" c:formatCode="yyyy/m/d">
                  <c:v>44295</c:v>
                </c:pt>
                <c:pt idx="324" c:formatCode="yyyy/m/d">
                  <c:v>44298</c:v>
                </c:pt>
                <c:pt idx="325" c:formatCode="yyyy/m/d">
                  <c:v>44299</c:v>
                </c:pt>
                <c:pt idx="326" c:formatCode="yyyy/m/d">
                  <c:v>44300</c:v>
                </c:pt>
                <c:pt idx="327" c:formatCode="yyyy/m/d">
                  <c:v>44301</c:v>
                </c:pt>
                <c:pt idx="328" c:formatCode="yyyy/m/d">
                  <c:v>44302</c:v>
                </c:pt>
                <c:pt idx="329" c:formatCode="yyyy/m/d">
                  <c:v>44305</c:v>
                </c:pt>
                <c:pt idx="330" c:formatCode="yyyy/m/d">
                  <c:v>44306</c:v>
                </c:pt>
                <c:pt idx="331" c:formatCode="yyyy/m/d">
                  <c:v>44307</c:v>
                </c:pt>
                <c:pt idx="332" c:formatCode="yyyy/m/d">
                  <c:v>44308</c:v>
                </c:pt>
                <c:pt idx="333" c:formatCode="yyyy/m/d">
                  <c:v>44312</c:v>
                </c:pt>
                <c:pt idx="334" c:formatCode="yyyy/m/d">
                  <c:v>44313</c:v>
                </c:pt>
                <c:pt idx="335" c:formatCode="yyyy/m/d">
                  <c:v>44314</c:v>
                </c:pt>
                <c:pt idx="336" c:formatCode="yyyy/m/d">
                  <c:v>44315</c:v>
                </c:pt>
                <c:pt idx="337" c:formatCode="yyyy/m/d">
                  <c:v>44316</c:v>
                </c:pt>
                <c:pt idx="338" c:formatCode="yyyy/m/d">
                  <c:v>44319</c:v>
                </c:pt>
                <c:pt idx="339" c:formatCode="yyyy/m/d">
                  <c:v>44320</c:v>
                </c:pt>
                <c:pt idx="340" c:formatCode="yyyy/m/d">
                  <c:v>44321</c:v>
                </c:pt>
                <c:pt idx="341" c:formatCode="yyyy/m/d">
                  <c:v>44322</c:v>
                </c:pt>
                <c:pt idx="342" c:formatCode="yyyy/m/d">
                  <c:v>44323</c:v>
                </c:pt>
                <c:pt idx="343" c:formatCode="yyyy/m/d">
                  <c:v>44326</c:v>
                </c:pt>
                <c:pt idx="344" c:formatCode="yyyy/m/d">
                  <c:v>44327</c:v>
                </c:pt>
                <c:pt idx="345" c:formatCode="yyyy/m/d">
                  <c:v>44328</c:v>
                </c:pt>
                <c:pt idx="346" c:formatCode="yyyy/m/d">
                  <c:v>44329</c:v>
                </c:pt>
                <c:pt idx="347" c:formatCode="yyyy/m/d">
                  <c:v>44330</c:v>
                </c:pt>
                <c:pt idx="348" c:formatCode="yyyy/m/d">
                  <c:v>44333</c:v>
                </c:pt>
                <c:pt idx="349" c:formatCode="yyyy/m/d">
                  <c:v>44334</c:v>
                </c:pt>
                <c:pt idx="350" c:formatCode="yyyy/m/d">
                  <c:v>44335</c:v>
                </c:pt>
                <c:pt idx="351" c:formatCode="yyyy/m/d">
                  <c:v>44336</c:v>
                </c:pt>
                <c:pt idx="352" c:formatCode="yyyy/m/d">
                  <c:v>44337</c:v>
                </c:pt>
                <c:pt idx="353" c:formatCode="yyyy/m/d">
                  <c:v>44340</c:v>
                </c:pt>
                <c:pt idx="354" c:formatCode="yyyy/m/d">
                  <c:v>44341</c:v>
                </c:pt>
                <c:pt idx="355" c:formatCode="yyyy/m/d">
                  <c:v>44342</c:v>
                </c:pt>
                <c:pt idx="356" c:formatCode="yyyy/m/d">
                  <c:v>44343</c:v>
                </c:pt>
                <c:pt idx="357" c:formatCode="yyyy/m/d">
                  <c:v>44344</c:v>
                </c:pt>
                <c:pt idx="358" c:formatCode="yyyy/m/d">
                  <c:v>44347</c:v>
                </c:pt>
                <c:pt idx="359" c:formatCode="yyyy/m/d">
                  <c:v>44348</c:v>
                </c:pt>
                <c:pt idx="360" c:formatCode="yyyy/m/d">
                  <c:v>44349</c:v>
                </c:pt>
                <c:pt idx="361" c:formatCode="yyyy/m/d">
                  <c:v>44350</c:v>
                </c:pt>
                <c:pt idx="362" c:formatCode="yyyy/m/d">
                  <c:v>44351</c:v>
                </c:pt>
                <c:pt idx="363" c:formatCode="yyyy/m/d">
                  <c:v>44354</c:v>
                </c:pt>
                <c:pt idx="364" c:formatCode="yyyy/m/d">
                  <c:v>44355</c:v>
                </c:pt>
                <c:pt idx="365" c:formatCode="yyyy/m/d">
                  <c:v>44356</c:v>
                </c:pt>
                <c:pt idx="366" c:formatCode="yyyy/m/d">
                  <c:v>44357</c:v>
                </c:pt>
                <c:pt idx="367" c:formatCode="yyyy/m/d">
                  <c:v>44358</c:v>
                </c:pt>
                <c:pt idx="368" c:formatCode="yyyy/m/d">
                  <c:v>44361</c:v>
                </c:pt>
                <c:pt idx="369" c:formatCode="yyyy/m/d">
                  <c:v>44362</c:v>
                </c:pt>
                <c:pt idx="370" c:formatCode="yyyy/m/d">
                  <c:v>44363</c:v>
                </c:pt>
                <c:pt idx="371" c:formatCode="yyyy/m/d">
                  <c:v>44364</c:v>
                </c:pt>
                <c:pt idx="372" c:formatCode="yyyy/m/d">
                  <c:v>44365</c:v>
                </c:pt>
                <c:pt idx="373" c:formatCode="yyyy/m/d">
                  <c:v>44368</c:v>
                </c:pt>
                <c:pt idx="374" c:formatCode="yyyy/m/d">
                  <c:v>44369</c:v>
                </c:pt>
                <c:pt idx="375" c:formatCode="yyyy/m/d">
                  <c:v>44370</c:v>
                </c:pt>
                <c:pt idx="376" c:formatCode="yyyy/m/d">
                  <c:v>44371</c:v>
                </c:pt>
                <c:pt idx="377" c:formatCode="yyyy/m/d">
                  <c:v>44372</c:v>
                </c:pt>
                <c:pt idx="378" c:formatCode="yyyy/m/d">
                  <c:v>44375</c:v>
                </c:pt>
                <c:pt idx="379" c:formatCode="yyyy/m/d">
                  <c:v>44376</c:v>
                </c:pt>
                <c:pt idx="380" c:formatCode="yyyy/m/d">
                  <c:v>44377</c:v>
                </c:pt>
                <c:pt idx="381" c:formatCode="yyyy/m/d">
                  <c:v>44378</c:v>
                </c:pt>
                <c:pt idx="382" c:formatCode="yyyy/m/d">
                  <c:v>44379</c:v>
                </c:pt>
                <c:pt idx="383" c:formatCode="yyyy/m/d">
                  <c:v>44382</c:v>
                </c:pt>
                <c:pt idx="384" c:formatCode="yyyy/m/d">
                  <c:v>44383</c:v>
                </c:pt>
                <c:pt idx="385" c:formatCode="yyyy/m/d">
                  <c:v>44384</c:v>
                </c:pt>
                <c:pt idx="386" c:formatCode="yyyy/m/d">
                  <c:v>44385</c:v>
                </c:pt>
                <c:pt idx="387" c:formatCode="yyyy/m/d">
                  <c:v>44386</c:v>
                </c:pt>
                <c:pt idx="388" c:formatCode="yyyy/m/d">
                  <c:v>44389</c:v>
                </c:pt>
                <c:pt idx="389" c:formatCode="yyyy/m/d">
                  <c:v>44390</c:v>
                </c:pt>
                <c:pt idx="390" c:formatCode="yyyy/m/d">
                  <c:v>44391</c:v>
                </c:pt>
                <c:pt idx="391" c:formatCode="yyyy/m/d">
                  <c:v>44392</c:v>
                </c:pt>
                <c:pt idx="392" c:formatCode="yyyy/m/d">
                  <c:v>44393</c:v>
                </c:pt>
                <c:pt idx="393" c:formatCode="yyyy/m/d">
                  <c:v>44396</c:v>
                </c:pt>
                <c:pt idx="394" c:formatCode="yyyy/m/d">
                  <c:v>44397</c:v>
                </c:pt>
                <c:pt idx="395" c:formatCode="yyyy/m/d">
                  <c:v>44398</c:v>
                </c:pt>
                <c:pt idx="396" c:formatCode="yyyy/m/d">
                  <c:v>44399</c:v>
                </c:pt>
                <c:pt idx="397" c:formatCode="yyyy/m/d">
                  <c:v>44400</c:v>
                </c:pt>
                <c:pt idx="398" c:formatCode="yyyy/m/d">
                  <c:v>44403</c:v>
                </c:pt>
                <c:pt idx="399" c:formatCode="yyyy/m/d">
                  <c:v>44404</c:v>
                </c:pt>
                <c:pt idx="400" c:formatCode="yyyy/m/d">
                  <c:v>44405</c:v>
                </c:pt>
                <c:pt idx="401" c:formatCode="yyyy/m/d">
                  <c:v>44406</c:v>
                </c:pt>
                <c:pt idx="402" c:formatCode="yyyy/m/d">
                  <c:v>44407</c:v>
                </c:pt>
                <c:pt idx="403" c:formatCode="yyyy/m/d">
                  <c:v>44410</c:v>
                </c:pt>
                <c:pt idx="404" c:formatCode="yyyy/m/d">
                  <c:v>44411</c:v>
                </c:pt>
                <c:pt idx="405" c:formatCode="yyyy/m/d">
                  <c:v>44412</c:v>
                </c:pt>
                <c:pt idx="406" c:formatCode="yyyy/m/d">
                  <c:v>44413</c:v>
                </c:pt>
                <c:pt idx="407" c:formatCode="yyyy/m/d">
                  <c:v>44414</c:v>
                </c:pt>
                <c:pt idx="408" c:formatCode="yyyy/m/d">
                  <c:v>44417</c:v>
                </c:pt>
                <c:pt idx="409" c:formatCode="yyyy/m/d">
                  <c:v>44418</c:v>
                </c:pt>
                <c:pt idx="410" c:formatCode="yyyy/m/d">
                  <c:v>44419</c:v>
                </c:pt>
                <c:pt idx="411" c:formatCode="yyyy/m/d">
                  <c:v>44420</c:v>
                </c:pt>
                <c:pt idx="412" c:formatCode="yyyy/m/d">
                  <c:v>44421</c:v>
                </c:pt>
                <c:pt idx="413" c:formatCode="yyyy/m/d">
                  <c:v>44424</c:v>
                </c:pt>
                <c:pt idx="414" c:formatCode="yyyy/m/d">
                  <c:v>44425</c:v>
                </c:pt>
                <c:pt idx="415" c:formatCode="yyyy/m/d">
                  <c:v>44426</c:v>
                </c:pt>
                <c:pt idx="416" c:formatCode="yyyy/m/d">
                  <c:v>44427</c:v>
                </c:pt>
                <c:pt idx="417" c:formatCode="yyyy/m/d">
                  <c:v>44428</c:v>
                </c:pt>
                <c:pt idx="418" c:formatCode="yyyy/m/d">
                  <c:v>44431</c:v>
                </c:pt>
                <c:pt idx="419" c:formatCode="yyyy/m/d">
                  <c:v>44432</c:v>
                </c:pt>
                <c:pt idx="420" c:formatCode="yyyy/m/d">
                  <c:v>44433</c:v>
                </c:pt>
                <c:pt idx="421" c:formatCode="yyyy/m/d">
                  <c:v>44434</c:v>
                </c:pt>
                <c:pt idx="422" c:formatCode="yyyy/m/d">
                  <c:v>44435</c:v>
                </c:pt>
                <c:pt idx="423" c:formatCode="yyyy/m/d">
                  <c:v>44438</c:v>
                </c:pt>
                <c:pt idx="424" c:formatCode="yyyy/m/d">
                  <c:v>44439</c:v>
                </c:pt>
                <c:pt idx="425" c:formatCode="yyyy/m/d">
                  <c:v>44440</c:v>
                </c:pt>
                <c:pt idx="426" c:formatCode="yyyy/m/d">
                  <c:v>44441</c:v>
                </c:pt>
                <c:pt idx="427" c:formatCode="yyyy/m/d">
                  <c:v>44442</c:v>
                </c:pt>
                <c:pt idx="428" c:formatCode="yyyy/m/d">
                  <c:v>44445</c:v>
                </c:pt>
                <c:pt idx="429" c:formatCode="yyyy/m/d">
                  <c:v>44446</c:v>
                </c:pt>
                <c:pt idx="430" c:formatCode="yyyy/m/d">
                  <c:v>44447</c:v>
                </c:pt>
                <c:pt idx="431" c:formatCode="yyyy/m/d">
                  <c:v>44448</c:v>
                </c:pt>
                <c:pt idx="432" c:formatCode="yyyy/m/d">
                  <c:v>44449</c:v>
                </c:pt>
                <c:pt idx="433" c:formatCode="yyyy/m/d">
                  <c:v>44452</c:v>
                </c:pt>
                <c:pt idx="434" c:formatCode="yyyy/m/d">
                  <c:v>44453</c:v>
                </c:pt>
                <c:pt idx="435" c:formatCode="yyyy/m/d">
                  <c:v>44454</c:v>
                </c:pt>
                <c:pt idx="436" c:formatCode="yyyy/m/d">
                  <c:v>44455</c:v>
                </c:pt>
                <c:pt idx="437" c:formatCode="yyyy/m/d">
                  <c:v>44456</c:v>
                </c:pt>
                <c:pt idx="438" c:formatCode="yyyy/m/d">
                  <c:v>44459</c:v>
                </c:pt>
                <c:pt idx="439" c:formatCode="yyyy/m/d">
                  <c:v>44460</c:v>
                </c:pt>
                <c:pt idx="440" c:formatCode="yyyy/m/d">
                  <c:v>44461</c:v>
                </c:pt>
                <c:pt idx="441" c:formatCode="yyyy/m/d">
                  <c:v>44462</c:v>
                </c:pt>
                <c:pt idx="442" c:formatCode="yyyy/m/d">
                  <c:v>44463</c:v>
                </c:pt>
                <c:pt idx="443" c:formatCode="yyyy/m/d">
                  <c:v>44466</c:v>
                </c:pt>
                <c:pt idx="444" c:formatCode="yyyy/m/d">
                  <c:v>44467</c:v>
                </c:pt>
                <c:pt idx="445" c:formatCode="yyyy/m/d">
                  <c:v>44468</c:v>
                </c:pt>
                <c:pt idx="446" c:formatCode="yyyy/m/d">
                  <c:v>44469</c:v>
                </c:pt>
                <c:pt idx="447" c:formatCode="yyyy/m/d">
                  <c:v>44470</c:v>
                </c:pt>
                <c:pt idx="448" c:formatCode="yyyy/m/d">
                  <c:v>44473</c:v>
                </c:pt>
                <c:pt idx="449" c:formatCode="yyyy/m/d">
                  <c:v>44474</c:v>
                </c:pt>
                <c:pt idx="450" c:formatCode="yyyy/m/d">
                  <c:v>44475</c:v>
                </c:pt>
                <c:pt idx="451" c:formatCode="yyyy/m/d">
                  <c:v>44476</c:v>
                </c:pt>
                <c:pt idx="452" c:formatCode="yyyy/m/d">
                  <c:v>44477</c:v>
                </c:pt>
                <c:pt idx="453" c:formatCode="yyyy/m/d">
                  <c:v>44480</c:v>
                </c:pt>
                <c:pt idx="454" c:formatCode="yyyy/m/d">
                  <c:v>44481</c:v>
                </c:pt>
                <c:pt idx="455" c:formatCode="yyyy/m/d">
                  <c:v>44482</c:v>
                </c:pt>
                <c:pt idx="456" c:formatCode="yyyy/m/d">
                  <c:v>44483</c:v>
                </c:pt>
                <c:pt idx="457" c:formatCode="yyyy/m/d">
                  <c:v>44484</c:v>
                </c:pt>
                <c:pt idx="458" c:formatCode="yyyy/m/d">
                  <c:v>44487</c:v>
                </c:pt>
                <c:pt idx="459" c:formatCode="yyyy/m/d">
                  <c:v>44488</c:v>
                </c:pt>
                <c:pt idx="460" c:formatCode="yyyy/m/d">
                  <c:v>44489</c:v>
                </c:pt>
                <c:pt idx="461" c:formatCode="yyyy/m/d">
                  <c:v>44490</c:v>
                </c:pt>
                <c:pt idx="462" c:formatCode="yyyy/m/d">
                  <c:v>44491</c:v>
                </c:pt>
                <c:pt idx="463" c:formatCode="yyyy/m/d">
                  <c:v>44494</c:v>
                </c:pt>
                <c:pt idx="464" c:formatCode="yyyy/m/d">
                  <c:v>44495</c:v>
                </c:pt>
                <c:pt idx="465" c:formatCode="yyyy/m/d">
                  <c:v>44496</c:v>
                </c:pt>
                <c:pt idx="466" c:formatCode="yyyy/m/d">
                  <c:v>44497</c:v>
                </c:pt>
                <c:pt idx="467" c:formatCode="yyyy/m/d">
                  <c:v>44498</c:v>
                </c:pt>
                <c:pt idx="468" c:formatCode="yyyy/m/d">
                  <c:v>44501</c:v>
                </c:pt>
                <c:pt idx="469" c:formatCode="yyyy/m/d">
                  <c:v>44502</c:v>
                </c:pt>
                <c:pt idx="470" c:formatCode="yyyy/m/d">
                  <c:v>44503</c:v>
                </c:pt>
                <c:pt idx="471" c:formatCode="yyyy/m/d">
                  <c:v>44504</c:v>
                </c:pt>
                <c:pt idx="472" c:formatCode="yyyy/m/d">
                  <c:v>44505</c:v>
                </c:pt>
                <c:pt idx="473" c:formatCode="yyyy/m/d">
                  <c:v>44508</c:v>
                </c:pt>
                <c:pt idx="474" c:formatCode="yyyy/m/d">
                  <c:v>44509</c:v>
                </c:pt>
                <c:pt idx="475" c:formatCode="yyyy/m/d">
                  <c:v>44510</c:v>
                </c:pt>
                <c:pt idx="476" c:formatCode="yyyy/m/d">
                  <c:v>44511</c:v>
                </c:pt>
                <c:pt idx="477" c:formatCode="yyyy/m/d">
                  <c:v>44512</c:v>
                </c:pt>
                <c:pt idx="478" c:formatCode="yyyy/m/d">
                  <c:v>44515</c:v>
                </c:pt>
                <c:pt idx="479" c:formatCode="yyyy/m/d">
                  <c:v>44516</c:v>
                </c:pt>
                <c:pt idx="480" c:formatCode="yyyy/m/d">
                  <c:v>44517</c:v>
                </c:pt>
                <c:pt idx="481" c:formatCode="yyyy/m/d">
                  <c:v>44518</c:v>
                </c:pt>
                <c:pt idx="482" c:formatCode="yyyy/m/d">
                  <c:v>44519</c:v>
                </c:pt>
                <c:pt idx="483" c:formatCode="yyyy/m/d">
                  <c:v>44522</c:v>
                </c:pt>
                <c:pt idx="484" c:formatCode="yyyy/m/d">
                  <c:v>44523</c:v>
                </c:pt>
                <c:pt idx="485" c:formatCode="yyyy/m/d">
                  <c:v>44524</c:v>
                </c:pt>
                <c:pt idx="486" c:formatCode="yyyy/m/d">
                  <c:v>44525</c:v>
                </c:pt>
                <c:pt idx="487" c:formatCode="yyyy/m/d">
                  <c:v>44526</c:v>
                </c:pt>
                <c:pt idx="488" c:formatCode="yyyy/m/d">
                  <c:v>44529</c:v>
                </c:pt>
                <c:pt idx="489" c:formatCode="yyyy/m/d">
                  <c:v>44530</c:v>
                </c:pt>
                <c:pt idx="490" c:formatCode="yyyy/m/d">
                  <c:v>44531</c:v>
                </c:pt>
                <c:pt idx="491" c:formatCode="yyyy/m/d">
                  <c:v>44532</c:v>
                </c:pt>
                <c:pt idx="492" c:formatCode="yyyy/m/d">
                  <c:v>44533</c:v>
                </c:pt>
                <c:pt idx="493" c:formatCode="yyyy/m/d">
                  <c:v>44536</c:v>
                </c:pt>
                <c:pt idx="494" c:formatCode="yyyy/m/d">
                  <c:v>44537</c:v>
                </c:pt>
                <c:pt idx="495" c:formatCode="yyyy/m/d">
                  <c:v>44538</c:v>
                </c:pt>
                <c:pt idx="496" c:formatCode="yyyy/m/d">
                  <c:v>44539</c:v>
                </c:pt>
                <c:pt idx="497" c:formatCode="yyyy/m/d">
                  <c:v>44540</c:v>
                </c:pt>
                <c:pt idx="498" c:formatCode="yyyy/m/d">
                  <c:v>44543</c:v>
                </c:pt>
                <c:pt idx="499" c:formatCode="yyyy/m/d">
                  <c:v>44544</c:v>
                </c:pt>
                <c:pt idx="500" c:formatCode="yyyy/m/d">
                  <c:v>44545</c:v>
                </c:pt>
                <c:pt idx="501" c:formatCode="yyyy/m/d">
                  <c:v>44546</c:v>
                </c:pt>
                <c:pt idx="502" c:formatCode="yyyy/m/d">
                  <c:v>44547</c:v>
                </c:pt>
                <c:pt idx="503" c:formatCode="yyyy/m/d">
                  <c:v>44550</c:v>
                </c:pt>
                <c:pt idx="504" c:formatCode="yyyy/m/d">
                  <c:v>44551</c:v>
                </c:pt>
                <c:pt idx="505" c:formatCode="yyyy/m/d">
                  <c:v>44552</c:v>
                </c:pt>
                <c:pt idx="506" c:formatCode="yyyy/m/d">
                  <c:v>44553</c:v>
                </c:pt>
                <c:pt idx="507" c:formatCode="yyyy/m/d">
                  <c:v>44554</c:v>
                </c:pt>
                <c:pt idx="508" c:formatCode="yyyy/m/d">
                  <c:v>44557</c:v>
                </c:pt>
                <c:pt idx="509" c:formatCode="yyyy/m/d">
                  <c:v>44558</c:v>
                </c:pt>
                <c:pt idx="510" c:formatCode="yyyy/m/d">
                  <c:v>44559</c:v>
                </c:pt>
                <c:pt idx="511" c:formatCode="yyyy/m/d">
                  <c:v>44560</c:v>
                </c:pt>
                <c:pt idx="512" c:formatCode="yyyy/m/d">
                  <c:v>44561</c:v>
                </c:pt>
                <c:pt idx="513" c:formatCode="yyyy/m/d">
                  <c:v>44564</c:v>
                </c:pt>
                <c:pt idx="514" c:formatCode="yyyy/m/d">
                  <c:v>44565</c:v>
                </c:pt>
                <c:pt idx="515" c:formatCode="yyyy/m/d">
                  <c:v>44566</c:v>
                </c:pt>
                <c:pt idx="516" c:formatCode="yyyy/m/d">
                  <c:v>44567</c:v>
                </c:pt>
                <c:pt idx="517" c:formatCode="yyyy/m/d">
                  <c:v>44568</c:v>
                </c:pt>
                <c:pt idx="518" c:formatCode="yyyy/m/d">
                  <c:v>44571</c:v>
                </c:pt>
                <c:pt idx="519" c:formatCode="yyyy/m/d">
                  <c:v>44572</c:v>
                </c:pt>
                <c:pt idx="520" c:formatCode="yyyy/m/d">
                  <c:v>44573</c:v>
                </c:pt>
                <c:pt idx="521" c:formatCode="yyyy/m/d">
                  <c:v>44574</c:v>
                </c:pt>
                <c:pt idx="522" c:formatCode="yyyy/m/d">
                  <c:v>44575</c:v>
                </c:pt>
                <c:pt idx="523" c:formatCode="yyyy/m/d">
                  <c:v>44578</c:v>
                </c:pt>
                <c:pt idx="524" c:formatCode="yyyy/m/d">
                  <c:v>44579</c:v>
                </c:pt>
                <c:pt idx="525" c:formatCode="yyyy/m/d">
                  <c:v>44580</c:v>
                </c:pt>
                <c:pt idx="526" c:formatCode="yyyy/m/d">
                  <c:v>44581</c:v>
                </c:pt>
                <c:pt idx="527" c:formatCode="yyyy/m/d">
                  <c:v>44582</c:v>
                </c:pt>
                <c:pt idx="528" c:formatCode="yyyy/m/d">
                  <c:v>44585</c:v>
                </c:pt>
                <c:pt idx="529" c:formatCode="yyyy/m/d">
                  <c:v>44586</c:v>
                </c:pt>
                <c:pt idx="530" c:formatCode="yyyy/m/d">
                  <c:v>44587</c:v>
                </c:pt>
                <c:pt idx="531" c:formatCode="yyyy/m/d">
                  <c:v>44588</c:v>
                </c:pt>
                <c:pt idx="532" c:formatCode="yyyy/m/d">
                  <c:v>44589</c:v>
                </c:pt>
                <c:pt idx="533" c:formatCode="yyyy/m/d">
                  <c:v>44592</c:v>
                </c:pt>
                <c:pt idx="534" c:formatCode="yyyy/m/d">
                  <c:v>44593</c:v>
                </c:pt>
                <c:pt idx="535" c:formatCode="yyyy/m/d">
                  <c:v>44594</c:v>
                </c:pt>
                <c:pt idx="536" c:formatCode="yyyy/m/d">
                  <c:v>44595</c:v>
                </c:pt>
                <c:pt idx="537" c:formatCode="yyyy/m/d">
                  <c:v>44596</c:v>
                </c:pt>
                <c:pt idx="538" c:formatCode="yyyy/m/d">
                  <c:v>44599</c:v>
                </c:pt>
                <c:pt idx="539" c:formatCode="yyyy/m/d">
                  <c:v>44600</c:v>
                </c:pt>
                <c:pt idx="540" c:formatCode="yyyy/m/d">
                  <c:v>44601</c:v>
                </c:pt>
                <c:pt idx="541" c:formatCode="yyyy/m/d">
                  <c:v>44602</c:v>
                </c:pt>
                <c:pt idx="542" c:formatCode="yyyy/m/d">
                  <c:v>44603</c:v>
                </c:pt>
                <c:pt idx="543" c:formatCode="yyyy/m/d">
                  <c:v>44606</c:v>
                </c:pt>
                <c:pt idx="544" c:formatCode="yyyy/m/d">
                  <c:v>44607</c:v>
                </c:pt>
                <c:pt idx="545" c:formatCode="yyyy/m/d">
                  <c:v>44608</c:v>
                </c:pt>
                <c:pt idx="546" c:formatCode="yyyy/m/d">
                  <c:v>44609</c:v>
                </c:pt>
                <c:pt idx="547" c:formatCode="yyyy/m/d">
                  <c:v>44610</c:v>
                </c:pt>
                <c:pt idx="548" c:formatCode="yyyy/m/d">
                  <c:v>44613</c:v>
                </c:pt>
                <c:pt idx="549" c:formatCode="yyyy/m/d">
                  <c:v>44614</c:v>
                </c:pt>
                <c:pt idx="550" c:formatCode="yyyy/m/d">
                  <c:v>44615</c:v>
                </c:pt>
                <c:pt idx="551" c:formatCode="yyyy/m/d">
                  <c:v>44616</c:v>
                </c:pt>
                <c:pt idx="552" c:formatCode="yyyy/m/d">
                  <c:v>44617</c:v>
                </c:pt>
                <c:pt idx="553" c:formatCode="yyyy/m/d">
                  <c:v>44620</c:v>
                </c:pt>
                <c:pt idx="554" c:formatCode="yyyy/m/d">
                  <c:v>44621</c:v>
                </c:pt>
                <c:pt idx="555" c:formatCode="yyyy/m/d">
                  <c:v>44622</c:v>
                </c:pt>
                <c:pt idx="556" c:formatCode="yyyy/m/d">
                  <c:v>44623</c:v>
                </c:pt>
                <c:pt idx="557" c:formatCode="yyyy/m/d">
                  <c:v>44624</c:v>
                </c:pt>
                <c:pt idx="558" c:formatCode="yyyy/m/d">
                  <c:v>44627</c:v>
                </c:pt>
                <c:pt idx="559" c:formatCode="yyyy/m/d">
                  <c:v>44628</c:v>
                </c:pt>
                <c:pt idx="560" c:formatCode="yyyy/m/d">
                  <c:v>44629</c:v>
                </c:pt>
                <c:pt idx="561" c:formatCode="yyyy/m/d">
                  <c:v>44630</c:v>
                </c:pt>
                <c:pt idx="562" c:formatCode="yyyy/m/d">
                  <c:v>44631</c:v>
                </c:pt>
                <c:pt idx="563" c:formatCode="yyyy/m/d">
                  <c:v>44634</c:v>
                </c:pt>
                <c:pt idx="564" c:formatCode="yyyy/m/d">
                  <c:v>44635</c:v>
                </c:pt>
                <c:pt idx="565" c:formatCode="yyyy/m/d">
                  <c:v>44636</c:v>
                </c:pt>
                <c:pt idx="566" c:formatCode="yyyy/m/d">
                  <c:v>44637</c:v>
                </c:pt>
                <c:pt idx="567" c:formatCode="yyyy/m/d">
                  <c:v>44638</c:v>
                </c:pt>
                <c:pt idx="568" c:formatCode="yyyy/m/d">
                  <c:v>44641</c:v>
                </c:pt>
                <c:pt idx="569" c:formatCode="yyyy/m/d">
                  <c:v>44642</c:v>
                </c:pt>
                <c:pt idx="570" c:formatCode="yyyy/m/d">
                  <c:v>44643</c:v>
                </c:pt>
                <c:pt idx="571" c:formatCode="yyyy/m/d">
                  <c:v>44644</c:v>
                </c:pt>
                <c:pt idx="572" c:formatCode="yyyy/m/d">
                  <c:v>44645</c:v>
                </c:pt>
                <c:pt idx="573" c:formatCode="yyyy/m/d">
                  <c:v>44648</c:v>
                </c:pt>
                <c:pt idx="574" c:formatCode="yyyy/m/d">
                  <c:v>44649</c:v>
                </c:pt>
                <c:pt idx="575" c:formatCode="yyyy/m/d">
                  <c:v>44650</c:v>
                </c:pt>
                <c:pt idx="576" c:formatCode="yyyy/m/d">
                  <c:v>44651</c:v>
                </c:pt>
                <c:pt idx="577" c:formatCode="yyyy/m/d">
                  <c:v>44652</c:v>
                </c:pt>
                <c:pt idx="578" c:formatCode="yyyy/m/d">
                  <c:v>44655</c:v>
                </c:pt>
                <c:pt idx="579" c:formatCode="yyyy/m/d">
                  <c:v>44656</c:v>
                </c:pt>
                <c:pt idx="580" c:formatCode="yyyy/m/d">
                  <c:v>44657</c:v>
                </c:pt>
                <c:pt idx="581" c:formatCode="yyyy/m/d">
                  <c:v>44658</c:v>
                </c:pt>
                <c:pt idx="582" c:formatCode="yyyy/m/d">
                  <c:v>44659</c:v>
                </c:pt>
                <c:pt idx="583" c:formatCode="yyyy/m/d">
                  <c:v>44662</c:v>
                </c:pt>
                <c:pt idx="584" c:formatCode="yyyy/m/d">
                  <c:v>44663</c:v>
                </c:pt>
                <c:pt idx="585" c:formatCode="yyyy/m/d">
                  <c:v>44664</c:v>
                </c:pt>
                <c:pt idx="586" c:formatCode="yyyy/m/d">
                  <c:v>44665</c:v>
                </c:pt>
                <c:pt idx="587" c:formatCode="yyyy/m/d">
                  <c:v>44670</c:v>
                </c:pt>
                <c:pt idx="588" c:formatCode="yyyy/m/d">
                  <c:v>44671</c:v>
                </c:pt>
                <c:pt idx="589" c:formatCode="yyyy/m/d">
                  <c:v>44672</c:v>
                </c:pt>
                <c:pt idx="590" c:formatCode="yyyy/m/d">
                  <c:v>44673</c:v>
                </c:pt>
                <c:pt idx="591" c:formatCode="yyyy/m/d">
                  <c:v>44676</c:v>
                </c:pt>
                <c:pt idx="592" c:formatCode="yyyy/m/d">
                  <c:v>44677</c:v>
                </c:pt>
                <c:pt idx="593" c:formatCode="yyyy/m/d">
                  <c:v>44678</c:v>
                </c:pt>
                <c:pt idx="594" c:formatCode="yyyy/m/d">
                  <c:v>44679</c:v>
                </c:pt>
                <c:pt idx="595" c:formatCode="yyyy/m/d">
                  <c:v>44680</c:v>
                </c:pt>
                <c:pt idx="596" c:formatCode="yyyy/m/d">
                  <c:v>44684</c:v>
                </c:pt>
                <c:pt idx="597" c:formatCode="yyyy/m/d">
                  <c:v>44685</c:v>
                </c:pt>
                <c:pt idx="598" c:formatCode="yyyy/m/d">
                  <c:v>44686</c:v>
                </c:pt>
                <c:pt idx="599" c:formatCode="yyyy/m/d">
                  <c:v>44687</c:v>
                </c:pt>
                <c:pt idx="600" c:formatCode="yyyy/m/d">
                  <c:v>44690</c:v>
                </c:pt>
                <c:pt idx="601" c:formatCode="yyyy/m/d">
                  <c:v>44691</c:v>
                </c:pt>
                <c:pt idx="602" c:formatCode="yyyy/m/d">
                  <c:v>44692</c:v>
                </c:pt>
                <c:pt idx="603" c:formatCode="yyyy/m/d">
                  <c:v>44693</c:v>
                </c:pt>
                <c:pt idx="604" c:formatCode="yyyy/m/d">
                  <c:v>44694</c:v>
                </c:pt>
                <c:pt idx="605" c:formatCode="yyyy/m/d">
                  <c:v>44697</c:v>
                </c:pt>
                <c:pt idx="606" c:formatCode="yyyy/m/d">
                  <c:v>44698</c:v>
                </c:pt>
                <c:pt idx="607" c:formatCode="yyyy/m/d">
                  <c:v>44699</c:v>
                </c:pt>
                <c:pt idx="608" c:formatCode="yyyy/m/d">
                  <c:v>44700</c:v>
                </c:pt>
                <c:pt idx="609" c:formatCode="yyyy/m/d">
                  <c:v>44701</c:v>
                </c:pt>
                <c:pt idx="610" c:formatCode="yyyy/m/d">
                  <c:v>44704</c:v>
                </c:pt>
                <c:pt idx="611" c:formatCode="yyyy/m/d">
                  <c:v>44705</c:v>
                </c:pt>
                <c:pt idx="612" c:formatCode="yyyy/m/d">
                  <c:v>44706</c:v>
                </c:pt>
                <c:pt idx="613" c:formatCode="yyyy/m/d">
                  <c:v>44707</c:v>
                </c:pt>
                <c:pt idx="614" c:formatCode="yyyy/m/d">
                  <c:v>44708</c:v>
                </c:pt>
                <c:pt idx="615" c:formatCode="yyyy/m/d">
                  <c:v>44711</c:v>
                </c:pt>
                <c:pt idx="616" c:formatCode="yyyy/m/d">
                  <c:v>44712</c:v>
                </c:pt>
                <c:pt idx="617" c:formatCode="yyyy/m/d">
                  <c:v>44713</c:v>
                </c:pt>
                <c:pt idx="618" c:formatCode="yyyy/m/d">
                  <c:v>44718</c:v>
                </c:pt>
                <c:pt idx="619" c:formatCode="yyyy/m/d">
                  <c:v>44719</c:v>
                </c:pt>
                <c:pt idx="620" c:formatCode="yyyy/m/d">
                  <c:v>44720</c:v>
                </c:pt>
                <c:pt idx="621" c:formatCode="yyyy/m/d">
                  <c:v>44721</c:v>
                </c:pt>
                <c:pt idx="622" c:formatCode="yyyy/m/d">
                  <c:v>44722</c:v>
                </c:pt>
                <c:pt idx="623" c:formatCode="yyyy/m/d">
                  <c:v>44725</c:v>
                </c:pt>
                <c:pt idx="624" c:formatCode="yyyy/m/d">
                  <c:v>44726</c:v>
                </c:pt>
                <c:pt idx="625" c:formatCode="yyyy/m/d">
                  <c:v>44727</c:v>
                </c:pt>
                <c:pt idx="626" c:formatCode="yyyy/m/d">
                  <c:v>44728</c:v>
                </c:pt>
                <c:pt idx="627" c:formatCode="yyyy/m/d">
                  <c:v>44729</c:v>
                </c:pt>
                <c:pt idx="628" c:formatCode="yyyy/m/d">
                  <c:v>44732</c:v>
                </c:pt>
                <c:pt idx="629" c:formatCode="yyyy/m/d">
                  <c:v>44733</c:v>
                </c:pt>
                <c:pt idx="630" c:formatCode="yyyy/m/d">
                  <c:v>44734</c:v>
                </c:pt>
                <c:pt idx="631" c:formatCode="yyyy/m/d">
                  <c:v>44735</c:v>
                </c:pt>
                <c:pt idx="632" c:formatCode="yyyy/m/d">
                  <c:v>44736</c:v>
                </c:pt>
                <c:pt idx="633" c:formatCode="yyyy/m/d">
                  <c:v>44739</c:v>
                </c:pt>
                <c:pt idx="634" c:formatCode="yyyy/m/d">
                  <c:v>44740</c:v>
                </c:pt>
                <c:pt idx="635" c:formatCode="yyyy/m/d">
                  <c:v>44741</c:v>
                </c:pt>
                <c:pt idx="636" c:formatCode="yyyy/m/d">
                  <c:v>44742</c:v>
                </c:pt>
                <c:pt idx="637" c:formatCode="yyyy/m/d">
                  <c:v>44743</c:v>
                </c:pt>
                <c:pt idx="638" c:formatCode="yyyy/m/d">
                  <c:v>44746</c:v>
                </c:pt>
                <c:pt idx="639" c:formatCode="yyyy/m/d">
                  <c:v>44747</c:v>
                </c:pt>
                <c:pt idx="640" c:formatCode="yyyy/m/d">
                  <c:v>44748</c:v>
                </c:pt>
                <c:pt idx="641" c:formatCode="yyyy/m/d">
                  <c:v>44749</c:v>
                </c:pt>
                <c:pt idx="642" c:formatCode="yyyy/m/d">
                  <c:v>44750</c:v>
                </c:pt>
                <c:pt idx="643" c:formatCode="yyyy/m/d">
                  <c:v>44753</c:v>
                </c:pt>
                <c:pt idx="644" c:formatCode="yyyy/m/d">
                  <c:v>44754</c:v>
                </c:pt>
                <c:pt idx="645" c:formatCode="yyyy/m/d">
                  <c:v>44755</c:v>
                </c:pt>
                <c:pt idx="646" c:formatCode="yyyy/m/d">
                  <c:v>44756</c:v>
                </c:pt>
                <c:pt idx="647" c:formatCode="yyyy/m/d">
                  <c:v>44757</c:v>
                </c:pt>
                <c:pt idx="648" c:formatCode="yyyy/m/d">
                  <c:v>44760</c:v>
                </c:pt>
                <c:pt idx="649" c:formatCode="yyyy/m/d">
                  <c:v>44761</c:v>
                </c:pt>
                <c:pt idx="650" c:formatCode="yyyy/m/d">
                  <c:v>44762</c:v>
                </c:pt>
                <c:pt idx="651" c:formatCode="yyyy/m/d">
                  <c:v>44763</c:v>
                </c:pt>
                <c:pt idx="652" c:formatCode="yyyy/m/d">
                  <c:v>44764</c:v>
                </c:pt>
                <c:pt idx="653" c:formatCode="yyyy/m/d">
                  <c:v>44767</c:v>
                </c:pt>
                <c:pt idx="654" c:formatCode="yyyy/m/d">
                  <c:v>44768</c:v>
                </c:pt>
                <c:pt idx="655" c:formatCode="yyyy/m/d">
                  <c:v>44769</c:v>
                </c:pt>
                <c:pt idx="656" c:formatCode="yyyy/m/d">
                  <c:v>44770</c:v>
                </c:pt>
                <c:pt idx="657" c:formatCode="yyyy/m/d">
                  <c:v>44771</c:v>
                </c:pt>
                <c:pt idx="658" c:formatCode="yyyy/m/d">
                  <c:v>44774</c:v>
                </c:pt>
                <c:pt idx="659" c:formatCode="yyyy/m/d">
                  <c:v>44775</c:v>
                </c:pt>
                <c:pt idx="660" c:formatCode="yyyy/m/d">
                  <c:v>44776</c:v>
                </c:pt>
                <c:pt idx="661" c:formatCode="yyyy/m/d">
                  <c:v>44777</c:v>
                </c:pt>
                <c:pt idx="662" c:formatCode="yyyy/m/d">
                  <c:v>44778</c:v>
                </c:pt>
                <c:pt idx="663" c:formatCode="yyyy/m/d">
                  <c:v>44781</c:v>
                </c:pt>
                <c:pt idx="664" c:formatCode="yyyy/m/d">
                  <c:v>44782</c:v>
                </c:pt>
                <c:pt idx="665" c:formatCode="yyyy/m/d">
                  <c:v>44783</c:v>
                </c:pt>
                <c:pt idx="666" c:formatCode="yyyy/m/d">
                  <c:v>44784</c:v>
                </c:pt>
                <c:pt idx="667" c:formatCode="yyyy/m/d">
                  <c:v>44785</c:v>
                </c:pt>
                <c:pt idx="668" c:formatCode="yyyy/m/d">
                  <c:v>44788</c:v>
                </c:pt>
                <c:pt idx="669" c:formatCode="yyyy/m/d">
                  <c:v>44789</c:v>
                </c:pt>
                <c:pt idx="670" c:formatCode="yyyy/m/d">
                  <c:v>44790</c:v>
                </c:pt>
                <c:pt idx="671" c:formatCode="yyyy/m/d">
                  <c:v>44791</c:v>
                </c:pt>
                <c:pt idx="672" c:formatCode="yyyy/m/d">
                  <c:v>44792</c:v>
                </c:pt>
                <c:pt idx="673" c:formatCode="yyyy/m/d">
                  <c:v>44795</c:v>
                </c:pt>
                <c:pt idx="674" c:formatCode="yyyy/m/d">
                  <c:v>44796</c:v>
                </c:pt>
                <c:pt idx="675" c:formatCode="yyyy/m/d">
                  <c:v>44797</c:v>
                </c:pt>
                <c:pt idx="676" c:formatCode="yyyy/m/d">
                  <c:v>44798</c:v>
                </c:pt>
                <c:pt idx="677" c:formatCode="yyyy/m/d">
                  <c:v>44799</c:v>
                </c:pt>
                <c:pt idx="678" c:formatCode="yyyy/m/d">
                  <c:v>44802</c:v>
                </c:pt>
                <c:pt idx="679" c:formatCode="yyyy/m/d">
                  <c:v>44803</c:v>
                </c:pt>
                <c:pt idx="680" c:formatCode="yyyy/m/d">
                  <c:v>44804</c:v>
                </c:pt>
                <c:pt idx="681" c:formatCode="yyyy/m/d;@">
                  <c:v>44805</c:v>
                </c:pt>
                <c:pt idx="682" c:formatCode="yyyy/m/d;@">
                  <c:v>44806</c:v>
                </c:pt>
                <c:pt idx="683" c:formatCode="yyyy/m/d;@">
                  <c:v>44809</c:v>
                </c:pt>
                <c:pt idx="684" c:formatCode="yyyy/m/d;@">
                  <c:v>44810</c:v>
                </c:pt>
                <c:pt idx="685" c:formatCode="yyyy/m/d;@">
                  <c:v>44811</c:v>
                </c:pt>
                <c:pt idx="686" c:formatCode="yyyy/m/d;@">
                  <c:v>44812</c:v>
                </c:pt>
                <c:pt idx="687" c:formatCode="yyyy/m/d;@">
                  <c:v>44813</c:v>
                </c:pt>
                <c:pt idx="688" c:formatCode="yyyy/m/d;@">
                  <c:v>44816</c:v>
                </c:pt>
                <c:pt idx="689" c:formatCode="yyyy/m/d">
                  <c:v>44817</c:v>
                </c:pt>
                <c:pt idx="690" c:formatCode="yyyy/m/d">
                  <c:v>44818</c:v>
                </c:pt>
                <c:pt idx="691" c:formatCode="yyyy/m/d">
                  <c:v>44819</c:v>
                </c:pt>
                <c:pt idx="692" c:formatCode="yyyy/m/d">
                  <c:v>44820</c:v>
                </c:pt>
                <c:pt idx="693" c:formatCode="yyyy/m/d">
                  <c:v>44823</c:v>
                </c:pt>
                <c:pt idx="694" c:formatCode="yyyy/m/d">
                  <c:v>44824</c:v>
                </c:pt>
                <c:pt idx="695" c:formatCode="yyyy/m/d">
                  <c:v>44825</c:v>
                </c:pt>
                <c:pt idx="696" c:formatCode="yyyy/m/d">
                  <c:v>44826</c:v>
                </c:pt>
                <c:pt idx="697" c:formatCode="yyyy/m/d">
                  <c:v>44827</c:v>
                </c:pt>
                <c:pt idx="698" c:formatCode="yyyy/m/d">
                  <c:v>44830</c:v>
                </c:pt>
                <c:pt idx="699" c:formatCode="yyyy/m/d">
                  <c:v>44831</c:v>
                </c:pt>
                <c:pt idx="700" c:formatCode="yyyy/m/d">
                  <c:v>44832</c:v>
                </c:pt>
                <c:pt idx="701" c:formatCode="yyyy/m/d">
                  <c:v>44833</c:v>
                </c:pt>
                <c:pt idx="702" c:formatCode="yyyy/m/d">
                  <c:v>44834</c:v>
                </c:pt>
                <c:pt idx="703" c:formatCode="yyyy/m/d">
                  <c:v>44837</c:v>
                </c:pt>
                <c:pt idx="704" c:formatCode="yyyy/m/d">
                  <c:v>44838</c:v>
                </c:pt>
                <c:pt idx="705" c:formatCode="yyyy/m/d">
                  <c:v>44839</c:v>
                </c:pt>
                <c:pt idx="706" c:formatCode="yyyy/m/d">
                  <c:v>44840</c:v>
                </c:pt>
                <c:pt idx="707" c:formatCode="yyyy/m/d">
                  <c:v>44841</c:v>
                </c:pt>
                <c:pt idx="708" c:formatCode="yyyy/m/d">
                  <c:v>44844</c:v>
                </c:pt>
                <c:pt idx="709" c:formatCode="yyyy/m/d">
                  <c:v>44845</c:v>
                </c:pt>
                <c:pt idx="710" c:formatCode="yyyy/m/d">
                  <c:v>44846</c:v>
                </c:pt>
                <c:pt idx="711" c:formatCode="yyyy/m/d">
                  <c:v>44847</c:v>
                </c:pt>
                <c:pt idx="712" c:formatCode="yyyy/m/d">
                  <c:v>44848</c:v>
                </c:pt>
                <c:pt idx="713" c:formatCode="yyyy/m/d">
                  <c:v>44851</c:v>
                </c:pt>
                <c:pt idx="714" c:formatCode="yyyy/m/d">
                  <c:v>44852</c:v>
                </c:pt>
                <c:pt idx="715" c:formatCode="yyyy/m/d">
                  <c:v>44853</c:v>
                </c:pt>
                <c:pt idx="716" c:formatCode="yyyy/m/d">
                  <c:v>44854</c:v>
                </c:pt>
                <c:pt idx="717" c:formatCode="yyyy/m/d">
                  <c:v>44855</c:v>
                </c:pt>
                <c:pt idx="718" c:formatCode="yyyy/m/d">
                  <c:v>44858</c:v>
                </c:pt>
                <c:pt idx="719" c:formatCode="yyyy/m/d">
                  <c:v>44859</c:v>
                </c:pt>
                <c:pt idx="720" c:formatCode="yyyy/m/d">
                  <c:v>44860</c:v>
                </c:pt>
                <c:pt idx="721" c:formatCode="yyyy/m/d">
                  <c:v>44861</c:v>
                </c:pt>
                <c:pt idx="722" c:formatCode="yyyy/m/d">
                  <c:v>44862</c:v>
                </c:pt>
                <c:pt idx="723" c:formatCode="yyyy/m/d">
                  <c:v>44865</c:v>
                </c:pt>
                <c:pt idx="724" c:formatCode="yyyy/m/d">
                  <c:v>44866</c:v>
                </c:pt>
                <c:pt idx="725" c:formatCode="yyyy/m/d">
                  <c:v>44867</c:v>
                </c:pt>
                <c:pt idx="726" c:formatCode="yyyy/m/d">
                  <c:v>44868</c:v>
                </c:pt>
                <c:pt idx="727" c:formatCode="yyyy/m/d">
                  <c:v>44869</c:v>
                </c:pt>
                <c:pt idx="728" c:formatCode="yyyy/m/d">
                  <c:v>44872</c:v>
                </c:pt>
                <c:pt idx="729" c:formatCode="yyyy/m/d">
                  <c:v>44873</c:v>
                </c:pt>
                <c:pt idx="730" c:formatCode="yyyy/m/d">
                  <c:v>44874</c:v>
                </c:pt>
                <c:pt idx="731" c:formatCode="yyyy/m/d">
                  <c:v>44875</c:v>
                </c:pt>
                <c:pt idx="732" c:formatCode="yyyy/m/d">
                  <c:v>44876</c:v>
                </c:pt>
                <c:pt idx="733" c:formatCode="yyyy/m/d">
                  <c:v>44879</c:v>
                </c:pt>
                <c:pt idx="734" c:formatCode="yyyy/m/d">
                  <c:v>44880</c:v>
                </c:pt>
                <c:pt idx="735" c:formatCode="yyyy/m/d">
                  <c:v>44881</c:v>
                </c:pt>
                <c:pt idx="736" c:formatCode="yyyy/m/d">
                  <c:v>44882</c:v>
                </c:pt>
                <c:pt idx="737" c:formatCode="yyyy/m/d">
                  <c:v>44883</c:v>
                </c:pt>
                <c:pt idx="738" c:formatCode="yyyy/m/d">
                  <c:v>44886</c:v>
                </c:pt>
                <c:pt idx="739" c:formatCode="yyyy/m/d">
                  <c:v>44887</c:v>
                </c:pt>
                <c:pt idx="740" c:formatCode="yyyy/m/d">
                  <c:v>44888</c:v>
                </c:pt>
                <c:pt idx="741" c:formatCode="yyyy/m/d">
                  <c:v>44889</c:v>
                </c:pt>
                <c:pt idx="742" c:formatCode="yyyy/m/d">
                  <c:v>44890</c:v>
                </c:pt>
                <c:pt idx="743" c:formatCode="yyyy/m/d">
                  <c:v>44893</c:v>
                </c:pt>
                <c:pt idx="744" c:formatCode="yyyy/m/d">
                  <c:v>44894</c:v>
                </c:pt>
                <c:pt idx="745" c:formatCode="yyyy/m/d">
                  <c:v>44895</c:v>
                </c:pt>
                <c:pt idx="746" c:formatCode="yyyy/m/d">
                  <c:v>44896</c:v>
                </c:pt>
                <c:pt idx="747" c:formatCode="yyyy/m/d">
                  <c:v>44897</c:v>
                </c:pt>
                <c:pt idx="748" c:formatCode="yyyy/m/d">
                  <c:v>44900</c:v>
                </c:pt>
                <c:pt idx="749" c:formatCode="yyyy/m/d">
                  <c:v>44901</c:v>
                </c:pt>
                <c:pt idx="750" c:formatCode="yyyy/m/d">
                  <c:v>44902</c:v>
                </c:pt>
                <c:pt idx="751" c:formatCode="yyyy/m/d">
                  <c:v>44903</c:v>
                </c:pt>
                <c:pt idx="752" c:formatCode="yyyy/m/d">
                  <c:v>44904</c:v>
                </c:pt>
                <c:pt idx="753" c:formatCode="yyyy/m/d">
                  <c:v>44907</c:v>
                </c:pt>
                <c:pt idx="754" c:formatCode="yyyy/m/d">
                  <c:v>44908</c:v>
                </c:pt>
                <c:pt idx="755" c:formatCode="yyyy/m/d">
                  <c:v>44909</c:v>
                </c:pt>
                <c:pt idx="756" c:formatCode="yyyy/m/d">
                  <c:v>44910</c:v>
                </c:pt>
                <c:pt idx="757" c:formatCode="yyyy/m/d">
                  <c:v>44911</c:v>
                </c:pt>
                <c:pt idx="758" c:formatCode="yyyy/m/d">
                  <c:v>44914</c:v>
                </c:pt>
                <c:pt idx="759" c:formatCode="yyyy/m/d">
                  <c:v>44915</c:v>
                </c:pt>
                <c:pt idx="760" c:formatCode="yyyy/m/d">
                  <c:v>44916</c:v>
                </c:pt>
                <c:pt idx="761" c:formatCode="yyyy/m/d">
                  <c:v>44917</c:v>
                </c:pt>
                <c:pt idx="762" c:formatCode="yyyy/m/d">
                  <c:v>44918</c:v>
                </c:pt>
                <c:pt idx="763" c:formatCode="yyyy/m/d">
                  <c:v>44921</c:v>
                </c:pt>
                <c:pt idx="764" c:formatCode="yyyy/m/d">
                  <c:v>44922</c:v>
                </c:pt>
                <c:pt idx="765" c:formatCode="yyyy/m/d">
                  <c:v>44923</c:v>
                </c:pt>
                <c:pt idx="766" c:formatCode="yyyy/m/d">
                  <c:v>44924</c:v>
                </c:pt>
                <c:pt idx="767" c:formatCode="yyyy/m/d">
                  <c:v>44925</c:v>
                </c:pt>
                <c:pt idx="768" c:formatCode="yyyy/m/d">
                  <c:v>44929</c:v>
                </c:pt>
                <c:pt idx="769" c:formatCode="yyyy/m/d">
                  <c:v>44930</c:v>
                </c:pt>
                <c:pt idx="770" c:formatCode="yyyy/m/d">
                  <c:v>44931</c:v>
                </c:pt>
                <c:pt idx="771" c:formatCode="yyyy/m/d">
                  <c:v>44932</c:v>
                </c:pt>
                <c:pt idx="772" c:formatCode="yyyy/m/d">
                  <c:v>44935</c:v>
                </c:pt>
                <c:pt idx="773" c:formatCode="yyyy/m/d">
                  <c:v>44936</c:v>
                </c:pt>
                <c:pt idx="774" c:formatCode="yyyy/m/d">
                  <c:v>44937</c:v>
                </c:pt>
                <c:pt idx="775" c:formatCode="yyyy/m/d">
                  <c:v>44938</c:v>
                </c:pt>
                <c:pt idx="776" c:formatCode="yyyy/m/d">
                  <c:v>44939</c:v>
                </c:pt>
                <c:pt idx="777" c:formatCode="yyyy/m/d">
                  <c:v>44942</c:v>
                </c:pt>
                <c:pt idx="778" c:formatCode="yyyy/m/d">
                  <c:v>44943</c:v>
                </c:pt>
                <c:pt idx="779" c:formatCode="yyyy/m/d">
                  <c:v>44944</c:v>
                </c:pt>
                <c:pt idx="780" c:formatCode="yyyy/m/d">
                  <c:v>44945</c:v>
                </c:pt>
                <c:pt idx="781" c:formatCode="yyyy/m/d">
                  <c:v>44946</c:v>
                </c:pt>
                <c:pt idx="782" c:formatCode="yyyy/m/d">
                  <c:v>44949</c:v>
                </c:pt>
                <c:pt idx="783" c:formatCode="yyyy/m/d">
                  <c:v>44950</c:v>
                </c:pt>
                <c:pt idx="784" c:formatCode="yyyy/m/d">
                  <c:v>44951</c:v>
                </c:pt>
                <c:pt idx="785" c:formatCode="yyyy/m/d">
                  <c:v>44952</c:v>
                </c:pt>
                <c:pt idx="786" c:formatCode="yyyy/m/d">
                  <c:v>44953</c:v>
                </c:pt>
                <c:pt idx="787" c:formatCode="yyyy/m/d">
                  <c:v>44956</c:v>
                </c:pt>
                <c:pt idx="788" c:formatCode="yyyy/m/d">
                  <c:v>44957</c:v>
                </c:pt>
                <c:pt idx="789" c:formatCode="yyyy/m/d">
                  <c:v>44958</c:v>
                </c:pt>
                <c:pt idx="790" c:formatCode="yyyy/m/d">
                  <c:v>44959</c:v>
                </c:pt>
                <c:pt idx="791" c:formatCode="yyyy/m/d">
                  <c:v>44960</c:v>
                </c:pt>
                <c:pt idx="792" c:formatCode="yyyy/m/d">
                  <c:v>44963</c:v>
                </c:pt>
                <c:pt idx="793" c:formatCode="yyyy/m/d">
                  <c:v>44964</c:v>
                </c:pt>
                <c:pt idx="794" c:formatCode="yyyy/m/d">
                  <c:v>44965</c:v>
                </c:pt>
                <c:pt idx="795" c:formatCode="yyyy/m/d">
                  <c:v>44966</c:v>
                </c:pt>
                <c:pt idx="796" c:formatCode="yyyy/m/d">
                  <c:v>44967</c:v>
                </c:pt>
                <c:pt idx="797" c:formatCode="yyyy/m/d">
                  <c:v>44970</c:v>
                </c:pt>
                <c:pt idx="798" c:formatCode="yyyy/m/d">
                  <c:v>44971</c:v>
                </c:pt>
                <c:pt idx="799" c:formatCode="yyyy/m/d">
                  <c:v>44972</c:v>
                </c:pt>
                <c:pt idx="800" c:formatCode="yyyy/m/d">
                  <c:v>44973</c:v>
                </c:pt>
                <c:pt idx="801" c:formatCode="yyyy/m/d">
                  <c:v>44974</c:v>
                </c:pt>
                <c:pt idx="802" c:formatCode="yyyy/m/d">
                  <c:v>44977</c:v>
                </c:pt>
                <c:pt idx="803" c:formatCode="yyyy/m/d">
                  <c:v>44978</c:v>
                </c:pt>
                <c:pt idx="804" c:formatCode="yyyy/m/d">
                  <c:v>44979</c:v>
                </c:pt>
                <c:pt idx="805" c:formatCode="yyyy/m/d">
                  <c:v>44980</c:v>
                </c:pt>
                <c:pt idx="806" c:formatCode="yyyy/m/d">
                  <c:v>44981</c:v>
                </c:pt>
                <c:pt idx="807" c:formatCode="yyyy/m/d">
                  <c:v>44984</c:v>
                </c:pt>
                <c:pt idx="808" c:formatCode="yyyy/m/d">
                  <c:v>44985</c:v>
                </c:pt>
                <c:pt idx="809" c:formatCode="yyyy/m/d">
                  <c:v>44986</c:v>
                </c:pt>
                <c:pt idx="810" c:formatCode="yyyy/m/d">
                  <c:v>44987</c:v>
                </c:pt>
                <c:pt idx="811" c:formatCode="yyyy/m/d">
                  <c:v>44988</c:v>
                </c:pt>
                <c:pt idx="812" c:formatCode="yyyy/m/d">
                  <c:v>44991</c:v>
                </c:pt>
                <c:pt idx="813" c:formatCode="yyyy/m/d">
                  <c:v>44992</c:v>
                </c:pt>
                <c:pt idx="814" c:formatCode="yyyy/m/d">
                  <c:v>44993</c:v>
                </c:pt>
                <c:pt idx="815" c:formatCode="yyyy/m/d">
                  <c:v>44994</c:v>
                </c:pt>
                <c:pt idx="816" c:formatCode="yyyy/m/d">
                  <c:v>44995</c:v>
                </c:pt>
                <c:pt idx="817" c:formatCode="yyyy/m/d">
                  <c:v>44998</c:v>
                </c:pt>
                <c:pt idx="818" c:formatCode="yyyy/m/d">
                  <c:v>44999</c:v>
                </c:pt>
                <c:pt idx="819" c:formatCode="yyyy/m/d">
                  <c:v>45000</c:v>
                </c:pt>
                <c:pt idx="820" c:formatCode="yyyy/m/d">
                  <c:v>45001</c:v>
                </c:pt>
                <c:pt idx="821" c:formatCode="yyyy/m/d">
                  <c:v>45002</c:v>
                </c:pt>
                <c:pt idx="822" c:formatCode="yyyy/m/d">
                  <c:v>45005</c:v>
                </c:pt>
                <c:pt idx="823" c:formatCode="yyyy/m/d">
                  <c:v>45006</c:v>
                </c:pt>
                <c:pt idx="824" c:formatCode="yyyy/m/d">
                  <c:v>45007</c:v>
                </c:pt>
                <c:pt idx="825" c:formatCode="yyyy/m/d">
                  <c:v>45008</c:v>
                </c:pt>
                <c:pt idx="826" c:formatCode="yyyy/m/d">
                  <c:v>45009</c:v>
                </c:pt>
                <c:pt idx="827" c:formatCode="yyyy/m/d">
                  <c:v>45012</c:v>
                </c:pt>
                <c:pt idx="828" c:formatCode="yyyy/m/d">
                  <c:v>45013</c:v>
                </c:pt>
                <c:pt idx="829" c:formatCode="yyyy/m/d">
                  <c:v>45014</c:v>
                </c:pt>
                <c:pt idx="830" c:formatCode="yyyy/m/d">
                  <c:v>45015</c:v>
                </c:pt>
                <c:pt idx="831" c:formatCode="yyyy/m/d">
                  <c:v>45016</c:v>
                </c:pt>
                <c:pt idx="832" c:formatCode="yyyy\-mm\-dd">
                  <c:v>45019</c:v>
                </c:pt>
                <c:pt idx="833" c:formatCode="yyyy\-mm\-dd">
                  <c:v>45020</c:v>
                </c:pt>
                <c:pt idx="834" c:formatCode="yyyy\-mm\-dd">
                  <c:v>45022</c:v>
                </c:pt>
                <c:pt idx="835" c:formatCode="yyyy\-mm\-dd">
                  <c:v>45023</c:v>
                </c:pt>
                <c:pt idx="836" c:formatCode="yyyy\-mm\-dd">
                  <c:v>45026</c:v>
                </c:pt>
                <c:pt idx="837" c:formatCode="yyyy\-mm\-dd">
                  <c:v>45027</c:v>
                </c:pt>
                <c:pt idx="838" c:formatCode="yyyy\-mm\-dd">
                  <c:v>45028</c:v>
                </c:pt>
                <c:pt idx="839" c:formatCode="yyyy\-mm\-dd">
                  <c:v>45029</c:v>
                </c:pt>
                <c:pt idx="840" c:formatCode="yyyy\-mm\-dd">
                  <c:v>45030</c:v>
                </c:pt>
                <c:pt idx="841" c:formatCode="yyyy\-mm\-dd">
                  <c:v>45033</c:v>
                </c:pt>
                <c:pt idx="842" c:formatCode="yyyy\-mm\-dd">
                  <c:v>45034</c:v>
                </c:pt>
                <c:pt idx="843" c:formatCode="yyyy\-mm\-dd">
                  <c:v>45035</c:v>
                </c:pt>
                <c:pt idx="844" c:formatCode="yyyy\-mm\-dd">
                  <c:v>45036</c:v>
                </c:pt>
                <c:pt idx="845" c:formatCode="yyyy\-mm\-dd">
                  <c:v>45037</c:v>
                </c:pt>
                <c:pt idx="846" c:formatCode="yyyy\-mm\-dd">
                  <c:v>45039</c:v>
                </c:pt>
                <c:pt idx="847" c:formatCode="yyyy\-mm\-dd">
                  <c:v>45040</c:v>
                </c:pt>
                <c:pt idx="848" c:formatCode="yyyy\-mm\-dd">
                  <c:v>45041</c:v>
                </c:pt>
                <c:pt idx="849" c:formatCode="yyyy\-mm\-dd">
                  <c:v>45042</c:v>
                </c:pt>
                <c:pt idx="850" c:formatCode="yyyy\-mm\-dd">
                  <c:v>45043</c:v>
                </c:pt>
                <c:pt idx="851" c:formatCode="yyyy\-mm\-dd">
                  <c:v>45044</c:v>
                </c:pt>
                <c:pt idx="852" c:formatCode="yyyy\-mm\-dd">
                  <c:v>45050</c:v>
                </c:pt>
                <c:pt idx="853" c:formatCode="yyyy\-mm\-dd">
                  <c:v>45051</c:v>
                </c:pt>
                <c:pt idx="854" c:formatCode="yyyy\-mm\-dd">
                  <c:v>45052</c:v>
                </c:pt>
                <c:pt idx="855" c:formatCode="yyyy\-mm\-dd">
                  <c:v>45054</c:v>
                </c:pt>
                <c:pt idx="856" c:formatCode="yyyy\-mm\-dd">
                  <c:v>45055</c:v>
                </c:pt>
                <c:pt idx="857" c:formatCode="yyyy\-mm\-dd">
                  <c:v>45056</c:v>
                </c:pt>
                <c:pt idx="858" c:formatCode="yyyy\-mm\-dd">
                  <c:v>45057</c:v>
                </c:pt>
                <c:pt idx="859" c:formatCode="yyyy\-mm\-dd">
                  <c:v>45058</c:v>
                </c:pt>
                <c:pt idx="860" c:formatCode="yyyy\-mm\-dd">
                  <c:v>45061</c:v>
                </c:pt>
                <c:pt idx="861" c:formatCode="yyyy\-mm\-dd">
                  <c:v>45062</c:v>
                </c:pt>
                <c:pt idx="862" c:formatCode="yyyy\-mm\-dd">
                  <c:v>45063</c:v>
                </c:pt>
                <c:pt idx="863" c:formatCode="yyyy\-mm\-dd">
                  <c:v>45064</c:v>
                </c:pt>
                <c:pt idx="864" c:formatCode="yyyy\-mm\-dd">
                  <c:v>45065</c:v>
                </c:pt>
                <c:pt idx="865" c:formatCode="yyyy\-mm\-dd">
                  <c:v>45068</c:v>
                </c:pt>
                <c:pt idx="866" c:formatCode="yyyy\-mm\-dd">
                  <c:v>45069</c:v>
                </c:pt>
                <c:pt idx="867" c:formatCode="yyyy\-mm\-dd">
                  <c:v>45070</c:v>
                </c:pt>
                <c:pt idx="868" c:formatCode="yyyy\-mm\-dd">
                  <c:v>45071</c:v>
                </c:pt>
                <c:pt idx="869" c:formatCode="yyyy\-mm\-dd">
                  <c:v>45072</c:v>
                </c:pt>
                <c:pt idx="870" c:formatCode="yyyy\-mm\-dd">
                  <c:v>45075</c:v>
                </c:pt>
                <c:pt idx="871" c:formatCode="yyyy\-mm\-dd">
                  <c:v>45076</c:v>
                </c:pt>
                <c:pt idx="872" c:formatCode="yyyy\-mm\-dd">
                  <c:v>45077</c:v>
                </c:pt>
              </c:numCache>
            </c:numRef>
          </c:cat>
          <c:val>
            <c:numRef>
              <c:f>'[钴周报作图(2).xlsx]月报作图'!$AR$2:$AR$874</c:f>
              <c:numCache>
                <c:formatCode>0.00_ </c:formatCode>
                <c:ptCount val="873"/>
                <c:pt idx="0">
                  <c:v>52047.9892272684</c:v>
                </c:pt>
                <c:pt idx="1">
                  <c:v>51482.9705316377</c:v>
                </c:pt>
                <c:pt idx="2">
                  <c:v>54386.5865806276</c:v>
                </c:pt>
                <c:pt idx="3">
                  <c:v>54459.5257867974</c:v>
                </c:pt>
                <c:pt idx="4">
                  <c:v>55691.8878779607</c:v>
                </c:pt>
                <c:pt idx="5">
                  <c:v>56566.4813801963</c:v>
                </c:pt>
                <c:pt idx="6">
                  <c:v>58147.9897718898</c:v>
                </c:pt>
                <c:pt idx="7">
                  <c:v>58383.8187707517</c:v>
                </c:pt>
                <c:pt idx="8">
                  <c:v>58211.9001417555</c:v>
                </c:pt>
                <c:pt idx="9">
                  <c:v>57504.0065153459</c:v>
                </c:pt>
                <c:pt idx="10">
                  <c:v>56605.8417648545</c:v>
                </c:pt>
                <c:pt idx="11">
                  <c:v>53549.3527935797</c:v>
                </c:pt>
                <c:pt idx="12">
                  <c:v>56131.7512154586</c:v>
                </c:pt>
                <c:pt idx="13">
                  <c:v>56289.5975167155</c:v>
                </c:pt>
                <c:pt idx="14">
                  <c:v>54471.3189831765</c:v>
                </c:pt>
                <c:pt idx="15">
                  <c:v>54408.3419209805</c:v>
                </c:pt>
                <c:pt idx="16">
                  <c:v>52234.3557571705</c:v>
                </c:pt>
                <c:pt idx="17">
                  <c:v>50774.3232448064</c:v>
                </c:pt>
                <c:pt idx="18">
                  <c:v>50653.1129984969</c:v>
                </c:pt>
                <c:pt idx="19">
                  <c:v>49041.9255497505</c:v>
                </c:pt>
                <c:pt idx="20">
                  <c:v>49643.3244517396</c:v>
                </c:pt>
                <c:pt idx="21">
                  <c:v>48798.5978944807</c:v>
                </c:pt>
                <c:pt idx="22">
                  <c:v>27156.572503981</c:v>
                </c:pt>
                <c:pt idx="23">
                  <c:v>31706.8198881435</c:v>
                </c:pt>
                <c:pt idx="24">
                  <c:v>33511.4522202887</c:v>
                </c:pt>
                <c:pt idx="25">
                  <c:v>31279.0500059622</c:v>
                </c:pt>
                <c:pt idx="26">
                  <c:v>31420.4329018818</c:v>
                </c:pt>
                <c:pt idx="27">
                  <c:v>29329.1231149337</c:v>
                </c:pt>
                <c:pt idx="28">
                  <c:v>28781.2643932452</c:v>
                </c:pt>
                <c:pt idx="29">
                  <c:v>30740.0277152686</c:v>
                </c:pt>
                <c:pt idx="30">
                  <c:v>30588.0247261832</c:v>
                </c:pt>
                <c:pt idx="31">
                  <c:v>31871.3267448148</c:v>
                </c:pt>
                <c:pt idx="32">
                  <c:v>31912.8067070272</c:v>
                </c:pt>
                <c:pt idx="33">
                  <c:v>31251.9806881664</c:v>
                </c:pt>
                <c:pt idx="34">
                  <c:v>25987.0493685595</c:v>
                </c:pt>
                <c:pt idx="35">
                  <c:v>26430.586072171</c:v>
                </c:pt>
                <c:pt idx="36">
                  <c:v>27189.6589541908</c:v>
                </c:pt>
                <c:pt idx="37">
                  <c:v>26067.8020922137</c:v>
                </c:pt>
                <c:pt idx="38">
                  <c:v>26073.7556050138</c:v>
                </c:pt>
                <c:pt idx="39">
                  <c:v>26162.9661965554</c:v>
                </c:pt>
                <c:pt idx="40">
                  <c:v>25998.1915213589</c:v>
                </c:pt>
                <c:pt idx="41">
                  <c:v>23228.0707958134</c:v>
                </c:pt>
                <c:pt idx="42">
                  <c:v>23516.2757765671</c:v>
                </c:pt>
                <c:pt idx="43">
                  <c:v>22855.8991966794</c:v>
                </c:pt>
                <c:pt idx="44">
                  <c:v>23009.8229295898</c:v>
                </c:pt>
                <c:pt idx="45">
                  <c:v>21850.33140288</c:v>
                </c:pt>
                <c:pt idx="46">
                  <c:v>21894.6997010959</c:v>
                </c:pt>
                <c:pt idx="47">
                  <c:v>16825.1327462067</c:v>
                </c:pt>
                <c:pt idx="48">
                  <c:v>16130.1671437673</c:v>
                </c:pt>
                <c:pt idx="49">
                  <c:v>16768.1787956835</c:v>
                </c:pt>
                <c:pt idx="50">
                  <c:v>12203.2364338916</c:v>
                </c:pt>
                <c:pt idx="51">
                  <c:v>533.941234874015</c:v>
                </c:pt>
                <c:pt idx="52">
                  <c:v>3193.31903155704</c:v>
                </c:pt>
                <c:pt idx="53">
                  <c:v>4625.05969291384</c:v>
                </c:pt>
                <c:pt idx="54">
                  <c:v>5703.7238361013</c:v>
                </c:pt>
                <c:pt idx="55">
                  <c:v>5930.22396395411</c:v>
                </c:pt>
                <c:pt idx="56">
                  <c:v>9873.40774970784</c:v>
                </c:pt>
                <c:pt idx="57">
                  <c:v>8725.72022193353</c:v>
                </c:pt>
                <c:pt idx="58">
                  <c:v>10780.6852145648</c:v>
                </c:pt>
                <c:pt idx="59">
                  <c:v>10150.128538639</c:v>
                </c:pt>
                <c:pt idx="60">
                  <c:v>9843.29515615731</c:v>
                </c:pt>
                <c:pt idx="61">
                  <c:v>12807.7677076205</c:v>
                </c:pt>
                <c:pt idx="62">
                  <c:v>14091.4009407549</c:v>
                </c:pt>
                <c:pt idx="63">
                  <c:v>14792.3012550279</c:v>
                </c:pt>
                <c:pt idx="64">
                  <c:v>24892.6281127734</c:v>
                </c:pt>
                <c:pt idx="65">
                  <c:v>20615.9314380662</c:v>
                </c:pt>
                <c:pt idx="66">
                  <c:v>20334.1432265787</c:v>
                </c:pt>
                <c:pt idx="67">
                  <c:v>22085.2158939253</c:v>
                </c:pt>
                <c:pt idx="68">
                  <c:v>19763.5146263321</c:v>
                </c:pt>
                <c:pt idx="69">
                  <c:v>20918.4807456681</c:v>
                </c:pt>
                <c:pt idx="70">
                  <c:v>19078.128539363</c:v>
                </c:pt>
                <c:pt idx="71">
                  <c:v>18829.4967295103</c:v>
                </c:pt>
                <c:pt idx="72">
                  <c:v>18434.3030106919</c:v>
                </c:pt>
                <c:pt idx="73">
                  <c:v>18476.1778418249</c:v>
                </c:pt>
                <c:pt idx="74">
                  <c:v>17696.0207052736</c:v>
                </c:pt>
                <c:pt idx="75">
                  <c:v>17307.3144608129</c:v>
                </c:pt>
                <c:pt idx="76">
                  <c:v>18871.713283848</c:v>
                </c:pt>
                <c:pt idx="77">
                  <c:v>18887.3372368999</c:v>
                </c:pt>
                <c:pt idx="78">
                  <c:v>17815.2072209117</c:v>
                </c:pt>
                <c:pt idx="79">
                  <c:v>17506.3127693563</c:v>
                </c:pt>
                <c:pt idx="80">
                  <c:v>14465.2422092242</c:v>
                </c:pt>
                <c:pt idx="81">
                  <c:v>14835.2563125652</c:v>
                </c:pt>
                <c:pt idx="82">
                  <c:v>14884.4190255966</c:v>
                </c:pt>
                <c:pt idx="83">
                  <c:v>17067.6818778067</c:v>
                </c:pt>
                <c:pt idx="84">
                  <c:v>15763.9811450029</c:v>
                </c:pt>
                <c:pt idx="85">
                  <c:v>16578.341224348</c:v>
                </c:pt>
                <c:pt idx="86">
                  <c:v>17198.8504366357</c:v>
                </c:pt>
                <c:pt idx="87">
                  <c:v>17543.9961082085</c:v>
                </c:pt>
                <c:pt idx="88">
                  <c:v>20774.0215044823</c:v>
                </c:pt>
                <c:pt idx="89">
                  <c:v>20663.4345367786</c:v>
                </c:pt>
                <c:pt idx="90">
                  <c:v>23630.8378008901</c:v>
                </c:pt>
                <c:pt idx="91">
                  <c:v>27454.1401303457</c:v>
                </c:pt>
                <c:pt idx="92">
                  <c:v>25782.1912423601</c:v>
                </c:pt>
                <c:pt idx="93">
                  <c:v>25573.1404772091</c:v>
                </c:pt>
                <c:pt idx="94">
                  <c:v>27073.3690938206</c:v>
                </c:pt>
                <c:pt idx="95">
                  <c:v>26612.9596705712</c:v>
                </c:pt>
                <c:pt idx="96">
                  <c:v>30273.1686997535</c:v>
                </c:pt>
                <c:pt idx="97">
                  <c:v>32275.6327587487</c:v>
                </c:pt>
                <c:pt idx="98">
                  <c:v>34640.3134900354</c:v>
                </c:pt>
                <c:pt idx="99">
                  <c:v>34869.470976587</c:v>
                </c:pt>
                <c:pt idx="100">
                  <c:v>37188.7610167263</c:v>
                </c:pt>
                <c:pt idx="101">
                  <c:v>39303.7997176812</c:v>
                </c:pt>
                <c:pt idx="102">
                  <c:v>39739.8297412323</c:v>
                </c:pt>
                <c:pt idx="103">
                  <c:v>40157.8129967026</c:v>
                </c:pt>
                <c:pt idx="104">
                  <c:v>40177.3677688884</c:v>
                </c:pt>
                <c:pt idx="105">
                  <c:v>40409.5806885941</c:v>
                </c:pt>
                <c:pt idx="106">
                  <c:v>34345.1502320116</c:v>
                </c:pt>
                <c:pt idx="107">
                  <c:v>33034.6880392838</c:v>
                </c:pt>
                <c:pt idx="108">
                  <c:v>34839.149106533</c:v>
                </c:pt>
                <c:pt idx="109">
                  <c:v>34540.3577786349</c:v>
                </c:pt>
                <c:pt idx="110">
                  <c:v>33307.8497493815</c:v>
                </c:pt>
                <c:pt idx="111">
                  <c:v>33644.1794781551</c:v>
                </c:pt>
                <c:pt idx="112">
                  <c:v>34764.9059935338</c:v>
                </c:pt>
                <c:pt idx="113">
                  <c:v>36252.8423265226</c:v>
                </c:pt>
                <c:pt idx="114">
                  <c:v>36544.5980720211</c:v>
                </c:pt>
                <c:pt idx="115">
                  <c:v>32973.6622597094</c:v>
                </c:pt>
                <c:pt idx="116">
                  <c:v>30973.6622597094</c:v>
                </c:pt>
                <c:pt idx="117">
                  <c:v>29908.268730546</c:v>
                </c:pt>
                <c:pt idx="118">
                  <c:v>33144.0670796201</c:v>
                </c:pt>
                <c:pt idx="119">
                  <c:v>31356.4091136371</c:v>
                </c:pt>
                <c:pt idx="120">
                  <c:v>34714.1663050879</c:v>
                </c:pt>
                <c:pt idx="121">
                  <c:v>32537.359060437</c:v>
                </c:pt>
                <c:pt idx="122">
                  <c:v>30076.396833705</c:v>
                </c:pt>
                <c:pt idx="123">
                  <c:v>27940.2439944214</c:v>
                </c:pt>
                <c:pt idx="124">
                  <c:v>28192.3013812593</c:v>
                </c:pt>
                <c:pt idx="125">
                  <c:v>28490.854790912</c:v>
                </c:pt>
                <c:pt idx="126">
                  <c:v>26838.351382475</c:v>
                </c:pt>
                <c:pt idx="127">
                  <c:v>27616.8113843344</c:v>
                </c:pt>
                <c:pt idx="128">
                  <c:v>19598.8754545782</c:v>
                </c:pt>
                <c:pt idx="129">
                  <c:v>19634.5577184738</c:v>
                </c:pt>
                <c:pt idx="130">
                  <c:v>21056.5012817058</c:v>
                </c:pt>
                <c:pt idx="131">
                  <c:v>21351.6820077332</c:v>
                </c:pt>
                <c:pt idx="132">
                  <c:v>22888.0601240828</c:v>
                </c:pt>
                <c:pt idx="133">
                  <c:v>23675.9216591681</c:v>
                </c:pt>
                <c:pt idx="134">
                  <c:v>28035.2395613335</c:v>
                </c:pt>
                <c:pt idx="135">
                  <c:v>27528.7011298086</c:v>
                </c:pt>
                <c:pt idx="136">
                  <c:v>33109.5449350502</c:v>
                </c:pt>
                <c:pt idx="137">
                  <c:v>32883.2869435304</c:v>
                </c:pt>
                <c:pt idx="138">
                  <c:v>33839.3381305891</c:v>
                </c:pt>
                <c:pt idx="139">
                  <c:v>33656.0075779267</c:v>
                </c:pt>
                <c:pt idx="140">
                  <c:v>33821.9960512832</c:v>
                </c:pt>
                <c:pt idx="141">
                  <c:v>33955.7778059287</c:v>
                </c:pt>
                <c:pt idx="142">
                  <c:v>33628.7557390174</c:v>
                </c:pt>
                <c:pt idx="143">
                  <c:v>34067.2626014667</c:v>
                </c:pt>
                <c:pt idx="144">
                  <c:v>34193.6120364096</c:v>
                </c:pt>
                <c:pt idx="145">
                  <c:v>37971.5281652743</c:v>
                </c:pt>
                <c:pt idx="146">
                  <c:v>43045.8513622996</c:v>
                </c:pt>
                <c:pt idx="147">
                  <c:v>47448.7883461964</c:v>
                </c:pt>
                <c:pt idx="148">
                  <c:v>46673.9467380721</c:v>
                </c:pt>
                <c:pt idx="149">
                  <c:v>51957.3908153605</c:v>
                </c:pt>
                <c:pt idx="150">
                  <c:v>52375.0978766278</c:v>
                </c:pt>
                <c:pt idx="151">
                  <c:v>32442.9405384787</c:v>
                </c:pt>
                <c:pt idx="152">
                  <c:v>44448.4200842903</c:v>
                </c:pt>
                <c:pt idx="153">
                  <c:v>43469.6864508326</c:v>
                </c:pt>
                <c:pt idx="154">
                  <c:v>42216.2790502119</c:v>
                </c:pt>
                <c:pt idx="155">
                  <c:v>41165.6209801557</c:v>
                </c:pt>
                <c:pt idx="156">
                  <c:v>39611.864291124</c:v>
                </c:pt>
                <c:pt idx="157">
                  <c:v>38008.6888004489</c:v>
                </c:pt>
                <c:pt idx="158">
                  <c:v>29699.7172809801</c:v>
                </c:pt>
                <c:pt idx="159">
                  <c:v>30012.8466538431</c:v>
                </c:pt>
                <c:pt idx="160">
                  <c:v>29861.4533284704</c:v>
                </c:pt>
                <c:pt idx="161">
                  <c:v>28474.9303480162</c:v>
                </c:pt>
                <c:pt idx="162">
                  <c:v>25586.6979956781</c:v>
                </c:pt>
                <c:pt idx="163">
                  <c:v>27693.1055917038</c:v>
                </c:pt>
                <c:pt idx="164">
                  <c:v>34370.8101544021</c:v>
                </c:pt>
                <c:pt idx="165">
                  <c:v>34878.5774943019</c:v>
                </c:pt>
                <c:pt idx="166">
                  <c:v>34614.051993875</c:v>
                </c:pt>
                <c:pt idx="167">
                  <c:v>29647.4977468026</c:v>
                </c:pt>
                <c:pt idx="168">
                  <c:v>26963.7121381174</c:v>
                </c:pt>
                <c:pt idx="169">
                  <c:v>25498.8441849579</c:v>
                </c:pt>
                <c:pt idx="170">
                  <c:v>25535.3304608788</c:v>
                </c:pt>
                <c:pt idx="171">
                  <c:v>25404.9200369945</c:v>
                </c:pt>
                <c:pt idx="172">
                  <c:v>24831.6002181469</c:v>
                </c:pt>
                <c:pt idx="173">
                  <c:v>25205.9256695964</c:v>
                </c:pt>
                <c:pt idx="174">
                  <c:v>24380.8154296998</c:v>
                </c:pt>
                <c:pt idx="175">
                  <c:v>19917.042010517</c:v>
                </c:pt>
                <c:pt idx="176">
                  <c:v>19834.0647892921</c:v>
                </c:pt>
                <c:pt idx="177">
                  <c:v>19901.6758584383</c:v>
                </c:pt>
                <c:pt idx="178">
                  <c:v>17720.3552639097</c:v>
                </c:pt>
                <c:pt idx="179">
                  <c:v>26662.1883914794</c:v>
                </c:pt>
                <c:pt idx="180">
                  <c:v>25460.0713649153</c:v>
                </c:pt>
                <c:pt idx="181">
                  <c:v>24864.5731037409</c:v>
                </c:pt>
                <c:pt idx="182">
                  <c:v>22955.5526976718</c:v>
                </c:pt>
                <c:pt idx="183">
                  <c:v>23189.4896326638</c:v>
                </c:pt>
                <c:pt idx="184">
                  <c:v>23655.7126559605</c:v>
                </c:pt>
                <c:pt idx="185">
                  <c:v>19916.7975490067</c:v>
                </c:pt>
                <c:pt idx="186">
                  <c:v>19904.3649350521</c:v>
                </c:pt>
                <c:pt idx="187">
                  <c:v>18027.5640740042</c:v>
                </c:pt>
                <c:pt idx="188">
                  <c:v>17671.5283347367</c:v>
                </c:pt>
                <c:pt idx="189">
                  <c:v>17540.3572729013</c:v>
                </c:pt>
                <c:pt idx="190">
                  <c:v>17249.9070645515</c:v>
                </c:pt>
                <c:pt idx="191">
                  <c:v>16840.7782764459</c:v>
                </c:pt>
                <c:pt idx="192">
                  <c:v>17093.7510385569</c:v>
                </c:pt>
                <c:pt idx="193">
                  <c:v>17312.3694749493</c:v>
                </c:pt>
                <c:pt idx="194">
                  <c:v>13561.8400507166</c:v>
                </c:pt>
                <c:pt idx="195">
                  <c:v>15700.8094171397</c:v>
                </c:pt>
                <c:pt idx="196">
                  <c:v>15158.0858465547</c:v>
                </c:pt>
                <c:pt idx="197">
                  <c:v>13907.0053279325</c:v>
                </c:pt>
                <c:pt idx="198">
                  <c:v>14224.0685454052</c:v>
                </c:pt>
                <c:pt idx="199">
                  <c:v>13358.5802134239</c:v>
                </c:pt>
                <c:pt idx="200">
                  <c:v>14389.8363349008</c:v>
                </c:pt>
                <c:pt idx="201">
                  <c:v>14646.0490358888</c:v>
                </c:pt>
                <c:pt idx="202">
                  <c:v>15123.245191479</c:v>
                </c:pt>
                <c:pt idx="203">
                  <c:v>15843.8434130079</c:v>
                </c:pt>
                <c:pt idx="204">
                  <c:v>15373.0525749423</c:v>
                </c:pt>
                <c:pt idx="205">
                  <c:v>13945.7851557082</c:v>
                </c:pt>
                <c:pt idx="206">
                  <c:v>13094.9149763318</c:v>
                </c:pt>
                <c:pt idx="207">
                  <c:v>13797.3444638659</c:v>
                </c:pt>
                <c:pt idx="208">
                  <c:v>12905.3277447713</c:v>
                </c:pt>
                <c:pt idx="209">
                  <c:v>14020.6256990405</c:v>
                </c:pt>
                <c:pt idx="210">
                  <c:v>5440.68636913435</c:v>
                </c:pt>
                <c:pt idx="211">
                  <c:v>5745.2205401659</c:v>
                </c:pt>
                <c:pt idx="212">
                  <c:v>7046.20568956394</c:v>
                </c:pt>
                <c:pt idx="213">
                  <c:v>6641.44508249662</c:v>
                </c:pt>
                <c:pt idx="214">
                  <c:v>8616.28514117197</c:v>
                </c:pt>
                <c:pt idx="215">
                  <c:v>9161.40628133525</c:v>
                </c:pt>
                <c:pt idx="216">
                  <c:v>10581.9750816692</c:v>
                </c:pt>
                <c:pt idx="217">
                  <c:v>10019.0614693519</c:v>
                </c:pt>
                <c:pt idx="218">
                  <c:v>8792.55185715292</c:v>
                </c:pt>
                <c:pt idx="219">
                  <c:v>8632.60613339243</c:v>
                </c:pt>
                <c:pt idx="220">
                  <c:v>9406.22116464213</c:v>
                </c:pt>
                <c:pt idx="221">
                  <c:v>9339.78191965231</c:v>
                </c:pt>
                <c:pt idx="222">
                  <c:v>9891.43145670375</c:v>
                </c:pt>
                <c:pt idx="223">
                  <c:v>8925.80931223006</c:v>
                </c:pt>
                <c:pt idx="224">
                  <c:v>7261.44115699409</c:v>
                </c:pt>
                <c:pt idx="225">
                  <c:v>7480.14245274823</c:v>
                </c:pt>
                <c:pt idx="226">
                  <c:v>3686.36459278001</c:v>
                </c:pt>
                <c:pt idx="227">
                  <c:v>4781.02634765866</c:v>
                </c:pt>
                <c:pt idx="228">
                  <c:v>4862.63130876096</c:v>
                </c:pt>
                <c:pt idx="229">
                  <c:v>6774.49795077048</c:v>
                </c:pt>
                <c:pt idx="230">
                  <c:v>345.715551402012</c:v>
                </c:pt>
                <c:pt idx="231">
                  <c:v>2770.08194206923</c:v>
                </c:pt>
                <c:pt idx="232">
                  <c:v>3525.40581264568</c:v>
                </c:pt>
                <c:pt idx="233">
                  <c:v>3807.87685341167</c:v>
                </c:pt>
                <c:pt idx="234">
                  <c:v>4289.73921707133</c:v>
                </c:pt>
                <c:pt idx="235">
                  <c:v>4429.31314309692</c:v>
                </c:pt>
                <c:pt idx="236">
                  <c:v>4459.22184153096</c:v>
                </c:pt>
                <c:pt idx="237">
                  <c:v>4601.65476483191</c:v>
                </c:pt>
                <c:pt idx="238">
                  <c:v>4836.85212740282</c:v>
                </c:pt>
                <c:pt idx="239">
                  <c:v>4982.60823941862</c:v>
                </c:pt>
                <c:pt idx="240">
                  <c:v>-1485.00432454585</c:v>
                </c:pt>
                <c:pt idx="241">
                  <c:v>-1221.22226412408</c:v>
                </c:pt>
                <c:pt idx="242">
                  <c:v>600.182833633502</c:v>
                </c:pt>
                <c:pt idx="243">
                  <c:v>1790.45935796236</c:v>
                </c:pt>
                <c:pt idx="244">
                  <c:v>462.333800797991</c:v>
                </c:pt>
                <c:pt idx="245">
                  <c:v>-638.250565088063</c:v>
                </c:pt>
                <c:pt idx="246">
                  <c:v>-1207.41784370039</c:v>
                </c:pt>
                <c:pt idx="247">
                  <c:v>5293.06240578624</c:v>
                </c:pt>
                <c:pt idx="248">
                  <c:v>11953.8630070432</c:v>
                </c:pt>
                <c:pt idx="249">
                  <c:v>12273.1423190038</c:v>
                </c:pt>
                <c:pt idx="250">
                  <c:v>11565.4613698129</c:v>
                </c:pt>
                <c:pt idx="251">
                  <c:v>11980.1953214317</c:v>
                </c:pt>
                <c:pt idx="252">
                  <c:v>12230.3523081225</c:v>
                </c:pt>
                <c:pt idx="253">
                  <c:v>-4855.41420689109</c:v>
                </c:pt>
                <c:pt idx="254">
                  <c:v>-1146.61744681885</c:v>
                </c:pt>
                <c:pt idx="255">
                  <c:v>-44.7211539111449</c:v>
                </c:pt>
                <c:pt idx="256">
                  <c:v>10851.1286673837</c:v>
                </c:pt>
                <c:pt idx="257">
                  <c:v>5264.30472171144</c:v>
                </c:pt>
                <c:pt idx="258">
                  <c:v>205.693519230175</c:v>
                </c:pt>
                <c:pt idx="259">
                  <c:v>-4127.19770448055</c:v>
                </c:pt>
                <c:pt idx="260">
                  <c:v>3761.83870107064</c:v>
                </c:pt>
                <c:pt idx="261">
                  <c:v>-2672.79213099665</c:v>
                </c:pt>
                <c:pt idx="262">
                  <c:v>-5035.09927660855</c:v>
                </c:pt>
                <c:pt idx="263">
                  <c:v>-9311.92796903895</c:v>
                </c:pt>
                <c:pt idx="264">
                  <c:v>-11490.2852197682</c:v>
                </c:pt>
                <c:pt idx="265">
                  <c:v>601.44849154586</c:v>
                </c:pt>
                <c:pt idx="266">
                  <c:v>-812.618143027357</c:v>
                </c:pt>
                <c:pt idx="267">
                  <c:v>4223.40935717738</c:v>
                </c:pt>
                <c:pt idx="268">
                  <c:v>-2640.49203271128</c:v>
                </c:pt>
                <c:pt idx="269">
                  <c:v>6515.62837892625</c:v>
                </c:pt>
                <c:pt idx="270">
                  <c:v>5412.78235269728</c:v>
                </c:pt>
                <c:pt idx="271">
                  <c:v>8515.01172878512</c:v>
                </c:pt>
                <c:pt idx="272">
                  <c:v>-10597.635340583</c:v>
                </c:pt>
                <c:pt idx="273">
                  <c:v>-7877.3335092616</c:v>
                </c:pt>
                <c:pt idx="274">
                  <c:v>-20345.252503763</c:v>
                </c:pt>
                <c:pt idx="275">
                  <c:v>-23013.4183054949</c:v>
                </c:pt>
                <c:pt idx="276">
                  <c:v>-31684.232893035</c:v>
                </c:pt>
                <c:pt idx="277">
                  <c:v>-36083.5088675604</c:v>
                </c:pt>
                <c:pt idx="278">
                  <c:v>-42583.5088675604</c:v>
                </c:pt>
                <c:pt idx="279">
                  <c:v>-44514.2543826826</c:v>
                </c:pt>
                <c:pt idx="280">
                  <c:v>-44514.2543826826</c:v>
                </c:pt>
                <c:pt idx="281">
                  <c:v>-49534.1927220004</c:v>
                </c:pt>
                <c:pt idx="282">
                  <c:v>-51464.9382371226</c:v>
                </c:pt>
                <c:pt idx="283">
                  <c:v>-51464.9382371226</c:v>
                </c:pt>
                <c:pt idx="284">
                  <c:v>-51464.9382371226</c:v>
                </c:pt>
                <c:pt idx="285">
                  <c:v>-56484.8765764403</c:v>
                </c:pt>
                <c:pt idx="286">
                  <c:v>-56484.8765764403</c:v>
                </c:pt>
                <c:pt idx="287">
                  <c:v>-38187.9202976115</c:v>
                </c:pt>
                <c:pt idx="288">
                  <c:v>-38862.1425835292</c:v>
                </c:pt>
                <c:pt idx="289">
                  <c:v>-44360.4238854359</c:v>
                </c:pt>
                <c:pt idx="290">
                  <c:v>-19055.7453229986</c:v>
                </c:pt>
                <c:pt idx="291">
                  <c:v>-5905.30430543813</c:v>
                </c:pt>
                <c:pt idx="292">
                  <c:v>-10499.9825803097</c:v>
                </c:pt>
                <c:pt idx="293">
                  <c:v>-23676.4138888955</c:v>
                </c:pt>
                <c:pt idx="294">
                  <c:v>-35894.3699599107</c:v>
                </c:pt>
                <c:pt idx="295">
                  <c:v>-56538.9537948248</c:v>
                </c:pt>
                <c:pt idx="296">
                  <c:v>-48601.1204650694</c:v>
                </c:pt>
                <c:pt idx="297">
                  <c:v>-61898.9256631542</c:v>
                </c:pt>
                <c:pt idx="298">
                  <c:v>-84223.580232526</c:v>
                </c:pt>
                <c:pt idx="299">
                  <c:v>-62390.4682461036</c:v>
                </c:pt>
                <c:pt idx="300">
                  <c:v>-68877.7590678371</c:v>
                </c:pt>
                <c:pt idx="301">
                  <c:v>-65957.8864040926</c:v>
                </c:pt>
                <c:pt idx="302">
                  <c:v>-78787.9610194399</c:v>
                </c:pt>
                <c:pt idx="303">
                  <c:v>-89205.8612397626</c:v>
                </c:pt>
                <c:pt idx="304">
                  <c:v>-87530.7684523257</c:v>
                </c:pt>
                <c:pt idx="305">
                  <c:v>-76145.3444344915</c:v>
                </c:pt>
                <c:pt idx="306">
                  <c:v>-73514.8107758259</c:v>
                </c:pt>
                <c:pt idx="307">
                  <c:v>-75847.7757161978</c:v>
                </c:pt>
                <c:pt idx="308">
                  <c:v>-83374.9513932171</c:v>
                </c:pt>
                <c:pt idx="309">
                  <c:v>-79958.6219344551</c:v>
                </c:pt>
                <c:pt idx="310">
                  <c:v>-66156.6449617081</c:v>
                </c:pt>
                <c:pt idx="311">
                  <c:v>-67299.3222255573</c:v>
                </c:pt>
                <c:pt idx="312">
                  <c:v>-62105.8801975966</c:v>
                </c:pt>
                <c:pt idx="313">
                  <c:v>-43720.1045424745</c:v>
                </c:pt>
                <c:pt idx="314">
                  <c:v>-50220.1045424745</c:v>
                </c:pt>
                <c:pt idx="315">
                  <c:v>-51720.1045424745</c:v>
                </c:pt>
                <c:pt idx="316">
                  <c:v>-55720.1045424745</c:v>
                </c:pt>
                <c:pt idx="317">
                  <c:v>-44427.3935273139</c:v>
                </c:pt>
                <c:pt idx="318">
                  <c:v>-41775.1960489544</c:v>
                </c:pt>
                <c:pt idx="319">
                  <c:v>-41775.1960489544</c:v>
                </c:pt>
                <c:pt idx="320">
                  <c:v>-29622.3974698752</c:v>
                </c:pt>
                <c:pt idx="321">
                  <c:v>-30357.2319222659</c:v>
                </c:pt>
                <c:pt idx="322">
                  <c:v>-27355.330669687</c:v>
                </c:pt>
                <c:pt idx="323">
                  <c:v>-23568.1031798067</c:v>
                </c:pt>
                <c:pt idx="324">
                  <c:v>-32369.7090026151</c:v>
                </c:pt>
                <c:pt idx="325">
                  <c:v>-37725.1659559176</c:v>
                </c:pt>
                <c:pt idx="326">
                  <c:v>-34209.640052995</c:v>
                </c:pt>
                <c:pt idx="327">
                  <c:v>-36873.3035485513</c:v>
                </c:pt>
                <c:pt idx="328">
                  <c:v>-33791.1578156203</c:v>
                </c:pt>
                <c:pt idx="329">
                  <c:v>-41507.8589907234</c:v>
                </c:pt>
                <c:pt idx="330">
                  <c:v>-40455.4373722824</c:v>
                </c:pt>
                <c:pt idx="331">
                  <c:v>-36954.9903424297</c:v>
                </c:pt>
                <c:pt idx="332">
                  <c:v>-39223.4231652118</c:v>
                </c:pt>
                <c:pt idx="333">
                  <c:v>-33935.6605945289</c:v>
                </c:pt>
                <c:pt idx="334">
                  <c:v>-35990.6386769862</c:v>
                </c:pt>
                <c:pt idx="335">
                  <c:v>-35635.7801447628</c:v>
                </c:pt>
                <c:pt idx="336">
                  <c:v>-32946.0551103006</c:v>
                </c:pt>
                <c:pt idx="337">
                  <c:v>-24167.8776239028</c:v>
                </c:pt>
                <c:pt idx="338">
                  <c:v>-20307.7903965907</c:v>
                </c:pt>
                <c:pt idx="339">
                  <c:v>-15186.4842715595</c:v>
                </c:pt>
                <c:pt idx="340">
                  <c:v>-12312.0119679836</c:v>
                </c:pt>
                <c:pt idx="341">
                  <c:v>-16883.7443818391</c:v>
                </c:pt>
                <c:pt idx="342">
                  <c:v>-8346.76327092206</c:v>
                </c:pt>
                <c:pt idx="343">
                  <c:v>-7148.4310542866</c:v>
                </c:pt>
                <c:pt idx="344">
                  <c:v>5393.82057305408</c:v>
                </c:pt>
                <c:pt idx="345">
                  <c:v>3119.16378996929</c:v>
                </c:pt>
                <c:pt idx="346">
                  <c:v>458.844203017477</c:v>
                </c:pt>
                <c:pt idx="347">
                  <c:v>2734.99447166792</c:v>
                </c:pt>
                <c:pt idx="348">
                  <c:v>4985.29270136321</c:v>
                </c:pt>
                <c:pt idx="349">
                  <c:v>4753.96896732296</c:v>
                </c:pt>
                <c:pt idx="350">
                  <c:v>3725.86938476516</c:v>
                </c:pt>
                <c:pt idx="351">
                  <c:v>258.936176476651</c:v>
                </c:pt>
                <c:pt idx="352">
                  <c:v>-99.2768769069226</c:v>
                </c:pt>
                <c:pt idx="353">
                  <c:v>415.638541260851</c:v>
                </c:pt>
                <c:pt idx="354">
                  <c:v>1001.90958185127</c:v>
                </c:pt>
                <c:pt idx="355">
                  <c:v>3364.90055360022</c:v>
                </c:pt>
                <c:pt idx="356">
                  <c:v>3688.52216800611</c:v>
                </c:pt>
                <c:pt idx="357">
                  <c:v>4245.23111985839</c:v>
                </c:pt>
                <c:pt idx="358">
                  <c:v>4820.70074500958</c:v>
                </c:pt>
                <c:pt idx="359">
                  <c:v>8891.32474697992</c:v>
                </c:pt>
                <c:pt idx="360">
                  <c:v>9459.84007250296</c:v>
                </c:pt>
                <c:pt idx="361">
                  <c:v>11513.9021009145</c:v>
                </c:pt>
                <c:pt idx="362">
                  <c:v>10807.3488177555</c:v>
                </c:pt>
                <c:pt idx="363">
                  <c:v>11311.2350547835</c:v>
                </c:pt>
                <c:pt idx="364">
                  <c:v>10283.4981976995</c:v>
                </c:pt>
                <c:pt idx="365">
                  <c:v>9843.59472138173</c:v>
                </c:pt>
                <c:pt idx="366">
                  <c:v>6501.6356360655</c:v>
                </c:pt>
                <c:pt idx="367">
                  <c:v>5536.55419834616</c:v>
                </c:pt>
                <c:pt idx="368">
                  <c:v>2979.17935887771</c:v>
                </c:pt>
                <c:pt idx="369">
                  <c:v>4983.7763330508</c:v>
                </c:pt>
                <c:pt idx="370">
                  <c:v>846.736831569229</c:v>
                </c:pt>
                <c:pt idx="371">
                  <c:v>-3255.42728586105</c:v>
                </c:pt>
                <c:pt idx="372">
                  <c:v>-761.442025072873</c:v>
                </c:pt>
                <c:pt idx="373">
                  <c:v>1276.10225542117</c:v>
                </c:pt>
                <c:pt idx="374">
                  <c:v>-3741.06199927261</c:v>
                </c:pt>
                <c:pt idx="375">
                  <c:v>-5216.37642755994</c:v>
                </c:pt>
                <c:pt idx="376">
                  <c:v>-7792.53022409393</c:v>
                </c:pt>
                <c:pt idx="377">
                  <c:v>-10821.5019436435</c:v>
                </c:pt>
                <c:pt idx="378">
                  <c:v>-11153.5664899853</c:v>
                </c:pt>
                <c:pt idx="379">
                  <c:v>-12944.0240966366</c:v>
                </c:pt>
                <c:pt idx="380">
                  <c:v>-20055.0935053059</c:v>
                </c:pt>
                <c:pt idx="381">
                  <c:v>-22844.2414860402</c:v>
                </c:pt>
                <c:pt idx="382">
                  <c:v>-27141.4541565214</c:v>
                </c:pt>
                <c:pt idx="383">
                  <c:v>-26004.4448698419</c:v>
                </c:pt>
                <c:pt idx="384">
                  <c:v>-28507.7424953012</c:v>
                </c:pt>
                <c:pt idx="385">
                  <c:v>-32068.2510615868</c:v>
                </c:pt>
                <c:pt idx="386">
                  <c:v>-35686.8816581391</c:v>
                </c:pt>
                <c:pt idx="387">
                  <c:v>-37445.2936502762</c:v>
                </c:pt>
                <c:pt idx="388">
                  <c:v>-38613.6722899104</c:v>
                </c:pt>
                <c:pt idx="389">
                  <c:v>-38456.5188929184</c:v>
                </c:pt>
                <c:pt idx="390">
                  <c:v>-39581.6468866758</c:v>
                </c:pt>
                <c:pt idx="391">
                  <c:v>-35145.2127080013</c:v>
                </c:pt>
                <c:pt idx="392">
                  <c:v>-30989.6696678998</c:v>
                </c:pt>
                <c:pt idx="393">
                  <c:v>-30961.3496254249</c:v>
                </c:pt>
                <c:pt idx="394">
                  <c:v>-36079.8743109824</c:v>
                </c:pt>
                <c:pt idx="395">
                  <c:v>-35466.3657536434</c:v>
                </c:pt>
                <c:pt idx="396">
                  <c:v>-33422.0870261247</c:v>
                </c:pt>
                <c:pt idx="397">
                  <c:v>-33416.4115982578</c:v>
                </c:pt>
                <c:pt idx="398">
                  <c:v>-32057.7349472231</c:v>
                </c:pt>
                <c:pt idx="399">
                  <c:v>-31893.1475390815</c:v>
                </c:pt>
                <c:pt idx="400">
                  <c:v>-35999.8559731366</c:v>
                </c:pt>
                <c:pt idx="401">
                  <c:v>-36130.3908140764</c:v>
                </c:pt>
                <c:pt idx="402">
                  <c:v>-37143.9910606443</c:v>
                </c:pt>
                <c:pt idx="403">
                  <c:v>-45046.4605993958</c:v>
                </c:pt>
                <c:pt idx="404">
                  <c:v>-47261.0859778374</c:v>
                </c:pt>
                <c:pt idx="405">
                  <c:v>-47904.186950709</c:v>
                </c:pt>
                <c:pt idx="406">
                  <c:v>-45609.0365482687</c:v>
                </c:pt>
                <c:pt idx="407">
                  <c:v>-47233.4789527426</c:v>
                </c:pt>
                <c:pt idx="408">
                  <c:v>-46478.9902484752</c:v>
                </c:pt>
                <c:pt idx="409">
                  <c:v>-52478.9902484752</c:v>
                </c:pt>
                <c:pt idx="410">
                  <c:v>-50672.1380060854</c:v>
                </c:pt>
                <c:pt idx="411">
                  <c:v>-50236.6402561437</c:v>
                </c:pt>
                <c:pt idx="412">
                  <c:v>-49991.1519281875</c:v>
                </c:pt>
                <c:pt idx="413">
                  <c:v>-46926.1653312647</c:v>
                </c:pt>
                <c:pt idx="414">
                  <c:v>-46080.0841268127</c:v>
                </c:pt>
                <c:pt idx="415">
                  <c:v>-44428.8902469144</c:v>
                </c:pt>
                <c:pt idx="416">
                  <c:v>-42083.2137284625</c:v>
                </c:pt>
                <c:pt idx="417">
                  <c:v>-42321.056778914</c:v>
                </c:pt>
                <c:pt idx="418">
                  <c:v>-41364.7215138488</c:v>
                </c:pt>
                <c:pt idx="419">
                  <c:v>-36210.8463881754</c:v>
                </c:pt>
                <c:pt idx="420">
                  <c:v>-33284.6333618365</c:v>
                </c:pt>
                <c:pt idx="421">
                  <c:v>-32552.3517474182</c:v>
                </c:pt>
                <c:pt idx="422">
                  <c:v>-32787.0105266923</c:v>
                </c:pt>
                <c:pt idx="423">
                  <c:v>-33259.5929857526</c:v>
                </c:pt>
                <c:pt idx="424">
                  <c:v>-29428.1916666754</c:v>
                </c:pt>
                <c:pt idx="425">
                  <c:v>-30433.6637393986</c:v>
                </c:pt>
                <c:pt idx="426">
                  <c:v>-26963.0654851996</c:v>
                </c:pt>
                <c:pt idx="427">
                  <c:v>-27224.0278682587</c:v>
                </c:pt>
                <c:pt idx="428">
                  <c:v>-21959.99031096</c:v>
                </c:pt>
                <c:pt idx="429">
                  <c:v>-27093.6280757269</c:v>
                </c:pt>
                <c:pt idx="430">
                  <c:v>-30228.4397048847</c:v>
                </c:pt>
                <c:pt idx="431">
                  <c:v>-30514.2304963314</c:v>
                </c:pt>
                <c:pt idx="432">
                  <c:v>-30603.8003361787</c:v>
                </c:pt>
                <c:pt idx="433">
                  <c:v>-24218.6996295654</c:v>
                </c:pt>
                <c:pt idx="434">
                  <c:v>-27735.4431385486</c:v>
                </c:pt>
                <c:pt idx="435">
                  <c:v>-30690.7937812601</c:v>
                </c:pt>
                <c:pt idx="436">
                  <c:v>-34991.6784056014</c:v>
                </c:pt>
                <c:pt idx="437">
                  <c:v>-39434.8119727201</c:v>
                </c:pt>
                <c:pt idx="438">
                  <c:v>-40546.3432527183</c:v>
                </c:pt>
                <c:pt idx="439">
                  <c:v>-44992.4683727109</c:v>
                </c:pt>
                <c:pt idx="440">
                  <c:v>-39949.4437434838</c:v>
                </c:pt>
                <c:pt idx="441">
                  <c:v>-42746.5599143654</c:v>
                </c:pt>
                <c:pt idx="442">
                  <c:v>-40858.6281871952</c:v>
                </c:pt>
                <c:pt idx="443">
                  <c:v>-46133.4251792589</c:v>
                </c:pt>
                <c:pt idx="444">
                  <c:v>-47104.7898619358</c:v>
                </c:pt>
                <c:pt idx="445">
                  <c:v>-50819.3500380307</c:v>
                </c:pt>
                <c:pt idx="446">
                  <c:v>-51836.9138905773</c:v>
                </c:pt>
                <c:pt idx="447">
                  <c:v>-54458.2746608516</c:v>
                </c:pt>
                <c:pt idx="448">
                  <c:v>-54458.2746608516</c:v>
                </c:pt>
                <c:pt idx="449">
                  <c:v>-55207.2348809301</c:v>
                </c:pt>
                <c:pt idx="450">
                  <c:v>-55956.1951010085</c:v>
                </c:pt>
                <c:pt idx="451">
                  <c:v>-60824.4365315181</c:v>
                </c:pt>
                <c:pt idx="452">
                  <c:v>-62503.1580572689</c:v>
                </c:pt>
                <c:pt idx="453">
                  <c:v>-53481.6246420446</c:v>
                </c:pt>
                <c:pt idx="454">
                  <c:v>-44784.1120877471</c:v>
                </c:pt>
                <c:pt idx="455">
                  <c:v>-47302.5361958433</c:v>
                </c:pt>
                <c:pt idx="456">
                  <c:v>-46950.5139418858</c:v>
                </c:pt>
                <c:pt idx="457">
                  <c:v>-44898.4418152182</c:v>
                </c:pt>
                <c:pt idx="458">
                  <c:v>-43736.9873795173</c:v>
                </c:pt>
                <c:pt idx="459">
                  <c:v>-45147.5392772562</c:v>
                </c:pt>
                <c:pt idx="460">
                  <c:v>-44403.2207415589</c:v>
                </c:pt>
                <c:pt idx="461">
                  <c:v>-44765.6541883689</c:v>
                </c:pt>
                <c:pt idx="462">
                  <c:v>-46902.2050299945</c:v>
                </c:pt>
                <c:pt idx="463">
                  <c:v>-51835.3205182987</c:v>
                </c:pt>
                <c:pt idx="464">
                  <c:v>-49233.4521879137</c:v>
                </c:pt>
                <c:pt idx="465">
                  <c:v>-50501.1766699151</c:v>
                </c:pt>
                <c:pt idx="466">
                  <c:v>-54485.6161942374</c:v>
                </c:pt>
                <c:pt idx="467">
                  <c:v>-50165.0995844885</c:v>
                </c:pt>
                <c:pt idx="468">
                  <c:v>-49601.1423667788</c:v>
                </c:pt>
                <c:pt idx="469">
                  <c:v>-52238.9307176888</c:v>
                </c:pt>
                <c:pt idx="470">
                  <c:v>-49304.0099439647</c:v>
                </c:pt>
                <c:pt idx="471">
                  <c:v>-49534.3463137117</c:v>
                </c:pt>
                <c:pt idx="472">
                  <c:v>-53006.9577641151</c:v>
                </c:pt>
                <c:pt idx="473">
                  <c:v>-50096.2034782491</c:v>
                </c:pt>
                <c:pt idx="474">
                  <c:v>-53063.0201859995</c:v>
                </c:pt>
                <c:pt idx="475">
                  <c:v>-48864.8109612115</c:v>
                </c:pt>
                <c:pt idx="476">
                  <c:v>-52048.2608970981</c:v>
                </c:pt>
                <c:pt idx="477">
                  <c:v>-49869.3757817562</c:v>
                </c:pt>
                <c:pt idx="478">
                  <c:v>-49726.1708413501</c:v>
                </c:pt>
                <c:pt idx="479">
                  <c:v>-53384.9549337908</c:v>
                </c:pt>
                <c:pt idx="480">
                  <c:v>-55316.0558946074</c:v>
                </c:pt>
                <c:pt idx="481">
                  <c:v>-60395.05289203</c:v>
                </c:pt>
                <c:pt idx="482">
                  <c:v>-59528.4334063201</c:v>
                </c:pt>
                <c:pt idx="483">
                  <c:v>-66344.3700805993</c:v>
                </c:pt>
                <c:pt idx="484">
                  <c:v>-66153.4542937151</c:v>
                </c:pt>
                <c:pt idx="485">
                  <c:v>-61470.7830519995</c:v>
                </c:pt>
                <c:pt idx="486">
                  <c:v>-56226.7442738775</c:v>
                </c:pt>
                <c:pt idx="487">
                  <c:v>-54498.713802114</c:v>
                </c:pt>
                <c:pt idx="488">
                  <c:v>-53620.8302023723</c:v>
                </c:pt>
                <c:pt idx="489">
                  <c:v>-58244.1661687941</c:v>
                </c:pt>
                <c:pt idx="490">
                  <c:v>-55501.4179902907</c:v>
                </c:pt>
                <c:pt idx="491">
                  <c:v>-56002.3687572096</c:v>
                </c:pt>
                <c:pt idx="492">
                  <c:v>-63502.6416836752</c:v>
                </c:pt>
                <c:pt idx="493">
                  <c:v>-55734.0719905468</c:v>
                </c:pt>
                <c:pt idx="494">
                  <c:v>-51002.6416836752</c:v>
                </c:pt>
                <c:pt idx="495">
                  <c:v>-37421.2252799436</c:v>
                </c:pt>
                <c:pt idx="496">
                  <c:v>-42433.3591517085</c:v>
                </c:pt>
                <c:pt idx="497">
                  <c:v>-41881.7755009441</c:v>
                </c:pt>
                <c:pt idx="498">
                  <c:v>-39131.3658027945</c:v>
                </c:pt>
                <c:pt idx="499">
                  <c:v>-36676.8948388216</c:v>
                </c:pt>
                <c:pt idx="500">
                  <c:v>-38307.001678756</c:v>
                </c:pt>
                <c:pt idx="501">
                  <c:v>-46658.6698593294</c:v>
                </c:pt>
                <c:pt idx="502">
                  <c:v>-44265.62369716</c:v>
                </c:pt>
                <c:pt idx="503">
                  <c:v>-45245.1663431702</c:v>
                </c:pt>
                <c:pt idx="504">
                  <c:v>-44680.8722550777</c:v>
                </c:pt>
                <c:pt idx="505">
                  <c:v>-49027.5703230854</c:v>
                </c:pt>
                <c:pt idx="506">
                  <c:v>-47990.1775895837</c:v>
                </c:pt>
                <c:pt idx="507">
                  <c:v>-48306.4428058597</c:v>
                </c:pt>
                <c:pt idx="508">
                  <c:v>-52260.1600912827</c:v>
                </c:pt>
                <c:pt idx="509">
                  <c:v>-51084.1390933213</c:v>
                </c:pt>
                <c:pt idx="510">
                  <c:v>-49638.1355936611</c:v>
                </c:pt>
                <c:pt idx="511">
                  <c:v>-46167.5946621287</c:v>
                </c:pt>
                <c:pt idx="512">
                  <c:v>-46807.8388804432</c:v>
                </c:pt>
                <c:pt idx="513">
                  <c:v>-40807.8388804432</c:v>
                </c:pt>
                <c:pt idx="514">
                  <c:v>-36550.2237840267</c:v>
                </c:pt>
                <c:pt idx="515">
                  <c:v>-36858.9409081547</c:v>
                </c:pt>
                <c:pt idx="516">
                  <c:v>-37467.6533292681</c:v>
                </c:pt>
                <c:pt idx="517">
                  <c:v>-39559.4937410239</c:v>
                </c:pt>
                <c:pt idx="518">
                  <c:v>-40287.387348861</c:v>
                </c:pt>
                <c:pt idx="519">
                  <c:v>-42426.1984359939</c:v>
                </c:pt>
                <c:pt idx="520">
                  <c:v>-40223.1163249559</c:v>
                </c:pt>
                <c:pt idx="521">
                  <c:v>-37317.0576757101</c:v>
                </c:pt>
                <c:pt idx="522">
                  <c:v>-36871.5224830221</c:v>
                </c:pt>
                <c:pt idx="523">
                  <c:v>-37351.6671063774</c:v>
                </c:pt>
                <c:pt idx="524">
                  <c:v>-38966.4546333768</c:v>
                </c:pt>
                <c:pt idx="525">
                  <c:v>-38773.9127153847</c:v>
                </c:pt>
                <c:pt idx="526">
                  <c:v>-38046.7156892376</c:v>
                </c:pt>
                <c:pt idx="527">
                  <c:v>-36326.6702138663</c:v>
                </c:pt>
                <c:pt idx="528">
                  <c:v>-35690.2914529621</c:v>
                </c:pt>
                <c:pt idx="529">
                  <c:v>-36745.287148349</c:v>
                </c:pt>
                <c:pt idx="530">
                  <c:v>-36893.9643474168</c:v>
                </c:pt>
                <c:pt idx="531">
                  <c:v>-38962.4521435027</c:v>
                </c:pt>
                <c:pt idx="532">
                  <c:v>-42550.1675889401</c:v>
                </c:pt>
                <c:pt idx="533">
                  <c:v>-43642.0765169276</c:v>
                </c:pt>
                <c:pt idx="534">
                  <c:v>-43642.0765169276</c:v>
                </c:pt>
                <c:pt idx="535">
                  <c:v>-44006.0461595899</c:v>
                </c:pt>
                <c:pt idx="536">
                  <c:v>-44006.0461595899</c:v>
                </c:pt>
                <c:pt idx="537">
                  <c:v>-44006.0461595899</c:v>
                </c:pt>
                <c:pt idx="538">
                  <c:v>-37196.1756788932</c:v>
                </c:pt>
                <c:pt idx="539">
                  <c:v>-38335.2950890693</c:v>
                </c:pt>
                <c:pt idx="540">
                  <c:v>-41090.8830564916</c:v>
                </c:pt>
                <c:pt idx="541">
                  <c:v>-41102.8445378232</c:v>
                </c:pt>
                <c:pt idx="542">
                  <c:v>-35507.311325856</c:v>
                </c:pt>
                <c:pt idx="543">
                  <c:v>-23583.849702519</c:v>
                </c:pt>
                <c:pt idx="544">
                  <c:v>-23342.03047684</c:v>
                </c:pt>
                <c:pt idx="545">
                  <c:v>-21568.194413001</c:v>
                </c:pt>
                <c:pt idx="546">
                  <c:v>-18929.141994952</c:v>
                </c:pt>
                <c:pt idx="547">
                  <c:v>-19515.310623644</c:v>
                </c:pt>
                <c:pt idx="548">
                  <c:v>-12439.401638463</c:v>
                </c:pt>
                <c:pt idx="549">
                  <c:v>-10822.4088011601</c:v>
                </c:pt>
                <c:pt idx="550">
                  <c:v>-7658.68474534701</c:v>
                </c:pt>
                <c:pt idx="551">
                  <c:v>-13093.96555531</c:v>
                </c:pt>
                <c:pt idx="552">
                  <c:v>-12859.179969031</c:v>
                </c:pt>
                <c:pt idx="553">
                  <c:v>-15840.615537417</c:v>
                </c:pt>
                <c:pt idx="554">
                  <c:v>-17386.7488240777</c:v>
                </c:pt>
                <c:pt idx="555">
                  <c:v>-18630.1660916582</c:v>
                </c:pt>
                <c:pt idx="556">
                  <c:v>-19830.8123440224</c:v>
                </c:pt>
                <c:pt idx="557">
                  <c:v>-25102.1636853935</c:v>
                </c:pt>
                <c:pt idx="558">
                  <c:v>-12254.0256543674</c:v>
                </c:pt>
                <c:pt idx="559">
                  <c:v>-8079.05915744253</c:v>
                </c:pt>
                <c:pt idx="560">
                  <c:v>-28588.284282546</c:v>
                </c:pt>
                <c:pt idx="561">
                  <c:v>-30163.7439433821</c:v>
                </c:pt>
                <c:pt idx="562">
                  <c:v>-34835.2518530206</c:v>
                </c:pt>
                <c:pt idx="563">
                  <c:v>-36599.1770792331</c:v>
                </c:pt>
                <c:pt idx="564">
                  <c:v>-45464.8510941475</c:v>
                </c:pt>
                <c:pt idx="565">
                  <c:v>-52820.8516280834</c:v>
                </c:pt>
                <c:pt idx="566">
                  <c:v>-54134.6149054866</c:v>
                </c:pt>
                <c:pt idx="567">
                  <c:v>-43668.4434480679</c:v>
                </c:pt>
                <c:pt idx="568">
                  <c:v>-45919.9286313381</c:v>
                </c:pt>
                <c:pt idx="569">
                  <c:v>-47266.001101815</c:v>
                </c:pt>
                <c:pt idx="570">
                  <c:v>-46316.513226143</c:v>
                </c:pt>
                <c:pt idx="571">
                  <c:v>-46051.0227148703</c:v>
                </c:pt>
                <c:pt idx="572">
                  <c:v>-46937.8085610169</c:v>
                </c:pt>
                <c:pt idx="573">
                  <c:v>-46875.1065314916</c:v>
                </c:pt>
                <c:pt idx="574">
                  <c:v>-48974.3612928954</c:v>
                </c:pt>
                <c:pt idx="575">
                  <c:v>-57498.0665459184</c:v>
                </c:pt>
                <c:pt idx="576">
                  <c:v>-56738.8896653554</c:v>
                </c:pt>
                <c:pt idx="577">
                  <c:v>-56982.9108055363</c:v>
                </c:pt>
                <c:pt idx="578">
                  <c:v>-56982.9108055363</c:v>
                </c:pt>
                <c:pt idx="579">
                  <c:v>-57482.9108055363</c:v>
                </c:pt>
                <c:pt idx="580">
                  <c:v>-60103.8786074794</c:v>
                </c:pt>
                <c:pt idx="581">
                  <c:v>-62838.5838065415</c:v>
                </c:pt>
                <c:pt idx="582">
                  <c:v>-59129.4372112375</c:v>
                </c:pt>
                <c:pt idx="583">
                  <c:v>-66001.0686142098</c:v>
                </c:pt>
                <c:pt idx="584">
                  <c:v>-68463.4152105082</c:v>
                </c:pt>
                <c:pt idx="585">
                  <c:v>-65571.8261070667</c:v>
                </c:pt>
                <c:pt idx="586">
                  <c:v>-65100.5732712408</c:v>
                </c:pt>
                <c:pt idx="587">
                  <c:v>-65609.7943492233</c:v>
                </c:pt>
                <c:pt idx="588">
                  <c:v>-61925.616952659</c:v>
                </c:pt>
                <c:pt idx="589">
                  <c:v>-63211.452171501</c:v>
                </c:pt>
                <c:pt idx="590">
                  <c:v>-70682.3917074699</c:v>
                </c:pt>
                <c:pt idx="591">
                  <c:v>-73520.31647997</c:v>
                </c:pt>
                <c:pt idx="592">
                  <c:v>-79694.842901928</c:v>
                </c:pt>
                <c:pt idx="593">
                  <c:v>-79767.377720395</c:v>
                </c:pt>
                <c:pt idx="594">
                  <c:v>-85039.3832896443</c:v>
                </c:pt>
                <c:pt idx="595">
                  <c:v>-95698.7092386449</c:v>
                </c:pt>
                <c:pt idx="596">
                  <c:v>-98670.2744696463</c:v>
                </c:pt>
                <c:pt idx="597">
                  <c:v>-98670.2744696463</c:v>
                </c:pt>
                <c:pt idx="598">
                  <c:v>-94120.8692592685</c:v>
                </c:pt>
                <c:pt idx="599">
                  <c:v>-92263.753692129</c:v>
                </c:pt>
                <c:pt idx="600">
                  <c:v>-97283.6317049046</c:v>
                </c:pt>
                <c:pt idx="601">
                  <c:v>-107412.552947559</c:v>
                </c:pt>
                <c:pt idx="602">
                  <c:v>-113777.529833486</c:v>
                </c:pt>
                <c:pt idx="603">
                  <c:v>-116960.777108687</c:v>
                </c:pt>
                <c:pt idx="604">
                  <c:v>-119490.041668707</c:v>
                </c:pt>
                <c:pt idx="605">
                  <c:v>-126756.621963782</c:v>
                </c:pt>
                <c:pt idx="606">
                  <c:v>-126609.654001421</c:v>
                </c:pt>
                <c:pt idx="607">
                  <c:v>-113807.942381825</c:v>
                </c:pt>
                <c:pt idx="608">
                  <c:v>-119684.556761103</c:v>
                </c:pt>
                <c:pt idx="609">
                  <c:v>-105141.563361001</c:v>
                </c:pt>
                <c:pt idx="610">
                  <c:v>-99101.348463067</c:v>
                </c:pt>
                <c:pt idx="611">
                  <c:v>-101494.245585144</c:v>
                </c:pt>
                <c:pt idx="612">
                  <c:v>-88421.513462293</c:v>
                </c:pt>
                <c:pt idx="613">
                  <c:v>-99762.296304323</c:v>
                </c:pt>
                <c:pt idx="614">
                  <c:v>-66573.373995622</c:v>
                </c:pt>
                <c:pt idx="615">
                  <c:v>-76575.290184434</c:v>
                </c:pt>
                <c:pt idx="616">
                  <c:v>-71430.491113332</c:v>
                </c:pt>
                <c:pt idx="617">
                  <c:v>-67108.8821329757</c:v>
                </c:pt>
                <c:pt idx="618">
                  <c:v>-78661.1320435311</c:v>
                </c:pt>
                <c:pt idx="619">
                  <c:v>-77118.6852140121</c:v>
                </c:pt>
                <c:pt idx="620">
                  <c:v>-52917.9858053666</c:v>
                </c:pt>
                <c:pt idx="621">
                  <c:v>-51703.2189511789</c:v>
                </c:pt>
                <c:pt idx="622">
                  <c:v>-39493.2846384965</c:v>
                </c:pt>
                <c:pt idx="623">
                  <c:v>-41417.5036458974</c:v>
                </c:pt>
                <c:pt idx="624">
                  <c:v>-37391.7221240858</c:v>
                </c:pt>
                <c:pt idx="625">
                  <c:v>-32284.2388508859</c:v>
                </c:pt>
                <c:pt idx="626">
                  <c:v>-26174.6446553469</c:v>
                </c:pt>
                <c:pt idx="627">
                  <c:v>-30600.638222497</c:v>
                </c:pt>
                <c:pt idx="628">
                  <c:v>-31370.1533690197</c:v>
                </c:pt>
                <c:pt idx="629">
                  <c:v>-42589.0446817331</c:v>
                </c:pt>
                <c:pt idx="630">
                  <c:v>-33018.3965779545</c:v>
                </c:pt>
                <c:pt idx="631">
                  <c:v>-35809.3029345247</c:v>
                </c:pt>
                <c:pt idx="632">
                  <c:v>-40357.2846436762</c:v>
                </c:pt>
                <c:pt idx="633">
                  <c:v>-60798.8454654102</c:v>
                </c:pt>
                <c:pt idx="634">
                  <c:v>-42885.9208573432</c:v>
                </c:pt>
                <c:pt idx="635">
                  <c:v>-38376.6194167912</c:v>
                </c:pt>
                <c:pt idx="636">
                  <c:v>-31490.1715077257</c:v>
                </c:pt>
                <c:pt idx="637">
                  <c:v>-30099.5652611422</c:v>
                </c:pt>
                <c:pt idx="638">
                  <c:v>-41722.8877201152</c:v>
                </c:pt>
                <c:pt idx="639">
                  <c:v>-27591.8149693501</c:v>
                </c:pt>
                <c:pt idx="640">
                  <c:v>-32448.7234560791</c:v>
                </c:pt>
                <c:pt idx="641">
                  <c:v>-27655.172718237</c:v>
                </c:pt>
                <c:pt idx="642">
                  <c:v>-27423.17559609</c:v>
                </c:pt>
                <c:pt idx="643">
                  <c:v>-23882.1135109469</c:v>
                </c:pt>
                <c:pt idx="644">
                  <c:v>-17308.2151674231</c:v>
                </c:pt>
                <c:pt idx="645">
                  <c:v>-17155.7292457187</c:v>
                </c:pt>
                <c:pt idx="646">
                  <c:v>-12807.9383699839</c:v>
                </c:pt>
                <c:pt idx="647">
                  <c:v>-10690.746436698</c:v>
                </c:pt>
                <c:pt idx="648">
                  <c:v>-10920.970548212</c:v>
                </c:pt>
                <c:pt idx="649">
                  <c:v>-5239.53428515501</c:v>
                </c:pt>
                <c:pt idx="650">
                  <c:v>-8818.81137288798</c:v>
                </c:pt>
                <c:pt idx="651">
                  <c:v>4534.81127563206</c:v>
                </c:pt>
                <c:pt idx="652">
                  <c:v>7175.27955009812</c:v>
                </c:pt>
                <c:pt idx="653">
                  <c:v>-3415.94729640294</c:v>
                </c:pt>
                <c:pt idx="654">
                  <c:v>-3155.29916354263</c:v>
                </c:pt>
                <c:pt idx="655">
                  <c:v>505.507391154533</c:v>
                </c:pt>
                <c:pt idx="656">
                  <c:v>-636.204120046634</c:v>
                </c:pt>
                <c:pt idx="657">
                  <c:v>5096.53344575979</c:v>
                </c:pt>
                <c:pt idx="658">
                  <c:v>6068.67774250923</c:v>
                </c:pt>
                <c:pt idx="659">
                  <c:v>57.1936683792155</c:v>
                </c:pt>
                <c:pt idx="660">
                  <c:v>8460.11723897944</c:v>
                </c:pt>
                <c:pt idx="661">
                  <c:v>6661.03829023358</c:v>
                </c:pt>
                <c:pt idx="662">
                  <c:v>9447.54321939376</c:v>
                </c:pt>
                <c:pt idx="663">
                  <c:v>6447.54321939376</c:v>
                </c:pt>
                <c:pt idx="664">
                  <c:v>48881.3318699978</c:v>
                </c:pt>
                <c:pt idx="665">
                  <c:v>45583.2529227519</c:v>
                </c:pt>
                <c:pt idx="666">
                  <c:v>31782.4882212051</c:v>
                </c:pt>
                <c:pt idx="667">
                  <c:v>41437.1677032871</c:v>
                </c:pt>
                <c:pt idx="668">
                  <c:v>28948.8077207451</c:v>
                </c:pt>
                <c:pt idx="669">
                  <c:v>43707.2058585679</c:v>
                </c:pt>
                <c:pt idx="670">
                  <c:v>43191.1650846005</c:v>
                </c:pt>
                <c:pt idx="671">
                  <c:v>46139.9295072113</c:v>
                </c:pt>
                <c:pt idx="672">
                  <c:v>45674.5288091948</c:v>
                </c:pt>
                <c:pt idx="673">
                  <c:v>45664.8720448023</c:v>
                </c:pt>
                <c:pt idx="674">
                  <c:v>36470.7902553505</c:v>
                </c:pt>
                <c:pt idx="675">
                  <c:v>42183.1138238881</c:v>
                </c:pt>
                <c:pt idx="676">
                  <c:v>41533.1555997049</c:v>
                </c:pt>
                <c:pt idx="677">
                  <c:v>40509.2485642123</c:v>
                </c:pt>
                <c:pt idx="678">
                  <c:v>40509.2485642123</c:v>
                </c:pt>
                <c:pt idx="679">
                  <c:v>36539.5031097703</c:v>
                </c:pt>
                <c:pt idx="680">
                  <c:v>35292.4692394462</c:v>
                </c:pt>
                <c:pt idx="681">
                  <c:v>34811.0365173845</c:v>
                </c:pt>
                <c:pt idx="682">
                  <c:v>29093.886691881</c:v>
                </c:pt>
                <c:pt idx="683">
                  <c:v>25435.7529548908</c:v>
                </c:pt>
                <c:pt idx="684">
                  <c:v>24535.1283540268</c:v>
                </c:pt>
                <c:pt idx="685">
                  <c:v>21166.9343019844</c:v>
                </c:pt>
                <c:pt idx="686">
                  <c:v>22216.1823758475</c:v>
                </c:pt>
                <c:pt idx="687">
                  <c:v>20763.0281963804</c:v>
                </c:pt>
                <c:pt idx="688">
                  <c:v>20763.0281963804</c:v>
                </c:pt>
                <c:pt idx="689">
                  <c:v>22189.0768353759</c:v>
                </c:pt>
                <c:pt idx="690">
                  <c:v>21412.2596702913</c:v>
                </c:pt>
                <c:pt idx="691">
                  <c:v>20645.026519581</c:v>
                </c:pt>
                <c:pt idx="692">
                  <c:v>19799.6492516688</c:v>
                </c:pt>
                <c:pt idx="693">
                  <c:v>19922.5446860804</c:v>
                </c:pt>
                <c:pt idx="694">
                  <c:v>20457.7934888564</c:v>
                </c:pt>
                <c:pt idx="695">
                  <c:v>18120.5282331106</c:v>
                </c:pt>
                <c:pt idx="696">
                  <c:v>17035.8466062853</c:v>
                </c:pt>
                <c:pt idx="697">
                  <c:v>15132.363751407</c:v>
                </c:pt>
                <c:pt idx="698">
                  <c:v>13059.8813929692</c:v>
                </c:pt>
                <c:pt idx="699">
                  <c:v>10164.4850504009</c:v>
                </c:pt>
                <c:pt idx="700">
                  <c:v>8556.72263904946</c:v>
                </c:pt>
                <c:pt idx="701">
                  <c:v>8577.60267036571</c:v>
                </c:pt>
                <c:pt idx="702">
                  <c:v>9011.90732174378</c:v>
                </c:pt>
                <c:pt idx="703">
                  <c:v>9011.90732174378</c:v>
                </c:pt>
                <c:pt idx="704">
                  <c:v>9011.90732174378</c:v>
                </c:pt>
                <c:pt idx="705">
                  <c:v>9011.90732174378</c:v>
                </c:pt>
                <c:pt idx="706">
                  <c:v>9011.90732174378</c:v>
                </c:pt>
                <c:pt idx="707">
                  <c:v>9011.90732174378</c:v>
                </c:pt>
                <c:pt idx="708">
                  <c:v>9036.96335932321</c:v>
                </c:pt>
                <c:pt idx="709">
                  <c:v>16690.3548394734</c:v>
                </c:pt>
                <c:pt idx="710">
                  <c:v>18142.2515172364</c:v>
                </c:pt>
                <c:pt idx="711">
                  <c:v>20650.5875297388</c:v>
                </c:pt>
                <c:pt idx="712">
                  <c:v>21842.181316913</c:v>
                </c:pt>
                <c:pt idx="713">
                  <c:v>21813.1172733222</c:v>
                </c:pt>
                <c:pt idx="714">
                  <c:v>20350.4853293675</c:v>
                </c:pt>
                <c:pt idx="715">
                  <c:v>24909.4851347806</c:v>
                </c:pt>
                <c:pt idx="716">
                  <c:v>21287.8263314377</c:v>
                </c:pt>
                <c:pt idx="717">
                  <c:v>22990.6964338204</c:v>
                </c:pt>
                <c:pt idx="718">
                  <c:v>22811.7510041444</c:v>
                </c:pt>
                <c:pt idx="719">
                  <c:v>21874.0361457663</c:v>
                </c:pt>
                <c:pt idx="720">
                  <c:v>18494.8540689067</c:v>
                </c:pt>
                <c:pt idx="721">
                  <c:v>20188.5666091677</c:v>
                </c:pt>
                <c:pt idx="722">
                  <c:v>22520.4120419959</c:v>
                </c:pt>
                <c:pt idx="723">
                  <c:v>18000.7646015105</c:v>
                </c:pt>
                <c:pt idx="724">
                  <c:v>15000.764601511</c:v>
                </c:pt>
                <c:pt idx="725">
                  <c:v>17405.100788223</c:v>
                </c:pt>
                <c:pt idx="726">
                  <c:v>20925.691423308</c:v>
                </c:pt>
                <c:pt idx="727">
                  <c:v>27875.853677297</c:v>
                </c:pt>
                <c:pt idx="728">
                  <c:v>24688.728830492</c:v>
                </c:pt>
                <c:pt idx="729">
                  <c:v>39111.099334212</c:v>
                </c:pt>
                <c:pt idx="730">
                  <c:v>38090.277576995</c:v>
                </c:pt>
                <c:pt idx="731">
                  <c:v>37265.907308331</c:v>
                </c:pt>
                <c:pt idx="732">
                  <c:v>44263.264690374</c:v>
                </c:pt>
                <c:pt idx="733">
                  <c:v>54094.454412178</c:v>
                </c:pt>
                <c:pt idx="734">
                  <c:v>55207.150274568</c:v>
                </c:pt>
                <c:pt idx="735">
                  <c:v>68408.766060826</c:v>
                </c:pt>
                <c:pt idx="736">
                  <c:v>66026.216680983</c:v>
                </c:pt>
                <c:pt idx="737">
                  <c:v>64502.183427469</c:v>
                </c:pt>
                <c:pt idx="738">
                  <c:v>64683.728634874</c:v>
                </c:pt>
                <c:pt idx="739">
                  <c:v>63650.097616691</c:v>
                </c:pt>
                <c:pt idx="740">
                  <c:v>59856.577804952</c:v>
                </c:pt>
                <c:pt idx="741">
                  <c:v>62334.960876915</c:v>
                </c:pt>
                <c:pt idx="742">
                  <c:v>60248.2977306253</c:v>
                </c:pt>
                <c:pt idx="743">
                  <c:v>57312.0640683804</c:v>
                </c:pt>
                <c:pt idx="744">
                  <c:v>53059.2621894053</c:v>
                </c:pt>
                <c:pt idx="745">
                  <c:v>53800.1665264337</c:v>
                </c:pt>
                <c:pt idx="746">
                  <c:v>55632.2208870854</c:v>
                </c:pt>
                <c:pt idx="747">
                  <c:v>56932.3920788597</c:v>
                </c:pt>
                <c:pt idx="748">
                  <c:v>65638.1341681487</c:v>
                </c:pt>
                <c:pt idx="749">
                  <c:v>64212.666311828</c:v>
                </c:pt>
                <c:pt idx="750">
                  <c:v>64551.531336193</c:v>
                </c:pt>
                <c:pt idx="751">
                  <c:v>68440.0945876859</c:v>
                </c:pt>
                <c:pt idx="752">
                  <c:v>69036.3948368666</c:v>
                </c:pt>
                <c:pt idx="753">
                  <c:v>75506.0989432911</c:v>
                </c:pt>
                <c:pt idx="754">
                  <c:v>74948.010880454</c:v>
                </c:pt>
                <c:pt idx="755">
                  <c:v>76899.5790977742</c:v>
                </c:pt>
                <c:pt idx="756">
                  <c:v>77747.4692726812</c:v>
                </c:pt>
                <c:pt idx="757">
                  <c:v>77159.6440039534</c:v>
                </c:pt>
                <c:pt idx="758">
                  <c:v>78340.821388408</c:v>
                </c:pt>
                <c:pt idx="759">
                  <c:v>84788.6386718653</c:v>
                </c:pt>
                <c:pt idx="760">
                  <c:v>84105.3040986006</c:v>
                </c:pt>
                <c:pt idx="761">
                  <c:v>88092.8587243691</c:v>
                </c:pt>
                <c:pt idx="762">
                  <c:v>87811.9212707559</c:v>
                </c:pt>
                <c:pt idx="763">
                  <c:v>82768.4773346302</c:v>
                </c:pt>
                <c:pt idx="764">
                  <c:v>83576.5345465691</c:v>
                </c:pt>
                <c:pt idx="765">
                  <c:v>83185.5391214374</c:v>
                </c:pt>
                <c:pt idx="766">
                  <c:v>82861.1577316984</c:v>
                </c:pt>
                <c:pt idx="767">
                  <c:v>83286.9083057308</c:v>
                </c:pt>
                <c:pt idx="768">
                  <c:v>88121.91139643</c:v>
                </c:pt>
                <c:pt idx="769">
                  <c:v>83606.6406152803</c:v>
                </c:pt>
                <c:pt idx="770">
                  <c:v>84709.3045916565</c:v>
                </c:pt>
                <c:pt idx="771">
                  <c:v>85554.3285201474</c:v>
                </c:pt>
                <c:pt idx="772">
                  <c:v>80895.5188702171</c:v>
                </c:pt>
                <c:pt idx="773">
                  <c:v>82740.7298957628</c:v>
                </c:pt>
                <c:pt idx="774">
                  <c:v>94864.3165950686</c:v>
                </c:pt>
                <c:pt idx="775">
                  <c:v>96505.6184115617</c:v>
                </c:pt>
                <c:pt idx="776">
                  <c:v>98714.1946272505</c:v>
                </c:pt>
                <c:pt idx="777">
                  <c:v>101504.203327885</c:v>
                </c:pt>
                <c:pt idx="778">
                  <c:v>97281.3146064962</c:v>
                </c:pt>
                <c:pt idx="779">
                  <c:v>94307.7776624967</c:v>
                </c:pt>
                <c:pt idx="780">
                  <c:v>94051.5837298652</c:v>
                </c:pt>
                <c:pt idx="781">
                  <c:v>96213.6831016536</c:v>
                </c:pt>
                <c:pt idx="782">
                  <c:v>96214.6831016536</c:v>
                </c:pt>
                <c:pt idx="783">
                  <c:v>96215.6831016536</c:v>
                </c:pt>
                <c:pt idx="784">
                  <c:v>97898.315946378</c:v>
                </c:pt>
                <c:pt idx="785">
                  <c:v>98620.0157369741</c:v>
                </c:pt>
                <c:pt idx="786">
                  <c:v>99341.7155275702</c:v>
                </c:pt>
                <c:pt idx="787">
                  <c:v>99531.490004246</c:v>
                </c:pt>
                <c:pt idx="788">
                  <c:v>100546.677331794</c:v>
                </c:pt>
                <c:pt idx="789">
                  <c:v>92274.234022115</c:v>
                </c:pt>
                <c:pt idx="790">
                  <c:v>97092.342014984</c:v>
                </c:pt>
                <c:pt idx="791">
                  <c:v>100304.488768105</c:v>
                </c:pt>
                <c:pt idx="792">
                  <c:v>93460.503631313</c:v>
                </c:pt>
                <c:pt idx="793">
                  <c:v>92825.432234818</c:v>
                </c:pt>
                <c:pt idx="794">
                  <c:v>95741.798157224</c:v>
                </c:pt>
                <c:pt idx="795">
                  <c:v>97281.511176191</c:v>
                </c:pt>
                <c:pt idx="796">
                  <c:v>97329.358731825</c:v>
                </c:pt>
                <c:pt idx="797">
                  <c:v>96721.011238769</c:v>
                </c:pt>
                <c:pt idx="798">
                  <c:v>93755.188064222</c:v>
                </c:pt>
                <c:pt idx="799">
                  <c:v>95524.987702289</c:v>
                </c:pt>
                <c:pt idx="800">
                  <c:v>94773.603865672</c:v>
                </c:pt>
                <c:pt idx="801">
                  <c:v>100799.312838624</c:v>
                </c:pt>
                <c:pt idx="802">
                  <c:v>106303.046110262</c:v>
                </c:pt>
                <c:pt idx="803">
                  <c:v>110486.836708495</c:v>
                </c:pt>
                <c:pt idx="804">
                  <c:v>107282.598031751</c:v>
                </c:pt>
                <c:pt idx="805">
                  <c:v>110196.871346816</c:v>
                </c:pt>
                <c:pt idx="806">
                  <c:v>111884.129692186</c:v>
                </c:pt>
                <c:pt idx="807">
                  <c:v>108573.31156527</c:v>
                </c:pt>
                <c:pt idx="808">
                  <c:v>112190.192127666</c:v>
                </c:pt>
                <c:pt idx="809">
                  <c:v>195047.377930349</c:v>
                </c:pt>
                <c:pt idx="810">
                  <c:v>198775.933716054</c:v>
                </c:pt>
                <c:pt idx="811">
                  <c:v>199698.475551312</c:v>
                </c:pt>
                <c:pt idx="812">
                  <c:v>200298.388063975</c:v>
                </c:pt>
                <c:pt idx="813">
                  <c:v>200769.029092431</c:v>
                </c:pt>
                <c:pt idx="814">
                  <c:v>202356.288892387</c:v>
                </c:pt>
                <c:pt idx="815">
                  <c:v>202681.499057563</c:v>
                </c:pt>
                <c:pt idx="816">
                  <c:v>202656.128051769</c:v>
                </c:pt>
                <c:pt idx="817">
                  <c:v>203241.169251805</c:v>
                </c:pt>
                <c:pt idx="818">
                  <c:v>202251.06131521</c:v>
                </c:pt>
                <c:pt idx="819">
                  <c:v>203088.0738609</c:v>
                </c:pt>
                <c:pt idx="820">
                  <c:v>204924.21080832</c:v>
                </c:pt>
                <c:pt idx="821">
                  <c:v>205185.71313601</c:v>
                </c:pt>
                <c:pt idx="822">
                  <c:v>204583.430297211</c:v>
                </c:pt>
                <c:pt idx="823">
                  <c:v>204746.737961498</c:v>
                </c:pt>
                <c:pt idx="824">
                  <c:v>205364.615984977</c:v>
                </c:pt>
                <c:pt idx="825">
                  <c:v>206569.383920942</c:v>
                </c:pt>
                <c:pt idx="826">
                  <c:v>205767.003685259</c:v>
                </c:pt>
                <c:pt idx="827">
                  <c:v>206825.183982015</c:v>
                </c:pt>
                <c:pt idx="828">
                  <c:v>206909.138946642</c:v>
                </c:pt>
                <c:pt idx="829">
                  <c:v>206961.910638693</c:v>
                </c:pt>
                <c:pt idx="830">
                  <c:v>207014.682330744</c:v>
                </c:pt>
                <c:pt idx="831">
                  <c:v>207067.454022795</c:v>
                </c:pt>
                <c:pt idx="832">
                  <c:v>207120.225714846</c:v>
                </c:pt>
                <c:pt idx="833">
                  <c:v>207172.997406897</c:v>
                </c:pt>
                <c:pt idx="834">
                  <c:v>207225.769098948</c:v>
                </c:pt>
                <c:pt idx="835">
                  <c:v>207278.540790999</c:v>
                </c:pt>
                <c:pt idx="836">
                  <c:v>207331.31248305</c:v>
                </c:pt>
                <c:pt idx="837">
                  <c:v>207384.084175101</c:v>
                </c:pt>
                <c:pt idx="838">
                  <c:v>207436.855867152</c:v>
                </c:pt>
                <c:pt idx="839">
                  <c:v>207489.627559203</c:v>
                </c:pt>
                <c:pt idx="840">
                  <c:v>207542.399251254</c:v>
                </c:pt>
                <c:pt idx="841">
                  <c:v>207595.170943305</c:v>
                </c:pt>
                <c:pt idx="842">
                  <c:v>207647.942635356</c:v>
                </c:pt>
                <c:pt idx="843">
                  <c:v>207700.714327407</c:v>
                </c:pt>
                <c:pt idx="844">
                  <c:v>207753.486019458</c:v>
                </c:pt>
                <c:pt idx="845">
                  <c:v>207806.257711509</c:v>
                </c:pt>
                <c:pt idx="846">
                  <c:v>207859.02940356</c:v>
                </c:pt>
                <c:pt idx="847">
                  <c:v>207911.801095611</c:v>
                </c:pt>
                <c:pt idx="848">
                  <c:v>207964.572787662</c:v>
                </c:pt>
                <c:pt idx="849">
                  <c:v>208017.344479713</c:v>
                </c:pt>
                <c:pt idx="850">
                  <c:v>208070.116171764</c:v>
                </c:pt>
                <c:pt idx="851">
                  <c:v>208122.887863815</c:v>
                </c:pt>
                <c:pt idx="852">
                  <c:v>208175.659555866</c:v>
                </c:pt>
                <c:pt idx="853">
                  <c:v>208228.431247917</c:v>
                </c:pt>
                <c:pt idx="854">
                  <c:v>208281.202939968</c:v>
                </c:pt>
                <c:pt idx="855">
                  <c:v>208333.974632019</c:v>
                </c:pt>
                <c:pt idx="856">
                  <c:v>208386.74632407</c:v>
                </c:pt>
                <c:pt idx="857">
                  <c:v>208439.518016121</c:v>
                </c:pt>
                <c:pt idx="858">
                  <c:v>208492.289708172</c:v>
                </c:pt>
                <c:pt idx="859">
                  <c:v>208545.061400223</c:v>
                </c:pt>
                <c:pt idx="860">
                  <c:v>208597.833092274</c:v>
                </c:pt>
                <c:pt idx="861">
                  <c:v>208650.604784325</c:v>
                </c:pt>
                <c:pt idx="862">
                  <c:v>208703.376476376</c:v>
                </c:pt>
                <c:pt idx="863">
                  <c:v>208756.148168427</c:v>
                </c:pt>
                <c:pt idx="864">
                  <c:v>208808.919860478</c:v>
                </c:pt>
                <c:pt idx="865">
                  <c:v>208861.691552529</c:v>
                </c:pt>
                <c:pt idx="866">
                  <c:v>208914.46324458</c:v>
                </c:pt>
                <c:pt idx="867">
                  <c:v>208967.234936631</c:v>
                </c:pt>
                <c:pt idx="868">
                  <c:v>209020.006628682</c:v>
                </c:pt>
                <c:pt idx="869">
                  <c:v>209072.778320733</c:v>
                </c:pt>
                <c:pt idx="870">
                  <c:v>209125.550012784</c:v>
                </c:pt>
                <c:pt idx="871">
                  <c:v>209178.321704835</c:v>
                </c:pt>
                <c:pt idx="872">
                  <c:v>209231.093396886</c:v>
                </c:pt>
              </c:numCache>
            </c:numRef>
          </c:val>
        </c:ser>
        <c:dLbls>
          <c:showLegendKey val="0"/>
          <c:showVal val="0"/>
          <c:showCatName val="0"/>
          <c:showSerName val="0"/>
          <c:showPercent val="0"/>
          <c:showBubbleSize val="0"/>
        </c:dLbls>
        <c:gapWidth val="150"/>
        <c:axId val="600168573"/>
        <c:axId val="177515239"/>
      </c:barChart>
      <c:lineChart>
        <c:grouping val="standard"/>
        <c:varyColors val="0"/>
        <c:ser>
          <c:idx val="1"/>
          <c:order val="1"/>
          <c:tx>
            <c:strRef>
              <c:f>'[钴周报作图(2).xlsx]月报作图'!$AS$1</c:f>
              <c:strCache>
                <c:ptCount val="1"/>
                <c:pt idx="0">
                  <c:v>电解钴成本</c:v>
                </c:pt>
              </c:strCache>
            </c:strRef>
          </c:tx>
          <c:spPr>
            <a:ln w="19050" cap="rnd">
              <a:solidFill>
                <a:srgbClr val="023985"/>
              </a:solidFill>
              <a:round/>
            </a:ln>
            <a:effectLst/>
          </c:spPr>
          <c:marker>
            <c:symbol val="none"/>
          </c:marker>
          <c:dLbls>
            <c:delete val="1"/>
          </c:dLbls>
          <c:cat>
            <c:numRef>
              <c:f>'[钴周报作图(2).xlsx]月报作图'!$AQ$2:$AQ$874</c:f>
              <c:numCache>
                <c:formatCode>yyyy/mm/dd</c:formatCode>
                <c:ptCount val="873"/>
                <c:pt idx="0" c:formatCode="yyyy/mm/dd">
                  <c:v>43832</c:v>
                </c:pt>
                <c:pt idx="1" c:formatCode="yyyy/mm/dd">
                  <c:v>43833</c:v>
                </c:pt>
                <c:pt idx="2" c:formatCode="yyyy/mm/dd">
                  <c:v>43836</c:v>
                </c:pt>
                <c:pt idx="3" c:formatCode="yyyy/mm/dd">
                  <c:v>43837</c:v>
                </c:pt>
                <c:pt idx="4" c:formatCode="yyyy/mm/dd">
                  <c:v>43838</c:v>
                </c:pt>
                <c:pt idx="5" c:formatCode="yyyy/mm/dd">
                  <c:v>43839</c:v>
                </c:pt>
                <c:pt idx="6" c:formatCode="yyyy/mm/dd">
                  <c:v>43840</c:v>
                </c:pt>
                <c:pt idx="7" c:formatCode="yyyy/mm/dd">
                  <c:v>43843</c:v>
                </c:pt>
                <c:pt idx="8" c:formatCode="yyyy/mm/dd">
                  <c:v>43844</c:v>
                </c:pt>
                <c:pt idx="9" c:formatCode="yyyy/mm/dd">
                  <c:v>43845</c:v>
                </c:pt>
                <c:pt idx="10" c:formatCode="yyyy/mm/dd">
                  <c:v>43846</c:v>
                </c:pt>
                <c:pt idx="11" c:formatCode="yyyy/mm/dd">
                  <c:v>43847</c:v>
                </c:pt>
                <c:pt idx="12" c:formatCode="yyyy/mm/dd">
                  <c:v>43850</c:v>
                </c:pt>
                <c:pt idx="13" c:formatCode="yyyy/mm/dd">
                  <c:v>43851</c:v>
                </c:pt>
                <c:pt idx="14" c:formatCode="yyyy/mm/dd">
                  <c:v>43852</c:v>
                </c:pt>
                <c:pt idx="15" c:formatCode="yyyy/mm/dd">
                  <c:v>43853</c:v>
                </c:pt>
                <c:pt idx="16" c:formatCode="yyyy/mm/dd">
                  <c:v>43854</c:v>
                </c:pt>
                <c:pt idx="17" c:formatCode="yyyy/mm/dd">
                  <c:v>43857</c:v>
                </c:pt>
                <c:pt idx="18" c:formatCode="yyyy/mm/dd">
                  <c:v>43858</c:v>
                </c:pt>
                <c:pt idx="19" c:formatCode="yyyy/mm/dd">
                  <c:v>43859</c:v>
                </c:pt>
                <c:pt idx="20" c:formatCode="yyyy/mm/dd">
                  <c:v>43860</c:v>
                </c:pt>
                <c:pt idx="21" c:formatCode="yyyy/mm/dd">
                  <c:v>43861</c:v>
                </c:pt>
                <c:pt idx="22" c:formatCode="yyyy/mm/dd">
                  <c:v>43864</c:v>
                </c:pt>
                <c:pt idx="23" c:formatCode="yyyy/mm/dd">
                  <c:v>43865</c:v>
                </c:pt>
                <c:pt idx="24" c:formatCode="yyyy/mm/dd">
                  <c:v>43866</c:v>
                </c:pt>
                <c:pt idx="25" c:formatCode="yyyy/mm/dd">
                  <c:v>43867</c:v>
                </c:pt>
                <c:pt idx="26" c:formatCode="yyyy/mm/dd">
                  <c:v>43868</c:v>
                </c:pt>
                <c:pt idx="27" c:formatCode="yyyy/mm/dd">
                  <c:v>43871</c:v>
                </c:pt>
                <c:pt idx="28" c:formatCode="yyyy/mm/dd">
                  <c:v>43872</c:v>
                </c:pt>
                <c:pt idx="29" c:formatCode="yyyy/mm/dd">
                  <c:v>43873</c:v>
                </c:pt>
                <c:pt idx="30" c:formatCode="yyyy/mm/dd">
                  <c:v>43874</c:v>
                </c:pt>
                <c:pt idx="31" c:formatCode="yyyy/mm/dd">
                  <c:v>43875</c:v>
                </c:pt>
                <c:pt idx="32" c:formatCode="yyyy/mm/dd">
                  <c:v>43878</c:v>
                </c:pt>
                <c:pt idx="33" c:formatCode="yyyy/mm/dd">
                  <c:v>43879</c:v>
                </c:pt>
                <c:pt idx="34" c:formatCode="yyyy/mm/dd">
                  <c:v>43880</c:v>
                </c:pt>
                <c:pt idx="35" c:formatCode="yyyy/mm/dd">
                  <c:v>43881</c:v>
                </c:pt>
                <c:pt idx="36" c:formatCode="yyyy/mm/dd">
                  <c:v>43882</c:v>
                </c:pt>
                <c:pt idx="37" c:formatCode="yyyy/mm/dd">
                  <c:v>43885</c:v>
                </c:pt>
                <c:pt idx="38" c:formatCode="yyyy/mm/dd">
                  <c:v>43886</c:v>
                </c:pt>
                <c:pt idx="39" c:formatCode="yyyy/mm/dd">
                  <c:v>43887</c:v>
                </c:pt>
                <c:pt idx="40" c:formatCode="yyyy/mm/dd">
                  <c:v>43888</c:v>
                </c:pt>
                <c:pt idx="41" c:formatCode="yyyy/mm/dd">
                  <c:v>43889</c:v>
                </c:pt>
                <c:pt idx="42" c:formatCode="yyyy/mm/dd">
                  <c:v>43892</c:v>
                </c:pt>
                <c:pt idx="43" c:formatCode="yyyy/mm/dd">
                  <c:v>43893</c:v>
                </c:pt>
                <c:pt idx="44" c:formatCode="yyyy/mm/dd">
                  <c:v>43894</c:v>
                </c:pt>
                <c:pt idx="45" c:formatCode="yyyy/mm/dd">
                  <c:v>43895</c:v>
                </c:pt>
                <c:pt idx="46" c:formatCode="yyyy/mm/dd">
                  <c:v>43896</c:v>
                </c:pt>
                <c:pt idx="47" c:formatCode="yyyy/mm/dd">
                  <c:v>43899</c:v>
                </c:pt>
                <c:pt idx="48" c:formatCode="yyyy/mm/dd">
                  <c:v>43900</c:v>
                </c:pt>
                <c:pt idx="49" c:formatCode="yyyy/mm/dd">
                  <c:v>43901</c:v>
                </c:pt>
                <c:pt idx="50" c:formatCode="yyyy/mm/dd">
                  <c:v>43902</c:v>
                </c:pt>
                <c:pt idx="51" c:formatCode="yyyy/mm/dd">
                  <c:v>43903</c:v>
                </c:pt>
                <c:pt idx="52" c:formatCode="yyyy/mm/dd">
                  <c:v>43906</c:v>
                </c:pt>
                <c:pt idx="53" c:formatCode="yyyy/mm/dd">
                  <c:v>43907</c:v>
                </c:pt>
                <c:pt idx="54" c:formatCode="yyyy/mm/dd">
                  <c:v>43908</c:v>
                </c:pt>
                <c:pt idx="55" c:formatCode="yyyy/mm/dd">
                  <c:v>43909</c:v>
                </c:pt>
                <c:pt idx="56" c:formatCode="yyyy/mm/dd">
                  <c:v>43910</c:v>
                </c:pt>
                <c:pt idx="57" c:formatCode="yyyy/mm/dd">
                  <c:v>43913</c:v>
                </c:pt>
                <c:pt idx="58" c:formatCode="yyyy/mm/dd">
                  <c:v>43914</c:v>
                </c:pt>
                <c:pt idx="59" c:formatCode="yyyy/mm/dd">
                  <c:v>43915</c:v>
                </c:pt>
                <c:pt idx="60" c:formatCode="yyyy/mm/dd">
                  <c:v>43916</c:v>
                </c:pt>
                <c:pt idx="61" c:formatCode="yyyy/mm/dd">
                  <c:v>43917</c:v>
                </c:pt>
                <c:pt idx="62" c:formatCode="yyyy/mm/dd">
                  <c:v>43920</c:v>
                </c:pt>
                <c:pt idx="63" c:formatCode="yyyy/mm/dd">
                  <c:v>43921</c:v>
                </c:pt>
                <c:pt idx="64" c:formatCode="yyyy/mm/dd">
                  <c:v>43922</c:v>
                </c:pt>
                <c:pt idx="65" c:formatCode="yyyy/mm/dd">
                  <c:v>43923</c:v>
                </c:pt>
                <c:pt idx="66" c:formatCode="yyyy/mm/dd">
                  <c:v>43924</c:v>
                </c:pt>
                <c:pt idx="67" c:formatCode="yyyy/mm/dd">
                  <c:v>43927</c:v>
                </c:pt>
                <c:pt idx="68" c:formatCode="yyyy/mm/dd">
                  <c:v>43928</c:v>
                </c:pt>
                <c:pt idx="69" c:formatCode="yyyy/mm/dd">
                  <c:v>43929</c:v>
                </c:pt>
                <c:pt idx="70" c:formatCode="yyyy/mm/dd">
                  <c:v>43930</c:v>
                </c:pt>
                <c:pt idx="71" c:formatCode="yyyy/mm/dd">
                  <c:v>43931</c:v>
                </c:pt>
                <c:pt idx="72" c:formatCode="yyyy/mm/dd">
                  <c:v>43934</c:v>
                </c:pt>
                <c:pt idx="73" c:formatCode="yyyy/mm/dd">
                  <c:v>43935</c:v>
                </c:pt>
                <c:pt idx="74" c:formatCode="yyyy/mm/dd">
                  <c:v>43936</c:v>
                </c:pt>
                <c:pt idx="75" c:formatCode="yyyy/mm/dd">
                  <c:v>43937</c:v>
                </c:pt>
                <c:pt idx="76" c:formatCode="yyyy/mm/dd">
                  <c:v>43938</c:v>
                </c:pt>
                <c:pt idx="77" c:formatCode="yyyy/mm/dd">
                  <c:v>43941</c:v>
                </c:pt>
                <c:pt idx="78" c:formatCode="yyyy/mm/dd">
                  <c:v>43942</c:v>
                </c:pt>
                <c:pt idx="79" c:formatCode="yyyy/mm/dd">
                  <c:v>43943</c:v>
                </c:pt>
                <c:pt idx="80" c:formatCode="yyyy/mm/dd">
                  <c:v>43944</c:v>
                </c:pt>
                <c:pt idx="81" c:formatCode="yyyy/mm/dd">
                  <c:v>43945</c:v>
                </c:pt>
                <c:pt idx="82" c:formatCode="yyyy/mm/dd">
                  <c:v>43948</c:v>
                </c:pt>
                <c:pt idx="83" c:formatCode="yyyy/mm/dd">
                  <c:v>43949</c:v>
                </c:pt>
                <c:pt idx="84" c:formatCode="yyyy/mm/dd">
                  <c:v>43950</c:v>
                </c:pt>
                <c:pt idx="85" c:formatCode="yyyy/mm/dd">
                  <c:v>43951</c:v>
                </c:pt>
                <c:pt idx="86" c:formatCode="yyyy/mm/dd">
                  <c:v>43952</c:v>
                </c:pt>
                <c:pt idx="87" c:formatCode="yyyy/mm/dd">
                  <c:v>43955</c:v>
                </c:pt>
                <c:pt idx="88" c:formatCode="yyyy/mm/dd">
                  <c:v>43956</c:v>
                </c:pt>
                <c:pt idx="89" c:formatCode="yyyy/mm/dd">
                  <c:v>43957</c:v>
                </c:pt>
                <c:pt idx="90" c:formatCode="yyyy/mm/dd">
                  <c:v>43958</c:v>
                </c:pt>
                <c:pt idx="91" c:formatCode="yyyy/mm/dd">
                  <c:v>43959</c:v>
                </c:pt>
                <c:pt idx="92" c:formatCode="yyyy/mm/dd">
                  <c:v>43962</c:v>
                </c:pt>
                <c:pt idx="93" c:formatCode="yyyy/mm/dd">
                  <c:v>43963</c:v>
                </c:pt>
                <c:pt idx="94" c:formatCode="yyyy/mm/dd">
                  <c:v>43964</c:v>
                </c:pt>
                <c:pt idx="95" c:formatCode="yyyy/mm/dd">
                  <c:v>43965</c:v>
                </c:pt>
                <c:pt idx="96" c:formatCode="yyyy/mm/dd">
                  <c:v>43966</c:v>
                </c:pt>
                <c:pt idx="97" c:formatCode="yyyy/mm/dd">
                  <c:v>43969</c:v>
                </c:pt>
                <c:pt idx="98" c:formatCode="yyyy/mm/dd">
                  <c:v>43970</c:v>
                </c:pt>
                <c:pt idx="99" c:formatCode="yyyy/mm/dd">
                  <c:v>43971</c:v>
                </c:pt>
                <c:pt idx="100" c:formatCode="yyyy/mm/dd">
                  <c:v>43972</c:v>
                </c:pt>
                <c:pt idx="101" c:formatCode="yyyy/mm/dd">
                  <c:v>43973</c:v>
                </c:pt>
                <c:pt idx="102" c:formatCode="yyyy/mm/dd">
                  <c:v>43977</c:v>
                </c:pt>
                <c:pt idx="103" c:formatCode="yyyy/mm/dd">
                  <c:v>43978</c:v>
                </c:pt>
                <c:pt idx="104" c:formatCode="yyyy/mm/dd">
                  <c:v>43979</c:v>
                </c:pt>
                <c:pt idx="105" c:formatCode="yyyy/mm/dd">
                  <c:v>43980</c:v>
                </c:pt>
                <c:pt idx="106" c:formatCode="yyyy/mm/dd">
                  <c:v>43983</c:v>
                </c:pt>
                <c:pt idx="107" c:formatCode="yyyy/mm/dd">
                  <c:v>43984</c:v>
                </c:pt>
                <c:pt idx="108" c:formatCode="yyyy/mm/dd">
                  <c:v>43985</c:v>
                </c:pt>
                <c:pt idx="109" c:formatCode="yyyy/mm/dd">
                  <c:v>43986</c:v>
                </c:pt>
                <c:pt idx="110" c:formatCode="yyyy/mm/dd">
                  <c:v>43987</c:v>
                </c:pt>
                <c:pt idx="111" c:formatCode="yyyy/mm/dd">
                  <c:v>43990</c:v>
                </c:pt>
                <c:pt idx="112" c:formatCode="yyyy/mm/dd">
                  <c:v>43991</c:v>
                </c:pt>
                <c:pt idx="113" c:formatCode="yyyy/mm/dd">
                  <c:v>43992</c:v>
                </c:pt>
                <c:pt idx="114" c:formatCode="yyyy/mm/dd">
                  <c:v>43993</c:v>
                </c:pt>
                <c:pt idx="115" c:formatCode="yyyy/mm/dd">
                  <c:v>43994</c:v>
                </c:pt>
                <c:pt idx="116" c:formatCode="yyyy/mm/dd">
                  <c:v>43997</c:v>
                </c:pt>
                <c:pt idx="117" c:formatCode="yyyy/mm/dd">
                  <c:v>43998</c:v>
                </c:pt>
                <c:pt idx="118" c:formatCode="yyyy/mm/dd">
                  <c:v>43999</c:v>
                </c:pt>
                <c:pt idx="119" c:formatCode="yyyy/mm/dd">
                  <c:v>44000</c:v>
                </c:pt>
                <c:pt idx="120" c:formatCode="yyyy/mm/dd">
                  <c:v>44001</c:v>
                </c:pt>
                <c:pt idx="121" c:formatCode="yyyy/mm/dd">
                  <c:v>44004</c:v>
                </c:pt>
                <c:pt idx="122" c:formatCode="yyyy/mm/dd">
                  <c:v>44005</c:v>
                </c:pt>
                <c:pt idx="123" c:formatCode="yyyy/mm/dd">
                  <c:v>44006</c:v>
                </c:pt>
                <c:pt idx="124" c:formatCode="yyyy/mm/dd">
                  <c:v>44007</c:v>
                </c:pt>
                <c:pt idx="125" c:formatCode="yyyy/mm/dd">
                  <c:v>44008</c:v>
                </c:pt>
                <c:pt idx="126" c:formatCode="yyyy/mm/dd">
                  <c:v>44011</c:v>
                </c:pt>
                <c:pt idx="127" c:formatCode="yyyy/mm/dd">
                  <c:v>44012</c:v>
                </c:pt>
                <c:pt idx="128" c:formatCode="yyyy/mm/dd">
                  <c:v>44013</c:v>
                </c:pt>
                <c:pt idx="129" c:formatCode="yyyy/mm/dd">
                  <c:v>44014</c:v>
                </c:pt>
                <c:pt idx="130" c:formatCode="yyyy/mm/dd">
                  <c:v>44015</c:v>
                </c:pt>
                <c:pt idx="131" c:formatCode="yyyy/mm/dd">
                  <c:v>44018</c:v>
                </c:pt>
                <c:pt idx="132" c:formatCode="yyyy/mm/dd">
                  <c:v>44019</c:v>
                </c:pt>
                <c:pt idx="133" c:formatCode="yyyy/mm/dd">
                  <c:v>44020</c:v>
                </c:pt>
                <c:pt idx="134" c:formatCode="yyyy/mm/dd">
                  <c:v>44021</c:v>
                </c:pt>
                <c:pt idx="135" c:formatCode="yyyy/mm/dd">
                  <c:v>44022</c:v>
                </c:pt>
                <c:pt idx="136" c:formatCode="yyyy/mm/dd">
                  <c:v>44025</c:v>
                </c:pt>
                <c:pt idx="137" c:formatCode="yyyy/mm/dd">
                  <c:v>44026</c:v>
                </c:pt>
                <c:pt idx="138" c:formatCode="yyyy/mm/dd">
                  <c:v>44027</c:v>
                </c:pt>
                <c:pt idx="139" c:formatCode="yyyy/mm/dd">
                  <c:v>44028</c:v>
                </c:pt>
                <c:pt idx="140" c:formatCode="yyyy/mm/dd">
                  <c:v>44029</c:v>
                </c:pt>
                <c:pt idx="141" c:formatCode="yyyy/mm/dd">
                  <c:v>44032</c:v>
                </c:pt>
                <c:pt idx="142" c:formatCode="yyyy/mm/dd">
                  <c:v>44033</c:v>
                </c:pt>
                <c:pt idx="143" c:formatCode="yyyy/mm/dd">
                  <c:v>44034</c:v>
                </c:pt>
                <c:pt idx="144" c:formatCode="yyyy/mm/dd">
                  <c:v>44035</c:v>
                </c:pt>
                <c:pt idx="145" c:formatCode="yyyy/mm/dd">
                  <c:v>44036</c:v>
                </c:pt>
                <c:pt idx="146" c:formatCode="yyyy/mm/dd">
                  <c:v>44039</c:v>
                </c:pt>
                <c:pt idx="147" c:formatCode="yyyy/mm/dd">
                  <c:v>44040</c:v>
                </c:pt>
                <c:pt idx="148" c:formatCode="yyyy/mm/dd">
                  <c:v>44041</c:v>
                </c:pt>
                <c:pt idx="149" c:formatCode="yyyy/mm/dd">
                  <c:v>44042</c:v>
                </c:pt>
                <c:pt idx="150" c:formatCode="yyyy/mm/dd">
                  <c:v>44043</c:v>
                </c:pt>
                <c:pt idx="151" c:formatCode="yyyy/mm/dd">
                  <c:v>44046</c:v>
                </c:pt>
                <c:pt idx="152" c:formatCode="yyyy/mm/dd">
                  <c:v>44047</c:v>
                </c:pt>
                <c:pt idx="153" c:formatCode="yyyy/mm/dd">
                  <c:v>44048</c:v>
                </c:pt>
                <c:pt idx="154" c:formatCode="yyyy/mm/dd">
                  <c:v>44049</c:v>
                </c:pt>
                <c:pt idx="155" c:formatCode="yyyy/mm/dd">
                  <c:v>44050</c:v>
                </c:pt>
                <c:pt idx="156" c:formatCode="yyyy/mm/dd">
                  <c:v>44053</c:v>
                </c:pt>
                <c:pt idx="157" c:formatCode="yyyy/mm/dd">
                  <c:v>44054</c:v>
                </c:pt>
                <c:pt idx="158" c:formatCode="yyyy/mm/dd">
                  <c:v>44055</c:v>
                </c:pt>
                <c:pt idx="159" c:formatCode="yyyy/mm/dd">
                  <c:v>44056</c:v>
                </c:pt>
                <c:pt idx="160" c:formatCode="yyyy/mm/dd">
                  <c:v>44057</c:v>
                </c:pt>
                <c:pt idx="161" c:formatCode="yyyy/mm/dd">
                  <c:v>44060</c:v>
                </c:pt>
                <c:pt idx="162" c:formatCode="yyyy/mm/dd">
                  <c:v>44061</c:v>
                </c:pt>
                <c:pt idx="163" c:formatCode="yyyy/mm/dd">
                  <c:v>44062</c:v>
                </c:pt>
                <c:pt idx="164" c:formatCode="yyyy/mm/dd">
                  <c:v>44063</c:v>
                </c:pt>
                <c:pt idx="165" c:formatCode="yyyy/mm/dd">
                  <c:v>44064</c:v>
                </c:pt>
                <c:pt idx="166" c:formatCode="yyyy/mm/dd">
                  <c:v>44067</c:v>
                </c:pt>
                <c:pt idx="167" c:formatCode="yyyy/mm/dd">
                  <c:v>44068</c:v>
                </c:pt>
                <c:pt idx="168" c:formatCode="yyyy/mm/dd">
                  <c:v>44069</c:v>
                </c:pt>
                <c:pt idx="169" c:formatCode="yyyy/mm/dd">
                  <c:v>44070</c:v>
                </c:pt>
                <c:pt idx="170" c:formatCode="yyyy/mm/dd">
                  <c:v>44071</c:v>
                </c:pt>
                <c:pt idx="171" c:formatCode="yyyy/mm/dd">
                  <c:v>44074</c:v>
                </c:pt>
                <c:pt idx="172" c:formatCode="yyyy/mm/dd">
                  <c:v>44075</c:v>
                </c:pt>
                <c:pt idx="173" c:formatCode="yyyy/mm/dd">
                  <c:v>44076</c:v>
                </c:pt>
                <c:pt idx="174" c:formatCode="yyyy/mm/dd">
                  <c:v>44077</c:v>
                </c:pt>
                <c:pt idx="175" c:formatCode="yyyy/mm/dd">
                  <c:v>44078</c:v>
                </c:pt>
                <c:pt idx="176" c:formatCode="yyyy/mm/dd">
                  <c:v>44081</c:v>
                </c:pt>
                <c:pt idx="177" c:formatCode="yyyy/mm/dd">
                  <c:v>44082</c:v>
                </c:pt>
                <c:pt idx="178" c:formatCode="yyyy/mm/dd">
                  <c:v>44083</c:v>
                </c:pt>
                <c:pt idx="179" c:formatCode="yyyy/mm/dd">
                  <c:v>44084</c:v>
                </c:pt>
                <c:pt idx="180" c:formatCode="yyyy/mm/dd">
                  <c:v>44085</c:v>
                </c:pt>
                <c:pt idx="181" c:formatCode="yyyy/mm/dd">
                  <c:v>44088</c:v>
                </c:pt>
                <c:pt idx="182" c:formatCode="yyyy/mm/dd">
                  <c:v>44089</c:v>
                </c:pt>
                <c:pt idx="183" c:formatCode="yyyy/mm/dd">
                  <c:v>44090</c:v>
                </c:pt>
                <c:pt idx="184" c:formatCode="yyyy/mm/dd">
                  <c:v>44091</c:v>
                </c:pt>
                <c:pt idx="185" c:formatCode="yyyy/mm/dd">
                  <c:v>44092</c:v>
                </c:pt>
                <c:pt idx="186" c:formatCode="yyyy/mm/dd">
                  <c:v>44095</c:v>
                </c:pt>
                <c:pt idx="187" c:formatCode="yyyy/mm/dd">
                  <c:v>44096</c:v>
                </c:pt>
                <c:pt idx="188" c:formatCode="yyyy/mm/dd">
                  <c:v>44097</c:v>
                </c:pt>
                <c:pt idx="189" c:formatCode="yyyy/mm/dd">
                  <c:v>44098</c:v>
                </c:pt>
                <c:pt idx="190" c:formatCode="yyyy/mm/dd">
                  <c:v>44099</c:v>
                </c:pt>
                <c:pt idx="191" c:formatCode="yyyy/mm/dd">
                  <c:v>44102</c:v>
                </c:pt>
                <c:pt idx="192" c:formatCode="yyyy/mm/dd">
                  <c:v>44103</c:v>
                </c:pt>
                <c:pt idx="193" c:formatCode="yyyy/mm/dd">
                  <c:v>44104</c:v>
                </c:pt>
                <c:pt idx="194" c:formatCode="yyyy/mm/dd">
                  <c:v>44113</c:v>
                </c:pt>
                <c:pt idx="195" c:formatCode="yyyy/mm/dd">
                  <c:v>44116</c:v>
                </c:pt>
                <c:pt idx="196" c:formatCode="yyyy/mm/dd">
                  <c:v>44117</c:v>
                </c:pt>
                <c:pt idx="197" c:formatCode="yyyy/mm/dd">
                  <c:v>44118</c:v>
                </c:pt>
                <c:pt idx="198" c:formatCode="yyyy/mm/dd">
                  <c:v>44119</c:v>
                </c:pt>
                <c:pt idx="199" c:formatCode="yyyy/mm/dd">
                  <c:v>44120</c:v>
                </c:pt>
                <c:pt idx="200" c:formatCode="yyyy/mm/dd">
                  <c:v>44123</c:v>
                </c:pt>
                <c:pt idx="201" c:formatCode="yyyy/mm/dd">
                  <c:v>44124</c:v>
                </c:pt>
                <c:pt idx="202" c:formatCode="yyyy/mm/dd">
                  <c:v>44125</c:v>
                </c:pt>
                <c:pt idx="203" c:formatCode="yyyy/mm/dd">
                  <c:v>44126</c:v>
                </c:pt>
                <c:pt idx="204" c:formatCode="yyyy/mm/dd">
                  <c:v>44127</c:v>
                </c:pt>
                <c:pt idx="205" c:formatCode="yyyy/mm/dd">
                  <c:v>44130</c:v>
                </c:pt>
                <c:pt idx="206" c:formatCode="yyyy/mm/dd">
                  <c:v>44131</c:v>
                </c:pt>
                <c:pt idx="207" c:formatCode="yyyy/mm/dd">
                  <c:v>44132</c:v>
                </c:pt>
                <c:pt idx="208" c:formatCode="yyyy/mm/dd">
                  <c:v>44133</c:v>
                </c:pt>
                <c:pt idx="209" c:formatCode="yyyy/mm/dd">
                  <c:v>44134</c:v>
                </c:pt>
                <c:pt idx="210" c:formatCode="yyyy/mm/dd">
                  <c:v>44137</c:v>
                </c:pt>
                <c:pt idx="211" c:formatCode="yyyy/mm/dd">
                  <c:v>44138</c:v>
                </c:pt>
                <c:pt idx="212" c:formatCode="yyyy/mm/dd">
                  <c:v>44139</c:v>
                </c:pt>
                <c:pt idx="213" c:formatCode="yyyy/mm/dd">
                  <c:v>44140</c:v>
                </c:pt>
                <c:pt idx="214" c:formatCode="yyyy/mm/dd">
                  <c:v>44141</c:v>
                </c:pt>
                <c:pt idx="215" c:formatCode="yyyy/mm/dd">
                  <c:v>44144</c:v>
                </c:pt>
                <c:pt idx="216" c:formatCode="yyyy/mm/dd">
                  <c:v>44145</c:v>
                </c:pt>
                <c:pt idx="217" c:formatCode="yyyy/mm/dd">
                  <c:v>44146</c:v>
                </c:pt>
                <c:pt idx="218" c:formatCode="yyyy/mm/dd">
                  <c:v>44147</c:v>
                </c:pt>
                <c:pt idx="219" c:formatCode="yyyy/mm/dd">
                  <c:v>44148</c:v>
                </c:pt>
                <c:pt idx="220" c:formatCode="yyyy/mm/dd">
                  <c:v>44151</c:v>
                </c:pt>
                <c:pt idx="221" c:formatCode="yyyy/mm/dd">
                  <c:v>44152</c:v>
                </c:pt>
                <c:pt idx="222" c:formatCode="yyyy/mm/dd">
                  <c:v>44153</c:v>
                </c:pt>
                <c:pt idx="223" c:formatCode="yyyy/mm/dd">
                  <c:v>44154</c:v>
                </c:pt>
                <c:pt idx="224" c:formatCode="yyyy/mm/dd">
                  <c:v>44155</c:v>
                </c:pt>
                <c:pt idx="225" c:formatCode="yyyy/mm/dd">
                  <c:v>44158</c:v>
                </c:pt>
                <c:pt idx="226" c:formatCode="yyyy/mm/dd">
                  <c:v>44159</c:v>
                </c:pt>
                <c:pt idx="227" c:formatCode="yyyy/mm/dd">
                  <c:v>44161</c:v>
                </c:pt>
                <c:pt idx="228" c:formatCode="yyyy/mm/dd">
                  <c:v>44162</c:v>
                </c:pt>
                <c:pt idx="229" c:formatCode="yyyy/mm/dd">
                  <c:v>44165</c:v>
                </c:pt>
                <c:pt idx="230" c:formatCode="yyyy/mm/dd">
                  <c:v>44166</c:v>
                </c:pt>
                <c:pt idx="231" c:formatCode="yyyy/mm/dd">
                  <c:v>44167</c:v>
                </c:pt>
                <c:pt idx="232" c:formatCode="yyyy/mm/dd">
                  <c:v>44168</c:v>
                </c:pt>
                <c:pt idx="233" c:formatCode="yyyy/mm/dd">
                  <c:v>44169</c:v>
                </c:pt>
                <c:pt idx="234" c:formatCode="yyyy/mm/dd">
                  <c:v>44172</c:v>
                </c:pt>
                <c:pt idx="235" c:formatCode="yyyy/mm/dd">
                  <c:v>44173</c:v>
                </c:pt>
                <c:pt idx="236" c:formatCode="yyyy/mm/dd">
                  <c:v>44174</c:v>
                </c:pt>
                <c:pt idx="237" c:formatCode="yyyy/mm/dd">
                  <c:v>44175</c:v>
                </c:pt>
                <c:pt idx="238" c:formatCode="yyyy/mm/dd">
                  <c:v>44176</c:v>
                </c:pt>
                <c:pt idx="239" c:formatCode="yyyy/mm/dd">
                  <c:v>44179</c:v>
                </c:pt>
                <c:pt idx="240" c:formatCode="yyyy/mm/dd">
                  <c:v>44180</c:v>
                </c:pt>
                <c:pt idx="241" c:formatCode="yyyy/mm/dd">
                  <c:v>44181</c:v>
                </c:pt>
                <c:pt idx="242" c:formatCode="yyyy/mm/dd">
                  <c:v>44182</c:v>
                </c:pt>
                <c:pt idx="243" c:formatCode="yyyy/mm/dd">
                  <c:v>44183</c:v>
                </c:pt>
                <c:pt idx="244" c:formatCode="yyyy/mm/dd">
                  <c:v>44186</c:v>
                </c:pt>
                <c:pt idx="245" c:formatCode="yyyy/mm/dd">
                  <c:v>44187</c:v>
                </c:pt>
                <c:pt idx="246" c:formatCode="yyyy/mm/dd">
                  <c:v>44188</c:v>
                </c:pt>
                <c:pt idx="247" c:formatCode="yyyy/mm/dd">
                  <c:v>44189</c:v>
                </c:pt>
                <c:pt idx="248" c:formatCode="yyyy/mm/dd">
                  <c:v>44190</c:v>
                </c:pt>
                <c:pt idx="249" c:formatCode="yyyy/mm/dd">
                  <c:v>44193</c:v>
                </c:pt>
                <c:pt idx="250" c:formatCode="yyyy/mm/dd">
                  <c:v>44194</c:v>
                </c:pt>
                <c:pt idx="251" c:formatCode="yyyy/mm/dd">
                  <c:v>44195</c:v>
                </c:pt>
                <c:pt idx="252" c:formatCode="yyyy/mm/dd">
                  <c:v>44196</c:v>
                </c:pt>
                <c:pt idx="253" c:formatCode="yyyy/m/d">
                  <c:v>44200</c:v>
                </c:pt>
                <c:pt idx="254" c:formatCode="yyyy/m/d">
                  <c:v>44201</c:v>
                </c:pt>
                <c:pt idx="255" c:formatCode="yyyy/m/d">
                  <c:v>44202</c:v>
                </c:pt>
                <c:pt idx="256" c:formatCode="yyyy/m/d">
                  <c:v>44203</c:v>
                </c:pt>
                <c:pt idx="257" c:formatCode="yyyy/m/d">
                  <c:v>44204</c:v>
                </c:pt>
                <c:pt idx="258" c:formatCode="yyyy/m/d">
                  <c:v>44207</c:v>
                </c:pt>
                <c:pt idx="259" c:formatCode="yyyy/m/d">
                  <c:v>44208</c:v>
                </c:pt>
                <c:pt idx="260" c:formatCode="yyyy/m/d">
                  <c:v>44209</c:v>
                </c:pt>
                <c:pt idx="261" c:formatCode="yyyy/m/d">
                  <c:v>44211</c:v>
                </c:pt>
                <c:pt idx="262" c:formatCode="yyyy/m/d">
                  <c:v>44214</c:v>
                </c:pt>
                <c:pt idx="263" c:formatCode="yyyy/m/d">
                  <c:v>44215</c:v>
                </c:pt>
                <c:pt idx="264" c:formatCode="yyyy/m/d">
                  <c:v>44216</c:v>
                </c:pt>
                <c:pt idx="265" c:formatCode="yyyy/m/d">
                  <c:v>44217</c:v>
                </c:pt>
                <c:pt idx="266" c:formatCode="yyyy/m/d">
                  <c:v>44218</c:v>
                </c:pt>
                <c:pt idx="267" c:formatCode="yyyy/m/d">
                  <c:v>44221</c:v>
                </c:pt>
                <c:pt idx="268" c:formatCode="yyyy/m/d">
                  <c:v>44222</c:v>
                </c:pt>
                <c:pt idx="269" c:formatCode="yyyy/m/d">
                  <c:v>44223</c:v>
                </c:pt>
                <c:pt idx="270" c:formatCode="yyyy/m/d">
                  <c:v>44224</c:v>
                </c:pt>
                <c:pt idx="271" c:formatCode="yyyy/m/d">
                  <c:v>44225</c:v>
                </c:pt>
                <c:pt idx="272" c:formatCode="yyyy/m/d">
                  <c:v>44228</c:v>
                </c:pt>
                <c:pt idx="273" c:formatCode="yyyy/m/d">
                  <c:v>44229</c:v>
                </c:pt>
                <c:pt idx="274" c:formatCode="yyyy/m/d">
                  <c:v>44230</c:v>
                </c:pt>
                <c:pt idx="275" c:formatCode="yyyy/m/d">
                  <c:v>44231</c:v>
                </c:pt>
                <c:pt idx="276" c:formatCode="yyyy/m/d">
                  <c:v>44232</c:v>
                </c:pt>
                <c:pt idx="277" c:formatCode="yyyy/m/d">
                  <c:v>44235</c:v>
                </c:pt>
                <c:pt idx="278" c:formatCode="yyyy/m/d">
                  <c:v>44236</c:v>
                </c:pt>
                <c:pt idx="279" c:formatCode="yyyy/m/d">
                  <c:v>44237</c:v>
                </c:pt>
                <c:pt idx="280" c:formatCode="yyyy/m/d">
                  <c:v>44238</c:v>
                </c:pt>
                <c:pt idx="281" c:formatCode="yyyy/m/d">
                  <c:v>44239</c:v>
                </c:pt>
                <c:pt idx="282" c:formatCode="yyyy/m/d">
                  <c:v>44240</c:v>
                </c:pt>
                <c:pt idx="283" c:formatCode="yyyy/m/d">
                  <c:v>44241</c:v>
                </c:pt>
                <c:pt idx="284" c:formatCode="yyyy/m/d">
                  <c:v>44242</c:v>
                </c:pt>
                <c:pt idx="285" c:formatCode="yyyy/m/d">
                  <c:v>44243</c:v>
                </c:pt>
                <c:pt idx="286" c:formatCode="yyyy/m/d">
                  <c:v>44244</c:v>
                </c:pt>
                <c:pt idx="287" c:formatCode="yyyy/m/d">
                  <c:v>44245</c:v>
                </c:pt>
                <c:pt idx="288" c:formatCode="yyyy/m/d">
                  <c:v>44246</c:v>
                </c:pt>
                <c:pt idx="289" c:formatCode="yyyy/m/d">
                  <c:v>44249</c:v>
                </c:pt>
                <c:pt idx="290" c:formatCode="yyyy/m/d">
                  <c:v>44250</c:v>
                </c:pt>
                <c:pt idx="291" c:formatCode="yyyy/m/d">
                  <c:v>44251</c:v>
                </c:pt>
                <c:pt idx="292" c:formatCode="yyyy/m/d">
                  <c:v>44252</c:v>
                </c:pt>
                <c:pt idx="293" c:formatCode="yyyy/m/d">
                  <c:v>44253</c:v>
                </c:pt>
                <c:pt idx="294" c:formatCode="yyyy/m/d">
                  <c:v>44256</c:v>
                </c:pt>
                <c:pt idx="295" c:formatCode="yyyy/m/d">
                  <c:v>44257</c:v>
                </c:pt>
                <c:pt idx="296" c:formatCode="yyyy/m/d">
                  <c:v>44258</c:v>
                </c:pt>
                <c:pt idx="297" c:formatCode="yyyy/m/d">
                  <c:v>44259</c:v>
                </c:pt>
                <c:pt idx="298" c:formatCode="yyyy/m/d">
                  <c:v>44260</c:v>
                </c:pt>
                <c:pt idx="299" c:formatCode="yyyy/m/d">
                  <c:v>44263</c:v>
                </c:pt>
                <c:pt idx="300" c:formatCode="yyyy/m/d">
                  <c:v>44264</c:v>
                </c:pt>
                <c:pt idx="301" c:formatCode="yyyy/m/d">
                  <c:v>44265</c:v>
                </c:pt>
                <c:pt idx="302" c:formatCode="yyyy/m/d">
                  <c:v>44266</c:v>
                </c:pt>
                <c:pt idx="303" c:formatCode="yyyy/m/d">
                  <c:v>44267</c:v>
                </c:pt>
                <c:pt idx="304" c:formatCode="yyyy/m/d">
                  <c:v>44270</c:v>
                </c:pt>
                <c:pt idx="305" c:formatCode="yyyy/m/d">
                  <c:v>44271</c:v>
                </c:pt>
                <c:pt idx="306" c:formatCode="yyyy/m/d">
                  <c:v>44272</c:v>
                </c:pt>
                <c:pt idx="307" c:formatCode="yyyy/m/d">
                  <c:v>44273</c:v>
                </c:pt>
                <c:pt idx="308" c:formatCode="yyyy/m/d">
                  <c:v>44274</c:v>
                </c:pt>
                <c:pt idx="309" c:formatCode="yyyy/m/d">
                  <c:v>44277</c:v>
                </c:pt>
                <c:pt idx="310" c:formatCode="yyyy/m/d">
                  <c:v>44278</c:v>
                </c:pt>
                <c:pt idx="311" c:formatCode="yyyy/m/d">
                  <c:v>44279</c:v>
                </c:pt>
                <c:pt idx="312" c:formatCode="yyyy/m/d">
                  <c:v>44280</c:v>
                </c:pt>
                <c:pt idx="313" c:formatCode="yyyy/m/d">
                  <c:v>44281</c:v>
                </c:pt>
                <c:pt idx="314" c:formatCode="yyyy/m/d">
                  <c:v>44284</c:v>
                </c:pt>
                <c:pt idx="315" c:formatCode="yyyy/m/d">
                  <c:v>44285</c:v>
                </c:pt>
                <c:pt idx="316" c:formatCode="yyyy/m/d">
                  <c:v>44286</c:v>
                </c:pt>
                <c:pt idx="317" c:formatCode="yyyy/m/d">
                  <c:v>44287</c:v>
                </c:pt>
                <c:pt idx="318" c:formatCode="yyyy/m/d">
                  <c:v>44288</c:v>
                </c:pt>
                <c:pt idx="319" c:formatCode="yyyy/m/d">
                  <c:v>44291</c:v>
                </c:pt>
                <c:pt idx="320" c:formatCode="yyyy/m/d">
                  <c:v>44292</c:v>
                </c:pt>
                <c:pt idx="321" c:formatCode="yyyy/m/d">
                  <c:v>44293</c:v>
                </c:pt>
                <c:pt idx="322" c:formatCode="yyyy/m/d">
                  <c:v>44294</c:v>
                </c:pt>
                <c:pt idx="323" c:formatCode="yyyy/m/d">
                  <c:v>44295</c:v>
                </c:pt>
                <c:pt idx="324" c:formatCode="yyyy/m/d">
                  <c:v>44298</c:v>
                </c:pt>
                <c:pt idx="325" c:formatCode="yyyy/m/d">
                  <c:v>44299</c:v>
                </c:pt>
                <c:pt idx="326" c:formatCode="yyyy/m/d">
                  <c:v>44300</c:v>
                </c:pt>
                <c:pt idx="327" c:formatCode="yyyy/m/d">
                  <c:v>44301</c:v>
                </c:pt>
                <c:pt idx="328" c:formatCode="yyyy/m/d">
                  <c:v>44302</c:v>
                </c:pt>
                <c:pt idx="329" c:formatCode="yyyy/m/d">
                  <c:v>44305</c:v>
                </c:pt>
                <c:pt idx="330" c:formatCode="yyyy/m/d">
                  <c:v>44306</c:v>
                </c:pt>
                <c:pt idx="331" c:formatCode="yyyy/m/d">
                  <c:v>44307</c:v>
                </c:pt>
                <c:pt idx="332" c:formatCode="yyyy/m/d">
                  <c:v>44308</c:v>
                </c:pt>
                <c:pt idx="333" c:formatCode="yyyy/m/d">
                  <c:v>44312</c:v>
                </c:pt>
                <c:pt idx="334" c:formatCode="yyyy/m/d">
                  <c:v>44313</c:v>
                </c:pt>
                <c:pt idx="335" c:formatCode="yyyy/m/d">
                  <c:v>44314</c:v>
                </c:pt>
                <c:pt idx="336" c:formatCode="yyyy/m/d">
                  <c:v>44315</c:v>
                </c:pt>
                <c:pt idx="337" c:formatCode="yyyy/m/d">
                  <c:v>44316</c:v>
                </c:pt>
                <c:pt idx="338" c:formatCode="yyyy/m/d">
                  <c:v>44319</c:v>
                </c:pt>
                <c:pt idx="339" c:formatCode="yyyy/m/d">
                  <c:v>44320</c:v>
                </c:pt>
                <c:pt idx="340" c:formatCode="yyyy/m/d">
                  <c:v>44321</c:v>
                </c:pt>
                <c:pt idx="341" c:formatCode="yyyy/m/d">
                  <c:v>44322</c:v>
                </c:pt>
                <c:pt idx="342" c:formatCode="yyyy/m/d">
                  <c:v>44323</c:v>
                </c:pt>
                <c:pt idx="343" c:formatCode="yyyy/m/d">
                  <c:v>44326</c:v>
                </c:pt>
                <c:pt idx="344" c:formatCode="yyyy/m/d">
                  <c:v>44327</c:v>
                </c:pt>
                <c:pt idx="345" c:formatCode="yyyy/m/d">
                  <c:v>44328</c:v>
                </c:pt>
                <c:pt idx="346" c:formatCode="yyyy/m/d">
                  <c:v>44329</c:v>
                </c:pt>
                <c:pt idx="347" c:formatCode="yyyy/m/d">
                  <c:v>44330</c:v>
                </c:pt>
                <c:pt idx="348" c:formatCode="yyyy/m/d">
                  <c:v>44333</c:v>
                </c:pt>
                <c:pt idx="349" c:formatCode="yyyy/m/d">
                  <c:v>44334</c:v>
                </c:pt>
                <c:pt idx="350" c:formatCode="yyyy/m/d">
                  <c:v>44335</c:v>
                </c:pt>
                <c:pt idx="351" c:formatCode="yyyy/m/d">
                  <c:v>44336</c:v>
                </c:pt>
                <c:pt idx="352" c:formatCode="yyyy/m/d">
                  <c:v>44337</c:v>
                </c:pt>
                <c:pt idx="353" c:formatCode="yyyy/m/d">
                  <c:v>44340</c:v>
                </c:pt>
                <c:pt idx="354" c:formatCode="yyyy/m/d">
                  <c:v>44341</c:v>
                </c:pt>
                <c:pt idx="355" c:formatCode="yyyy/m/d">
                  <c:v>44342</c:v>
                </c:pt>
                <c:pt idx="356" c:formatCode="yyyy/m/d">
                  <c:v>44343</c:v>
                </c:pt>
                <c:pt idx="357" c:formatCode="yyyy/m/d">
                  <c:v>44344</c:v>
                </c:pt>
                <c:pt idx="358" c:formatCode="yyyy/m/d">
                  <c:v>44347</c:v>
                </c:pt>
                <c:pt idx="359" c:formatCode="yyyy/m/d">
                  <c:v>44348</c:v>
                </c:pt>
                <c:pt idx="360" c:formatCode="yyyy/m/d">
                  <c:v>44349</c:v>
                </c:pt>
                <c:pt idx="361" c:formatCode="yyyy/m/d">
                  <c:v>44350</c:v>
                </c:pt>
                <c:pt idx="362" c:formatCode="yyyy/m/d">
                  <c:v>44351</c:v>
                </c:pt>
                <c:pt idx="363" c:formatCode="yyyy/m/d">
                  <c:v>44354</c:v>
                </c:pt>
                <c:pt idx="364" c:formatCode="yyyy/m/d">
                  <c:v>44355</c:v>
                </c:pt>
                <c:pt idx="365" c:formatCode="yyyy/m/d">
                  <c:v>44356</c:v>
                </c:pt>
                <c:pt idx="366" c:formatCode="yyyy/m/d">
                  <c:v>44357</c:v>
                </c:pt>
                <c:pt idx="367" c:formatCode="yyyy/m/d">
                  <c:v>44358</c:v>
                </c:pt>
                <c:pt idx="368" c:formatCode="yyyy/m/d">
                  <c:v>44361</c:v>
                </c:pt>
                <c:pt idx="369" c:formatCode="yyyy/m/d">
                  <c:v>44362</c:v>
                </c:pt>
                <c:pt idx="370" c:formatCode="yyyy/m/d">
                  <c:v>44363</c:v>
                </c:pt>
                <c:pt idx="371" c:formatCode="yyyy/m/d">
                  <c:v>44364</c:v>
                </c:pt>
                <c:pt idx="372" c:formatCode="yyyy/m/d">
                  <c:v>44365</c:v>
                </c:pt>
                <c:pt idx="373" c:formatCode="yyyy/m/d">
                  <c:v>44368</c:v>
                </c:pt>
                <c:pt idx="374" c:formatCode="yyyy/m/d">
                  <c:v>44369</c:v>
                </c:pt>
                <c:pt idx="375" c:formatCode="yyyy/m/d">
                  <c:v>44370</c:v>
                </c:pt>
                <c:pt idx="376" c:formatCode="yyyy/m/d">
                  <c:v>44371</c:v>
                </c:pt>
                <c:pt idx="377" c:formatCode="yyyy/m/d">
                  <c:v>44372</c:v>
                </c:pt>
                <c:pt idx="378" c:formatCode="yyyy/m/d">
                  <c:v>44375</c:v>
                </c:pt>
                <c:pt idx="379" c:formatCode="yyyy/m/d">
                  <c:v>44376</c:v>
                </c:pt>
                <c:pt idx="380" c:formatCode="yyyy/m/d">
                  <c:v>44377</c:v>
                </c:pt>
                <c:pt idx="381" c:formatCode="yyyy/m/d">
                  <c:v>44378</c:v>
                </c:pt>
                <c:pt idx="382" c:formatCode="yyyy/m/d">
                  <c:v>44379</c:v>
                </c:pt>
                <c:pt idx="383" c:formatCode="yyyy/m/d">
                  <c:v>44382</c:v>
                </c:pt>
                <c:pt idx="384" c:formatCode="yyyy/m/d">
                  <c:v>44383</c:v>
                </c:pt>
                <c:pt idx="385" c:formatCode="yyyy/m/d">
                  <c:v>44384</c:v>
                </c:pt>
                <c:pt idx="386" c:formatCode="yyyy/m/d">
                  <c:v>44385</c:v>
                </c:pt>
                <c:pt idx="387" c:formatCode="yyyy/m/d">
                  <c:v>44386</c:v>
                </c:pt>
                <c:pt idx="388" c:formatCode="yyyy/m/d">
                  <c:v>44389</c:v>
                </c:pt>
                <c:pt idx="389" c:formatCode="yyyy/m/d">
                  <c:v>44390</c:v>
                </c:pt>
                <c:pt idx="390" c:formatCode="yyyy/m/d">
                  <c:v>44391</c:v>
                </c:pt>
                <c:pt idx="391" c:formatCode="yyyy/m/d">
                  <c:v>44392</c:v>
                </c:pt>
                <c:pt idx="392" c:formatCode="yyyy/m/d">
                  <c:v>44393</c:v>
                </c:pt>
                <c:pt idx="393" c:formatCode="yyyy/m/d">
                  <c:v>44396</c:v>
                </c:pt>
                <c:pt idx="394" c:formatCode="yyyy/m/d">
                  <c:v>44397</c:v>
                </c:pt>
                <c:pt idx="395" c:formatCode="yyyy/m/d">
                  <c:v>44398</c:v>
                </c:pt>
                <c:pt idx="396" c:formatCode="yyyy/m/d">
                  <c:v>44399</c:v>
                </c:pt>
                <c:pt idx="397" c:formatCode="yyyy/m/d">
                  <c:v>44400</c:v>
                </c:pt>
                <c:pt idx="398" c:formatCode="yyyy/m/d">
                  <c:v>44403</c:v>
                </c:pt>
                <c:pt idx="399" c:formatCode="yyyy/m/d">
                  <c:v>44404</c:v>
                </c:pt>
                <c:pt idx="400" c:formatCode="yyyy/m/d">
                  <c:v>44405</c:v>
                </c:pt>
                <c:pt idx="401" c:formatCode="yyyy/m/d">
                  <c:v>44406</c:v>
                </c:pt>
                <c:pt idx="402" c:formatCode="yyyy/m/d">
                  <c:v>44407</c:v>
                </c:pt>
                <c:pt idx="403" c:formatCode="yyyy/m/d">
                  <c:v>44410</c:v>
                </c:pt>
                <c:pt idx="404" c:formatCode="yyyy/m/d">
                  <c:v>44411</c:v>
                </c:pt>
                <c:pt idx="405" c:formatCode="yyyy/m/d">
                  <c:v>44412</c:v>
                </c:pt>
                <c:pt idx="406" c:formatCode="yyyy/m/d">
                  <c:v>44413</c:v>
                </c:pt>
                <c:pt idx="407" c:formatCode="yyyy/m/d">
                  <c:v>44414</c:v>
                </c:pt>
                <c:pt idx="408" c:formatCode="yyyy/m/d">
                  <c:v>44417</c:v>
                </c:pt>
                <c:pt idx="409" c:formatCode="yyyy/m/d">
                  <c:v>44418</c:v>
                </c:pt>
                <c:pt idx="410" c:formatCode="yyyy/m/d">
                  <c:v>44419</c:v>
                </c:pt>
                <c:pt idx="411" c:formatCode="yyyy/m/d">
                  <c:v>44420</c:v>
                </c:pt>
                <c:pt idx="412" c:formatCode="yyyy/m/d">
                  <c:v>44421</c:v>
                </c:pt>
                <c:pt idx="413" c:formatCode="yyyy/m/d">
                  <c:v>44424</c:v>
                </c:pt>
                <c:pt idx="414" c:formatCode="yyyy/m/d">
                  <c:v>44425</c:v>
                </c:pt>
                <c:pt idx="415" c:formatCode="yyyy/m/d">
                  <c:v>44426</c:v>
                </c:pt>
                <c:pt idx="416" c:formatCode="yyyy/m/d">
                  <c:v>44427</c:v>
                </c:pt>
                <c:pt idx="417" c:formatCode="yyyy/m/d">
                  <c:v>44428</c:v>
                </c:pt>
                <c:pt idx="418" c:formatCode="yyyy/m/d">
                  <c:v>44431</c:v>
                </c:pt>
                <c:pt idx="419" c:formatCode="yyyy/m/d">
                  <c:v>44432</c:v>
                </c:pt>
                <c:pt idx="420" c:formatCode="yyyy/m/d">
                  <c:v>44433</c:v>
                </c:pt>
                <c:pt idx="421" c:formatCode="yyyy/m/d">
                  <c:v>44434</c:v>
                </c:pt>
                <c:pt idx="422" c:formatCode="yyyy/m/d">
                  <c:v>44435</c:v>
                </c:pt>
                <c:pt idx="423" c:formatCode="yyyy/m/d">
                  <c:v>44438</c:v>
                </c:pt>
                <c:pt idx="424" c:formatCode="yyyy/m/d">
                  <c:v>44439</c:v>
                </c:pt>
                <c:pt idx="425" c:formatCode="yyyy/m/d">
                  <c:v>44440</c:v>
                </c:pt>
                <c:pt idx="426" c:formatCode="yyyy/m/d">
                  <c:v>44441</c:v>
                </c:pt>
                <c:pt idx="427" c:formatCode="yyyy/m/d">
                  <c:v>44442</c:v>
                </c:pt>
                <c:pt idx="428" c:formatCode="yyyy/m/d">
                  <c:v>44445</c:v>
                </c:pt>
                <c:pt idx="429" c:formatCode="yyyy/m/d">
                  <c:v>44446</c:v>
                </c:pt>
                <c:pt idx="430" c:formatCode="yyyy/m/d">
                  <c:v>44447</c:v>
                </c:pt>
                <c:pt idx="431" c:formatCode="yyyy/m/d">
                  <c:v>44448</c:v>
                </c:pt>
                <c:pt idx="432" c:formatCode="yyyy/m/d">
                  <c:v>44449</c:v>
                </c:pt>
                <c:pt idx="433" c:formatCode="yyyy/m/d">
                  <c:v>44452</c:v>
                </c:pt>
                <c:pt idx="434" c:formatCode="yyyy/m/d">
                  <c:v>44453</c:v>
                </c:pt>
                <c:pt idx="435" c:formatCode="yyyy/m/d">
                  <c:v>44454</c:v>
                </c:pt>
                <c:pt idx="436" c:formatCode="yyyy/m/d">
                  <c:v>44455</c:v>
                </c:pt>
                <c:pt idx="437" c:formatCode="yyyy/m/d">
                  <c:v>44456</c:v>
                </c:pt>
                <c:pt idx="438" c:formatCode="yyyy/m/d">
                  <c:v>44459</c:v>
                </c:pt>
                <c:pt idx="439" c:formatCode="yyyy/m/d">
                  <c:v>44460</c:v>
                </c:pt>
                <c:pt idx="440" c:formatCode="yyyy/m/d">
                  <c:v>44461</c:v>
                </c:pt>
                <c:pt idx="441" c:formatCode="yyyy/m/d">
                  <c:v>44462</c:v>
                </c:pt>
                <c:pt idx="442" c:formatCode="yyyy/m/d">
                  <c:v>44463</c:v>
                </c:pt>
                <c:pt idx="443" c:formatCode="yyyy/m/d">
                  <c:v>44466</c:v>
                </c:pt>
                <c:pt idx="444" c:formatCode="yyyy/m/d">
                  <c:v>44467</c:v>
                </c:pt>
                <c:pt idx="445" c:formatCode="yyyy/m/d">
                  <c:v>44468</c:v>
                </c:pt>
                <c:pt idx="446" c:formatCode="yyyy/m/d">
                  <c:v>44469</c:v>
                </c:pt>
                <c:pt idx="447" c:formatCode="yyyy/m/d">
                  <c:v>44470</c:v>
                </c:pt>
                <c:pt idx="448" c:formatCode="yyyy/m/d">
                  <c:v>44473</c:v>
                </c:pt>
                <c:pt idx="449" c:formatCode="yyyy/m/d">
                  <c:v>44474</c:v>
                </c:pt>
                <c:pt idx="450" c:formatCode="yyyy/m/d">
                  <c:v>44475</c:v>
                </c:pt>
                <c:pt idx="451" c:formatCode="yyyy/m/d">
                  <c:v>44476</c:v>
                </c:pt>
                <c:pt idx="452" c:formatCode="yyyy/m/d">
                  <c:v>44477</c:v>
                </c:pt>
                <c:pt idx="453" c:formatCode="yyyy/m/d">
                  <c:v>44480</c:v>
                </c:pt>
                <c:pt idx="454" c:formatCode="yyyy/m/d">
                  <c:v>44481</c:v>
                </c:pt>
                <c:pt idx="455" c:formatCode="yyyy/m/d">
                  <c:v>44482</c:v>
                </c:pt>
                <c:pt idx="456" c:formatCode="yyyy/m/d">
                  <c:v>44483</c:v>
                </c:pt>
                <c:pt idx="457" c:formatCode="yyyy/m/d">
                  <c:v>44484</c:v>
                </c:pt>
                <c:pt idx="458" c:formatCode="yyyy/m/d">
                  <c:v>44487</c:v>
                </c:pt>
                <c:pt idx="459" c:formatCode="yyyy/m/d">
                  <c:v>44488</c:v>
                </c:pt>
                <c:pt idx="460" c:formatCode="yyyy/m/d">
                  <c:v>44489</c:v>
                </c:pt>
                <c:pt idx="461" c:formatCode="yyyy/m/d">
                  <c:v>44490</c:v>
                </c:pt>
                <c:pt idx="462" c:formatCode="yyyy/m/d">
                  <c:v>44491</c:v>
                </c:pt>
                <c:pt idx="463" c:formatCode="yyyy/m/d">
                  <c:v>44494</c:v>
                </c:pt>
                <c:pt idx="464" c:formatCode="yyyy/m/d">
                  <c:v>44495</c:v>
                </c:pt>
                <c:pt idx="465" c:formatCode="yyyy/m/d">
                  <c:v>44496</c:v>
                </c:pt>
                <c:pt idx="466" c:formatCode="yyyy/m/d">
                  <c:v>44497</c:v>
                </c:pt>
                <c:pt idx="467" c:formatCode="yyyy/m/d">
                  <c:v>44498</c:v>
                </c:pt>
                <c:pt idx="468" c:formatCode="yyyy/m/d">
                  <c:v>44501</c:v>
                </c:pt>
                <c:pt idx="469" c:formatCode="yyyy/m/d">
                  <c:v>44502</c:v>
                </c:pt>
                <c:pt idx="470" c:formatCode="yyyy/m/d">
                  <c:v>44503</c:v>
                </c:pt>
                <c:pt idx="471" c:formatCode="yyyy/m/d">
                  <c:v>44504</c:v>
                </c:pt>
                <c:pt idx="472" c:formatCode="yyyy/m/d">
                  <c:v>44505</c:v>
                </c:pt>
                <c:pt idx="473" c:formatCode="yyyy/m/d">
                  <c:v>44508</c:v>
                </c:pt>
                <c:pt idx="474" c:formatCode="yyyy/m/d">
                  <c:v>44509</c:v>
                </c:pt>
                <c:pt idx="475" c:formatCode="yyyy/m/d">
                  <c:v>44510</c:v>
                </c:pt>
                <c:pt idx="476" c:formatCode="yyyy/m/d">
                  <c:v>44511</c:v>
                </c:pt>
                <c:pt idx="477" c:formatCode="yyyy/m/d">
                  <c:v>44512</c:v>
                </c:pt>
                <c:pt idx="478" c:formatCode="yyyy/m/d">
                  <c:v>44515</c:v>
                </c:pt>
                <c:pt idx="479" c:formatCode="yyyy/m/d">
                  <c:v>44516</c:v>
                </c:pt>
                <c:pt idx="480" c:formatCode="yyyy/m/d">
                  <c:v>44517</c:v>
                </c:pt>
                <c:pt idx="481" c:formatCode="yyyy/m/d">
                  <c:v>44518</c:v>
                </c:pt>
                <c:pt idx="482" c:formatCode="yyyy/m/d">
                  <c:v>44519</c:v>
                </c:pt>
                <c:pt idx="483" c:formatCode="yyyy/m/d">
                  <c:v>44522</c:v>
                </c:pt>
                <c:pt idx="484" c:formatCode="yyyy/m/d">
                  <c:v>44523</c:v>
                </c:pt>
                <c:pt idx="485" c:formatCode="yyyy/m/d">
                  <c:v>44524</c:v>
                </c:pt>
                <c:pt idx="486" c:formatCode="yyyy/m/d">
                  <c:v>44525</c:v>
                </c:pt>
                <c:pt idx="487" c:formatCode="yyyy/m/d">
                  <c:v>44526</c:v>
                </c:pt>
                <c:pt idx="488" c:formatCode="yyyy/m/d">
                  <c:v>44529</c:v>
                </c:pt>
                <c:pt idx="489" c:formatCode="yyyy/m/d">
                  <c:v>44530</c:v>
                </c:pt>
                <c:pt idx="490" c:formatCode="yyyy/m/d">
                  <c:v>44531</c:v>
                </c:pt>
                <c:pt idx="491" c:formatCode="yyyy/m/d">
                  <c:v>44532</c:v>
                </c:pt>
                <c:pt idx="492" c:formatCode="yyyy/m/d">
                  <c:v>44533</c:v>
                </c:pt>
                <c:pt idx="493" c:formatCode="yyyy/m/d">
                  <c:v>44536</c:v>
                </c:pt>
                <c:pt idx="494" c:formatCode="yyyy/m/d">
                  <c:v>44537</c:v>
                </c:pt>
                <c:pt idx="495" c:formatCode="yyyy/m/d">
                  <c:v>44538</c:v>
                </c:pt>
                <c:pt idx="496" c:formatCode="yyyy/m/d">
                  <c:v>44539</c:v>
                </c:pt>
                <c:pt idx="497" c:formatCode="yyyy/m/d">
                  <c:v>44540</c:v>
                </c:pt>
                <c:pt idx="498" c:formatCode="yyyy/m/d">
                  <c:v>44543</c:v>
                </c:pt>
                <c:pt idx="499" c:formatCode="yyyy/m/d">
                  <c:v>44544</c:v>
                </c:pt>
                <c:pt idx="500" c:formatCode="yyyy/m/d">
                  <c:v>44545</c:v>
                </c:pt>
                <c:pt idx="501" c:formatCode="yyyy/m/d">
                  <c:v>44546</c:v>
                </c:pt>
                <c:pt idx="502" c:formatCode="yyyy/m/d">
                  <c:v>44547</c:v>
                </c:pt>
                <c:pt idx="503" c:formatCode="yyyy/m/d">
                  <c:v>44550</c:v>
                </c:pt>
                <c:pt idx="504" c:formatCode="yyyy/m/d">
                  <c:v>44551</c:v>
                </c:pt>
                <c:pt idx="505" c:formatCode="yyyy/m/d">
                  <c:v>44552</c:v>
                </c:pt>
                <c:pt idx="506" c:formatCode="yyyy/m/d">
                  <c:v>44553</c:v>
                </c:pt>
                <c:pt idx="507" c:formatCode="yyyy/m/d">
                  <c:v>44554</c:v>
                </c:pt>
                <c:pt idx="508" c:formatCode="yyyy/m/d">
                  <c:v>44557</c:v>
                </c:pt>
                <c:pt idx="509" c:formatCode="yyyy/m/d">
                  <c:v>44558</c:v>
                </c:pt>
                <c:pt idx="510" c:formatCode="yyyy/m/d">
                  <c:v>44559</c:v>
                </c:pt>
                <c:pt idx="511" c:formatCode="yyyy/m/d">
                  <c:v>44560</c:v>
                </c:pt>
                <c:pt idx="512" c:formatCode="yyyy/m/d">
                  <c:v>44561</c:v>
                </c:pt>
                <c:pt idx="513" c:formatCode="yyyy/m/d">
                  <c:v>44564</c:v>
                </c:pt>
                <c:pt idx="514" c:formatCode="yyyy/m/d">
                  <c:v>44565</c:v>
                </c:pt>
                <c:pt idx="515" c:formatCode="yyyy/m/d">
                  <c:v>44566</c:v>
                </c:pt>
                <c:pt idx="516" c:formatCode="yyyy/m/d">
                  <c:v>44567</c:v>
                </c:pt>
                <c:pt idx="517" c:formatCode="yyyy/m/d">
                  <c:v>44568</c:v>
                </c:pt>
                <c:pt idx="518" c:formatCode="yyyy/m/d">
                  <c:v>44571</c:v>
                </c:pt>
                <c:pt idx="519" c:formatCode="yyyy/m/d">
                  <c:v>44572</c:v>
                </c:pt>
                <c:pt idx="520" c:formatCode="yyyy/m/d">
                  <c:v>44573</c:v>
                </c:pt>
                <c:pt idx="521" c:formatCode="yyyy/m/d">
                  <c:v>44574</c:v>
                </c:pt>
                <c:pt idx="522" c:formatCode="yyyy/m/d">
                  <c:v>44575</c:v>
                </c:pt>
                <c:pt idx="523" c:formatCode="yyyy/m/d">
                  <c:v>44578</c:v>
                </c:pt>
                <c:pt idx="524" c:formatCode="yyyy/m/d">
                  <c:v>44579</c:v>
                </c:pt>
                <c:pt idx="525" c:formatCode="yyyy/m/d">
                  <c:v>44580</c:v>
                </c:pt>
                <c:pt idx="526" c:formatCode="yyyy/m/d">
                  <c:v>44581</c:v>
                </c:pt>
                <c:pt idx="527" c:formatCode="yyyy/m/d">
                  <c:v>44582</c:v>
                </c:pt>
                <c:pt idx="528" c:formatCode="yyyy/m/d">
                  <c:v>44585</c:v>
                </c:pt>
                <c:pt idx="529" c:formatCode="yyyy/m/d">
                  <c:v>44586</c:v>
                </c:pt>
                <c:pt idx="530" c:formatCode="yyyy/m/d">
                  <c:v>44587</c:v>
                </c:pt>
                <c:pt idx="531" c:formatCode="yyyy/m/d">
                  <c:v>44588</c:v>
                </c:pt>
                <c:pt idx="532" c:formatCode="yyyy/m/d">
                  <c:v>44589</c:v>
                </c:pt>
                <c:pt idx="533" c:formatCode="yyyy/m/d">
                  <c:v>44592</c:v>
                </c:pt>
                <c:pt idx="534" c:formatCode="yyyy/m/d">
                  <c:v>44593</c:v>
                </c:pt>
                <c:pt idx="535" c:formatCode="yyyy/m/d">
                  <c:v>44594</c:v>
                </c:pt>
                <c:pt idx="536" c:formatCode="yyyy/m/d">
                  <c:v>44595</c:v>
                </c:pt>
                <c:pt idx="537" c:formatCode="yyyy/m/d">
                  <c:v>44596</c:v>
                </c:pt>
                <c:pt idx="538" c:formatCode="yyyy/m/d">
                  <c:v>44599</c:v>
                </c:pt>
                <c:pt idx="539" c:formatCode="yyyy/m/d">
                  <c:v>44600</c:v>
                </c:pt>
                <c:pt idx="540" c:formatCode="yyyy/m/d">
                  <c:v>44601</c:v>
                </c:pt>
                <c:pt idx="541" c:formatCode="yyyy/m/d">
                  <c:v>44602</c:v>
                </c:pt>
                <c:pt idx="542" c:formatCode="yyyy/m/d">
                  <c:v>44603</c:v>
                </c:pt>
                <c:pt idx="543" c:formatCode="yyyy/m/d">
                  <c:v>44606</c:v>
                </c:pt>
                <c:pt idx="544" c:formatCode="yyyy/m/d">
                  <c:v>44607</c:v>
                </c:pt>
                <c:pt idx="545" c:formatCode="yyyy/m/d">
                  <c:v>44608</c:v>
                </c:pt>
                <c:pt idx="546" c:formatCode="yyyy/m/d">
                  <c:v>44609</c:v>
                </c:pt>
                <c:pt idx="547" c:formatCode="yyyy/m/d">
                  <c:v>44610</c:v>
                </c:pt>
                <c:pt idx="548" c:formatCode="yyyy/m/d">
                  <c:v>44613</c:v>
                </c:pt>
                <c:pt idx="549" c:formatCode="yyyy/m/d">
                  <c:v>44614</c:v>
                </c:pt>
                <c:pt idx="550" c:formatCode="yyyy/m/d">
                  <c:v>44615</c:v>
                </c:pt>
                <c:pt idx="551" c:formatCode="yyyy/m/d">
                  <c:v>44616</c:v>
                </c:pt>
                <c:pt idx="552" c:formatCode="yyyy/m/d">
                  <c:v>44617</c:v>
                </c:pt>
                <c:pt idx="553" c:formatCode="yyyy/m/d">
                  <c:v>44620</c:v>
                </c:pt>
                <c:pt idx="554" c:formatCode="yyyy/m/d">
                  <c:v>44621</c:v>
                </c:pt>
                <c:pt idx="555" c:formatCode="yyyy/m/d">
                  <c:v>44622</c:v>
                </c:pt>
                <c:pt idx="556" c:formatCode="yyyy/m/d">
                  <c:v>44623</c:v>
                </c:pt>
                <c:pt idx="557" c:formatCode="yyyy/m/d">
                  <c:v>44624</c:v>
                </c:pt>
                <c:pt idx="558" c:formatCode="yyyy/m/d">
                  <c:v>44627</c:v>
                </c:pt>
                <c:pt idx="559" c:formatCode="yyyy/m/d">
                  <c:v>44628</c:v>
                </c:pt>
                <c:pt idx="560" c:formatCode="yyyy/m/d">
                  <c:v>44629</c:v>
                </c:pt>
                <c:pt idx="561" c:formatCode="yyyy/m/d">
                  <c:v>44630</c:v>
                </c:pt>
                <c:pt idx="562" c:formatCode="yyyy/m/d">
                  <c:v>44631</c:v>
                </c:pt>
                <c:pt idx="563" c:formatCode="yyyy/m/d">
                  <c:v>44634</c:v>
                </c:pt>
                <c:pt idx="564" c:formatCode="yyyy/m/d">
                  <c:v>44635</c:v>
                </c:pt>
                <c:pt idx="565" c:formatCode="yyyy/m/d">
                  <c:v>44636</c:v>
                </c:pt>
                <c:pt idx="566" c:formatCode="yyyy/m/d">
                  <c:v>44637</c:v>
                </c:pt>
                <c:pt idx="567" c:formatCode="yyyy/m/d">
                  <c:v>44638</c:v>
                </c:pt>
                <c:pt idx="568" c:formatCode="yyyy/m/d">
                  <c:v>44641</c:v>
                </c:pt>
                <c:pt idx="569" c:formatCode="yyyy/m/d">
                  <c:v>44642</c:v>
                </c:pt>
                <c:pt idx="570" c:formatCode="yyyy/m/d">
                  <c:v>44643</c:v>
                </c:pt>
                <c:pt idx="571" c:formatCode="yyyy/m/d">
                  <c:v>44644</c:v>
                </c:pt>
                <c:pt idx="572" c:formatCode="yyyy/m/d">
                  <c:v>44645</c:v>
                </c:pt>
                <c:pt idx="573" c:formatCode="yyyy/m/d">
                  <c:v>44648</c:v>
                </c:pt>
                <c:pt idx="574" c:formatCode="yyyy/m/d">
                  <c:v>44649</c:v>
                </c:pt>
                <c:pt idx="575" c:formatCode="yyyy/m/d">
                  <c:v>44650</c:v>
                </c:pt>
                <c:pt idx="576" c:formatCode="yyyy/m/d">
                  <c:v>44651</c:v>
                </c:pt>
                <c:pt idx="577" c:formatCode="yyyy/m/d">
                  <c:v>44652</c:v>
                </c:pt>
                <c:pt idx="578" c:formatCode="yyyy/m/d">
                  <c:v>44655</c:v>
                </c:pt>
                <c:pt idx="579" c:formatCode="yyyy/m/d">
                  <c:v>44656</c:v>
                </c:pt>
                <c:pt idx="580" c:formatCode="yyyy/m/d">
                  <c:v>44657</c:v>
                </c:pt>
                <c:pt idx="581" c:formatCode="yyyy/m/d">
                  <c:v>44658</c:v>
                </c:pt>
                <c:pt idx="582" c:formatCode="yyyy/m/d">
                  <c:v>44659</c:v>
                </c:pt>
                <c:pt idx="583" c:formatCode="yyyy/m/d">
                  <c:v>44662</c:v>
                </c:pt>
                <c:pt idx="584" c:formatCode="yyyy/m/d">
                  <c:v>44663</c:v>
                </c:pt>
                <c:pt idx="585" c:formatCode="yyyy/m/d">
                  <c:v>44664</c:v>
                </c:pt>
                <c:pt idx="586" c:formatCode="yyyy/m/d">
                  <c:v>44665</c:v>
                </c:pt>
                <c:pt idx="587" c:formatCode="yyyy/m/d">
                  <c:v>44670</c:v>
                </c:pt>
                <c:pt idx="588" c:formatCode="yyyy/m/d">
                  <c:v>44671</c:v>
                </c:pt>
                <c:pt idx="589" c:formatCode="yyyy/m/d">
                  <c:v>44672</c:v>
                </c:pt>
                <c:pt idx="590" c:formatCode="yyyy/m/d">
                  <c:v>44673</c:v>
                </c:pt>
                <c:pt idx="591" c:formatCode="yyyy/m/d">
                  <c:v>44676</c:v>
                </c:pt>
                <c:pt idx="592" c:formatCode="yyyy/m/d">
                  <c:v>44677</c:v>
                </c:pt>
                <c:pt idx="593" c:formatCode="yyyy/m/d">
                  <c:v>44678</c:v>
                </c:pt>
                <c:pt idx="594" c:formatCode="yyyy/m/d">
                  <c:v>44679</c:v>
                </c:pt>
                <c:pt idx="595" c:formatCode="yyyy/m/d">
                  <c:v>44680</c:v>
                </c:pt>
                <c:pt idx="596" c:formatCode="yyyy/m/d">
                  <c:v>44684</c:v>
                </c:pt>
                <c:pt idx="597" c:formatCode="yyyy/m/d">
                  <c:v>44685</c:v>
                </c:pt>
                <c:pt idx="598" c:formatCode="yyyy/m/d">
                  <c:v>44686</c:v>
                </c:pt>
                <c:pt idx="599" c:formatCode="yyyy/m/d">
                  <c:v>44687</c:v>
                </c:pt>
                <c:pt idx="600" c:formatCode="yyyy/m/d">
                  <c:v>44690</c:v>
                </c:pt>
                <c:pt idx="601" c:formatCode="yyyy/m/d">
                  <c:v>44691</c:v>
                </c:pt>
                <c:pt idx="602" c:formatCode="yyyy/m/d">
                  <c:v>44692</c:v>
                </c:pt>
                <c:pt idx="603" c:formatCode="yyyy/m/d">
                  <c:v>44693</c:v>
                </c:pt>
                <c:pt idx="604" c:formatCode="yyyy/m/d">
                  <c:v>44694</c:v>
                </c:pt>
                <c:pt idx="605" c:formatCode="yyyy/m/d">
                  <c:v>44697</c:v>
                </c:pt>
                <c:pt idx="606" c:formatCode="yyyy/m/d">
                  <c:v>44698</c:v>
                </c:pt>
                <c:pt idx="607" c:formatCode="yyyy/m/d">
                  <c:v>44699</c:v>
                </c:pt>
                <c:pt idx="608" c:formatCode="yyyy/m/d">
                  <c:v>44700</c:v>
                </c:pt>
                <c:pt idx="609" c:formatCode="yyyy/m/d">
                  <c:v>44701</c:v>
                </c:pt>
                <c:pt idx="610" c:formatCode="yyyy/m/d">
                  <c:v>44704</c:v>
                </c:pt>
                <c:pt idx="611" c:formatCode="yyyy/m/d">
                  <c:v>44705</c:v>
                </c:pt>
                <c:pt idx="612" c:formatCode="yyyy/m/d">
                  <c:v>44706</c:v>
                </c:pt>
                <c:pt idx="613" c:formatCode="yyyy/m/d">
                  <c:v>44707</c:v>
                </c:pt>
                <c:pt idx="614" c:formatCode="yyyy/m/d">
                  <c:v>44708</c:v>
                </c:pt>
                <c:pt idx="615" c:formatCode="yyyy/m/d">
                  <c:v>44711</c:v>
                </c:pt>
                <c:pt idx="616" c:formatCode="yyyy/m/d">
                  <c:v>44712</c:v>
                </c:pt>
                <c:pt idx="617" c:formatCode="yyyy/m/d">
                  <c:v>44713</c:v>
                </c:pt>
                <c:pt idx="618" c:formatCode="yyyy/m/d">
                  <c:v>44718</c:v>
                </c:pt>
                <c:pt idx="619" c:formatCode="yyyy/m/d">
                  <c:v>44719</c:v>
                </c:pt>
                <c:pt idx="620" c:formatCode="yyyy/m/d">
                  <c:v>44720</c:v>
                </c:pt>
                <c:pt idx="621" c:formatCode="yyyy/m/d">
                  <c:v>44721</c:v>
                </c:pt>
                <c:pt idx="622" c:formatCode="yyyy/m/d">
                  <c:v>44722</c:v>
                </c:pt>
                <c:pt idx="623" c:formatCode="yyyy/m/d">
                  <c:v>44725</c:v>
                </c:pt>
                <c:pt idx="624" c:formatCode="yyyy/m/d">
                  <c:v>44726</c:v>
                </c:pt>
                <c:pt idx="625" c:formatCode="yyyy/m/d">
                  <c:v>44727</c:v>
                </c:pt>
                <c:pt idx="626" c:formatCode="yyyy/m/d">
                  <c:v>44728</c:v>
                </c:pt>
                <c:pt idx="627" c:formatCode="yyyy/m/d">
                  <c:v>44729</c:v>
                </c:pt>
                <c:pt idx="628" c:formatCode="yyyy/m/d">
                  <c:v>44732</c:v>
                </c:pt>
                <c:pt idx="629" c:formatCode="yyyy/m/d">
                  <c:v>44733</c:v>
                </c:pt>
                <c:pt idx="630" c:formatCode="yyyy/m/d">
                  <c:v>44734</c:v>
                </c:pt>
                <c:pt idx="631" c:formatCode="yyyy/m/d">
                  <c:v>44735</c:v>
                </c:pt>
                <c:pt idx="632" c:formatCode="yyyy/m/d">
                  <c:v>44736</c:v>
                </c:pt>
                <c:pt idx="633" c:formatCode="yyyy/m/d">
                  <c:v>44739</c:v>
                </c:pt>
                <c:pt idx="634" c:formatCode="yyyy/m/d">
                  <c:v>44740</c:v>
                </c:pt>
                <c:pt idx="635" c:formatCode="yyyy/m/d">
                  <c:v>44741</c:v>
                </c:pt>
                <c:pt idx="636" c:formatCode="yyyy/m/d">
                  <c:v>44742</c:v>
                </c:pt>
                <c:pt idx="637" c:formatCode="yyyy/m/d">
                  <c:v>44743</c:v>
                </c:pt>
                <c:pt idx="638" c:formatCode="yyyy/m/d">
                  <c:v>44746</c:v>
                </c:pt>
                <c:pt idx="639" c:formatCode="yyyy/m/d">
                  <c:v>44747</c:v>
                </c:pt>
                <c:pt idx="640" c:formatCode="yyyy/m/d">
                  <c:v>44748</c:v>
                </c:pt>
                <c:pt idx="641" c:formatCode="yyyy/m/d">
                  <c:v>44749</c:v>
                </c:pt>
                <c:pt idx="642" c:formatCode="yyyy/m/d">
                  <c:v>44750</c:v>
                </c:pt>
                <c:pt idx="643" c:formatCode="yyyy/m/d">
                  <c:v>44753</c:v>
                </c:pt>
                <c:pt idx="644" c:formatCode="yyyy/m/d">
                  <c:v>44754</c:v>
                </c:pt>
                <c:pt idx="645" c:formatCode="yyyy/m/d">
                  <c:v>44755</c:v>
                </c:pt>
                <c:pt idx="646" c:formatCode="yyyy/m/d">
                  <c:v>44756</c:v>
                </c:pt>
                <c:pt idx="647" c:formatCode="yyyy/m/d">
                  <c:v>44757</c:v>
                </c:pt>
                <c:pt idx="648" c:formatCode="yyyy/m/d">
                  <c:v>44760</c:v>
                </c:pt>
                <c:pt idx="649" c:formatCode="yyyy/m/d">
                  <c:v>44761</c:v>
                </c:pt>
                <c:pt idx="650" c:formatCode="yyyy/m/d">
                  <c:v>44762</c:v>
                </c:pt>
                <c:pt idx="651" c:formatCode="yyyy/m/d">
                  <c:v>44763</c:v>
                </c:pt>
                <c:pt idx="652" c:formatCode="yyyy/m/d">
                  <c:v>44764</c:v>
                </c:pt>
                <c:pt idx="653" c:formatCode="yyyy/m/d">
                  <c:v>44767</c:v>
                </c:pt>
                <c:pt idx="654" c:formatCode="yyyy/m/d">
                  <c:v>44768</c:v>
                </c:pt>
                <c:pt idx="655" c:formatCode="yyyy/m/d">
                  <c:v>44769</c:v>
                </c:pt>
                <c:pt idx="656" c:formatCode="yyyy/m/d">
                  <c:v>44770</c:v>
                </c:pt>
                <c:pt idx="657" c:formatCode="yyyy/m/d">
                  <c:v>44771</c:v>
                </c:pt>
                <c:pt idx="658" c:formatCode="yyyy/m/d">
                  <c:v>44774</c:v>
                </c:pt>
                <c:pt idx="659" c:formatCode="yyyy/m/d">
                  <c:v>44775</c:v>
                </c:pt>
                <c:pt idx="660" c:formatCode="yyyy/m/d">
                  <c:v>44776</c:v>
                </c:pt>
                <c:pt idx="661" c:formatCode="yyyy/m/d">
                  <c:v>44777</c:v>
                </c:pt>
                <c:pt idx="662" c:formatCode="yyyy/m/d">
                  <c:v>44778</c:v>
                </c:pt>
                <c:pt idx="663" c:formatCode="yyyy/m/d">
                  <c:v>44781</c:v>
                </c:pt>
                <c:pt idx="664" c:formatCode="yyyy/m/d">
                  <c:v>44782</c:v>
                </c:pt>
                <c:pt idx="665" c:formatCode="yyyy/m/d">
                  <c:v>44783</c:v>
                </c:pt>
                <c:pt idx="666" c:formatCode="yyyy/m/d">
                  <c:v>44784</c:v>
                </c:pt>
                <c:pt idx="667" c:formatCode="yyyy/m/d">
                  <c:v>44785</c:v>
                </c:pt>
                <c:pt idx="668" c:formatCode="yyyy/m/d">
                  <c:v>44788</c:v>
                </c:pt>
                <c:pt idx="669" c:formatCode="yyyy/m/d">
                  <c:v>44789</c:v>
                </c:pt>
                <c:pt idx="670" c:formatCode="yyyy/m/d">
                  <c:v>44790</c:v>
                </c:pt>
                <c:pt idx="671" c:formatCode="yyyy/m/d">
                  <c:v>44791</c:v>
                </c:pt>
                <c:pt idx="672" c:formatCode="yyyy/m/d">
                  <c:v>44792</c:v>
                </c:pt>
                <c:pt idx="673" c:formatCode="yyyy/m/d">
                  <c:v>44795</c:v>
                </c:pt>
                <c:pt idx="674" c:formatCode="yyyy/m/d">
                  <c:v>44796</c:v>
                </c:pt>
                <c:pt idx="675" c:formatCode="yyyy/m/d">
                  <c:v>44797</c:v>
                </c:pt>
                <c:pt idx="676" c:formatCode="yyyy/m/d">
                  <c:v>44798</c:v>
                </c:pt>
                <c:pt idx="677" c:formatCode="yyyy/m/d">
                  <c:v>44799</c:v>
                </c:pt>
                <c:pt idx="678" c:formatCode="yyyy/m/d">
                  <c:v>44802</c:v>
                </c:pt>
                <c:pt idx="679" c:formatCode="yyyy/m/d">
                  <c:v>44803</c:v>
                </c:pt>
                <c:pt idx="680" c:formatCode="yyyy/m/d">
                  <c:v>44804</c:v>
                </c:pt>
                <c:pt idx="681" c:formatCode="yyyy/m/d;@">
                  <c:v>44805</c:v>
                </c:pt>
                <c:pt idx="682" c:formatCode="yyyy/m/d;@">
                  <c:v>44806</c:v>
                </c:pt>
                <c:pt idx="683" c:formatCode="yyyy/m/d;@">
                  <c:v>44809</c:v>
                </c:pt>
                <c:pt idx="684" c:formatCode="yyyy/m/d;@">
                  <c:v>44810</c:v>
                </c:pt>
                <c:pt idx="685" c:formatCode="yyyy/m/d;@">
                  <c:v>44811</c:v>
                </c:pt>
                <c:pt idx="686" c:formatCode="yyyy/m/d;@">
                  <c:v>44812</c:v>
                </c:pt>
                <c:pt idx="687" c:formatCode="yyyy/m/d;@">
                  <c:v>44813</c:v>
                </c:pt>
                <c:pt idx="688" c:formatCode="yyyy/m/d;@">
                  <c:v>44816</c:v>
                </c:pt>
                <c:pt idx="689" c:formatCode="yyyy/m/d">
                  <c:v>44817</c:v>
                </c:pt>
                <c:pt idx="690" c:formatCode="yyyy/m/d">
                  <c:v>44818</c:v>
                </c:pt>
                <c:pt idx="691" c:formatCode="yyyy/m/d">
                  <c:v>44819</c:v>
                </c:pt>
                <c:pt idx="692" c:formatCode="yyyy/m/d">
                  <c:v>44820</c:v>
                </c:pt>
                <c:pt idx="693" c:formatCode="yyyy/m/d">
                  <c:v>44823</c:v>
                </c:pt>
                <c:pt idx="694" c:formatCode="yyyy/m/d">
                  <c:v>44824</c:v>
                </c:pt>
                <c:pt idx="695" c:formatCode="yyyy/m/d">
                  <c:v>44825</c:v>
                </c:pt>
                <c:pt idx="696" c:formatCode="yyyy/m/d">
                  <c:v>44826</c:v>
                </c:pt>
                <c:pt idx="697" c:formatCode="yyyy/m/d">
                  <c:v>44827</c:v>
                </c:pt>
                <c:pt idx="698" c:formatCode="yyyy/m/d">
                  <c:v>44830</c:v>
                </c:pt>
                <c:pt idx="699" c:formatCode="yyyy/m/d">
                  <c:v>44831</c:v>
                </c:pt>
                <c:pt idx="700" c:formatCode="yyyy/m/d">
                  <c:v>44832</c:v>
                </c:pt>
                <c:pt idx="701" c:formatCode="yyyy/m/d">
                  <c:v>44833</c:v>
                </c:pt>
                <c:pt idx="702" c:formatCode="yyyy/m/d">
                  <c:v>44834</c:v>
                </c:pt>
                <c:pt idx="703" c:formatCode="yyyy/m/d">
                  <c:v>44837</c:v>
                </c:pt>
                <c:pt idx="704" c:formatCode="yyyy/m/d">
                  <c:v>44838</c:v>
                </c:pt>
                <c:pt idx="705" c:formatCode="yyyy/m/d">
                  <c:v>44839</c:v>
                </c:pt>
                <c:pt idx="706" c:formatCode="yyyy/m/d">
                  <c:v>44840</c:v>
                </c:pt>
                <c:pt idx="707" c:formatCode="yyyy/m/d">
                  <c:v>44841</c:v>
                </c:pt>
                <c:pt idx="708" c:formatCode="yyyy/m/d">
                  <c:v>44844</c:v>
                </c:pt>
                <c:pt idx="709" c:formatCode="yyyy/m/d">
                  <c:v>44845</c:v>
                </c:pt>
                <c:pt idx="710" c:formatCode="yyyy/m/d">
                  <c:v>44846</c:v>
                </c:pt>
                <c:pt idx="711" c:formatCode="yyyy/m/d">
                  <c:v>44847</c:v>
                </c:pt>
                <c:pt idx="712" c:formatCode="yyyy/m/d">
                  <c:v>44848</c:v>
                </c:pt>
                <c:pt idx="713" c:formatCode="yyyy/m/d">
                  <c:v>44851</c:v>
                </c:pt>
                <c:pt idx="714" c:formatCode="yyyy/m/d">
                  <c:v>44852</c:v>
                </c:pt>
                <c:pt idx="715" c:formatCode="yyyy/m/d">
                  <c:v>44853</c:v>
                </c:pt>
                <c:pt idx="716" c:formatCode="yyyy/m/d">
                  <c:v>44854</c:v>
                </c:pt>
                <c:pt idx="717" c:formatCode="yyyy/m/d">
                  <c:v>44855</c:v>
                </c:pt>
                <c:pt idx="718" c:formatCode="yyyy/m/d">
                  <c:v>44858</c:v>
                </c:pt>
                <c:pt idx="719" c:formatCode="yyyy/m/d">
                  <c:v>44859</c:v>
                </c:pt>
                <c:pt idx="720" c:formatCode="yyyy/m/d">
                  <c:v>44860</c:v>
                </c:pt>
                <c:pt idx="721" c:formatCode="yyyy/m/d">
                  <c:v>44861</c:v>
                </c:pt>
                <c:pt idx="722" c:formatCode="yyyy/m/d">
                  <c:v>44862</c:v>
                </c:pt>
                <c:pt idx="723" c:formatCode="yyyy/m/d">
                  <c:v>44865</c:v>
                </c:pt>
                <c:pt idx="724" c:formatCode="yyyy/m/d">
                  <c:v>44866</c:v>
                </c:pt>
                <c:pt idx="725" c:formatCode="yyyy/m/d">
                  <c:v>44867</c:v>
                </c:pt>
                <c:pt idx="726" c:formatCode="yyyy/m/d">
                  <c:v>44868</c:v>
                </c:pt>
                <c:pt idx="727" c:formatCode="yyyy/m/d">
                  <c:v>44869</c:v>
                </c:pt>
                <c:pt idx="728" c:formatCode="yyyy/m/d">
                  <c:v>44872</c:v>
                </c:pt>
                <c:pt idx="729" c:formatCode="yyyy/m/d">
                  <c:v>44873</c:v>
                </c:pt>
                <c:pt idx="730" c:formatCode="yyyy/m/d">
                  <c:v>44874</c:v>
                </c:pt>
                <c:pt idx="731" c:formatCode="yyyy/m/d">
                  <c:v>44875</c:v>
                </c:pt>
                <c:pt idx="732" c:formatCode="yyyy/m/d">
                  <c:v>44876</c:v>
                </c:pt>
                <c:pt idx="733" c:formatCode="yyyy/m/d">
                  <c:v>44879</c:v>
                </c:pt>
                <c:pt idx="734" c:formatCode="yyyy/m/d">
                  <c:v>44880</c:v>
                </c:pt>
                <c:pt idx="735" c:formatCode="yyyy/m/d">
                  <c:v>44881</c:v>
                </c:pt>
                <c:pt idx="736" c:formatCode="yyyy/m/d">
                  <c:v>44882</c:v>
                </c:pt>
                <c:pt idx="737" c:formatCode="yyyy/m/d">
                  <c:v>44883</c:v>
                </c:pt>
                <c:pt idx="738" c:formatCode="yyyy/m/d">
                  <c:v>44886</c:v>
                </c:pt>
                <c:pt idx="739" c:formatCode="yyyy/m/d">
                  <c:v>44887</c:v>
                </c:pt>
                <c:pt idx="740" c:formatCode="yyyy/m/d">
                  <c:v>44888</c:v>
                </c:pt>
                <c:pt idx="741" c:formatCode="yyyy/m/d">
                  <c:v>44889</c:v>
                </c:pt>
                <c:pt idx="742" c:formatCode="yyyy/m/d">
                  <c:v>44890</c:v>
                </c:pt>
                <c:pt idx="743" c:formatCode="yyyy/m/d">
                  <c:v>44893</c:v>
                </c:pt>
                <c:pt idx="744" c:formatCode="yyyy/m/d">
                  <c:v>44894</c:v>
                </c:pt>
                <c:pt idx="745" c:formatCode="yyyy/m/d">
                  <c:v>44895</c:v>
                </c:pt>
                <c:pt idx="746" c:formatCode="yyyy/m/d">
                  <c:v>44896</c:v>
                </c:pt>
                <c:pt idx="747" c:formatCode="yyyy/m/d">
                  <c:v>44897</c:v>
                </c:pt>
                <c:pt idx="748" c:formatCode="yyyy/m/d">
                  <c:v>44900</c:v>
                </c:pt>
                <c:pt idx="749" c:formatCode="yyyy/m/d">
                  <c:v>44901</c:v>
                </c:pt>
                <c:pt idx="750" c:formatCode="yyyy/m/d">
                  <c:v>44902</c:v>
                </c:pt>
                <c:pt idx="751" c:formatCode="yyyy/m/d">
                  <c:v>44903</c:v>
                </c:pt>
                <c:pt idx="752" c:formatCode="yyyy/m/d">
                  <c:v>44904</c:v>
                </c:pt>
                <c:pt idx="753" c:formatCode="yyyy/m/d">
                  <c:v>44907</c:v>
                </c:pt>
                <c:pt idx="754" c:formatCode="yyyy/m/d">
                  <c:v>44908</c:v>
                </c:pt>
                <c:pt idx="755" c:formatCode="yyyy/m/d">
                  <c:v>44909</c:v>
                </c:pt>
                <c:pt idx="756" c:formatCode="yyyy/m/d">
                  <c:v>44910</c:v>
                </c:pt>
                <c:pt idx="757" c:formatCode="yyyy/m/d">
                  <c:v>44911</c:v>
                </c:pt>
                <c:pt idx="758" c:formatCode="yyyy/m/d">
                  <c:v>44914</c:v>
                </c:pt>
                <c:pt idx="759" c:formatCode="yyyy/m/d">
                  <c:v>44915</c:v>
                </c:pt>
                <c:pt idx="760" c:formatCode="yyyy/m/d">
                  <c:v>44916</c:v>
                </c:pt>
                <c:pt idx="761" c:formatCode="yyyy/m/d">
                  <c:v>44917</c:v>
                </c:pt>
                <c:pt idx="762" c:formatCode="yyyy/m/d">
                  <c:v>44918</c:v>
                </c:pt>
                <c:pt idx="763" c:formatCode="yyyy/m/d">
                  <c:v>44921</c:v>
                </c:pt>
                <c:pt idx="764" c:formatCode="yyyy/m/d">
                  <c:v>44922</c:v>
                </c:pt>
                <c:pt idx="765" c:formatCode="yyyy/m/d">
                  <c:v>44923</c:v>
                </c:pt>
                <c:pt idx="766" c:formatCode="yyyy/m/d">
                  <c:v>44924</c:v>
                </c:pt>
                <c:pt idx="767" c:formatCode="yyyy/m/d">
                  <c:v>44925</c:v>
                </c:pt>
                <c:pt idx="768" c:formatCode="yyyy/m/d">
                  <c:v>44929</c:v>
                </c:pt>
                <c:pt idx="769" c:formatCode="yyyy/m/d">
                  <c:v>44930</c:v>
                </c:pt>
                <c:pt idx="770" c:formatCode="yyyy/m/d">
                  <c:v>44931</c:v>
                </c:pt>
                <c:pt idx="771" c:formatCode="yyyy/m/d">
                  <c:v>44932</c:v>
                </c:pt>
                <c:pt idx="772" c:formatCode="yyyy/m/d">
                  <c:v>44935</c:v>
                </c:pt>
                <c:pt idx="773" c:formatCode="yyyy/m/d">
                  <c:v>44936</c:v>
                </c:pt>
                <c:pt idx="774" c:formatCode="yyyy/m/d">
                  <c:v>44937</c:v>
                </c:pt>
                <c:pt idx="775" c:formatCode="yyyy/m/d">
                  <c:v>44938</c:v>
                </c:pt>
                <c:pt idx="776" c:formatCode="yyyy/m/d">
                  <c:v>44939</c:v>
                </c:pt>
                <c:pt idx="777" c:formatCode="yyyy/m/d">
                  <c:v>44942</c:v>
                </c:pt>
                <c:pt idx="778" c:formatCode="yyyy/m/d">
                  <c:v>44943</c:v>
                </c:pt>
                <c:pt idx="779" c:formatCode="yyyy/m/d">
                  <c:v>44944</c:v>
                </c:pt>
                <c:pt idx="780" c:formatCode="yyyy/m/d">
                  <c:v>44945</c:v>
                </c:pt>
                <c:pt idx="781" c:formatCode="yyyy/m/d">
                  <c:v>44946</c:v>
                </c:pt>
                <c:pt idx="782" c:formatCode="yyyy/m/d">
                  <c:v>44949</c:v>
                </c:pt>
                <c:pt idx="783" c:formatCode="yyyy/m/d">
                  <c:v>44950</c:v>
                </c:pt>
                <c:pt idx="784" c:formatCode="yyyy/m/d">
                  <c:v>44951</c:v>
                </c:pt>
                <c:pt idx="785" c:formatCode="yyyy/m/d">
                  <c:v>44952</c:v>
                </c:pt>
                <c:pt idx="786" c:formatCode="yyyy/m/d">
                  <c:v>44953</c:v>
                </c:pt>
                <c:pt idx="787" c:formatCode="yyyy/m/d">
                  <c:v>44956</c:v>
                </c:pt>
                <c:pt idx="788" c:formatCode="yyyy/m/d">
                  <c:v>44957</c:v>
                </c:pt>
                <c:pt idx="789" c:formatCode="yyyy/m/d">
                  <c:v>44958</c:v>
                </c:pt>
                <c:pt idx="790" c:formatCode="yyyy/m/d">
                  <c:v>44959</c:v>
                </c:pt>
                <c:pt idx="791" c:formatCode="yyyy/m/d">
                  <c:v>44960</c:v>
                </c:pt>
                <c:pt idx="792" c:formatCode="yyyy/m/d">
                  <c:v>44963</c:v>
                </c:pt>
                <c:pt idx="793" c:formatCode="yyyy/m/d">
                  <c:v>44964</c:v>
                </c:pt>
                <c:pt idx="794" c:formatCode="yyyy/m/d">
                  <c:v>44965</c:v>
                </c:pt>
                <c:pt idx="795" c:formatCode="yyyy/m/d">
                  <c:v>44966</c:v>
                </c:pt>
                <c:pt idx="796" c:formatCode="yyyy/m/d">
                  <c:v>44967</c:v>
                </c:pt>
                <c:pt idx="797" c:formatCode="yyyy/m/d">
                  <c:v>44970</c:v>
                </c:pt>
                <c:pt idx="798" c:formatCode="yyyy/m/d">
                  <c:v>44971</c:v>
                </c:pt>
                <c:pt idx="799" c:formatCode="yyyy/m/d">
                  <c:v>44972</c:v>
                </c:pt>
                <c:pt idx="800" c:formatCode="yyyy/m/d">
                  <c:v>44973</c:v>
                </c:pt>
                <c:pt idx="801" c:formatCode="yyyy/m/d">
                  <c:v>44974</c:v>
                </c:pt>
                <c:pt idx="802" c:formatCode="yyyy/m/d">
                  <c:v>44977</c:v>
                </c:pt>
                <c:pt idx="803" c:formatCode="yyyy/m/d">
                  <c:v>44978</c:v>
                </c:pt>
                <c:pt idx="804" c:formatCode="yyyy/m/d">
                  <c:v>44979</c:v>
                </c:pt>
                <c:pt idx="805" c:formatCode="yyyy/m/d">
                  <c:v>44980</c:v>
                </c:pt>
                <c:pt idx="806" c:formatCode="yyyy/m/d">
                  <c:v>44981</c:v>
                </c:pt>
                <c:pt idx="807" c:formatCode="yyyy/m/d">
                  <c:v>44984</c:v>
                </c:pt>
                <c:pt idx="808" c:formatCode="yyyy/m/d">
                  <c:v>44985</c:v>
                </c:pt>
                <c:pt idx="809" c:formatCode="yyyy/m/d">
                  <c:v>44986</c:v>
                </c:pt>
                <c:pt idx="810" c:formatCode="yyyy/m/d">
                  <c:v>44987</c:v>
                </c:pt>
                <c:pt idx="811" c:formatCode="yyyy/m/d">
                  <c:v>44988</c:v>
                </c:pt>
                <c:pt idx="812" c:formatCode="yyyy/m/d">
                  <c:v>44991</c:v>
                </c:pt>
                <c:pt idx="813" c:formatCode="yyyy/m/d">
                  <c:v>44992</c:v>
                </c:pt>
                <c:pt idx="814" c:formatCode="yyyy/m/d">
                  <c:v>44993</c:v>
                </c:pt>
                <c:pt idx="815" c:formatCode="yyyy/m/d">
                  <c:v>44994</c:v>
                </c:pt>
                <c:pt idx="816" c:formatCode="yyyy/m/d">
                  <c:v>44995</c:v>
                </c:pt>
                <c:pt idx="817" c:formatCode="yyyy/m/d">
                  <c:v>44998</c:v>
                </c:pt>
                <c:pt idx="818" c:formatCode="yyyy/m/d">
                  <c:v>44999</c:v>
                </c:pt>
                <c:pt idx="819" c:formatCode="yyyy/m/d">
                  <c:v>45000</c:v>
                </c:pt>
                <c:pt idx="820" c:formatCode="yyyy/m/d">
                  <c:v>45001</c:v>
                </c:pt>
                <c:pt idx="821" c:formatCode="yyyy/m/d">
                  <c:v>45002</c:v>
                </c:pt>
                <c:pt idx="822" c:formatCode="yyyy/m/d">
                  <c:v>45005</c:v>
                </c:pt>
                <c:pt idx="823" c:formatCode="yyyy/m/d">
                  <c:v>45006</c:v>
                </c:pt>
                <c:pt idx="824" c:formatCode="yyyy/m/d">
                  <c:v>45007</c:v>
                </c:pt>
                <c:pt idx="825" c:formatCode="yyyy/m/d">
                  <c:v>45008</c:v>
                </c:pt>
                <c:pt idx="826" c:formatCode="yyyy/m/d">
                  <c:v>45009</c:v>
                </c:pt>
                <c:pt idx="827" c:formatCode="yyyy/m/d">
                  <c:v>45012</c:v>
                </c:pt>
                <c:pt idx="828" c:formatCode="yyyy/m/d">
                  <c:v>45013</c:v>
                </c:pt>
                <c:pt idx="829" c:formatCode="yyyy/m/d">
                  <c:v>45014</c:v>
                </c:pt>
                <c:pt idx="830" c:formatCode="yyyy/m/d">
                  <c:v>45015</c:v>
                </c:pt>
                <c:pt idx="831" c:formatCode="yyyy/m/d">
                  <c:v>45016</c:v>
                </c:pt>
                <c:pt idx="832" c:formatCode="yyyy\-mm\-dd">
                  <c:v>45019</c:v>
                </c:pt>
                <c:pt idx="833" c:formatCode="yyyy\-mm\-dd">
                  <c:v>45020</c:v>
                </c:pt>
                <c:pt idx="834" c:formatCode="yyyy\-mm\-dd">
                  <c:v>45022</c:v>
                </c:pt>
                <c:pt idx="835" c:formatCode="yyyy\-mm\-dd">
                  <c:v>45023</c:v>
                </c:pt>
                <c:pt idx="836" c:formatCode="yyyy\-mm\-dd">
                  <c:v>45026</c:v>
                </c:pt>
                <c:pt idx="837" c:formatCode="yyyy\-mm\-dd">
                  <c:v>45027</c:v>
                </c:pt>
                <c:pt idx="838" c:formatCode="yyyy\-mm\-dd">
                  <c:v>45028</c:v>
                </c:pt>
                <c:pt idx="839" c:formatCode="yyyy\-mm\-dd">
                  <c:v>45029</c:v>
                </c:pt>
                <c:pt idx="840" c:formatCode="yyyy\-mm\-dd">
                  <c:v>45030</c:v>
                </c:pt>
                <c:pt idx="841" c:formatCode="yyyy\-mm\-dd">
                  <c:v>45033</c:v>
                </c:pt>
                <c:pt idx="842" c:formatCode="yyyy\-mm\-dd">
                  <c:v>45034</c:v>
                </c:pt>
                <c:pt idx="843" c:formatCode="yyyy\-mm\-dd">
                  <c:v>45035</c:v>
                </c:pt>
                <c:pt idx="844" c:formatCode="yyyy\-mm\-dd">
                  <c:v>45036</c:v>
                </c:pt>
                <c:pt idx="845" c:formatCode="yyyy\-mm\-dd">
                  <c:v>45037</c:v>
                </c:pt>
                <c:pt idx="846" c:formatCode="yyyy\-mm\-dd">
                  <c:v>45039</c:v>
                </c:pt>
                <c:pt idx="847" c:formatCode="yyyy\-mm\-dd">
                  <c:v>45040</c:v>
                </c:pt>
                <c:pt idx="848" c:formatCode="yyyy\-mm\-dd">
                  <c:v>45041</c:v>
                </c:pt>
                <c:pt idx="849" c:formatCode="yyyy\-mm\-dd">
                  <c:v>45042</c:v>
                </c:pt>
                <c:pt idx="850" c:formatCode="yyyy\-mm\-dd">
                  <c:v>45043</c:v>
                </c:pt>
                <c:pt idx="851" c:formatCode="yyyy\-mm\-dd">
                  <c:v>45044</c:v>
                </c:pt>
                <c:pt idx="852" c:formatCode="yyyy\-mm\-dd">
                  <c:v>45050</c:v>
                </c:pt>
                <c:pt idx="853" c:formatCode="yyyy\-mm\-dd">
                  <c:v>45051</c:v>
                </c:pt>
                <c:pt idx="854" c:formatCode="yyyy\-mm\-dd">
                  <c:v>45052</c:v>
                </c:pt>
                <c:pt idx="855" c:formatCode="yyyy\-mm\-dd">
                  <c:v>45054</c:v>
                </c:pt>
                <c:pt idx="856" c:formatCode="yyyy\-mm\-dd">
                  <c:v>45055</c:v>
                </c:pt>
                <c:pt idx="857" c:formatCode="yyyy\-mm\-dd">
                  <c:v>45056</c:v>
                </c:pt>
                <c:pt idx="858" c:formatCode="yyyy\-mm\-dd">
                  <c:v>45057</c:v>
                </c:pt>
                <c:pt idx="859" c:formatCode="yyyy\-mm\-dd">
                  <c:v>45058</c:v>
                </c:pt>
                <c:pt idx="860" c:formatCode="yyyy\-mm\-dd">
                  <c:v>45061</c:v>
                </c:pt>
                <c:pt idx="861" c:formatCode="yyyy\-mm\-dd">
                  <c:v>45062</c:v>
                </c:pt>
                <c:pt idx="862" c:formatCode="yyyy\-mm\-dd">
                  <c:v>45063</c:v>
                </c:pt>
                <c:pt idx="863" c:formatCode="yyyy\-mm\-dd">
                  <c:v>45064</c:v>
                </c:pt>
                <c:pt idx="864" c:formatCode="yyyy\-mm\-dd">
                  <c:v>45065</c:v>
                </c:pt>
                <c:pt idx="865" c:formatCode="yyyy\-mm\-dd">
                  <c:v>45068</c:v>
                </c:pt>
                <c:pt idx="866" c:formatCode="yyyy\-mm\-dd">
                  <c:v>45069</c:v>
                </c:pt>
                <c:pt idx="867" c:formatCode="yyyy\-mm\-dd">
                  <c:v>45070</c:v>
                </c:pt>
                <c:pt idx="868" c:formatCode="yyyy\-mm\-dd">
                  <c:v>45071</c:v>
                </c:pt>
                <c:pt idx="869" c:formatCode="yyyy\-mm\-dd">
                  <c:v>45072</c:v>
                </c:pt>
                <c:pt idx="870" c:formatCode="yyyy\-mm\-dd">
                  <c:v>45075</c:v>
                </c:pt>
                <c:pt idx="871" c:formatCode="yyyy\-mm\-dd">
                  <c:v>45076</c:v>
                </c:pt>
                <c:pt idx="872" c:formatCode="yyyy\-mm\-dd">
                  <c:v>45077</c:v>
                </c:pt>
              </c:numCache>
            </c:numRef>
          </c:cat>
          <c:val>
            <c:numRef>
              <c:f>'[钴周报作图(2).xlsx]月报作图'!$AS$2:$AS$874</c:f>
              <c:numCache>
                <c:formatCode>0.00_ </c:formatCode>
                <c:ptCount val="873"/>
                <c:pt idx="0">
                  <c:v>224952.010772732</c:v>
                </c:pt>
                <c:pt idx="1">
                  <c:v>226517.029468362</c:v>
                </c:pt>
                <c:pt idx="2">
                  <c:v>226613.413419372</c:v>
                </c:pt>
                <c:pt idx="3">
                  <c:v>226540.474213203</c:v>
                </c:pt>
                <c:pt idx="4">
                  <c:v>230308.112122039</c:v>
                </c:pt>
                <c:pt idx="5">
                  <c:v>230433.518619804</c:v>
                </c:pt>
                <c:pt idx="6">
                  <c:v>230852.01022811</c:v>
                </c:pt>
                <c:pt idx="7">
                  <c:v>230616.181229248</c:v>
                </c:pt>
                <c:pt idx="8">
                  <c:v>229788.099858244</c:v>
                </c:pt>
                <c:pt idx="9">
                  <c:v>229495.993484654</c:v>
                </c:pt>
                <c:pt idx="10">
                  <c:v>229394.158235146</c:v>
                </c:pt>
                <c:pt idx="11">
                  <c:v>232450.64720642</c:v>
                </c:pt>
                <c:pt idx="12">
                  <c:v>231868.248784541</c:v>
                </c:pt>
                <c:pt idx="13">
                  <c:v>231710.402483285</c:v>
                </c:pt>
                <c:pt idx="14">
                  <c:v>233528.681016824</c:v>
                </c:pt>
                <c:pt idx="15">
                  <c:v>233591.65807902</c:v>
                </c:pt>
                <c:pt idx="16">
                  <c:v>235765.64424283</c:v>
                </c:pt>
                <c:pt idx="17">
                  <c:v>237225.676755194</c:v>
                </c:pt>
                <c:pt idx="18">
                  <c:v>237346.887001503</c:v>
                </c:pt>
                <c:pt idx="19">
                  <c:v>238958.074450249</c:v>
                </c:pt>
                <c:pt idx="20">
                  <c:v>238356.67554826</c:v>
                </c:pt>
                <c:pt idx="21">
                  <c:v>239201.402105519</c:v>
                </c:pt>
                <c:pt idx="22">
                  <c:v>247843.427496019</c:v>
                </c:pt>
                <c:pt idx="23">
                  <c:v>248293.180111857</c:v>
                </c:pt>
                <c:pt idx="24">
                  <c:v>248488.547779711</c:v>
                </c:pt>
                <c:pt idx="25">
                  <c:v>250720.949994038</c:v>
                </c:pt>
                <c:pt idx="26">
                  <c:v>250579.567098118</c:v>
                </c:pt>
                <c:pt idx="27">
                  <c:v>250670.876885066</c:v>
                </c:pt>
                <c:pt idx="28">
                  <c:v>251218.735606755</c:v>
                </c:pt>
                <c:pt idx="29">
                  <c:v>251259.972284731</c:v>
                </c:pt>
                <c:pt idx="30">
                  <c:v>252411.975273817</c:v>
                </c:pt>
                <c:pt idx="31">
                  <c:v>253128.673255185</c:v>
                </c:pt>
                <c:pt idx="32">
                  <c:v>253087.193292973</c:v>
                </c:pt>
                <c:pt idx="33">
                  <c:v>253748.019311834</c:v>
                </c:pt>
                <c:pt idx="34">
                  <c:v>254012.95063144</c:v>
                </c:pt>
                <c:pt idx="35">
                  <c:v>253569.413927829</c:v>
                </c:pt>
                <c:pt idx="36">
                  <c:v>252810.341045809</c:v>
                </c:pt>
                <c:pt idx="37">
                  <c:v>251932.197907786</c:v>
                </c:pt>
                <c:pt idx="38">
                  <c:v>251926.244394986</c:v>
                </c:pt>
                <c:pt idx="39">
                  <c:v>251837.033803445</c:v>
                </c:pt>
                <c:pt idx="40">
                  <c:v>252001.808478641</c:v>
                </c:pt>
                <c:pt idx="41">
                  <c:v>251771.929204187</c:v>
                </c:pt>
                <c:pt idx="42">
                  <c:v>250483.724223433</c:v>
                </c:pt>
                <c:pt idx="43">
                  <c:v>251144.100803321</c:v>
                </c:pt>
                <c:pt idx="44">
                  <c:v>250990.17707041</c:v>
                </c:pt>
                <c:pt idx="45">
                  <c:v>252149.66859712</c:v>
                </c:pt>
                <c:pt idx="46">
                  <c:v>252105.300298904</c:v>
                </c:pt>
                <c:pt idx="47">
                  <c:v>253174.867253793</c:v>
                </c:pt>
                <c:pt idx="48">
                  <c:v>253869.832856233</c:v>
                </c:pt>
                <c:pt idx="49">
                  <c:v>253231.821204317</c:v>
                </c:pt>
                <c:pt idx="50">
                  <c:v>254796.763566108</c:v>
                </c:pt>
                <c:pt idx="51">
                  <c:v>254466.058765126</c:v>
                </c:pt>
                <c:pt idx="52">
                  <c:v>252806.680968443</c:v>
                </c:pt>
                <c:pt idx="53">
                  <c:v>249374.940307086</c:v>
                </c:pt>
                <c:pt idx="54">
                  <c:v>246796.276163899</c:v>
                </c:pt>
                <c:pt idx="55">
                  <c:v>245069.776036046</c:v>
                </c:pt>
                <c:pt idx="56">
                  <c:v>245126.592250292</c:v>
                </c:pt>
                <c:pt idx="57">
                  <c:v>246274.279778066</c:v>
                </c:pt>
                <c:pt idx="58">
                  <c:v>244219.314785435</c:v>
                </c:pt>
                <c:pt idx="59">
                  <c:v>244849.871461361</c:v>
                </c:pt>
                <c:pt idx="60">
                  <c:v>245156.704843843</c:v>
                </c:pt>
                <c:pt idx="61">
                  <c:v>244692.23229238</c:v>
                </c:pt>
                <c:pt idx="62">
                  <c:v>243408.599059245</c:v>
                </c:pt>
                <c:pt idx="63">
                  <c:v>242707.698744972</c:v>
                </c:pt>
                <c:pt idx="64">
                  <c:v>232607.371887227</c:v>
                </c:pt>
                <c:pt idx="65">
                  <c:v>231884.068561934</c:v>
                </c:pt>
                <c:pt idx="66">
                  <c:v>232165.856773421</c:v>
                </c:pt>
                <c:pt idx="67">
                  <c:v>230414.784106075</c:v>
                </c:pt>
                <c:pt idx="68">
                  <c:v>231236.485373668</c:v>
                </c:pt>
                <c:pt idx="69">
                  <c:v>230081.519254332</c:v>
                </c:pt>
                <c:pt idx="70">
                  <c:v>229921.871460637</c:v>
                </c:pt>
                <c:pt idx="71">
                  <c:v>230170.50327049</c:v>
                </c:pt>
                <c:pt idx="72">
                  <c:v>230565.696989308</c:v>
                </c:pt>
                <c:pt idx="73">
                  <c:v>230523.822158175</c:v>
                </c:pt>
                <c:pt idx="74">
                  <c:v>230303.979294726</c:v>
                </c:pt>
                <c:pt idx="75">
                  <c:v>229692.685539187</c:v>
                </c:pt>
                <c:pt idx="76">
                  <c:v>229128.286716152</c:v>
                </c:pt>
                <c:pt idx="77">
                  <c:v>229112.6627631</c:v>
                </c:pt>
                <c:pt idx="78">
                  <c:v>228184.792779088</c:v>
                </c:pt>
                <c:pt idx="79">
                  <c:v>228493.687230644</c:v>
                </c:pt>
                <c:pt idx="80">
                  <c:v>228534.757790776</c:v>
                </c:pt>
                <c:pt idx="81">
                  <c:v>228164.743687435</c:v>
                </c:pt>
                <c:pt idx="82">
                  <c:v>228115.580974403</c:v>
                </c:pt>
                <c:pt idx="83">
                  <c:v>225932.318122193</c:v>
                </c:pt>
                <c:pt idx="84">
                  <c:v>225236.018854997</c:v>
                </c:pt>
                <c:pt idx="85">
                  <c:v>225421.658775652</c:v>
                </c:pt>
                <c:pt idx="86">
                  <c:v>224801.149563364</c:v>
                </c:pt>
                <c:pt idx="87">
                  <c:v>224456.003891792</c:v>
                </c:pt>
                <c:pt idx="88">
                  <c:v>223225.978495518</c:v>
                </c:pt>
                <c:pt idx="89">
                  <c:v>223336.565463221</c:v>
                </c:pt>
                <c:pt idx="90">
                  <c:v>221369.16219911</c:v>
                </c:pt>
                <c:pt idx="91">
                  <c:v>221545.859869654</c:v>
                </c:pt>
                <c:pt idx="92">
                  <c:v>222217.80875764</c:v>
                </c:pt>
                <c:pt idx="93">
                  <c:v>222426.859522791</c:v>
                </c:pt>
                <c:pt idx="94">
                  <c:v>221926.630906179</c:v>
                </c:pt>
                <c:pt idx="95">
                  <c:v>222387.040329429</c:v>
                </c:pt>
                <c:pt idx="96">
                  <c:v>220726.831300246</c:v>
                </c:pt>
                <c:pt idx="97">
                  <c:v>220724.367241251</c:v>
                </c:pt>
                <c:pt idx="98">
                  <c:v>220359.686509965</c:v>
                </c:pt>
                <c:pt idx="99">
                  <c:v>220130.529023413</c:v>
                </c:pt>
                <c:pt idx="100">
                  <c:v>218811.238983274</c:v>
                </c:pt>
                <c:pt idx="101">
                  <c:v>218696.200282319</c:v>
                </c:pt>
                <c:pt idx="102">
                  <c:v>218260.170258768</c:v>
                </c:pt>
                <c:pt idx="103">
                  <c:v>217842.187003297</c:v>
                </c:pt>
                <c:pt idx="104">
                  <c:v>217822.632231112</c:v>
                </c:pt>
                <c:pt idx="105">
                  <c:v>217590.419311406</c:v>
                </c:pt>
                <c:pt idx="106">
                  <c:v>223654.849767988</c:v>
                </c:pt>
                <c:pt idx="107">
                  <c:v>224965.311960716</c:v>
                </c:pt>
                <c:pt idx="108">
                  <c:v>224160.850893467</c:v>
                </c:pt>
                <c:pt idx="109">
                  <c:v>224459.642221365</c:v>
                </c:pt>
                <c:pt idx="110">
                  <c:v>223692.150250619</c:v>
                </c:pt>
                <c:pt idx="111">
                  <c:v>223355.820521845</c:v>
                </c:pt>
                <c:pt idx="112">
                  <c:v>223235.094006466</c:v>
                </c:pt>
                <c:pt idx="113">
                  <c:v>222747.157673477</c:v>
                </c:pt>
                <c:pt idx="114">
                  <c:v>222455.401927979</c:v>
                </c:pt>
                <c:pt idx="115">
                  <c:v>223026.337740291</c:v>
                </c:pt>
                <c:pt idx="116">
                  <c:v>223026.337740291</c:v>
                </c:pt>
                <c:pt idx="117">
                  <c:v>223091.731269454</c:v>
                </c:pt>
                <c:pt idx="118">
                  <c:v>221855.93292038</c:v>
                </c:pt>
                <c:pt idx="119">
                  <c:v>221643.590886363</c:v>
                </c:pt>
                <c:pt idx="120">
                  <c:v>218285.833694912</c:v>
                </c:pt>
                <c:pt idx="121">
                  <c:v>218462.640939563</c:v>
                </c:pt>
                <c:pt idx="122">
                  <c:v>217923.603166295</c:v>
                </c:pt>
                <c:pt idx="123">
                  <c:v>217059.756005579</c:v>
                </c:pt>
                <c:pt idx="124">
                  <c:v>216807.698618741</c:v>
                </c:pt>
                <c:pt idx="125">
                  <c:v>216509.145209088</c:v>
                </c:pt>
                <c:pt idx="126">
                  <c:v>216161.648617525</c:v>
                </c:pt>
                <c:pt idx="127">
                  <c:v>215383.188615666</c:v>
                </c:pt>
                <c:pt idx="128">
                  <c:v>223401.124545422</c:v>
                </c:pt>
                <c:pt idx="129">
                  <c:v>223365.442281526</c:v>
                </c:pt>
                <c:pt idx="130">
                  <c:v>221943.498718294</c:v>
                </c:pt>
                <c:pt idx="131">
                  <c:v>221648.317992267</c:v>
                </c:pt>
                <c:pt idx="132">
                  <c:v>220111.939875917</c:v>
                </c:pt>
                <c:pt idx="133">
                  <c:v>219324.078340832</c:v>
                </c:pt>
                <c:pt idx="134">
                  <c:v>218964.760438667</c:v>
                </c:pt>
                <c:pt idx="135">
                  <c:v>219471.298870191</c:v>
                </c:pt>
                <c:pt idx="136">
                  <c:v>218890.45506495</c:v>
                </c:pt>
                <c:pt idx="137">
                  <c:v>219116.71305647</c:v>
                </c:pt>
                <c:pt idx="138">
                  <c:v>218160.661869411</c:v>
                </c:pt>
                <c:pt idx="139">
                  <c:v>218343.992422073</c:v>
                </c:pt>
                <c:pt idx="140">
                  <c:v>218178.003948717</c:v>
                </c:pt>
                <c:pt idx="141">
                  <c:v>218044.222194071</c:v>
                </c:pt>
                <c:pt idx="142">
                  <c:v>218371.244260983</c:v>
                </c:pt>
                <c:pt idx="143">
                  <c:v>217932.737398533</c:v>
                </c:pt>
                <c:pt idx="144">
                  <c:v>217806.38796359</c:v>
                </c:pt>
                <c:pt idx="145">
                  <c:v>217028.471834726</c:v>
                </c:pt>
                <c:pt idx="146">
                  <c:v>216954.1486377</c:v>
                </c:pt>
                <c:pt idx="147">
                  <c:v>217551.211653804</c:v>
                </c:pt>
                <c:pt idx="148">
                  <c:v>218326.053261928</c:v>
                </c:pt>
                <c:pt idx="149">
                  <c:v>218042.609184639</c:v>
                </c:pt>
                <c:pt idx="150">
                  <c:v>217624.902123372</c:v>
                </c:pt>
                <c:pt idx="151">
                  <c:v>239557.059461521</c:v>
                </c:pt>
                <c:pt idx="152">
                  <c:v>243551.57991571</c:v>
                </c:pt>
                <c:pt idx="153">
                  <c:v>246530.313549167</c:v>
                </c:pt>
                <c:pt idx="154">
                  <c:v>247783.720949788</c:v>
                </c:pt>
                <c:pt idx="155">
                  <c:v>250834.379019844</c:v>
                </c:pt>
                <c:pt idx="156">
                  <c:v>252388.135708876</c:v>
                </c:pt>
                <c:pt idx="157">
                  <c:v>252991.311199551</c:v>
                </c:pt>
                <c:pt idx="158">
                  <c:v>253300.28271902</c:v>
                </c:pt>
                <c:pt idx="159">
                  <c:v>252987.153346157</c:v>
                </c:pt>
                <c:pt idx="160">
                  <c:v>253138.54667153</c:v>
                </c:pt>
                <c:pt idx="161">
                  <c:v>254525.069651984</c:v>
                </c:pt>
                <c:pt idx="162">
                  <c:v>254413.302004322</c:v>
                </c:pt>
                <c:pt idx="163">
                  <c:v>255306.894408296</c:v>
                </c:pt>
                <c:pt idx="164">
                  <c:v>255629.189845598</c:v>
                </c:pt>
                <c:pt idx="165">
                  <c:v>255121.422505698</c:v>
                </c:pt>
                <c:pt idx="166">
                  <c:v>255385.948006125</c:v>
                </c:pt>
                <c:pt idx="167">
                  <c:v>255352.502253197</c:v>
                </c:pt>
                <c:pt idx="168">
                  <c:v>255036.287861883</c:v>
                </c:pt>
                <c:pt idx="169">
                  <c:v>254501.155815042</c:v>
                </c:pt>
                <c:pt idx="170">
                  <c:v>254464.669539121</c:v>
                </c:pt>
                <c:pt idx="171">
                  <c:v>253595.079963005</c:v>
                </c:pt>
                <c:pt idx="172">
                  <c:v>255168.399781853</c:v>
                </c:pt>
                <c:pt idx="173">
                  <c:v>254794.074330404</c:v>
                </c:pt>
                <c:pt idx="174">
                  <c:v>254619.1845703</c:v>
                </c:pt>
                <c:pt idx="175">
                  <c:v>255082.957989483</c:v>
                </c:pt>
                <c:pt idx="176">
                  <c:v>255165.935210708</c:v>
                </c:pt>
                <c:pt idx="177">
                  <c:v>255098.324141562</c:v>
                </c:pt>
                <c:pt idx="178">
                  <c:v>255279.64473609</c:v>
                </c:pt>
                <c:pt idx="179">
                  <c:v>255337.811608521</c:v>
                </c:pt>
                <c:pt idx="180">
                  <c:v>256539.928635085</c:v>
                </c:pt>
                <c:pt idx="181">
                  <c:v>257135.426896259</c:v>
                </c:pt>
                <c:pt idx="182">
                  <c:v>257044.447302328</c:v>
                </c:pt>
                <c:pt idx="183">
                  <c:v>255810.510367336</c:v>
                </c:pt>
                <c:pt idx="184">
                  <c:v>255344.287344039</c:v>
                </c:pt>
                <c:pt idx="185">
                  <c:v>255083.202450993</c:v>
                </c:pt>
                <c:pt idx="186">
                  <c:v>255095.635064948</c:v>
                </c:pt>
                <c:pt idx="187">
                  <c:v>256972.435925996</c:v>
                </c:pt>
                <c:pt idx="188">
                  <c:v>257328.471665263</c:v>
                </c:pt>
                <c:pt idx="189">
                  <c:v>257459.642727099</c:v>
                </c:pt>
                <c:pt idx="190">
                  <c:v>257750.092935449</c:v>
                </c:pt>
                <c:pt idx="191">
                  <c:v>258159.221723554</c:v>
                </c:pt>
                <c:pt idx="192">
                  <c:v>257906.248961443</c:v>
                </c:pt>
                <c:pt idx="193">
                  <c:v>257687.630525051</c:v>
                </c:pt>
                <c:pt idx="194">
                  <c:v>261438.159949283</c:v>
                </c:pt>
                <c:pt idx="195">
                  <c:v>259299.19058286</c:v>
                </c:pt>
                <c:pt idx="196">
                  <c:v>259841.914153445</c:v>
                </c:pt>
                <c:pt idx="197">
                  <c:v>261092.994672068</c:v>
                </c:pt>
                <c:pt idx="198">
                  <c:v>260775.931454595</c:v>
                </c:pt>
                <c:pt idx="199">
                  <c:v>260641.419786576</c:v>
                </c:pt>
                <c:pt idx="200">
                  <c:v>259610.163665099</c:v>
                </c:pt>
                <c:pt idx="201">
                  <c:v>259353.950964111</c:v>
                </c:pt>
                <c:pt idx="202">
                  <c:v>258876.754808521</c:v>
                </c:pt>
                <c:pt idx="203">
                  <c:v>258156.156586992</c:v>
                </c:pt>
                <c:pt idx="204">
                  <c:v>258626.947425058</c:v>
                </c:pt>
                <c:pt idx="205">
                  <c:v>260054.214844292</c:v>
                </c:pt>
                <c:pt idx="206">
                  <c:v>260905.085023668</c:v>
                </c:pt>
                <c:pt idx="207">
                  <c:v>260202.655536134</c:v>
                </c:pt>
                <c:pt idx="208">
                  <c:v>261094.672255229</c:v>
                </c:pt>
                <c:pt idx="209">
                  <c:v>259979.37430096</c:v>
                </c:pt>
                <c:pt idx="210">
                  <c:v>264559.313630866</c:v>
                </c:pt>
                <c:pt idx="211">
                  <c:v>264254.779459834</c:v>
                </c:pt>
                <c:pt idx="212">
                  <c:v>262953.794310436</c:v>
                </c:pt>
                <c:pt idx="213">
                  <c:v>263358.554917503</c:v>
                </c:pt>
                <c:pt idx="214">
                  <c:v>261383.714858828</c:v>
                </c:pt>
                <c:pt idx="215">
                  <c:v>260838.593718665</c:v>
                </c:pt>
                <c:pt idx="216">
                  <c:v>259418.024918331</c:v>
                </c:pt>
                <c:pt idx="217">
                  <c:v>259980.938530648</c:v>
                </c:pt>
                <c:pt idx="218">
                  <c:v>261207.448142847</c:v>
                </c:pt>
                <c:pt idx="219">
                  <c:v>261367.393866608</c:v>
                </c:pt>
                <c:pt idx="220">
                  <c:v>260593.778835358</c:v>
                </c:pt>
                <c:pt idx="221">
                  <c:v>259660.218080348</c:v>
                </c:pt>
                <c:pt idx="222">
                  <c:v>259108.568543296</c:v>
                </c:pt>
                <c:pt idx="223">
                  <c:v>258074.19068777</c:v>
                </c:pt>
                <c:pt idx="224">
                  <c:v>259738.558843006</c:v>
                </c:pt>
                <c:pt idx="225">
                  <c:v>259519.857547252</c:v>
                </c:pt>
                <c:pt idx="226">
                  <c:v>259813.63540722</c:v>
                </c:pt>
                <c:pt idx="227">
                  <c:v>259718.973652341</c:v>
                </c:pt>
                <c:pt idx="228">
                  <c:v>259637.368691239</c:v>
                </c:pt>
                <c:pt idx="229">
                  <c:v>259725.50204923</c:v>
                </c:pt>
                <c:pt idx="230">
                  <c:v>266154.284448598</c:v>
                </c:pt>
                <c:pt idx="231">
                  <c:v>263729.918057931</c:v>
                </c:pt>
                <c:pt idx="232">
                  <c:v>262974.594187354</c:v>
                </c:pt>
                <c:pt idx="233">
                  <c:v>262692.123146588</c:v>
                </c:pt>
                <c:pt idx="234">
                  <c:v>262210.260782929</c:v>
                </c:pt>
                <c:pt idx="235">
                  <c:v>262070.686856903</c:v>
                </c:pt>
                <c:pt idx="236">
                  <c:v>262040.778158469</c:v>
                </c:pt>
                <c:pt idx="237">
                  <c:v>261898.345235168</c:v>
                </c:pt>
                <c:pt idx="238">
                  <c:v>261663.147872597</c:v>
                </c:pt>
                <c:pt idx="239">
                  <c:v>261517.391760581</c:v>
                </c:pt>
                <c:pt idx="240">
                  <c:v>263485.004324546</c:v>
                </c:pt>
                <c:pt idx="241">
                  <c:v>263221.222264124</c:v>
                </c:pt>
                <c:pt idx="242">
                  <c:v>262899.817166366</c:v>
                </c:pt>
                <c:pt idx="243">
                  <c:v>261709.540642038</c:v>
                </c:pt>
                <c:pt idx="244">
                  <c:v>263037.666199202</c:v>
                </c:pt>
                <c:pt idx="245">
                  <c:v>262638.250565088</c:v>
                </c:pt>
                <c:pt idx="246">
                  <c:v>263207.4178437</c:v>
                </c:pt>
                <c:pt idx="247">
                  <c:v>262206.937594214</c:v>
                </c:pt>
                <c:pt idx="248">
                  <c:v>260046.136992957</c:v>
                </c:pt>
                <c:pt idx="249">
                  <c:v>259726.857680996</c:v>
                </c:pt>
                <c:pt idx="250">
                  <c:v>260434.538630187</c:v>
                </c:pt>
                <c:pt idx="251">
                  <c:v>260019.804678568</c:v>
                </c:pt>
                <c:pt idx="252">
                  <c:v>259769.647691878</c:v>
                </c:pt>
                <c:pt idx="253">
                  <c:v>279855.414206891</c:v>
                </c:pt>
                <c:pt idx="254">
                  <c:v>278646.617446819</c:v>
                </c:pt>
                <c:pt idx="255">
                  <c:v>282544.721153911</c:v>
                </c:pt>
                <c:pt idx="256">
                  <c:v>286648.871332616</c:v>
                </c:pt>
                <c:pt idx="257">
                  <c:v>292235.695278289</c:v>
                </c:pt>
                <c:pt idx="258">
                  <c:v>297294.30648077</c:v>
                </c:pt>
                <c:pt idx="259">
                  <c:v>301627.197704481</c:v>
                </c:pt>
                <c:pt idx="260">
                  <c:v>303738.161298929</c:v>
                </c:pt>
                <c:pt idx="261">
                  <c:v>310172.792130997</c:v>
                </c:pt>
                <c:pt idx="262">
                  <c:v>312535.099276609</c:v>
                </c:pt>
                <c:pt idx="263">
                  <c:v>313811.927969039</c:v>
                </c:pt>
                <c:pt idx="264">
                  <c:v>313990.285219768</c:v>
                </c:pt>
                <c:pt idx="265">
                  <c:v>314898.551508454</c:v>
                </c:pt>
                <c:pt idx="266">
                  <c:v>315312.618143027</c:v>
                </c:pt>
                <c:pt idx="267">
                  <c:v>317276.590642823</c:v>
                </c:pt>
                <c:pt idx="268">
                  <c:v>318140.492032711</c:v>
                </c:pt>
                <c:pt idx="269">
                  <c:v>319234.371621074</c:v>
                </c:pt>
                <c:pt idx="270">
                  <c:v>327087.217647303</c:v>
                </c:pt>
                <c:pt idx="271">
                  <c:v>327984.988271215</c:v>
                </c:pt>
                <c:pt idx="272">
                  <c:v>347097.635340583</c:v>
                </c:pt>
                <c:pt idx="273">
                  <c:v>351877.333509262</c:v>
                </c:pt>
                <c:pt idx="274">
                  <c:v>365845.252503763</c:v>
                </c:pt>
                <c:pt idx="275">
                  <c:v>374013.418305495</c:v>
                </c:pt>
                <c:pt idx="276">
                  <c:v>379184.232893035</c:v>
                </c:pt>
                <c:pt idx="277">
                  <c:v>385583.50886756</c:v>
                </c:pt>
                <c:pt idx="278">
                  <c:v>385583.50886756</c:v>
                </c:pt>
                <c:pt idx="279">
                  <c:v>387514.254382683</c:v>
                </c:pt>
                <c:pt idx="280">
                  <c:v>387514.254382683</c:v>
                </c:pt>
                <c:pt idx="281">
                  <c:v>392534.192722</c:v>
                </c:pt>
                <c:pt idx="282">
                  <c:v>394464.938237123</c:v>
                </c:pt>
                <c:pt idx="283">
                  <c:v>394464.938237123</c:v>
                </c:pt>
                <c:pt idx="284">
                  <c:v>394464.938237123</c:v>
                </c:pt>
                <c:pt idx="285">
                  <c:v>399484.87657644</c:v>
                </c:pt>
                <c:pt idx="286">
                  <c:v>399484.87657644</c:v>
                </c:pt>
                <c:pt idx="287">
                  <c:v>402187.920297612</c:v>
                </c:pt>
                <c:pt idx="288">
                  <c:v>405362.142583529</c:v>
                </c:pt>
                <c:pt idx="289">
                  <c:v>410860.423885436</c:v>
                </c:pt>
                <c:pt idx="290">
                  <c:v>414055.745322999</c:v>
                </c:pt>
                <c:pt idx="291">
                  <c:v>417405.304305438</c:v>
                </c:pt>
                <c:pt idx="292">
                  <c:v>422999.98258031</c:v>
                </c:pt>
                <c:pt idx="293">
                  <c:v>426176.413888895</c:v>
                </c:pt>
                <c:pt idx="294">
                  <c:v>433894.369959911</c:v>
                </c:pt>
                <c:pt idx="295">
                  <c:v>434038.953794825</c:v>
                </c:pt>
                <c:pt idx="296">
                  <c:v>434601.120465069</c:v>
                </c:pt>
                <c:pt idx="297">
                  <c:v>435898.925663154</c:v>
                </c:pt>
                <c:pt idx="298">
                  <c:v>438723.580232526</c:v>
                </c:pt>
                <c:pt idx="299">
                  <c:v>440390.468246104</c:v>
                </c:pt>
                <c:pt idx="300">
                  <c:v>444877.759067837</c:v>
                </c:pt>
                <c:pt idx="301">
                  <c:v>443457.886404093</c:v>
                </c:pt>
                <c:pt idx="302">
                  <c:v>433287.96101944</c:v>
                </c:pt>
                <c:pt idx="303">
                  <c:v>433705.861239763</c:v>
                </c:pt>
                <c:pt idx="304">
                  <c:v>437030.768452326</c:v>
                </c:pt>
                <c:pt idx="305">
                  <c:v>437145.344434491</c:v>
                </c:pt>
                <c:pt idx="306">
                  <c:v>435514.810775826</c:v>
                </c:pt>
                <c:pt idx="307">
                  <c:v>431847.775716198</c:v>
                </c:pt>
                <c:pt idx="308">
                  <c:v>429374.951393217</c:v>
                </c:pt>
                <c:pt idx="309">
                  <c:v>424458.621934455</c:v>
                </c:pt>
                <c:pt idx="310">
                  <c:v>416156.644961708</c:v>
                </c:pt>
                <c:pt idx="311">
                  <c:v>415299.322225557</c:v>
                </c:pt>
                <c:pt idx="312">
                  <c:v>415605.880197597</c:v>
                </c:pt>
                <c:pt idx="313">
                  <c:v>403220.104542474</c:v>
                </c:pt>
                <c:pt idx="314">
                  <c:v>403220.104542474</c:v>
                </c:pt>
                <c:pt idx="315">
                  <c:v>403220.104542474</c:v>
                </c:pt>
                <c:pt idx="316">
                  <c:v>403220.104542474</c:v>
                </c:pt>
                <c:pt idx="317">
                  <c:v>395927.393527314</c:v>
                </c:pt>
                <c:pt idx="318">
                  <c:v>396275.196048954</c:v>
                </c:pt>
                <c:pt idx="319">
                  <c:v>396275.196048954</c:v>
                </c:pt>
                <c:pt idx="320">
                  <c:v>395622.397469875</c:v>
                </c:pt>
                <c:pt idx="321">
                  <c:v>394857.231922266</c:v>
                </c:pt>
                <c:pt idx="322">
                  <c:v>393355.330669687</c:v>
                </c:pt>
                <c:pt idx="323">
                  <c:v>388068.103179807</c:v>
                </c:pt>
                <c:pt idx="324">
                  <c:v>385869.709002615</c:v>
                </c:pt>
                <c:pt idx="325">
                  <c:v>385225.165955918</c:v>
                </c:pt>
                <c:pt idx="326">
                  <c:v>383209.640052995</c:v>
                </c:pt>
                <c:pt idx="327">
                  <c:v>382873.303548551</c:v>
                </c:pt>
                <c:pt idx="328">
                  <c:v>381291.15781562</c:v>
                </c:pt>
                <c:pt idx="329">
                  <c:v>381007.858990723</c:v>
                </c:pt>
                <c:pt idx="330">
                  <c:v>379955.437372282</c:v>
                </c:pt>
                <c:pt idx="331">
                  <c:v>375454.99034243</c:v>
                </c:pt>
                <c:pt idx="332">
                  <c:v>374723.423165212</c:v>
                </c:pt>
                <c:pt idx="333">
                  <c:v>369435.660594529</c:v>
                </c:pt>
                <c:pt idx="334">
                  <c:v>369490.638676986</c:v>
                </c:pt>
                <c:pt idx="335">
                  <c:v>369135.780144763</c:v>
                </c:pt>
                <c:pt idx="336">
                  <c:v>368446.055110301</c:v>
                </c:pt>
                <c:pt idx="337">
                  <c:v>363667.877623903</c:v>
                </c:pt>
                <c:pt idx="338">
                  <c:v>358807.790396591</c:v>
                </c:pt>
                <c:pt idx="339">
                  <c:v>356186.484271559</c:v>
                </c:pt>
                <c:pt idx="340">
                  <c:v>355812.011967984</c:v>
                </c:pt>
                <c:pt idx="341">
                  <c:v>356883.744381839</c:v>
                </c:pt>
                <c:pt idx="342">
                  <c:v>351346.763270922</c:v>
                </c:pt>
                <c:pt idx="343">
                  <c:v>350148.431054287</c:v>
                </c:pt>
                <c:pt idx="344">
                  <c:v>347106.179426946</c:v>
                </c:pt>
                <c:pt idx="345">
                  <c:v>346380.836210031</c:v>
                </c:pt>
                <c:pt idx="346">
                  <c:v>348041.155796983</c:v>
                </c:pt>
                <c:pt idx="347">
                  <c:v>345765.005528332</c:v>
                </c:pt>
                <c:pt idx="348">
                  <c:v>342514.707298637</c:v>
                </c:pt>
                <c:pt idx="349">
                  <c:v>342746.031032677</c:v>
                </c:pt>
                <c:pt idx="350">
                  <c:v>342274.130615235</c:v>
                </c:pt>
                <c:pt idx="351">
                  <c:v>343241.063823523</c:v>
                </c:pt>
                <c:pt idx="352">
                  <c:v>343599.276876907</c:v>
                </c:pt>
                <c:pt idx="353">
                  <c:v>347084.361458739</c:v>
                </c:pt>
                <c:pt idx="354">
                  <c:v>346498.090418149</c:v>
                </c:pt>
                <c:pt idx="355">
                  <c:v>345635.0994464</c:v>
                </c:pt>
                <c:pt idx="356">
                  <c:v>345311.477831994</c:v>
                </c:pt>
                <c:pt idx="357">
                  <c:v>344504.768880142</c:v>
                </c:pt>
                <c:pt idx="358">
                  <c:v>343679.29925499</c:v>
                </c:pt>
                <c:pt idx="359">
                  <c:v>339608.67525302</c:v>
                </c:pt>
                <c:pt idx="360">
                  <c:v>340540.159927497</c:v>
                </c:pt>
                <c:pt idx="361">
                  <c:v>339986.097899085</c:v>
                </c:pt>
                <c:pt idx="362">
                  <c:v>341192.651182245</c:v>
                </c:pt>
                <c:pt idx="363">
                  <c:v>340688.764945216</c:v>
                </c:pt>
                <c:pt idx="364">
                  <c:v>340716.501802301</c:v>
                </c:pt>
                <c:pt idx="365">
                  <c:v>340656.405278618</c:v>
                </c:pt>
                <c:pt idx="366">
                  <c:v>339998.364363934</c:v>
                </c:pt>
                <c:pt idx="367">
                  <c:v>339463.445801654</c:v>
                </c:pt>
                <c:pt idx="368">
                  <c:v>342020.820641122</c:v>
                </c:pt>
                <c:pt idx="369">
                  <c:v>343016.223666949</c:v>
                </c:pt>
                <c:pt idx="370">
                  <c:v>344153.263168431</c:v>
                </c:pt>
                <c:pt idx="371">
                  <c:v>347755.427285861</c:v>
                </c:pt>
                <c:pt idx="372">
                  <c:v>350261.442025073</c:v>
                </c:pt>
                <c:pt idx="373">
                  <c:v>353723.897744579</c:v>
                </c:pt>
                <c:pt idx="374">
                  <c:v>357741.061999273</c:v>
                </c:pt>
                <c:pt idx="375">
                  <c:v>362216.37642756</c:v>
                </c:pt>
                <c:pt idx="376">
                  <c:v>367292.530224094</c:v>
                </c:pt>
                <c:pt idx="377">
                  <c:v>372821.501943643</c:v>
                </c:pt>
                <c:pt idx="378">
                  <c:v>377153.566489985</c:v>
                </c:pt>
                <c:pt idx="379">
                  <c:v>378944.024096637</c:v>
                </c:pt>
                <c:pt idx="380">
                  <c:v>383555.093505306</c:v>
                </c:pt>
                <c:pt idx="381">
                  <c:v>389344.24148604</c:v>
                </c:pt>
                <c:pt idx="382">
                  <c:v>395641.454156521</c:v>
                </c:pt>
                <c:pt idx="383">
                  <c:v>398504.444869842</c:v>
                </c:pt>
                <c:pt idx="384">
                  <c:v>401007.742495301</c:v>
                </c:pt>
                <c:pt idx="385">
                  <c:v>402568.251061587</c:v>
                </c:pt>
                <c:pt idx="386">
                  <c:v>406686.881658139</c:v>
                </c:pt>
                <c:pt idx="387">
                  <c:v>408445.293650276</c:v>
                </c:pt>
                <c:pt idx="388">
                  <c:v>408613.67228991</c:v>
                </c:pt>
                <c:pt idx="389">
                  <c:v>408456.518892918</c:v>
                </c:pt>
                <c:pt idx="390">
                  <c:v>410581.646886676</c:v>
                </c:pt>
                <c:pt idx="391">
                  <c:v>409645.212708001</c:v>
                </c:pt>
                <c:pt idx="392">
                  <c:v>411489.6696679</c:v>
                </c:pt>
                <c:pt idx="393">
                  <c:v>411461.349625425</c:v>
                </c:pt>
                <c:pt idx="394">
                  <c:v>413079.874310982</c:v>
                </c:pt>
                <c:pt idx="395">
                  <c:v>412966.365753643</c:v>
                </c:pt>
                <c:pt idx="396">
                  <c:v>411922.087026125</c:v>
                </c:pt>
                <c:pt idx="397">
                  <c:v>411916.411598258</c:v>
                </c:pt>
                <c:pt idx="398">
                  <c:v>412557.734947223</c:v>
                </c:pt>
                <c:pt idx="399">
                  <c:v>412393.147539082</c:v>
                </c:pt>
                <c:pt idx="400">
                  <c:v>413499.855973137</c:v>
                </c:pt>
                <c:pt idx="401">
                  <c:v>413630.390814076</c:v>
                </c:pt>
                <c:pt idx="402">
                  <c:v>411643.991060644</c:v>
                </c:pt>
                <c:pt idx="403">
                  <c:v>414046.460599396</c:v>
                </c:pt>
                <c:pt idx="404">
                  <c:v>413761.085977837</c:v>
                </c:pt>
                <c:pt idx="405">
                  <c:v>412904.186950709</c:v>
                </c:pt>
                <c:pt idx="406">
                  <c:v>413109.036548269</c:v>
                </c:pt>
                <c:pt idx="407">
                  <c:v>412733.478952743</c:v>
                </c:pt>
                <c:pt idx="408">
                  <c:v>412478.990248475</c:v>
                </c:pt>
                <c:pt idx="409">
                  <c:v>412478.990248475</c:v>
                </c:pt>
                <c:pt idx="410">
                  <c:v>411672.138006085</c:v>
                </c:pt>
                <c:pt idx="411">
                  <c:v>411236.640256144</c:v>
                </c:pt>
                <c:pt idx="412">
                  <c:v>411491.151928188</c:v>
                </c:pt>
                <c:pt idx="413">
                  <c:v>408426.165331265</c:v>
                </c:pt>
                <c:pt idx="414">
                  <c:v>407580.084126813</c:v>
                </c:pt>
                <c:pt idx="415">
                  <c:v>406928.890246914</c:v>
                </c:pt>
                <c:pt idx="416">
                  <c:v>406583.213728462</c:v>
                </c:pt>
                <c:pt idx="417">
                  <c:v>405821.056778914</c:v>
                </c:pt>
                <c:pt idx="418">
                  <c:v>405364.721513849</c:v>
                </c:pt>
                <c:pt idx="419">
                  <c:v>403710.846388175</c:v>
                </c:pt>
                <c:pt idx="420">
                  <c:v>403284.633361837</c:v>
                </c:pt>
                <c:pt idx="421">
                  <c:v>402552.351747418</c:v>
                </c:pt>
                <c:pt idx="422">
                  <c:v>403287.010526692</c:v>
                </c:pt>
                <c:pt idx="423">
                  <c:v>402259.592985753</c:v>
                </c:pt>
                <c:pt idx="424">
                  <c:v>398928.191666675</c:v>
                </c:pt>
                <c:pt idx="425">
                  <c:v>398933.663739399</c:v>
                </c:pt>
                <c:pt idx="426">
                  <c:v>398463.0654852</c:v>
                </c:pt>
                <c:pt idx="427">
                  <c:v>400224.027868259</c:v>
                </c:pt>
                <c:pt idx="428">
                  <c:v>399959.99031096</c:v>
                </c:pt>
                <c:pt idx="429">
                  <c:v>401093.628075727</c:v>
                </c:pt>
                <c:pt idx="430">
                  <c:v>403728.439704885</c:v>
                </c:pt>
                <c:pt idx="431">
                  <c:v>404514.230496331</c:v>
                </c:pt>
                <c:pt idx="432">
                  <c:v>405353.800336179</c:v>
                </c:pt>
                <c:pt idx="433">
                  <c:v>404968.699629565</c:v>
                </c:pt>
                <c:pt idx="434">
                  <c:v>404985.443138549</c:v>
                </c:pt>
                <c:pt idx="435">
                  <c:v>404940.79378126</c:v>
                </c:pt>
                <c:pt idx="436">
                  <c:v>406991.678405601</c:v>
                </c:pt>
                <c:pt idx="437">
                  <c:v>411434.81197272</c:v>
                </c:pt>
                <c:pt idx="438">
                  <c:v>412546.343252718</c:v>
                </c:pt>
                <c:pt idx="439">
                  <c:v>416992.468372711</c:v>
                </c:pt>
                <c:pt idx="440">
                  <c:v>417949.443743484</c:v>
                </c:pt>
                <c:pt idx="441">
                  <c:v>421246.559914365</c:v>
                </c:pt>
                <c:pt idx="442">
                  <c:v>421858.628187195</c:v>
                </c:pt>
                <c:pt idx="443">
                  <c:v>426133.425179259</c:v>
                </c:pt>
                <c:pt idx="444">
                  <c:v>427104.789861936</c:v>
                </c:pt>
                <c:pt idx="445">
                  <c:v>430319.350038031</c:v>
                </c:pt>
                <c:pt idx="446">
                  <c:v>432586.913890577</c:v>
                </c:pt>
                <c:pt idx="447">
                  <c:v>435208.274660852</c:v>
                </c:pt>
                <c:pt idx="448">
                  <c:v>435208.274660852</c:v>
                </c:pt>
                <c:pt idx="449">
                  <c:v>435957.23488093</c:v>
                </c:pt>
                <c:pt idx="450">
                  <c:v>436706.195101008</c:v>
                </c:pt>
                <c:pt idx="451">
                  <c:v>441574.436531518</c:v>
                </c:pt>
                <c:pt idx="452">
                  <c:v>443753.158057269</c:v>
                </c:pt>
                <c:pt idx="453">
                  <c:v>442981.624642045</c:v>
                </c:pt>
                <c:pt idx="454">
                  <c:v>442784.112087747</c:v>
                </c:pt>
                <c:pt idx="455">
                  <c:v>443802.536195843</c:v>
                </c:pt>
                <c:pt idx="456">
                  <c:v>444450.513941886</c:v>
                </c:pt>
                <c:pt idx="457">
                  <c:v>445398.441815218</c:v>
                </c:pt>
                <c:pt idx="458">
                  <c:v>445236.987379517</c:v>
                </c:pt>
                <c:pt idx="459">
                  <c:v>447147.539277256</c:v>
                </c:pt>
                <c:pt idx="460">
                  <c:v>446403.220741559</c:v>
                </c:pt>
                <c:pt idx="461">
                  <c:v>446765.654188369</c:v>
                </c:pt>
                <c:pt idx="462">
                  <c:v>448402.205029995</c:v>
                </c:pt>
                <c:pt idx="463">
                  <c:v>448835.320518299</c:v>
                </c:pt>
                <c:pt idx="464">
                  <c:v>449733.452187914</c:v>
                </c:pt>
                <c:pt idx="465">
                  <c:v>451001.176669915</c:v>
                </c:pt>
                <c:pt idx="466">
                  <c:v>454985.616194237</c:v>
                </c:pt>
                <c:pt idx="467">
                  <c:v>454665.099584488</c:v>
                </c:pt>
                <c:pt idx="468">
                  <c:v>459101.142366779</c:v>
                </c:pt>
                <c:pt idx="469">
                  <c:v>464238.930717689</c:v>
                </c:pt>
                <c:pt idx="470">
                  <c:v>466304.009943965</c:v>
                </c:pt>
                <c:pt idx="471">
                  <c:v>466034.346313712</c:v>
                </c:pt>
                <c:pt idx="472">
                  <c:v>468506.957764115</c:v>
                </c:pt>
                <c:pt idx="473">
                  <c:v>470596.203478249</c:v>
                </c:pt>
                <c:pt idx="474">
                  <c:v>473563.020186</c:v>
                </c:pt>
                <c:pt idx="475">
                  <c:v>473864.810961212</c:v>
                </c:pt>
                <c:pt idx="476">
                  <c:v>477048.260897098</c:v>
                </c:pt>
                <c:pt idx="477">
                  <c:v>478369.375781756</c:v>
                </c:pt>
                <c:pt idx="478">
                  <c:v>477226.17084135</c:v>
                </c:pt>
                <c:pt idx="479">
                  <c:v>480384.954933791</c:v>
                </c:pt>
                <c:pt idx="480">
                  <c:v>482316.055894607</c:v>
                </c:pt>
                <c:pt idx="481">
                  <c:v>482895.05289203</c:v>
                </c:pt>
                <c:pt idx="482">
                  <c:v>484528.43340632</c:v>
                </c:pt>
                <c:pt idx="483">
                  <c:v>491344.370080599</c:v>
                </c:pt>
                <c:pt idx="484">
                  <c:v>494153.454293715</c:v>
                </c:pt>
                <c:pt idx="485">
                  <c:v>493970.783051999</c:v>
                </c:pt>
                <c:pt idx="486">
                  <c:v>498226.744273877</c:v>
                </c:pt>
                <c:pt idx="487">
                  <c:v>501998.713802114</c:v>
                </c:pt>
                <c:pt idx="488">
                  <c:v>505620.830202372</c:v>
                </c:pt>
                <c:pt idx="489">
                  <c:v>510244.166168794</c:v>
                </c:pt>
                <c:pt idx="490">
                  <c:v>509501.417990291</c:v>
                </c:pt>
                <c:pt idx="491">
                  <c:v>513002.36875721</c:v>
                </c:pt>
                <c:pt idx="492">
                  <c:v>520502.641683675</c:v>
                </c:pt>
                <c:pt idx="493">
                  <c:v>520234.071990547</c:v>
                </c:pt>
                <c:pt idx="494">
                  <c:v>520502.641683675</c:v>
                </c:pt>
                <c:pt idx="495">
                  <c:v>516921.225279944</c:v>
                </c:pt>
                <c:pt idx="496">
                  <c:v>523933.359151708</c:v>
                </c:pt>
                <c:pt idx="497">
                  <c:v>528381.775500944</c:v>
                </c:pt>
                <c:pt idx="498">
                  <c:v>528131.365802794</c:v>
                </c:pt>
                <c:pt idx="499">
                  <c:v>528176.894838822</c:v>
                </c:pt>
                <c:pt idx="500">
                  <c:v>530307.001678756</c:v>
                </c:pt>
                <c:pt idx="501">
                  <c:v>531158.669859329</c:v>
                </c:pt>
                <c:pt idx="502">
                  <c:v>531265.62369716</c:v>
                </c:pt>
                <c:pt idx="503">
                  <c:v>535245.16634317</c:v>
                </c:pt>
                <c:pt idx="504">
                  <c:v>533680.872255078</c:v>
                </c:pt>
                <c:pt idx="505">
                  <c:v>536027.570323085</c:v>
                </c:pt>
                <c:pt idx="506">
                  <c:v>535990.177589584</c:v>
                </c:pt>
                <c:pt idx="507">
                  <c:v>536306.44280586</c:v>
                </c:pt>
                <c:pt idx="508">
                  <c:v>536260.160091283</c:v>
                </c:pt>
                <c:pt idx="509">
                  <c:v>536584.139093321</c:v>
                </c:pt>
                <c:pt idx="510">
                  <c:v>536638.135593661</c:v>
                </c:pt>
                <c:pt idx="511">
                  <c:v>536167.594662129</c:v>
                </c:pt>
                <c:pt idx="512">
                  <c:v>536807.838880443</c:v>
                </c:pt>
                <c:pt idx="513">
                  <c:v>536807.838880443</c:v>
                </c:pt>
                <c:pt idx="514">
                  <c:v>538550.223784027</c:v>
                </c:pt>
                <c:pt idx="515">
                  <c:v>539858.940908155</c:v>
                </c:pt>
                <c:pt idx="516">
                  <c:v>539967.653329268</c:v>
                </c:pt>
                <c:pt idx="517">
                  <c:v>541059.493741024</c:v>
                </c:pt>
                <c:pt idx="518">
                  <c:v>541787.387348861</c:v>
                </c:pt>
                <c:pt idx="519">
                  <c:v>542426.198435994</c:v>
                </c:pt>
                <c:pt idx="520">
                  <c:v>542223.116324956</c:v>
                </c:pt>
                <c:pt idx="521">
                  <c:v>541317.05767571</c:v>
                </c:pt>
                <c:pt idx="522">
                  <c:v>542371.522483022</c:v>
                </c:pt>
                <c:pt idx="523">
                  <c:v>542851.667106377</c:v>
                </c:pt>
                <c:pt idx="524">
                  <c:v>542966.454633377</c:v>
                </c:pt>
                <c:pt idx="525">
                  <c:v>543773.912715385</c:v>
                </c:pt>
                <c:pt idx="526">
                  <c:v>543046.715689238</c:v>
                </c:pt>
                <c:pt idx="527">
                  <c:v>543826.670213866</c:v>
                </c:pt>
                <c:pt idx="528">
                  <c:v>543190.291452962</c:v>
                </c:pt>
                <c:pt idx="529">
                  <c:v>543245.287148349</c:v>
                </c:pt>
                <c:pt idx="530">
                  <c:v>541893.964347417</c:v>
                </c:pt>
                <c:pt idx="531">
                  <c:v>542962.452143503</c:v>
                </c:pt>
                <c:pt idx="532">
                  <c:v>546550.16758894</c:v>
                </c:pt>
                <c:pt idx="533">
                  <c:v>547642.076516928</c:v>
                </c:pt>
                <c:pt idx="534">
                  <c:v>547642.076516928</c:v>
                </c:pt>
                <c:pt idx="535">
                  <c:v>548006.04615959</c:v>
                </c:pt>
                <c:pt idx="536">
                  <c:v>548006.04615959</c:v>
                </c:pt>
                <c:pt idx="537">
                  <c:v>548006.04615959</c:v>
                </c:pt>
                <c:pt idx="538">
                  <c:v>546696.175678893</c:v>
                </c:pt>
                <c:pt idx="539">
                  <c:v>547335.295089069</c:v>
                </c:pt>
                <c:pt idx="540">
                  <c:v>550840.883056492</c:v>
                </c:pt>
                <c:pt idx="541">
                  <c:v>552602.844537823</c:v>
                </c:pt>
                <c:pt idx="542">
                  <c:v>553257.311325856</c:v>
                </c:pt>
                <c:pt idx="543">
                  <c:v>554583.849702519</c:v>
                </c:pt>
                <c:pt idx="544">
                  <c:v>554842.03047684</c:v>
                </c:pt>
                <c:pt idx="545">
                  <c:v>554068.194413001</c:v>
                </c:pt>
                <c:pt idx="546">
                  <c:v>552929.141994952</c:v>
                </c:pt>
                <c:pt idx="547">
                  <c:v>556015.310623644</c:v>
                </c:pt>
                <c:pt idx="548">
                  <c:v>557939.401638463</c:v>
                </c:pt>
                <c:pt idx="549">
                  <c:v>560822.40880116</c:v>
                </c:pt>
                <c:pt idx="550">
                  <c:v>559408.684745347</c:v>
                </c:pt>
                <c:pt idx="551">
                  <c:v>560593.96555531</c:v>
                </c:pt>
                <c:pt idx="552">
                  <c:v>561859.179969031</c:v>
                </c:pt>
                <c:pt idx="553">
                  <c:v>564840.615537417</c:v>
                </c:pt>
                <c:pt idx="554">
                  <c:v>566386.748824078</c:v>
                </c:pt>
                <c:pt idx="555">
                  <c:v>570630.166091658</c:v>
                </c:pt>
                <c:pt idx="556">
                  <c:v>571830.812344022</c:v>
                </c:pt>
                <c:pt idx="557">
                  <c:v>578102.163685394</c:v>
                </c:pt>
                <c:pt idx="558">
                  <c:v>582254.025654367</c:v>
                </c:pt>
                <c:pt idx="559">
                  <c:v>585579.059157443</c:v>
                </c:pt>
                <c:pt idx="560">
                  <c:v>594588.284282546</c:v>
                </c:pt>
                <c:pt idx="561">
                  <c:v>598663.743943382</c:v>
                </c:pt>
                <c:pt idx="562">
                  <c:v>603335.251853021</c:v>
                </c:pt>
                <c:pt idx="563">
                  <c:v>605099.177079233</c:v>
                </c:pt>
                <c:pt idx="564">
                  <c:v>612464.851094148</c:v>
                </c:pt>
                <c:pt idx="565">
                  <c:v>612820.851628083</c:v>
                </c:pt>
                <c:pt idx="566">
                  <c:v>611134.614905487</c:v>
                </c:pt>
                <c:pt idx="567">
                  <c:v>611668.443448068</c:v>
                </c:pt>
                <c:pt idx="568">
                  <c:v>613919.928631338</c:v>
                </c:pt>
                <c:pt idx="569">
                  <c:v>615266.001101815</c:v>
                </c:pt>
                <c:pt idx="570">
                  <c:v>614316.513226143</c:v>
                </c:pt>
                <c:pt idx="571">
                  <c:v>615051.02271487</c:v>
                </c:pt>
                <c:pt idx="572">
                  <c:v>615937.808561017</c:v>
                </c:pt>
                <c:pt idx="573">
                  <c:v>615875.106531492</c:v>
                </c:pt>
                <c:pt idx="574">
                  <c:v>617974.361292895</c:v>
                </c:pt>
                <c:pt idx="575">
                  <c:v>619498.066545918</c:v>
                </c:pt>
                <c:pt idx="576">
                  <c:v>618738.889665355</c:v>
                </c:pt>
                <c:pt idx="577">
                  <c:v>618982.910805536</c:v>
                </c:pt>
                <c:pt idx="578">
                  <c:v>618982.910805536</c:v>
                </c:pt>
                <c:pt idx="579">
                  <c:v>618982.910805536</c:v>
                </c:pt>
                <c:pt idx="580">
                  <c:v>621603.878607479</c:v>
                </c:pt>
                <c:pt idx="581">
                  <c:v>620338.583806542</c:v>
                </c:pt>
                <c:pt idx="582">
                  <c:v>616629.437211237</c:v>
                </c:pt>
                <c:pt idx="583">
                  <c:v>623501.06861421</c:v>
                </c:pt>
                <c:pt idx="584">
                  <c:v>625963.415210508</c:v>
                </c:pt>
                <c:pt idx="585">
                  <c:v>625571.826107067</c:v>
                </c:pt>
                <c:pt idx="586">
                  <c:v>625100.573271241</c:v>
                </c:pt>
                <c:pt idx="587">
                  <c:v>627109.794349223</c:v>
                </c:pt>
                <c:pt idx="588">
                  <c:v>623425.616952659</c:v>
                </c:pt>
                <c:pt idx="589">
                  <c:v>624711.452171501</c:v>
                </c:pt>
                <c:pt idx="590">
                  <c:v>630682.39170747</c:v>
                </c:pt>
                <c:pt idx="591">
                  <c:v>633520.31647997</c:v>
                </c:pt>
                <c:pt idx="592">
                  <c:v>639694.842901928</c:v>
                </c:pt>
                <c:pt idx="593">
                  <c:v>639767.377720395</c:v>
                </c:pt>
                <c:pt idx="594">
                  <c:v>640039.383289644</c:v>
                </c:pt>
                <c:pt idx="595">
                  <c:v>638198.709238645</c:v>
                </c:pt>
                <c:pt idx="596">
                  <c:v>641170.274469646</c:v>
                </c:pt>
                <c:pt idx="597">
                  <c:v>641170.274469646</c:v>
                </c:pt>
                <c:pt idx="598">
                  <c:v>636620.869259269</c:v>
                </c:pt>
                <c:pt idx="599">
                  <c:v>632263.753692129</c:v>
                </c:pt>
                <c:pt idx="600">
                  <c:v>637283.631704905</c:v>
                </c:pt>
                <c:pt idx="601">
                  <c:v>632412.552947559</c:v>
                </c:pt>
                <c:pt idx="602">
                  <c:v>633777.529833486</c:v>
                </c:pt>
                <c:pt idx="603">
                  <c:v>631960.777108687</c:v>
                </c:pt>
                <c:pt idx="604">
                  <c:v>631990.041668707</c:v>
                </c:pt>
                <c:pt idx="605">
                  <c:v>631756.621963782</c:v>
                </c:pt>
                <c:pt idx="606">
                  <c:v>631609.654001421</c:v>
                </c:pt>
                <c:pt idx="607">
                  <c:v>618807.942381825</c:v>
                </c:pt>
                <c:pt idx="608">
                  <c:v>619684.556761103</c:v>
                </c:pt>
                <c:pt idx="609">
                  <c:v>602641.563361001</c:v>
                </c:pt>
                <c:pt idx="610">
                  <c:v>596601.348463067</c:v>
                </c:pt>
                <c:pt idx="611">
                  <c:v>593994.245585144</c:v>
                </c:pt>
                <c:pt idx="612">
                  <c:v>580921.513462293</c:v>
                </c:pt>
                <c:pt idx="613">
                  <c:v>579762.296304323</c:v>
                </c:pt>
                <c:pt idx="614">
                  <c:v>541573.373995622</c:v>
                </c:pt>
                <c:pt idx="615">
                  <c:v>539075.290184434</c:v>
                </c:pt>
                <c:pt idx="616">
                  <c:v>533930.491113332</c:v>
                </c:pt>
                <c:pt idx="617">
                  <c:v>519608.882132976</c:v>
                </c:pt>
                <c:pt idx="618">
                  <c:v>511161.132043531</c:v>
                </c:pt>
                <c:pt idx="619">
                  <c:v>509618.685214012</c:v>
                </c:pt>
                <c:pt idx="620">
                  <c:v>480417.985805367</c:v>
                </c:pt>
                <c:pt idx="621">
                  <c:v>479203.218951179</c:v>
                </c:pt>
                <c:pt idx="622">
                  <c:v>466993.284638497</c:v>
                </c:pt>
                <c:pt idx="623">
                  <c:v>466417.503645897</c:v>
                </c:pt>
                <c:pt idx="624">
                  <c:v>462391.722124086</c:v>
                </c:pt>
                <c:pt idx="625">
                  <c:v>457284.238850886</c:v>
                </c:pt>
                <c:pt idx="626">
                  <c:v>451174.644655347</c:v>
                </c:pt>
                <c:pt idx="627">
                  <c:v>447100.638222497</c:v>
                </c:pt>
                <c:pt idx="628">
                  <c:v>445370.15336902</c:v>
                </c:pt>
                <c:pt idx="629">
                  <c:v>442589.044681733</c:v>
                </c:pt>
                <c:pt idx="630">
                  <c:v>430518.396577955</c:v>
                </c:pt>
                <c:pt idx="631">
                  <c:v>425809.302934525</c:v>
                </c:pt>
                <c:pt idx="632">
                  <c:v>425357.284643676</c:v>
                </c:pt>
                <c:pt idx="633">
                  <c:v>435798.84546541</c:v>
                </c:pt>
                <c:pt idx="634">
                  <c:v>417885.920857343</c:v>
                </c:pt>
                <c:pt idx="635">
                  <c:v>413376.619416791</c:v>
                </c:pt>
                <c:pt idx="636">
                  <c:v>406490.171507726</c:v>
                </c:pt>
                <c:pt idx="637">
                  <c:v>403099.565261142</c:v>
                </c:pt>
                <c:pt idx="638">
                  <c:v>404222.887720115</c:v>
                </c:pt>
                <c:pt idx="639">
                  <c:v>391591.81496935</c:v>
                </c:pt>
                <c:pt idx="640">
                  <c:v>392948.723456079</c:v>
                </c:pt>
                <c:pt idx="641">
                  <c:v>388155.172718237</c:v>
                </c:pt>
                <c:pt idx="642">
                  <c:v>387923.17559609</c:v>
                </c:pt>
                <c:pt idx="643">
                  <c:v>384382.113510947</c:v>
                </c:pt>
                <c:pt idx="644">
                  <c:v>377808.215167423</c:v>
                </c:pt>
                <c:pt idx="645">
                  <c:v>374655.729245719</c:v>
                </c:pt>
                <c:pt idx="646">
                  <c:v>370307.938369984</c:v>
                </c:pt>
                <c:pt idx="647">
                  <c:v>367190.746436698</c:v>
                </c:pt>
                <c:pt idx="648">
                  <c:v>366920.970548212</c:v>
                </c:pt>
                <c:pt idx="649">
                  <c:v>361239.534285155</c:v>
                </c:pt>
                <c:pt idx="650">
                  <c:v>355318.811372888</c:v>
                </c:pt>
                <c:pt idx="651">
                  <c:v>339465.188724368</c:v>
                </c:pt>
                <c:pt idx="652">
                  <c:v>335324.720449902</c:v>
                </c:pt>
                <c:pt idx="653">
                  <c:v>335415.947296403</c:v>
                </c:pt>
                <c:pt idx="654">
                  <c:v>335155.299163543</c:v>
                </c:pt>
                <c:pt idx="655">
                  <c:v>329494.492608845</c:v>
                </c:pt>
                <c:pt idx="656">
                  <c:v>328136.204120047</c:v>
                </c:pt>
                <c:pt idx="657">
                  <c:v>322403.46655424</c:v>
                </c:pt>
                <c:pt idx="658">
                  <c:v>321431.322257491</c:v>
                </c:pt>
                <c:pt idx="659">
                  <c:v>318942.806331621</c:v>
                </c:pt>
                <c:pt idx="660">
                  <c:v>310539.882761021</c:v>
                </c:pt>
                <c:pt idx="661">
                  <c:v>309838.961709766</c:v>
                </c:pt>
                <c:pt idx="662">
                  <c:v>306552.456780606</c:v>
                </c:pt>
                <c:pt idx="663">
                  <c:v>306552.456780606</c:v>
                </c:pt>
                <c:pt idx="664">
                  <c:v>306118.668130002</c:v>
                </c:pt>
                <c:pt idx="665">
                  <c:v>305416.747077248</c:v>
                </c:pt>
                <c:pt idx="666">
                  <c:v>303217.511778795</c:v>
                </c:pt>
                <c:pt idx="667">
                  <c:v>303562.832296713</c:v>
                </c:pt>
                <c:pt idx="668">
                  <c:v>303551.192279255</c:v>
                </c:pt>
                <c:pt idx="669">
                  <c:v>304792.794141432</c:v>
                </c:pt>
                <c:pt idx="670">
                  <c:v>305308.834915399</c:v>
                </c:pt>
                <c:pt idx="671">
                  <c:v>302360.070492789</c:v>
                </c:pt>
                <c:pt idx="672">
                  <c:v>302825.471190805</c:v>
                </c:pt>
                <c:pt idx="673">
                  <c:v>303335.127955198</c:v>
                </c:pt>
                <c:pt idx="674">
                  <c:v>312529.20974465</c:v>
                </c:pt>
                <c:pt idx="675">
                  <c:v>312816.886176112</c:v>
                </c:pt>
                <c:pt idx="676">
                  <c:v>316966.844400295</c:v>
                </c:pt>
                <c:pt idx="677">
                  <c:v>318990.751435788</c:v>
                </c:pt>
                <c:pt idx="678">
                  <c:v>318990.751435788</c:v>
                </c:pt>
                <c:pt idx="679">
                  <c:v>319960.49689023</c:v>
                </c:pt>
                <c:pt idx="680">
                  <c:v>321207.530760554</c:v>
                </c:pt>
                <c:pt idx="681">
                  <c:v>321688.963482615</c:v>
                </c:pt>
                <c:pt idx="682">
                  <c:v>322906.113308119</c:v>
                </c:pt>
                <c:pt idx="683">
                  <c:v>324064.247045109</c:v>
                </c:pt>
                <c:pt idx="684">
                  <c:v>324464.871645973</c:v>
                </c:pt>
                <c:pt idx="685">
                  <c:v>325833.065698016</c:v>
                </c:pt>
                <c:pt idx="686">
                  <c:v>325783.817624152</c:v>
                </c:pt>
                <c:pt idx="687">
                  <c:v>327236.97180362</c:v>
                </c:pt>
                <c:pt idx="688">
                  <c:v>327236.97180362</c:v>
                </c:pt>
                <c:pt idx="689">
                  <c:v>326810.923164624</c:v>
                </c:pt>
                <c:pt idx="690">
                  <c:v>327587.740329709</c:v>
                </c:pt>
                <c:pt idx="691">
                  <c:v>328354.973480419</c:v>
                </c:pt>
                <c:pt idx="692">
                  <c:v>329200.350748331</c:v>
                </c:pt>
                <c:pt idx="693">
                  <c:v>329577.45531392</c:v>
                </c:pt>
                <c:pt idx="694">
                  <c:v>329042.206511144</c:v>
                </c:pt>
                <c:pt idx="695">
                  <c:v>329879.471766889</c:v>
                </c:pt>
                <c:pt idx="696">
                  <c:v>330964.153393715</c:v>
                </c:pt>
                <c:pt idx="697">
                  <c:v>332867.636248593</c:v>
                </c:pt>
                <c:pt idx="698">
                  <c:v>334440.118607031</c:v>
                </c:pt>
                <c:pt idx="699">
                  <c:v>337335.514949599</c:v>
                </c:pt>
                <c:pt idx="700">
                  <c:v>338943.277360951</c:v>
                </c:pt>
                <c:pt idx="701">
                  <c:v>338922.397329634</c:v>
                </c:pt>
                <c:pt idx="702">
                  <c:v>338488.092678256</c:v>
                </c:pt>
                <c:pt idx="703">
                  <c:v>338488.092678256</c:v>
                </c:pt>
                <c:pt idx="704">
                  <c:v>338488.092678256</c:v>
                </c:pt>
                <c:pt idx="705">
                  <c:v>338488.092678256</c:v>
                </c:pt>
                <c:pt idx="706">
                  <c:v>338488.092678256</c:v>
                </c:pt>
                <c:pt idx="707">
                  <c:v>338488.092678256</c:v>
                </c:pt>
                <c:pt idx="708">
                  <c:v>338463.036640677</c:v>
                </c:pt>
                <c:pt idx="709">
                  <c:v>338809.645160527</c:v>
                </c:pt>
                <c:pt idx="710">
                  <c:v>338357.748482764</c:v>
                </c:pt>
                <c:pt idx="711">
                  <c:v>338349.412470261</c:v>
                </c:pt>
                <c:pt idx="712">
                  <c:v>337157.818683087</c:v>
                </c:pt>
                <c:pt idx="713">
                  <c:v>337186.882726678</c:v>
                </c:pt>
                <c:pt idx="714">
                  <c:v>337149.514670632</c:v>
                </c:pt>
                <c:pt idx="715">
                  <c:v>332590.514865219</c:v>
                </c:pt>
                <c:pt idx="716">
                  <c:v>333212.173668562</c:v>
                </c:pt>
                <c:pt idx="717">
                  <c:v>331509.30356618</c:v>
                </c:pt>
                <c:pt idx="718">
                  <c:v>331688.248995856</c:v>
                </c:pt>
                <c:pt idx="719">
                  <c:v>330625.963854234</c:v>
                </c:pt>
                <c:pt idx="720">
                  <c:v>330505.145931093</c:v>
                </c:pt>
                <c:pt idx="721">
                  <c:v>328811.433390832</c:v>
                </c:pt>
                <c:pt idx="722">
                  <c:v>326479.587958004</c:v>
                </c:pt>
                <c:pt idx="723">
                  <c:v>327999.235398489</c:v>
                </c:pt>
                <c:pt idx="724">
                  <c:v>327999.235398489</c:v>
                </c:pt>
                <c:pt idx="725">
                  <c:v>325594.899211777</c:v>
                </c:pt>
                <c:pt idx="726">
                  <c:v>322074.308576692</c:v>
                </c:pt>
                <c:pt idx="727">
                  <c:v>311624.146322703</c:v>
                </c:pt>
                <c:pt idx="728">
                  <c:v>302811.271169508</c:v>
                </c:pt>
                <c:pt idx="729">
                  <c:v>298388.900665788</c:v>
                </c:pt>
                <c:pt idx="730">
                  <c:v>297409.722423005</c:v>
                </c:pt>
                <c:pt idx="731">
                  <c:v>298234.092691669</c:v>
                </c:pt>
                <c:pt idx="732">
                  <c:v>292236.735309626</c:v>
                </c:pt>
                <c:pt idx="733">
                  <c:v>287905.545587822</c:v>
                </c:pt>
                <c:pt idx="734">
                  <c:v>286792.849725432</c:v>
                </c:pt>
                <c:pt idx="735">
                  <c:v>286591.233939174</c:v>
                </c:pt>
                <c:pt idx="736">
                  <c:v>288973.783319017</c:v>
                </c:pt>
                <c:pt idx="737">
                  <c:v>290497.816572531</c:v>
                </c:pt>
                <c:pt idx="738">
                  <c:v>288316.271365126</c:v>
                </c:pt>
                <c:pt idx="739">
                  <c:v>288349.902383309</c:v>
                </c:pt>
                <c:pt idx="740">
                  <c:v>285643.422195048</c:v>
                </c:pt>
                <c:pt idx="741">
                  <c:v>283165.039123085</c:v>
                </c:pt>
                <c:pt idx="742">
                  <c:v>282251.702269375</c:v>
                </c:pt>
                <c:pt idx="743">
                  <c:v>283187.93593162</c:v>
                </c:pt>
                <c:pt idx="744">
                  <c:v>284440.737810595</c:v>
                </c:pt>
                <c:pt idx="745">
                  <c:v>283699.833473566</c:v>
                </c:pt>
                <c:pt idx="746">
                  <c:v>281867.779112915</c:v>
                </c:pt>
                <c:pt idx="747">
                  <c:v>279567.60792114</c:v>
                </c:pt>
                <c:pt idx="748">
                  <c:v>270861.865831851</c:v>
                </c:pt>
                <c:pt idx="749">
                  <c:v>268787.333688172</c:v>
                </c:pt>
                <c:pt idx="750">
                  <c:v>268448.468663807</c:v>
                </c:pt>
                <c:pt idx="751">
                  <c:v>264559.905412314</c:v>
                </c:pt>
                <c:pt idx="752">
                  <c:v>263963.605163133</c:v>
                </c:pt>
                <c:pt idx="753">
                  <c:v>256493.901056709</c:v>
                </c:pt>
                <c:pt idx="754">
                  <c:v>257051.989119546</c:v>
                </c:pt>
                <c:pt idx="755">
                  <c:v>255100.420902226</c:v>
                </c:pt>
                <c:pt idx="756">
                  <c:v>254252.530727319</c:v>
                </c:pt>
                <c:pt idx="757">
                  <c:v>254840.355996047</c:v>
                </c:pt>
                <c:pt idx="758">
                  <c:v>253659.178611592</c:v>
                </c:pt>
                <c:pt idx="759">
                  <c:v>247211.361328135</c:v>
                </c:pt>
                <c:pt idx="760">
                  <c:v>247894.695901399</c:v>
                </c:pt>
                <c:pt idx="761">
                  <c:v>243907.141275631</c:v>
                </c:pt>
                <c:pt idx="762">
                  <c:v>244188.078729244</c:v>
                </c:pt>
                <c:pt idx="763">
                  <c:v>244231.52266537</c:v>
                </c:pt>
                <c:pt idx="764">
                  <c:v>243423.465453431</c:v>
                </c:pt>
                <c:pt idx="765">
                  <c:v>243814.460878563</c:v>
                </c:pt>
                <c:pt idx="766">
                  <c:v>244138.842268302</c:v>
                </c:pt>
                <c:pt idx="767">
                  <c:v>243713.091694269</c:v>
                </c:pt>
                <c:pt idx="768">
                  <c:v>238878.08860357</c:v>
                </c:pt>
                <c:pt idx="769">
                  <c:v>237893.35938472</c:v>
                </c:pt>
                <c:pt idx="770">
                  <c:v>236790.695408344</c:v>
                </c:pt>
                <c:pt idx="771">
                  <c:v>234945.671479853</c:v>
                </c:pt>
                <c:pt idx="772">
                  <c:v>232604.481129783</c:v>
                </c:pt>
                <c:pt idx="773">
                  <c:v>230759.270104237</c:v>
                </c:pt>
                <c:pt idx="774">
                  <c:v>218635.683404931</c:v>
                </c:pt>
                <c:pt idx="775">
                  <c:v>216994.381588438</c:v>
                </c:pt>
                <c:pt idx="776">
                  <c:v>214785.80537275</c:v>
                </c:pt>
                <c:pt idx="777">
                  <c:v>211995.796672115</c:v>
                </c:pt>
                <c:pt idx="778">
                  <c:v>212218.685393504</c:v>
                </c:pt>
                <c:pt idx="779">
                  <c:v>213192.222337503</c:v>
                </c:pt>
                <c:pt idx="780">
                  <c:v>213448.416270135</c:v>
                </c:pt>
                <c:pt idx="781">
                  <c:v>211286.316898346</c:v>
                </c:pt>
                <c:pt idx="782">
                  <c:v>211286.316898346</c:v>
                </c:pt>
                <c:pt idx="783">
                  <c:v>211286.316898346</c:v>
                </c:pt>
                <c:pt idx="784">
                  <c:v>209604.684053622</c:v>
                </c:pt>
                <c:pt idx="785">
                  <c:v>208883.984263026</c:v>
                </c:pt>
                <c:pt idx="786">
                  <c:v>208163.28447243</c:v>
                </c:pt>
                <c:pt idx="787">
                  <c:v>207974.509995754</c:v>
                </c:pt>
                <c:pt idx="788">
                  <c:v>206960.322668206</c:v>
                </c:pt>
                <c:pt idx="789">
                  <c:v>207725.765977885</c:v>
                </c:pt>
                <c:pt idx="790">
                  <c:v>205407.657985016</c:v>
                </c:pt>
                <c:pt idx="791">
                  <c:v>202195.511231895</c:v>
                </c:pt>
                <c:pt idx="792">
                  <c:v>203039.496368687</c:v>
                </c:pt>
                <c:pt idx="793">
                  <c:v>201174.567765182</c:v>
                </c:pt>
                <c:pt idx="794">
                  <c:v>198258.201842776</c:v>
                </c:pt>
                <c:pt idx="795">
                  <c:v>196718.488823809</c:v>
                </c:pt>
                <c:pt idx="796">
                  <c:v>196670.641268175</c:v>
                </c:pt>
                <c:pt idx="797">
                  <c:v>197278.988761231</c:v>
                </c:pt>
                <c:pt idx="798">
                  <c:v>197244.811935778</c:v>
                </c:pt>
                <c:pt idx="799">
                  <c:v>194475.012297711</c:v>
                </c:pt>
                <c:pt idx="800">
                  <c:v>195226.396134328</c:v>
                </c:pt>
                <c:pt idx="801">
                  <c:v>189200.687161376</c:v>
                </c:pt>
                <c:pt idx="802">
                  <c:v>188696.953889738</c:v>
                </c:pt>
                <c:pt idx="803">
                  <c:v>188513.163291505</c:v>
                </c:pt>
                <c:pt idx="804">
                  <c:v>191717.401968249</c:v>
                </c:pt>
                <c:pt idx="805">
                  <c:v>192303.128653184</c:v>
                </c:pt>
                <c:pt idx="806">
                  <c:v>192115.870307814</c:v>
                </c:pt>
                <c:pt idx="807">
                  <c:v>195426.68843473</c:v>
                </c:pt>
                <c:pt idx="808">
                  <c:v>195309.807872334</c:v>
                </c:pt>
                <c:pt idx="809">
                  <c:v>112452.622069651</c:v>
                </c:pt>
                <c:pt idx="810">
                  <c:v>108724.066283946</c:v>
                </c:pt>
                <c:pt idx="811">
                  <c:v>107801.524448688</c:v>
                </c:pt>
                <c:pt idx="812">
                  <c:v>107201.611936025</c:v>
                </c:pt>
                <c:pt idx="813">
                  <c:v>107730.970907569</c:v>
                </c:pt>
                <c:pt idx="814">
                  <c:v>106143.711107613</c:v>
                </c:pt>
                <c:pt idx="815">
                  <c:v>105818.500942437</c:v>
                </c:pt>
                <c:pt idx="816">
                  <c:v>105843.871948231</c:v>
                </c:pt>
                <c:pt idx="817">
                  <c:v>105258.830748195</c:v>
                </c:pt>
                <c:pt idx="818">
                  <c:v>105248.93868479</c:v>
                </c:pt>
                <c:pt idx="819">
                  <c:v>101911.9261391</c:v>
                </c:pt>
                <c:pt idx="820">
                  <c:v>100075.78919168</c:v>
                </c:pt>
                <c:pt idx="821">
                  <c:v>99814.2868639904</c:v>
                </c:pt>
                <c:pt idx="822">
                  <c:v>100416.569702789</c:v>
                </c:pt>
                <c:pt idx="823">
                  <c:v>100253.262038502</c:v>
                </c:pt>
                <c:pt idx="824">
                  <c:v>94635.3840150234</c:v>
                </c:pt>
                <c:pt idx="825">
                  <c:v>93430.6160790582</c:v>
                </c:pt>
                <c:pt idx="826">
                  <c:v>94232.9963147409</c:v>
                </c:pt>
                <c:pt idx="827">
                  <c:v>93174.8160179853</c:v>
                </c:pt>
                <c:pt idx="828">
                  <c:v>90590.8610533584</c:v>
                </c:pt>
                <c:pt idx="829">
                  <c:v>90538.0893613072</c:v>
                </c:pt>
                <c:pt idx="830">
                  <c:v>90485.317669256</c:v>
                </c:pt>
                <c:pt idx="831">
                  <c:v>90432.5459772048</c:v>
                </c:pt>
                <c:pt idx="832">
                  <c:v>90379.7742851536</c:v>
                </c:pt>
                <c:pt idx="833">
                  <c:v>90327.0025931024</c:v>
                </c:pt>
                <c:pt idx="834">
                  <c:v>90274.2309010512</c:v>
                </c:pt>
                <c:pt idx="835">
                  <c:v>90221.459209</c:v>
                </c:pt>
                <c:pt idx="836">
                  <c:v>90168.6875169488</c:v>
                </c:pt>
                <c:pt idx="837">
                  <c:v>90115.9158248976</c:v>
                </c:pt>
                <c:pt idx="838">
                  <c:v>90063.1441328464</c:v>
                </c:pt>
                <c:pt idx="839">
                  <c:v>90010.3724407952</c:v>
                </c:pt>
                <c:pt idx="840">
                  <c:v>89957.600748744</c:v>
                </c:pt>
                <c:pt idx="841">
                  <c:v>89904.8290566928</c:v>
                </c:pt>
                <c:pt idx="842">
                  <c:v>89852.0573646416</c:v>
                </c:pt>
                <c:pt idx="843">
                  <c:v>89799.2856725904</c:v>
                </c:pt>
                <c:pt idx="844">
                  <c:v>89746.5139805392</c:v>
                </c:pt>
                <c:pt idx="845">
                  <c:v>89693.7422884879</c:v>
                </c:pt>
                <c:pt idx="846">
                  <c:v>89640.9705964367</c:v>
                </c:pt>
                <c:pt idx="847">
                  <c:v>89588.1989043855</c:v>
                </c:pt>
                <c:pt idx="848">
                  <c:v>89535.4272123343</c:v>
                </c:pt>
                <c:pt idx="849">
                  <c:v>89482.6555202831</c:v>
                </c:pt>
                <c:pt idx="850">
                  <c:v>89429.8838282319</c:v>
                </c:pt>
                <c:pt idx="851">
                  <c:v>89377.1121361807</c:v>
                </c:pt>
                <c:pt idx="852">
                  <c:v>89324.3404441295</c:v>
                </c:pt>
                <c:pt idx="853">
                  <c:v>89271.5687520783</c:v>
                </c:pt>
                <c:pt idx="854">
                  <c:v>89218.7970600271</c:v>
                </c:pt>
                <c:pt idx="855">
                  <c:v>89166.0253679759</c:v>
                </c:pt>
                <c:pt idx="856">
                  <c:v>89113.2536759247</c:v>
                </c:pt>
                <c:pt idx="857">
                  <c:v>89060.4819838735</c:v>
                </c:pt>
                <c:pt idx="858">
                  <c:v>89007.7102918223</c:v>
                </c:pt>
                <c:pt idx="859">
                  <c:v>88954.9385997711</c:v>
                </c:pt>
                <c:pt idx="860">
                  <c:v>88902.1669077199</c:v>
                </c:pt>
                <c:pt idx="861">
                  <c:v>88849.3952156687</c:v>
                </c:pt>
                <c:pt idx="862">
                  <c:v>88796.6235236175</c:v>
                </c:pt>
                <c:pt idx="863">
                  <c:v>88743.8518315663</c:v>
                </c:pt>
                <c:pt idx="864">
                  <c:v>88691.0801395151</c:v>
                </c:pt>
                <c:pt idx="865">
                  <c:v>88638.3084474639</c:v>
                </c:pt>
                <c:pt idx="866">
                  <c:v>88585.5367554127</c:v>
                </c:pt>
                <c:pt idx="867">
                  <c:v>88532.7650633615</c:v>
                </c:pt>
                <c:pt idx="868">
                  <c:v>88479.9933713103</c:v>
                </c:pt>
                <c:pt idx="869">
                  <c:v>88427.2216792591</c:v>
                </c:pt>
                <c:pt idx="870">
                  <c:v>88374.4499872079</c:v>
                </c:pt>
                <c:pt idx="871">
                  <c:v>88321.6782951567</c:v>
                </c:pt>
                <c:pt idx="872">
                  <c:v>88268.9066031055</c:v>
                </c:pt>
              </c:numCache>
            </c:numRef>
          </c:val>
          <c:smooth val="0"/>
        </c:ser>
        <c:dLbls>
          <c:showLegendKey val="0"/>
          <c:showVal val="0"/>
          <c:showCatName val="0"/>
          <c:showSerName val="0"/>
          <c:showPercent val="0"/>
          <c:showBubbleSize val="0"/>
        </c:dLbls>
        <c:marker val="0"/>
        <c:smooth val="0"/>
        <c:axId val="464508117"/>
        <c:axId val="205446787"/>
      </c:lineChart>
      <c:dateAx>
        <c:axId val="464508117"/>
        <c:scaling>
          <c:orientation val="minMax"/>
          <c:min val="44651"/>
        </c:scaling>
        <c:delete val="0"/>
        <c:axPos val="b"/>
        <c:numFmt formatCode="yyyy/mm" sourceLinked="0"/>
        <c:majorTickMark val="out"/>
        <c:minorTickMark val="none"/>
        <c:tickLblPos val="low"/>
        <c:spPr>
          <a:noFill/>
          <a:ln w="9525" cap="flat" cmpd="sng" algn="ctr">
            <a:solidFill>
              <a:srgbClr val="BFBFBF"/>
            </a:solidFill>
            <a:round/>
          </a:ln>
          <a:effectLst/>
        </c:spPr>
        <c:txPr>
          <a:bodyPr rot="-2700000" spcFirstLastPara="0" vertOverflow="ellipsis" vert="horz" wrap="square" anchor="ctr" anchorCtr="1" forceAA="0"/>
          <a:lstStyle/>
          <a:p>
            <a:pPr>
              <a:defRPr lang="zh-CN" sz="900" b="0" i="0" u="none" strike="noStrike" kern="1200" cap="none" spc="0" normalizeH="0" baseline="0">
                <a:solidFill>
                  <a:srgbClr val="7F7F7F"/>
                </a:solidFill>
                <a:uFill>
                  <a:solidFill>
                    <a:srgbClr val="7F7F7F"/>
                  </a:solidFill>
                </a:uFill>
                <a:latin typeface="Times New Roman" panose="02020603050405020304" charset="0"/>
                <a:ea typeface="楷体" panose="02010609060101010101" pitchFamily="3" charset="-122"/>
                <a:cs typeface="+mn-cs"/>
              </a:defRPr>
            </a:pPr>
          </a:p>
        </c:txPr>
        <c:crossAx val="205446787"/>
        <c:crossesAt val="-50000"/>
        <c:auto val="0"/>
        <c:lblOffset val="100"/>
        <c:baseTimeUnit val="days"/>
      </c:dateAx>
      <c:valAx>
        <c:axId val="205446787"/>
        <c:scaling>
          <c:orientation val="minMax"/>
        </c:scaling>
        <c:delete val="0"/>
        <c:axPos val="l"/>
        <c:numFmt formatCode="0_ " sourceLinked="0"/>
        <c:majorTickMark val="out"/>
        <c:minorTickMark val="none"/>
        <c:tickLblPos val="nextTo"/>
        <c:spPr>
          <a:noFill/>
          <a:ln>
            <a:solidFill>
              <a:srgbClr val="BFBFBF"/>
            </a:solidFill>
          </a:ln>
          <a:effectLst/>
        </c:spPr>
        <c:txPr>
          <a:bodyPr rot="-60000000" spcFirstLastPara="0" vertOverflow="ellipsis" vert="horz" wrap="square" anchor="ctr" anchorCtr="1" forceAA="0"/>
          <a:lstStyle/>
          <a:p>
            <a:pPr>
              <a:defRPr lang="zh-CN" sz="900" b="0" i="0" u="none" strike="noStrike" kern="1200" cap="none" spc="0" normalizeH="0" baseline="0">
                <a:solidFill>
                  <a:srgbClr val="7F7F7F"/>
                </a:solidFill>
                <a:uFill>
                  <a:solidFill>
                    <a:srgbClr val="7F7F7F"/>
                  </a:solidFill>
                </a:uFill>
                <a:latin typeface="Times New Roman" panose="02020603050405020304" charset="0"/>
                <a:ea typeface="楷体" panose="02010609060101010101" pitchFamily="3" charset="-122"/>
                <a:cs typeface="+mn-cs"/>
              </a:defRPr>
            </a:pPr>
          </a:p>
        </c:txPr>
        <c:crossAx val="464508117"/>
        <c:crosses val="autoZero"/>
        <c:crossBetween val="between"/>
      </c:valAx>
      <c:dateAx>
        <c:axId val="600168573"/>
        <c:scaling>
          <c:orientation val="minMax"/>
        </c:scaling>
        <c:delete val="1"/>
        <c:axPos val="b"/>
        <c:numFmt formatCode="yyyy/mm/dd" sourceLinked="1"/>
        <c:majorTickMark val="none"/>
        <c:minorTickMark val="none"/>
        <c:tickLblPos val="nextTo"/>
        <c:txPr>
          <a:bodyPr rot="-60000000" spcFirstLastPara="0" vertOverflow="ellipsis" vert="horz" wrap="square" anchor="ctr" anchorCtr="1"/>
          <a:lstStyle/>
          <a:p>
            <a:pPr>
              <a:defRPr lang="zh-CN" sz="900" b="0" i="0" u="none" strike="noStrike" kern="1200" baseline="0">
                <a:solidFill>
                  <a:sysClr val="windowText" lastClr="000000"/>
                </a:solidFill>
                <a:latin typeface="楷体" panose="02010609060101010101" pitchFamily="3" charset="-122"/>
                <a:ea typeface="楷体" panose="02010609060101010101" pitchFamily="3" charset="-122"/>
                <a:cs typeface="+mn-cs"/>
              </a:defRPr>
            </a:pPr>
          </a:p>
        </c:txPr>
        <c:crossAx val="177515239"/>
        <c:crosses val="autoZero"/>
        <c:auto val="1"/>
        <c:lblOffset val="100"/>
        <c:baseTimeUnit val="days"/>
      </c:dateAx>
      <c:valAx>
        <c:axId val="177515239"/>
        <c:scaling>
          <c:orientation val="minMax"/>
        </c:scaling>
        <c:delete val="0"/>
        <c:axPos val="r"/>
        <c:numFmt formatCode="0_);[Red]\(0\)" sourceLinked="0"/>
        <c:majorTickMark val="out"/>
        <c:minorTickMark val="none"/>
        <c:tickLblPos val="nextTo"/>
        <c:spPr>
          <a:noFill/>
          <a:ln>
            <a:solidFill>
              <a:srgbClr val="BFBFBF"/>
            </a:solidFill>
          </a:ln>
          <a:effectLst/>
        </c:spPr>
        <c:txPr>
          <a:bodyPr rot="-60000000" spcFirstLastPara="0" vertOverflow="ellipsis" vert="horz" wrap="square" anchor="ctr" anchorCtr="1" forceAA="0"/>
          <a:lstStyle/>
          <a:p>
            <a:pPr>
              <a:defRPr lang="zh-CN" sz="900" b="0" i="0" u="none" strike="noStrike" kern="1200" cap="none" spc="0" normalizeH="0" baseline="0">
                <a:solidFill>
                  <a:srgbClr val="7F7F7F"/>
                </a:solidFill>
                <a:uFillTx/>
                <a:latin typeface="Times New Roman" panose="02020603050405020304" charset="0"/>
                <a:ea typeface="楷体" panose="02010609060101010101" pitchFamily="3" charset="-122"/>
                <a:cs typeface="+mn-cs"/>
              </a:defRPr>
            </a:pPr>
          </a:p>
        </c:txPr>
        <c:crossAx val="600168573"/>
        <c:crosses val="max"/>
        <c:crossBetween val="between"/>
      </c:valAx>
      <c:spPr>
        <a:noFill/>
        <a:ln>
          <a:noFill/>
        </a:ln>
        <a:effectLst/>
      </c:spPr>
    </c:plotArea>
    <c:legend>
      <c:legendPos val="t"/>
      <c:layout>
        <c:manualLayout>
          <c:xMode val="edge"/>
          <c:yMode val="edge"/>
          <c:x val="0.156254092992796"/>
          <c:y val="0.0736111111111111"/>
          <c:w val="0.477144728225278"/>
          <c:h val="0.108796296296296"/>
        </c:manualLayout>
      </c:layout>
      <c:overlay val="0"/>
      <c:spPr>
        <a:noFill/>
        <a:ln>
          <a:noFill/>
        </a:ln>
        <a:effectLst/>
      </c:spPr>
      <c:txPr>
        <a:bodyPr rot="0" spcFirstLastPara="0" vertOverflow="ellipsis" vert="horz" wrap="square" anchor="ctr" anchorCtr="1" forceAA="0"/>
        <a:lstStyle/>
        <a:p>
          <a:pPr>
            <a:defRPr lang="zh-CN" sz="900" b="0" i="0" u="none" strike="noStrike" kern="1200" baseline="0">
              <a:solidFill>
                <a:srgbClr val="7F7F7F"/>
              </a:solidFill>
              <a:latin typeface="楷体" panose="02010609060101010101" pitchFamily="3" charset="-122"/>
              <a:ea typeface="楷体" panose="02010609060101010101" pitchFamily="3" charset="-122"/>
              <a:cs typeface="+mn-cs"/>
            </a:defRPr>
          </a:pPr>
        </a:p>
      </c:txPr>
    </c:legend>
    <c:plotVisOnly val="1"/>
    <c:dispBlanksAs val="gap"/>
    <c:showDLblsOverMax val="0"/>
  </c:chart>
  <c:spPr>
    <a:noFill/>
    <a:ln w="9525" cap="flat" cmpd="sng" algn="ctr">
      <a:noFill/>
      <a:round/>
    </a:ln>
    <a:effectLst/>
  </c:spPr>
  <c:txPr>
    <a:bodyPr/>
    <a:lstStyle/>
    <a:p>
      <a:pPr>
        <a:defRPr lang="zh-CN" sz="900">
          <a:solidFill>
            <a:sysClr val="windowText" lastClr="000000"/>
          </a:solidFill>
          <a:latin typeface="楷体" panose="02010609060101010101" pitchFamily="3" charset="-122"/>
          <a:ea typeface="楷体" panose="02010609060101010101" pitchFamily="3" charset="-122"/>
        </a:defRPr>
      </a:pPr>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forceAA="0"/>
          <a:lstStyle/>
          <a:p>
            <a:pPr defTabSz="914400">
              <a:defRPr lang="zh-CN" sz="1100" b="1" i="0" u="none" strike="noStrike" kern="1200" spc="0" baseline="0">
                <a:solidFill>
                  <a:srgbClr val="023985"/>
                </a:solidFill>
                <a:latin typeface="楷体" panose="02010609060101010101" pitchFamily="3" charset="-122"/>
                <a:ea typeface="楷体" panose="02010609060101010101" pitchFamily="3" charset="-122"/>
                <a:cs typeface="+mn-cs"/>
              </a:defRPr>
            </a:pPr>
            <a:r>
              <a:rPr lang="zh-CN" altLang="en-US"/>
              <a:t>四氧化三钴即期利润（元</a:t>
            </a:r>
            <a:r>
              <a:rPr lang="en-US" altLang="zh-CN"/>
              <a:t>/</a:t>
            </a:r>
            <a:r>
              <a:rPr lang="zh-CN" altLang="en-US"/>
              <a:t>吨）</a:t>
            </a:r>
            <a:endParaRPr lang="zh-CN" altLang="en-US"/>
          </a:p>
        </c:rich>
      </c:tx>
      <c:layout>
        <c:manualLayout>
          <c:xMode val="edge"/>
          <c:yMode val="edge"/>
          <c:x val="0.000555555555555524"/>
          <c:y val="0"/>
        </c:manualLayout>
      </c:layout>
      <c:overlay val="0"/>
      <c:spPr>
        <a:noFill/>
        <a:ln>
          <a:noFill/>
        </a:ln>
        <a:effectLst/>
      </c:spPr>
    </c:title>
    <c:autoTitleDeleted val="0"/>
    <c:plotArea>
      <c:layout>
        <c:manualLayout>
          <c:layoutTarget val="inner"/>
          <c:xMode val="edge"/>
          <c:yMode val="edge"/>
          <c:x val="0.0963457760314342"/>
          <c:y val="0.141722076407116"/>
          <c:w val="0.852015310586177"/>
          <c:h val="0.669481627296588"/>
        </c:manualLayout>
      </c:layout>
      <c:barChart>
        <c:barDir val="col"/>
        <c:grouping val="clustered"/>
        <c:varyColors val="0"/>
        <c:ser>
          <c:idx val="0"/>
          <c:order val="0"/>
          <c:tx>
            <c:strRef>
              <c:f>'[MB电钴价格+成本利润数据孟.xlsx]四氧化三钴利润'!$AE$1</c:f>
              <c:strCache>
                <c:ptCount val="1"/>
                <c:pt idx="0">
                  <c:v>四氧化三钴利润</c:v>
                </c:pt>
              </c:strCache>
            </c:strRef>
          </c:tx>
          <c:spPr>
            <a:solidFill>
              <a:srgbClr val="C00000"/>
            </a:solidFill>
            <a:ln w="19050" cap="rnd">
              <a:noFill/>
              <a:round/>
            </a:ln>
            <a:effectLst/>
          </c:spPr>
          <c:invertIfNegative val="0"/>
          <c:dLbls>
            <c:delete val="1"/>
          </c:dLbls>
          <c:cat>
            <c:numRef>
              <c:f>'[MB电钴价格+成本利润数据孟.xlsx]四氧化三钴利润'!$AD$2:$AD$872</c:f>
              <c:numCache>
                <c:formatCode>yyyy/mm/dd</c:formatCode>
                <c:ptCount val="871"/>
                <c:pt idx="0" c:formatCode="yyyy/mm/dd">
                  <c:v>43832</c:v>
                </c:pt>
                <c:pt idx="1" c:formatCode="yyyy/mm/dd">
                  <c:v>43833</c:v>
                </c:pt>
                <c:pt idx="2" c:formatCode="yyyy/mm/dd">
                  <c:v>43836</c:v>
                </c:pt>
                <c:pt idx="3" c:formatCode="yyyy/mm/dd">
                  <c:v>43837</c:v>
                </c:pt>
                <c:pt idx="4" c:formatCode="yyyy/mm/dd">
                  <c:v>43838</c:v>
                </c:pt>
                <c:pt idx="5" c:formatCode="yyyy/mm/dd">
                  <c:v>43839</c:v>
                </c:pt>
                <c:pt idx="6" c:formatCode="yyyy/mm/dd">
                  <c:v>43840</c:v>
                </c:pt>
                <c:pt idx="7" c:formatCode="yyyy/mm/dd">
                  <c:v>43843</c:v>
                </c:pt>
                <c:pt idx="8" c:formatCode="yyyy/mm/dd">
                  <c:v>43844</c:v>
                </c:pt>
                <c:pt idx="9" c:formatCode="yyyy/mm/dd">
                  <c:v>43845</c:v>
                </c:pt>
                <c:pt idx="10" c:formatCode="yyyy/mm/dd">
                  <c:v>43846</c:v>
                </c:pt>
                <c:pt idx="11" c:formatCode="yyyy/mm/dd">
                  <c:v>43847</c:v>
                </c:pt>
                <c:pt idx="12" c:formatCode="yyyy/mm/dd">
                  <c:v>43850</c:v>
                </c:pt>
                <c:pt idx="13" c:formatCode="yyyy/mm/dd">
                  <c:v>43851</c:v>
                </c:pt>
                <c:pt idx="14" c:formatCode="yyyy/mm/dd">
                  <c:v>43852</c:v>
                </c:pt>
                <c:pt idx="15" c:formatCode="yyyy/mm/dd">
                  <c:v>43853</c:v>
                </c:pt>
                <c:pt idx="16" c:formatCode="yyyy/mm/dd">
                  <c:v>43854</c:v>
                </c:pt>
                <c:pt idx="17" c:formatCode="yyyy/mm/dd">
                  <c:v>43857</c:v>
                </c:pt>
                <c:pt idx="18" c:formatCode="yyyy/mm/dd">
                  <c:v>43858</c:v>
                </c:pt>
                <c:pt idx="19" c:formatCode="yyyy/mm/dd">
                  <c:v>43859</c:v>
                </c:pt>
                <c:pt idx="20" c:formatCode="yyyy/mm/dd">
                  <c:v>43860</c:v>
                </c:pt>
                <c:pt idx="21" c:formatCode="yyyy/mm/dd">
                  <c:v>43861</c:v>
                </c:pt>
                <c:pt idx="22" c:formatCode="yyyy/mm/dd">
                  <c:v>43864</c:v>
                </c:pt>
                <c:pt idx="23" c:formatCode="yyyy/mm/dd">
                  <c:v>43865</c:v>
                </c:pt>
                <c:pt idx="24" c:formatCode="yyyy/mm/dd">
                  <c:v>43866</c:v>
                </c:pt>
                <c:pt idx="25" c:formatCode="yyyy/mm/dd">
                  <c:v>43867</c:v>
                </c:pt>
                <c:pt idx="26" c:formatCode="yyyy/mm/dd">
                  <c:v>43868</c:v>
                </c:pt>
                <c:pt idx="27" c:formatCode="yyyy/mm/dd">
                  <c:v>43871</c:v>
                </c:pt>
                <c:pt idx="28" c:formatCode="yyyy/mm/dd">
                  <c:v>43872</c:v>
                </c:pt>
                <c:pt idx="29" c:formatCode="yyyy/mm/dd">
                  <c:v>43873</c:v>
                </c:pt>
                <c:pt idx="30" c:formatCode="yyyy/mm/dd">
                  <c:v>43874</c:v>
                </c:pt>
                <c:pt idx="31" c:formatCode="yyyy/mm/dd">
                  <c:v>43875</c:v>
                </c:pt>
                <c:pt idx="32" c:formatCode="yyyy/mm/dd">
                  <c:v>43878</c:v>
                </c:pt>
                <c:pt idx="33" c:formatCode="yyyy/mm/dd">
                  <c:v>43879</c:v>
                </c:pt>
                <c:pt idx="34" c:formatCode="yyyy/mm/dd">
                  <c:v>43880</c:v>
                </c:pt>
                <c:pt idx="35" c:formatCode="yyyy/mm/dd">
                  <c:v>43881</c:v>
                </c:pt>
                <c:pt idx="36" c:formatCode="yyyy/mm/dd">
                  <c:v>43882</c:v>
                </c:pt>
                <c:pt idx="37" c:formatCode="yyyy/mm/dd">
                  <c:v>43885</c:v>
                </c:pt>
                <c:pt idx="38" c:formatCode="yyyy/mm/dd">
                  <c:v>43886</c:v>
                </c:pt>
                <c:pt idx="39" c:formatCode="yyyy/mm/dd">
                  <c:v>43887</c:v>
                </c:pt>
                <c:pt idx="40" c:formatCode="yyyy/mm/dd">
                  <c:v>43888</c:v>
                </c:pt>
                <c:pt idx="41" c:formatCode="yyyy/mm/dd">
                  <c:v>43889</c:v>
                </c:pt>
                <c:pt idx="42" c:formatCode="yyyy/mm/dd">
                  <c:v>43892</c:v>
                </c:pt>
                <c:pt idx="43" c:formatCode="yyyy/mm/dd">
                  <c:v>43893</c:v>
                </c:pt>
                <c:pt idx="44" c:formatCode="yyyy/mm/dd">
                  <c:v>43894</c:v>
                </c:pt>
                <c:pt idx="45" c:formatCode="yyyy/mm/dd">
                  <c:v>43895</c:v>
                </c:pt>
                <c:pt idx="46" c:formatCode="yyyy/mm/dd">
                  <c:v>43896</c:v>
                </c:pt>
                <c:pt idx="47" c:formatCode="yyyy/mm/dd">
                  <c:v>43899</c:v>
                </c:pt>
                <c:pt idx="48" c:formatCode="yyyy/mm/dd">
                  <c:v>43900</c:v>
                </c:pt>
                <c:pt idx="49" c:formatCode="yyyy/mm/dd">
                  <c:v>43901</c:v>
                </c:pt>
                <c:pt idx="50" c:formatCode="yyyy/mm/dd">
                  <c:v>43902</c:v>
                </c:pt>
                <c:pt idx="51" c:formatCode="yyyy/mm/dd">
                  <c:v>43903</c:v>
                </c:pt>
                <c:pt idx="52" c:formatCode="yyyy/mm/dd">
                  <c:v>43906</c:v>
                </c:pt>
                <c:pt idx="53" c:formatCode="yyyy/mm/dd">
                  <c:v>43907</c:v>
                </c:pt>
                <c:pt idx="54" c:formatCode="yyyy/mm/dd">
                  <c:v>43908</c:v>
                </c:pt>
                <c:pt idx="55" c:formatCode="yyyy/mm/dd">
                  <c:v>43909</c:v>
                </c:pt>
                <c:pt idx="56" c:formatCode="yyyy/mm/dd">
                  <c:v>43910</c:v>
                </c:pt>
                <c:pt idx="57" c:formatCode="yyyy/mm/dd">
                  <c:v>43913</c:v>
                </c:pt>
                <c:pt idx="58" c:formatCode="yyyy/mm/dd">
                  <c:v>43914</c:v>
                </c:pt>
                <c:pt idx="59" c:formatCode="yyyy/mm/dd">
                  <c:v>43915</c:v>
                </c:pt>
                <c:pt idx="60" c:formatCode="yyyy/mm/dd">
                  <c:v>43916</c:v>
                </c:pt>
                <c:pt idx="61" c:formatCode="yyyy/mm/dd">
                  <c:v>43917</c:v>
                </c:pt>
                <c:pt idx="62" c:formatCode="yyyy/mm/dd">
                  <c:v>43920</c:v>
                </c:pt>
                <c:pt idx="63" c:formatCode="yyyy/mm/dd">
                  <c:v>43921</c:v>
                </c:pt>
                <c:pt idx="64" c:formatCode="yyyy/mm/dd">
                  <c:v>43922</c:v>
                </c:pt>
                <c:pt idx="65" c:formatCode="yyyy/mm/dd">
                  <c:v>43923</c:v>
                </c:pt>
                <c:pt idx="66" c:formatCode="yyyy/mm/dd">
                  <c:v>43924</c:v>
                </c:pt>
                <c:pt idx="67" c:formatCode="yyyy/mm/dd">
                  <c:v>43927</c:v>
                </c:pt>
                <c:pt idx="68" c:formatCode="yyyy/mm/dd">
                  <c:v>43928</c:v>
                </c:pt>
                <c:pt idx="69" c:formatCode="yyyy/mm/dd">
                  <c:v>43929</c:v>
                </c:pt>
                <c:pt idx="70" c:formatCode="yyyy/mm/dd">
                  <c:v>43930</c:v>
                </c:pt>
                <c:pt idx="71" c:formatCode="yyyy/mm/dd">
                  <c:v>43931</c:v>
                </c:pt>
                <c:pt idx="72" c:formatCode="yyyy/mm/dd">
                  <c:v>43934</c:v>
                </c:pt>
                <c:pt idx="73" c:formatCode="yyyy/mm/dd">
                  <c:v>43935</c:v>
                </c:pt>
                <c:pt idx="74" c:formatCode="yyyy/mm/dd">
                  <c:v>43936</c:v>
                </c:pt>
                <c:pt idx="75" c:formatCode="yyyy/mm/dd">
                  <c:v>43937</c:v>
                </c:pt>
                <c:pt idx="76" c:formatCode="yyyy/mm/dd">
                  <c:v>43938</c:v>
                </c:pt>
                <c:pt idx="77" c:formatCode="yyyy/mm/dd">
                  <c:v>43941</c:v>
                </c:pt>
                <c:pt idx="78" c:formatCode="yyyy/mm/dd">
                  <c:v>43942</c:v>
                </c:pt>
                <c:pt idx="79" c:formatCode="yyyy/mm/dd">
                  <c:v>43943</c:v>
                </c:pt>
                <c:pt idx="80" c:formatCode="yyyy/mm/dd">
                  <c:v>43944</c:v>
                </c:pt>
                <c:pt idx="81" c:formatCode="yyyy/mm/dd">
                  <c:v>43945</c:v>
                </c:pt>
                <c:pt idx="82" c:formatCode="yyyy/mm/dd">
                  <c:v>43948</c:v>
                </c:pt>
                <c:pt idx="83" c:formatCode="yyyy/mm/dd">
                  <c:v>43949</c:v>
                </c:pt>
                <c:pt idx="84" c:formatCode="yyyy/mm/dd">
                  <c:v>43950</c:v>
                </c:pt>
                <c:pt idx="85" c:formatCode="yyyy/mm/dd">
                  <c:v>43951</c:v>
                </c:pt>
                <c:pt idx="86" c:formatCode="yyyy/mm/dd">
                  <c:v>43952</c:v>
                </c:pt>
                <c:pt idx="87" c:formatCode="yyyy/mm/dd">
                  <c:v>43955</c:v>
                </c:pt>
                <c:pt idx="88" c:formatCode="yyyy/mm/dd">
                  <c:v>43956</c:v>
                </c:pt>
                <c:pt idx="89" c:formatCode="yyyy/mm/dd">
                  <c:v>43957</c:v>
                </c:pt>
                <c:pt idx="90" c:formatCode="yyyy/mm/dd">
                  <c:v>43958</c:v>
                </c:pt>
                <c:pt idx="91" c:formatCode="yyyy/mm/dd">
                  <c:v>43959</c:v>
                </c:pt>
                <c:pt idx="92" c:formatCode="yyyy/mm/dd">
                  <c:v>43962</c:v>
                </c:pt>
                <c:pt idx="93" c:formatCode="yyyy/mm/dd">
                  <c:v>43963</c:v>
                </c:pt>
                <c:pt idx="94" c:formatCode="yyyy/mm/dd">
                  <c:v>43964</c:v>
                </c:pt>
                <c:pt idx="95" c:formatCode="yyyy/mm/dd">
                  <c:v>43965</c:v>
                </c:pt>
                <c:pt idx="96" c:formatCode="yyyy/mm/dd">
                  <c:v>43966</c:v>
                </c:pt>
                <c:pt idx="97" c:formatCode="yyyy/mm/dd">
                  <c:v>43969</c:v>
                </c:pt>
                <c:pt idx="98" c:formatCode="yyyy/mm/dd">
                  <c:v>43970</c:v>
                </c:pt>
                <c:pt idx="99" c:formatCode="yyyy/mm/dd">
                  <c:v>43971</c:v>
                </c:pt>
                <c:pt idx="100" c:formatCode="yyyy/mm/dd">
                  <c:v>43972</c:v>
                </c:pt>
                <c:pt idx="101" c:formatCode="yyyy/mm/dd">
                  <c:v>43973</c:v>
                </c:pt>
                <c:pt idx="102" c:formatCode="yyyy/mm/dd">
                  <c:v>43977</c:v>
                </c:pt>
                <c:pt idx="103" c:formatCode="yyyy/mm/dd">
                  <c:v>43978</c:v>
                </c:pt>
                <c:pt idx="104" c:formatCode="yyyy/mm/dd">
                  <c:v>43979</c:v>
                </c:pt>
                <c:pt idx="105" c:formatCode="yyyy/mm/dd">
                  <c:v>43980</c:v>
                </c:pt>
                <c:pt idx="106" c:formatCode="yyyy/mm/dd">
                  <c:v>43983</c:v>
                </c:pt>
                <c:pt idx="107" c:formatCode="yyyy/mm/dd">
                  <c:v>43984</c:v>
                </c:pt>
                <c:pt idx="108" c:formatCode="yyyy/mm/dd">
                  <c:v>43985</c:v>
                </c:pt>
                <c:pt idx="109" c:formatCode="yyyy/mm/dd">
                  <c:v>43986</c:v>
                </c:pt>
                <c:pt idx="110" c:formatCode="yyyy/mm/dd">
                  <c:v>43987</c:v>
                </c:pt>
                <c:pt idx="111" c:formatCode="yyyy/mm/dd">
                  <c:v>43990</c:v>
                </c:pt>
                <c:pt idx="112" c:formatCode="yyyy/mm/dd">
                  <c:v>43991</c:v>
                </c:pt>
                <c:pt idx="113" c:formatCode="yyyy/mm/dd">
                  <c:v>43992</c:v>
                </c:pt>
                <c:pt idx="114" c:formatCode="yyyy/mm/dd">
                  <c:v>43993</c:v>
                </c:pt>
                <c:pt idx="115" c:formatCode="yyyy/mm/dd">
                  <c:v>43994</c:v>
                </c:pt>
                <c:pt idx="116" c:formatCode="yyyy/mm/dd">
                  <c:v>43997</c:v>
                </c:pt>
                <c:pt idx="117" c:formatCode="yyyy/mm/dd">
                  <c:v>43998</c:v>
                </c:pt>
                <c:pt idx="118" c:formatCode="yyyy/mm/dd">
                  <c:v>43999</c:v>
                </c:pt>
                <c:pt idx="119" c:formatCode="yyyy/mm/dd">
                  <c:v>44000</c:v>
                </c:pt>
                <c:pt idx="120" c:formatCode="yyyy/mm/dd">
                  <c:v>44001</c:v>
                </c:pt>
                <c:pt idx="121" c:formatCode="yyyy/mm/dd">
                  <c:v>44004</c:v>
                </c:pt>
                <c:pt idx="122" c:formatCode="yyyy/mm/dd">
                  <c:v>44005</c:v>
                </c:pt>
                <c:pt idx="123" c:formatCode="yyyy/mm/dd">
                  <c:v>44006</c:v>
                </c:pt>
                <c:pt idx="124" c:formatCode="yyyy/mm/dd">
                  <c:v>44007</c:v>
                </c:pt>
                <c:pt idx="125" c:formatCode="yyyy/mm/dd">
                  <c:v>44008</c:v>
                </c:pt>
                <c:pt idx="126" c:formatCode="yyyy/mm/dd">
                  <c:v>44011</c:v>
                </c:pt>
                <c:pt idx="127" c:formatCode="yyyy/mm/dd">
                  <c:v>44012</c:v>
                </c:pt>
                <c:pt idx="128" c:formatCode="yyyy/mm/dd">
                  <c:v>44013</c:v>
                </c:pt>
                <c:pt idx="129" c:formatCode="yyyy/mm/dd">
                  <c:v>44014</c:v>
                </c:pt>
                <c:pt idx="130" c:formatCode="yyyy/mm/dd">
                  <c:v>44015</c:v>
                </c:pt>
                <c:pt idx="131" c:formatCode="yyyy/mm/dd">
                  <c:v>44018</c:v>
                </c:pt>
                <c:pt idx="132" c:formatCode="yyyy/mm/dd">
                  <c:v>44019</c:v>
                </c:pt>
                <c:pt idx="133" c:formatCode="yyyy/mm/dd">
                  <c:v>44020</c:v>
                </c:pt>
                <c:pt idx="134" c:formatCode="yyyy/mm/dd">
                  <c:v>44021</c:v>
                </c:pt>
                <c:pt idx="135" c:formatCode="yyyy/mm/dd">
                  <c:v>44022</c:v>
                </c:pt>
                <c:pt idx="136" c:formatCode="yyyy/mm/dd">
                  <c:v>44025</c:v>
                </c:pt>
                <c:pt idx="137" c:formatCode="yyyy/mm/dd">
                  <c:v>44026</c:v>
                </c:pt>
                <c:pt idx="138" c:formatCode="yyyy/mm/dd">
                  <c:v>44027</c:v>
                </c:pt>
                <c:pt idx="139" c:formatCode="yyyy/mm/dd">
                  <c:v>44028</c:v>
                </c:pt>
                <c:pt idx="140" c:formatCode="yyyy/mm/dd">
                  <c:v>44029</c:v>
                </c:pt>
                <c:pt idx="141" c:formatCode="yyyy/mm/dd">
                  <c:v>44032</c:v>
                </c:pt>
                <c:pt idx="142" c:formatCode="yyyy/mm/dd">
                  <c:v>44033</c:v>
                </c:pt>
                <c:pt idx="143" c:formatCode="yyyy/mm/dd">
                  <c:v>44034</c:v>
                </c:pt>
                <c:pt idx="144" c:formatCode="yyyy/mm/dd">
                  <c:v>44035</c:v>
                </c:pt>
                <c:pt idx="145" c:formatCode="yyyy/mm/dd">
                  <c:v>44036</c:v>
                </c:pt>
                <c:pt idx="146" c:formatCode="yyyy/mm/dd">
                  <c:v>44039</c:v>
                </c:pt>
                <c:pt idx="147" c:formatCode="yyyy/mm/dd">
                  <c:v>44040</c:v>
                </c:pt>
                <c:pt idx="148" c:formatCode="yyyy/mm/dd">
                  <c:v>44041</c:v>
                </c:pt>
                <c:pt idx="149" c:formatCode="yyyy/mm/dd">
                  <c:v>44042</c:v>
                </c:pt>
                <c:pt idx="150" c:formatCode="yyyy/mm/dd">
                  <c:v>44043</c:v>
                </c:pt>
                <c:pt idx="151" c:formatCode="yyyy/mm/dd">
                  <c:v>44046</c:v>
                </c:pt>
                <c:pt idx="152" c:formatCode="yyyy/mm/dd">
                  <c:v>44047</c:v>
                </c:pt>
                <c:pt idx="153" c:formatCode="yyyy/mm/dd">
                  <c:v>44048</c:v>
                </c:pt>
                <c:pt idx="154" c:formatCode="yyyy/mm/dd">
                  <c:v>44049</c:v>
                </c:pt>
                <c:pt idx="155" c:formatCode="yyyy/mm/dd">
                  <c:v>44050</c:v>
                </c:pt>
                <c:pt idx="156" c:formatCode="yyyy/mm/dd">
                  <c:v>44053</c:v>
                </c:pt>
                <c:pt idx="157" c:formatCode="yyyy/mm/dd">
                  <c:v>44054</c:v>
                </c:pt>
                <c:pt idx="158" c:formatCode="yyyy/mm/dd">
                  <c:v>44055</c:v>
                </c:pt>
                <c:pt idx="159" c:formatCode="yyyy/mm/dd">
                  <c:v>44056</c:v>
                </c:pt>
                <c:pt idx="160" c:formatCode="yyyy/mm/dd">
                  <c:v>44057</c:v>
                </c:pt>
                <c:pt idx="161" c:formatCode="yyyy/mm/dd">
                  <c:v>44060</c:v>
                </c:pt>
                <c:pt idx="162" c:formatCode="yyyy/mm/dd">
                  <c:v>44061</c:v>
                </c:pt>
                <c:pt idx="163" c:formatCode="yyyy/mm/dd">
                  <c:v>44062</c:v>
                </c:pt>
                <c:pt idx="164" c:formatCode="yyyy/mm/dd">
                  <c:v>44063</c:v>
                </c:pt>
                <c:pt idx="165" c:formatCode="yyyy/mm/dd">
                  <c:v>44064</c:v>
                </c:pt>
                <c:pt idx="166" c:formatCode="yyyy/mm/dd">
                  <c:v>44067</c:v>
                </c:pt>
                <c:pt idx="167" c:formatCode="yyyy/mm/dd">
                  <c:v>44068</c:v>
                </c:pt>
                <c:pt idx="168" c:formatCode="yyyy/mm/dd">
                  <c:v>44069</c:v>
                </c:pt>
                <c:pt idx="169" c:formatCode="yyyy/mm/dd">
                  <c:v>44070</c:v>
                </c:pt>
                <c:pt idx="170" c:formatCode="yyyy/mm/dd">
                  <c:v>44071</c:v>
                </c:pt>
                <c:pt idx="171" c:formatCode="yyyy/mm/dd">
                  <c:v>44074</c:v>
                </c:pt>
                <c:pt idx="172" c:formatCode="yyyy/mm/dd">
                  <c:v>44075</c:v>
                </c:pt>
                <c:pt idx="173" c:formatCode="yyyy/mm/dd">
                  <c:v>44076</c:v>
                </c:pt>
                <c:pt idx="174" c:formatCode="yyyy/mm/dd">
                  <c:v>44077</c:v>
                </c:pt>
                <c:pt idx="175" c:formatCode="yyyy/mm/dd">
                  <c:v>44078</c:v>
                </c:pt>
                <c:pt idx="176" c:formatCode="yyyy/mm/dd">
                  <c:v>44081</c:v>
                </c:pt>
                <c:pt idx="177" c:formatCode="yyyy/mm/dd">
                  <c:v>44082</c:v>
                </c:pt>
                <c:pt idx="178" c:formatCode="yyyy/mm/dd">
                  <c:v>44083</c:v>
                </c:pt>
                <c:pt idx="179" c:formatCode="yyyy/mm/dd">
                  <c:v>44084</c:v>
                </c:pt>
                <c:pt idx="180" c:formatCode="yyyy/mm/dd">
                  <c:v>44085</c:v>
                </c:pt>
                <c:pt idx="181" c:formatCode="yyyy/mm/dd">
                  <c:v>44088</c:v>
                </c:pt>
                <c:pt idx="182" c:formatCode="yyyy/mm/dd">
                  <c:v>44089</c:v>
                </c:pt>
                <c:pt idx="183" c:formatCode="yyyy/mm/dd">
                  <c:v>44090</c:v>
                </c:pt>
                <c:pt idx="184" c:formatCode="yyyy/mm/dd">
                  <c:v>44091</c:v>
                </c:pt>
                <c:pt idx="185" c:formatCode="yyyy/mm/dd">
                  <c:v>44092</c:v>
                </c:pt>
                <c:pt idx="186" c:formatCode="yyyy/mm/dd">
                  <c:v>44095</c:v>
                </c:pt>
                <c:pt idx="187" c:formatCode="yyyy/mm/dd">
                  <c:v>44096</c:v>
                </c:pt>
                <c:pt idx="188" c:formatCode="yyyy/mm/dd">
                  <c:v>44097</c:v>
                </c:pt>
                <c:pt idx="189" c:formatCode="yyyy/mm/dd">
                  <c:v>44098</c:v>
                </c:pt>
                <c:pt idx="190" c:formatCode="yyyy/mm/dd">
                  <c:v>44099</c:v>
                </c:pt>
                <c:pt idx="191" c:formatCode="yyyy/mm/dd">
                  <c:v>44102</c:v>
                </c:pt>
                <c:pt idx="192" c:formatCode="yyyy/mm/dd">
                  <c:v>44103</c:v>
                </c:pt>
                <c:pt idx="193" c:formatCode="yyyy/mm/dd">
                  <c:v>44104</c:v>
                </c:pt>
                <c:pt idx="194" c:formatCode="yyyy/mm/dd">
                  <c:v>44113</c:v>
                </c:pt>
                <c:pt idx="195" c:formatCode="yyyy/mm/dd">
                  <c:v>44116</c:v>
                </c:pt>
                <c:pt idx="196" c:formatCode="yyyy/mm/dd">
                  <c:v>44117</c:v>
                </c:pt>
                <c:pt idx="197" c:formatCode="yyyy/mm/dd">
                  <c:v>44118</c:v>
                </c:pt>
                <c:pt idx="198" c:formatCode="yyyy/mm/dd">
                  <c:v>44119</c:v>
                </c:pt>
                <c:pt idx="199" c:formatCode="yyyy/mm/dd">
                  <c:v>44120</c:v>
                </c:pt>
                <c:pt idx="200" c:formatCode="yyyy/mm/dd">
                  <c:v>44123</c:v>
                </c:pt>
                <c:pt idx="201" c:formatCode="yyyy/mm/dd">
                  <c:v>44124</c:v>
                </c:pt>
                <c:pt idx="202" c:formatCode="yyyy/mm/dd">
                  <c:v>44125</c:v>
                </c:pt>
                <c:pt idx="203" c:formatCode="yyyy/mm/dd">
                  <c:v>44126</c:v>
                </c:pt>
                <c:pt idx="204" c:formatCode="yyyy/mm/dd">
                  <c:v>44127</c:v>
                </c:pt>
                <c:pt idx="205" c:formatCode="yyyy/mm/dd">
                  <c:v>44130</c:v>
                </c:pt>
                <c:pt idx="206" c:formatCode="yyyy/mm/dd">
                  <c:v>44131</c:v>
                </c:pt>
                <c:pt idx="207" c:formatCode="yyyy/mm/dd">
                  <c:v>44132</c:v>
                </c:pt>
                <c:pt idx="208" c:formatCode="yyyy/mm/dd">
                  <c:v>44133</c:v>
                </c:pt>
                <c:pt idx="209" c:formatCode="yyyy/mm/dd">
                  <c:v>44134</c:v>
                </c:pt>
                <c:pt idx="210" c:formatCode="yyyy/mm/dd">
                  <c:v>44137</c:v>
                </c:pt>
                <c:pt idx="211" c:formatCode="yyyy/mm/dd">
                  <c:v>44138</c:v>
                </c:pt>
                <c:pt idx="212" c:formatCode="yyyy/mm/dd">
                  <c:v>44139</c:v>
                </c:pt>
                <c:pt idx="213" c:formatCode="yyyy/mm/dd">
                  <c:v>44140</c:v>
                </c:pt>
                <c:pt idx="214" c:formatCode="yyyy/mm/dd">
                  <c:v>44141</c:v>
                </c:pt>
                <c:pt idx="215" c:formatCode="yyyy/mm/dd">
                  <c:v>44144</c:v>
                </c:pt>
                <c:pt idx="216" c:formatCode="yyyy/mm/dd">
                  <c:v>44145</c:v>
                </c:pt>
                <c:pt idx="217" c:formatCode="yyyy/mm/dd">
                  <c:v>44146</c:v>
                </c:pt>
                <c:pt idx="218" c:formatCode="yyyy/mm/dd">
                  <c:v>44147</c:v>
                </c:pt>
                <c:pt idx="219" c:formatCode="yyyy/mm/dd">
                  <c:v>44148</c:v>
                </c:pt>
                <c:pt idx="220" c:formatCode="yyyy/mm/dd">
                  <c:v>44151</c:v>
                </c:pt>
                <c:pt idx="221" c:formatCode="yyyy/mm/dd">
                  <c:v>44152</c:v>
                </c:pt>
                <c:pt idx="222" c:formatCode="yyyy/mm/dd">
                  <c:v>44153</c:v>
                </c:pt>
                <c:pt idx="223" c:formatCode="yyyy/mm/dd">
                  <c:v>44154</c:v>
                </c:pt>
                <c:pt idx="224" c:formatCode="yyyy/mm/dd">
                  <c:v>44155</c:v>
                </c:pt>
                <c:pt idx="225" c:formatCode="yyyy/mm/dd">
                  <c:v>44158</c:v>
                </c:pt>
                <c:pt idx="226" c:formatCode="yyyy/mm/dd">
                  <c:v>44159</c:v>
                </c:pt>
                <c:pt idx="227" c:formatCode="yyyy/mm/dd">
                  <c:v>44161</c:v>
                </c:pt>
                <c:pt idx="228" c:formatCode="yyyy/mm/dd">
                  <c:v>44162</c:v>
                </c:pt>
                <c:pt idx="229" c:formatCode="yyyy/mm/dd">
                  <c:v>44165</c:v>
                </c:pt>
                <c:pt idx="230" c:formatCode="yyyy/mm/dd">
                  <c:v>44166</c:v>
                </c:pt>
                <c:pt idx="231" c:formatCode="yyyy/mm/dd">
                  <c:v>44167</c:v>
                </c:pt>
                <c:pt idx="232" c:formatCode="yyyy/mm/dd">
                  <c:v>44168</c:v>
                </c:pt>
                <c:pt idx="233" c:formatCode="yyyy/mm/dd">
                  <c:v>44169</c:v>
                </c:pt>
                <c:pt idx="234" c:formatCode="yyyy/mm/dd">
                  <c:v>44172</c:v>
                </c:pt>
                <c:pt idx="235" c:formatCode="yyyy/mm/dd">
                  <c:v>44173</c:v>
                </c:pt>
                <c:pt idx="236" c:formatCode="yyyy/mm/dd">
                  <c:v>44174</c:v>
                </c:pt>
                <c:pt idx="237" c:formatCode="yyyy/mm/dd">
                  <c:v>44175</c:v>
                </c:pt>
                <c:pt idx="238" c:formatCode="yyyy/mm/dd">
                  <c:v>44176</c:v>
                </c:pt>
                <c:pt idx="239" c:formatCode="yyyy/mm/dd">
                  <c:v>44179</c:v>
                </c:pt>
                <c:pt idx="240" c:formatCode="yyyy/mm/dd">
                  <c:v>44180</c:v>
                </c:pt>
                <c:pt idx="241" c:formatCode="yyyy/mm/dd">
                  <c:v>44181</c:v>
                </c:pt>
                <c:pt idx="242" c:formatCode="yyyy/mm/dd">
                  <c:v>44182</c:v>
                </c:pt>
                <c:pt idx="243" c:formatCode="yyyy/mm/dd">
                  <c:v>44183</c:v>
                </c:pt>
                <c:pt idx="244" c:formatCode="yyyy/mm/dd">
                  <c:v>44186</c:v>
                </c:pt>
                <c:pt idx="245" c:formatCode="yyyy/mm/dd">
                  <c:v>44187</c:v>
                </c:pt>
                <c:pt idx="246" c:formatCode="yyyy/mm/dd">
                  <c:v>44188</c:v>
                </c:pt>
                <c:pt idx="247" c:formatCode="yyyy/mm/dd">
                  <c:v>44189</c:v>
                </c:pt>
                <c:pt idx="248" c:formatCode="yyyy/mm/dd">
                  <c:v>44190</c:v>
                </c:pt>
                <c:pt idx="249" c:formatCode="yyyy/mm/dd">
                  <c:v>44193</c:v>
                </c:pt>
                <c:pt idx="250" c:formatCode="yyyy/mm/dd">
                  <c:v>44194</c:v>
                </c:pt>
                <c:pt idx="251" c:formatCode="yyyy/mm/dd">
                  <c:v>44195</c:v>
                </c:pt>
                <c:pt idx="252" c:formatCode="yyyy/mm/dd">
                  <c:v>44196</c:v>
                </c:pt>
                <c:pt idx="253" c:formatCode="yyyy/m/d">
                  <c:v>44200</c:v>
                </c:pt>
                <c:pt idx="254" c:formatCode="yyyy/m/d">
                  <c:v>44201</c:v>
                </c:pt>
                <c:pt idx="255" c:formatCode="yyyy/m/d">
                  <c:v>44202</c:v>
                </c:pt>
                <c:pt idx="256" c:formatCode="yyyy/m/d">
                  <c:v>44203</c:v>
                </c:pt>
                <c:pt idx="257" c:formatCode="yyyy/m/d">
                  <c:v>44204</c:v>
                </c:pt>
                <c:pt idx="258" c:formatCode="yyyy/m/d">
                  <c:v>44207</c:v>
                </c:pt>
                <c:pt idx="259" c:formatCode="yyyy/m/d">
                  <c:v>44208</c:v>
                </c:pt>
                <c:pt idx="260" c:formatCode="yyyy/m/d">
                  <c:v>44209</c:v>
                </c:pt>
                <c:pt idx="261" c:formatCode="yyyy/m/d">
                  <c:v>44211</c:v>
                </c:pt>
                <c:pt idx="262" c:formatCode="yyyy/m/d">
                  <c:v>44214</c:v>
                </c:pt>
                <c:pt idx="263" c:formatCode="yyyy/m/d">
                  <c:v>44215</c:v>
                </c:pt>
                <c:pt idx="264" c:formatCode="yyyy/m/d">
                  <c:v>44216</c:v>
                </c:pt>
                <c:pt idx="265" c:formatCode="yyyy/m/d">
                  <c:v>44217</c:v>
                </c:pt>
                <c:pt idx="266" c:formatCode="yyyy/m/d">
                  <c:v>44218</c:v>
                </c:pt>
                <c:pt idx="267" c:formatCode="yyyy/m/d">
                  <c:v>44221</c:v>
                </c:pt>
                <c:pt idx="268" c:formatCode="yyyy/m/d">
                  <c:v>44222</c:v>
                </c:pt>
                <c:pt idx="269" c:formatCode="yyyy/m/d">
                  <c:v>44223</c:v>
                </c:pt>
                <c:pt idx="270" c:formatCode="yyyy/m/d">
                  <c:v>44224</c:v>
                </c:pt>
                <c:pt idx="271" c:formatCode="yyyy/m/d">
                  <c:v>44225</c:v>
                </c:pt>
                <c:pt idx="272" c:formatCode="yyyy/m/d">
                  <c:v>44228</c:v>
                </c:pt>
                <c:pt idx="273" c:formatCode="yyyy/m/d">
                  <c:v>44229</c:v>
                </c:pt>
                <c:pt idx="274" c:formatCode="yyyy/m/d">
                  <c:v>44230</c:v>
                </c:pt>
                <c:pt idx="275" c:formatCode="yyyy/m/d">
                  <c:v>44231</c:v>
                </c:pt>
                <c:pt idx="276" c:formatCode="yyyy/m/d">
                  <c:v>44232</c:v>
                </c:pt>
                <c:pt idx="277" c:formatCode="yyyy/m/d">
                  <c:v>44235</c:v>
                </c:pt>
                <c:pt idx="278" c:formatCode="yyyy/m/d">
                  <c:v>44236</c:v>
                </c:pt>
                <c:pt idx="279" c:formatCode="yyyy/m/d">
                  <c:v>44237</c:v>
                </c:pt>
                <c:pt idx="280" c:formatCode="yyyy/m/d">
                  <c:v>44238</c:v>
                </c:pt>
                <c:pt idx="281" c:formatCode="yyyy/m/d">
                  <c:v>44239</c:v>
                </c:pt>
                <c:pt idx="282" c:formatCode="yyyy/m/d">
                  <c:v>44240</c:v>
                </c:pt>
                <c:pt idx="283" c:formatCode="yyyy/m/d">
                  <c:v>44241</c:v>
                </c:pt>
                <c:pt idx="284" c:formatCode="yyyy/m/d">
                  <c:v>44242</c:v>
                </c:pt>
                <c:pt idx="285" c:formatCode="yyyy/m/d">
                  <c:v>44243</c:v>
                </c:pt>
                <c:pt idx="286" c:formatCode="yyyy/m/d">
                  <c:v>44244</c:v>
                </c:pt>
                <c:pt idx="287" c:formatCode="yyyy/m/d">
                  <c:v>44245</c:v>
                </c:pt>
                <c:pt idx="288" c:formatCode="yyyy/m/d">
                  <c:v>44246</c:v>
                </c:pt>
                <c:pt idx="289" c:formatCode="yyyy/m/d">
                  <c:v>44249</c:v>
                </c:pt>
                <c:pt idx="290" c:formatCode="yyyy/m/d">
                  <c:v>44250</c:v>
                </c:pt>
                <c:pt idx="291" c:formatCode="yyyy/m/d">
                  <c:v>44251</c:v>
                </c:pt>
                <c:pt idx="292" c:formatCode="yyyy/m/d">
                  <c:v>44252</c:v>
                </c:pt>
                <c:pt idx="293" c:formatCode="yyyy/m/d">
                  <c:v>44253</c:v>
                </c:pt>
                <c:pt idx="294" c:formatCode="yyyy/m/d">
                  <c:v>44256</c:v>
                </c:pt>
                <c:pt idx="295" c:formatCode="yyyy/m/d">
                  <c:v>44257</c:v>
                </c:pt>
                <c:pt idx="296" c:formatCode="yyyy/m/d">
                  <c:v>44258</c:v>
                </c:pt>
                <c:pt idx="297" c:formatCode="yyyy/m/d">
                  <c:v>44259</c:v>
                </c:pt>
                <c:pt idx="298" c:formatCode="yyyy/m/d">
                  <c:v>44260</c:v>
                </c:pt>
                <c:pt idx="299" c:formatCode="yyyy/m/d">
                  <c:v>44263</c:v>
                </c:pt>
                <c:pt idx="300" c:formatCode="yyyy/m/d">
                  <c:v>44264</c:v>
                </c:pt>
                <c:pt idx="301" c:formatCode="yyyy/m/d">
                  <c:v>44265</c:v>
                </c:pt>
                <c:pt idx="302" c:formatCode="yyyy/m/d">
                  <c:v>44266</c:v>
                </c:pt>
                <c:pt idx="303" c:formatCode="yyyy/m/d">
                  <c:v>44267</c:v>
                </c:pt>
                <c:pt idx="304" c:formatCode="yyyy/m/d">
                  <c:v>44270</c:v>
                </c:pt>
                <c:pt idx="305" c:formatCode="yyyy/m/d">
                  <c:v>44271</c:v>
                </c:pt>
                <c:pt idx="306" c:formatCode="yyyy/m/d">
                  <c:v>44272</c:v>
                </c:pt>
                <c:pt idx="307" c:formatCode="yyyy/m/d">
                  <c:v>44273</c:v>
                </c:pt>
                <c:pt idx="308" c:formatCode="yyyy/m/d">
                  <c:v>44274</c:v>
                </c:pt>
                <c:pt idx="309" c:formatCode="yyyy/m/d">
                  <c:v>44277</c:v>
                </c:pt>
                <c:pt idx="310" c:formatCode="yyyy/m/d">
                  <c:v>44278</c:v>
                </c:pt>
                <c:pt idx="311" c:formatCode="yyyy/m/d">
                  <c:v>44279</c:v>
                </c:pt>
                <c:pt idx="312" c:formatCode="yyyy/m/d">
                  <c:v>44280</c:v>
                </c:pt>
                <c:pt idx="313" c:formatCode="yyyy/m/d">
                  <c:v>44281</c:v>
                </c:pt>
                <c:pt idx="314" c:formatCode="yyyy/m/d">
                  <c:v>44284</c:v>
                </c:pt>
                <c:pt idx="315" c:formatCode="yyyy/m/d">
                  <c:v>44285</c:v>
                </c:pt>
                <c:pt idx="316" c:formatCode="yyyy/m/d">
                  <c:v>44286</c:v>
                </c:pt>
                <c:pt idx="317" c:formatCode="yyyy/m/d">
                  <c:v>44287</c:v>
                </c:pt>
                <c:pt idx="318" c:formatCode="yyyy/m/d">
                  <c:v>44288</c:v>
                </c:pt>
                <c:pt idx="319" c:formatCode="yyyy/m/d">
                  <c:v>44291</c:v>
                </c:pt>
                <c:pt idx="320" c:formatCode="yyyy/m/d">
                  <c:v>44292</c:v>
                </c:pt>
                <c:pt idx="321" c:formatCode="yyyy/m/d">
                  <c:v>44293</c:v>
                </c:pt>
                <c:pt idx="322" c:formatCode="yyyy/m/d">
                  <c:v>44294</c:v>
                </c:pt>
                <c:pt idx="323" c:formatCode="yyyy/m/d">
                  <c:v>44295</c:v>
                </c:pt>
                <c:pt idx="324" c:formatCode="yyyy/m/d">
                  <c:v>44298</c:v>
                </c:pt>
                <c:pt idx="325" c:formatCode="yyyy/m/d">
                  <c:v>44299</c:v>
                </c:pt>
                <c:pt idx="326" c:formatCode="yyyy/m/d">
                  <c:v>44300</c:v>
                </c:pt>
                <c:pt idx="327" c:formatCode="yyyy/m/d">
                  <c:v>44301</c:v>
                </c:pt>
                <c:pt idx="328" c:formatCode="yyyy/m/d">
                  <c:v>44302</c:v>
                </c:pt>
                <c:pt idx="329" c:formatCode="yyyy/m/d">
                  <c:v>44305</c:v>
                </c:pt>
                <c:pt idx="330" c:formatCode="yyyy/m/d">
                  <c:v>44306</c:v>
                </c:pt>
                <c:pt idx="331" c:formatCode="yyyy/m/d">
                  <c:v>44307</c:v>
                </c:pt>
                <c:pt idx="332" c:formatCode="yyyy/m/d">
                  <c:v>44308</c:v>
                </c:pt>
                <c:pt idx="333" c:formatCode="yyyy/m/d">
                  <c:v>44312</c:v>
                </c:pt>
                <c:pt idx="334" c:formatCode="yyyy/m/d">
                  <c:v>44313</c:v>
                </c:pt>
                <c:pt idx="335" c:formatCode="yyyy/m/d">
                  <c:v>44314</c:v>
                </c:pt>
                <c:pt idx="336" c:formatCode="yyyy/m/d">
                  <c:v>44315</c:v>
                </c:pt>
                <c:pt idx="337" c:formatCode="yyyy/m/d">
                  <c:v>44316</c:v>
                </c:pt>
                <c:pt idx="338" c:formatCode="yyyy/m/d">
                  <c:v>44319</c:v>
                </c:pt>
                <c:pt idx="339" c:formatCode="yyyy/m/d">
                  <c:v>44320</c:v>
                </c:pt>
                <c:pt idx="340" c:formatCode="yyyy/m/d">
                  <c:v>44321</c:v>
                </c:pt>
                <c:pt idx="341" c:formatCode="yyyy/m/d">
                  <c:v>44322</c:v>
                </c:pt>
                <c:pt idx="342" c:formatCode="yyyy/m/d">
                  <c:v>44323</c:v>
                </c:pt>
                <c:pt idx="343" c:formatCode="yyyy/m/d">
                  <c:v>44326</c:v>
                </c:pt>
                <c:pt idx="344" c:formatCode="yyyy/m/d">
                  <c:v>44327</c:v>
                </c:pt>
                <c:pt idx="345" c:formatCode="yyyy/m/d">
                  <c:v>44328</c:v>
                </c:pt>
                <c:pt idx="346" c:formatCode="yyyy/m/d">
                  <c:v>44329</c:v>
                </c:pt>
                <c:pt idx="347" c:formatCode="yyyy/m/d">
                  <c:v>44330</c:v>
                </c:pt>
                <c:pt idx="348" c:formatCode="yyyy/m/d">
                  <c:v>44333</c:v>
                </c:pt>
                <c:pt idx="349" c:formatCode="yyyy/m/d">
                  <c:v>44334</c:v>
                </c:pt>
                <c:pt idx="350" c:formatCode="yyyy/m/d">
                  <c:v>44335</c:v>
                </c:pt>
                <c:pt idx="351" c:formatCode="yyyy/m/d">
                  <c:v>44336</c:v>
                </c:pt>
                <c:pt idx="352" c:formatCode="yyyy/m/d">
                  <c:v>44337</c:v>
                </c:pt>
                <c:pt idx="353" c:formatCode="yyyy/m/d">
                  <c:v>44340</c:v>
                </c:pt>
                <c:pt idx="354" c:formatCode="yyyy/m/d">
                  <c:v>44341</c:v>
                </c:pt>
                <c:pt idx="355" c:formatCode="yyyy/m/d">
                  <c:v>44342</c:v>
                </c:pt>
                <c:pt idx="356" c:formatCode="yyyy/m/d">
                  <c:v>44343</c:v>
                </c:pt>
                <c:pt idx="357" c:formatCode="yyyy/m/d">
                  <c:v>44344</c:v>
                </c:pt>
                <c:pt idx="358" c:formatCode="yyyy/m/d">
                  <c:v>44347</c:v>
                </c:pt>
                <c:pt idx="359" c:formatCode="yyyy/m/d">
                  <c:v>44348</c:v>
                </c:pt>
                <c:pt idx="360" c:formatCode="yyyy/m/d">
                  <c:v>44349</c:v>
                </c:pt>
                <c:pt idx="361" c:formatCode="yyyy/m/d">
                  <c:v>44350</c:v>
                </c:pt>
                <c:pt idx="362" c:formatCode="yyyy/m/d">
                  <c:v>44351</c:v>
                </c:pt>
                <c:pt idx="363" c:formatCode="yyyy/m/d">
                  <c:v>44354</c:v>
                </c:pt>
                <c:pt idx="364" c:formatCode="yyyy/m/d">
                  <c:v>44355</c:v>
                </c:pt>
                <c:pt idx="365" c:formatCode="yyyy/m/d">
                  <c:v>44356</c:v>
                </c:pt>
                <c:pt idx="366" c:formatCode="yyyy/m/d">
                  <c:v>44357</c:v>
                </c:pt>
                <c:pt idx="367" c:formatCode="yyyy/m/d">
                  <c:v>44358</c:v>
                </c:pt>
                <c:pt idx="368" c:formatCode="yyyy/m/d">
                  <c:v>44361</c:v>
                </c:pt>
                <c:pt idx="369" c:formatCode="yyyy/m/d">
                  <c:v>44362</c:v>
                </c:pt>
                <c:pt idx="370" c:formatCode="yyyy/m/d">
                  <c:v>44363</c:v>
                </c:pt>
                <c:pt idx="371" c:formatCode="yyyy/m/d">
                  <c:v>44364</c:v>
                </c:pt>
                <c:pt idx="372" c:formatCode="yyyy/m/d">
                  <c:v>44365</c:v>
                </c:pt>
                <c:pt idx="373" c:formatCode="yyyy/m/d">
                  <c:v>44368</c:v>
                </c:pt>
                <c:pt idx="374" c:formatCode="yyyy/m/d">
                  <c:v>44369</c:v>
                </c:pt>
                <c:pt idx="375" c:formatCode="yyyy/m/d">
                  <c:v>44370</c:v>
                </c:pt>
                <c:pt idx="376" c:formatCode="yyyy/m/d">
                  <c:v>44371</c:v>
                </c:pt>
                <c:pt idx="377" c:formatCode="yyyy/m/d">
                  <c:v>44372</c:v>
                </c:pt>
                <c:pt idx="378" c:formatCode="yyyy/m/d">
                  <c:v>44375</c:v>
                </c:pt>
                <c:pt idx="379" c:formatCode="yyyy/m/d">
                  <c:v>44376</c:v>
                </c:pt>
                <c:pt idx="380" c:formatCode="yyyy/m/d">
                  <c:v>44377</c:v>
                </c:pt>
                <c:pt idx="381" c:formatCode="yyyy/m/d">
                  <c:v>44378</c:v>
                </c:pt>
                <c:pt idx="382" c:formatCode="yyyy/m/d">
                  <c:v>44379</c:v>
                </c:pt>
                <c:pt idx="383" c:formatCode="yyyy/m/d">
                  <c:v>44382</c:v>
                </c:pt>
                <c:pt idx="384" c:formatCode="yyyy/m/d">
                  <c:v>44383</c:v>
                </c:pt>
                <c:pt idx="385" c:formatCode="yyyy/m/d">
                  <c:v>44384</c:v>
                </c:pt>
                <c:pt idx="386" c:formatCode="yyyy/m/d">
                  <c:v>44385</c:v>
                </c:pt>
                <c:pt idx="387" c:formatCode="yyyy/m/d">
                  <c:v>44386</c:v>
                </c:pt>
                <c:pt idx="388" c:formatCode="yyyy/m/d">
                  <c:v>44389</c:v>
                </c:pt>
                <c:pt idx="389" c:formatCode="yyyy/m/d">
                  <c:v>44390</c:v>
                </c:pt>
                <c:pt idx="390" c:formatCode="yyyy/m/d">
                  <c:v>44391</c:v>
                </c:pt>
                <c:pt idx="391" c:formatCode="yyyy/m/d">
                  <c:v>44392</c:v>
                </c:pt>
                <c:pt idx="392" c:formatCode="yyyy/m/d">
                  <c:v>44393</c:v>
                </c:pt>
                <c:pt idx="393" c:formatCode="yyyy/m/d">
                  <c:v>44396</c:v>
                </c:pt>
                <c:pt idx="394" c:formatCode="yyyy/m/d">
                  <c:v>44397</c:v>
                </c:pt>
                <c:pt idx="395" c:formatCode="yyyy/m/d">
                  <c:v>44398</c:v>
                </c:pt>
                <c:pt idx="396" c:formatCode="yyyy/m/d">
                  <c:v>44399</c:v>
                </c:pt>
                <c:pt idx="397" c:formatCode="yyyy/m/d">
                  <c:v>44400</c:v>
                </c:pt>
                <c:pt idx="398" c:formatCode="yyyy/m/d">
                  <c:v>44403</c:v>
                </c:pt>
                <c:pt idx="399" c:formatCode="yyyy/m/d">
                  <c:v>44404</c:v>
                </c:pt>
                <c:pt idx="400" c:formatCode="yyyy/m/d">
                  <c:v>44405</c:v>
                </c:pt>
                <c:pt idx="401" c:formatCode="yyyy/m/d">
                  <c:v>44406</c:v>
                </c:pt>
                <c:pt idx="402" c:formatCode="yyyy/m/d">
                  <c:v>44407</c:v>
                </c:pt>
                <c:pt idx="403" c:formatCode="yyyy/m/d">
                  <c:v>44410</c:v>
                </c:pt>
                <c:pt idx="404" c:formatCode="yyyy/m/d">
                  <c:v>44411</c:v>
                </c:pt>
                <c:pt idx="405" c:formatCode="yyyy/m/d">
                  <c:v>44412</c:v>
                </c:pt>
                <c:pt idx="406" c:formatCode="yyyy/m/d">
                  <c:v>44413</c:v>
                </c:pt>
                <c:pt idx="407" c:formatCode="yyyy/m/d">
                  <c:v>44414</c:v>
                </c:pt>
                <c:pt idx="408" c:formatCode="yyyy/m/d">
                  <c:v>44417</c:v>
                </c:pt>
                <c:pt idx="409" c:formatCode="yyyy/m/d">
                  <c:v>44418</c:v>
                </c:pt>
                <c:pt idx="410" c:formatCode="yyyy/m/d">
                  <c:v>44419</c:v>
                </c:pt>
                <c:pt idx="411" c:formatCode="yyyy/m/d">
                  <c:v>44420</c:v>
                </c:pt>
                <c:pt idx="412" c:formatCode="yyyy/m/d">
                  <c:v>44421</c:v>
                </c:pt>
                <c:pt idx="413" c:formatCode="yyyy/m/d">
                  <c:v>44424</c:v>
                </c:pt>
                <c:pt idx="414" c:formatCode="yyyy/m/d">
                  <c:v>44425</c:v>
                </c:pt>
                <c:pt idx="415" c:formatCode="yyyy/m/d">
                  <c:v>44426</c:v>
                </c:pt>
                <c:pt idx="416" c:formatCode="yyyy/m/d">
                  <c:v>44427</c:v>
                </c:pt>
                <c:pt idx="417" c:formatCode="yyyy/m/d">
                  <c:v>44428</c:v>
                </c:pt>
                <c:pt idx="418" c:formatCode="yyyy/m/d">
                  <c:v>44431</c:v>
                </c:pt>
                <c:pt idx="419" c:formatCode="yyyy/m/d">
                  <c:v>44432</c:v>
                </c:pt>
                <c:pt idx="420" c:formatCode="yyyy/m/d">
                  <c:v>44433</c:v>
                </c:pt>
                <c:pt idx="421" c:formatCode="yyyy/m/d">
                  <c:v>44434</c:v>
                </c:pt>
                <c:pt idx="422" c:formatCode="yyyy/m/d">
                  <c:v>44435</c:v>
                </c:pt>
                <c:pt idx="423" c:formatCode="yyyy/m/d">
                  <c:v>44438</c:v>
                </c:pt>
                <c:pt idx="424" c:formatCode="yyyy/m/d">
                  <c:v>44439</c:v>
                </c:pt>
                <c:pt idx="425" c:formatCode="yyyy/m/d">
                  <c:v>44440</c:v>
                </c:pt>
                <c:pt idx="426" c:formatCode="yyyy/m/d">
                  <c:v>44441</c:v>
                </c:pt>
                <c:pt idx="427" c:formatCode="yyyy/m/d">
                  <c:v>44442</c:v>
                </c:pt>
                <c:pt idx="428" c:formatCode="yyyy/m/d">
                  <c:v>44445</c:v>
                </c:pt>
                <c:pt idx="429" c:formatCode="yyyy/m/d">
                  <c:v>44446</c:v>
                </c:pt>
                <c:pt idx="430" c:formatCode="yyyy/m/d">
                  <c:v>44447</c:v>
                </c:pt>
                <c:pt idx="431" c:formatCode="yyyy/m/d">
                  <c:v>44448</c:v>
                </c:pt>
                <c:pt idx="432" c:formatCode="yyyy/m/d">
                  <c:v>44449</c:v>
                </c:pt>
                <c:pt idx="433" c:formatCode="yyyy/m/d">
                  <c:v>44452</c:v>
                </c:pt>
                <c:pt idx="434" c:formatCode="yyyy/m/d">
                  <c:v>44453</c:v>
                </c:pt>
                <c:pt idx="435" c:formatCode="yyyy/m/d">
                  <c:v>44454</c:v>
                </c:pt>
                <c:pt idx="436" c:formatCode="yyyy/m/d">
                  <c:v>44455</c:v>
                </c:pt>
                <c:pt idx="437" c:formatCode="yyyy/m/d">
                  <c:v>44456</c:v>
                </c:pt>
                <c:pt idx="438" c:formatCode="yyyy/m/d">
                  <c:v>44459</c:v>
                </c:pt>
                <c:pt idx="439" c:formatCode="yyyy/m/d">
                  <c:v>44460</c:v>
                </c:pt>
                <c:pt idx="440" c:formatCode="yyyy/m/d">
                  <c:v>44461</c:v>
                </c:pt>
                <c:pt idx="441" c:formatCode="yyyy/m/d">
                  <c:v>44462</c:v>
                </c:pt>
                <c:pt idx="442" c:formatCode="yyyy/m/d">
                  <c:v>44463</c:v>
                </c:pt>
                <c:pt idx="443" c:formatCode="yyyy/m/d">
                  <c:v>44466</c:v>
                </c:pt>
                <c:pt idx="444" c:formatCode="yyyy/m/d">
                  <c:v>44467</c:v>
                </c:pt>
                <c:pt idx="445" c:formatCode="yyyy/m/d">
                  <c:v>44468</c:v>
                </c:pt>
                <c:pt idx="446" c:formatCode="yyyy/m/d">
                  <c:v>44469</c:v>
                </c:pt>
                <c:pt idx="447" c:formatCode="yyyy/m/d">
                  <c:v>44470</c:v>
                </c:pt>
                <c:pt idx="448" c:formatCode="yyyy/m/d">
                  <c:v>44473</c:v>
                </c:pt>
                <c:pt idx="449" c:formatCode="yyyy/m/d">
                  <c:v>44474</c:v>
                </c:pt>
                <c:pt idx="450" c:formatCode="yyyy/m/d">
                  <c:v>44475</c:v>
                </c:pt>
                <c:pt idx="451" c:formatCode="yyyy/m/d">
                  <c:v>44476</c:v>
                </c:pt>
                <c:pt idx="452" c:formatCode="yyyy/m/d">
                  <c:v>44477</c:v>
                </c:pt>
                <c:pt idx="453" c:formatCode="yyyy/m/d">
                  <c:v>44480</c:v>
                </c:pt>
                <c:pt idx="454" c:formatCode="yyyy/m/d">
                  <c:v>44481</c:v>
                </c:pt>
                <c:pt idx="455" c:formatCode="yyyy/m/d">
                  <c:v>44482</c:v>
                </c:pt>
                <c:pt idx="456" c:formatCode="yyyy/m/d">
                  <c:v>44483</c:v>
                </c:pt>
                <c:pt idx="457" c:formatCode="yyyy/m/d">
                  <c:v>44484</c:v>
                </c:pt>
                <c:pt idx="458" c:formatCode="yyyy/m/d">
                  <c:v>44487</c:v>
                </c:pt>
                <c:pt idx="459" c:formatCode="yyyy/m/d">
                  <c:v>44488</c:v>
                </c:pt>
                <c:pt idx="460" c:formatCode="yyyy/m/d">
                  <c:v>44489</c:v>
                </c:pt>
                <c:pt idx="461" c:formatCode="yyyy/m/d">
                  <c:v>44490</c:v>
                </c:pt>
                <c:pt idx="462" c:formatCode="yyyy/m/d">
                  <c:v>44491</c:v>
                </c:pt>
                <c:pt idx="463" c:formatCode="yyyy/m/d">
                  <c:v>44494</c:v>
                </c:pt>
                <c:pt idx="464" c:formatCode="yyyy/m/d">
                  <c:v>44495</c:v>
                </c:pt>
                <c:pt idx="465" c:formatCode="yyyy/m/d">
                  <c:v>44496</c:v>
                </c:pt>
                <c:pt idx="466" c:formatCode="yyyy/m/d">
                  <c:v>44497</c:v>
                </c:pt>
                <c:pt idx="467" c:formatCode="yyyy/m/d">
                  <c:v>44498</c:v>
                </c:pt>
                <c:pt idx="468" c:formatCode="yyyy/m/d">
                  <c:v>44501</c:v>
                </c:pt>
                <c:pt idx="469" c:formatCode="yyyy/m/d">
                  <c:v>44502</c:v>
                </c:pt>
                <c:pt idx="470" c:formatCode="yyyy/m/d">
                  <c:v>44503</c:v>
                </c:pt>
                <c:pt idx="471" c:formatCode="yyyy/m/d">
                  <c:v>44504</c:v>
                </c:pt>
                <c:pt idx="472" c:formatCode="yyyy/m/d">
                  <c:v>44505</c:v>
                </c:pt>
                <c:pt idx="473" c:formatCode="yyyy/m/d">
                  <c:v>44508</c:v>
                </c:pt>
                <c:pt idx="474" c:formatCode="yyyy/m/d">
                  <c:v>44509</c:v>
                </c:pt>
                <c:pt idx="475" c:formatCode="yyyy/m/d">
                  <c:v>44510</c:v>
                </c:pt>
                <c:pt idx="476" c:formatCode="yyyy/m/d">
                  <c:v>44511</c:v>
                </c:pt>
                <c:pt idx="477" c:formatCode="yyyy/m/d">
                  <c:v>44512</c:v>
                </c:pt>
                <c:pt idx="478" c:formatCode="yyyy/m/d">
                  <c:v>44515</c:v>
                </c:pt>
                <c:pt idx="479" c:formatCode="yyyy/m/d">
                  <c:v>44516</c:v>
                </c:pt>
                <c:pt idx="480" c:formatCode="yyyy/m/d">
                  <c:v>44517</c:v>
                </c:pt>
                <c:pt idx="481" c:formatCode="yyyy/m/d">
                  <c:v>44518</c:v>
                </c:pt>
                <c:pt idx="482" c:formatCode="yyyy/m/d">
                  <c:v>44519</c:v>
                </c:pt>
                <c:pt idx="483" c:formatCode="yyyy/m/d">
                  <c:v>44522</c:v>
                </c:pt>
                <c:pt idx="484" c:formatCode="yyyy/m/d">
                  <c:v>44523</c:v>
                </c:pt>
                <c:pt idx="485" c:formatCode="yyyy/m/d">
                  <c:v>44524</c:v>
                </c:pt>
                <c:pt idx="486" c:formatCode="yyyy/m/d">
                  <c:v>44525</c:v>
                </c:pt>
                <c:pt idx="487" c:formatCode="yyyy/m/d">
                  <c:v>44526</c:v>
                </c:pt>
                <c:pt idx="488" c:formatCode="yyyy/m/d">
                  <c:v>44529</c:v>
                </c:pt>
                <c:pt idx="489" c:formatCode="yyyy/m/d">
                  <c:v>44530</c:v>
                </c:pt>
                <c:pt idx="490" c:formatCode="yyyy/m/d">
                  <c:v>44531</c:v>
                </c:pt>
                <c:pt idx="491" c:formatCode="yyyy/m/d">
                  <c:v>44532</c:v>
                </c:pt>
                <c:pt idx="492" c:formatCode="yyyy/m/d">
                  <c:v>44533</c:v>
                </c:pt>
                <c:pt idx="493" c:formatCode="yyyy/m/d">
                  <c:v>44536</c:v>
                </c:pt>
                <c:pt idx="494" c:formatCode="yyyy/m/d">
                  <c:v>44537</c:v>
                </c:pt>
                <c:pt idx="495" c:formatCode="yyyy/m/d">
                  <c:v>44538</c:v>
                </c:pt>
                <c:pt idx="496" c:formatCode="yyyy/m/d">
                  <c:v>44539</c:v>
                </c:pt>
                <c:pt idx="497" c:formatCode="yyyy/m/d">
                  <c:v>44540</c:v>
                </c:pt>
                <c:pt idx="498" c:formatCode="yyyy/m/d">
                  <c:v>44543</c:v>
                </c:pt>
                <c:pt idx="499" c:formatCode="yyyy/m/d">
                  <c:v>44544</c:v>
                </c:pt>
                <c:pt idx="500" c:formatCode="yyyy/m/d">
                  <c:v>44545</c:v>
                </c:pt>
                <c:pt idx="501" c:formatCode="yyyy/m/d">
                  <c:v>44546</c:v>
                </c:pt>
                <c:pt idx="502" c:formatCode="yyyy/m/d">
                  <c:v>44547</c:v>
                </c:pt>
                <c:pt idx="503" c:formatCode="yyyy/m/d">
                  <c:v>44550</c:v>
                </c:pt>
                <c:pt idx="504" c:formatCode="yyyy/m/d">
                  <c:v>44551</c:v>
                </c:pt>
                <c:pt idx="505" c:formatCode="yyyy/m/d">
                  <c:v>44552</c:v>
                </c:pt>
                <c:pt idx="506" c:formatCode="yyyy/m/d">
                  <c:v>44553</c:v>
                </c:pt>
                <c:pt idx="507" c:formatCode="yyyy/m/d">
                  <c:v>44554</c:v>
                </c:pt>
                <c:pt idx="508" c:formatCode="yyyy/m/d">
                  <c:v>44557</c:v>
                </c:pt>
                <c:pt idx="509" c:formatCode="yyyy/m/d">
                  <c:v>44558</c:v>
                </c:pt>
                <c:pt idx="510" c:formatCode="yyyy/m/d">
                  <c:v>44559</c:v>
                </c:pt>
                <c:pt idx="511" c:formatCode="yyyy/m/d">
                  <c:v>44560</c:v>
                </c:pt>
                <c:pt idx="512" c:formatCode="yyyy/m/d">
                  <c:v>44561</c:v>
                </c:pt>
                <c:pt idx="513" c:formatCode="yyyy/m/d">
                  <c:v>44564</c:v>
                </c:pt>
                <c:pt idx="514" c:formatCode="yyyy/m/d">
                  <c:v>44565</c:v>
                </c:pt>
                <c:pt idx="515" c:formatCode="yyyy/m/d">
                  <c:v>44566</c:v>
                </c:pt>
                <c:pt idx="516" c:formatCode="yyyy/m/d">
                  <c:v>44567</c:v>
                </c:pt>
                <c:pt idx="517" c:formatCode="yyyy/m/d">
                  <c:v>44568</c:v>
                </c:pt>
                <c:pt idx="518" c:formatCode="yyyy/m/d">
                  <c:v>44571</c:v>
                </c:pt>
                <c:pt idx="519" c:formatCode="yyyy/m/d">
                  <c:v>44572</c:v>
                </c:pt>
                <c:pt idx="520" c:formatCode="yyyy/m/d">
                  <c:v>44573</c:v>
                </c:pt>
                <c:pt idx="521" c:formatCode="yyyy/m/d">
                  <c:v>44574</c:v>
                </c:pt>
                <c:pt idx="522" c:formatCode="yyyy/m/d">
                  <c:v>44575</c:v>
                </c:pt>
                <c:pt idx="523" c:formatCode="yyyy/m/d">
                  <c:v>44578</c:v>
                </c:pt>
                <c:pt idx="524" c:formatCode="yyyy/m/d">
                  <c:v>44579</c:v>
                </c:pt>
                <c:pt idx="525" c:formatCode="yyyy/m/d">
                  <c:v>44580</c:v>
                </c:pt>
                <c:pt idx="526" c:formatCode="yyyy/m/d">
                  <c:v>44581</c:v>
                </c:pt>
                <c:pt idx="527" c:formatCode="yyyy/m/d">
                  <c:v>44582</c:v>
                </c:pt>
                <c:pt idx="528" c:formatCode="yyyy/m/d">
                  <c:v>44585</c:v>
                </c:pt>
                <c:pt idx="529" c:formatCode="yyyy/m/d">
                  <c:v>44586</c:v>
                </c:pt>
                <c:pt idx="530" c:formatCode="yyyy/m/d">
                  <c:v>44587</c:v>
                </c:pt>
                <c:pt idx="531" c:formatCode="yyyy/m/d">
                  <c:v>44588</c:v>
                </c:pt>
                <c:pt idx="532" c:formatCode="yyyy/m/d">
                  <c:v>44589</c:v>
                </c:pt>
                <c:pt idx="533" c:formatCode="yyyy/m/d">
                  <c:v>44592</c:v>
                </c:pt>
                <c:pt idx="534" c:formatCode="yyyy/m/d">
                  <c:v>44593</c:v>
                </c:pt>
                <c:pt idx="535" c:formatCode="yyyy/m/d">
                  <c:v>44594</c:v>
                </c:pt>
                <c:pt idx="536" c:formatCode="yyyy/m/d">
                  <c:v>44595</c:v>
                </c:pt>
                <c:pt idx="537" c:formatCode="yyyy/m/d">
                  <c:v>44596</c:v>
                </c:pt>
                <c:pt idx="538" c:formatCode="yyyy/m/d">
                  <c:v>44599</c:v>
                </c:pt>
                <c:pt idx="539" c:formatCode="yyyy/m/d">
                  <c:v>44600</c:v>
                </c:pt>
                <c:pt idx="540" c:formatCode="yyyy/m/d">
                  <c:v>44601</c:v>
                </c:pt>
                <c:pt idx="541" c:formatCode="yyyy/m/d">
                  <c:v>44602</c:v>
                </c:pt>
                <c:pt idx="542" c:formatCode="yyyy/m/d">
                  <c:v>44603</c:v>
                </c:pt>
                <c:pt idx="543" c:formatCode="yyyy/m/d">
                  <c:v>44606</c:v>
                </c:pt>
                <c:pt idx="544" c:formatCode="yyyy/m/d">
                  <c:v>44607</c:v>
                </c:pt>
                <c:pt idx="545" c:formatCode="yyyy/m/d">
                  <c:v>44608</c:v>
                </c:pt>
                <c:pt idx="546" c:formatCode="yyyy/m/d">
                  <c:v>44609</c:v>
                </c:pt>
                <c:pt idx="547" c:formatCode="yyyy/m/d">
                  <c:v>44610</c:v>
                </c:pt>
                <c:pt idx="548" c:formatCode="yyyy/m/d">
                  <c:v>44613</c:v>
                </c:pt>
                <c:pt idx="549" c:formatCode="yyyy/m/d">
                  <c:v>44614</c:v>
                </c:pt>
                <c:pt idx="550" c:formatCode="yyyy/m/d">
                  <c:v>44615</c:v>
                </c:pt>
                <c:pt idx="551" c:formatCode="yyyy/m/d">
                  <c:v>44616</c:v>
                </c:pt>
                <c:pt idx="552" c:formatCode="yyyy/m/d">
                  <c:v>44617</c:v>
                </c:pt>
                <c:pt idx="553" c:formatCode="yyyy/m/d">
                  <c:v>44620</c:v>
                </c:pt>
                <c:pt idx="554" c:formatCode="yyyy/m/d">
                  <c:v>44621</c:v>
                </c:pt>
                <c:pt idx="555" c:formatCode="yyyy/m/d">
                  <c:v>44622</c:v>
                </c:pt>
                <c:pt idx="556" c:formatCode="yyyy/m/d">
                  <c:v>44623</c:v>
                </c:pt>
                <c:pt idx="557" c:formatCode="yyyy/m/d">
                  <c:v>44624</c:v>
                </c:pt>
                <c:pt idx="558" c:formatCode="yyyy/m/d">
                  <c:v>44627</c:v>
                </c:pt>
                <c:pt idx="559" c:formatCode="yyyy/m/d">
                  <c:v>44628</c:v>
                </c:pt>
                <c:pt idx="560" c:formatCode="yyyy/m/d">
                  <c:v>44629</c:v>
                </c:pt>
                <c:pt idx="561" c:formatCode="yyyy/m/d">
                  <c:v>44630</c:v>
                </c:pt>
                <c:pt idx="562" c:formatCode="yyyy/m/d">
                  <c:v>44631</c:v>
                </c:pt>
                <c:pt idx="563" c:formatCode="yyyy/m/d">
                  <c:v>44634</c:v>
                </c:pt>
                <c:pt idx="564" c:formatCode="yyyy/m/d">
                  <c:v>44635</c:v>
                </c:pt>
                <c:pt idx="565" c:formatCode="yyyy/m/d">
                  <c:v>44636</c:v>
                </c:pt>
                <c:pt idx="566" c:formatCode="yyyy/m/d">
                  <c:v>44637</c:v>
                </c:pt>
                <c:pt idx="567" c:formatCode="yyyy/m/d">
                  <c:v>44638</c:v>
                </c:pt>
                <c:pt idx="568" c:formatCode="yyyy/m/d">
                  <c:v>44641</c:v>
                </c:pt>
                <c:pt idx="569" c:formatCode="yyyy/m/d">
                  <c:v>44642</c:v>
                </c:pt>
                <c:pt idx="570" c:formatCode="yyyy/m/d">
                  <c:v>44643</c:v>
                </c:pt>
                <c:pt idx="571" c:formatCode="yyyy/m/d">
                  <c:v>44644</c:v>
                </c:pt>
                <c:pt idx="572" c:formatCode="yyyy/m/d">
                  <c:v>44645</c:v>
                </c:pt>
                <c:pt idx="573" c:formatCode="yyyy/m/d">
                  <c:v>44648</c:v>
                </c:pt>
                <c:pt idx="574" c:formatCode="yyyy/m/d">
                  <c:v>44649</c:v>
                </c:pt>
                <c:pt idx="575" c:formatCode="yyyy/m/d">
                  <c:v>44650</c:v>
                </c:pt>
                <c:pt idx="576" c:formatCode="yyyy/m/d">
                  <c:v>44651</c:v>
                </c:pt>
                <c:pt idx="577" c:formatCode="yyyy/m/d">
                  <c:v>44652</c:v>
                </c:pt>
                <c:pt idx="578" c:formatCode="yyyy/m/d">
                  <c:v>44655</c:v>
                </c:pt>
                <c:pt idx="579" c:formatCode="yyyy/m/d">
                  <c:v>44656</c:v>
                </c:pt>
                <c:pt idx="580" c:formatCode="yyyy/m/d">
                  <c:v>44657</c:v>
                </c:pt>
                <c:pt idx="581" c:formatCode="yyyy/m/d">
                  <c:v>44658</c:v>
                </c:pt>
                <c:pt idx="582" c:formatCode="yyyy/m/d">
                  <c:v>44659</c:v>
                </c:pt>
                <c:pt idx="583" c:formatCode="yyyy/m/d">
                  <c:v>44662</c:v>
                </c:pt>
                <c:pt idx="584" c:formatCode="yyyy/m/d">
                  <c:v>44663</c:v>
                </c:pt>
                <c:pt idx="585" c:formatCode="yyyy/m/d">
                  <c:v>44664</c:v>
                </c:pt>
                <c:pt idx="586" c:formatCode="yyyy/m/d">
                  <c:v>44665</c:v>
                </c:pt>
                <c:pt idx="587" c:formatCode="yyyy/m/d">
                  <c:v>44670</c:v>
                </c:pt>
                <c:pt idx="588" c:formatCode="yyyy/m/d">
                  <c:v>44671</c:v>
                </c:pt>
                <c:pt idx="589" c:formatCode="yyyy/m/d">
                  <c:v>44672</c:v>
                </c:pt>
                <c:pt idx="590" c:formatCode="yyyy/m/d">
                  <c:v>44673</c:v>
                </c:pt>
                <c:pt idx="591" c:formatCode="yyyy/m/d">
                  <c:v>44676</c:v>
                </c:pt>
                <c:pt idx="592" c:formatCode="yyyy/m/d">
                  <c:v>44677</c:v>
                </c:pt>
                <c:pt idx="593" c:formatCode="yyyy/m/d">
                  <c:v>44678</c:v>
                </c:pt>
                <c:pt idx="594" c:formatCode="yyyy/m/d">
                  <c:v>44679</c:v>
                </c:pt>
                <c:pt idx="595" c:formatCode="yyyy/m/d">
                  <c:v>44680</c:v>
                </c:pt>
                <c:pt idx="596" c:formatCode="yyyy/m/d">
                  <c:v>44684</c:v>
                </c:pt>
                <c:pt idx="597" c:formatCode="yyyy/m/d">
                  <c:v>44685</c:v>
                </c:pt>
                <c:pt idx="598" c:formatCode="yyyy/m/d">
                  <c:v>44686</c:v>
                </c:pt>
                <c:pt idx="599" c:formatCode="yyyy/m/d">
                  <c:v>44687</c:v>
                </c:pt>
                <c:pt idx="600" c:formatCode="yyyy/m/d">
                  <c:v>44690</c:v>
                </c:pt>
                <c:pt idx="601" c:formatCode="yyyy/m/d">
                  <c:v>44691</c:v>
                </c:pt>
                <c:pt idx="602" c:formatCode="yyyy/m/d">
                  <c:v>44692</c:v>
                </c:pt>
                <c:pt idx="603" c:formatCode="yyyy/m/d">
                  <c:v>44693</c:v>
                </c:pt>
                <c:pt idx="604" c:formatCode="yyyy/m/d">
                  <c:v>44694</c:v>
                </c:pt>
                <c:pt idx="605" c:formatCode="yyyy/m/d">
                  <c:v>44697</c:v>
                </c:pt>
                <c:pt idx="606" c:formatCode="yyyy/m/d">
                  <c:v>44698</c:v>
                </c:pt>
                <c:pt idx="607" c:formatCode="yyyy/m/d">
                  <c:v>44699</c:v>
                </c:pt>
                <c:pt idx="608" c:formatCode="yyyy/m/d">
                  <c:v>44700</c:v>
                </c:pt>
                <c:pt idx="609" c:formatCode="yyyy/m/d">
                  <c:v>44701</c:v>
                </c:pt>
                <c:pt idx="610" c:formatCode="yyyy/m/d">
                  <c:v>44704</c:v>
                </c:pt>
                <c:pt idx="611" c:formatCode="yyyy/m/d">
                  <c:v>44705</c:v>
                </c:pt>
                <c:pt idx="612" c:formatCode="yyyy/m/d">
                  <c:v>44706</c:v>
                </c:pt>
                <c:pt idx="613" c:formatCode="yyyy/m/d">
                  <c:v>44707</c:v>
                </c:pt>
                <c:pt idx="614" c:formatCode="yyyy/m/d">
                  <c:v>44708</c:v>
                </c:pt>
                <c:pt idx="615" c:formatCode="yyyy/m/d">
                  <c:v>44711</c:v>
                </c:pt>
                <c:pt idx="616" c:formatCode="yyyy/m/d">
                  <c:v>44712</c:v>
                </c:pt>
                <c:pt idx="617" c:formatCode="yyyy/m/d">
                  <c:v>44713</c:v>
                </c:pt>
                <c:pt idx="618" c:formatCode="yyyy/m/d">
                  <c:v>44718</c:v>
                </c:pt>
                <c:pt idx="619" c:formatCode="yyyy/m/d">
                  <c:v>44719</c:v>
                </c:pt>
                <c:pt idx="620" c:formatCode="yyyy/m/d">
                  <c:v>44720</c:v>
                </c:pt>
                <c:pt idx="621" c:formatCode="yyyy/m/d">
                  <c:v>44721</c:v>
                </c:pt>
                <c:pt idx="622" c:formatCode="yyyy/m/d">
                  <c:v>44722</c:v>
                </c:pt>
                <c:pt idx="623" c:formatCode="yyyy/m/d">
                  <c:v>44725</c:v>
                </c:pt>
                <c:pt idx="624" c:formatCode="yyyy/m/d">
                  <c:v>44726</c:v>
                </c:pt>
                <c:pt idx="625" c:formatCode="yyyy/m/d">
                  <c:v>44727</c:v>
                </c:pt>
                <c:pt idx="626" c:formatCode="yyyy/m/d">
                  <c:v>44728</c:v>
                </c:pt>
                <c:pt idx="627" c:formatCode="yyyy/m/d">
                  <c:v>44729</c:v>
                </c:pt>
                <c:pt idx="628" c:formatCode="yyyy/m/d">
                  <c:v>44732</c:v>
                </c:pt>
                <c:pt idx="629" c:formatCode="yyyy/m/d">
                  <c:v>44733</c:v>
                </c:pt>
                <c:pt idx="630" c:formatCode="yyyy/m/d">
                  <c:v>44734</c:v>
                </c:pt>
                <c:pt idx="631" c:formatCode="yyyy/m/d">
                  <c:v>44735</c:v>
                </c:pt>
                <c:pt idx="632" c:formatCode="yyyy/m/d">
                  <c:v>44736</c:v>
                </c:pt>
                <c:pt idx="633" c:formatCode="yyyy/m/d">
                  <c:v>44739</c:v>
                </c:pt>
                <c:pt idx="634" c:formatCode="yyyy/m/d">
                  <c:v>44740</c:v>
                </c:pt>
                <c:pt idx="635" c:formatCode="yyyy/m/d">
                  <c:v>44741</c:v>
                </c:pt>
                <c:pt idx="636" c:formatCode="yyyy/m/d">
                  <c:v>44742</c:v>
                </c:pt>
                <c:pt idx="637" c:formatCode="yyyy/m/d">
                  <c:v>44743</c:v>
                </c:pt>
                <c:pt idx="638" c:formatCode="yyyy/m/d">
                  <c:v>44746</c:v>
                </c:pt>
                <c:pt idx="639" c:formatCode="yyyy/m/d">
                  <c:v>44747</c:v>
                </c:pt>
                <c:pt idx="640" c:formatCode="yyyy/m/d">
                  <c:v>44748</c:v>
                </c:pt>
                <c:pt idx="641" c:formatCode="yyyy/m/d">
                  <c:v>44749</c:v>
                </c:pt>
                <c:pt idx="642" c:formatCode="yyyy/m/d">
                  <c:v>44750</c:v>
                </c:pt>
                <c:pt idx="643" c:formatCode="yyyy/m/d">
                  <c:v>44753</c:v>
                </c:pt>
                <c:pt idx="644" c:formatCode="yyyy/m/d">
                  <c:v>44754</c:v>
                </c:pt>
                <c:pt idx="645" c:formatCode="yyyy/m/d">
                  <c:v>44755</c:v>
                </c:pt>
                <c:pt idx="646" c:formatCode="yyyy/m/d">
                  <c:v>44756</c:v>
                </c:pt>
                <c:pt idx="647" c:formatCode="yyyy/m/d">
                  <c:v>44757</c:v>
                </c:pt>
                <c:pt idx="648" c:formatCode="yyyy/m/d">
                  <c:v>44760</c:v>
                </c:pt>
                <c:pt idx="649" c:formatCode="yyyy/m/d">
                  <c:v>44761</c:v>
                </c:pt>
                <c:pt idx="650" c:formatCode="yyyy/m/d">
                  <c:v>44762</c:v>
                </c:pt>
                <c:pt idx="651" c:formatCode="yyyy/m/d">
                  <c:v>44763</c:v>
                </c:pt>
                <c:pt idx="652" c:formatCode="yyyy/m/d">
                  <c:v>44764</c:v>
                </c:pt>
                <c:pt idx="653" c:formatCode="yyyy/m/d">
                  <c:v>44767</c:v>
                </c:pt>
                <c:pt idx="654" c:formatCode="yyyy/m/d">
                  <c:v>44768</c:v>
                </c:pt>
                <c:pt idx="655" c:formatCode="yyyy/m/d">
                  <c:v>44769</c:v>
                </c:pt>
                <c:pt idx="656" c:formatCode="yyyy/m/d">
                  <c:v>44771</c:v>
                </c:pt>
                <c:pt idx="657" c:formatCode="yyyy/m/d">
                  <c:v>44774</c:v>
                </c:pt>
                <c:pt idx="658" c:formatCode="yyyy/m/d">
                  <c:v>44775</c:v>
                </c:pt>
                <c:pt idx="659" c:formatCode="yyyy/m/d">
                  <c:v>44776</c:v>
                </c:pt>
                <c:pt idx="660" c:formatCode="yyyy/m/d">
                  <c:v>44777</c:v>
                </c:pt>
                <c:pt idx="661" c:formatCode="yyyy/m/d">
                  <c:v>44778</c:v>
                </c:pt>
                <c:pt idx="662" c:formatCode="yyyy/m/d">
                  <c:v>44781</c:v>
                </c:pt>
                <c:pt idx="663" c:formatCode="yyyy/m/d">
                  <c:v>44782</c:v>
                </c:pt>
                <c:pt idx="664" c:formatCode="yyyy/m/d">
                  <c:v>44783</c:v>
                </c:pt>
                <c:pt idx="665" c:formatCode="yyyy/m/d">
                  <c:v>44784</c:v>
                </c:pt>
                <c:pt idx="666" c:formatCode="yyyy/m/d">
                  <c:v>44785</c:v>
                </c:pt>
                <c:pt idx="667" c:formatCode="yyyy/m/d">
                  <c:v>44788</c:v>
                </c:pt>
                <c:pt idx="668" c:formatCode="yyyy/m/d">
                  <c:v>44789</c:v>
                </c:pt>
                <c:pt idx="669" c:formatCode="yyyy/m/d">
                  <c:v>44790</c:v>
                </c:pt>
                <c:pt idx="670" c:formatCode="yyyy/m/d">
                  <c:v>44791</c:v>
                </c:pt>
                <c:pt idx="671" c:formatCode="yyyy/m/d">
                  <c:v>44792</c:v>
                </c:pt>
                <c:pt idx="672" c:formatCode="yyyy/m/d">
                  <c:v>44795</c:v>
                </c:pt>
                <c:pt idx="673" c:formatCode="yyyy/m/d">
                  <c:v>44796</c:v>
                </c:pt>
                <c:pt idx="674" c:formatCode="yyyy/m/d">
                  <c:v>44797</c:v>
                </c:pt>
                <c:pt idx="675" c:formatCode="yyyy/m/d">
                  <c:v>44798</c:v>
                </c:pt>
                <c:pt idx="676" c:formatCode="yyyy/m/d">
                  <c:v>44799</c:v>
                </c:pt>
                <c:pt idx="677" c:formatCode="yyyy/m/d">
                  <c:v>44802</c:v>
                </c:pt>
                <c:pt idx="678" c:formatCode="yyyy/m/d">
                  <c:v>44803</c:v>
                </c:pt>
                <c:pt idx="679" c:formatCode="yyyy/m/d">
                  <c:v>44804</c:v>
                </c:pt>
                <c:pt idx="680" c:formatCode="yyyy/m/d">
                  <c:v>44805</c:v>
                </c:pt>
                <c:pt idx="681" c:formatCode="yyyy/m/d">
                  <c:v>44806</c:v>
                </c:pt>
                <c:pt idx="682" c:formatCode="yyyy/m/d">
                  <c:v>44809</c:v>
                </c:pt>
                <c:pt idx="683" c:formatCode="yyyy/m/d">
                  <c:v>44810</c:v>
                </c:pt>
                <c:pt idx="684" c:formatCode="yyyy/m/d">
                  <c:v>44811</c:v>
                </c:pt>
                <c:pt idx="685" c:formatCode="yyyy/m/d">
                  <c:v>44812</c:v>
                </c:pt>
                <c:pt idx="686" c:formatCode="yyyy/m/d">
                  <c:v>44813</c:v>
                </c:pt>
                <c:pt idx="687" c:formatCode="yyyy/m/d">
                  <c:v>44816</c:v>
                </c:pt>
                <c:pt idx="688" c:formatCode="yyyy/m/d">
                  <c:v>44817</c:v>
                </c:pt>
                <c:pt idx="689" c:formatCode="yyyy/m/d">
                  <c:v>44818</c:v>
                </c:pt>
                <c:pt idx="690" c:formatCode="yyyy/m/d">
                  <c:v>44819</c:v>
                </c:pt>
                <c:pt idx="691" c:formatCode="yyyy/m/d">
                  <c:v>44820</c:v>
                </c:pt>
                <c:pt idx="692" c:formatCode="yyyy/m/d">
                  <c:v>44823</c:v>
                </c:pt>
                <c:pt idx="693" c:formatCode="yyyy/m/d">
                  <c:v>44824</c:v>
                </c:pt>
                <c:pt idx="694" c:formatCode="yyyy/m/d">
                  <c:v>44825</c:v>
                </c:pt>
                <c:pt idx="695" c:formatCode="yyyy/m/d">
                  <c:v>44826</c:v>
                </c:pt>
                <c:pt idx="696" c:formatCode="yyyy/m/d">
                  <c:v>44827</c:v>
                </c:pt>
                <c:pt idx="697" c:formatCode="yyyy/m/d">
                  <c:v>44830</c:v>
                </c:pt>
                <c:pt idx="698" c:formatCode="yyyy/m/d">
                  <c:v>44831</c:v>
                </c:pt>
                <c:pt idx="699" c:formatCode="yyyy/m/d">
                  <c:v>44832</c:v>
                </c:pt>
                <c:pt idx="700" c:formatCode="yyyy/m/d">
                  <c:v>44833</c:v>
                </c:pt>
                <c:pt idx="701" c:formatCode="yyyy/m/d">
                  <c:v>44834</c:v>
                </c:pt>
                <c:pt idx="702" c:formatCode="yyyy/m/d">
                  <c:v>44837</c:v>
                </c:pt>
                <c:pt idx="703" c:formatCode="yyyy/m/d">
                  <c:v>44838</c:v>
                </c:pt>
                <c:pt idx="704" c:formatCode="yyyy/m/d">
                  <c:v>44839</c:v>
                </c:pt>
                <c:pt idx="705" c:formatCode="yyyy/m/d">
                  <c:v>44840</c:v>
                </c:pt>
                <c:pt idx="706" c:formatCode="yyyy/m/d">
                  <c:v>44841</c:v>
                </c:pt>
                <c:pt idx="707" c:formatCode="yyyy/m/d">
                  <c:v>44844</c:v>
                </c:pt>
                <c:pt idx="708" c:formatCode="yyyy/m/d">
                  <c:v>44845</c:v>
                </c:pt>
                <c:pt idx="709" c:formatCode="yyyy/m/d">
                  <c:v>44846</c:v>
                </c:pt>
                <c:pt idx="710" c:formatCode="yyyy/m/d">
                  <c:v>44847</c:v>
                </c:pt>
                <c:pt idx="711" c:formatCode="yyyy/m/d">
                  <c:v>44848</c:v>
                </c:pt>
                <c:pt idx="712" c:formatCode="yyyy/m/d">
                  <c:v>44851</c:v>
                </c:pt>
                <c:pt idx="713" c:formatCode="yyyy/m/d">
                  <c:v>44852</c:v>
                </c:pt>
                <c:pt idx="714" c:formatCode="yyyy/m/d">
                  <c:v>44853</c:v>
                </c:pt>
                <c:pt idx="715" c:formatCode="yyyy/m/d">
                  <c:v>44854</c:v>
                </c:pt>
                <c:pt idx="716" c:formatCode="yyyy/m/d">
                  <c:v>44855</c:v>
                </c:pt>
                <c:pt idx="717" c:formatCode="yyyy/m/d">
                  <c:v>44858</c:v>
                </c:pt>
                <c:pt idx="718" c:formatCode="yyyy/m/d">
                  <c:v>44859</c:v>
                </c:pt>
                <c:pt idx="719" c:formatCode="yyyy/m/d">
                  <c:v>44860</c:v>
                </c:pt>
                <c:pt idx="720" c:formatCode="yyyy/m/d">
                  <c:v>44861</c:v>
                </c:pt>
                <c:pt idx="721" c:formatCode="yyyy/m/d">
                  <c:v>44862</c:v>
                </c:pt>
                <c:pt idx="722" c:formatCode="yyyy/m/d">
                  <c:v>44865</c:v>
                </c:pt>
                <c:pt idx="723" c:formatCode="yyyy/m/d">
                  <c:v>44866</c:v>
                </c:pt>
                <c:pt idx="724" c:formatCode="yyyy/m/d">
                  <c:v>44867</c:v>
                </c:pt>
                <c:pt idx="725" c:formatCode="yyyy/m/d">
                  <c:v>44868</c:v>
                </c:pt>
                <c:pt idx="726" c:formatCode="yyyy/m/d">
                  <c:v>44869</c:v>
                </c:pt>
                <c:pt idx="727" c:formatCode="yyyy/m/d">
                  <c:v>44872</c:v>
                </c:pt>
                <c:pt idx="728" c:formatCode="yyyy/m/d">
                  <c:v>44873</c:v>
                </c:pt>
                <c:pt idx="729" c:formatCode="yyyy/m/d">
                  <c:v>44874</c:v>
                </c:pt>
                <c:pt idx="730" c:formatCode="yyyy/m/d">
                  <c:v>44875</c:v>
                </c:pt>
                <c:pt idx="731" c:formatCode="yyyy/m/d">
                  <c:v>44876</c:v>
                </c:pt>
                <c:pt idx="732" c:formatCode="yyyy/m/d">
                  <c:v>44879</c:v>
                </c:pt>
                <c:pt idx="733" c:formatCode="yyyy/m/d">
                  <c:v>44880</c:v>
                </c:pt>
                <c:pt idx="734" c:formatCode="yyyy/m/d">
                  <c:v>44881</c:v>
                </c:pt>
                <c:pt idx="735" c:formatCode="yyyy/m/d">
                  <c:v>44882</c:v>
                </c:pt>
                <c:pt idx="736" c:formatCode="yyyy/m/d">
                  <c:v>44883</c:v>
                </c:pt>
                <c:pt idx="737" c:formatCode="yyyy/m/d">
                  <c:v>44886</c:v>
                </c:pt>
                <c:pt idx="738" c:formatCode="yyyy/m/d">
                  <c:v>44887</c:v>
                </c:pt>
                <c:pt idx="739" c:formatCode="yyyy/m/d">
                  <c:v>44888</c:v>
                </c:pt>
                <c:pt idx="740" c:formatCode="yyyy/m/d">
                  <c:v>44889</c:v>
                </c:pt>
                <c:pt idx="741" c:formatCode="yyyy/m/d">
                  <c:v>44890</c:v>
                </c:pt>
                <c:pt idx="742" c:formatCode="yyyy/m/d">
                  <c:v>44893</c:v>
                </c:pt>
                <c:pt idx="743" c:formatCode="yyyy/m/d">
                  <c:v>44894</c:v>
                </c:pt>
                <c:pt idx="744" c:formatCode="yyyy/m/d">
                  <c:v>44895</c:v>
                </c:pt>
                <c:pt idx="745" c:formatCode="yyyy/m/d">
                  <c:v>44896</c:v>
                </c:pt>
                <c:pt idx="746" c:formatCode="yyyy/m/d">
                  <c:v>44897</c:v>
                </c:pt>
                <c:pt idx="747" c:formatCode="yyyy/m/d">
                  <c:v>44900</c:v>
                </c:pt>
                <c:pt idx="748" c:formatCode="yyyy/m/d">
                  <c:v>44901</c:v>
                </c:pt>
                <c:pt idx="749" c:formatCode="yyyy/m/d">
                  <c:v>44902</c:v>
                </c:pt>
                <c:pt idx="750" c:formatCode="yyyy/m/d">
                  <c:v>44903</c:v>
                </c:pt>
                <c:pt idx="751" c:formatCode="yyyy/m/d">
                  <c:v>44904</c:v>
                </c:pt>
                <c:pt idx="752" c:formatCode="yyyy/m/d">
                  <c:v>44907</c:v>
                </c:pt>
                <c:pt idx="753" c:formatCode="yyyy/m/d">
                  <c:v>44908</c:v>
                </c:pt>
                <c:pt idx="754" c:formatCode="yyyy/m/d">
                  <c:v>44909</c:v>
                </c:pt>
                <c:pt idx="755" c:formatCode="yyyy/m/d">
                  <c:v>44910</c:v>
                </c:pt>
                <c:pt idx="756" c:formatCode="yyyy/m/d">
                  <c:v>44911</c:v>
                </c:pt>
                <c:pt idx="757" c:formatCode="yyyy/m/d">
                  <c:v>44914</c:v>
                </c:pt>
                <c:pt idx="758" c:formatCode="yyyy/m/d">
                  <c:v>44915</c:v>
                </c:pt>
                <c:pt idx="759" c:formatCode="yyyy/m/d">
                  <c:v>44916</c:v>
                </c:pt>
                <c:pt idx="760" c:formatCode="yyyy/m/d">
                  <c:v>44917</c:v>
                </c:pt>
                <c:pt idx="761" c:formatCode="yyyy/m/d">
                  <c:v>44918</c:v>
                </c:pt>
                <c:pt idx="762" c:formatCode="yyyy/m/d">
                  <c:v>44921</c:v>
                </c:pt>
                <c:pt idx="763" c:formatCode="yyyy/m/d">
                  <c:v>44922</c:v>
                </c:pt>
                <c:pt idx="764" c:formatCode="yyyy/m/d">
                  <c:v>44923</c:v>
                </c:pt>
                <c:pt idx="765" c:formatCode="yyyy/m/d">
                  <c:v>44924</c:v>
                </c:pt>
                <c:pt idx="766" c:formatCode="yyyy/m/d">
                  <c:v>44925</c:v>
                </c:pt>
                <c:pt idx="767" c:formatCode="yyyy/m/d">
                  <c:v>44929</c:v>
                </c:pt>
                <c:pt idx="768" c:formatCode="yyyy/m/d">
                  <c:v>44930</c:v>
                </c:pt>
                <c:pt idx="769" c:formatCode="yyyy/m/d">
                  <c:v>44931</c:v>
                </c:pt>
                <c:pt idx="770" c:formatCode="yyyy/m/d">
                  <c:v>44932</c:v>
                </c:pt>
                <c:pt idx="771" c:formatCode="yyyy/m/d">
                  <c:v>44935</c:v>
                </c:pt>
                <c:pt idx="772" c:formatCode="yyyy/m/d">
                  <c:v>44936</c:v>
                </c:pt>
                <c:pt idx="773" c:formatCode="yyyy/m/d">
                  <c:v>44937</c:v>
                </c:pt>
                <c:pt idx="774" c:formatCode="yyyy/m/d">
                  <c:v>44938</c:v>
                </c:pt>
                <c:pt idx="775" c:formatCode="yyyy/m/d">
                  <c:v>44939</c:v>
                </c:pt>
                <c:pt idx="776" c:formatCode="yyyy/m/d">
                  <c:v>44942</c:v>
                </c:pt>
                <c:pt idx="777" c:formatCode="yyyy/m/d">
                  <c:v>44943</c:v>
                </c:pt>
                <c:pt idx="778" c:formatCode="yyyy/m/d">
                  <c:v>44944</c:v>
                </c:pt>
                <c:pt idx="779" c:formatCode="yyyy/m/d">
                  <c:v>44945</c:v>
                </c:pt>
                <c:pt idx="780" c:formatCode="yyyy/m/d">
                  <c:v>44946</c:v>
                </c:pt>
                <c:pt idx="781" c:formatCode="yyyy/m/d">
                  <c:v>44949</c:v>
                </c:pt>
                <c:pt idx="782" c:formatCode="yyyy/m/d">
                  <c:v>44950</c:v>
                </c:pt>
                <c:pt idx="783" c:formatCode="yyyy/m/d">
                  <c:v>44951</c:v>
                </c:pt>
                <c:pt idx="784" c:formatCode="yyyy/m/d">
                  <c:v>44952</c:v>
                </c:pt>
                <c:pt idx="785" c:formatCode="yyyy/m/d">
                  <c:v>44953</c:v>
                </c:pt>
                <c:pt idx="786" c:formatCode="yyyy/m/d">
                  <c:v>44956</c:v>
                </c:pt>
                <c:pt idx="787" c:formatCode="yyyy/m/d">
                  <c:v>44957</c:v>
                </c:pt>
                <c:pt idx="788" c:formatCode="yyyy/m/d">
                  <c:v>44958</c:v>
                </c:pt>
                <c:pt idx="789" c:formatCode="yyyy/m/d">
                  <c:v>44959</c:v>
                </c:pt>
                <c:pt idx="790" c:formatCode="yyyy/m/d">
                  <c:v>44960</c:v>
                </c:pt>
                <c:pt idx="791" c:formatCode="yyyy/m/d">
                  <c:v>44963</c:v>
                </c:pt>
                <c:pt idx="792" c:formatCode="yyyy/m/d">
                  <c:v>44964</c:v>
                </c:pt>
                <c:pt idx="793" c:formatCode="yyyy/m/d">
                  <c:v>44965</c:v>
                </c:pt>
                <c:pt idx="794" c:formatCode="yyyy/m/d">
                  <c:v>44966</c:v>
                </c:pt>
                <c:pt idx="795" c:formatCode="yyyy/m/d">
                  <c:v>44967</c:v>
                </c:pt>
                <c:pt idx="796" c:formatCode="yyyy/m/d">
                  <c:v>44970</c:v>
                </c:pt>
                <c:pt idx="797" c:formatCode="yyyy/m/d">
                  <c:v>44971</c:v>
                </c:pt>
                <c:pt idx="798" c:formatCode="yyyy/m/d">
                  <c:v>44972</c:v>
                </c:pt>
                <c:pt idx="799" c:formatCode="yyyy/m/d">
                  <c:v>44973</c:v>
                </c:pt>
                <c:pt idx="800" c:formatCode="yyyy/m/d">
                  <c:v>44974</c:v>
                </c:pt>
                <c:pt idx="801" c:formatCode="yyyy/m/d">
                  <c:v>44977</c:v>
                </c:pt>
                <c:pt idx="802" c:formatCode="yyyy/m/d">
                  <c:v>44978</c:v>
                </c:pt>
                <c:pt idx="803" c:formatCode="yyyy/m/d">
                  <c:v>44979</c:v>
                </c:pt>
                <c:pt idx="804" c:formatCode="yyyy/m/d">
                  <c:v>44980</c:v>
                </c:pt>
                <c:pt idx="805" c:formatCode="yyyy/m/d">
                  <c:v>44981</c:v>
                </c:pt>
                <c:pt idx="806" c:formatCode="yyyy/m/d">
                  <c:v>44984</c:v>
                </c:pt>
                <c:pt idx="807" c:formatCode="yyyy/m/d">
                  <c:v>44985</c:v>
                </c:pt>
                <c:pt idx="808" c:formatCode="yyyy/m/d">
                  <c:v>44986</c:v>
                </c:pt>
                <c:pt idx="809" c:formatCode="yyyy/m/d">
                  <c:v>44987</c:v>
                </c:pt>
                <c:pt idx="810" c:formatCode="yyyy/m/d">
                  <c:v>44988</c:v>
                </c:pt>
                <c:pt idx="811" c:formatCode="yyyy/m/d">
                  <c:v>44991</c:v>
                </c:pt>
                <c:pt idx="812" c:formatCode="yyyy/m/d">
                  <c:v>44992</c:v>
                </c:pt>
                <c:pt idx="813" c:formatCode="yyyy/m/d">
                  <c:v>44993</c:v>
                </c:pt>
                <c:pt idx="814" c:formatCode="yyyy/m/d">
                  <c:v>44994</c:v>
                </c:pt>
                <c:pt idx="815" c:formatCode="yyyy/m/d">
                  <c:v>44995</c:v>
                </c:pt>
                <c:pt idx="816" c:formatCode="yyyy/m/d">
                  <c:v>44998</c:v>
                </c:pt>
                <c:pt idx="817" c:formatCode="yyyy/m/d">
                  <c:v>44999</c:v>
                </c:pt>
                <c:pt idx="818" c:formatCode="yyyy/m/d">
                  <c:v>45000</c:v>
                </c:pt>
                <c:pt idx="819" c:formatCode="yyyy/m/d">
                  <c:v>45001</c:v>
                </c:pt>
                <c:pt idx="820" c:formatCode="yyyy/m/d">
                  <c:v>45002</c:v>
                </c:pt>
                <c:pt idx="821" c:formatCode="yyyy/m/d">
                  <c:v>45005</c:v>
                </c:pt>
                <c:pt idx="822" c:formatCode="yyyy/m/d">
                  <c:v>45006</c:v>
                </c:pt>
                <c:pt idx="823" c:formatCode="yyyy/m/d">
                  <c:v>45007</c:v>
                </c:pt>
                <c:pt idx="824" c:formatCode="yyyy/m/d">
                  <c:v>45008</c:v>
                </c:pt>
                <c:pt idx="825" c:formatCode="yyyy/m/d">
                  <c:v>45009</c:v>
                </c:pt>
                <c:pt idx="826" c:formatCode="yyyy/m/d">
                  <c:v>45012</c:v>
                </c:pt>
                <c:pt idx="827" c:formatCode="yyyy/m/d">
                  <c:v>45013</c:v>
                </c:pt>
                <c:pt idx="828" c:formatCode="yyyy/m/d">
                  <c:v>45014</c:v>
                </c:pt>
                <c:pt idx="829" c:formatCode="yyyy/m/d">
                  <c:v>45015</c:v>
                </c:pt>
                <c:pt idx="830" c:formatCode="yyyy/m/d">
                  <c:v>45016</c:v>
                </c:pt>
                <c:pt idx="831" c:formatCode="yyyy/m/d">
                  <c:v>45019</c:v>
                </c:pt>
                <c:pt idx="832" c:formatCode="yyyy/m/d">
                  <c:v>45020</c:v>
                </c:pt>
                <c:pt idx="833" c:formatCode="yyyy/m/d">
                  <c:v>45021</c:v>
                </c:pt>
                <c:pt idx="834" c:formatCode="yyyy/m/d">
                  <c:v>45022</c:v>
                </c:pt>
                <c:pt idx="835" c:formatCode="yyyy/m/d">
                  <c:v>45023</c:v>
                </c:pt>
                <c:pt idx="836" c:formatCode="yyyy/m/d">
                  <c:v>45026</c:v>
                </c:pt>
                <c:pt idx="837" c:formatCode="yyyy/m/d">
                  <c:v>45027</c:v>
                </c:pt>
                <c:pt idx="838" c:formatCode="yyyy/m/d">
                  <c:v>45028</c:v>
                </c:pt>
                <c:pt idx="839" c:formatCode="yyyy/m/d">
                  <c:v>45029</c:v>
                </c:pt>
                <c:pt idx="840" c:formatCode="yyyy/m/d">
                  <c:v>45030</c:v>
                </c:pt>
                <c:pt idx="841" c:formatCode="yyyy/m/d">
                  <c:v>45033</c:v>
                </c:pt>
                <c:pt idx="842" c:formatCode="yyyy/m/d">
                  <c:v>45034</c:v>
                </c:pt>
                <c:pt idx="843" c:formatCode="yyyy/m/d">
                  <c:v>45035</c:v>
                </c:pt>
                <c:pt idx="844" c:formatCode="yyyy/m/d">
                  <c:v>45036</c:v>
                </c:pt>
                <c:pt idx="845" c:formatCode="yyyy/m/d">
                  <c:v>45037</c:v>
                </c:pt>
                <c:pt idx="846" c:formatCode="yyyy/m/d">
                  <c:v>45040</c:v>
                </c:pt>
                <c:pt idx="847" c:formatCode="yyyy/m/d">
                  <c:v>45041</c:v>
                </c:pt>
                <c:pt idx="848" c:formatCode="yyyy/m/d">
                  <c:v>45042</c:v>
                </c:pt>
                <c:pt idx="849" c:formatCode="yyyy/m/d">
                  <c:v>45043</c:v>
                </c:pt>
                <c:pt idx="850" c:formatCode="yyyy/m/d">
                  <c:v>45044</c:v>
                </c:pt>
                <c:pt idx="851" c:formatCode="yyyy/m/d">
                  <c:v>45048</c:v>
                </c:pt>
                <c:pt idx="852" c:formatCode="yyyy/m/d">
                  <c:v>45049</c:v>
                </c:pt>
                <c:pt idx="853" c:formatCode="yyyy/m/d">
                  <c:v>45050</c:v>
                </c:pt>
                <c:pt idx="854" c:formatCode="yyyy/m/d">
                  <c:v>45051</c:v>
                </c:pt>
                <c:pt idx="855" c:formatCode="yyyy/m/d">
                  <c:v>45055</c:v>
                </c:pt>
                <c:pt idx="856" c:formatCode="yyyy/m/d">
                  <c:v>45056</c:v>
                </c:pt>
                <c:pt idx="857" c:formatCode="yyyy/m/d">
                  <c:v>45057</c:v>
                </c:pt>
                <c:pt idx="858" c:formatCode="yyyy/m/d">
                  <c:v>45058</c:v>
                </c:pt>
                <c:pt idx="859" c:formatCode="yyyy/m/d">
                  <c:v>45061</c:v>
                </c:pt>
                <c:pt idx="860" c:formatCode="yyyy/m/d">
                  <c:v>45062</c:v>
                </c:pt>
                <c:pt idx="861" c:formatCode="yyyy/m/d">
                  <c:v>45063</c:v>
                </c:pt>
                <c:pt idx="862" c:formatCode="yyyy/m/d">
                  <c:v>45064</c:v>
                </c:pt>
                <c:pt idx="863" c:formatCode="yyyy/m/d">
                  <c:v>45065</c:v>
                </c:pt>
                <c:pt idx="864" c:formatCode="yyyy/m/d">
                  <c:v>45068</c:v>
                </c:pt>
                <c:pt idx="865" c:formatCode="yyyy/m/d">
                  <c:v>45069</c:v>
                </c:pt>
                <c:pt idx="866" c:formatCode="yyyy/m/d">
                  <c:v>45070</c:v>
                </c:pt>
                <c:pt idx="867" c:formatCode="yyyy/m/d">
                  <c:v>45071</c:v>
                </c:pt>
                <c:pt idx="868" c:formatCode="yyyy/m/d">
                  <c:v>45072</c:v>
                </c:pt>
                <c:pt idx="869" c:formatCode="yyyy/m/d">
                  <c:v>45076</c:v>
                </c:pt>
                <c:pt idx="870" c:formatCode="yyyy/m/d">
                  <c:v>45077</c:v>
                </c:pt>
              </c:numCache>
            </c:numRef>
          </c:cat>
          <c:val>
            <c:numRef>
              <c:f>'[MB电钴价格+成本利润数据孟.xlsx]四氧化三钴利润'!$AE$2:$AE$872</c:f>
              <c:numCache>
                <c:formatCode>0.00_ </c:formatCode>
                <c:ptCount val="871"/>
                <c:pt idx="0">
                  <c:v>19454.043560988</c:v>
                </c:pt>
                <c:pt idx="1">
                  <c:v>19826.008114815</c:v>
                </c:pt>
                <c:pt idx="2">
                  <c:v>19756.536412346</c:v>
                </c:pt>
                <c:pt idx="3">
                  <c:v>19809.109592593</c:v>
                </c:pt>
                <c:pt idx="4">
                  <c:v>19593.468481481</c:v>
                </c:pt>
                <c:pt idx="5">
                  <c:v>19753.077884197</c:v>
                </c:pt>
                <c:pt idx="6">
                  <c:v>19451.437162963</c:v>
                </c:pt>
                <c:pt idx="7">
                  <c:v>21871.418180247</c:v>
                </c:pt>
                <c:pt idx="8">
                  <c:v>27468.28334321</c:v>
                </c:pt>
                <c:pt idx="9">
                  <c:v>31178.828012346</c:v>
                </c:pt>
                <c:pt idx="10">
                  <c:v>31252.228906173</c:v>
                </c:pt>
                <c:pt idx="11">
                  <c:v>29049.170303704</c:v>
                </c:pt>
                <c:pt idx="12">
                  <c:v>29468.951911111</c:v>
                </c:pt>
                <c:pt idx="13">
                  <c:v>29582.724496296</c:v>
                </c:pt>
                <c:pt idx="14">
                  <c:v>28272.144218519</c:v>
                </c:pt>
                <c:pt idx="15">
                  <c:v>28226.751560494</c:v>
                </c:pt>
                <c:pt idx="16">
                  <c:v>26659.784048148</c:v>
                </c:pt>
                <c:pt idx="17">
                  <c:v>25607.420628395</c:v>
                </c:pt>
                <c:pt idx="18">
                  <c:v>25520.054608642</c:v>
                </c:pt>
                <c:pt idx="19">
                  <c:v>24358.741611111</c:v>
                </c:pt>
                <c:pt idx="20">
                  <c:v>24792.2184</c:v>
                </c:pt>
                <c:pt idx="21">
                  <c:v>24183.355706173</c:v>
                </c:pt>
                <c:pt idx="22">
                  <c:v>17954.34962821</c:v>
                </c:pt>
                <c:pt idx="23">
                  <c:v>17630.176572584</c:v>
                </c:pt>
                <c:pt idx="24">
                  <c:v>17489.359306317</c:v>
                </c:pt>
                <c:pt idx="25">
                  <c:v>15880.286625648</c:v>
                </c:pt>
                <c:pt idx="26">
                  <c:v>15982.192704167</c:v>
                </c:pt>
                <c:pt idx="27">
                  <c:v>15916.37836179</c:v>
                </c:pt>
                <c:pt idx="28">
                  <c:v>22021.492307531</c:v>
                </c:pt>
                <c:pt idx="29">
                  <c:v>21991.769701296</c:v>
                </c:pt>
                <c:pt idx="30">
                  <c:v>21161.42805144</c:v>
                </c:pt>
                <c:pt idx="31">
                  <c:v>20644.845898498</c:v>
                </c:pt>
                <c:pt idx="32">
                  <c:v>20674.743859342</c:v>
                </c:pt>
                <c:pt idx="33">
                  <c:v>20198.433144901</c:v>
                </c:pt>
                <c:pt idx="34">
                  <c:v>25507.475733241</c:v>
                </c:pt>
                <c:pt idx="35">
                  <c:v>30327.168478605</c:v>
                </c:pt>
                <c:pt idx="36">
                  <c:v>30874.293646846</c:v>
                </c:pt>
                <c:pt idx="37">
                  <c:v>31507.242370889</c:v>
                </c:pt>
                <c:pt idx="38">
                  <c:v>31511.533548679</c:v>
                </c:pt>
                <c:pt idx="39">
                  <c:v>36575.834831286</c:v>
                </c:pt>
                <c:pt idx="40">
                  <c:v>43957.068407107</c:v>
                </c:pt>
                <c:pt idx="41">
                  <c:v>49122.760977202</c:v>
                </c:pt>
                <c:pt idx="42">
                  <c:v>50051.274409203</c:v>
                </c:pt>
                <c:pt idx="43">
                  <c:v>49575.287641751</c:v>
                </c:pt>
                <c:pt idx="44">
                  <c:v>49686.232914938</c:v>
                </c:pt>
                <c:pt idx="45">
                  <c:v>48850.493670853</c:v>
                </c:pt>
                <c:pt idx="46">
                  <c:v>48882.473488866</c:v>
                </c:pt>
                <c:pt idx="47">
                  <c:v>48111.550150673</c:v>
                </c:pt>
                <c:pt idx="48">
                  <c:v>47610.632279461</c:v>
                </c:pt>
                <c:pt idx="49">
                  <c:v>48070.498835971</c:v>
                </c:pt>
                <c:pt idx="50">
                  <c:v>46942.518409764</c:v>
                </c:pt>
                <c:pt idx="51">
                  <c:v>47180.884084736</c:v>
                </c:pt>
                <c:pt idx="52">
                  <c:v>45876.931760382</c:v>
                </c:pt>
                <c:pt idx="53">
                  <c:v>48350.464580718</c:v>
                </c:pt>
                <c:pt idx="54">
                  <c:v>45209.116215623</c:v>
                </c:pt>
                <c:pt idx="55">
                  <c:v>41453.54437963</c:v>
                </c:pt>
                <c:pt idx="56">
                  <c:v>40412.592342593</c:v>
                </c:pt>
                <c:pt idx="57">
                  <c:v>39585.361194444</c:v>
                </c:pt>
                <c:pt idx="58">
                  <c:v>35566.540530387</c:v>
                </c:pt>
                <c:pt idx="59">
                  <c:v>33112.047377525</c:v>
                </c:pt>
                <c:pt idx="60">
                  <c:v>29890.887762963</c:v>
                </c:pt>
                <c:pt idx="61">
                  <c:v>29225.670665741</c:v>
                </c:pt>
                <c:pt idx="62">
                  <c:v>30150.888869781</c:v>
                </c:pt>
                <c:pt idx="63">
                  <c:v>30656.084367407</c:v>
                </c:pt>
                <c:pt idx="64">
                  <c:v>32936.206161017</c:v>
                </c:pt>
                <c:pt idx="65">
                  <c:v>30957.549319117</c:v>
                </c:pt>
                <c:pt idx="66">
                  <c:v>30754.44178324</c:v>
                </c:pt>
                <c:pt idx="67">
                  <c:v>32016.581362215</c:v>
                </c:pt>
                <c:pt idx="68">
                  <c:v>31424.314855368</c:v>
                </c:pt>
                <c:pt idx="69">
                  <c:v>32256.792272652</c:v>
                </c:pt>
                <c:pt idx="70">
                  <c:v>27371.86333902</c:v>
                </c:pt>
                <c:pt idx="71">
                  <c:v>22192.654301235</c:v>
                </c:pt>
                <c:pt idx="72">
                  <c:v>21907.806251702</c:v>
                </c:pt>
                <c:pt idx="73">
                  <c:v>21937.988826487</c:v>
                </c:pt>
                <c:pt idx="74">
                  <c:v>22096.447344108</c:v>
                </c:pt>
                <c:pt idx="75">
                  <c:v>22537.056153573</c:v>
                </c:pt>
                <c:pt idx="76">
                  <c:v>22943.863995511</c:v>
                </c:pt>
                <c:pt idx="77">
                  <c:v>22955.125441077</c:v>
                </c:pt>
                <c:pt idx="78">
                  <c:v>18623.916321549</c:v>
                </c:pt>
                <c:pt idx="79">
                  <c:v>18401.271127946</c:v>
                </c:pt>
                <c:pt idx="80">
                  <c:v>18371.668256266</c:v>
                </c:pt>
                <c:pt idx="81">
                  <c:v>18638.36732211</c:v>
                </c:pt>
                <c:pt idx="82">
                  <c:v>18673.802862327</c:v>
                </c:pt>
                <c:pt idx="83">
                  <c:v>20247.45683367</c:v>
                </c:pt>
                <c:pt idx="84">
                  <c:v>20749.335984848</c:v>
                </c:pt>
                <c:pt idx="85">
                  <c:v>20615.530292106</c:v>
                </c:pt>
                <c:pt idx="86">
                  <c:v>21062.781425969</c:v>
                </c:pt>
                <c:pt idx="87">
                  <c:v>21311.555803371</c:v>
                </c:pt>
                <c:pt idx="88">
                  <c:v>22198.134507231</c:v>
                </c:pt>
                <c:pt idx="89">
                  <c:v>22118.425542857</c:v>
                </c:pt>
                <c:pt idx="90">
                  <c:v>23536.492065021</c:v>
                </c:pt>
                <c:pt idx="91">
                  <c:v>23409.131774574</c:v>
                </c:pt>
                <c:pt idx="92">
                  <c:v>22924.803909494</c:v>
                </c:pt>
                <c:pt idx="93">
                  <c:v>22774.124129248</c:v>
                </c:pt>
                <c:pt idx="94">
                  <c:v>23134.679317695</c:v>
                </c:pt>
                <c:pt idx="95">
                  <c:v>22802.825039771</c:v>
                </c:pt>
                <c:pt idx="96">
                  <c:v>23999.471851852</c:v>
                </c:pt>
                <c:pt idx="97">
                  <c:v>24001.247898295</c:v>
                </c:pt>
                <c:pt idx="98">
                  <c:v>24264.102771899</c:v>
                </c:pt>
                <c:pt idx="99">
                  <c:v>24429.275091123</c:v>
                </c:pt>
                <c:pt idx="100">
                  <c:v>30380.194037468</c:v>
                </c:pt>
                <c:pt idx="101">
                  <c:v>30463.11172575</c:v>
                </c:pt>
                <c:pt idx="102">
                  <c:v>30777.393800165</c:v>
                </c:pt>
                <c:pt idx="103">
                  <c:v>31078.668110429</c:v>
                </c:pt>
                <c:pt idx="104">
                  <c:v>31092.762815003</c:v>
                </c:pt>
                <c:pt idx="105">
                  <c:v>31260.137431817</c:v>
                </c:pt>
                <c:pt idx="106">
                  <c:v>26889.012323232</c:v>
                </c:pt>
                <c:pt idx="107">
                  <c:v>25944.456319912</c:v>
                </c:pt>
                <c:pt idx="108">
                  <c:v>26524.296421156</c:v>
                </c:pt>
                <c:pt idx="109">
                  <c:v>26308.933365226</c:v>
                </c:pt>
                <c:pt idx="110">
                  <c:v>26862.126851076</c:v>
                </c:pt>
                <c:pt idx="111">
                  <c:v>27104.546866068</c:v>
                </c:pt>
                <c:pt idx="112">
                  <c:v>27191.564221848</c:v>
                </c:pt>
                <c:pt idx="113">
                  <c:v>27543.259368126</c:v>
                </c:pt>
                <c:pt idx="114">
                  <c:v>27753.551311261</c:v>
                </c:pt>
                <c:pt idx="115">
                  <c:v>27342.031732884</c:v>
                </c:pt>
                <c:pt idx="116">
                  <c:v>27342.031732884</c:v>
                </c:pt>
                <c:pt idx="117">
                  <c:v>27294.897331837</c:v>
                </c:pt>
                <c:pt idx="118">
                  <c:v>28185.637069304</c:v>
                </c:pt>
                <c:pt idx="119">
                  <c:v>28338.689132997</c:v>
                </c:pt>
                <c:pt idx="120">
                  <c:v>30758.896087823</c:v>
                </c:pt>
                <c:pt idx="121">
                  <c:v>30631.456818462</c:v>
                </c:pt>
                <c:pt idx="122">
                  <c:v>31019.984902357</c:v>
                </c:pt>
                <c:pt idx="123">
                  <c:v>31642.629360269</c:v>
                </c:pt>
                <c:pt idx="124">
                  <c:v>31824.307488216</c:v>
                </c:pt>
                <c:pt idx="125">
                  <c:v>32039.499057239</c:v>
                </c:pt>
                <c:pt idx="126">
                  <c:v>32289.96793266</c:v>
                </c:pt>
                <c:pt idx="127">
                  <c:v>32851.06696488</c:v>
                </c:pt>
                <c:pt idx="128">
                  <c:v>27071.892595169</c:v>
                </c:pt>
                <c:pt idx="129">
                  <c:v>27097.611686313</c:v>
                </c:pt>
                <c:pt idx="130">
                  <c:v>28122.521322383</c:v>
                </c:pt>
                <c:pt idx="131">
                  <c:v>28335.281925765</c:v>
                </c:pt>
                <c:pt idx="132">
                  <c:v>29442.673791949</c:v>
                </c:pt>
                <c:pt idx="133">
                  <c:v>30010.549268921</c:v>
                </c:pt>
                <c:pt idx="134">
                  <c:v>30269.538718197</c:v>
                </c:pt>
                <c:pt idx="135">
                  <c:v>29904.435536232</c:v>
                </c:pt>
                <c:pt idx="136">
                  <c:v>30323.096605797</c:v>
                </c:pt>
                <c:pt idx="137">
                  <c:v>30160.014186957</c:v>
                </c:pt>
                <c:pt idx="138">
                  <c:v>30849.117537842</c:v>
                </c:pt>
                <c:pt idx="139">
                  <c:v>30716.976393237</c:v>
                </c:pt>
                <c:pt idx="140">
                  <c:v>30836.617699839</c:v>
                </c:pt>
                <c:pt idx="141">
                  <c:v>33433.045021578</c:v>
                </c:pt>
                <c:pt idx="142">
                  <c:v>33197.33379066</c:v>
                </c:pt>
                <c:pt idx="143">
                  <c:v>33513.401123027</c:v>
                </c:pt>
                <c:pt idx="144">
                  <c:v>33604.471371337</c:v>
                </c:pt>
                <c:pt idx="145">
                  <c:v>34165.178390338</c:v>
                </c:pt>
                <c:pt idx="146">
                  <c:v>34218.749124638</c:v>
                </c:pt>
                <c:pt idx="147">
                  <c:v>36288.397559098</c:v>
                </c:pt>
                <c:pt idx="148">
                  <c:v>35729.906595652</c:v>
                </c:pt>
                <c:pt idx="149">
                  <c:v>40934.207647826</c:v>
                </c:pt>
                <c:pt idx="150">
                  <c:v>41235.282882609</c:v>
                </c:pt>
                <c:pt idx="151">
                  <c:v>25427.004708333</c:v>
                </c:pt>
                <c:pt idx="152">
                  <c:v>27547.831011964</c:v>
                </c:pt>
                <c:pt idx="153">
                  <c:v>25400.816965021</c:v>
                </c:pt>
                <c:pt idx="154">
                  <c:v>56997.384961082</c:v>
                </c:pt>
                <c:pt idx="155">
                  <c:v>54798.529160327</c:v>
                </c:pt>
                <c:pt idx="156">
                  <c:v>53678.611152415</c:v>
                </c:pt>
                <c:pt idx="157">
                  <c:v>53243.853832491</c:v>
                </c:pt>
                <c:pt idx="158">
                  <c:v>53021.153089815</c:v>
                </c:pt>
                <c:pt idx="159">
                  <c:v>53246.850733436</c:v>
                </c:pt>
                <c:pt idx="160">
                  <c:v>53137.729329448</c:v>
                </c:pt>
                <c:pt idx="161">
                  <c:v>52138.350169792</c:v>
                </c:pt>
                <c:pt idx="162">
                  <c:v>52218.910145625</c:v>
                </c:pt>
                <c:pt idx="163">
                  <c:v>46574.825887125</c:v>
                </c:pt>
                <c:pt idx="164">
                  <c:v>46342.521520135</c:v>
                </c:pt>
                <c:pt idx="165">
                  <c:v>46708.510475676</c:v>
                </c:pt>
                <c:pt idx="166">
                  <c:v>46517.845570694</c:v>
                </c:pt>
                <c:pt idx="167">
                  <c:v>46541.952627645</c:v>
                </c:pt>
                <c:pt idx="168">
                  <c:v>46769.873893372</c:v>
                </c:pt>
                <c:pt idx="169">
                  <c:v>47155.5868046</c:v>
                </c:pt>
                <c:pt idx="170">
                  <c:v>47181.885412184</c:v>
                </c:pt>
                <c:pt idx="171">
                  <c:v>47808.668892931</c:v>
                </c:pt>
                <c:pt idx="172">
                  <c:v>46674.650156425</c:v>
                </c:pt>
                <c:pt idx="173">
                  <c:v>46944.456759259</c:v>
                </c:pt>
                <c:pt idx="174">
                  <c:v>42070.51394255</c:v>
                </c:pt>
                <c:pt idx="175">
                  <c:v>41736.234960905</c:v>
                </c:pt>
                <c:pt idx="176">
                  <c:v>41676.426572016</c:v>
                </c:pt>
                <c:pt idx="177">
                  <c:v>41725.159333333</c:v>
                </c:pt>
                <c:pt idx="178">
                  <c:v>41594.466927983</c:v>
                </c:pt>
                <c:pt idx="179">
                  <c:v>41552.541362444</c:v>
                </c:pt>
                <c:pt idx="180">
                  <c:v>40686.078475963</c:v>
                </c:pt>
                <c:pt idx="181">
                  <c:v>40256.854755752</c:v>
                </c:pt>
                <c:pt idx="182">
                  <c:v>40322.431101337</c:v>
                </c:pt>
                <c:pt idx="183">
                  <c:v>41211.829167251</c:v>
                </c:pt>
                <c:pt idx="184">
                  <c:v>41547.873776538</c:v>
                </c:pt>
                <c:pt idx="185">
                  <c:v>41736.058757739</c:v>
                </c:pt>
                <c:pt idx="186">
                  <c:v>41727.097568158</c:v>
                </c:pt>
                <c:pt idx="187">
                  <c:v>40374.335519641</c:v>
                </c:pt>
                <c:pt idx="188">
                  <c:v>40117.711790404</c:v>
                </c:pt>
                <c:pt idx="189">
                  <c:v>40023.166205948</c:v>
                </c:pt>
                <c:pt idx="190">
                  <c:v>39813.815268939</c:v>
                </c:pt>
                <c:pt idx="191">
                  <c:v>39518.923088851</c:v>
                </c:pt>
                <c:pt idx="192">
                  <c:v>39701.26100173</c:v>
                </c:pt>
                <c:pt idx="193">
                  <c:v>39858.836975823</c:v>
                </c:pt>
                <c:pt idx="194">
                  <c:v>37155.527332136</c:v>
                </c:pt>
                <c:pt idx="195">
                  <c:v>38697.255408829</c:v>
                </c:pt>
                <c:pt idx="196">
                  <c:v>38306.070672952</c:v>
                </c:pt>
                <c:pt idx="197">
                  <c:v>37404.315840909</c:v>
                </c:pt>
                <c:pt idx="198">
                  <c:v>37632.848924243</c:v>
                </c:pt>
                <c:pt idx="199">
                  <c:v>37729.802353535</c:v>
                </c:pt>
                <c:pt idx="200">
                  <c:v>38473.111978115</c:v>
                </c:pt>
                <c:pt idx="201">
                  <c:v>38657.785176768</c:v>
                </c:pt>
                <c:pt idx="202">
                  <c:v>39001.739009259</c:v>
                </c:pt>
                <c:pt idx="203">
                  <c:v>39521.132380471</c:v>
                </c:pt>
                <c:pt idx="204">
                  <c:v>39181.795377946</c:v>
                </c:pt>
                <c:pt idx="205">
                  <c:v>38153.048408623</c:v>
                </c:pt>
                <c:pt idx="206">
                  <c:v>37539.757509858</c:v>
                </c:pt>
                <c:pt idx="207">
                  <c:v>38046.055206229</c:v>
                </c:pt>
                <c:pt idx="208">
                  <c:v>37403.106671156</c:v>
                </c:pt>
                <c:pt idx="209">
                  <c:v>38206.992036214</c:v>
                </c:pt>
                <c:pt idx="210">
                  <c:v>34905.859647266</c:v>
                </c:pt>
                <c:pt idx="211">
                  <c:v>35125.362034333</c:v>
                </c:pt>
                <c:pt idx="212">
                  <c:v>36063.087166667</c:v>
                </c:pt>
                <c:pt idx="213">
                  <c:v>35771.343487654</c:v>
                </c:pt>
                <c:pt idx="214">
                  <c:v>37194.770308642</c:v>
                </c:pt>
                <c:pt idx="215">
                  <c:v>37587.683166667</c:v>
                </c:pt>
                <c:pt idx="216">
                  <c:v>38611.60190002</c:v>
                </c:pt>
                <c:pt idx="217">
                  <c:v>38205.864569469</c:v>
                </c:pt>
                <c:pt idx="218">
                  <c:v>37321.819975309</c:v>
                </c:pt>
                <c:pt idx="219">
                  <c:v>37206.534166667</c:v>
                </c:pt>
                <c:pt idx="220">
                  <c:v>37764.141037037</c:v>
                </c:pt>
                <c:pt idx="221">
                  <c:v>38437.033716049</c:v>
                </c:pt>
                <c:pt idx="222">
                  <c:v>38834.652117284</c:v>
                </c:pt>
                <c:pt idx="223">
                  <c:v>39580.211827866</c:v>
                </c:pt>
                <c:pt idx="224">
                  <c:v>38380.567197531</c:v>
                </c:pt>
                <c:pt idx="225">
                  <c:v>38538.202895062</c:v>
                </c:pt>
                <c:pt idx="226">
                  <c:v>38326.453450617</c:v>
                </c:pt>
                <c:pt idx="227">
                  <c:v>38394.683827161</c:v>
                </c:pt>
                <c:pt idx="228">
                  <c:v>38453.503117284</c:v>
                </c:pt>
                <c:pt idx="229">
                  <c:v>38389.978283951</c:v>
                </c:pt>
                <c:pt idx="230">
                  <c:v>33756.235286205</c:v>
                </c:pt>
                <c:pt idx="231">
                  <c:v>35503.672061764</c:v>
                </c:pt>
                <c:pt idx="232">
                  <c:v>36048.095014493</c:v>
                </c:pt>
                <c:pt idx="233">
                  <c:v>36251.694720612</c:v>
                </c:pt>
                <c:pt idx="234">
                  <c:v>36599.011866345</c:v>
                </c:pt>
                <c:pt idx="235">
                  <c:v>36699.614074074</c:v>
                </c:pt>
                <c:pt idx="236">
                  <c:v>36721.171690016</c:v>
                </c:pt>
                <c:pt idx="237">
                  <c:v>36823.834608123</c:v>
                </c:pt>
                <c:pt idx="238">
                  <c:v>36993.360354088</c:v>
                </c:pt>
                <c:pt idx="239">
                  <c:v>37098.418562856</c:v>
                </c:pt>
                <c:pt idx="240">
                  <c:v>35680.201181374</c:v>
                </c:pt>
                <c:pt idx="241">
                  <c:v>35870.330229066</c:v>
                </c:pt>
                <c:pt idx="242">
                  <c:v>36101.992856396</c:v>
                </c:pt>
                <c:pt idx="243">
                  <c:v>36959.921336062</c:v>
                </c:pt>
                <c:pt idx="244">
                  <c:v>36002.633918581</c:v>
                </c:pt>
                <c:pt idx="245">
                  <c:v>36290.525043648</c:v>
                </c:pt>
                <c:pt idx="246">
                  <c:v>35880.280190428</c:v>
                </c:pt>
                <c:pt idx="247">
                  <c:v>36601.407157005</c:v>
                </c:pt>
                <c:pt idx="248">
                  <c:v>38158.870768867</c:v>
                </c:pt>
                <c:pt idx="249">
                  <c:v>38389.001170585</c:v>
                </c:pt>
                <c:pt idx="250">
                  <c:v>37878.918321417</c:v>
                </c:pt>
                <c:pt idx="251">
                  <c:v>38177.850595813</c:v>
                </c:pt>
                <c:pt idx="252">
                  <c:v>38358.158951798</c:v>
                </c:pt>
                <c:pt idx="253">
                  <c:v>23880.723854222</c:v>
                </c:pt>
                <c:pt idx="254">
                  <c:v>24752.001364444</c:v>
                </c:pt>
                <c:pt idx="255">
                  <c:v>21942.323009333</c:v>
                </c:pt>
                <c:pt idx="256">
                  <c:v>23984.130311111</c:v>
                </c:pt>
                <c:pt idx="257">
                  <c:v>19957.254811259</c:v>
                </c:pt>
                <c:pt idx="258">
                  <c:v>16311.104921333</c:v>
                </c:pt>
                <c:pt idx="259">
                  <c:v>13188.040066963</c:v>
                </c:pt>
                <c:pt idx="260">
                  <c:v>11666.498013333</c:v>
                </c:pt>
                <c:pt idx="261">
                  <c:v>57028.539577519</c:v>
                </c:pt>
                <c:pt idx="262">
                  <c:v>55325.833915</c:v>
                </c:pt>
                <c:pt idx="263">
                  <c:v>54405.520293333</c:v>
                </c:pt>
                <c:pt idx="264">
                  <c:v>54276.963809333</c:v>
                </c:pt>
                <c:pt idx="265">
                  <c:v>53622.302896296</c:v>
                </c:pt>
                <c:pt idx="266">
                  <c:v>53323.851611222</c:v>
                </c:pt>
                <c:pt idx="267">
                  <c:v>51908.257918148</c:v>
                </c:pt>
                <c:pt idx="268">
                  <c:v>51285.574372889</c:v>
                </c:pt>
                <c:pt idx="269">
                  <c:v>50497.126955</c:v>
                </c:pt>
                <c:pt idx="270">
                  <c:v>49836.94622</c:v>
                </c:pt>
                <c:pt idx="271">
                  <c:v>49189.850380741</c:v>
                </c:pt>
                <c:pt idx="272">
                  <c:v>35413.821107333</c:v>
                </c:pt>
                <c:pt idx="273">
                  <c:v>39468.706380379</c:v>
                </c:pt>
                <c:pt idx="274">
                  <c:v>29400.898386099</c:v>
                </c:pt>
                <c:pt idx="275">
                  <c:v>31013.441207284</c:v>
                </c:pt>
                <c:pt idx="276">
                  <c:v>27286.41727037</c:v>
                </c:pt>
                <c:pt idx="277">
                  <c:v>27673.941937482</c:v>
                </c:pt>
                <c:pt idx="278">
                  <c:v>27673.941937482</c:v>
                </c:pt>
                <c:pt idx="279">
                  <c:v>26282.297617399</c:v>
                </c:pt>
                <c:pt idx="280">
                  <c:v>26282.297617399</c:v>
                </c:pt>
                <c:pt idx="281">
                  <c:v>22664.022385185</c:v>
                </c:pt>
                <c:pt idx="282">
                  <c:v>21272.378065103</c:v>
                </c:pt>
                <c:pt idx="283">
                  <c:v>21272.378065103</c:v>
                </c:pt>
                <c:pt idx="284">
                  <c:v>21272.378065103</c:v>
                </c:pt>
                <c:pt idx="285">
                  <c:v>17654.102832889</c:v>
                </c:pt>
                <c:pt idx="286">
                  <c:v>17654.102832889</c:v>
                </c:pt>
                <c:pt idx="287">
                  <c:v>15705.800784774</c:v>
                </c:pt>
                <c:pt idx="288">
                  <c:v>13417.882268181</c:v>
                </c:pt>
                <c:pt idx="289">
                  <c:v>19454.826606996</c:v>
                </c:pt>
                <c:pt idx="290">
                  <c:v>57151.700226749</c:v>
                </c:pt>
                <c:pt idx="291">
                  <c:v>72237.402383671</c:v>
                </c:pt>
                <c:pt idx="292">
                  <c:v>78204.865634041</c:v>
                </c:pt>
                <c:pt idx="293">
                  <c:v>75915.354896296</c:v>
                </c:pt>
                <c:pt idx="294">
                  <c:v>70352.400252741</c:v>
                </c:pt>
                <c:pt idx="295">
                  <c:v>70248.186998815</c:v>
                </c:pt>
                <c:pt idx="296">
                  <c:v>74842.988049778</c:v>
                </c:pt>
                <c:pt idx="297">
                  <c:v>73907.554965333</c:v>
                </c:pt>
                <c:pt idx="298">
                  <c:v>71871.598151309</c:v>
                </c:pt>
                <c:pt idx="299">
                  <c:v>70670.137255432</c:v>
                </c:pt>
                <c:pt idx="300">
                  <c:v>67435.784133432</c:v>
                </c:pt>
                <c:pt idx="301">
                  <c:v>68459.201104889</c:v>
                </c:pt>
                <c:pt idx="302">
                  <c:v>75789.488181235</c:v>
                </c:pt>
                <c:pt idx="303">
                  <c:v>75488.273721111</c:v>
                </c:pt>
                <c:pt idx="304">
                  <c:v>55591.744400741</c:v>
                </c:pt>
                <c:pt idx="305">
                  <c:v>55509.160231284</c:v>
                </c:pt>
                <c:pt idx="306">
                  <c:v>56684.417605709</c:v>
                </c:pt>
                <c:pt idx="307">
                  <c:v>59327.546113482</c:v>
                </c:pt>
                <c:pt idx="308">
                  <c:v>61109.91043684</c:v>
                </c:pt>
                <c:pt idx="309">
                  <c:v>64653.506376</c:v>
                </c:pt>
                <c:pt idx="310">
                  <c:v>70637.412079309</c:v>
                </c:pt>
                <c:pt idx="311">
                  <c:v>51255.353857185</c:v>
                </c:pt>
                <c:pt idx="312">
                  <c:v>50034.392753185</c:v>
                </c:pt>
                <c:pt idx="313">
                  <c:v>44961.822186667</c:v>
                </c:pt>
                <c:pt idx="314">
                  <c:v>41961.822186667</c:v>
                </c:pt>
                <c:pt idx="315">
                  <c:v>41961.822186667</c:v>
                </c:pt>
                <c:pt idx="316">
                  <c:v>39961.822186667</c:v>
                </c:pt>
                <c:pt idx="317">
                  <c:v>40218.26835358</c:v>
                </c:pt>
                <c:pt idx="318">
                  <c:v>24967.57896963</c:v>
                </c:pt>
                <c:pt idx="319">
                  <c:v>24967.57896963</c:v>
                </c:pt>
                <c:pt idx="320">
                  <c:v>25438.103659506</c:v>
                </c:pt>
                <c:pt idx="321">
                  <c:v>25989.620304198</c:v>
                </c:pt>
                <c:pt idx="322">
                  <c:v>27072.161908519</c:v>
                </c:pt>
                <c:pt idx="323">
                  <c:v>30883.094031704</c:v>
                </c:pt>
                <c:pt idx="324">
                  <c:v>32467.654371753</c:v>
                </c:pt>
                <c:pt idx="325">
                  <c:v>27932.228632296</c:v>
                </c:pt>
                <c:pt idx="326">
                  <c:v>29384.981029136</c:v>
                </c:pt>
                <c:pt idx="327">
                  <c:v>29627.405927901</c:v>
                </c:pt>
                <c:pt idx="328">
                  <c:v>30767.786213926</c:v>
                </c:pt>
                <c:pt idx="329">
                  <c:v>30971.982570963</c:v>
                </c:pt>
                <c:pt idx="330">
                  <c:v>31730.54787963</c:v>
                </c:pt>
                <c:pt idx="331">
                  <c:v>29974.383744</c:v>
                </c:pt>
                <c:pt idx="332">
                  <c:v>30501.683328</c:v>
                </c:pt>
                <c:pt idx="333">
                  <c:v>26813.001127161</c:v>
                </c:pt>
                <c:pt idx="334">
                  <c:v>26773.373980247</c:v>
                </c:pt>
                <c:pt idx="335">
                  <c:v>27029.149201235</c:v>
                </c:pt>
                <c:pt idx="336">
                  <c:v>27526.289771605</c:v>
                </c:pt>
                <c:pt idx="337">
                  <c:v>30970.308419951</c:v>
                </c:pt>
                <c:pt idx="338">
                  <c:v>34473.36603786</c:v>
                </c:pt>
                <c:pt idx="339">
                  <c:v>36362.753195062</c:v>
                </c:pt>
                <c:pt idx="340">
                  <c:v>36632.665646091</c:v>
                </c:pt>
                <c:pt idx="341">
                  <c:v>35860.181486626</c:v>
                </c:pt>
                <c:pt idx="342">
                  <c:v>39851.131227572</c:v>
                </c:pt>
                <c:pt idx="343">
                  <c:v>33214.866095679</c:v>
                </c:pt>
                <c:pt idx="344">
                  <c:v>35407.662693827</c:v>
                </c:pt>
                <c:pt idx="345">
                  <c:v>35930.476166667</c:v>
                </c:pt>
                <c:pt idx="346">
                  <c:v>34733.749666667</c:v>
                </c:pt>
                <c:pt idx="347">
                  <c:v>35374.355105453</c:v>
                </c:pt>
                <c:pt idx="348">
                  <c:v>35217.107702572</c:v>
                </c:pt>
                <c:pt idx="349">
                  <c:v>35050.373993724</c:v>
                </c:pt>
                <c:pt idx="350">
                  <c:v>35390.510759774</c:v>
                </c:pt>
                <c:pt idx="351">
                  <c:v>34693.56385679</c:v>
                </c:pt>
                <c:pt idx="352">
                  <c:v>34435.370761317</c:v>
                </c:pt>
                <c:pt idx="353">
                  <c:v>31923.388666667</c:v>
                </c:pt>
                <c:pt idx="354">
                  <c:v>32345.961583333</c:v>
                </c:pt>
                <c:pt idx="355">
                  <c:v>28967.988916667</c:v>
                </c:pt>
                <c:pt idx="356">
                  <c:v>29201.249166667</c:v>
                </c:pt>
                <c:pt idx="357">
                  <c:v>26282.7095</c:v>
                </c:pt>
                <c:pt idx="358">
                  <c:v>26877.692166667</c:v>
                </c:pt>
                <c:pt idx="359">
                  <c:v>29811.71984</c:v>
                </c:pt>
                <c:pt idx="360">
                  <c:v>29140.32356</c:v>
                </c:pt>
                <c:pt idx="361">
                  <c:v>29539.680838716</c:v>
                </c:pt>
                <c:pt idx="362">
                  <c:v>28670.020383605</c:v>
                </c:pt>
                <c:pt idx="363">
                  <c:v>29033.211914667</c:v>
                </c:pt>
                <c:pt idx="364">
                  <c:v>29013.219720296</c:v>
                </c:pt>
                <c:pt idx="365">
                  <c:v>29056.536141432</c:v>
                </c:pt>
                <c:pt idx="366">
                  <c:v>29530.839406222</c:v>
                </c:pt>
                <c:pt idx="367">
                  <c:v>29916.398441877</c:v>
                </c:pt>
                <c:pt idx="368">
                  <c:v>28073.091728593</c:v>
                </c:pt>
                <c:pt idx="369">
                  <c:v>27355.624327407</c:v>
                </c:pt>
                <c:pt idx="370">
                  <c:v>26536.068072296</c:v>
                </c:pt>
                <c:pt idx="371">
                  <c:v>23939.697294914</c:v>
                </c:pt>
                <c:pt idx="372">
                  <c:v>22133.409956395</c:v>
                </c:pt>
                <c:pt idx="373">
                  <c:v>19637.738311506</c:v>
                </c:pt>
                <c:pt idx="374">
                  <c:v>16742.243398222</c:v>
                </c:pt>
                <c:pt idx="375">
                  <c:v>19516.522630815</c:v>
                </c:pt>
                <c:pt idx="376">
                  <c:v>15857.728375704</c:v>
                </c:pt>
                <c:pt idx="377">
                  <c:v>11872.55165037</c:v>
                </c:pt>
                <c:pt idx="378">
                  <c:v>16250.082649185</c:v>
                </c:pt>
                <c:pt idx="379">
                  <c:v>14959.555161679</c:v>
                </c:pt>
                <c:pt idx="380">
                  <c:v>11635.984809284</c:v>
                </c:pt>
                <c:pt idx="381">
                  <c:v>7463.27802716102</c:v>
                </c:pt>
                <c:pt idx="382">
                  <c:v>15424.367965432</c:v>
                </c:pt>
                <c:pt idx="383">
                  <c:v>13360.779194444</c:v>
                </c:pt>
                <c:pt idx="384">
                  <c:v>19056.450299383</c:v>
                </c:pt>
                <c:pt idx="385">
                  <c:v>17931.665667901</c:v>
                </c:pt>
                <c:pt idx="386">
                  <c:v>14963.035762346</c:v>
                </c:pt>
                <c:pt idx="387">
                  <c:v>16195.606138889</c:v>
                </c:pt>
                <c:pt idx="388">
                  <c:v>21074.242046296</c:v>
                </c:pt>
                <c:pt idx="389">
                  <c:v>21187.515199383</c:v>
                </c:pt>
                <c:pt idx="390">
                  <c:v>19655.763718519</c:v>
                </c:pt>
                <c:pt idx="391">
                  <c:v>20330.727506173</c:v>
                </c:pt>
                <c:pt idx="392">
                  <c:v>19001.278320988</c:v>
                </c:pt>
                <c:pt idx="393">
                  <c:v>19021.690864198</c:v>
                </c:pt>
                <c:pt idx="394">
                  <c:v>17855.08932716</c:v>
                </c:pt>
                <c:pt idx="395">
                  <c:v>17936.904117284</c:v>
                </c:pt>
                <c:pt idx="396">
                  <c:v>18689.60018642</c:v>
                </c:pt>
                <c:pt idx="397">
                  <c:v>18693.690925926</c:v>
                </c:pt>
                <c:pt idx="398">
                  <c:v>18231.437361728</c:v>
                </c:pt>
                <c:pt idx="399">
                  <c:v>18350.068807407</c:v>
                </c:pt>
                <c:pt idx="400">
                  <c:v>17552.374603704</c:v>
                </c:pt>
                <c:pt idx="401">
                  <c:v>17458.287595062</c:v>
                </c:pt>
                <c:pt idx="402">
                  <c:v>18890.046422222</c:v>
                </c:pt>
                <c:pt idx="403">
                  <c:v>17158.392477366</c:v>
                </c:pt>
                <c:pt idx="404">
                  <c:v>17364.085028807</c:v>
                </c:pt>
                <c:pt idx="405">
                  <c:v>17981.72140535</c:v>
                </c:pt>
                <c:pt idx="406">
                  <c:v>17834.069746091</c:v>
                </c:pt>
                <c:pt idx="407">
                  <c:v>17104.764454733</c:v>
                </c:pt>
                <c:pt idx="408">
                  <c:v>17288.19502963</c:v>
                </c:pt>
                <c:pt idx="409">
                  <c:v>13288.19502963</c:v>
                </c:pt>
                <c:pt idx="410">
                  <c:v>13869.758644033</c:v>
                </c:pt>
                <c:pt idx="411">
                  <c:v>14183.657065844</c:v>
                </c:pt>
                <c:pt idx="412">
                  <c:v>14000.209936214</c:v>
                </c:pt>
                <c:pt idx="413">
                  <c:v>15209.393464198</c:v>
                </c:pt>
                <c:pt idx="414">
                  <c:v>15819.232561728</c:v>
                </c:pt>
                <c:pt idx="415">
                  <c:v>16288.600615226</c:v>
                </c:pt>
                <c:pt idx="416">
                  <c:v>12537.757616872</c:v>
                </c:pt>
                <c:pt idx="417">
                  <c:v>13087.105721811</c:v>
                </c:pt>
                <c:pt idx="418">
                  <c:v>8416.023424691</c:v>
                </c:pt>
                <c:pt idx="419">
                  <c:v>9608.10488065798</c:v>
                </c:pt>
                <c:pt idx="420">
                  <c:v>9915.31105185201</c:v>
                </c:pt>
                <c:pt idx="421">
                  <c:v>10443.125588477</c:v>
                </c:pt>
                <c:pt idx="422">
                  <c:v>9913.59763703699</c:v>
                </c:pt>
                <c:pt idx="423">
                  <c:v>10654.14048642</c:v>
                </c:pt>
                <c:pt idx="424">
                  <c:v>13055.350634156</c:v>
                </c:pt>
                <c:pt idx="425">
                  <c:v>13051.406469136</c:v>
                </c:pt>
                <c:pt idx="426">
                  <c:v>13390.604660905</c:v>
                </c:pt>
                <c:pt idx="427">
                  <c:v>7121.33676460898</c:v>
                </c:pt>
                <c:pt idx="428">
                  <c:v>7311.649969547</c:v>
                </c:pt>
                <c:pt idx="429">
                  <c:v>6494.54562098801</c:v>
                </c:pt>
                <c:pt idx="430">
                  <c:v>4595.42395555601</c:v>
                </c:pt>
                <c:pt idx="431">
                  <c:v>5529.041030864</c:v>
                </c:pt>
                <c:pt idx="432">
                  <c:v>4923.89520000003</c:v>
                </c:pt>
                <c:pt idx="433">
                  <c:v>8701.46840000001</c:v>
                </c:pt>
                <c:pt idx="434">
                  <c:v>8689.40000000002</c:v>
                </c:pt>
                <c:pt idx="435">
                  <c:v>8721.58240000001</c:v>
                </c:pt>
                <c:pt idx="436">
                  <c:v>7243.34411522601</c:v>
                </c:pt>
                <c:pt idx="437">
                  <c:v>4040.81869506201</c:v>
                </c:pt>
                <c:pt idx="438">
                  <c:v>3239.64827654301</c:v>
                </c:pt>
                <c:pt idx="439">
                  <c:v>34.9666024689795</c:v>
                </c:pt>
                <c:pt idx="440">
                  <c:v>-654.802882304997</c:v>
                </c:pt>
                <c:pt idx="441">
                  <c:v>1968.699046914</c:v>
                </c:pt>
                <c:pt idx="442">
                  <c:v>4027.531980247</c:v>
                </c:pt>
                <c:pt idx="443">
                  <c:v>946.340333333006</c:v>
                </c:pt>
                <c:pt idx="444">
                  <c:v>246.199308642012</c:v>
                </c:pt>
                <c:pt idx="445">
                  <c:v>-2070.79398518498</c:v>
                </c:pt>
                <c:pt idx="446">
                  <c:v>-3705.21049999999</c:v>
                </c:pt>
                <c:pt idx="447">
                  <c:v>-5594.63704444398</c:v>
                </c:pt>
                <c:pt idx="448">
                  <c:v>-5594.63704444398</c:v>
                </c:pt>
                <c:pt idx="449">
                  <c:v>-6134.47320000001</c:v>
                </c:pt>
                <c:pt idx="450">
                  <c:v>-6674.30935555598</c:v>
                </c:pt>
                <c:pt idx="451">
                  <c:v>-10183.244366667</c:v>
                </c:pt>
                <c:pt idx="452">
                  <c:v>-6753.62503703701</c:v>
                </c:pt>
                <c:pt idx="453">
                  <c:v>-3697.51855555503</c:v>
                </c:pt>
                <c:pt idx="454">
                  <c:v>1444.844703704</c:v>
                </c:pt>
                <c:pt idx="455">
                  <c:v>710.784148148028</c:v>
                </c:pt>
                <c:pt idx="456">
                  <c:v>243.734222222003</c:v>
                </c:pt>
                <c:pt idx="457">
                  <c:v>-439.514000000025</c:v>
                </c:pt>
                <c:pt idx="458">
                  <c:v>9676.85925925901</c:v>
                </c:pt>
                <c:pt idx="459">
                  <c:v>8299.77011111099</c:v>
                </c:pt>
                <c:pt idx="460">
                  <c:v>13836.26062963</c:v>
                </c:pt>
                <c:pt idx="461">
                  <c:v>13575.025555556</c:v>
                </c:pt>
                <c:pt idx="462">
                  <c:v>12395.431111111</c:v>
                </c:pt>
                <c:pt idx="463">
                  <c:v>12083.249777778</c:v>
                </c:pt>
                <c:pt idx="464">
                  <c:v>11435.893703704</c:v>
                </c:pt>
                <c:pt idx="465">
                  <c:v>10522.142222222</c:v>
                </c:pt>
                <c:pt idx="466">
                  <c:v>7650.23466666701</c:v>
                </c:pt>
                <c:pt idx="467">
                  <c:v>7881.25688888901</c:v>
                </c:pt>
                <c:pt idx="468">
                  <c:v>4683.84237037</c:v>
                </c:pt>
                <c:pt idx="469">
                  <c:v>980.623111110996</c:v>
                </c:pt>
                <c:pt idx="470">
                  <c:v>-507.846370370011</c:v>
                </c:pt>
                <c:pt idx="471">
                  <c:v>9686.522</c:v>
                </c:pt>
                <c:pt idx="472">
                  <c:v>7904.31111111102</c:v>
                </c:pt>
                <c:pt idx="473">
                  <c:v>6398.42288888898</c:v>
                </c:pt>
                <c:pt idx="474">
                  <c:v>4259.998333333</c:v>
                </c:pt>
                <c:pt idx="475">
                  <c:v>4042.47333333298</c:v>
                </c:pt>
                <c:pt idx="476">
                  <c:v>1747.90370370401</c:v>
                </c:pt>
                <c:pt idx="477">
                  <c:v>795.669444444007</c:v>
                </c:pt>
                <c:pt idx="478">
                  <c:v>1619.66962962999</c:v>
                </c:pt>
                <c:pt idx="479">
                  <c:v>-657.121333333023</c:v>
                </c:pt>
                <c:pt idx="480">
                  <c:v>7950.97814814799</c:v>
                </c:pt>
                <c:pt idx="481">
                  <c:v>7533.64822222199</c:v>
                </c:pt>
                <c:pt idx="482">
                  <c:v>6356.338888889</c:v>
                </c:pt>
                <c:pt idx="483">
                  <c:v>1443.54251851898</c:v>
                </c:pt>
                <c:pt idx="484">
                  <c:v>-581.191481481015</c:v>
                </c:pt>
                <c:pt idx="485">
                  <c:v>-449.525555556</c:v>
                </c:pt>
                <c:pt idx="486">
                  <c:v>-3517.14074074099</c:v>
                </c:pt>
                <c:pt idx="487">
                  <c:v>-6235.90399999998</c:v>
                </c:pt>
                <c:pt idx="488">
                  <c:v>-8846.65600000002</c:v>
                </c:pt>
                <c:pt idx="489">
                  <c:v>-9679.06785185199</c:v>
                </c:pt>
                <c:pt idx="490">
                  <c:v>-9143.70921666699</c:v>
                </c:pt>
                <c:pt idx="491">
                  <c:v>-11667.127353086</c:v>
                </c:pt>
                <c:pt idx="492">
                  <c:v>-17073.180162963</c:v>
                </c:pt>
                <c:pt idx="493">
                  <c:v>-14379.600281481</c:v>
                </c:pt>
                <c:pt idx="494">
                  <c:v>-9573.18016296299</c:v>
                </c:pt>
                <c:pt idx="495">
                  <c:v>-6991.76393950603</c:v>
                </c:pt>
                <c:pt idx="496">
                  <c:v>-12045.975485185</c:v>
                </c:pt>
                <c:pt idx="497">
                  <c:v>-15252.308633333</c:v>
                </c:pt>
                <c:pt idx="498">
                  <c:v>-15071.818127778</c:v>
                </c:pt>
                <c:pt idx="499">
                  <c:v>-15104.634583333</c:v>
                </c:pt>
                <c:pt idx="500">
                  <c:v>-11639.974720988</c:v>
                </c:pt>
                <c:pt idx="501">
                  <c:v>5246.15919629601</c:v>
                </c:pt>
                <c:pt idx="502">
                  <c:v>7669.06892222201</c:v>
                </c:pt>
                <c:pt idx="503">
                  <c:v>4800.69094259298</c:v>
                </c:pt>
                <c:pt idx="504">
                  <c:v>5928.20410555601</c:v>
                </c:pt>
                <c:pt idx="505">
                  <c:v>9236.749166667</c:v>
                </c:pt>
                <c:pt idx="506">
                  <c:v>9263.70113148203</c:v>
                </c:pt>
                <c:pt idx="507">
                  <c:v>9035.74323209899</c:v>
                </c:pt>
                <c:pt idx="508">
                  <c:v>9069.10292469099</c:v>
                </c:pt>
                <c:pt idx="509">
                  <c:v>8835.58507654298</c:v>
                </c:pt>
                <c:pt idx="510">
                  <c:v>8796.66543518502</c:v>
                </c:pt>
                <c:pt idx="511">
                  <c:v>9135.82230987702</c:v>
                </c:pt>
                <c:pt idx="512">
                  <c:v>8674.34656234598</c:v>
                </c:pt>
                <c:pt idx="513">
                  <c:v>8674.34656234598</c:v>
                </c:pt>
                <c:pt idx="514">
                  <c:v>7418.46895678999</c:v>
                </c:pt>
                <c:pt idx="515">
                  <c:v>6189.72439506202</c:v>
                </c:pt>
                <c:pt idx="516">
                  <c:v>16475.170765432</c:v>
                </c:pt>
                <c:pt idx="517">
                  <c:v>15609.835319753</c:v>
                </c:pt>
                <c:pt idx="518">
                  <c:v>15085.183574074</c:v>
                </c:pt>
                <c:pt idx="519">
                  <c:v>14624.7408</c:v>
                </c:pt>
                <c:pt idx="520">
                  <c:v>14771.118488889</c:v>
                </c:pt>
                <c:pt idx="521">
                  <c:v>15424.188177778</c:v>
                </c:pt>
                <c:pt idx="522">
                  <c:v>14664.150177778</c:v>
                </c:pt>
                <c:pt idx="523">
                  <c:v>14318.071146296</c:v>
                </c:pt>
                <c:pt idx="524">
                  <c:v>19235.334499383</c:v>
                </c:pt>
                <c:pt idx="525">
                  <c:v>18653.334207407</c:v>
                </c:pt>
                <c:pt idx="526">
                  <c:v>19177.48387037</c:v>
                </c:pt>
                <c:pt idx="527">
                  <c:v>18615.307614815</c:v>
                </c:pt>
                <c:pt idx="528">
                  <c:v>19073.997214815</c:v>
                </c:pt>
                <c:pt idx="529">
                  <c:v>19034.35737284</c:v>
                </c:pt>
                <c:pt idx="530">
                  <c:v>20008.364918519</c:v>
                </c:pt>
                <c:pt idx="531">
                  <c:v>19238.219417284</c:v>
                </c:pt>
                <c:pt idx="532">
                  <c:v>16652.262965432</c:v>
                </c:pt>
                <c:pt idx="533">
                  <c:v>15865.235961728</c:v>
                </c:pt>
                <c:pt idx="534">
                  <c:v>15865.235961728</c:v>
                </c:pt>
                <c:pt idx="535">
                  <c:v>15865.235961728</c:v>
                </c:pt>
                <c:pt idx="536">
                  <c:v>15602.893627161</c:v>
                </c:pt>
                <c:pt idx="537">
                  <c:v>15602.893627161</c:v>
                </c:pt>
                <c:pt idx="538">
                  <c:v>16547.023135802</c:v>
                </c:pt>
                <c:pt idx="539">
                  <c:v>16086.358128395</c:v>
                </c:pt>
                <c:pt idx="540">
                  <c:v>13559.597586831</c:v>
                </c:pt>
                <c:pt idx="541">
                  <c:v>22289.609559671</c:v>
                </c:pt>
                <c:pt idx="542">
                  <c:v>21817.88245679</c:v>
                </c:pt>
                <c:pt idx="543">
                  <c:v>20861.73904856</c:v>
                </c:pt>
                <c:pt idx="544">
                  <c:v>20675.647300412</c:v>
                </c:pt>
                <c:pt idx="545">
                  <c:v>21233.413486831</c:v>
                </c:pt>
                <c:pt idx="546">
                  <c:v>22054.42061358</c:v>
                </c:pt>
                <c:pt idx="547">
                  <c:v>24829.969483539</c:v>
                </c:pt>
                <c:pt idx="548">
                  <c:v>23443.121599589</c:v>
                </c:pt>
                <c:pt idx="549">
                  <c:v>21365.105355967</c:v>
                </c:pt>
                <c:pt idx="550">
                  <c:v>22384.090528807</c:v>
                </c:pt>
                <c:pt idx="551">
                  <c:v>23529.762864198</c:v>
                </c:pt>
                <c:pt idx="552">
                  <c:v>22617.82059177</c:v>
                </c:pt>
                <c:pt idx="553">
                  <c:v>20468.859041975</c:v>
                </c:pt>
                <c:pt idx="554">
                  <c:v>19354.435836214</c:v>
                </c:pt>
                <c:pt idx="555">
                  <c:v>19295.862092593</c:v>
                </c:pt>
                <c:pt idx="556">
                  <c:v>18430.459311934</c:v>
                </c:pt>
                <c:pt idx="557">
                  <c:v>13910.1896</c:v>
                </c:pt>
                <c:pt idx="558">
                  <c:v>20917.607158848</c:v>
                </c:pt>
                <c:pt idx="559">
                  <c:v>18520.9868107</c:v>
                </c:pt>
                <c:pt idx="560">
                  <c:v>12027.310209877</c:v>
                </c:pt>
                <c:pt idx="561">
                  <c:v>9089.79708642</c:v>
                </c:pt>
                <c:pt idx="562">
                  <c:v>5722.66382222198</c:v>
                </c:pt>
                <c:pt idx="563">
                  <c:v>4451.26036543201</c:v>
                </c:pt>
                <c:pt idx="564">
                  <c:v>-857.776131686987</c:v>
                </c:pt>
                <c:pt idx="565">
                  <c:v>-1114.37448559701</c:v>
                </c:pt>
                <c:pt idx="566">
                  <c:v>3101.03258847701</c:v>
                </c:pt>
                <c:pt idx="567">
                  <c:v>2716.25921810698</c:v>
                </c:pt>
                <c:pt idx="568">
                  <c:v>1093.43189958797</c:v>
                </c:pt>
                <c:pt idx="569">
                  <c:v>123.208691357984</c:v>
                </c:pt>
                <c:pt idx="570">
                  <c:v>807.581333332986</c:v>
                </c:pt>
                <c:pt idx="571">
                  <c:v>9278.160987654</c:v>
                </c:pt>
                <c:pt idx="572">
                  <c:v>8638.98276543198</c:v>
                </c:pt>
                <c:pt idx="573">
                  <c:v>8684.17718518502</c:v>
                </c:pt>
                <c:pt idx="574">
                  <c:v>7171.07463374501</c:v>
                </c:pt>
                <c:pt idx="575">
                  <c:v>6072.81712427997</c:v>
                </c:pt>
                <c:pt idx="576">
                  <c:v>6620.01725267502</c:v>
                </c:pt>
                <c:pt idx="577">
                  <c:v>6444.13149711897</c:v>
                </c:pt>
                <c:pt idx="578">
                  <c:v>6444.13149711897</c:v>
                </c:pt>
                <c:pt idx="579">
                  <c:v>6444.13149711897</c:v>
                </c:pt>
                <c:pt idx="580">
                  <c:v>4554.98819670797</c:v>
                </c:pt>
                <c:pt idx="581">
                  <c:v>3466.9884107</c:v>
                </c:pt>
                <c:pt idx="582">
                  <c:v>6140.47010534978</c:v>
                </c:pt>
                <c:pt idx="583">
                  <c:v>1187.53004320996</c:v>
                </c:pt>
                <c:pt idx="584">
                  <c:v>-5587.28213580244</c:v>
                </c:pt>
                <c:pt idx="585">
                  <c:v>-5305.03222386836</c:v>
                </c:pt>
                <c:pt idx="586">
                  <c:v>-4965.36222222232</c:v>
                </c:pt>
                <c:pt idx="587">
                  <c:v>-8913.57022222213</c:v>
                </c:pt>
                <c:pt idx="588">
                  <c:v>-8758.08584691398</c:v>
                </c:pt>
                <c:pt idx="589">
                  <c:v>-19684.8912</c:v>
                </c:pt>
                <c:pt idx="590">
                  <c:v>-28988.629846914</c:v>
                </c:pt>
                <c:pt idx="591">
                  <c:v>-31034.151568724</c:v>
                </c:pt>
                <c:pt idx="592">
                  <c:v>-40484.631736625</c:v>
                </c:pt>
                <c:pt idx="593">
                  <c:v>-40536.913441975</c:v>
                </c:pt>
                <c:pt idx="594">
                  <c:v>-40732.969837037</c:v>
                </c:pt>
                <c:pt idx="595">
                  <c:v>-39406.2472999999</c:v>
                </c:pt>
                <c:pt idx="596">
                  <c:v>-41548.0944999999</c:v>
                </c:pt>
                <c:pt idx="597">
                  <c:v>-41548.0944999999</c:v>
                </c:pt>
                <c:pt idx="598">
                  <c:v>-43268.9705185184</c:v>
                </c:pt>
                <c:pt idx="599">
                  <c:v>-40128.4452222221</c:v>
                </c:pt>
                <c:pt idx="600">
                  <c:v>-48746.6769722222</c:v>
                </c:pt>
                <c:pt idx="601">
                  <c:v>-47735.6968703702</c:v>
                </c:pt>
                <c:pt idx="602">
                  <c:v>-51219.5460185185</c:v>
                </c:pt>
                <c:pt idx="603">
                  <c:v>-49910.0655144032</c:v>
                </c:pt>
                <c:pt idx="604">
                  <c:v>-54931.1588477365</c:v>
                </c:pt>
                <c:pt idx="605">
                  <c:v>-59762.9144032921</c:v>
                </c:pt>
                <c:pt idx="606">
                  <c:v>-59656.9827160493</c:v>
                </c:pt>
                <c:pt idx="607">
                  <c:v>-55429.7546203703</c:v>
                </c:pt>
                <c:pt idx="608">
                  <c:v>-61061.6014444444</c:v>
                </c:pt>
                <c:pt idx="609">
                  <c:v>-48777.338823251</c:v>
                </c:pt>
                <c:pt idx="610">
                  <c:v>-51923.6678246913</c:v>
                </c:pt>
                <c:pt idx="611">
                  <c:v>-50044.5180954732</c:v>
                </c:pt>
                <c:pt idx="612">
                  <c:v>-48121.9436213992</c:v>
                </c:pt>
                <c:pt idx="613">
                  <c:v>-47286.4021370369</c:v>
                </c:pt>
                <c:pt idx="614">
                  <c:v>-29760.5597074074</c:v>
                </c:pt>
                <c:pt idx="615">
                  <c:v>-37959.9888296296</c:v>
                </c:pt>
                <c:pt idx="616">
                  <c:v>-39251.7163777777</c:v>
                </c:pt>
                <c:pt idx="617">
                  <c:v>-41091.3178641975</c:v>
                </c:pt>
                <c:pt idx="618">
                  <c:v>-45002.3416954732</c:v>
                </c:pt>
                <c:pt idx="619">
                  <c:v>-43890.5756172839</c:v>
                </c:pt>
                <c:pt idx="620">
                  <c:v>-32843.2717876543</c:v>
                </c:pt>
                <c:pt idx="621">
                  <c:v>-31967.6911481482</c:v>
                </c:pt>
                <c:pt idx="622">
                  <c:v>-23167.0047802469</c:v>
                </c:pt>
                <c:pt idx="623">
                  <c:v>-22751.9928888889</c:v>
                </c:pt>
                <c:pt idx="624">
                  <c:v>-27350.2868148148</c:v>
                </c:pt>
                <c:pt idx="625">
                  <c:v>-26168.910874074</c:v>
                </c:pt>
                <c:pt idx="626">
                  <c:v>-26765.2326090535</c:v>
                </c:pt>
                <c:pt idx="627">
                  <c:v>-23828.7669444445</c:v>
                </c:pt>
                <c:pt idx="628">
                  <c:v>-22581.4666666667</c:v>
                </c:pt>
                <c:pt idx="629">
                  <c:v>-25576.8968888888</c:v>
                </c:pt>
                <c:pt idx="630">
                  <c:v>-16876.6053477366</c:v>
                </c:pt>
                <c:pt idx="631">
                  <c:v>-13482.381007819</c:v>
                </c:pt>
                <c:pt idx="632">
                  <c:v>-13156.5748971194</c:v>
                </c:pt>
                <c:pt idx="633">
                  <c:v>-30682.6515843621</c:v>
                </c:pt>
                <c:pt idx="634">
                  <c:v>-17771.3592407407</c:v>
                </c:pt>
                <c:pt idx="635">
                  <c:v>-14521.1412870371</c:v>
                </c:pt>
                <c:pt idx="636">
                  <c:v>-17823.7488024691</c:v>
                </c:pt>
                <c:pt idx="637">
                  <c:v>-12113.637848148</c:v>
                </c:pt>
                <c:pt idx="638">
                  <c:v>-12923.307122222</c:v>
                </c:pt>
                <c:pt idx="639">
                  <c:v>-3819.07224897097</c:v>
                </c:pt>
                <c:pt idx="640">
                  <c:v>-7297.105849794</c:v>
                </c:pt>
                <c:pt idx="641">
                  <c:v>-3842.00645679003</c:v>
                </c:pt>
                <c:pt idx="642">
                  <c:v>-8674.78738271602</c:v>
                </c:pt>
                <c:pt idx="643">
                  <c:v>-11122.457777778</c:v>
                </c:pt>
                <c:pt idx="644">
                  <c:v>-8884.11799197498</c:v>
                </c:pt>
                <c:pt idx="645">
                  <c:v>-6611.86662963001</c:v>
                </c:pt>
                <c:pt idx="646">
                  <c:v>-3478.06239197531</c:v>
                </c:pt>
                <c:pt idx="647">
                  <c:v>-3731.25025925925</c:v>
                </c:pt>
                <c:pt idx="648">
                  <c:v>-11036.8009753086</c:v>
                </c:pt>
                <c:pt idx="649">
                  <c:v>-6941.73073251027</c:v>
                </c:pt>
                <c:pt idx="650">
                  <c:v>-5174.18726440333</c:v>
                </c:pt>
                <c:pt idx="651">
                  <c:v>3752.7997407408</c:v>
                </c:pt>
                <c:pt idx="652">
                  <c:v>1737.1698255144</c:v>
                </c:pt>
                <c:pt idx="653">
                  <c:v>-3328.58473497941</c:v>
                </c:pt>
                <c:pt idx="654">
                  <c:v>-3140.71456213988</c:v>
                </c:pt>
                <c:pt idx="655">
                  <c:v>-4060.51381728391</c:v>
                </c:pt>
                <c:pt idx="656">
                  <c:v>-3081.48553744852</c:v>
                </c:pt>
                <c:pt idx="657">
                  <c:v>1050.56170000002</c:v>
                </c:pt>
                <c:pt idx="658">
                  <c:v>-8248.73534444443</c:v>
                </c:pt>
                <c:pt idx="659">
                  <c:v>-6455.06081481482</c:v>
                </c:pt>
                <c:pt idx="660">
                  <c:v>-398.39474074074</c:v>
                </c:pt>
                <c:pt idx="661">
                  <c:v>-524.334604938223</c:v>
                </c:pt>
                <c:pt idx="662">
                  <c:v>-2524.33460493822</c:v>
                </c:pt>
                <c:pt idx="663">
                  <c:v>-2211.66806913581</c:v>
                </c:pt>
                <c:pt idx="664">
                  <c:v>794.26315720164</c:v>
                </c:pt>
                <c:pt idx="665">
                  <c:v>2379.42976131689</c:v>
                </c:pt>
                <c:pt idx="666">
                  <c:v>2379.42976131689</c:v>
                </c:pt>
                <c:pt idx="667">
                  <c:v>2130.52935802474</c:v>
                </c:pt>
                <c:pt idx="668">
                  <c:v>2138.91925925927</c:v>
                </c:pt>
                <c:pt idx="669">
                  <c:v>3372.04417283955</c:v>
                </c:pt>
                <c:pt idx="670">
                  <c:v>5497.45698765432</c:v>
                </c:pt>
                <c:pt idx="671">
                  <c:v>10162.0050946502</c:v>
                </c:pt>
                <c:pt idx="672">
                  <c:v>12294.6542781893</c:v>
                </c:pt>
                <c:pt idx="673">
                  <c:v>5667.73654074079</c:v>
                </c:pt>
                <c:pt idx="674">
                  <c:v>10460.3848888889</c:v>
                </c:pt>
                <c:pt idx="675">
                  <c:v>11469.1746304527</c:v>
                </c:pt>
                <c:pt idx="676">
                  <c:v>11010.3812740741</c:v>
                </c:pt>
                <c:pt idx="677">
                  <c:v>15010.3812740741</c:v>
                </c:pt>
                <c:pt idx="678">
                  <c:v>14311.4073580247</c:v>
                </c:pt>
                <c:pt idx="679">
                  <c:v>13412.569272428</c:v>
                </c:pt>
                <c:pt idx="680">
                  <c:v>5785.56180411525</c:v>
                </c:pt>
                <c:pt idx="681">
                  <c:v>6408.26356460905</c:v>
                </c:pt>
                <c:pt idx="682">
                  <c:v>5573.50298930041</c:v>
                </c:pt>
                <c:pt idx="683">
                  <c:v>5284.74046419753</c:v>
                </c:pt>
                <c:pt idx="684">
                  <c:v>4298.57244444449</c:v>
                </c:pt>
                <c:pt idx="685">
                  <c:v>4334.06951111116</c:v>
                </c:pt>
                <c:pt idx="686">
                  <c:v>3286.66386172845</c:v>
                </c:pt>
                <c:pt idx="687">
                  <c:v>3286.66386172845</c:v>
                </c:pt>
                <c:pt idx="688">
                  <c:v>3593.75154567903</c:v>
                </c:pt>
                <c:pt idx="689">
                  <c:v>3033.83663868316</c:v>
                </c:pt>
                <c:pt idx="690">
                  <c:v>2480.82970535001</c:v>
                </c:pt>
                <c:pt idx="691">
                  <c:v>1871.49799177001</c:v>
                </c:pt>
                <c:pt idx="692">
                  <c:v>6099.68825678999</c:v>
                </c:pt>
                <c:pt idx="693">
                  <c:v>6485.48532345699</c:v>
                </c:pt>
                <c:pt idx="694">
                  <c:v>5882.00059259299</c:v>
                </c:pt>
                <c:pt idx="695">
                  <c:v>5100.18288888899</c:v>
                </c:pt>
                <c:pt idx="696">
                  <c:v>3728.18897119301</c:v>
                </c:pt>
                <c:pt idx="697">
                  <c:v>2594.773860082</c:v>
                </c:pt>
                <c:pt idx="698">
                  <c:v>507.82773333299</c:v>
                </c:pt>
                <c:pt idx="699">
                  <c:v>-651.016562962992</c:v>
                </c:pt>
                <c:pt idx="700">
                  <c:v>-635.966637036996</c:v>
                </c:pt>
                <c:pt idx="701">
                  <c:v>-322.928177777998</c:v>
                </c:pt>
                <c:pt idx="702">
                  <c:v>-322.928177777998</c:v>
                </c:pt>
                <c:pt idx="703">
                  <c:v>-322.928177777998</c:v>
                </c:pt>
                <c:pt idx="704">
                  <c:v>-322.928177777998</c:v>
                </c:pt>
                <c:pt idx="705">
                  <c:v>-322.928177777998</c:v>
                </c:pt>
                <c:pt idx="706">
                  <c:v>-322.928177777998</c:v>
                </c:pt>
                <c:pt idx="707">
                  <c:v>-304.868266667007</c:v>
                </c:pt>
                <c:pt idx="708">
                  <c:v>-554.697037036996</c:v>
                </c:pt>
                <c:pt idx="709">
                  <c:v>-228.978582715994</c:v>
                </c:pt>
                <c:pt idx="710">
                  <c:v>-222.970144855994</c:v>
                </c:pt>
                <c:pt idx="711">
                  <c:v>635.907792593003</c:v>
                </c:pt>
                <c:pt idx="712">
                  <c:v>614.958987654012</c:v>
                </c:pt>
                <c:pt idx="713">
                  <c:v>641.893165432004</c:v>
                </c:pt>
                <c:pt idx="714">
                  <c:v>3927.93274691401</c:v>
                </c:pt>
                <c:pt idx="715">
                  <c:v>3479.853009877</c:v>
                </c:pt>
                <c:pt idx="716">
                  <c:v>4707.249104938</c:v>
                </c:pt>
                <c:pt idx="717">
                  <c:v>4578.26867284</c:v>
                </c:pt>
                <c:pt idx="718">
                  <c:v>5343.94341975299</c:v>
                </c:pt>
                <c:pt idx="719">
                  <c:v>5431.02666049401</c:v>
                </c:pt>
                <c:pt idx="720">
                  <c:v>6651.82216049399</c:v>
                </c:pt>
                <c:pt idx="721">
                  <c:v>8332.57160493801</c:v>
                </c:pt>
                <c:pt idx="722">
                  <c:v>4737.238888889</c:v>
                </c:pt>
                <c:pt idx="723">
                  <c:v>4737.238888889</c:v>
                </c:pt>
                <c:pt idx="724">
                  <c:v>6470.238277778</c:v>
                </c:pt>
                <c:pt idx="725">
                  <c:v>9007.81245432101</c:v>
                </c:pt>
                <c:pt idx="726">
                  <c:v>16540.088888889</c:v>
                </c:pt>
                <c:pt idx="727">
                  <c:v>18892.240197531</c:v>
                </c:pt>
                <c:pt idx="728">
                  <c:v>22079.8</c:v>
                </c:pt>
                <c:pt idx="729">
                  <c:v>19285.572888889</c:v>
                </c:pt>
                <c:pt idx="730">
                  <c:v>16191.382617284</c:v>
                </c:pt>
                <c:pt idx="731">
                  <c:v>20514.162740741</c:v>
                </c:pt>
                <c:pt idx="732">
                  <c:v>23636.001185185</c:v>
                </c:pt>
                <c:pt idx="733">
                  <c:v>24438.011012346</c:v>
                </c:pt>
                <c:pt idx="734">
                  <c:v>24583.331802469</c:v>
                </c:pt>
                <c:pt idx="735">
                  <c:v>22866.035925926</c:v>
                </c:pt>
                <c:pt idx="736">
                  <c:v>21767.542</c:v>
                </c:pt>
                <c:pt idx="737">
                  <c:v>21339.957925926</c:v>
                </c:pt>
                <c:pt idx="738">
                  <c:v>21315.7173333334</c:v>
                </c:pt>
                <c:pt idx="739">
                  <c:v>21266.4963209877</c:v>
                </c:pt>
                <c:pt idx="740">
                  <c:v>23052.8672839506</c:v>
                </c:pt>
                <c:pt idx="741">
                  <c:v>20211.182962963</c:v>
                </c:pt>
                <c:pt idx="742">
                  <c:v>19536.3637037037</c:v>
                </c:pt>
                <c:pt idx="743">
                  <c:v>16133.3681481481</c:v>
                </c:pt>
                <c:pt idx="744">
                  <c:v>16667.3977777778</c:v>
                </c:pt>
                <c:pt idx="745">
                  <c:v>17987.9074074075</c:v>
                </c:pt>
                <c:pt idx="746">
                  <c:v>19645.8266666667</c:v>
                </c:pt>
                <c:pt idx="747">
                  <c:v>25920.7585185185</c:v>
                </c:pt>
                <c:pt idx="748">
                  <c:v>24916.0414814815</c:v>
                </c:pt>
                <c:pt idx="749">
                  <c:v>25160.2888888889</c:v>
                </c:pt>
                <c:pt idx="750">
                  <c:v>27963.0906666667</c:v>
                </c:pt>
                <c:pt idx="751">
                  <c:v>23392.8924444444</c:v>
                </c:pt>
                <c:pt idx="752">
                  <c:v>27276.911835391</c:v>
                </c:pt>
                <c:pt idx="753">
                  <c:v>26874.6526683128</c:v>
                </c:pt>
                <c:pt idx="754">
                  <c:v>28281.3055925926</c:v>
                </c:pt>
                <c:pt idx="755">
                  <c:v>26892.4485613169</c:v>
                </c:pt>
                <c:pt idx="756">
                  <c:v>26468.7553868313</c:v>
                </c:pt>
                <c:pt idx="757">
                  <c:v>20320.12538107</c:v>
                </c:pt>
                <c:pt idx="758">
                  <c:v>24967.5883580247</c:v>
                </c:pt>
                <c:pt idx="759">
                  <c:v>24475.053909465</c:v>
                </c:pt>
                <c:pt idx="760">
                  <c:v>27349.2067703704</c:v>
                </c:pt>
                <c:pt idx="761">
                  <c:v>27146.7124444445</c:v>
                </c:pt>
                <c:pt idx="762">
                  <c:v>23615.3988888889</c:v>
                </c:pt>
                <c:pt idx="763">
                  <c:v>24197.8310222222</c:v>
                </c:pt>
                <c:pt idx="764">
                  <c:v>23916.0090222222</c:v>
                </c:pt>
                <c:pt idx="765">
                  <c:v>23682.2011407408</c:v>
                </c:pt>
                <c:pt idx="766">
                  <c:v>23989.0739851852</c:v>
                </c:pt>
                <c:pt idx="767">
                  <c:v>16392.4898148148</c:v>
                </c:pt>
                <c:pt idx="768">
                  <c:v>17102.2637407408</c:v>
                </c:pt>
                <c:pt idx="769">
                  <c:v>17897.0427769548</c:v>
                </c:pt>
                <c:pt idx="770">
                  <c:v>19226.9006222223</c:v>
                </c:pt>
                <c:pt idx="771">
                  <c:v>20914.3857037038</c:v>
                </c:pt>
                <c:pt idx="772">
                  <c:v>19744.3784049383</c:v>
                </c:pt>
                <c:pt idx="773">
                  <c:v>28482.8270699588</c:v>
                </c:pt>
                <c:pt idx="774">
                  <c:v>27165.8459259259</c:v>
                </c:pt>
                <c:pt idx="775">
                  <c:v>26257.7452839506</c:v>
                </c:pt>
                <c:pt idx="776">
                  <c:v>25768.7300205761</c:v>
                </c:pt>
                <c:pt idx="777">
                  <c:v>25608.0761069959</c:v>
                </c:pt>
                <c:pt idx="778">
                  <c:v>24906.3693580247</c:v>
                </c:pt>
                <c:pt idx="779">
                  <c:v>24721.7096872428</c:v>
                </c:pt>
                <c:pt idx="780">
                  <c:v>26280.1094279836</c:v>
                </c:pt>
                <c:pt idx="781">
                  <c:v>26280.1094279836</c:v>
                </c:pt>
                <c:pt idx="782">
                  <c:v>26280.1094279836</c:v>
                </c:pt>
                <c:pt idx="783">
                  <c:v>27492.1981152263</c:v>
                </c:pt>
                <c:pt idx="784">
                  <c:v>28011.6646954733</c:v>
                </c:pt>
                <c:pt idx="785">
                  <c:v>28531.1312757202</c:v>
                </c:pt>
                <c:pt idx="786">
                  <c:v>23667.1962962963</c:v>
                </c:pt>
                <c:pt idx="787">
                  <c:v>24398.2030617284</c:v>
                </c:pt>
                <c:pt idx="788">
                  <c:v>25288.0478353909</c:v>
                </c:pt>
                <c:pt idx="789">
                  <c:v>26958.8955967078</c:v>
                </c:pt>
                <c:pt idx="790">
                  <c:v>26774.1493415638</c:v>
                </c:pt>
                <c:pt idx="791">
                  <c:v>23665.8210493827</c:v>
                </c:pt>
                <c:pt idx="792">
                  <c:v>25010.0258024691</c:v>
                </c:pt>
                <c:pt idx="793">
                  <c:v>27112.0864</c:v>
                </c:pt>
                <c:pt idx="794">
                  <c:v>28221.882</c:v>
                </c:pt>
                <c:pt idx="795">
                  <c:v>28256.3696</c:v>
                </c:pt>
                <c:pt idx="796">
                  <c:v>22817.8844</c:v>
                </c:pt>
                <c:pt idx="797">
                  <c:v>20342.5184</c:v>
                </c:pt>
                <c:pt idx="798">
                  <c:v>19838.9368320988</c:v>
                </c:pt>
                <c:pt idx="799">
                  <c:v>19297.3537802469</c:v>
                </c:pt>
                <c:pt idx="800">
                  <c:v>23640.5691864197</c:v>
                </c:pt>
                <c:pt idx="801">
                  <c:v>24003.650462963</c:v>
                </c:pt>
                <c:pt idx="802">
                  <c:v>24136.1231995885</c:v>
                </c:pt>
                <c:pt idx="803">
                  <c:v>24326.5694444445</c:v>
                </c:pt>
                <c:pt idx="804">
                  <c:v>23904.3888888889</c:v>
                </c:pt>
                <c:pt idx="805">
                  <c:v>24039.3611111111</c:v>
                </c:pt>
                <c:pt idx="806">
                  <c:v>24152.9869333333</c:v>
                </c:pt>
                <c:pt idx="807">
                  <c:v>24237.2322</c:v>
                </c:pt>
                <c:pt idx="808">
                  <c:v>24426.3866666667</c:v>
                </c:pt>
                <c:pt idx="809">
                  <c:v>21738.9152</c:v>
                </c:pt>
                <c:pt idx="810">
                  <c:v>21073.9647469136</c:v>
                </c:pt>
                <c:pt idx="811">
                  <c:v>23141.55931893</c:v>
                </c:pt>
                <c:pt idx="812">
                  <c:v>22802.3302962963</c:v>
                </c:pt>
                <c:pt idx="813">
                  <c:v>21658.2638888889</c:v>
                </c:pt>
                <c:pt idx="814">
                  <c:v>21423.8586419753</c:v>
                </c:pt>
                <c:pt idx="815">
                  <c:v>21442.1455761317</c:v>
                </c:pt>
                <c:pt idx="816">
                  <c:v>23520.4591049383</c:v>
                </c:pt>
                <c:pt idx="817">
                  <c:v>24234.1099074074</c:v>
                </c:pt>
                <c:pt idx="818">
                  <c:v>23630.8073251029</c:v>
                </c:pt>
                <c:pt idx="819">
                  <c:v>22307.3550452675</c:v>
                </c:pt>
                <c:pt idx="820">
                  <c:v>22118.8691851852</c:v>
                </c:pt>
                <c:pt idx="821">
                  <c:v>22552.9830987654</c:v>
                </c:pt>
                <c:pt idx="822">
                  <c:v>22435.2740679012</c:v>
                </c:pt>
                <c:pt idx="823">
                  <c:v>21989.9194444445</c:v>
                </c:pt>
                <c:pt idx="824">
                  <c:v>21121.5458333333</c:v>
                </c:pt>
                <c:pt idx="825">
                  <c:v>21699.8861111111</c:v>
                </c:pt>
                <c:pt idx="826">
                  <c:v>18437.1700576132</c:v>
                </c:pt>
                <c:pt idx="827">
                  <c:v>18376.6569300412</c:v>
                </c:pt>
                <c:pt idx="828">
                  <c:v>15838.6201069959</c:v>
                </c:pt>
                <c:pt idx="829">
                  <c:v>15639.7912592593</c:v>
                </c:pt>
                <c:pt idx="830">
                  <c:v>15931.983218107</c:v>
                </c:pt>
                <c:pt idx="831">
                  <c:v>15251.9062037037</c:v>
                </c:pt>
                <c:pt idx="832">
                  <c:v>15435.9878539095</c:v>
                </c:pt>
                <c:pt idx="833">
                  <c:v>15611.6933209876</c:v>
                </c:pt>
                <c:pt idx="834">
                  <c:v>15528.4583580247</c:v>
                </c:pt>
                <c:pt idx="835">
                  <c:v>15370.6587407407</c:v>
                </c:pt>
                <c:pt idx="836">
                  <c:v>10498.979308642</c:v>
                </c:pt>
                <c:pt idx="837">
                  <c:v>10294.3600246914</c:v>
                </c:pt>
                <c:pt idx="838">
                  <c:v>8859.56995555561</c:v>
                </c:pt>
                <c:pt idx="839">
                  <c:v>8192.28213333336</c:v>
                </c:pt>
                <c:pt idx="840">
                  <c:v>8280.55271111114</c:v>
                </c:pt>
                <c:pt idx="841">
                  <c:v>6691.39799999999</c:v>
                </c:pt>
                <c:pt idx="842">
                  <c:v>6982.66679999995</c:v>
                </c:pt>
                <c:pt idx="843">
                  <c:v>10608.6654399177</c:v>
                </c:pt>
                <c:pt idx="844">
                  <c:v>10192.8760341564</c:v>
                </c:pt>
                <c:pt idx="845">
                  <c:v>11930.1321283951</c:v>
                </c:pt>
                <c:pt idx="846">
                  <c:v>11502.4296419753</c:v>
                </c:pt>
                <c:pt idx="847">
                  <c:v>12841.0081111111</c:v>
                </c:pt>
                <c:pt idx="848">
                  <c:v>14941.6486777778</c:v>
                </c:pt>
                <c:pt idx="849">
                  <c:v>15150.105637037</c:v>
                </c:pt>
                <c:pt idx="850">
                  <c:v>12601.4260740741</c:v>
                </c:pt>
                <c:pt idx="851">
                  <c:v>13258.2657777778</c:v>
                </c:pt>
                <c:pt idx="852">
                  <c:v>14900.3650370371</c:v>
                </c:pt>
                <c:pt idx="853">
                  <c:v>15496.1027111111</c:v>
                </c:pt>
                <c:pt idx="854">
                  <c:v>15221.1599851852</c:v>
                </c:pt>
                <c:pt idx="855">
                  <c:v>14663.646</c:v>
                </c:pt>
                <c:pt idx="856">
                  <c:v>14437.9379864197</c:v>
                </c:pt>
                <c:pt idx="857">
                  <c:v>15861.6812074074</c:v>
                </c:pt>
                <c:pt idx="858">
                  <c:v>16837.1770592593</c:v>
                </c:pt>
                <c:pt idx="859">
                  <c:v>17589.5402666667</c:v>
                </c:pt>
                <c:pt idx="860">
                  <c:v>17956.555617284</c:v>
                </c:pt>
                <c:pt idx="861">
                  <c:v>17626.5467901235</c:v>
                </c:pt>
                <c:pt idx="862">
                  <c:v>19327.9024382716</c:v>
                </c:pt>
                <c:pt idx="863">
                  <c:v>22131.7168888889</c:v>
                </c:pt>
                <c:pt idx="864">
                  <c:v>23898.190225926</c:v>
                </c:pt>
                <c:pt idx="865">
                  <c:v>25841.5520888889</c:v>
                </c:pt>
                <c:pt idx="866">
                  <c:v>24700.7342222222</c:v>
                </c:pt>
                <c:pt idx="867">
                  <c:v>24072.3229469136</c:v>
                </c:pt>
                <c:pt idx="868">
                  <c:v>23934.9904197531</c:v>
                </c:pt>
                <c:pt idx="869">
                  <c:v>24362.3678592593</c:v>
                </c:pt>
                <c:pt idx="870">
                  <c:v>19145.1042888889</c:v>
                </c:pt>
              </c:numCache>
            </c:numRef>
          </c:val>
        </c:ser>
        <c:dLbls>
          <c:showLegendKey val="0"/>
          <c:showVal val="0"/>
          <c:showCatName val="0"/>
          <c:showSerName val="0"/>
          <c:showPercent val="0"/>
          <c:showBubbleSize val="0"/>
        </c:dLbls>
        <c:gapWidth val="150"/>
        <c:axId val="884024179"/>
        <c:axId val="92596943"/>
      </c:barChart>
      <c:lineChart>
        <c:grouping val="standard"/>
        <c:varyColors val="0"/>
        <c:ser>
          <c:idx val="1"/>
          <c:order val="1"/>
          <c:tx>
            <c:strRef>
              <c:f>'[MB电钴价格+成本利润数据孟.xlsx]四氧化三钴利润'!$AF$1</c:f>
              <c:strCache>
                <c:ptCount val="1"/>
                <c:pt idx="0">
                  <c:v>四氧化三钴成本</c:v>
                </c:pt>
              </c:strCache>
            </c:strRef>
          </c:tx>
          <c:spPr>
            <a:ln w="19050" cap="rnd">
              <a:solidFill>
                <a:srgbClr val="023985"/>
              </a:solidFill>
              <a:round/>
            </a:ln>
            <a:effectLst/>
          </c:spPr>
          <c:marker>
            <c:symbol val="none"/>
          </c:marker>
          <c:dLbls>
            <c:delete val="1"/>
          </c:dLbls>
          <c:cat>
            <c:numRef>
              <c:f>'[MB电钴价格+成本利润数据孟.xlsx]四氧化三钴利润'!$AD$2:$AD$872</c:f>
              <c:numCache>
                <c:formatCode>yyyy/mm/dd</c:formatCode>
                <c:ptCount val="871"/>
                <c:pt idx="0" c:formatCode="yyyy/mm/dd">
                  <c:v>43832</c:v>
                </c:pt>
                <c:pt idx="1" c:formatCode="yyyy/mm/dd">
                  <c:v>43833</c:v>
                </c:pt>
                <c:pt idx="2" c:formatCode="yyyy/mm/dd">
                  <c:v>43836</c:v>
                </c:pt>
                <c:pt idx="3" c:formatCode="yyyy/mm/dd">
                  <c:v>43837</c:v>
                </c:pt>
                <c:pt idx="4" c:formatCode="yyyy/mm/dd">
                  <c:v>43838</c:v>
                </c:pt>
                <c:pt idx="5" c:formatCode="yyyy/mm/dd">
                  <c:v>43839</c:v>
                </c:pt>
                <c:pt idx="6" c:formatCode="yyyy/mm/dd">
                  <c:v>43840</c:v>
                </c:pt>
                <c:pt idx="7" c:formatCode="yyyy/mm/dd">
                  <c:v>43843</c:v>
                </c:pt>
                <c:pt idx="8" c:formatCode="yyyy/mm/dd">
                  <c:v>43844</c:v>
                </c:pt>
                <c:pt idx="9" c:formatCode="yyyy/mm/dd">
                  <c:v>43845</c:v>
                </c:pt>
                <c:pt idx="10" c:formatCode="yyyy/mm/dd">
                  <c:v>43846</c:v>
                </c:pt>
                <c:pt idx="11" c:formatCode="yyyy/mm/dd">
                  <c:v>43847</c:v>
                </c:pt>
                <c:pt idx="12" c:formatCode="yyyy/mm/dd">
                  <c:v>43850</c:v>
                </c:pt>
                <c:pt idx="13" c:formatCode="yyyy/mm/dd">
                  <c:v>43851</c:v>
                </c:pt>
                <c:pt idx="14" c:formatCode="yyyy/mm/dd">
                  <c:v>43852</c:v>
                </c:pt>
                <c:pt idx="15" c:formatCode="yyyy/mm/dd">
                  <c:v>43853</c:v>
                </c:pt>
                <c:pt idx="16" c:formatCode="yyyy/mm/dd">
                  <c:v>43854</c:v>
                </c:pt>
                <c:pt idx="17" c:formatCode="yyyy/mm/dd">
                  <c:v>43857</c:v>
                </c:pt>
                <c:pt idx="18" c:formatCode="yyyy/mm/dd">
                  <c:v>43858</c:v>
                </c:pt>
                <c:pt idx="19" c:formatCode="yyyy/mm/dd">
                  <c:v>43859</c:v>
                </c:pt>
                <c:pt idx="20" c:formatCode="yyyy/mm/dd">
                  <c:v>43860</c:v>
                </c:pt>
                <c:pt idx="21" c:formatCode="yyyy/mm/dd">
                  <c:v>43861</c:v>
                </c:pt>
                <c:pt idx="22" c:formatCode="yyyy/mm/dd">
                  <c:v>43864</c:v>
                </c:pt>
                <c:pt idx="23" c:formatCode="yyyy/mm/dd">
                  <c:v>43865</c:v>
                </c:pt>
                <c:pt idx="24" c:formatCode="yyyy/mm/dd">
                  <c:v>43866</c:v>
                </c:pt>
                <c:pt idx="25" c:formatCode="yyyy/mm/dd">
                  <c:v>43867</c:v>
                </c:pt>
                <c:pt idx="26" c:formatCode="yyyy/mm/dd">
                  <c:v>43868</c:v>
                </c:pt>
                <c:pt idx="27" c:formatCode="yyyy/mm/dd">
                  <c:v>43871</c:v>
                </c:pt>
                <c:pt idx="28" c:formatCode="yyyy/mm/dd">
                  <c:v>43872</c:v>
                </c:pt>
                <c:pt idx="29" c:formatCode="yyyy/mm/dd">
                  <c:v>43873</c:v>
                </c:pt>
                <c:pt idx="30" c:formatCode="yyyy/mm/dd">
                  <c:v>43874</c:v>
                </c:pt>
                <c:pt idx="31" c:formatCode="yyyy/mm/dd">
                  <c:v>43875</c:v>
                </c:pt>
                <c:pt idx="32" c:formatCode="yyyy/mm/dd">
                  <c:v>43878</c:v>
                </c:pt>
                <c:pt idx="33" c:formatCode="yyyy/mm/dd">
                  <c:v>43879</c:v>
                </c:pt>
                <c:pt idx="34" c:formatCode="yyyy/mm/dd">
                  <c:v>43880</c:v>
                </c:pt>
                <c:pt idx="35" c:formatCode="yyyy/mm/dd">
                  <c:v>43881</c:v>
                </c:pt>
                <c:pt idx="36" c:formatCode="yyyy/mm/dd">
                  <c:v>43882</c:v>
                </c:pt>
                <c:pt idx="37" c:formatCode="yyyy/mm/dd">
                  <c:v>43885</c:v>
                </c:pt>
                <c:pt idx="38" c:formatCode="yyyy/mm/dd">
                  <c:v>43886</c:v>
                </c:pt>
                <c:pt idx="39" c:formatCode="yyyy/mm/dd">
                  <c:v>43887</c:v>
                </c:pt>
                <c:pt idx="40" c:formatCode="yyyy/mm/dd">
                  <c:v>43888</c:v>
                </c:pt>
                <c:pt idx="41" c:formatCode="yyyy/mm/dd">
                  <c:v>43889</c:v>
                </c:pt>
                <c:pt idx="42" c:formatCode="yyyy/mm/dd">
                  <c:v>43892</c:v>
                </c:pt>
                <c:pt idx="43" c:formatCode="yyyy/mm/dd">
                  <c:v>43893</c:v>
                </c:pt>
                <c:pt idx="44" c:formatCode="yyyy/mm/dd">
                  <c:v>43894</c:v>
                </c:pt>
                <c:pt idx="45" c:formatCode="yyyy/mm/dd">
                  <c:v>43895</c:v>
                </c:pt>
                <c:pt idx="46" c:formatCode="yyyy/mm/dd">
                  <c:v>43896</c:v>
                </c:pt>
                <c:pt idx="47" c:formatCode="yyyy/mm/dd">
                  <c:v>43899</c:v>
                </c:pt>
                <c:pt idx="48" c:formatCode="yyyy/mm/dd">
                  <c:v>43900</c:v>
                </c:pt>
                <c:pt idx="49" c:formatCode="yyyy/mm/dd">
                  <c:v>43901</c:v>
                </c:pt>
                <c:pt idx="50" c:formatCode="yyyy/mm/dd">
                  <c:v>43902</c:v>
                </c:pt>
                <c:pt idx="51" c:formatCode="yyyy/mm/dd">
                  <c:v>43903</c:v>
                </c:pt>
                <c:pt idx="52" c:formatCode="yyyy/mm/dd">
                  <c:v>43906</c:v>
                </c:pt>
                <c:pt idx="53" c:formatCode="yyyy/mm/dd">
                  <c:v>43907</c:v>
                </c:pt>
                <c:pt idx="54" c:formatCode="yyyy/mm/dd">
                  <c:v>43908</c:v>
                </c:pt>
                <c:pt idx="55" c:formatCode="yyyy/mm/dd">
                  <c:v>43909</c:v>
                </c:pt>
                <c:pt idx="56" c:formatCode="yyyy/mm/dd">
                  <c:v>43910</c:v>
                </c:pt>
                <c:pt idx="57" c:formatCode="yyyy/mm/dd">
                  <c:v>43913</c:v>
                </c:pt>
                <c:pt idx="58" c:formatCode="yyyy/mm/dd">
                  <c:v>43914</c:v>
                </c:pt>
                <c:pt idx="59" c:formatCode="yyyy/mm/dd">
                  <c:v>43915</c:v>
                </c:pt>
                <c:pt idx="60" c:formatCode="yyyy/mm/dd">
                  <c:v>43916</c:v>
                </c:pt>
                <c:pt idx="61" c:formatCode="yyyy/mm/dd">
                  <c:v>43917</c:v>
                </c:pt>
                <c:pt idx="62" c:formatCode="yyyy/mm/dd">
                  <c:v>43920</c:v>
                </c:pt>
                <c:pt idx="63" c:formatCode="yyyy/mm/dd">
                  <c:v>43921</c:v>
                </c:pt>
                <c:pt idx="64" c:formatCode="yyyy/mm/dd">
                  <c:v>43922</c:v>
                </c:pt>
                <c:pt idx="65" c:formatCode="yyyy/mm/dd">
                  <c:v>43923</c:v>
                </c:pt>
                <c:pt idx="66" c:formatCode="yyyy/mm/dd">
                  <c:v>43924</c:v>
                </c:pt>
                <c:pt idx="67" c:formatCode="yyyy/mm/dd">
                  <c:v>43927</c:v>
                </c:pt>
                <c:pt idx="68" c:formatCode="yyyy/mm/dd">
                  <c:v>43928</c:v>
                </c:pt>
                <c:pt idx="69" c:formatCode="yyyy/mm/dd">
                  <c:v>43929</c:v>
                </c:pt>
                <c:pt idx="70" c:formatCode="yyyy/mm/dd">
                  <c:v>43930</c:v>
                </c:pt>
                <c:pt idx="71" c:formatCode="yyyy/mm/dd">
                  <c:v>43931</c:v>
                </c:pt>
                <c:pt idx="72" c:formatCode="yyyy/mm/dd">
                  <c:v>43934</c:v>
                </c:pt>
                <c:pt idx="73" c:formatCode="yyyy/mm/dd">
                  <c:v>43935</c:v>
                </c:pt>
                <c:pt idx="74" c:formatCode="yyyy/mm/dd">
                  <c:v>43936</c:v>
                </c:pt>
                <c:pt idx="75" c:formatCode="yyyy/mm/dd">
                  <c:v>43937</c:v>
                </c:pt>
                <c:pt idx="76" c:formatCode="yyyy/mm/dd">
                  <c:v>43938</c:v>
                </c:pt>
                <c:pt idx="77" c:formatCode="yyyy/mm/dd">
                  <c:v>43941</c:v>
                </c:pt>
                <c:pt idx="78" c:formatCode="yyyy/mm/dd">
                  <c:v>43942</c:v>
                </c:pt>
                <c:pt idx="79" c:formatCode="yyyy/mm/dd">
                  <c:v>43943</c:v>
                </c:pt>
                <c:pt idx="80" c:formatCode="yyyy/mm/dd">
                  <c:v>43944</c:v>
                </c:pt>
                <c:pt idx="81" c:formatCode="yyyy/mm/dd">
                  <c:v>43945</c:v>
                </c:pt>
                <c:pt idx="82" c:formatCode="yyyy/mm/dd">
                  <c:v>43948</c:v>
                </c:pt>
                <c:pt idx="83" c:formatCode="yyyy/mm/dd">
                  <c:v>43949</c:v>
                </c:pt>
                <c:pt idx="84" c:formatCode="yyyy/mm/dd">
                  <c:v>43950</c:v>
                </c:pt>
                <c:pt idx="85" c:formatCode="yyyy/mm/dd">
                  <c:v>43951</c:v>
                </c:pt>
                <c:pt idx="86" c:formatCode="yyyy/mm/dd">
                  <c:v>43952</c:v>
                </c:pt>
                <c:pt idx="87" c:formatCode="yyyy/mm/dd">
                  <c:v>43955</c:v>
                </c:pt>
                <c:pt idx="88" c:formatCode="yyyy/mm/dd">
                  <c:v>43956</c:v>
                </c:pt>
                <c:pt idx="89" c:formatCode="yyyy/mm/dd">
                  <c:v>43957</c:v>
                </c:pt>
                <c:pt idx="90" c:formatCode="yyyy/mm/dd">
                  <c:v>43958</c:v>
                </c:pt>
                <c:pt idx="91" c:formatCode="yyyy/mm/dd">
                  <c:v>43959</c:v>
                </c:pt>
                <c:pt idx="92" c:formatCode="yyyy/mm/dd">
                  <c:v>43962</c:v>
                </c:pt>
                <c:pt idx="93" c:formatCode="yyyy/mm/dd">
                  <c:v>43963</c:v>
                </c:pt>
                <c:pt idx="94" c:formatCode="yyyy/mm/dd">
                  <c:v>43964</c:v>
                </c:pt>
                <c:pt idx="95" c:formatCode="yyyy/mm/dd">
                  <c:v>43965</c:v>
                </c:pt>
                <c:pt idx="96" c:formatCode="yyyy/mm/dd">
                  <c:v>43966</c:v>
                </c:pt>
                <c:pt idx="97" c:formatCode="yyyy/mm/dd">
                  <c:v>43969</c:v>
                </c:pt>
                <c:pt idx="98" c:formatCode="yyyy/mm/dd">
                  <c:v>43970</c:v>
                </c:pt>
                <c:pt idx="99" c:formatCode="yyyy/mm/dd">
                  <c:v>43971</c:v>
                </c:pt>
                <c:pt idx="100" c:formatCode="yyyy/mm/dd">
                  <c:v>43972</c:v>
                </c:pt>
                <c:pt idx="101" c:formatCode="yyyy/mm/dd">
                  <c:v>43973</c:v>
                </c:pt>
                <c:pt idx="102" c:formatCode="yyyy/mm/dd">
                  <c:v>43977</c:v>
                </c:pt>
                <c:pt idx="103" c:formatCode="yyyy/mm/dd">
                  <c:v>43978</c:v>
                </c:pt>
                <c:pt idx="104" c:formatCode="yyyy/mm/dd">
                  <c:v>43979</c:v>
                </c:pt>
                <c:pt idx="105" c:formatCode="yyyy/mm/dd">
                  <c:v>43980</c:v>
                </c:pt>
                <c:pt idx="106" c:formatCode="yyyy/mm/dd">
                  <c:v>43983</c:v>
                </c:pt>
                <c:pt idx="107" c:formatCode="yyyy/mm/dd">
                  <c:v>43984</c:v>
                </c:pt>
                <c:pt idx="108" c:formatCode="yyyy/mm/dd">
                  <c:v>43985</c:v>
                </c:pt>
                <c:pt idx="109" c:formatCode="yyyy/mm/dd">
                  <c:v>43986</c:v>
                </c:pt>
                <c:pt idx="110" c:formatCode="yyyy/mm/dd">
                  <c:v>43987</c:v>
                </c:pt>
                <c:pt idx="111" c:formatCode="yyyy/mm/dd">
                  <c:v>43990</c:v>
                </c:pt>
                <c:pt idx="112" c:formatCode="yyyy/mm/dd">
                  <c:v>43991</c:v>
                </c:pt>
                <c:pt idx="113" c:formatCode="yyyy/mm/dd">
                  <c:v>43992</c:v>
                </c:pt>
                <c:pt idx="114" c:formatCode="yyyy/mm/dd">
                  <c:v>43993</c:v>
                </c:pt>
                <c:pt idx="115" c:formatCode="yyyy/mm/dd">
                  <c:v>43994</c:v>
                </c:pt>
                <c:pt idx="116" c:formatCode="yyyy/mm/dd">
                  <c:v>43997</c:v>
                </c:pt>
                <c:pt idx="117" c:formatCode="yyyy/mm/dd">
                  <c:v>43998</c:v>
                </c:pt>
                <c:pt idx="118" c:formatCode="yyyy/mm/dd">
                  <c:v>43999</c:v>
                </c:pt>
                <c:pt idx="119" c:formatCode="yyyy/mm/dd">
                  <c:v>44000</c:v>
                </c:pt>
                <c:pt idx="120" c:formatCode="yyyy/mm/dd">
                  <c:v>44001</c:v>
                </c:pt>
                <c:pt idx="121" c:formatCode="yyyy/mm/dd">
                  <c:v>44004</c:v>
                </c:pt>
                <c:pt idx="122" c:formatCode="yyyy/mm/dd">
                  <c:v>44005</c:v>
                </c:pt>
                <c:pt idx="123" c:formatCode="yyyy/mm/dd">
                  <c:v>44006</c:v>
                </c:pt>
                <c:pt idx="124" c:formatCode="yyyy/mm/dd">
                  <c:v>44007</c:v>
                </c:pt>
                <c:pt idx="125" c:formatCode="yyyy/mm/dd">
                  <c:v>44008</c:v>
                </c:pt>
                <c:pt idx="126" c:formatCode="yyyy/mm/dd">
                  <c:v>44011</c:v>
                </c:pt>
                <c:pt idx="127" c:formatCode="yyyy/mm/dd">
                  <c:v>44012</c:v>
                </c:pt>
                <c:pt idx="128" c:formatCode="yyyy/mm/dd">
                  <c:v>44013</c:v>
                </c:pt>
                <c:pt idx="129" c:formatCode="yyyy/mm/dd">
                  <c:v>44014</c:v>
                </c:pt>
                <c:pt idx="130" c:formatCode="yyyy/mm/dd">
                  <c:v>44015</c:v>
                </c:pt>
                <c:pt idx="131" c:formatCode="yyyy/mm/dd">
                  <c:v>44018</c:v>
                </c:pt>
                <c:pt idx="132" c:formatCode="yyyy/mm/dd">
                  <c:v>44019</c:v>
                </c:pt>
                <c:pt idx="133" c:formatCode="yyyy/mm/dd">
                  <c:v>44020</c:v>
                </c:pt>
                <c:pt idx="134" c:formatCode="yyyy/mm/dd">
                  <c:v>44021</c:v>
                </c:pt>
                <c:pt idx="135" c:formatCode="yyyy/mm/dd">
                  <c:v>44022</c:v>
                </c:pt>
                <c:pt idx="136" c:formatCode="yyyy/mm/dd">
                  <c:v>44025</c:v>
                </c:pt>
                <c:pt idx="137" c:formatCode="yyyy/mm/dd">
                  <c:v>44026</c:v>
                </c:pt>
                <c:pt idx="138" c:formatCode="yyyy/mm/dd">
                  <c:v>44027</c:v>
                </c:pt>
                <c:pt idx="139" c:formatCode="yyyy/mm/dd">
                  <c:v>44028</c:v>
                </c:pt>
                <c:pt idx="140" c:formatCode="yyyy/mm/dd">
                  <c:v>44029</c:v>
                </c:pt>
                <c:pt idx="141" c:formatCode="yyyy/mm/dd">
                  <c:v>44032</c:v>
                </c:pt>
                <c:pt idx="142" c:formatCode="yyyy/mm/dd">
                  <c:v>44033</c:v>
                </c:pt>
                <c:pt idx="143" c:formatCode="yyyy/mm/dd">
                  <c:v>44034</c:v>
                </c:pt>
                <c:pt idx="144" c:formatCode="yyyy/mm/dd">
                  <c:v>44035</c:v>
                </c:pt>
                <c:pt idx="145" c:formatCode="yyyy/mm/dd">
                  <c:v>44036</c:v>
                </c:pt>
                <c:pt idx="146" c:formatCode="yyyy/mm/dd">
                  <c:v>44039</c:v>
                </c:pt>
                <c:pt idx="147" c:formatCode="yyyy/mm/dd">
                  <c:v>44040</c:v>
                </c:pt>
                <c:pt idx="148" c:formatCode="yyyy/mm/dd">
                  <c:v>44041</c:v>
                </c:pt>
                <c:pt idx="149" c:formatCode="yyyy/mm/dd">
                  <c:v>44042</c:v>
                </c:pt>
                <c:pt idx="150" c:formatCode="yyyy/mm/dd">
                  <c:v>44043</c:v>
                </c:pt>
                <c:pt idx="151" c:formatCode="yyyy/mm/dd">
                  <c:v>44046</c:v>
                </c:pt>
                <c:pt idx="152" c:formatCode="yyyy/mm/dd">
                  <c:v>44047</c:v>
                </c:pt>
                <c:pt idx="153" c:formatCode="yyyy/mm/dd">
                  <c:v>44048</c:v>
                </c:pt>
                <c:pt idx="154" c:formatCode="yyyy/mm/dd">
                  <c:v>44049</c:v>
                </c:pt>
                <c:pt idx="155" c:formatCode="yyyy/mm/dd">
                  <c:v>44050</c:v>
                </c:pt>
                <c:pt idx="156" c:formatCode="yyyy/mm/dd">
                  <c:v>44053</c:v>
                </c:pt>
                <c:pt idx="157" c:formatCode="yyyy/mm/dd">
                  <c:v>44054</c:v>
                </c:pt>
                <c:pt idx="158" c:formatCode="yyyy/mm/dd">
                  <c:v>44055</c:v>
                </c:pt>
                <c:pt idx="159" c:formatCode="yyyy/mm/dd">
                  <c:v>44056</c:v>
                </c:pt>
                <c:pt idx="160" c:formatCode="yyyy/mm/dd">
                  <c:v>44057</c:v>
                </c:pt>
                <c:pt idx="161" c:formatCode="yyyy/mm/dd">
                  <c:v>44060</c:v>
                </c:pt>
                <c:pt idx="162" c:formatCode="yyyy/mm/dd">
                  <c:v>44061</c:v>
                </c:pt>
                <c:pt idx="163" c:formatCode="yyyy/mm/dd">
                  <c:v>44062</c:v>
                </c:pt>
                <c:pt idx="164" c:formatCode="yyyy/mm/dd">
                  <c:v>44063</c:v>
                </c:pt>
                <c:pt idx="165" c:formatCode="yyyy/mm/dd">
                  <c:v>44064</c:v>
                </c:pt>
                <c:pt idx="166" c:formatCode="yyyy/mm/dd">
                  <c:v>44067</c:v>
                </c:pt>
                <c:pt idx="167" c:formatCode="yyyy/mm/dd">
                  <c:v>44068</c:v>
                </c:pt>
                <c:pt idx="168" c:formatCode="yyyy/mm/dd">
                  <c:v>44069</c:v>
                </c:pt>
                <c:pt idx="169" c:formatCode="yyyy/mm/dd">
                  <c:v>44070</c:v>
                </c:pt>
                <c:pt idx="170" c:formatCode="yyyy/mm/dd">
                  <c:v>44071</c:v>
                </c:pt>
                <c:pt idx="171" c:formatCode="yyyy/mm/dd">
                  <c:v>44074</c:v>
                </c:pt>
                <c:pt idx="172" c:formatCode="yyyy/mm/dd">
                  <c:v>44075</c:v>
                </c:pt>
                <c:pt idx="173" c:formatCode="yyyy/mm/dd">
                  <c:v>44076</c:v>
                </c:pt>
                <c:pt idx="174" c:formatCode="yyyy/mm/dd">
                  <c:v>44077</c:v>
                </c:pt>
                <c:pt idx="175" c:formatCode="yyyy/mm/dd">
                  <c:v>44078</c:v>
                </c:pt>
                <c:pt idx="176" c:formatCode="yyyy/mm/dd">
                  <c:v>44081</c:v>
                </c:pt>
                <c:pt idx="177" c:formatCode="yyyy/mm/dd">
                  <c:v>44082</c:v>
                </c:pt>
                <c:pt idx="178" c:formatCode="yyyy/mm/dd">
                  <c:v>44083</c:v>
                </c:pt>
                <c:pt idx="179" c:formatCode="yyyy/mm/dd">
                  <c:v>44084</c:v>
                </c:pt>
                <c:pt idx="180" c:formatCode="yyyy/mm/dd">
                  <c:v>44085</c:v>
                </c:pt>
                <c:pt idx="181" c:formatCode="yyyy/mm/dd">
                  <c:v>44088</c:v>
                </c:pt>
                <c:pt idx="182" c:formatCode="yyyy/mm/dd">
                  <c:v>44089</c:v>
                </c:pt>
                <c:pt idx="183" c:formatCode="yyyy/mm/dd">
                  <c:v>44090</c:v>
                </c:pt>
                <c:pt idx="184" c:formatCode="yyyy/mm/dd">
                  <c:v>44091</c:v>
                </c:pt>
                <c:pt idx="185" c:formatCode="yyyy/mm/dd">
                  <c:v>44092</c:v>
                </c:pt>
                <c:pt idx="186" c:formatCode="yyyy/mm/dd">
                  <c:v>44095</c:v>
                </c:pt>
                <c:pt idx="187" c:formatCode="yyyy/mm/dd">
                  <c:v>44096</c:v>
                </c:pt>
                <c:pt idx="188" c:formatCode="yyyy/mm/dd">
                  <c:v>44097</c:v>
                </c:pt>
                <c:pt idx="189" c:formatCode="yyyy/mm/dd">
                  <c:v>44098</c:v>
                </c:pt>
                <c:pt idx="190" c:formatCode="yyyy/mm/dd">
                  <c:v>44099</c:v>
                </c:pt>
                <c:pt idx="191" c:formatCode="yyyy/mm/dd">
                  <c:v>44102</c:v>
                </c:pt>
                <c:pt idx="192" c:formatCode="yyyy/mm/dd">
                  <c:v>44103</c:v>
                </c:pt>
                <c:pt idx="193" c:formatCode="yyyy/mm/dd">
                  <c:v>44104</c:v>
                </c:pt>
                <c:pt idx="194" c:formatCode="yyyy/mm/dd">
                  <c:v>44113</c:v>
                </c:pt>
                <c:pt idx="195" c:formatCode="yyyy/mm/dd">
                  <c:v>44116</c:v>
                </c:pt>
                <c:pt idx="196" c:formatCode="yyyy/mm/dd">
                  <c:v>44117</c:v>
                </c:pt>
                <c:pt idx="197" c:formatCode="yyyy/mm/dd">
                  <c:v>44118</c:v>
                </c:pt>
                <c:pt idx="198" c:formatCode="yyyy/mm/dd">
                  <c:v>44119</c:v>
                </c:pt>
                <c:pt idx="199" c:formatCode="yyyy/mm/dd">
                  <c:v>44120</c:v>
                </c:pt>
                <c:pt idx="200" c:formatCode="yyyy/mm/dd">
                  <c:v>44123</c:v>
                </c:pt>
                <c:pt idx="201" c:formatCode="yyyy/mm/dd">
                  <c:v>44124</c:v>
                </c:pt>
                <c:pt idx="202" c:formatCode="yyyy/mm/dd">
                  <c:v>44125</c:v>
                </c:pt>
                <c:pt idx="203" c:formatCode="yyyy/mm/dd">
                  <c:v>44126</c:v>
                </c:pt>
                <c:pt idx="204" c:formatCode="yyyy/mm/dd">
                  <c:v>44127</c:v>
                </c:pt>
                <c:pt idx="205" c:formatCode="yyyy/mm/dd">
                  <c:v>44130</c:v>
                </c:pt>
                <c:pt idx="206" c:formatCode="yyyy/mm/dd">
                  <c:v>44131</c:v>
                </c:pt>
                <c:pt idx="207" c:formatCode="yyyy/mm/dd">
                  <c:v>44132</c:v>
                </c:pt>
                <c:pt idx="208" c:formatCode="yyyy/mm/dd">
                  <c:v>44133</c:v>
                </c:pt>
                <c:pt idx="209" c:formatCode="yyyy/mm/dd">
                  <c:v>44134</c:v>
                </c:pt>
                <c:pt idx="210" c:formatCode="yyyy/mm/dd">
                  <c:v>44137</c:v>
                </c:pt>
                <c:pt idx="211" c:formatCode="yyyy/mm/dd">
                  <c:v>44138</c:v>
                </c:pt>
                <c:pt idx="212" c:formatCode="yyyy/mm/dd">
                  <c:v>44139</c:v>
                </c:pt>
                <c:pt idx="213" c:formatCode="yyyy/mm/dd">
                  <c:v>44140</c:v>
                </c:pt>
                <c:pt idx="214" c:formatCode="yyyy/mm/dd">
                  <c:v>44141</c:v>
                </c:pt>
                <c:pt idx="215" c:formatCode="yyyy/mm/dd">
                  <c:v>44144</c:v>
                </c:pt>
                <c:pt idx="216" c:formatCode="yyyy/mm/dd">
                  <c:v>44145</c:v>
                </c:pt>
                <c:pt idx="217" c:formatCode="yyyy/mm/dd">
                  <c:v>44146</c:v>
                </c:pt>
                <c:pt idx="218" c:formatCode="yyyy/mm/dd">
                  <c:v>44147</c:v>
                </c:pt>
                <c:pt idx="219" c:formatCode="yyyy/mm/dd">
                  <c:v>44148</c:v>
                </c:pt>
                <c:pt idx="220" c:formatCode="yyyy/mm/dd">
                  <c:v>44151</c:v>
                </c:pt>
                <c:pt idx="221" c:formatCode="yyyy/mm/dd">
                  <c:v>44152</c:v>
                </c:pt>
                <c:pt idx="222" c:formatCode="yyyy/mm/dd">
                  <c:v>44153</c:v>
                </c:pt>
                <c:pt idx="223" c:formatCode="yyyy/mm/dd">
                  <c:v>44154</c:v>
                </c:pt>
                <c:pt idx="224" c:formatCode="yyyy/mm/dd">
                  <c:v>44155</c:v>
                </c:pt>
                <c:pt idx="225" c:formatCode="yyyy/mm/dd">
                  <c:v>44158</c:v>
                </c:pt>
                <c:pt idx="226" c:formatCode="yyyy/mm/dd">
                  <c:v>44159</c:v>
                </c:pt>
                <c:pt idx="227" c:formatCode="yyyy/mm/dd">
                  <c:v>44161</c:v>
                </c:pt>
                <c:pt idx="228" c:formatCode="yyyy/mm/dd">
                  <c:v>44162</c:v>
                </c:pt>
                <c:pt idx="229" c:formatCode="yyyy/mm/dd">
                  <c:v>44165</c:v>
                </c:pt>
                <c:pt idx="230" c:formatCode="yyyy/mm/dd">
                  <c:v>44166</c:v>
                </c:pt>
                <c:pt idx="231" c:formatCode="yyyy/mm/dd">
                  <c:v>44167</c:v>
                </c:pt>
                <c:pt idx="232" c:formatCode="yyyy/mm/dd">
                  <c:v>44168</c:v>
                </c:pt>
                <c:pt idx="233" c:formatCode="yyyy/mm/dd">
                  <c:v>44169</c:v>
                </c:pt>
                <c:pt idx="234" c:formatCode="yyyy/mm/dd">
                  <c:v>44172</c:v>
                </c:pt>
                <c:pt idx="235" c:formatCode="yyyy/mm/dd">
                  <c:v>44173</c:v>
                </c:pt>
                <c:pt idx="236" c:formatCode="yyyy/mm/dd">
                  <c:v>44174</c:v>
                </c:pt>
                <c:pt idx="237" c:formatCode="yyyy/mm/dd">
                  <c:v>44175</c:v>
                </c:pt>
                <c:pt idx="238" c:formatCode="yyyy/mm/dd">
                  <c:v>44176</c:v>
                </c:pt>
                <c:pt idx="239" c:formatCode="yyyy/mm/dd">
                  <c:v>44179</c:v>
                </c:pt>
                <c:pt idx="240" c:formatCode="yyyy/mm/dd">
                  <c:v>44180</c:v>
                </c:pt>
                <c:pt idx="241" c:formatCode="yyyy/mm/dd">
                  <c:v>44181</c:v>
                </c:pt>
                <c:pt idx="242" c:formatCode="yyyy/mm/dd">
                  <c:v>44182</c:v>
                </c:pt>
                <c:pt idx="243" c:formatCode="yyyy/mm/dd">
                  <c:v>44183</c:v>
                </c:pt>
                <c:pt idx="244" c:formatCode="yyyy/mm/dd">
                  <c:v>44186</c:v>
                </c:pt>
                <c:pt idx="245" c:formatCode="yyyy/mm/dd">
                  <c:v>44187</c:v>
                </c:pt>
                <c:pt idx="246" c:formatCode="yyyy/mm/dd">
                  <c:v>44188</c:v>
                </c:pt>
                <c:pt idx="247" c:formatCode="yyyy/mm/dd">
                  <c:v>44189</c:v>
                </c:pt>
                <c:pt idx="248" c:formatCode="yyyy/mm/dd">
                  <c:v>44190</c:v>
                </c:pt>
                <c:pt idx="249" c:formatCode="yyyy/mm/dd">
                  <c:v>44193</c:v>
                </c:pt>
                <c:pt idx="250" c:formatCode="yyyy/mm/dd">
                  <c:v>44194</c:v>
                </c:pt>
                <c:pt idx="251" c:formatCode="yyyy/mm/dd">
                  <c:v>44195</c:v>
                </c:pt>
                <c:pt idx="252" c:formatCode="yyyy/mm/dd">
                  <c:v>44196</c:v>
                </c:pt>
                <c:pt idx="253" c:formatCode="yyyy/m/d">
                  <c:v>44200</c:v>
                </c:pt>
                <c:pt idx="254" c:formatCode="yyyy/m/d">
                  <c:v>44201</c:v>
                </c:pt>
                <c:pt idx="255" c:formatCode="yyyy/m/d">
                  <c:v>44202</c:v>
                </c:pt>
                <c:pt idx="256" c:formatCode="yyyy/m/d">
                  <c:v>44203</c:v>
                </c:pt>
                <c:pt idx="257" c:formatCode="yyyy/m/d">
                  <c:v>44204</c:v>
                </c:pt>
                <c:pt idx="258" c:formatCode="yyyy/m/d">
                  <c:v>44207</c:v>
                </c:pt>
                <c:pt idx="259" c:formatCode="yyyy/m/d">
                  <c:v>44208</c:v>
                </c:pt>
                <c:pt idx="260" c:formatCode="yyyy/m/d">
                  <c:v>44209</c:v>
                </c:pt>
                <c:pt idx="261" c:formatCode="yyyy/m/d">
                  <c:v>44211</c:v>
                </c:pt>
                <c:pt idx="262" c:formatCode="yyyy/m/d">
                  <c:v>44214</c:v>
                </c:pt>
                <c:pt idx="263" c:formatCode="yyyy/m/d">
                  <c:v>44215</c:v>
                </c:pt>
                <c:pt idx="264" c:formatCode="yyyy/m/d">
                  <c:v>44216</c:v>
                </c:pt>
                <c:pt idx="265" c:formatCode="yyyy/m/d">
                  <c:v>44217</c:v>
                </c:pt>
                <c:pt idx="266" c:formatCode="yyyy/m/d">
                  <c:v>44218</c:v>
                </c:pt>
                <c:pt idx="267" c:formatCode="yyyy/m/d">
                  <c:v>44221</c:v>
                </c:pt>
                <c:pt idx="268" c:formatCode="yyyy/m/d">
                  <c:v>44222</c:v>
                </c:pt>
                <c:pt idx="269" c:formatCode="yyyy/m/d">
                  <c:v>44223</c:v>
                </c:pt>
                <c:pt idx="270" c:formatCode="yyyy/m/d">
                  <c:v>44224</c:v>
                </c:pt>
                <c:pt idx="271" c:formatCode="yyyy/m/d">
                  <c:v>44225</c:v>
                </c:pt>
                <c:pt idx="272" c:formatCode="yyyy/m/d">
                  <c:v>44228</c:v>
                </c:pt>
                <c:pt idx="273" c:formatCode="yyyy/m/d">
                  <c:v>44229</c:v>
                </c:pt>
                <c:pt idx="274" c:formatCode="yyyy/m/d">
                  <c:v>44230</c:v>
                </c:pt>
                <c:pt idx="275" c:formatCode="yyyy/m/d">
                  <c:v>44231</c:v>
                </c:pt>
                <c:pt idx="276" c:formatCode="yyyy/m/d">
                  <c:v>44232</c:v>
                </c:pt>
                <c:pt idx="277" c:formatCode="yyyy/m/d">
                  <c:v>44235</c:v>
                </c:pt>
                <c:pt idx="278" c:formatCode="yyyy/m/d">
                  <c:v>44236</c:v>
                </c:pt>
                <c:pt idx="279" c:formatCode="yyyy/m/d">
                  <c:v>44237</c:v>
                </c:pt>
                <c:pt idx="280" c:formatCode="yyyy/m/d">
                  <c:v>44238</c:v>
                </c:pt>
                <c:pt idx="281" c:formatCode="yyyy/m/d">
                  <c:v>44239</c:v>
                </c:pt>
                <c:pt idx="282" c:formatCode="yyyy/m/d">
                  <c:v>44240</c:v>
                </c:pt>
                <c:pt idx="283" c:formatCode="yyyy/m/d">
                  <c:v>44241</c:v>
                </c:pt>
                <c:pt idx="284" c:formatCode="yyyy/m/d">
                  <c:v>44242</c:v>
                </c:pt>
                <c:pt idx="285" c:formatCode="yyyy/m/d">
                  <c:v>44243</c:v>
                </c:pt>
                <c:pt idx="286" c:formatCode="yyyy/m/d">
                  <c:v>44244</c:v>
                </c:pt>
                <c:pt idx="287" c:formatCode="yyyy/m/d">
                  <c:v>44245</c:v>
                </c:pt>
                <c:pt idx="288" c:formatCode="yyyy/m/d">
                  <c:v>44246</c:v>
                </c:pt>
                <c:pt idx="289" c:formatCode="yyyy/m/d">
                  <c:v>44249</c:v>
                </c:pt>
                <c:pt idx="290" c:formatCode="yyyy/m/d">
                  <c:v>44250</c:v>
                </c:pt>
                <c:pt idx="291" c:formatCode="yyyy/m/d">
                  <c:v>44251</c:v>
                </c:pt>
                <c:pt idx="292" c:formatCode="yyyy/m/d">
                  <c:v>44252</c:v>
                </c:pt>
                <c:pt idx="293" c:formatCode="yyyy/m/d">
                  <c:v>44253</c:v>
                </c:pt>
                <c:pt idx="294" c:formatCode="yyyy/m/d">
                  <c:v>44256</c:v>
                </c:pt>
                <c:pt idx="295" c:formatCode="yyyy/m/d">
                  <c:v>44257</c:v>
                </c:pt>
                <c:pt idx="296" c:formatCode="yyyy/m/d">
                  <c:v>44258</c:v>
                </c:pt>
                <c:pt idx="297" c:formatCode="yyyy/m/d">
                  <c:v>44259</c:v>
                </c:pt>
                <c:pt idx="298" c:formatCode="yyyy/m/d">
                  <c:v>44260</c:v>
                </c:pt>
                <c:pt idx="299" c:formatCode="yyyy/m/d">
                  <c:v>44263</c:v>
                </c:pt>
                <c:pt idx="300" c:formatCode="yyyy/m/d">
                  <c:v>44264</c:v>
                </c:pt>
                <c:pt idx="301" c:formatCode="yyyy/m/d">
                  <c:v>44265</c:v>
                </c:pt>
                <c:pt idx="302" c:formatCode="yyyy/m/d">
                  <c:v>44266</c:v>
                </c:pt>
                <c:pt idx="303" c:formatCode="yyyy/m/d">
                  <c:v>44267</c:v>
                </c:pt>
                <c:pt idx="304" c:formatCode="yyyy/m/d">
                  <c:v>44270</c:v>
                </c:pt>
                <c:pt idx="305" c:formatCode="yyyy/m/d">
                  <c:v>44271</c:v>
                </c:pt>
                <c:pt idx="306" c:formatCode="yyyy/m/d">
                  <c:v>44272</c:v>
                </c:pt>
                <c:pt idx="307" c:formatCode="yyyy/m/d">
                  <c:v>44273</c:v>
                </c:pt>
                <c:pt idx="308" c:formatCode="yyyy/m/d">
                  <c:v>44274</c:v>
                </c:pt>
                <c:pt idx="309" c:formatCode="yyyy/m/d">
                  <c:v>44277</c:v>
                </c:pt>
                <c:pt idx="310" c:formatCode="yyyy/m/d">
                  <c:v>44278</c:v>
                </c:pt>
                <c:pt idx="311" c:formatCode="yyyy/m/d">
                  <c:v>44279</c:v>
                </c:pt>
                <c:pt idx="312" c:formatCode="yyyy/m/d">
                  <c:v>44280</c:v>
                </c:pt>
                <c:pt idx="313" c:formatCode="yyyy/m/d">
                  <c:v>44281</c:v>
                </c:pt>
                <c:pt idx="314" c:formatCode="yyyy/m/d">
                  <c:v>44284</c:v>
                </c:pt>
                <c:pt idx="315" c:formatCode="yyyy/m/d">
                  <c:v>44285</c:v>
                </c:pt>
                <c:pt idx="316" c:formatCode="yyyy/m/d">
                  <c:v>44286</c:v>
                </c:pt>
                <c:pt idx="317" c:formatCode="yyyy/m/d">
                  <c:v>44287</c:v>
                </c:pt>
                <c:pt idx="318" c:formatCode="yyyy/m/d">
                  <c:v>44288</c:v>
                </c:pt>
                <c:pt idx="319" c:formatCode="yyyy/m/d">
                  <c:v>44291</c:v>
                </c:pt>
                <c:pt idx="320" c:formatCode="yyyy/m/d">
                  <c:v>44292</c:v>
                </c:pt>
                <c:pt idx="321" c:formatCode="yyyy/m/d">
                  <c:v>44293</c:v>
                </c:pt>
                <c:pt idx="322" c:formatCode="yyyy/m/d">
                  <c:v>44294</c:v>
                </c:pt>
                <c:pt idx="323" c:formatCode="yyyy/m/d">
                  <c:v>44295</c:v>
                </c:pt>
                <c:pt idx="324" c:formatCode="yyyy/m/d">
                  <c:v>44298</c:v>
                </c:pt>
                <c:pt idx="325" c:formatCode="yyyy/m/d">
                  <c:v>44299</c:v>
                </c:pt>
                <c:pt idx="326" c:formatCode="yyyy/m/d">
                  <c:v>44300</c:v>
                </c:pt>
                <c:pt idx="327" c:formatCode="yyyy/m/d">
                  <c:v>44301</c:v>
                </c:pt>
                <c:pt idx="328" c:formatCode="yyyy/m/d">
                  <c:v>44302</c:v>
                </c:pt>
                <c:pt idx="329" c:formatCode="yyyy/m/d">
                  <c:v>44305</c:v>
                </c:pt>
                <c:pt idx="330" c:formatCode="yyyy/m/d">
                  <c:v>44306</c:v>
                </c:pt>
                <c:pt idx="331" c:formatCode="yyyy/m/d">
                  <c:v>44307</c:v>
                </c:pt>
                <c:pt idx="332" c:formatCode="yyyy/m/d">
                  <c:v>44308</c:v>
                </c:pt>
                <c:pt idx="333" c:formatCode="yyyy/m/d">
                  <c:v>44312</c:v>
                </c:pt>
                <c:pt idx="334" c:formatCode="yyyy/m/d">
                  <c:v>44313</c:v>
                </c:pt>
                <c:pt idx="335" c:formatCode="yyyy/m/d">
                  <c:v>44314</c:v>
                </c:pt>
                <c:pt idx="336" c:formatCode="yyyy/m/d">
                  <c:v>44315</c:v>
                </c:pt>
                <c:pt idx="337" c:formatCode="yyyy/m/d">
                  <c:v>44316</c:v>
                </c:pt>
                <c:pt idx="338" c:formatCode="yyyy/m/d">
                  <c:v>44319</c:v>
                </c:pt>
                <c:pt idx="339" c:formatCode="yyyy/m/d">
                  <c:v>44320</c:v>
                </c:pt>
                <c:pt idx="340" c:formatCode="yyyy/m/d">
                  <c:v>44321</c:v>
                </c:pt>
                <c:pt idx="341" c:formatCode="yyyy/m/d">
                  <c:v>44322</c:v>
                </c:pt>
                <c:pt idx="342" c:formatCode="yyyy/m/d">
                  <c:v>44323</c:v>
                </c:pt>
                <c:pt idx="343" c:formatCode="yyyy/m/d">
                  <c:v>44326</c:v>
                </c:pt>
                <c:pt idx="344" c:formatCode="yyyy/m/d">
                  <c:v>44327</c:v>
                </c:pt>
                <c:pt idx="345" c:formatCode="yyyy/m/d">
                  <c:v>44328</c:v>
                </c:pt>
                <c:pt idx="346" c:formatCode="yyyy/m/d">
                  <c:v>44329</c:v>
                </c:pt>
                <c:pt idx="347" c:formatCode="yyyy/m/d">
                  <c:v>44330</c:v>
                </c:pt>
                <c:pt idx="348" c:formatCode="yyyy/m/d">
                  <c:v>44333</c:v>
                </c:pt>
                <c:pt idx="349" c:formatCode="yyyy/m/d">
                  <c:v>44334</c:v>
                </c:pt>
                <c:pt idx="350" c:formatCode="yyyy/m/d">
                  <c:v>44335</c:v>
                </c:pt>
                <c:pt idx="351" c:formatCode="yyyy/m/d">
                  <c:v>44336</c:v>
                </c:pt>
                <c:pt idx="352" c:formatCode="yyyy/m/d">
                  <c:v>44337</c:v>
                </c:pt>
                <c:pt idx="353" c:formatCode="yyyy/m/d">
                  <c:v>44340</c:v>
                </c:pt>
                <c:pt idx="354" c:formatCode="yyyy/m/d">
                  <c:v>44341</c:v>
                </c:pt>
                <c:pt idx="355" c:formatCode="yyyy/m/d">
                  <c:v>44342</c:v>
                </c:pt>
                <c:pt idx="356" c:formatCode="yyyy/m/d">
                  <c:v>44343</c:v>
                </c:pt>
                <c:pt idx="357" c:formatCode="yyyy/m/d">
                  <c:v>44344</c:v>
                </c:pt>
                <c:pt idx="358" c:formatCode="yyyy/m/d">
                  <c:v>44347</c:v>
                </c:pt>
                <c:pt idx="359" c:formatCode="yyyy/m/d">
                  <c:v>44348</c:v>
                </c:pt>
                <c:pt idx="360" c:formatCode="yyyy/m/d">
                  <c:v>44349</c:v>
                </c:pt>
                <c:pt idx="361" c:formatCode="yyyy/m/d">
                  <c:v>44350</c:v>
                </c:pt>
                <c:pt idx="362" c:formatCode="yyyy/m/d">
                  <c:v>44351</c:v>
                </c:pt>
                <c:pt idx="363" c:formatCode="yyyy/m/d">
                  <c:v>44354</c:v>
                </c:pt>
                <c:pt idx="364" c:formatCode="yyyy/m/d">
                  <c:v>44355</c:v>
                </c:pt>
                <c:pt idx="365" c:formatCode="yyyy/m/d">
                  <c:v>44356</c:v>
                </c:pt>
                <c:pt idx="366" c:formatCode="yyyy/m/d">
                  <c:v>44357</c:v>
                </c:pt>
                <c:pt idx="367" c:formatCode="yyyy/m/d">
                  <c:v>44358</c:v>
                </c:pt>
                <c:pt idx="368" c:formatCode="yyyy/m/d">
                  <c:v>44361</c:v>
                </c:pt>
                <c:pt idx="369" c:formatCode="yyyy/m/d">
                  <c:v>44362</c:v>
                </c:pt>
                <c:pt idx="370" c:formatCode="yyyy/m/d">
                  <c:v>44363</c:v>
                </c:pt>
                <c:pt idx="371" c:formatCode="yyyy/m/d">
                  <c:v>44364</c:v>
                </c:pt>
                <c:pt idx="372" c:formatCode="yyyy/m/d">
                  <c:v>44365</c:v>
                </c:pt>
                <c:pt idx="373" c:formatCode="yyyy/m/d">
                  <c:v>44368</c:v>
                </c:pt>
                <c:pt idx="374" c:formatCode="yyyy/m/d">
                  <c:v>44369</c:v>
                </c:pt>
                <c:pt idx="375" c:formatCode="yyyy/m/d">
                  <c:v>44370</c:v>
                </c:pt>
                <c:pt idx="376" c:formatCode="yyyy/m/d">
                  <c:v>44371</c:v>
                </c:pt>
                <c:pt idx="377" c:formatCode="yyyy/m/d">
                  <c:v>44372</c:v>
                </c:pt>
                <c:pt idx="378" c:formatCode="yyyy/m/d">
                  <c:v>44375</c:v>
                </c:pt>
                <c:pt idx="379" c:formatCode="yyyy/m/d">
                  <c:v>44376</c:v>
                </c:pt>
                <c:pt idx="380" c:formatCode="yyyy/m/d">
                  <c:v>44377</c:v>
                </c:pt>
                <c:pt idx="381" c:formatCode="yyyy/m/d">
                  <c:v>44378</c:v>
                </c:pt>
                <c:pt idx="382" c:formatCode="yyyy/m/d">
                  <c:v>44379</c:v>
                </c:pt>
                <c:pt idx="383" c:formatCode="yyyy/m/d">
                  <c:v>44382</c:v>
                </c:pt>
                <c:pt idx="384" c:formatCode="yyyy/m/d">
                  <c:v>44383</c:v>
                </c:pt>
                <c:pt idx="385" c:formatCode="yyyy/m/d">
                  <c:v>44384</c:v>
                </c:pt>
                <c:pt idx="386" c:formatCode="yyyy/m/d">
                  <c:v>44385</c:v>
                </c:pt>
                <c:pt idx="387" c:formatCode="yyyy/m/d">
                  <c:v>44386</c:v>
                </c:pt>
                <c:pt idx="388" c:formatCode="yyyy/m/d">
                  <c:v>44389</c:v>
                </c:pt>
                <c:pt idx="389" c:formatCode="yyyy/m/d">
                  <c:v>44390</c:v>
                </c:pt>
                <c:pt idx="390" c:formatCode="yyyy/m/d">
                  <c:v>44391</c:v>
                </c:pt>
                <c:pt idx="391" c:formatCode="yyyy/m/d">
                  <c:v>44392</c:v>
                </c:pt>
                <c:pt idx="392" c:formatCode="yyyy/m/d">
                  <c:v>44393</c:v>
                </c:pt>
                <c:pt idx="393" c:formatCode="yyyy/m/d">
                  <c:v>44396</c:v>
                </c:pt>
                <c:pt idx="394" c:formatCode="yyyy/m/d">
                  <c:v>44397</c:v>
                </c:pt>
                <c:pt idx="395" c:formatCode="yyyy/m/d">
                  <c:v>44398</c:v>
                </c:pt>
                <c:pt idx="396" c:formatCode="yyyy/m/d">
                  <c:v>44399</c:v>
                </c:pt>
                <c:pt idx="397" c:formatCode="yyyy/m/d">
                  <c:v>44400</c:v>
                </c:pt>
                <c:pt idx="398" c:formatCode="yyyy/m/d">
                  <c:v>44403</c:v>
                </c:pt>
                <c:pt idx="399" c:formatCode="yyyy/m/d">
                  <c:v>44404</c:v>
                </c:pt>
                <c:pt idx="400" c:formatCode="yyyy/m/d">
                  <c:v>44405</c:v>
                </c:pt>
                <c:pt idx="401" c:formatCode="yyyy/m/d">
                  <c:v>44406</c:v>
                </c:pt>
                <c:pt idx="402" c:formatCode="yyyy/m/d">
                  <c:v>44407</c:v>
                </c:pt>
                <c:pt idx="403" c:formatCode="yyyy/m/d">
                  <c:v>44410</c:v>
                </c:pt>
                <c:pt idx="404" c:formatCode="yyyy/m/d">
                  <c:v>44411</c:v>
                </c:pt>
                <c:pt idx="405" c:formatCode="yyyy/m/d">
                  <c:v>44412</c:v>
                </c:pt>
                <c:pt idx="406" c:formatCode="yyyy/m/d">
                  <c:v>44413</c:v>
                </c:pt>
                <c:pt idx="407" c:formatCode="yyyy/m/d">
                  <c:v>44414</c:v>
                </c:pt>
                <c:pt idx="408" c:formatCode="yyyy/m/d">
                  <c:v>44417</c:v>
                </c:pt>
                <c:pt idx="409" c:formatCode="yyyy/m/d">
                  <c:v>44418</c:v>
                </c:pt>
                <c:pt idx="410" c:formatCode="yyyy/m/d">
                  <c:v>44419</c:v>
                </c:pt>
                <c:pt idx="411" c:formatCode="yyyy/m/d">
                  <c:v>44420</c:v>
                </c:pt>
                <c:pt idx="412" c:formatCode="yyyy/m/d">
                  <c:v>44421</c:v>
                </c:pt>
                <c:pt idx="413" c:formatCode="yyyy/m/d">
                  <c:v>44424</c:v>
                </c:pt>
                <c:pt idx="414" c:formatCode="yyyy/m/d">
                  <c:v>44425</c:v>
                </c:pt>
                <c:pt idx="415" c:formatCode="yyyy/m/d">
                  <c:v>44426</c:v>
                </c:pt>
                <c:pt idx="416" c:formatCode="yyyy/m/d">
                  <c:v>44427</c:v>
                </c:pt>
                <c:pt idx="417" c:formatCode="yyyy/m/d">
                  <c:v>44428</c:v>
                </c:pt>
                <c:pt idx="418" c:formatCode="yyyy/m/d">
                  <c:v>44431</c:v>
                </c:pt>
                <c:pt idx="419" c:formatCode="yyyy/m/d">
                  <c:v>44432</c:v>
                </c:pt>
                <c:pt idx="420" c:formatCode="yyyy/m/d">
                  <c:v>44433</c:v>
                </c:pt>
                <c:pt idx="421" c:formatCode="yyyy/m/d">
                  <c:v>44434</c:v>
                </c:pt>
                <c:pt idx="422" c:formatCode="yyyy/m/d">
                  <c:v>44435</c:v>
                </c:pt>
                <c:pt idx="423" c:formatCode="yyyy/m/d">
                  <c:v>44438</c:v>
                </c:pt>
                <c:pt idx="424" c:formatCode="yyyy/m/d">
                  <c:v>44439</c:v>
                </c:pt>
                <c:pt idx="425" c:formatCode="yyyy/m/d">
                  <c:v>44440</c:v>
                </c:pt>
                <c:pt idx="426" c:formatCode="yyyy/m/d">
                  <c:v>44441</c:v>
                </c:pt>
                <c:pt idx="427" c:formatCode="yyyy/m/d">
                  <c:v>44442</c:v>
                </c:pt>
                <c:pt idx="428" c:formatCode="yyyy/m/d">
                  <c:v>44445</c:v>
                </c:pt>
                <c:pt idx="429" c:formatCode="yyyy/m/d">
                  <c:v>44446</c:v>
                </c:pt>
                <c:pt idx="430" c:formatCode="yyyy/m/d">
                  <c:v>44447</c:v>
                </c:pt>
                <c:pt idx="431" c:formatCode="yyyy/m/d">
                  <c:v>44448</c:v>
                </c:pt>
                <c:pt idx="432" c:formatCode="yyyy/m/d">
                  <c:v>44449</c:v>
                </c:pt>
                <c:pt idx="433" c:formatCode="yyyy/m/d">
                  <c:v>44452</c:v>
                </c:pt>
                <c:pt idx="434" c:formatCode="yyyy/m/d">
                  <c:v>44453</c:v>
                </c:pt>
                <c:pt idx="435" c:formatCode="yyyy/m/d">
                  <c:v>44454</c:v>
                </c:pt>
                <c:pt idx="436" c:formatCode="yyyy/m/d">
                  <c:v>44455</c:v>
                </c:pt>
                <c:pt idx="437" c:formatCode="yyyy/m/d">
                  <c:v>44456</c:v>
                </c:pt>
                <c:pt idx="438" c:formatCode="yyyy/m/d">
                  <c:v>44459</c:v>
                </c:pt>
                <c:pt idx="439" c:formatCode="yyyy/m/d">
                  <c:v>44460</c:v>
                </c:pt>
                <c:pt idx="440" c:formatCode="yyyy/m/d">
                  <c:v>44461</c:v>
                </c:pt>
                <c:pt idx="441" c:formatCode="yyyy/m/d">
                  <c:v>44462</c:v>
                </c:pt>
                <c:pt idx="442" c:formatCode="yyyy/m/d">
                  <c:v>44463</c:v>
                </c:pt>
                <c:pt idx="443" c:formatCode="yyyy/m/d">
                  <c:v>44466</c:v>
                </c:pt>
                <c:pt idx="444" c:formatCode="yyyy/m/d">
                  <c:v>44467</c:v>
                </c:pt>
                <c:pt idx="445" c:formatCode="yyyy/m/d">
                  <c:v>44468</c:v>
                </c:pt>
                <c:pt idx="446" c:formatCode="yyyy/m/d">
                  <c:v>44469</c:v>
                </c:pt>
                <c:pt idx="447" c:formatCode="yyyy/m/d">
                  <c:v>44470</c:v>
                </c:pt>
                <c:pt idx="448" c:formatCode="yyyy/m/d">
                  <c:v>44473</c:v>
                </c:pt>
                <c:pt idx="449" c:formatCode="yyyy/m/d">
                  <c:v>44474</c:v>
                </c:pt>
                <c:pt idx="450" c:formatCode="yyyy/m/d">
                  <c:v>44475</c:v>
                </c:pt>
                <c:pt idx="451" c:formatCode="yyyy/m/d">
                  <c:v>44476</c:v>
                </c:pt>
                <c:pt idx="452" c:formatCode="yyyy/m/d">
                  <c:v>44477</c:v>
                </c:pt>
                <c:pt idx="453" c:formatCode="yyyy/m/d">
                  <c:v>44480</c:v>
                </c:pt>
                <c:pt idx="454" c:formatCode="yyyy/m/d">
                  <c:v>44481</c:v>
                </c:pt>
                <c:pt idx="455" c:formatCode="yyyy/m/d">
                  <c:v>44482</c:v>
                </c:pt>
                <c:pt idx="456" c:formatCode="yyyy/m/d">
                  <c:v>44483</c:v>
                </c:pt>
                <c:pt idx="457" c:formatCode="yyyy/m/d">
                  <c:v>44484</c:v>
                </c:pt>
                <c:pt idx="458" c:formatCode="yyyy/m/d">
                  <c:v>44487</c:v>
                </c:pt>
                <c:pt idx="459" c:formatCode="yyyy/m/d">
                  <c:v>44488</c:v>
                </c:pt>
                <c:pt idx="460" c:formatCode="yyyy/m/d">
                  <c:v>44489</c:v>
                </c:pt>
                <c:pt idx="461" c:formatCode="yyyy/m/d">
                  <c:v>44490</c:v>
                </c:pt>
                <c:pt idx="462" c:formatCode="yyyy/m/d">
                  <c:v>44491</c:v>
                </c:pt>
                <c:pt idx="463" c:formatCode="yyyy/m/d">
                  <c:v>44494</c:v>
                </c:pt>
                <c:pt idx="464" c:formatCode="yyyy/m/d">
                  <c:v>44495</c:v>
                </c:pt>
                <c:pt idx="465" c:formatCode="yyyy/m/d">
                  <c:v>44496</c:v>
                </c:pt>
                <c:pt idx="466" c:formatCode="yyyy/m/d">
                  <c:v>44497</c:v>
                </c:pt>
                <c:pt idx="467" c:formatCode="yyyy/m/d">
                  <c:v>44498</c:v>
                </c:pt>
                <c:pt idx="468" c:formatCode="yyyy/m/d">
                  <c:v>44501</c:v>
                </c:pt>
                <c:pt idx="469" c:formatCode="yyyy/m/d">
                  <c:v>44502</c:v>
                </c:pt>
                <c:pt idx="470" c:formatCode="yyyy/m/d">
                  <c:v>44503</c:v>
                </c:pt>
                <c:pt idx="471" c:formatCode="yyyy/m/d">
                  <c:v>44504</c:v>
                </c:pt>
                <c:pt idx="472" c:formatCode="yyyy/m/d">
                  <c:v>44505</c:v>
                </c:pt>
                <c:pt idx="473" c:formatCode="yyyy/m/d">
                  <c:v>44508</c:v>
                </c:pt>
                <c:pt idx="474" c:formatCode="yyyy/m/d">
                  <c:v>44509</c:v>
                </c:pt>
                <c:pt idx="475" c:formatCode="yyyy/m/d">
                  <c:v>44510</c:v>
                </c:pt>
                <c:pt idx="476" c:formatCode="yyyy/m/d">
                  <c:v>44511</c:v>
                </c:pt>
                <c:pt idx="477" c:formatCode="yyyy/m/d">
                  <c:v>44512</c:v>
                </c:pt>
                <c:pt idx="478" c:formatCode="yyyy/m/d">
                  <c:v>44515</c:v>
                </c:pt>
                <c:pt idx="479" c:formatCode="yyyy/m/d">
                  <c:v>44516</c:v>
                </c:pt>
                <c:pt idx="480" c:formatCode="yyyy/m/d">
                  <c:v>44517</c:v>
                </c:pt>
                <c:pt idx="481" c:formatCode="yyyy/m/d">
                  <c:v>44518</c:v>
                </c:pt>
                <c:pt idx="482" c:formatCode="yyyy/m/d">
                  <c:v>44519</c:v>
                </c:pt>
                <c:pt idx="483" c:formatCode="yyyy/m/d">
                  <c:v>44522</c:v>
                </c:pt>
                <c:pt idx="484" c:formatCode="yyyy/m/d">
                  <c:v>44523</c:v>
                </c:pt>
                <c:pt idx="485" c:formatCode="yyyy/m/d">
                  <c:v>44524</c:v>
                </c:pt>
                <c:pt idx="486" c:formatCode="yyyy/m/d">
                  <c:v>44525</c:v>
                </c:pt>
                <c:pt idx="487" c:formatCode="yyyy/m/d">
                  <c:v>44526</c:v>
                </c:pt>
                <c:pt idx="488" c:formatCode="yyyy/m/d">
                  <c:v>44529</c:v>
                </c:pt>
                <c:pt idx="489" c:formatCode="yyyy/m/d">
                  <c:v>44530</c:v>
                </c:pt>
                <c:pt idx="490" c:formatCode="yyyy/m/d">
                  <c:v>44531</c:v>
                </c:pt>
                <c:pt idx="491" c:formatCode="yyyy/m/d">
                  <c:v>44532</c:v>
                </c:pt>
                <c:pt idx="492" c:formatCode="yyyy/m/d">
                  <c:v>44533</c:v>
                </c:pt>
                <c:pt idx="493" c:formatCode="yyyy/m/d">
                  <c:v>44536</c:v>
                </c:pt>
                <c:pt idx="494" c:formatCode="yyyy/m/d">
                  <c:v>44537</c:v>
                </c:pt>
                <c:pt idx="495" c:formatCode="yyyy/m/d">
                  <c:v>44538</c:v>
                </c:pt>
                <c:pt idx="496" c:formatCode="yyyy/m/d">
                  <c:v>44539</c:v>
                </c:pt>
                <c:pt idx="497" c:formatCode="yyyy/m/d">
                  <c:v>44540</c:v>
                </c:pt>
                <c:pt idx="498" c:formatCode="yyyy/m/d">
                  <c:v>44543</c:v>
                </c:pt>
                <c:pt idx="499" c:formatCode="yyyy/m/d">
                  <c:v>44544</c:v>
                </c:pt>
                <c:pt idx="500" c:formatCode="yyyy/m/d">
                  <c:v>44545</c:v>
                </c:pt>
                <c:pt idx="501" c:formatCode="yyyy/m/d">
                  <c:v>44546</c:v>
                </c:pt>
                <c:pt idx="502" c:formatCode="yyyy/m/d">
                  <c:v>44547</c:v>
                </c:pt>
                <c:pt idx="503" c:formatCode="yyyy/m/d">
                  <c:v>44550</c:v>
                </c:pt>
                <c:pt idx="504" c:formatCode="yyyy/m/d">
                  <c:v>44551</c:v>
                </c:pt>
                <c:pt idx="505" c:formatCode="yyyy/m/d">
                  <c:v>44552</c:v>
                </c:pt>
                <c:pt idx="506" c:formatCode="yyyy/m/d">
                  <c:v>44553</c:v>
                </c:pt>
                <c:pt idx="507" c:formatCode="yyyy/m/d">
                  <c:v>44554</c:v>
                </c:pt>
                <c:pt idx="508" c:formatCode="yyyy/m/d">
                  <c:v>44557</c:v>
                </c:pt>
                <c:pt idx="509" c:formatCode="yyyy/m/d">
                  <c:v>44558</c:v>
                </c:pt>
                <c:pt idx="510" c:formatCode="yyyy/m/d">
                  <c:v>44559</c:v>
                </c:pt>
                <c:pt idx="511" c:formatCode="yyyy/m/d">
                  <c:v>44560</c:v>
                </c:pt>
                <c:pt idx="512" c:formatCode="yyyy/m/d">
                  <c:v>44561</c:v>
                </c:pt>
                <c:pt idx="513" c:formatCode="yyyy/m/d">
                  <c:v>44564</c:v>
                </c:pt>
                <c:pt idx="514" c:formatCode="yyyy/m/d">
                  <c:v>44565</c:v>
                </c:pt>
                <c:pt idx="515" c:formatCode="yyyy/m/d">
                  <c:v>44566</c:v>
                </c:pt>
                <c:pt idx="516" c:formatCode="yyyy/m/d">
                  <c:v>44567</c:v>
                </c:pt>
                <c:pt idx="517" c:formatCode="yyyy/m/d">
                  <c:v>44568</c:v>
                </c:pt>
                <c:pt idx="518" c:formatCode="yyyy/m/d">
                  <c:v>44571</c:v>
                </c:pt>
                <c:pt idx="519" c:formatCode="yyyy/m/d">
                  <c:v>44572</c:v>
                </c:pt>
                <c:pt idx="520" c:formatCode="yyyy/m/d">
                  <c:v>44573</c:v>
                </c:pt>
                <c:pt idx="521" c:formatCode="yyyy/m/d">
                  <c:v>44574</c:v>
                </c:pt>
                <c:pt idx="522" c:formatCode="yyyy/m/d">
                  <c:v>44575</c:v>
                </c:pt>
                <c:pt idx="523" c:formatCode="yyyy/m/d">
                  <c:v>44578</c:v>
                </c:pt>
                <c:pt idx="524" c:formatCode="yyyy/m/d">
                  <c:v>44579</c:v>
                </c:pt>
                <c:pt idx="525" c:formatCode="yyyy/m/d">
                  <c:v>44580</c:v>
                </c:pt>
                <c:pt idx="526" c:formatCode="yyyy/m/d">
                  <c:v>44581</c:v>
                </c:pt>
                <c:pt idx="527" c:formatCode="yyyy/m/d">
                  <c:v>44582</c:v>
                </c:pt>
                <c:pt idx="528" c:formatCode="yyyy/m/d">
                  <c:v>44585</c:v>
                </c:pt>
                <c:pt idx="529" c:formatCode="yyyy/m/d">
                  <c:v>44586</c:v>
                </c:pt>
                <c:pt idx="530" c:formatCode="yyyy/m/d">
                  <c:v>44587</c:v>
                </c:pt>
                <c:pt idx="531" c:formatCode="yyyy/m/d">
                  <c:v>44588</c:v>
                </c:pt>
                <c:pt idx="532" c:formatCode="yyyy/m/d">
                  <c:v>44589</c:v>
                </c:pt>
                <c:pt idx="533" c:formatCode="yyyy/m/d">
                  <c:v>44592</c:v>
                </c:pt>
                <c:pt idx="534" c:formatCode="yyyy/m/d">
                  <c:v>44593</c:v>
                </c:pt>
                <c:pt idx="535" c:formatCode="yyyy/m/d">
                  <c:v>44594</c:v>
                </c:pt>
                <c:pt idx="536" c:formatCode="yyyy/m/d">
                  <c:v>44595</c:v>
                </c:pt>
                <c:pt idx="537" c:formatCode="yyyy/m/d">
                  <c:v>44596</c:v>
                </c:pt>
                <c:pt idx="538" c:formatCode="yyyy/m/d">
                  <c:v>44599</c:v>
                </c:pt>
                <c:pt idx="539" c:formatCode="yyyy/m/d">
                  <c:v>44600</c:v>
                </c:pt>
                <c:pt idx="540" c:formatCode="yyyy/m/d">
                  <c:v>44601</c:v>
                </c:pt>
                <c:pt idx="541" c:formatCode="yyyy/m/d">
                  <c:v>44602</c:v>
                </c:pt>
                <c:pt idx="542" c:formatCode="yyyy/m/d">
                  <c:v>44603</c:v>
                </c:pt>
                <c:pt idx="543" c:formatCode="yyyy/m/d">
                  <c:v>44606</c:v>
                </c:pt>
                <c:pt idx="544" c:formatCode="yyyy/m/d">
                  <c:v>44607</c:v>
                </c:pt>
                <c:pt idx="545" c:formatCode="yyyy/m/d">
                  <c:v>44608</c:v>
                </c:pt>
                <c:pt idx="546" c:formatCode="yyyy/m/d">
                  <c:v>44609</c:v>
                </c:pt>
                <c:pt idx="547" c:formatCode="yyyy/m/d">
                  <c:v>44610</c:v>
                </c:pt>
                <c:pt idx="548" c:formatCode="yyyy/m/d">
                  <c:v>44613</c:v>
                </c:pt>
                <c:pt idx="549" c:formatCode="yyyy/m/d">
                  <c:v>44614</c:v>
                </c:pt>
                <c:pt idx="550" c:formatCode="yyyy/m/d">
                  <c:v>44615</c:v>
                </c:pt>
                <c:pt idx="551" c:formatCode="yyyy/m/d">
                  <c:v>44616</c:v>
                </c:pt>
                <c:pt idx="552" c:formatCode="yyyy/m/d">
                  <c:v>44617</c:v>
                </c:pt>
                <c:pt idx="553" c:formatCode="yyyy/m/d">
                  <c:v>44620</c:v>
                </c:pt>
                <c:pt idx="554" c:formatCode="yyyy/m/d">
                  <c:v>44621</c:v>
                </c:pt>
                <c:pt idx="555" c:formatCode="yyyy/m/d">
                  <c:v>44622</c:v>
                </c:pt>
                <c:pt idx="556" c:formatCode="yyyy/m/d">
                  <c:v>44623</c:v>
                </c:pt>
                <c:pt idx="557" c:formatCode="yyyy/m/d">
                  <c:v>44624</c:v>
                </c:pt>
                <c:pt idx="558" c:formatCode="yyyy/m/d">
                  <c:v>44627</c:v>
                </c:pt>
                <c:pt idx="559" c:formatCode="yyyy/m/d">
                  <c:v>44628</c:v>
                </c:pt>
                <c:pt idx="560" c:formatCode="yyyy/m/d">
                  <c:v>44629</c:v>
                </c:pt>
                <c:pt idx="561" c:formatCode="yyyy/m/d">
                  <c:v>44630</c:v>
                </c:pt>
                <c:pt idx="562" c:formatCode="yyyy/m/d">
                  <c:v>44631</c:v>
                </c:pt>
                <c:pt idx="563" c:formatCode="yyyy/m/d">
                  <c:v>44634</c:v>
                </c:pt>
                <c:pt idx="564" c:formatCode="yyyy/m/d">
                  <c:v>44635</c:v>
                </c:pt>
                <c:pt idx="565" c:formatCode="yyyy/m/d">
                  <c:v>44636</c:v>
                </c:pt>
                <c:pt idx="566" c:formatCode="yyyy/m/d">
                  <c:v>44637</c:v>
                </c:pt>
                <c:pt idx="567" c:formatCode="yyyy/m/d">
                  <c:v>44638</c:v>
                </c:pt>
                <c:pt idx="568" c:formatCode="yyyy/m/d">
                  <c:v>44641</c:v>
                </c:pt>
                <c:pt idx="569" c:formatCode="yyyy/m/d">
                  <c:v>44642</c:v>
                </c:pt>
                <c:pt idx="570" c:formatCode="yyyy/m/d">
                  <c:v>44643</c:v>
                </c:pt>
                <c:pt idx="571" c:formatCode="yyyy/m/d">
                  <c:v>44644</c:v>
                </c:pt>
                <c:pt idx="572" c:formatCode="yyyy/m/d">
                  <c:v>44645</c:v>
                </c:pt>
                <c:pt idx="573" c:formatCode="yyyy/m/d">
                  <c:v>44648</c:v>
                </c:pt>
                <c:pt idx="574" c:formatCode="yyyy/m/d">
                  <c:v>44649</c:v>
                </c:pt>
                <c:pt idx="575" c:formatCode="yyyy/m/d">
                  <c:v>44650</c:v>
                </c:pt>
                <c:pt idx="576" c:formatCode="yyyy/m/d">
                  <c:v>44651</c:v>
                </c:pt>
                <c:pt idx="577" c:formatCode="yyyy/m/d">
                  <c:v>44652</c:v>
                </c:pt>
                <c:pt idx="578" c:formatCode="yyyy/m/d">
                  <c:v>44655</c:v>
                </c:pt>
                <c:pt idx="579" c:formatCode="yyyy/m/d">
                  <c:v>44656</c:v>
                </c:pt>
                <c:pt idx="580" c:formatCode="yyyy/m/d">
                  <c:v>44657</c:v>
                </c:pt>
                <c:pt idx="581" c:formatCode="yyyy/m/d">
                  <c:v>44658</c:v>
                </c:pt>
                <c:pt idx="582" c:formatCode="yyyy/m/d">
                  <c:v>44659</c:v>
                </c:pt>
                <c:pt idx="583" c:formatCode="yyyy/m/d">
                  <c:v>44662</c:v>
                </c:pt>
                <c:pt idx="584" c:formatCode="yyyy/m/d">
                  <c:v>44663</c:v>
                </c:pt>
                <c:pt idx="585" c:formatCode="yyyy/m/d">
                  <c:v>44664</c:v>
                </c:pt>
                <c:pt idx="586" c:formatCode="yyyy/m/d">
                  <c:v>44665</c:v>
                </c:pt>
                <c:pt idx="587" c:formatCode="yyyy/m/d">
                  <c:v>44670</c:v>
                </c:pt>
                <c:pt idx="588" c:formatCode="yyyy/m/d">
                  <c:v>44671</c:v>
                </c:pt>
                <c:pt idx="589" c:formatCode="yyyy/m/d">
                  <c:v>44672</c:v>
                </c:pt>
                <c:pt idx="590" c:formatCode="yyyy/m/d">
                  <c:v>44673</c:v>
                </c:pt>
                <c:pt idx="591" c:formatCode="yyyy/m/d">
                  <c:v>44676</c:v>
                </c:pt>
                <c:pt idx="592" c:formatCode="yyyy/m/d">
                  <c:v>44677</c:v>
                </c:pt>
                <c:pt idx="593" c:formatCode="yyyy/m/d">
                  <c:v>44678</c:v>
                </c:pt>
                <c:pt idx="594" c:formatCode="yyyy/m/d">
                  <c:v>44679</c:v>
                </c:pt>
                <c:pt idx="595" c:formatCode="yyyy/m/d">
                  <c:v>44680</c:v>
                </c:pt>
                <c:pt idx="596" c:formatCode="yyyy/m/d">
                  <c:v>44684</c:v>
                </c:pt>
                <c:pt idx="597" c:formatCode="yyyy/m/d">
                  <c:v>44685</c:v>
                </c:pt>
                <c:pt idx="598" c:formatCode="yyyy/m/d">
                  <c:v>44686</c:v>
                </c:pt>
                <c:pt idx="599" c:formatCode="yyyy/m/d">
                  <c:v>44687</c:v>
                </c:pt>
                <c:pt idx="600" c:formatCode="yyyy/m/d">
                  <c:v>44690</c:v>
                </c:pt>
                <c:pt idx="601" c:formatCode="yyyy/m/d">
                  <c:v>44691</c:v>
                </c:pt>
                <c:pt idx="602" c:formatCode="yyyy/m/d">
                  <c:v>44692</c:v>
                </c:pt>
                <c:pt idx="603" c:formatCode="yyyy/m/d">
                  <c:v>44693</c:v>
                </c:pt>
                <c:pt idx="604" c:formatCode="yyyy/m/d">
                  <c:v>44694</c:v>
                </c:pt>
                <c:pt idx="605" c:formatCode="yyyy/m/d">
                  <c:v>44697</c:v>
                </c:pt>
                <c:pt idx="606" c:formatCode="yyyy/m/d">
                  <c:v>44698</c:v>
                </c:pt>
                <c:pt idx="607" c:formatCode="yyyy/m/d">
                  <c:v>44699</c:v>
                </c:pt>
                <c:pt idx="608" c:formatCode="yyyy/m/d">
                  <c:v>44700</c:v>
                </c:pt>
                <c:pt idx="609" c:formatCode="yyyy/m/d">
                  <c:v>44701</c:v>
                </c:pt>
                <c:pt idx="610" c:formatCode="yyyy/m/d">
                  <c:v>44704</c:v>
                </c:pt>
                <c:pt idx="611" c:formatCode="yyyy/m/d">
                  <c:v>44705</c:v>
                </c:pt>
                <c:pt idx="612" c:formatCode="yyyy/m/d">
                  <c:v>44706</c:v>
                </c:pt>
                <c:pt idx="613" c:formatCode="yyyy/m/d">
                  <c:v>44707</c:v>
                </c:pt>
                <c:pt idx="614" c:formatCode="yyyy/m/d">
                  <c:v>44708</c:v>
                </c:pt>
                <c:pt idx="615" c:formatCode="yyyy/m/d">
                  <c:v>44711</c:v>
                </c:pt>
                <c:pt idx="616" c:formatCode="yyyy/m/d">
                  <c:v>44712</c:v>
                </c:pt>
                <c:pt idx="617" c:formatCode="yyyy/m/d">
                  <c:v>44713</c:v>
                </c:pt>
                <c:pt idx="618" c:formatCode="yyyy/m/d">
                  <c:v>44718</c:v>
                </c:pt>
                <c:pt idx="619" c:formatCode="yyyy/m/d">
                  <c:v>44719</c:v>
                </c:pt>
                <c:pt idx="620" c:formatCode="yyyy/m/d">
                  <c:v>44720</c:v>
                </c:pt>
                <c:pt idx="621" c:formatCode="yyyy/m/d">
                  <c:v>44721</c:v>
                </c:pt>
                <c:pt idx="622" c:formatCode="yyyy/m/d">
                  <c:v>44722</c:v>
                </c:pt>
                <c:pt idx="623" c:formatCode="yyyy/m/d">
                  <c:v>44725</c:v>
                </c:pt>
                <c:pt idx="624" c:formatCode="yyyy/m/d">
                  <c:v>44726</c:v>
                </c:pt>
                <c:pt idx="625" c:formatCode="yyyy/m/d">
                  <c:v>44727</c:v>
                </c:pt>
                <c:pt idx="626" c:formatCode="yyyy/m/d">
                  <c:v>44728</c:v>
                </c:pt>
                <c:pt idx="627" c:formatCode="yyyy/m/d">
                  <c:v>44729</c:v>
                </c:pt>
                <c:pt idx="628" c:formatCode="yyyy/m/d">
                  <c:v>44732</c:v>
                </c:pt>
                <c:pt idx="629" c:formatCode="yyyy/m/d">
                  <c:v>44733</c:v>
                </c:pt>
                <c:pt idx="630" c:formatCode="yyyy/m/d">
                  <c:v>44734</c:v>
                </c:pt>
                <c:pt idx="631" c:formatCode="yyyy/m/d">
                  <c:v>44735</c:v>
                </c:pt>
                <c:pt idx="632" c:formatCode="yyyy/m/d">
                  <c:v>44736</c:v>
                </c:pt>
                <c:pt idx="633" c:formatCode="yyyy/m/d">
                  <c:v>44739</c:v>
                </c:pt>
                <c:pt idx="634" c:formatCode="yyyy/m/d">
                  <c:v>44740</c:v>
                </c:pt>
                <c:pt idx="635" c:formatCode="yyyy/m/d">
                  <c:v>44741</c:v>
                </c:pt>
                <c:pt idx="636" c:formatCode="yyyy/m/d">
                  <c:v>44742</c:v>
                </c:pt>
                <c:pt idx="637" c:formatCode="yyyy/m/d">
                  <c:v>44743</c:v>
                </c:pt>
                <c:pt idx="638" c:formatCode="yyyy/m/d">
                  <c:v>44746</c:v>
                </c:pt>
                <c:pt idx="639" c:formatCode="yyyy/m/d">
                  <c:v>44747</c:v>
                </c:pt>
                <c:pt idx="640" c:formatCode="yyyy/m/d">
                  <c:v>44748</c:v>
                </c:pt>
                <c:pt idx="641" c:formatCode="yyyy/m/d">
                  <c:v>44749</c:v>
                </c:pt>
                <c:pt idx="642" c:formatCode="yyyy/m/d">
                  <c:v>44750</c:v>
                </c:pt>
                <c:pt idx="643" c:formatCode="yyyy/m/d">
                  <c:v>44753</c:v>
                </c:pt>
                <c:pt idx="644" c:formatCode="yyyy/m/d">
                  <c:v>44754</c:v>
                </c:pt>
                <c:pt idx="645" c:formatCode="yyyy/m/d">
                  <c:v>44755</c:v>
                </c:pt>
                <c:pt idx="646" c:formatCode="yyyy/m/d">
                  <c:v>44756</c:v>
                </c:pt>
                <c:pt idx="647" c:formatCode="yyyy/m/d">
                  <c:v>44757</c:v>
                </c:pt>
                <c:pt idx="648" c:formatCode="yyyy/m/d">
                  <c:v>44760</c:v>
                </c:pt>
                <c:pt idx="649" c:formatCode="yyyy/m/d">
                  <c:v>44761</c:v>
                </c:pt>
                <c:pt idx="650" c:formatCode="yyyy/m/d">
                  <c:v>44762</c:v>
                </c:pt>
                <c:pt idx="651" c:formatCode="yyyy/m/d">
                  <c:v>44763</c:v>
                </c:pt>
                <c:pt idx="652" c:formatCode="yyyy/m/d">
                  <c:v>44764</c:v>
                </c:pt>
                <c:pt idx="653" c:formatCode="yyyy/m/d">
                  <c:v>44767</c:v>
                </c:pt>
                <c:pt idx="654" c:formatCode="yyyy/m/d">
                  <c:v>44768</c:v>
                </c:pt>
                <c:pt idx="655" c:formatCode="yyyy/m/d">
                  <c:v>44769</c:v>
                </c:pt>
                <c:pt idx="656" c:formatCode="yyyy/m/d">
                  <c:v>44771</c:v>
                </c:pt>
                <c:pt idx="657" c:formatCode="yyyy/m/d">
                  <c:v>44774</c:v>
                </c:pt>
                <c:pt idx="658" c:formatCode="yyyy/m/d">
                  <c:v>44775</c:v>
                </c:pt>
                <c:pt idx="659" c:formatCode="yyyy/m/d">
                  <c:v>44776</c:v>
                </c:pt>
                <c:pt idx="660" c:formatCode="yyyy/m/d">
                  <c:v>44777</c:v>
                </c:pt>
                <c:pt idx="661" c:formatCode="yyyy/m/d">
                  <c:v>44778</c:v>
                </c:pt>
                <c:pt idx="662" c:formatCode="yyyy/m/d">
                  <c:v>44781</c:v>
                </c:pt>
                <c:pt idx="663" c:formatCode="yyyy/m/d">
                  <c:v>44782</c:v>
                </c:pt>
                <c:pt idx="664" c:formatCode="yyyy/m/d">
                  <c:v>44783</c:v>
                </c:pt>
                <c:pt idx="665" c:formatCode="yyyy/m/d">
                  <c:v>44784</c:v>
                </c:pt>
                <c:pt idx="666" c:formatCode="yyyy/m/d">
                  <c:v>44785</c:v>
                </c:pt>
                <c:pt idx="667" c:formatCode="yyyy/m/d">
                  <c:v>44788</c:v>
                </c:pt>
                <c:pt idx="668" c:formatCode="yyyy/m/d">
                  <c:v>44789</c:v>
                </c:pt>
                <c:pt idx="669" c:formatCode="yyyy/m/d">
                  <c:v>44790</c:v>
                </c:pt>
                <c:pt idx="670" c:formatCode="yyyy/m/d">
                  <c:v>44791</c:v>
                </c:pt>
                <c:pt idx="671" c:formatCode="yyyy/m/d">
                  <c:v>44792</c:v>
                </c:pt>
                <c:pt idx="672" c:formatCode="yyyy/m/d">
                  <c:v>44795</c:v>
                </c:pt>
                <c:pt idx="673" c:formatCode="yyyy/m/d">
                  <c:v>44796</c:v>
                </c:pt>
                <c:pt idx="674" c:formatCode="yyyy/m/d">
                  <c:v>44797</c:v>
                </c:pt>
                <c:pt idx="675" c:formatCode="yyyy/m/d">
                  <c:v>44798</c:v>
                </c:pt>
                <c:pt idx="676" c:formatCode="yyyy/m/d">
                  <c:v>44799</c:v>
                </c:pt>
                <c:pt idx="677" c:formatCode="yyyy/m/d">
                  <c:v>44802</c:v>
                </c:pt>
                <c:pt idx="678" c:formatCode="yyyy/m/d">
                  <c:v>44803</c:v>
                </c:pt>
                <c:pt idx="679" c:formatCode="yyyy/m/d">
                  <c:v>44804</c:v>
                </c:pt>
                <c:pt idx="680" c:formatCode="yyyy/m/d">
                  <c:v>44805</c:v>
                </c:pt>
                <c:pt idx="681" c:formatCode="yyyy/m/d">
                  <c:v>44806</c:v>
                </c:pt>
                <c:pt idx="682" c:formatCode="yyyy/m/d">
                  <c:v>44809</c:v>
                </c:pt>
                <c:pt idx="683" c:formatCode="yyyy/m/d">
                  <c:v>44810</c:v>
                </c:pt>
                <c:pt idx="684" c:formatCode="yyyy/m/d">
                  <c:v>44811</c:v>
                </c:pt>
                <c:pt idx="685" c:formatCode="yyyy/m/d">
                  <c:v>44812</c:v>
                </c:pt>
                <c:pt idx="686" c:formatCode="yyyy/m/d">
                  <c:v>44813</c:v>
                </c:pt>
                <c:pt idx="687" c:formatCode="yyyy/m/d">
                  <c:v>44816</c:v>
                </c:pt>
                <c:pt idx="688" c:formatCode="yyyy/m/d">
                  <c:v>44817</c:v>
                </c:pt>
                <c:pt idx="689" c:formatCode="yyyy/m/d">
                  <c:v>44818</c:v>
                </c:pt>
                <c:pt idx="690" c:formatCode="yyyy/m/d">
                  <c:v>44819</c:v>
                </c:pt>
                <c:pt idx="691" c:formatCode="yyyy/m/d">
                  <c:v>44820</c:v>
                </c:pt>
                <c:pt idx="692" c:formatCode="yyyy/m/d">
                  <c:v>44823</c:v>
                </c:pt>
                <c:pt idx="693" c:formatCode="yyyy/m/d">
                  <c:v>44824</c:v>
                </c:pt>
                <c:pt idx="694" c:formatCode="yyyy/m/d">
                  <c:v>44825</c:v>
                </c:pt>
                <c:pt idx="695" c:formatCode="yyyy/m/d">
                  <c:v>44826</c:v>
                </c:pt>
                <c:pt idx="696" c:formatCode="yyyy/m/d">
                  <c:v>44827</c:v>
                </c:pt>
                <c:pt idx="697" c:formatCode="yyyy/m/d">
                  <c:v>44830</c:v>
                </c:pt>
                <c:pt idx="698" c:formatCode="yyyy/m/d">
                  <c:v>44831</c:v>
                </c:pt>
                <c:pt idx="699" c:formatCode="yyyy/m/d">
                  <c:v>44832</c:v>
                </c:pt>
                <c:pt idx="700" c:formatCode="yyyy/m/d">
                  <c:v>44833</c:v>
                </c:pt>
                <c:pt idx="701" c:formatCode="yyyy/m/d">
                  <c:v>44834</c:v>
                </c:pt>
                <c:pt idx="702" c:formatCode="yyyy/m/d">
                  <c:v>44837</c:v>
                </c:pt>
                <c:pt idx="703" c:formatCode="yyyy/m/d">
                  <c:v>44838</c:v>
                </c:pt>
                <c:pt idx="704" c:formatCode="yyyy/m/d">
                  <c:v>44839</c:v>
                </c:pt>
                <c:pt idx="705" c:formatCode="yyyy/m/d">
                  <c:v>44840</c:v>
                </c:pt>
                <c:pt idx="706" c:formatCode="yyyy/m/d">
                  <c:v>44841</c:v>
                </c:pt>
                <c:pt idx="707" c:formatCode="yyyy/m/d">
                  <c:v>44844</c:v>
                </c:pt>
                <c:pt idx="708" c:formatCode="yyyy/m/d">
                  <c:v>44845</c:v>
                </c:pt>
                <c:pt idx="709" c:formatCode="yyyy/m/d">
                  <c:v>44846</c:v>
                </c:pt>
                <c:pt idx="710" c:formatCode="yyyy/m/d">
                  <c:v>44847</c:v>
                </c:pt>
                <c:pt idx="711" c:formatCode="yyyy/m/d">
                  <c:v>44848</c:v>
                </c:pt>
                <c:pt idx="712" c:formatCode="yyyy/m/d">
                  <c:v>44851</c:v>
                </c:pt>
                <c:pt idx="713" c:formatCode="yyyy/m/d">
                  <c:v>44852</c:v>
                </c:pt>
                <c:pt idx="714" c:formatCode="yyyy/m/d">
                  <c:v>44853</c:v>
                </c:pt>
                <c:pt idx="715" c:formatCode="yyyy/m/d">
                  <c:v>44854</c:v>
                </c:pt>
                <c:pt idx="716" c:formatCode="yyyy/m/d">
                  <c:v>44855</c:v>
                </c:pt>
                <c:pt idx="717" c:formatCode="yyyy/m/d">
                  <c:v>44858</c:v>
                </c:pt>
                <c:pt idx="718" c:formatCode="yyyy/m/d">
                  <c:v>44859</c:v>
                </c:pt>
                <c:pt idx="719" c:formatCode="yyyy/m/d">
                  <c:v>44860</c:v>
                </c:pt>
                <c:pt idx="720" c:formatCode="yyyy/m/d">
                  <c:v>44861</c:v>
                </c:pt>
                <c:pt idx="721" c:formatCode="yyyy/m/d">
                  <c:v>44862</c:v>
                </c:pt>
                <c:pt idx="722" c:formatCode="yyyy/m/d">
                  <c:v>44865</c:v>
                </c:pt>
                <c:pt idx="723" c:formatCode="yyyy/m/d">
                  <c:v>44866</c:v>
                </c:pt>
                <c:pt idx="724" c:formatCode="yyyy/m/d">
                  <c:v>44867</c:v>
                </c:pt>
                <c:pt idx="725" c:formatCode="yyyy/m/d">
                  <c:v>44868</c:v>
                </c:pt>
                <c:pt idx="726" c:formatCode="yyyy/m/d">
                  <c:v>44869</c:v>
                </c:pt>
                <c:pt idx="727" c:formatCode="yyyy/m/d">
                  <c:v>44872</c:v>
                </c:pt>
                <c:pt idx="728" c:formatCode="yyyy/m/d">
                  <c:v>44873</c:v>
                </c:pt>
                <c:pt idx="729" c:formatCode="yyyy/m/d">
                  <c:v>44874</c:v>
                </c:pt>
                <c:pt idx="730" c:formatCode="yyyy/m/d">
                  <c:v>44875</c:v>
                </c:pt>
                <c:pt idx="731" c:formatCode="yyyy/m/d">
                  <c:v>44876</c:v>
                </c:pt>
                <c:pt idx="732" c:formatCode="yyyy/m/d">
                  <c:v>44879</c:v>
                </c:pt>
                <c:pt idx="733" c:formatCode="yyyy/m/d">
                  <c:v>44880</c:v>
                </c:pt>
                <c:pt idx="734" c:formatCode="yyyy/m/d">
                  <c:v>44881</c:v>
                </c:pt>
                <c:pt idx="735" c:formatCode="yyyy/m/d">
                  <c:v>44882</c:v>
                </c:pt>
                <c:pt idx="736" c:formatCode="yyyy/m/d">
                  <c:v>44883</c:v>
                </c:pt>
                <c:pt idx="737" c:formatCode="yyyy/m/d">
                  <c:v>44886</c:v>
                </c:pt>
                <c:pt idx="738" c:formatCode="yyyy/m/d">
                  <c:v>44887</c:v>
                </c:pt>
                <c:pt idx="739" c:formatCode="yyyy/m/d">
                  <c:v>44888</c:v>
                </c:pt>
                <c:pt idx="740" c:formatCode="yyyy/m/d">
                  <c:v>44889</c:v>
                </c:pt>
                <c:pt idx="741" c:formatCode="yyyy/m/d">
                  <c:v>44890</c:v>
                </c:pt>
                <c:pt idx="742" c:formatCode="yyyy/m/d">
                  <c:v>44893</c:v>
                </c:pt>
                <c:pt idx="743" c:formatCode="yyyy/m/d">
                  <c:v>44894</c:v>
                </c:pt>
                <c:pt idx="744" c:formatCode="yyyy/m/d">
                  <c:v>44895</c:v>
                </c:pt>
                <c:pt idx="745" c:formatCode="yyyy/m/d">
                  <c:v>44896</c:v>
                </c:pt>
                <c:pt idx="746" c:formatCode="yyyy/m/d">
                  <c:v>44897</c:v>
                </c:pt>
                <c:pt idx="747" c:formatCode="yyyy/m/d">
                  <c:v>44900</c:v>
                </c:pt>
                <c:pt idx="748" c:formatCode="yyyy/m/d">
                  <c:v>44901</c:v>
                </c:pt>
                <c:pt idx="749" c:formatCode="yyyy/m/d">
                  <c:v>44902</c:v>
                </c:pt>
                <c:pt idx="750" c:formatCode="yyyy/m/d">
                  <c:v>44903</c:v>
                </c:pt>
                <c:pt idx="751" c:formatCode="yyyy/m/d">
                  <c:v>44904</c:v>
                </c:pt>
                <c:pt idx="752" c:formatCode="yyyy/m/d">
                  <c:v>44907</c:v>
                </c:pt>
                <c:pt idx="753" c:formatCode="yyyy/m/d">
                  <c:v>44908</c:v>
                </c:pt>
                <c:pt idx="754" c:formatCode="yyyy/m/d">
                  <c:v>44909</c:v>
                </c:pt>
                <c:pt idx="755" c:formatCode="yyyy/m/d">
                  <c:v>44910</c:v>
                </c:pt>
                <c:pt idx="756" c:formatCode="yyyy/m/d">
                  <c:v>44911</c:v>
                </c:pt>
                <c:pt idx="757" c:formatCode="yyyy/m/d">
                  <c:v>44914</c:v>
                </c:pt>
                <c:pt idx="758" c:formatCode="yyyy/m/d">
                  <c:v>44915</c:v>
                </c:pt>
                <c:pt idx="759" c:formatCode="yyyy/m/d">
                  <c:v>44916</c:v>
                </c:pt>
                <c:pt idx="760" c:formatCode="yyyy/m/d">
                  <c:v>44917</c:v>
                </c:pt>
                <c:pt idx="761" c:formatCode="yyyy/m/d">
                  <c:v>44918</c:v>
                </c:pt>
                <c:pt idx="762" c:formatCode="yyyy/m/d">
                  <c:v>44921</c:v>
                </c:pt>
                <c:pt idx="763" c:formatCode="yyyy/m/d">
                  <c:v>44922</c:v>
                </c:pt>
                <c:pt idx="764" c:formatCode="yyyy/m/d">
                  <c:v>44923</c:v>
                </c:pt>
                <c:pt idx="765" c:formatCode="yyyy/m/d">
                  <c:v>44924</c:v>
                </c:pt>
                <c:pt idx="766" c:formatCode="yyyy/m/d">
                  <c:v>44925</c:v>
                </c:pt>
                <c:pt idx="767" c:formatCode="yyyy/m/d">
                  <c:v>44929</c:v>
                </c:pt>
                <c:pt idx="768" c:formatCode="yyyy/m/d">
                  <c:v>44930</c:v>
                </c:pt>
                <c:pt idx="769" c:formatCode="yyyy/m/d">
                  <c:v>44931</c:v>
                </c:pt>
                <c:pt idx="770" c:formatCode="yyyy/m/d">
                  <c:v>44932</c:v>
                </c:pt>
                <c:pt idx="771" c:formatCode="yyyy/m/d">
                  <c:v>44935</c:v>
                </c:pt>
                <c:pt idx="772" c:formatCode="yyyy/m/d">
                  <c:v>44936</c:v>
                </c:pt>
                <c:pt idx="773" c:formatCode="yyyy/m/d">
                  <c:v>44937</c:v>
                </c:pt>
                <c:pt idx="774" c:formatCode="yyyy/m/d">
                  <c:v>44938</c:v>
                </c:pt>
                <c:pt idx="775" c:formatCode="yyyy/m/d">
                  <c:v>44939</c:v>
                </c:pt>
                <c:pt idx="776" c:formatCode="yyyy/m/d">
                  <c:v>44942</c:v>
                </c:pt>
                <c:pt idx="777" c:formatCode="yyyy/m/d">
                  <c:v>44943</c:v>
                </c:pt>
                <c:pt idx="778" c:formatCode="yyyy/m/d">
                  <c:v>44944</c:v>
                </c:pt>
                <c:pt idx="779" c:formatCode="yyyy/m/d">
                  <c:v>44945</c:v>
                </c:pt>
                <c:pt idx="780" c:formatCode="yyyy/m/d">
                  <c:v>44946</c:v>
                </c:pt>
                <c:pt idx="781" c:formatCode="yyyy/m/d">
                  <c:v>44949</c:v>
                </c:pt>
                <c:pt idx="782" c:formatCode="yyyy/m/d">
                  <c:v>44950</c:v>
                </c:pt>
                <c:pt idx="783" c:formatCode="yyyy/m/d">
                  <c:v>44951</c:v>
                </c:pt>
                <c:pt idx="784" c:formatCode="yyyy/m/d">
                  <c:v>44952</c:v>
                </c:pt>
                <c:pt idx="785" c:formatCode="yyyy/m/d">
                  <c:v>44953</c:v>
                </c:pt>
                <c:pt idx="786" c:formatCode="yyyy/m/d">
                  <c:v>44956</c:v>
                </c:pt>
                <c:pt idx="787" c:formatCode="yyyy/m/d">
                  <c:v>44957</c:v>
                </c:pt>
                <c:pt idx="788" c:formatCode="yyyy/m/d">
                  <c:v>44958</c:v>
                </c:pt>
                <c:pt idx="789" c:formatCode="yyyy/m/d">
                  <c:v>44959</c:v>
                </c:pt>
                <c:pt idx="790" c:formatCode="yyyy/m/d">
                  <c:v>44960</c:v>
                </c:pt>
                <c:pt idx="791" c:formatCode="yyyy/m/d">
                  <c:v>44963</c:v>
                </c:pt>
                <c:pt idx="792" c:formatCode="yyyy/m/d">
                  <c:v>44964</c:v>
                </c:pt>
                <c:pt idx="793" c:formatCode="yyyy/m/d">
                  <c:v>44965</c:v>
                </c:pt>
                <c:pt idx="794" c:formatCode="yyyy/m/d">
                  <c:v>44966</c:v>
                </c:pt>
                <c:pt idx="795" c:formatCode="yyyy/m/d">
                  <c:v>44967</c:v>
                </c:pt>
                <c:pt idx="796" c:formatCode="yyyy/m/d">
                  <c:v>44970</c:v>
                </c:pt>
                <c:pt idx="797" c:formatCode="yyyy/m/d">
                  <c:v>44971</c:v>
                </c:pt>
                <c:pt idx="798" c:formatCode="yyyy/m/d">
                  <c:v>44972</c:v>
                </c:pt>
                <c:pt idx="799" c:formatCode="yyyy/m/d">
                  <c:v>44973</c:v>
                </c:pt>
                <c:pt idx="800" c:formatCode="yyyy/m/d">
                  <c:v>44974</c:v>
                </c:pt>
                <c:pt idx="801" c:formatCode="yyyy/m/d">
                  <c:v>44977</c:v>
                </c:pt>
                <c:pt idx="802" c:formatCode="yyyy/m/d">
                  <c:v>44978</c:v>
                </c:pt>
                <c:pt idx="803" c:formatCode="yyyy/m/d">
                  <c:v>44979</c:v>
                </c:pt>
                <c:pt idx="804" c:formatCode="yyyy/m/d">
                  <c:v>44980</c:v>
                </c:pt>
                <c:pt idx="805" c:formatCode="yyyy/m/d">
                  <c:v>44981</c:v>
                </c:pt>
                <c:pt idx="806" c:formatCode="yyyy/m/d">
                  <c:v>44984</c:v>
                </c:pt>
                <c:pt idx="807" c:formatCode="yyyy/m/d">
                  <c:v>44985</c:v>
                </c:pt>
                <c:pt idx="808" c:formatCode="yyyy/m/d">
                  <c:v>44986</c:v>
                </c:pt>
                <c:pt idx="809" c:formatCode="yyyy/m/d">
                  <c:v>44987</c:v>
                </c:pt>
                <c:pt idx="810" c:formatCode="yyyy/m/d">
                  <c:v>44988</c:v>
                </c:pt>
                <c:pt idx="811" c:formatCode="yyyy/m/d">
                  <c:v>44991</c:v>
                </c:pt>
                <c:pt idx="812" c:formatCode="yyyy/m/d">
                  <c:v>44992</c:v>
                </c:pt>
                <c:pt idx="813" c:formatCode="yyyy/m/d">
                  <c:v>44993</c:v>
                </c:pt>
                <c:pt idx="814" c:formatCode="yyyy/m/d">
                  <c:v>44994</c:v>
                </c:pt>
                <c:pt idx="815" c:formatCode="yyyy/m/d">
                  <c:v>44995</c:v>
                </c:pt>
                <c:pt idx="816" c:formatCode="yyyy/m/d">
                  <c:v>44998</c:v>
                </c:pt>
                <c:pt idx="817" c:formatCode="yyyy/m/d">
                  <c:v>44999</c:v>
                </c:pt>
                <c:pt idx="818" c:formatCode="yyyy/m/d">
                  <c:v>45000</c:v>
                </c:pt>
                <c:pt idx="819" c:formatCode="yyyy/m/d">
                  <c:v>45001</c:v>
                </c:pt>
                <c:pt idx="820" c:formatCode="yyyy/m/d">
                  <c:v>45002</c:v>
                </c:pt>
                <c:pt idx="821" c:formatCode="yyyy/m/d">
                  <c:v>45005</c:v>
                </c:pt>
                <c:pt idx="822" c:formatCode="yyyy/m/d">
                  <c:v>45006</c:v>
                </c:pt>
                <c:pt idx="823" c:formatCode="yyyy/m/d">
                  <c:v>45007</c:v>
                </c:pt>
                <c:pt idx="824" c:formatCode="yyyy/m/d">
                  <c:v>45008</c:v>
                </c:pt>
                <c:pt idx="825" c:formatCode="yyyy/m/d">
                  <c:v>45009</c:v>
                </c:pt>
                <c:pt idx="826" c:formatCode="yyyy/m/d">
                  <c:v>45012</c:v>
                </c:pt>
                <c:pt idx="827" c:formatCode="yyyy/m/d">
                  <c:v>45013</c:v>
                </c:pt>
                <c:pt idx="828" c:formatCode="yyyy/m/d">
                  <c:v>45014</c:v>
                </c:pt>
                <c:pt idx="829" c:formatCode="yyyy/m/d">
                  <c:v>45015</c:v>
                </c:pt>
                <c:pt idx="830" c:formatCode="yyyy/m/d">
                  <c:v>45016</c:v>
                </c:pt>
                <c:pt idx="831" c:formatCode="yyyy/m/d">
                  <c:v>45019</c:v>
                </c:pt>
                <c:pt idx="832" c:formatCode="yyyy/m/d">
                  <c:v>45020</c:v>
                </c:pt>
                <c:pt idx="833" c:formatCode="yyyy/m/d">
                  <c:v>45021</c:v>
                </c:pt>
                <c:pt idx="834" c:formatCode="yyyy/m/d">
                  <c:v>45022</c:v>
                </c:pt>
                <c:pt idx="835" c:formatCode="yyyy/m/d">
                  <c:v>45023</c:v>
                </c:pt>
                <c:pt idx="836" c:formatCode="yyyy/m/d">
                  <c:v>45026</c:v>
                </c:pt>
                <c:pt idx="837" c:formatCode="yyyy/m/d">
                  <c:v>45027</c:v>
                </c:pt>
                <c:pt idx="838" c:formatCode="yyyy/m/d">
                  <c:v>45028</c:v>
                </c:pt>
                <c:pt idx="839" c:formatCode="yyyy/m/d">
                  <c:v>45029</c:v>
                </c:pt>
                <c:pt idx="840" c:formatCode="yyyy/m/d">
                  <c:v>45030</c:v>
                </c:pt>
                <c:pt idx="841" c:formatCode="yyyy/m/d">
                  <c:v>45033</c:v>
                </c:pt>
                <c:pt idx="842" c:formatCode="yyyy/m/d">
                  <c:v>45034</c:v>
                </c:pt>
                <c:pt idx="843" c:formatCode="yyyy/m/d">
                  <c:v>45035</c:v>
                </c:pt>
                <c:pt idx="844" c:formatCode="yyyy/m/d">
                  <c:v>45036</c:v>
                </c:pt>
                <c:pt idx="845" c:formatCode="yyyy/m/d">
                  <c:v>45037</c:v>
                </c:pt>
                <c:pt idx="846" c:formatCode="yyyy/m/d">
                  <c:v>45040</c:v>
                </c:pt>
                <c:pt idx="847" c:formatCode="yyyy/m/d">
                  <c:v>45041</c:v>
                </c:pt>
                <c:pt idx="848" c:formatCode="yyyy/m/d">
                  <c:v>45042</c:v>
                </c:pt>
                <c:pt idx="849" c:formatCode="yyyy/m/d">
                  <c:v>45043</c:v>
                </c:pt>
                <c:pt idx="850" c:formatCode="yyyy/m/d">
                  <c:v>45044</c:v>
                </c:pt>
                <c:pt idx="851" c:formatCode="yyyy/m/d">
                  <c:v>45048</c:v>
                </c:pt>
                <c:pt idx="852" c:formatCode="yyyy/m/d">
                  <c:v>45049</c:v>
                </c:pt>
                <c:pt idx="853" c:formatCode="yyyy/m/d">
                  <c:v>45050</c:v>
                </c:pt>
                <c:pt idx="854" c:formatCode="yyyy/m/d">
                  <c:v>45051</c:v>
                </c:pt>
                <c:pt idx="855" c:formatCode="yyyy/m/d">
                  <c:v>45055</c:v>
                </c:pt>
                <c:pt idx="856" c:formatCode="yyyy/m/d">
                  <c:v>45056</c:v>
                </c:pt>
                <c:pt idx="857" c:formatCode="yyyy/m/d">
                  <c:v>45057</c:v>
                </c:pt>
                <c:pt idx="858" c:formatCode="yyyy/m/d">
                  <c:v>45058</c:v>
                </c:pt>
                <c:pt idx="859" c:formatCode="yyyy/m/d">
                  <c:v>45061</c:v>
                </c:pt>
                <c:pt idx="860" c:formatCode="yyyy/m/d">
                  <c:v>45062</c:v>
                </c:pt>
                <c:pt idx="861" c:formatCode="yyyy/m/d">
                  <c:v>45063</c:v>
                </c:pt>
                <c:pt idx="862" c:formatCode="yyyy/m/d">
                  <c:v>45064</c:v>
                </c:pt>
                <c:pt idx="863" c:formatCode="yyyy/m/d">
                  <c:v>45065</c:v>
                </c:pt>
                <c:pt idx="864" c:formatCode="yyyy/m/d">
                  <c:v>45068</c:v>
                </c:pt>
                <c:pt idx="865" c:formatCode="yyyy/m/d">
                  <c:v>45069</c:v>
                </c:pt>
                <c:pt idx="866" c:formatCode="yyyy/m/d">
                  <c:v>45070</c:v>
                </c:pt>
                <c:pt idx="867" c:formatCode="yyyy/m/d">
                  <c:v>45071</c:v>
                </c:pt>
                <c:pt idx="868" c:formatCode="yyyy/m/d">
                  <c:v>45072</c:v>
                </c:pt>
                <c:pt idx="869" c:formatCode="yyyy/m/d">
                  <c:v>45076</c:v>
                </c:pt>
                <c:pt idx="870" c:formatCode="yyyy/m/d">
                  <c:v>45077</c:v>
                </c:pt>
              </c:numCache>
            </c:numRef>
          </c:cat>
          <c:val>
            <c:numRef>
              <c:f>'[MB电钴价格+成本利润数据孟.xlsx]四氧化三钴利润'!$AF$2:$AF$872</c:f>
              <c:numCache>
                <c:formatCode>0.00_ </c:formatCode>
                <c:ptCount val="871"/>
                <c:pt idx="0">
                  <c:v>151545.956439012</c:v>
                </c:pt>
                <c:pt idx="1">
                  <c:v>152673.991885185</c:v>
                </c:pt>
                <c:pt idx="2">
                  <c:v>152743.463587654</c:v>
                </c:pt>
                <c:pt idx="3">
                  <c:v>152690.890407407</c:v>
                </c:pt>
                <c:pt idx="4">
                  <c:v>155406.531518519</c:v>
                </c:pt>
                <c:pt idx="5">
                  <c:v>155496.922115803</c:v>
                </c:pt>
                <c:pt idx="6">
                  <c:v>155798.562837037</c:v>
                </c:pt>
                <c:pt idx="7">
                  <c:v>155628.581819753</c:v>
                </c:pt>
                <c:pt idx="8">
                  <c:v>155031.71665679</c:v>
                </c:pt>
                <c:pt idx="9">
                  <c:v>154821.171987654</c:v>
                </c:pt>
                <c:pt idx="10">
                  <c:v>154747.771093827</c:v>
                </c:pt>
                <c:pt idx="11">
                  <c:v>156950.829696296</c:v>
                </c:pt>
                <c:pt idx="12">
                  <c:v>156531.048088889</c:v>
                </c:pt>
                <c:pt idx="13">
                  <c:v>156417.275503704</c:v>
                </c:pt>
                <c:pt idx="14">
                  <c:v>157727.855781481</c:v>
                </c:pt>
                <c:pt idx="15">
                  <c:v>157773.248439506</c:v>
                </c:pt>
                <c:pt idx="16">
                  <c:v>159340.215951852</c:v>
                </c:pt>
                <c:pt idx="17">
                  <c:v>160392.579371605</c:v>
                </c:pt>
                <c:pt idx="18">
                  <c:v>160479.945391358</c:v>
                </c:pt>
                <c:pt idx="19">
                  <c:v>161641.258388889</c:v>
                </c:pt>
                <c:pt idx="20">
                  <c:v>161207.7816</c:v>
                </c:pt>
                <c:pt idx="21">
                  <c:v>161816.644293827</c:v>
                </c:pt>
                <c:pt idx="22">
                  <c:v>168045.65037179</c:v>
                </c:pt>
                <c:pt idx="23">
                  <c:v>168369.823427416</c:v>
                </c:pt>
                <c:pt idx="24">
                  <c:v>168510.640693683</c:v>
                </c:pt>
                <c:pt idx="25">
                  <c:v>170119.713374352</c:v>
                </c:pt>
                <c:pt idx="26">
                  <c:v>170017.807295833</c:v>
                </c:pt>
                <c:pt idx="27">
                  <c:v>170083.62163821</c:v>
                </c:pt>
                <c:pt idx="28">
                  <c:v>170478.507692469</c:v>
                </c:pt>
                <c:pt idx="29">
                  <c:v>170508.230298704</c:v>
                </c:pt>
                <c:pt idx="30">
                  <c:v>171338.57194856</c:v>
                </c:pt>
                <c:pt idx="31">
                  <c:v>171855.154101502</c:v>
                </c:pt>
                <c:pt idx="32">
                  <c:v>171825.256140658</c:v>
                </c:pt>
                <c:pt idx="33">
                  <c:v>172301.566855099</c:v>
                </c:pt>
                <c:pt idx="34">
                  <c:v>172492.524266759</c:v>
                </c:pt>
                <c:pt idx="35">
                  <c:v>172172.831521395</c:v>
                </c:pt>
                <c:pt idx="36">
                  <c:v>171625.706353154</c:v>
                </c:pt>
                <c:pt idx="37">
                  <c:v>170992.757629111</c:v>
                </c:pt>
                <c:pt idx="38">
                  <c:v>170988.466451321</c:v>
                </c:pt>
                <c:pt idx="39">
                  <c:v>170924.165168714</c:v>
                </c:pt>
                <c:pt idx="40">
                  <c:v>171042.931592893</c:v>
                </c:pt>
                <c:pt idx="41">
                  <c:v>170877.239022798</c:v>
                </c:pt>
                <c:pt idx="42">
                  <c:v>169948.725590797</c:v>
                </c:pt>
                <c:pt idx="43">
                  <c:v>170424.712358249</c:v>
                </c:pt>
                <c:pt idx="44">
                  <c:v>170313.767085062</c:v>
                </c:pt>
                <c:pt idx="45">
                  <c:v>171149.506329147</c:v>
                </c:pt>
                <c:pt idx="46">
                  <c:v>171117.526511134</c:v>
                </c:pt>
                <c:pt idx="47">
                  <c:v>171888.449849327</c:v>
                </c:pt>
                <c:pt idx="48">
                  <c:v>172389.367720539</c:v>
                </c:pt>
                <c:pt idx="49">
                  <c:v>171929.501164029</c:v>
                </c:pt>
                <c:pt idx="50">
                  <c:v>173057.481590236</c:v>
                </c:pt>
                <c:pt idx="51">
                  <c:v>172819.115915264</c:v>
                </c:pt>
                <c:pt idx="52">
                  <c:v>171623.068239618</c:v>
                </c:pt>
                <c:pt idx="53">
                  <c:v>169149.535419282</c:v>
                </c:pt>
                <c:pt idx="54">
                  <c:v>167290.883784377</c:v>
                </c:pt>
                <c:pt idx="55">
                  <c:v>166046.45562037</c:v>
                </c:pt>
                <c:pt idx="56">
                  <c:v>166087.407657407</c:v>
                </c:pt>
                <c:pt idx="57">
                  <c:v>166914.638805556</c:v>
                </c:pt>
                <c:pt idx="58">
                  <c:v>165433.459469613</c:v>
                </c:pt>
                <c:pt idx="59">
                  <c:v>165887.952622475</c:v>
                </c:pt>
                <c:pt idx="60">
                  <c:v>166109.112237037</c:v>
                </c:pt>
                <c:pt idx="61">
                  <c:v>165774.329334259</c:v>
                </c:pt>
                <c:pt idx="62">
                  <c:v>164849.111130219</c:v>
                </c:pt>
                <c:pt idx="63">
                  <c:v>164343.915632593</c:v>
                </c:pt>
                <c:pt idx="64">
                  <c:v>157063.793838983</c:v>
                </c:pt>
                <c:pt idx="65">
                  <c:v>156542.450680883</c:v>
                </c:pt>
                <c:pt idx="66">
                  <c:v>156745.55821676</c:v>
                </c:pt>
                <c:pt idx="67">
                  <c:v>155483.418637785</c:v>
                </c:pt>
                <c:pt idx="68">
                  <c:v>156075.685144632</c:v>
                </c:pt>
                <c:pt idx="69">
                  <c:v>155243.207727348</c:v>
                </c:pt>
                <c:pt idx="70">
                  <c:v>155128.13666098</c:v>
                </c:pt>
                <c:pt idx="71">
                  <c:v>155307.345698765</c:v>
                </c:pt>
                <c:pt idx="72">
                  <c:v>155592.193748298</c:v>
                </c:pt>
                <c:pt idx="73">
                  <c:v>155562.011173513</c:v>
                </c:pt>
                <c:pt idx="74">
                  <c:v>155403.552655892</c:v>
                </c:pt>
                <c:pt idx="75">
                  <c:v>154962.943846427</c:v>
                </c:pt>
                <c:pt idx="76">
                  <c:v>154556.136004489</c:v>
                </c:pt>
                <c:pt idx="77">
                  <c:v>154544.874558923</c:v>
                </c:pt>
                <c:pt idx="78">
                  <c:v>153876.083678451</c:v>
                </c:pt>
                <c:pt idx="79">
                  <c:v>154098.728872054</c:v>
                </c:pt>
                <c:pt idx="80">
                  <c:v>154128.331743734</c:v>
                </c:pt>
                <c:pt idx="81">
                  <c:v>153861.63267789</c:v>
                </c:pt>
                <c:pt idx="82">
                  <c:v>153826.197137673</c:v>
                </c:pt>
                <c:pt idx="83">
                  <c:v>152252.54316633</c:v>
                </c:pt>
                <c:pt idx="84">
                  <c:v>151750.664015152</c:v>
                </c:pt>
                <c:pt idx="85">
                  <c:v>151884.469707894</c:v>
                </c:pt>
                <c:pt idx="86">
                  <c:v>151437.218574031</c:v>
                </c:pt>
                <c:pt idx="87">
                  <c:v>151188.444196629</c:v>
                </c:pt>
                <c:pt idx="88">
                  <c:v>150301.865492769</c:v>
                </c:pt>
                <c:pt idx="89">
                  <c:v>150381.574457143</c:v>
                </c:pt>
                <c:pt idx="90">
                  <c:v>148963.507934979</c:v>
                </c:pt>
                <c:pt idx="91">
                  <c:v>149090.868225426</c:v>
                </c:pt>
                <c:pt idx="92">
                  <c:v>149575.196090506</c:v>
                </c:pt>
                <c:pt idx="93">
                  <c:v>149725.875870752</c:v>
                </c:pt>
                <c:pt idx="94">
                  <c:v>149365.320682305</c:v>
                </c:pt>
                <c:pt idx="95">
                  <c:v>149697.174960229</c:v>
                </c:pt>
                <c:pt idx="96">
                  <c:v>148500.528148148</c:v>
                </c:pt>
                <c:pt idx="97">
                  <c:v>148498.752101705</c:v>
                </c:pt>
                <c:pt idx="98">
                  <c:v>148235.897228101</c:v>
                </c:pt>
                <c:pt idx="99">
                  <c:v>148070.724908877</c:v>
                </c:pt>
                <c:pt idx="100">
                  <c:v>147119.805962532</c:v>
                </c:pt>
                <c:pt idx="101">
                  <c:v>147036.88827425</c:v>
                </c:pt>
                <c:pt idx="102">
                  <c:v>146722.606199835</c:v>
                </c:pt>
                <c:pt idx="103">
                  <c:v>146421.331889571</c:v>
                </c:pt>
                <c:pt idx="104">
                  <c:v>146407.237184997</c:v>
                </c:pt>
                <c:pt idx="105">
                  <c:v>146239.862568183</c:v>
                </c:pt>
                <c:pt idx="106">
                  <c:v>150610.987676768</c:v>
                </c:pt>
                <c:pt idx="107">
                  <c:v>151555.543680088</c:v>
                </c:pt>
                <c:pt idx="108">
                  <c:v>150975.703578844</c:v>
                </c:pt>
                <c:pt idx="109">
                  <c:v>151191.066634774</c:v>
                </c:pt>
                <c:pt idx="110">
                  <c:v>150637.873148924</c:v>
                </c:pt>
                <c:pt idx="111">
                  <c:v>150395.453133932</c:v>
                </c:pt>
                <c:pt idx="112">
                  <c:v>150308.435778152</c:v>
                </c:pt>
                <c:pt idx="113">
                  <c:v>149956.740631874</c:v>
                </c:pt>
                <c:pt idx="114">
                  <c:v>149746.448688739</c:v>
                </c:pt>
                <c:pt idx="115">
                  <c:v>150157.968267116</c:v>
                </c:pt>
                <c:pt idx="116">
                  <c:v>150157.968267116</c:v>
                </c:pt>
                <c:pt idx="117">
                  <c:v>150205.102668163</c:v>
                </c:pt>
                <c:pt idx="118">
                  <c:v>149314.362930696</c:v>
                </c:pt>
                <c:pt idx="119">
                  <c:v>149161.310867003</c:v>
                </c:pt>
                <c:pt idx="120">
                  <c:v>146741.103912177</c:v>
                </c:pt>
                <c:pt idx="121">
                  <c:v>146868.543181538</c:v>
                </c:pt>
                <c:pt idx="122">
                  <c:v>146480.015097643</c:v>
                </c:pt>
                <c:pt idx="123">
                  <c:v>145857.370639731</c:v>
                </c:pt>
                <c:pt idx="124">
                  <c:v>145675.692511784</c:v>
                </c:pt>
                <c:pt idx="125">
                  <c:v>145460.500942761</c:v>
                </c:pt>
                <c:pt idx="126">
                  <c:v>145210.03206734</c:v>
                </c:pt>
                <c:pt idx="127">
                  <c:v>144648.93303512</c:v>
                </c:pt>
                <c:pt idx="128">
                  <c:v>150428.107404831</c:v>
                </c:pt>
                <c:pt idx="129">
                  <c:v>150402.388313687</c:v>
                </c:pt>
                <c:pt idx="130">
                  <c:v>149377.478677617</c:v>
                </c:pt>
                <c:pt idx="131">
                  <c:v>149164.718074235</c:v>
                </c:pt>
                <c:pt idx="132">
                  <c:v>148057.326208051</c:v>
                </c:pt>
                <c:pt idx="133">
                  <c:v>147489.450731079</c:v>
                </c:pt>
                <c:pt idx="134">
                  <c:v>147230.461281803</c:v>
                </c:pt>
                <c:pt idx="135">
                  <c:v>147595.564463768</c:v>
                </c:pt>
                <c:pt idx="136">
                  <c:v>147176.903394203</c:v>
                </c:pt>
                <c:pt idx="137">
                  <c:v>147339.985813043</c:v>
                </c:pt>
                <c:pt idx="138">
                  <c:v>146650.882462158</c:v>
                </c:pt>
                <c:pt idx="139">
                  <c:v>146783.023606763</c:v>
                </c:pt>
                <c:pt idx="140">
                  <c:v>146663.382300161</c:v>
                </c:pt>
                <c:pt idx="141">
                  <c:v>146566.954978422</c:v>
                </c:pt>
                <c:pt idx="142">
                  <c:v>146802.66620934</c:v>
                </c:pt>
                <c:pt idx="143">
                  <c:v>146486.598876973</c:v>
                </c:pt>
                <c:pt idx="144">
                  <c:v>146395.528628663</c:v>
                </c:pt>
                <c:pt idx="145">
                  <c:v>145834.821609662</c:v>
                </c:pt>
                <c:pt idx="146">
                  <c:v>145781.250875362</c:v>
                </c:pt>
                <c:pt idx="147">
                  <c:v>146211.602440902</c:v>
                </c:pt>
                <c:pt idx="148">
                  <c:v>146770.093404348</c:v>
                </c:pt>
                <c:pt idx="149">
                  <c:v>146565.792352174</c:v>
                </c:pt>
                <c:pt idx="150">
                  <c:v>146264.717117391</c:v>
                </c:pt>
                <c:pt idx="151">
                  <c:v>162072.995291667</c:v>
                </c:pt>
                <c:pt idx="152">
                  <c:v>164952.168988036</c:v>
                </c:pt>
                <c:pt idx="153">
                  <c:v>167099.183034979</c:v>
                </c:pt>
                <c:pt idx="154">
                  <c:v>168002.615038918</c:v>
                </c:pt>
                <c:pt idx="155">
                  <c:v>170201.470839673</c:v>
                </c:pt>
                <c:pt idx="156">
                  <c:v>171321.388847585</c:v>
                </c:pt>
                <c:pt idx="157">
                  <c:v>171756.146167509</c:v>
                </c:pt>
                <c:pt idx="158">
                  <c:v>171978.846910185</c:v>
                </c:pt>
                <c:pt idx="159">
                  <c:v>171753.149266564</c:v>
                </c:pt>
                <c:pt idx="160">
                  <c:v>171862.270670552</c:v>
                </c:pt>
                <c:pt idx="161">
                  <c:v>172861.649830208</c:v>
                </c:pt>
                <c:pt idx="162">
                  <c:v>172781.089854375</c:v>
                </c:pt>
                <c:pt idx="163">
                  <c:v>173425.174112875</c:v>
                </c:pt>
                <c:pt idx="164">
                  <c:v>173657.478479865</c:v>
                </c:pt>
                <c:pt idx="165">
                  <c:v>173291.489524324</c:v>
                </c:pt>
                <c:pt idx="166">
                  <c:v>173482.154429306</c:v>
                </c:pt>
                <c:pt idx="167">
                  <c:v>173458.047372355</c:v>
                </c:pt>
                <c:pt idx="168">
                  <c:v>173230.126106628</c:v>
                </c:pt>
                <c:pt idx="169">
                  <c:v>172844.4131954</c:v>
                </c:pt>
                <c:pt idx="170">
                  <c:v>172818.114587816</c:v>
                </c:pt>
                <c:pt idx="171">
                  <c:v>172191.331107069</c:v>
                </c:pt>
                <c:pt idx="172">
                  <c:v>173325.349843575</c:v>
                </c:pt>
                <c:pt idx="173">
                  <c:v>173055.543240741</c:v>
                </c:pt>
                <c:pt idx="174">
                  <c:v>172929.48605745</c:v>
                </c:pt>
                <c:pt idx="175">
                  <c:v>173263.765039095</c:v>
                </c:pt>
                <c:pt idx="176">
                  <c:v>173323.573427984</c:v>
                </c:pt>
                <c:pt idx="177">
                  <c:v>173274.840666667</c:v>
                </c:pt>
                <c:pt idx="178">
                  <c:v>173405.533072017</c:v>
                </c:pt>
                <c:pt idx="179">
                  <c:v>173447.458637556</c:v>
                </c:pt>
                <c:pt idx="180">
                  <c:v>174313.921524037</c:v>
                </c:pt>
                <c:pt idx="181">
                  <c:v>174743.145244248</c:v>
                </c:pt>
                <c:pt idx="182">
                  <c:v>174677.568898663</c:v>
                </c:pt>
                <c:pt idx="183">
                  <c:v>173788.170832749</c:v>
                </c:pt>
                <c:pt idx="184">
                  <c:v>173452.126223462</c:v>
                </c:pt>
                <c:pt idx="185">
                  <c:v>173263.941242261</c:v>
                </c:pt>
                <c:pt idx="186">
                  <c:v>173272.902431842</c:v>
                </c:pt>
                <c:pt idx="187">
                  <c:v>174625.664480359</c:v>
                </c:pt>
                <c:pt idx="188">
                  <c:v>174882.288209596</c:v>
                </c:pt>
                <c:pt idx="189">
                  <c:v>174976.833794052</c:v>
                </c:pt>
                <c:pt idx="190">
                  <c:v>175186.184731061</c:v>
                </c:pt>
                <c:pt idx="191">
                  <c:v>175481.076911149</c:v>
                </c:pt>
                <c:pt idx="192">
                  <c:v>175298.73899827</c:v>
                </c:pt>
                <c:pt idx="193">
                  <c:v>175141.163024177</c:v>
                </c:pt>
                <c:pt idx="194">
                  <c:v>177844.472667864</c:v>
                </c:pt>
                <c:pt idx="195">
                  <c:v>176302.744591171</c:v>
                </c:pt>
                <c:pt idx="196">
                  <c:v>176693.929327048</c:v>
                </c:pt>
                <c:pt idx="197">
                  <c:v>177595.684159091</c:v>
                </c:pt>
                <c:pt idx="198">
                  <c:v>177367.151075757</c:v>
                </c:pt>
                <c:pt idx="199">
                  <c:v>177270.197646465</c:v>
                </c:pt>
                <c:pt idx="200">
                  <c:v>176526.888021885</c:v>
                </c:pt>
                <c:pt idx="201">
                  <c:v>176342.214823232</c:v>
                </c:pt>
                <c:pt idx="202">
                  <c:v>175998.260990741</c:v>
                </c:pt>
                <c:pt idx="203">
                  <c:v>175478.867619529</c:v>
                </c:pt>
                <c:pt idx="204">
                  <c:v>175818.204622054</c:v>
                </c:pt>
                <c:pt idx="205">
                  <c:v>176846.951591377</c:v>
                </c:pt>
                <c:pt idx="206">
                  <c:v>177460.242490142</c:v>
                </c:pt>
                <c:pt idx="207">
                  <c:v>176953.944793771</c:v>
                </c:pt>
                <c:pt idx="208">
                  <c:v>177596.893328844</c:v>
                </c:pt>
                <c:pt idx="209">
                  <c:v>176793.007963786</c:v>
                </c:pt>
                <c:pt idx="210">
                  <c:v>180094.140352734</c:v>
                </c:pt>
                <c:pt idx="211">
                  <c:v>179874.637965667</c:v>
                </c:pt>
                <c:pt idx="212">
                  <c:v>178936.912833333</c:v>
                </c:pt>
                <c:pt idx="213">
                  <c:v>179228.656512346</c:v>
                </c:pt>
                <c:pt idx="214">
                  <c:v>177805.229691358</c:v>
                </c:pt>
                <c:pt idx="215">
                  <c:v>177412.316833333</c:v>
                </c:pt>
                <c:pt idx="216">
                  <c:v>176388.39809998</c:v>
                </c:pt>
                <c:pt idx="217">
                  <c:v>176794.135430531</c:v>
                </c:pt>
                <c:pt idx="218">
                  <c:v>177678.180024691</c:v>
                </c:pt>
                <c:pt idx="219">
                  <c:v>177793.465833333</c:v>
                </c:pt>
                <c:pt idx="220">
                  <c:v>177235.858962963</c:v>
                </c:pt>
                <c:pt idx="221">
                  <c:v>176562.966283951</c:v>
                </c:pt>
                <c:pt idx="222">
                  <c:v>176165.347882716</c:v>
                </c:pt>
                <c:pt idx="223">
                  <c:v>175419.788172134</c:v>
                </c:pt>
                <c:pt idx="224">
                  <c:v>176619.432802469</c:v>
                </c:pt>
                <c:pt idx="225">
                  <c:v>176461.797104938</c:v>
                </c:pt>
                <c:pt idx="226">
                  <c:v>176673.546549383</c:v>
                </c:pt>
                <c:pt idx="227">
                  <c:v>176605.316172839</c:v>
                </c:pt>
                <c:pt idx="228">
                  <c:v>176546.496882716</c:v>
                </c:pt>
                <c:pt idx="229">
                  <c:v>176610.021716049</c:v>
                </c:pt>
                <c:pt idx="230">
                  <c:v>181243.764713795</c:v>
                </c:pt>
                <c:pt idx="231">
                  <c:v>179496.327938236</c:v>
                </c:pt>
                <c:pt idx="232">
                  <c:v>178951.904985507</c:v>
                </c:pt>
                <c:pt idx="233">
                  <c:v>178748.305279388</c:v>
                </c:pt>
                <c:pt idx="234">
                  <c:v>178400.988133655</c:v>
                </c:pt>
                <c:pt idx="235">
                  <c:v>178300.385925926</c:v>
                </c:pt>
                <c:pt idx="236">
                  <c:v>178278.828309984</c:v>
                </c:pt>
                <c:pt idx="237">
                  <c:v>178176.165391877</c:v>
                </c:pt>
                <c:pt idx="238">
                  <c:v>178006.639645912</c:v>
                </c:pt>
                <c:pt idx="239">
                  <c:v>177901.581437144</c:v>
                </c:pt>
                <c:pt idx="240">
                  <c:v>179319.798818626</c:v>
                </c:pt>
                <c:pt idx="241">
                  <c:v>179129.669770934</c:v>
                </c:pt>
                <c:pt idx="242">
                  <c:v>178898.007143604</c:v>
                </c:pt>
                <c:pt idx="243">
                  <c:v>178040.078663938</c:v>
                </c:pt>
                <c:pt idx="244">
                  <c:v>178997.366081419</c:v>
                </c:pt>
                <c:pt idx="245">
                  <c:v>178709.474956352</c:v>
                </c:pt>
                <c:pt idx="246">
                  <c:v>179119.719809572</c:v>
                </c:pt>
                <c:pt idx="247">
                  <c:v>178398.592842995</c:v>
                </c:pt>
                <c:pt idx="248">
                  <c:v>176841.129231133</c:v>
                </c:pt>
                <c:pt idx="249">
                  <c:v>176610.998829415</c:v>
                </c:pt>
                <c:pt idx="250">
                  <c:v>177121.081678583</c:v>
                </c:pt>
                <c:pt idx="251">
                  <c:v>176822.149404187</c:v>
                </c:pt>
                <c:pt idx="252">
                  <c:v>176641.841048202</c:v>
                </c:pt>
                <c:pt idx="253">
                  <c:v>191119.276145778</c:v>
                </c:pt>
                <c:pt idx="254">
                  <c:v>190247.998635556</c:v>
                </c:pt>
                <c:pt idx="255">
                  <c:v>193057.676990667</c:v>
                </c:pt>
                <c:pt idx="256">
                  <c:v>196015.869688889</c:v>
                </c:pt>
                <c:pt idx="257">
                  <c:v>200042.745188741</c:v>
                </c:pt>
                <c:pt idx="258">
                  <c:v>203688.895078667</c:v>
                </c:pt>
                <c:pt idx="259">
                  <c:v>206811.959933037</c:v>
                </c:pt>
                <c:pt idx="260">
                  <c:v>208333.501986667</c:v>
                </c:pt>
                <c:pt idx="261">
                  <c:v>212971.460422481</c:v>
                </c:pt>
                <c:pt idx="262">
                  <c:v>214674.166085</c:v>
                </c:pt>
                <c:pt idx="263">
                  <c:v>215594.479706667</c:v>
                </c:pt>
                <c:pt idx="264">
                  <c:v>215723.036190667</c:v>
                </c:pt>
                <c:pt idx="265">
                  <c:v>216377.697103704</c:v>
                </c:pt>
                <c:pt idx="266">
                  <c:v>216676.148388778</c:v>
                </c:pt>
                <c:pt idx="267">
                  <c:v>218091.742081852</c:v>
                </c:pt>
                <c:pt idx="268">
                  <c:v>218714.425627111</c:v>
                </c:pt>
                <c:pt idx="269">
                  <c:v>219502.873045</c:v>
                </c:pt>
                <c:pt idx="270">
                  <c:v>225163.05378</c:v>
                </c:pt>
                <c:pt idx="271">
                  <c:v>225810.149619259</c:v>
                </c:pt>
                <c:pt idx="272">
                  <c:v>239586.178892667</c:v>
                </c:pt>
                <c:pt idx="273">
                  <c:v>243031.293619621</c:v>
                </c:pt>
                <c:pt idx="274">
                  <c:v>253099.101613901</c:v>
                </c:pt>
                <c:pt idx="275">
                  <c:v>258986.558792716</c:v>
                </c:pt>
                <c:pt idx="276">
                  <c:v>262713.58272963</c:v>
                </c:pt>
                <c:pt idx="277">
                  <c:v>267326.058062518</c:v>
                </c:pt>
                <c:pt idx="278">
                  <c:v>267326.058062518</c:v>
                </c:pt>
                <c:pt idx="279">
                  <c:v>268717.702382601</c:v>
                </c:pt>
                <c:pt idx="280">
                  <c:v>268717.702382601</c:v>
                </c:pt>
                <c:pt idx="281">
                  <c:v>272335.977614815</c:v>
                </c:pt>
                <c:pt idx="282">
                  <c:v>273727.621934897</c:v>
                </c:pt>
                <c:pt idx="283">
                  <c:v>273727.621934897</c:v>
                </c:pt>
                <c:pt idx="284">
                  <c:v>273727.621934897</c:v>
                </c:pt>
                <c:pt idx="285">
                  <c:v>277345.897167111</c:v>
                </c:pt>
                <c:pt idx="286">
                  <c:v>277345.897167111</c:v>
                </c:pt>
                <c:pt idx="287">
                  <c:v>279294.199215226</c:v>
                </c:pt>
                <c:pt idx="288">
                  <c:v>281582.117731819</c:v>
                </c:pt>
                <c:pt idx="289">
                  <c:v>285545.173393004</c:v>
                </c:pt>
                <c:pt idx="290">
                  <c:v>287848.299773251</c:v>
                </c:pt>
                <c:pt idx="291">
                  <c:v>290262.597616329</c:v>
                </c:pt>
                <c:pt idx="292">
                  <c:v>294295.134365959</c:v>
                </c:pt>
                <c:pt idx="293">
                  <c:v>296584.645103704</c:v>
                </c:pt>
                <c:pt idx="294">
                  <c:v>302147.599747259</c:v>
                </c:pt>
                <c:pt idx="295">
                  <c:v>302251.813001185</c:v>
                </c:pt>
                <c:pt idx="296">
                  <c:v>302657.011950222</c:v>
                </c:pt>
                <c:pt idx="297">
                  <c:v>303592.445034667</c:v>
                </c:pt>
                <c:pt idx="298">
                  <c:v>305628.401848691</c:v>
                </c:pt>
                <c:pt idx="299">
                  <c:v>306829.862744568</c:v>
                </c:pt>
                <c:pt idx="300">
                  <c:v>310064.215866568</c:v>
                </c:pt>
                <c:pt idx="301">
                  <c:v>309040.798895111</c:v>
                </c:pt>
                <c:pt idx="302">
                  <c:v>301710.511818765</c:v>
                </c:pt>
                <c:pt idx="303">
                  <c:v>302011.726278889</c:v>
                </c:pt>
                <c:pt idx="304">
                  <c:v>304408.255599259</c:v>
                </c:pt>
                <c:pt idx="305">
                  <c:v>304490.839768716</c:v>
                </c:pt>
                <c:pt idx="306">
                  <c:v>303315.582394291</c:v>
                </c:pt>
                <c:pt idx="307">
                  <c:v>300672.453886518</c:v>
                </c:pt>
                <c:pt idx="308">
                  <c:v>298890.08956316</c:v>
                </c:pt>
                <c:pt idx="309">
                  <c:v>295346.493624</c:v>
                </c:pt>
                <c:pt idx="310">
                  <c:v>289362.587920691</c:v>
                </c:pt>
                <c:pt idx="311">
                  <c:v>288744.646142815</c:v>
                </c:pt>
                <c:pt idx="312">
                  <c:v>288965.607246815</c:v>
                </c:pt>
                <c:pt idx="313">
                  <c:v>280038.177813333</c:v>
                </c:pt>
                <c:pt idx="314">
                  <c:v>280038.177813333</c:v>
                </c:pt>
                <c:pt idx="315">
                  <c:v>280038.177813333</c:v>
                </c:pt>
                <c:pt idx="316">
                  <c:v>280038.177813333</c:v>
                </c:pt>
                <c:pt idx="317">
                  <c:v>274781.73164642</c:v>
                </c:pt>
                <c:pt idx="318">
                  <c:v>275032.42103037</c:v>
                </c:pt>
                <c:pt idx="319">
                  <c:v>275032.42103037</c:v>
                </c:pt>
                <c:pt idx="320">
                  <c:v>274561.896340494</c:v>
                </c:pt>
                <c:pt idx="321">
                  <c:v>274010.379695802</c:v>
                </c:pt>
                <c:pt idx="322">
                  <c:v>272927.838091481</c:v>
                </c:pt>
                <c:pt idx="323">
                  <c:v>269116.905968296</c:v>
                </c:pt>
                <c:pt idx="324">
                  <c:v>267532.345628247</c:v>
                </c:pt>
                <c:pt idx="325">
                  <c:v>267067.771367704</c:v>
                </c:pt>
                <c:pt idx="326">
                  <c:v>265615.018970864</c:v>
                </c:pt>
                <c:pt idx="327">
                  <c:v>265372.594072099</c:v>
                </c:pt>
                <c:pt idx="328">
                  <c:v>264232.213786074</c:v>
                </c:pt>
                <c:pt idx="329">
                  <c:v>264028.017429037</c:v>
                </c:pt>
                <c:pt idx="330">
                  <c:v>263269.45212037</c:v>
                </c:pt>
                <c:pt idx="331">
                  <c:v>260025.616256</c:v>
                </c:pt>
                <c:pt idx="332">
                  <c:v>259498.316672</c:v>
                </c:pt>
                <c:pt idx="333">
                  <c:v>255686.998872839</c:v>
                </c:pt>
                <c:pt idx="334">
                  <c:v>255726.626019753</c:v>
                </c:pt>
                <c:pt idx="335">
                  <c:v>255470.850798765</c:v>
                </c:pt>
                <c:pt idx="336">
                  <c:v>254973.710228395</c:v>
                </c:pt>
                <c:pt idx="337">
                  <c:v>251529.691580049</c:v>
                </c:pt>
                <c:pt idx="338">
                  <c:v>248026.63396214</c:v>
                </c:pt>
                <c:pt idx="339">
                  <c:v>246137.246804938</c:v>
                </c:pt>
                <c:pt idx="340">
                  <c:v>245867.334353909</c:v>
                </c:pt>
                <c:pt idx="341">
                  <c:v>246639.818513374</c:v>
                </c:pt>
                <c:pt idx="342">
                  <c:v>242648.868772428</c:v>
                </c:pt>
                <c:pt idx="343">
                  <c:v>241785.133904321</c:v>
                </c:pt>
                <c:pt idx="344">
                  <c:v>239592.337306173</c:v>
                </c:pt>
                <c:pt idx="345">
                  <c:v>239069.523833333</c:v>
                </c:pt>
                <c:pt idx="346">
                  <c:v>240266.250333333</c:v>
                </c:pt>
                <c:pt idx="347">
                  <c:v>238625.644894547</c:v>
                </c:pt>
                <c:pt idx="348">
                  <c:v>236282.892297428</c:v>
                </c:pt>
                <c:pt idx="349">
                  <c:v>236449.626006276</c:v>
                </c:pt>
                <c:pt idx="350">
                  <c:v>236109.489240226</c:v>
                </c:pt>
                <c:pt idx="351">
                  <c:v>236806.43614321</c:v>
                </c:pt>
                <c:pt idx="352">
                  <c:v>237064.629238683</c:v>
                </c:pt>
                <c:pt idx="353">
                  <c:v>239576.611333333</c:v>
                </c:pt>
                <c:pt idx="354">
                  <c:v>239154.038416667</c:v>
                </c:pt>
                <c:pt idx="355">
                  <c:v>238532.011083333</c:v>
                </c:pt>
                <c:pt idx="356">
                  <c:v>238298.750833333</c:v>
                </c:pt>
                <c:pt idx="357">
                  <c:v>237717.2905</c:v>
                </c:pt>
                <c:pt idx="358">
                  <c:v>237122.307833333</c:v>
                </c:pt>
                <c:pt idx="359">
                  <c:v>234188.28016</c:v>
                </c:pt>
                <c:pt idx="360">
                  <c:v>234859.67644</c:v>
                </c:pt>
                <c:pt idx="361">
                  <c:v>234460.319161284</c:v>
                </c:pt>
                <c:pt idx="362">
                  <c:v>235329.979616395</c:v>
                </c:pt>
                <c:pt idx="363">
                  <c:v>234966.788085333</c:v>
                </c:pt>
                <c:pt idx="364">
                  <c:v>234986.780279704</c:v>
                </c:pt>
                <c:pt idx="365">
                  <c:v>234943.463858568</c:v>
                </c:pt>
                <c:pt idx="366">
                  <c:v>234469.160593778</c:v>
                </c:pt>
                <c:pt idx="367">
                  <c:v>234083.601558123</c:v>
                </c:pt>
                <c:pt idx="368">
                  <c:v>235926.908271407</c:v>
                </c:pt>
                <c:pt idx="369">
                  <c:v>236644.375672593</c:v>
                </c:pt>
                <c:pt idx="370">
                  <c:v>237463.931927704</c:v>
                </c:pt>
                <c:pt idx="371">
                  <c:v>240060.302705086</c:v>
                </c:pt>
                <c:pt idx="372">
                  <c:v>241866.590043605</c:v>
                </c:pt>
                <c:pt idx="373">
                  <c:v>244362.261688494</c:v>
                </c:pt>
                <c:pt idx="374">
                  <c:v>247257.756601778</c:v>
                </c:pt>
                <c:pt idx="375">
                  <c:v>250483.477369185</c:v>
                </c:pt>
                <c:pt idx="376">
                  <c:v>254142.271624296</c:v>
                </c:pt>
                <c:pt idx="377">
                  <c:v>258127.44834963</c:v>
                </c:pt>
                <c:pt idx="378">
                  <c:v>261249.917350815</c:v>
                </c:pt>
                <c:pt idx="379">
                  <c:v>262540.444838321</c:v>
                </c:pt>
                <c:pt idx="380">
                  <c:v>265864.015190716</c:v>
                </c:pt>
                <c:pt idx="381">
                  <c:v>270036.721972839</c:v>
                </c:pt>
                <c:pt idx="382">
                  <c:v>274575.632034568</c:v>
                </c:pt>
                <c:pt idx="383">
                  <c:v>276639.220805556</c:v>
                </c:pt>
                <c:pt idx="384">
                  <c:v>278443.549700617</c:v>
                </c:pt>
                <c:pt idx="385">
                  <c:v>279568.334332099</c:v>
                </c:pt>
                <c:pt idx="386">
                  <c:v>282536.964237654</c:v>
                </c:pt>
                <c:pt idx="387">
                  <c:v>283804.393861111</c:v>
                </c:pt>
                <c:pt idx="388">
                  <c:v>283925.757953704</c:v>
                </c:pt>
                <c:pt idx="389">
                  <c:v>283812.484800617</c:v>
                </c:pt>
                <c:pt idx="390">
                  <c:v>285344.236281481</c:v>
                </c:pt>
                <c:pt idx="391">
                  <c:v>284669.272493827</c:v>
                </c:pt>
                <c:pt idx="392">
                  <c:v>285998.721679012</c:v>
                </c:pt>
                <c:pt idx="393">
                  <c:v>285978.309135802</c:v>
                </c:pt>
                <c:pt idx="394">
                  <c:v>287144.91067284</c:v>
                </c:pt>
                <c:pt idx="395">
                  <c:v>287063.095882716</c:v>
                </c:pt>
                <c:pt idx="396">
                  <c:v>286310.39981358</c:v>
                </c:pt>
                <c:pt idx="397">
                  <c:v>286306.309074074</c:v>
                </c:pt>
                <c:pt idx="398">
                  <c:v>286768.562638272</c:v>
                </c:pt>
                <c:pt idx="399">
                  <c:v>286649.931192593</c:v>
                </c:pt>
                <c:pt idx="400">
                  <c:v>287447.625396296</c:v>
                </c:pt>
                <c:pt idx="401">
                  <c:v>287541.712404938</c:v>
                </c:pt>
                <c:pt idx="402">
                  <c:v>286109.953577778</c:v>
                </c:pt>
                <c:pt idx="403">
                  <c:v>287841.607522634</c:v>
                </c:pt>
                <c:pt idx="404">
                  <c:v>287635.914971193</c:v>
                </c:pt>
                <c:pt idx="405">
                  <c:v>287018.27859465</c:v>
                </c:pt>
                <c:pt idx="406">
                  <c:v>287165.930253909</c:v>
                </c:pt>
                <c:pt idx="407">
                  <c:v>286895.235545267</c:v>
                </c:pt>
                <c:pt idx="408">
                  <c:v>286711.80497037</c:v>
                </c:pt>
                <c:pt idx="409">
                  <c:v>286711.80497037</c:v>
                </c:pt>
                <c:pt idx="410">
                  <c:v>286130.241355967</c:v>
                </c:pt>
                <c:pt idx="411">
                  <c:v>285816.342934156</c:v>
                </c:pt>
                <c:pt idx="412">
                  <c:v>285999.790063786</c:v>
                </c:pt>
                <c:pt idx="413">
                  <c:v>283790.606535802</c:v>
                </c:pt>
                <c:pt idx="414">
                  <c:v>283180.767438272</c:v>
                </c:pt>
                <c:pt idx="415">
                  <c:v>282711.399384774</c:v>
                </c:pt>
                <c:pt idx="416">
                  <c:v>282462.242383128</c:v>
                </c:pt>
                <c:pt idx="417">
                  <c:v>281912.894278189</c:v>
                </c:pt>
                <c:pt idx="418">
                  <c:v>281583.976575309</c:v>
                </c:pt>
                <c:pt idx="419">
                  <c:v>280391.895119342</c:v>
                </c:pt>
                <c:pt idx="420">
                  <c:v>280084.688948148</c:v>
                </c:pt>
                <c:pt idx="421">
                  <c:v>279556.874411523</c:v>
                </c:pt>
                <c:pt idx="422">
                  <c:v>280086.402362963</c:v>
                </c:pt>
                <c:pt idx="423">
                  <c:v>279345.85951358</c:v>
                </c:pt>
                <c:pt idx="424">
                  <c:v>276944.649365844</c:v>
                </c:pt>
                <c:pt idx="425">
                  <c:v>276948.593530864</c:v>
                </c:pt>
                <c:pt idx="426">
                  <c:v>276609.395339095</c:v>
                </c:pt>
                <c:pt idx="427">
                  <c:v>277878.663235391</c:v>
                </c:pt>
                <c:pt idx="428">
                  <c:v>277688.350030453</c:v>
                </c:pt>
                <c:pt idx="429">
                  <c:v>278505.454379012</c:v>
                </c:pt>
                <c:pt idx="430">
                  <c:v>280404.576044444</c:v>
                </c:pt>
                <c:pt idx="431">
                  <c:v>280970.958969136</c:v>
                </c:pt>
                <c:pt idx="432">
                  <c:v>281576.1048</c:v>
                </c:pt>
                <c:pt idx="433">
                  <c:v>281298.5316</c:v>
                </c:pt>
                <c:pt idx="434">
                  <c:v>281310.6</c:v>
                </c:pt>
                <c:pt idx="435">
                  <c:v>281278.4176</c:v>
                </c:pt>
                <c:pt idx="436">
                  <c:v>282756.655884774</c:v>
                </c:pt>
                <c:pt idx="437">
                  <c:v>285959.181304938</c:v>
                </c:pt>
                <c:pt idx="438">
                  <c:v>286760.351723457</c:v>
                </c:pt>
                <c:pt idx="439">
                  <c:v>289965.033397531</c:v>
                </c:pt>
                <c:pt idx="440">
                  <c:v>290654.802882305</c:v>
                </c:pt>
                <c:pt idx="441">
                  <c:v>293031.300953086</c:v>
                </c:pt>
                <c:pt idx="442">
                  <c:v>293472.468019753</c:v>
                </c:pt>
                <c:pt idx="443">
                  <c:v>296553.659666667</c:v>
                </c:pt>
                <c:pt idx="444">
                  <c:v>297253.800691358</c:v>
                </c:pt>
                <c:pt idx="445">
                  <c:v>299570.793985185</c:v>
                </c:pt>
                <c:pt idx="446">
                  <c:v>301205.2105</c:v>
                </c:pt>
                <c:pt idx="447">
                  <c:v>303094.637044444</c:v>
                </c:pt>
                <c:pt idx="448">
                  <c:v>303094.637044444</c:v>
                </c:pt>
                <c:pt idx="449">
                  <c:v>303634.4732</c:v>
                </c:pt>
                <c:pt idx="450">
                  <c:v>304174.309355556</c:v>
                </c:pt>
                <c:pt idx="451">
                  <c:v>307683.244366667</c:v>
                </c:pt>
                <c:pt idx="452">
                  <c:v>309253.625037037</c:v>
                </c:pt>
                <c:pt idx="453">
                  <c:v>308697.518555555</c:v>
                </c:pt>
                <c:pt idx="454">
                  <c:v>308555.155296296</c:v>
                </c:pt>
                <c:pt idx="455">
                  <c:v>309289.215851852</c:v>
                </c:pt>
                <c:pt idx="456">
                  <c:v>309756.265777778</c:v>
                </c:pt>
                <c:pt idx="457">
                  <c:v>310439.514</c:v>
                </c:pt>
                <c:pt idx="458">
                  <c:v>310323.140740741</c:v>
                </c:pt>
                <c:pt idx="459">
                  <c:v>311700.229888889</c:v>
                </c:pt>
                <c:pt idx="460">
                  <c:v>311163.73937037</c:v>
                </c:pt>
                <c:pt idx="461">
                  <c:v>311424.974444444</c:v>
                </c:pt>
                <c:pt idx="462">
                  <c:v>312604.568888889</c:v>
                </c:pt>
                <c:pt idx="463">
                  <c:v>312916.750222222</c:v>
                </c:pt>
                <c:pt idx="464">
                  <c:v>313564.106296296</c:v>
                </c:pt>
                <c:pt idx="465">
                  <c:v>314477.857777778</c:v>
                </c:pt>
                <c:pt idx="466">
                  <c:v>317349.765333333</c:v>
                </c:pt>
                <c:pt idx="467">
                  <c:v>317118.743111111</c:v>
                </c:pt>
                <c:pt idx="468">
                  <c:v>320316.15762963</c:v>
                </c:pt>
                <c:pt idx="469">
                  <c:v>324019.376888889</c:v>
                </c:pt>
                <c:pt idx="470">
                  <c:v>325507.84637037</c:v>
                </c:pt>
                <c:pt idx="471">
                  <c:v>325313.478</c:v>
                </c:pt>
                <c:pt idx="472">
                  <c:v>327095.688888889</c:v>
                </c:pt>
                <c:pt idx="473">
                  <c:v>328601.577111111</c:v>
                </c:pt>
                <c:pt idx="474">
                  <c:v>330740.001666667</c:v>
                </c:pt>
                <c:pt idx="475">
                  <c:v>330957.526666667</c:v>
                </c:pt>
                <c:pt idx="476">
                  <c:v>333252.096296296</c:v>
                </c:pt>
                <c:pt idx="477">
                  <c:v>334204.330555556</c:v>
                </c:pt>
                <c:pt idx="478">
                  <c:v>333380.33037037</c:v>
                </c:pt>
                <c:pt idx="479">
                  <c:v>335657.121333333</c:v>
                </c:pt>
                <c:pt idx="480">
                  <c:v>337049.021851852</c:v>
                </c:pt>
                <c:pt idx="481">
                  <c:v>337466.351777778</c:v>
                </c:pt>
                <c:pt idx="482">
                  <c:v>338643.661111111</c:v>
                </c:pt>
                <c:pt idx="483">
                  <c:v>343556.457481481</c:v>
                </c:pt>
                <c:pt idx="484">
                  <c:v>345581.191481481</c:v>
                </c:pt>
                <c:pt idx="485">
                  <c:v>345449.525555556</c:v>
                </c:pt>
                <c:pt idx="486">
                  <c:v>348517.140740741</c:v>
                </c:pt>
                <c:pt idx="487">
                  <c:v>351235.904</c:v>
                </c:pt>
                <c:pt idx="488">
                  <c:v>353846.656</c:v>
                </c:pt>
                <c:pt idx="489">
                  <c:v>357179.067851852</c:v>
                </c:pt>
                <c:pt idx="490">
                  <c:v>356643.709216667</c:v>
                </c:pt>
                <c:pt idx="491">
                  <c:v>359167.127353086</c:v>
                </c:pt>
                <c:pt idx="492">
                  <c:v>364573.180162963</c:v>
                </c:pt>
                <c:pt idx="493">
                  <c:v>364379.600281481</c:v>
                </c:pt>
                <c:pt idx="494">
                  <c:v>364573.180162963</c:v>
                </c:pt>
                <c:pt idx="495">
                  <c:v>361991.763939506</c:v>
                </c:pt>
                <c:pt idx="496">
                  <c:v>367045.975485185</c:v>
                </c:pt>
                <c:pt idx="497">
                  <c:v>370252.308633333</c:v>
                </c:pt>
                <c:pt idx="498">
                  <c:v>370071.818127778</c:v>
                </c:pt>
                <c:pt idx="499">
                  <c:v>370104.634583333</c:v>
                </c:pt>
                <c:pt idx="500">
                  <c:v>371639.974720988</c:v>
                </c:pt>
                <c:pt idx="501">
                  <c:v>372253.840803704</c:v>
                </c:pt>
                <c:pt idx="502">
                  <c:v>372330.931077778</c:v>
                </c:pt>
                <c:pt idx="503">
                  <c:v>375199.309057407</c:v>
                </c:pt>
                <c:pt idx="504">
                  <c:v>374071.795894444</c:v>
                </c:pt>
                <c:pt idx="505">
                  <c:v>375763.250833333</c:v>
                </c:pt>
                <c:pt idx="506">
                  <c:v>375736.298868518</c:v>
                </c:pt>
                <c:pt idx="507">
                  <c:v>375964.256767901</c:v>
                </c:pt>
                <c:pt idx="508">
                  <c:v>375930.897075309</c:v>
                </c:pt>
                <c:pt idx="509">
                  <c:v>376164.414923457</c:v>
                </c:pt>
                <c:pt idx="510">
                  <c:v>376203.334564815</c:v>
                </c:pt>
                <c:pt idx="511">
                  <c:v>375864.177690123</c:v>
                </c:pt>
                <c:pt idx="512">
                  <c:v>376325.653437654</c:v>
                </c:pt>
                <c:pt idx="513">
                  <c:v>376325.653437654</c:v>
                </c:pt>
                <c:pt idx="514">
                  <c:v>377581.53104321</c:v>
                </c:pt>
                <c:pt idx="515">
                  <c:v>378810.275604938</c:v>
                </c:pt>
                <c:pt idx="516">
                  <c:v>378524.829234568</c:v>
                </c:pt>
                <c:pt idx="517">
                  <c:v>379390.164680247</c:v>
                </c:pt>
                <c:pt idx="518">
                  <c:v>379914.816425926</c:v>
                </c:pt>
                <c:pt idx="519">
                  <c:v>380375.2592</c:v>
                </c:pt>
                <c:pt idx="520">
                  <c:v>380228.881511111</c:v>
                </c:pt>
                <c:pt idx="521">
                  <c:v>379575.811822222</c:v>
                </c:pt>
                <c:pt idx="522">
                  <c:v>380335.849822222</c:v>
                </c:pt>
                <c:pt idx="523">
                  <c:v>380681.928853704</c:v>
                </c:pt>
                <c:pt idx="524">
                  <c:v>380764.665500617</c:v>
                </c:pt>
                <c:pt idx="525">
                  <c:v>381346.665792593</c:v>
                </c:pt>
                <c:pt idx="526">
                  <c:v>380822.51612963</c:v>
                </c:pt>
                <c:pt idx="527">
                  <c:v>381384.692385185</c:v>
                </c:pt>
                <c:pt idx="528">
                  <c:v>380926.002785185</c:v>
                </c:pt>
                <c:pt idx="529">
                  <c:v>380965.64262716</c:v>
                </c:pt>
                <c:pt idx="530">
                  <c:v>379991.635081481</c:v>
                </c:pt>
                <c:pt idx="531">
                  <c:v>380761.780582716</c:v>
                </c:pt>
                <c:pt idx="532">
                  <c:v>383347.737034568</c:v>
                </c:pt>
                <c:pt idx="533">
                  <c:v>384134.764038272</c:v>
                </c:pt>
                <c:pt idx="534">
                  <c:v>384134.764038272</c:v>
                </c:pt>
                <c:pt idx="535">
                  <c:v>384134.764038272</c:v>
                </c:pt>
                <c:pt idx="536">
                  <c:v>384397.106372839</c:v>
                </c:pt>
                <c:pt idx="537">
                  <c:v>384397.106372839</c:v>
                </c:pt>
                <c:pt idx="538">
                  <c:v>383452.976864198</c:v>
                </c:pt>
                <c:pt idx="539">
                  <c:v>383913.641871605</c:v>
                </c:pt>
                <c:pt idx="540">
                  <c:v>386440.402413169</c:v>
                </c:pt>
                <c:pt idx="541">
                  <c:v>387710.390440329</c:v>
                </c:pt>
                <c:pt idx="542">
                  <c:v>388182.11754321</c:v>
                </c:pt>
                <c:pt idx="543">
                  <c:v>389138.26095144</c:v>
                </c:pt>
                <c:pt idx="544">
                  <c:v>389324.352699588</c:v>
                </c:pt>
                <c:pt idx="545">
                  <c:v>388766.586513169</c:v>
                </c:pt>
                <c:pt idx="546">
                  <c:v>387945.57938642</c:v>
                </c:pt>
                <c:pt idx="547">
                  <c:v>390170.030516461</c:v>
                </c:pt>
                <c:pt idx="548">
                  <c:v>391556.878400411</c:v>
                </c:pt>
                <c:pt idx="549">
                  <c:v>393634.894644033</c:v>
                </c:pt>
                <c:pt idx="550">
                  <c:v>392615.909471193</c:v>
                </c:pt>
                <c:pt idx="551">
                  <c:v>393470.237135802</c:v>
                </c:pt>
                <c:pt idx="552">
                  <c:v>394382.17940823</c:v>
                </c:pt>
                <c:pt idx="553">
                  <c:v>396531.140958025</c:v>
                </c:pt>
                <c:pt idx="554">
                  <c:v>397645.564163786</c:v>
                </c:pt>
                <c:pt idx="555">
                  <c:v>400704.137907407</c:v>
                </c:pt>
                <c:pt idx="556">
                  <c:v>401569.540688066</c:v>
                </c:pt>
                <c:pt idx="557">
                  <c:v>406089.8104</c:v>
                </c:pt>
                <c:pt idx="558">
                  <c:v>409082.392841152</c:v>
                </c:pt>
                <c:pt idx="559">
                  <c:v>411479.0131893</c:v>
                </c:pt>
                <c:pt idx="560">
                  <c:v>417972.689790123</c:v>
                </c:pt>
                <c:pt idx="561">
                  <c:v>420910.20291358</c:v>
                </c:pt>
                <c:pt idx="562">
                  <c:v>424277.336177778</c:v>
                </c:pt>
                <c:pt idx="563">
                  <c:v>425548.739634568</c:v>
                </c:pt>
                <c:pt idx="564">
                  <c:v>430857.776131687</c:v>
                </c:pt>
                <c:pt idx="565">
                  <c:v>431114.374485597</c:v>
                </c:pt>
                <c:pt idx="566">
                  <c:v>429898.967411523</c:v>
                </c:pt>
                <c:pt idx="567">
                  <c:v>430283.740781893</c:v>
                </c:pt>
                <c:pt idx="568">
                  <c:v>431906.568100412</c:v>
                </c:pt>
                <c:pt idx="569">
                  <c:v>432876.791308642</c:v>
                </c:pt>
                <c:pt idx="570">
                  <c:v>432192.418666667</c:v>
                </c:pt>
                <c:pt idx="571">
                  <c:v>432721.839012346</c:v>
                </c:pt>
                <c:pt idx="572">
                  <c:v>433361.017234568</c:v>
                </c:pt>
                <c:pt idx="573">
                  <c:v>433315.822814815</c:v>
                </c:pt>
                <c:pt idx="574">
                  <c:v>434828.925366255</c:v>
                </c:pt>
                <c:pt idx="575">
                  <c:v>435927.18287572</c:v>
                </c:pt>
                <c:pt idx="576">
                  <c:v>435379.982747325</c:v>
                </c:pt>
                <c:pt idx="577">
                  <c:v>435555.868502881</c:v>
                </c:pt>
                <c:pt idx="578">
                  <c:v>435555.868502881</c:v>
                </c:pt>
                <c:pt idx="579">
                  <c:v>435555.868502881</c:v>
                </c:pt>
                <c:pt idx="580">
                  <c:v>437445.011803292</c:v>
                </c:pt>
                <c:pt idx="581">
                  <c:v>436533.0115893</c:v>
                </c:pt>
                <c:pt idx="582">
                  <c:v>433859.52989465</c:v>
                </c:pt>
                <c:pt idx="583">
                  <c:v>438812.46995679</c:v>
                </c:pt>
                <c:pt idx="584">
                  <c:v>440587.282135802</c:v>
                </c:pt>
                <c:pt idx="585">
                  <c:v>440305.032223868</c:v>
                </c:pt>
                <c:pt idx="586">
                  <c:v>439965.362222222</c:v>
                </c:pt>
                <c:pt idx="587">
                  <c:v>441413.570222222</c:v>
                </c:pt>
                <c:pt idx="588">
                  <c:v>438758.085846914</c:v>
                </c:pt>
                <c:pt idx="589">
                  <c:v>439684.8912</c:v>
                </c:pt>
                <c:pt idx="590">
                  <c:v>443988.629846914</c:v>
                </c:pt>
                <c:pt idx="591">
                  <c:v>446034.151568724</c:v>
                </c:pt>
                <c:pt idx="592">
                  <c:v>450484.631736625</c:v>
                </c:pt>
                <c:pt idx="593">
                  <c:v>450536.913441975</c:v>
                </c:pt>
                <c:pt idx="594">
                  <c:v>450732.969837037</c:v>
                </c:pt>
                <c:pt idx="595">
                  <c:v>449406.2473</c:v>
                </c:pt>
                <c:pt idx="596">
                  <c:v>451548.0945</c:v>
                </c:pt>
                <c:pt idx="597">
                  <c:v>451548.0945</c:v>
                </c:pt>
                <c:pt idx="598">
                  <c:v>448268.970518518</c:v>
                </c:pt>
                <c:pt idx="599">
                  <c:v>445128.445222222</c:v>
                </c:pt>
                <c:pt idx="600">
                  <c:v>448746.676972222</c:v>
                </c:pt>
                <c:pt idx="601">
                  <c:v>445235.69687037</c:v>
                </c:pt>
                <c:pt idx="602">
                  <c:v>446219.546018519</c:v>
                </c:pt>
                <c:pt idx="603">
                  <c:v>444910.065514403</c:v>
                </c:pt>
                <c:pt idx="604">
                  <c:v>444931.158847737</c:v>
                </c:pt>
                <c:pt idx="605">
                  <c:v>444762.914403292</c:v>
                </c:pt>
                <c:pt idx="606">
                  <c:v>444656.982716049</c:v>
                </c:pt>
                <c:pt idx="607">
                  <c:v>435429.75462037</c:v>
                </c:pt>
                <c:pt idx="608">
                  <c:v>436061.601444444</c:v>
                </c:pt>
                <c:pt idx="609">
                  <c:v>423777.338823251</c:v>
                </c:pt>
                <c:pt idx="610">
                  <c:v>419423.667824691</c:v>
                </c:pt>
                <c:pt idx="611">
                  <c:v>417544.518095473</c:v>
                </c:pt>
                <c:pt idx="612">
                  <c:v>408121.943621399</c:v>
                </c:pt>
                <c:pt idx="613">
                  <c:v>407286.402137037</c:v>
                </c:pt>
                <c:pt idx="614">
                  <c:v>379760.559707407</c:v>
                </c:pt>
                <c:pt idx="615">
                  <c:v>377959.98882963</c:v>
                </c:pt>
                <c:pt idx="616">
                  <c:v>374251.716377778</c:v>
                </c:pt>
                <c:pt idx="617">
                  <c:v>366091.317864197</c:v>
                </c:pt>
                <c:pt idx="618">
                  <c:v>360002.341695473</c:v>
                </c:pt>
                <c:pt idx="619">
                  <c:v>358890.575617284</c:v>
                </c:pt>
                <c:pt idx="620">
                  <c:v>337843.271787654</c:v>
                </c:pt>
                <c:pt idx="621">
                  <c:v>336967.691148148</c:v>
                </c:pt>
                <c:pt idx="622">
                  <c:v>328167.004780247</c:v>
                </c:pt>
                <c:pt idx="623">
                  <c:v>327751.992888889</c:v>
                </c:pt>
                <c:pt idx="624">
                  <c:v>324850.286814815</c:v>
                </c:pt>
                <c:pt idx="625">
                  <c:v>321168.910874074</c:v>
                </c:pt>
                <c:pt idx="626">
                  <c:v>316765.232609053</c:v>
                </c:pt>
                <c:pt idx="627">
                  <c:v>313828.766944445</c:v>
                </c:pt>
                <c:pt idx="628">
                  <c:v>312581.466666667</c:v>
                </c:pt>
                <c:pt idx="629">
                  <c:v>310576.896888889</c:v>
                </c:pt>
                <c:pt idx="630">
                  <c:v>301876.605347737</c:v>
                </c:pt>
                <c:pt idx="631">
                  <c:v>298482.381007819</c:v>
                </c:pt>
                <c:pt idx="632">
                  <c:v>298156.574897119</c:v>
                </c:pt>
                <c:pt idx="633">
                  <c:v>305682.651584362</c:v>
                </c:pt>
                <c:pt idx="634">
                  <c:v>292771.359240741</c:v>
                </c:pt>
                <c:pt idx="635">
                  <c:v>289521.141287037</c:v>
                </c:pt>
                <c:pt idx="636">
                  <c:v>292823.748802469</c:v>
                </c:pt>
                <c:pt idx="637">
                  <c:v>289393.637848148</c:v>
                </c:pt>
                <c:pt idx="638">
                  <c:v>290203.307122222</c:v>
                </c:pt>
                <c:pt idx="639">
                  <c:v>281099.072248971</c:v>
                </c:pt>
                <c:pt idx="640">
                  <c:v>282077.105849794</c:v>
                </c:pt>
                <c:pt idx="641">
                  <c:v>278622.00645679</c:v>
                </c:pt>
                <c:pt idx="642">
                  <c:v>278454.787382716</c:v>
                </c:pt>
                <c:pt idx="643">
                  <c:v>275902.457777778</c:v>
                </c:pt>
                <c:pt idx="644">
                  <c:v>271164.117991975</c:v>
                </c:pt>
                <c:pt idx="645">
                  <c:v>268891.86662963</c:v>
                </c:pt>
                <c:pt idx="646">
                  <c:v>265758.062391975</c:v>
                </c:pt>
                <c:pt idx="647">
                  <c:v>263511.250259259</c:v>
                </c:pt>
                <c:pt idx="648">
                  <c:v>263316.800975309</c:v>
                </c:pt>
                <c:pt idx="649">
                  <c:v>259221.73073251</c:v>
                </c:pt>
                <c:pt idx="650">
                  <c:v>254954.187264403</c:v>
                </c:pt>
                <c:pt idx="651">
                  <c:v>243527.200259259</c:v>
                </c:pt>
                <c:pt idx="652">
                  <c:v>240542.830174486</c:v>
                </c:pt>
                <c:pt idx="653">
                  <c:v>240608.584734979</c:v>
                </c:pt>
                <c:pt idx="654">
                  <c:v>240420.71456214</c:v>
                </c:pt>
                <c:pt idx="655">
                  <c:v>236340.513817284</c:v>
                </c:pt>
                <c:pt idx="656">
                  <c:v>228081.485537449</c:v>
                </c:pt>
                <c:pt idx="657">
                  <c:v>223949.4383</c:v>
                </c:pt>
                <c:pt idx="658">
                  <c:v>223248.735344444</c:v>
                </c:pt>
                <c:pt idx="659">
                  <c:v>221455.060814815</c:v>
                </c:pt>
                <c:pt idx="660">
                  <c:v>215398.394740741</c:v>
                </c:pt>
                <c:pt idx="661">
                  <c:v>212524.334604938</c:v>
                </c:pt>
                <c:pt idx="662">
                  <c:v>212524.334604938</c:v>
                </c:pt>
                <c:pt idx="663">
                  <c:v>212211.668069136</c:v>
                </c:pt>
                <c:pt idx="664">
                  <c:v>211705.736842798</c:v>
                </c:pt>
                <c:pt idx="665">
                  <c:v>210120.570238683</c:v>
                </c:pt>
                <c:pt idx="666">
                  <c:v>210369.470641975</c:v>
                </c:pt>
                <c:pt idx="667">
                  <c:v>210361.080740741</c:v>
                </c:pt>
                <c:pt idx="668">
                  <c:v>211256.003539095</c:v>
                </c:pt>
                <c:pt idx="669">
                  <c:v>211627.95582716</c:v>
                </c:pt>
                <c:pt idx="670">
                  <c:v>209502.543012346</c:v>
                </c:pt>
                <c:pt idx="671">
                  <c:v>209837.99490535</c:v>
                </c:pt>
                <c:pt idx="672">
                  <c:v>210205.345721811</c:v>
                </c:pt>
                <c:pt idx="673">
                  <c:v>216832.263459259</c:v>
                </c:pt>
                <c:pt idx="674">
                  <c:v>217039.615111111</c:v>
                </c:pt>
                <c:pt idx="675">
                  <c:v>220030.825369547</c:v>
                </c:pt>
                <c:pt idx="676">
                  <c:v>221489.618725926</c:v>
                </c:pt>
                <c:pt idx="677">
                  <c:v>221489.618725926</c:v>
                </c:pt>
                <c:pt idx="678">
                  <c:v>222188.592641975</c:v>
                </c:pt>
                <c:pt idx="679">
                  <c:v>223087.430727572</c:v>
                </c:pt>
                <c:pt idx="680">
                  <c:v>230714.438195885</c:v>
                </c:pt>
                <c:pt idx="681">
                  <c:v>231591.736435391</c:v>
                </c:pt>
                <c:pt idx="682">
                  <c:v>232426.4970107</c:v>
                </c:pt>
                <c:pt idx="683">
                  <c:v>232715.259535802</c:v>
                </c:pt>
                <c:pt idx="684">
                  <c:v>233701.427555556</c:v>
                </c:pt>
                <c:pt idx="685">
                  <c:v>233665.930488889</c:v>
                </c:pt>
                <c:pt idx="686">
                  <c:v>234713.336138272</c:v>
                </c:pt>
                <c:pt idx="687">
                  <c:v>234713.336138272</c:v>
                </c:pt>
                <c:pt idx="688">
                  <c:v>234406.248454321</c:v>
                </c:pt>
                <c:pt idx="689">
                  <c:v>234966.163361317</c:v>
                </c:pt>
                <c:pt idx="690">
                  <c:v>235519.17029465</c:v>
                </c:pt>
                <c:pt idx="691">
                  <c:v>236128.50200823</c:v>
                </c:pt>
                <c:pt idx="692">
                  <c:v>236400.31174321</c:v>
                </c:pt>
                <c:pt idx="693">
                  <c:v>236014.514676543</c:v>
                </c:pt>
                <c:pt idx="694">
                  <c:v>236617.999407407</c:v>
                </c:pt>
                <c:pt idx="695">
                  <c:v>237399.817111111</c:v>
                </c:pt>
                <c:pt idx="696">
                  <c:v>238771.811028807</c:v>
                </c:pt>
                <c:pt idx="697">
                  <c:v>239905.226139918</c:v>
                </c:pt>
                <c:pt idx="698">
                  <c:v>241992.172266667</c:v>
                </c:pt>
                <c:pt idx="699">
                  <c:v>243151.016562963</c:v>
                </c:pt>
                <c:pt idx="700">
                  <c:v>243135.966637037</c:v>
                </c:pt>
                <c:pt idx="701">
                  <c:v>242822.928177778</c:v>
                </c:pt>
                <c:pt idx="702">
                  <c:v>242822.928177778</c:v>
                </c:pt>
                <c:pt idx="703">
                  <c:v>242822.928177778</c:v>
                </c:pt>
                <c:pt idx="704">
                  <c:v>242822.928177778</c:v>
                </c:pt>
                <c:pt idx="705">
                  <c:v>242822.928177778</c:v>
                </c:pt>
                <c:pt idx="706">
                  <c:v>242822.928177778</c:v>
                </c:pt>
                <c:pt idx="707">
                  <c:v>242804.868266667</c:v>
                </c:pt>
                <c:pt idx="708">
                  <c:v>243054.697037037</c:v>
                </c:pt>
                <c:pt idx="709">
                  <c:v>242728.978582716</c:v>
                </c:pt>
                <c:pt idx="710">
                  <c:v>242722.970144856</c:v>
                </c:pt>
                <c:pt idx="711">
                  <c:v>241864.092207407</c:v>
                </c:pt>
                <c:pt idx="712">
                  <c:v>241885.041012346</c:v>
                </c:pt>
                <c:pt idx="713">
                  <c:v>241858.106834568</c:v>
                </c:pt>
                <c:pt idx="714">
                  <c:v>238572.067253086</c:v>
                </c:pt>
                <c:pt idx="715">
                  <c:v>239020.146990123</c:v>
                </c:pt>
                <c:pt idx="716">
                  <c:v>237792.750895062</c:v>
                </c:pt>
                <c:pt idx="717">
                  <c:v>237921.73132716</c:v>
                </c:pt>
                <c:pt idx="718">
                  <c:v>237156.056580247</c:v>
                </c:pt>
                <c:pt idx="719">
                  <c:v>237068.973339506</c:v>
                </c:pt>
                <c:pt idx="720">
                  <c:v>235848.177839506</c:v>
                </c:pt>
                <c:pt idx="721">
                  <c:v>234167.428395062</c:v>
                </c:pt>
                <c:pt idx="722">
                  <c:v>235262.761111111</c:v>
                </c:pt>
                <c:pt idx="723">
                  <c:v>235262.761111111</c:v>
                </c:pt>
                <c:pt idx="724">
                  <c:v>233529.761722222</c:v>
                </c:pt>
                <c:pt idx="725">
                  <c:v>230992.187545679</c:v>
                </c:pt>
                <c:pt idx="726">
                  <c:v>223459.911111111</c:v>
                </c:pt>
                <c:pt idx="727">
                  <c:v>217107.759802469</c:v>
                </c:pt>
                <c:pt idx="728">
                  <c:v>213920.2</c:v>
                </c:pt>
                <c:pt idx="729">
                  <c:v>213214.427111111</c:v>
                </c:pt>
                <c:pt idx="730">
                  <c:v>213808.617382716</c:v>
                </c:pt>
                <c:pt idx="731">
                  <c:v>209485.837259259</c:v>
                </c:pt>
                <c:pt idx="732">
                  <c:v>206363.998814815</c:v>
                </c:pt>
                <c:pt idx="733">
                  <c:v>205561.988987654</c:v>
                </c:pt>
                <c:pt idx="734">
                  <c:v>205416.668197531</c:v>
                </c:pt>
                <c:pt idx="735">
                  <c:v>207133.964074074</c:v>
                </c:pt>
                <c:pt idx="736">
                  <c:v>208232.458</c:v>
                </c:pt>
                <c:pt idx="737">
                  <c:v>206660.042074074</c:v>
                </c:pt>
                <c:pt idx="738">
                  <c:v>206684.282666667</c:v>
                </c:pt>
                <c:pt idx="739">
                  <c:v>204733.503679012</c:v>
                </c:pt>
                <c:pt idx="740">
                  <c:v>202947.132716049</c:v>
                </c:pt>
                <c:pt idx="741">
                  <c:v>202288.817037037</c:v>
                </c:pt>
                <c:pt idx="742">
                  <c:v>202963.636296296</c:v>
                </c:pt>
                <c:pt idx="743">
                  <c:v>203866.631851852</c:v>
                </c:pt>
                <c:pt idx="744">
                  <c:v>203332.602222222</c:v>
                </c:pt>
                <c:pt idx="745">
                  <c:v>202012.092592593</c:v>
                </c:pt>
                <c:pt idx="746">
                  <c:v>200354.173333333</c:v>
                </c:pt>
                <c:pt idx="747">
                  <c:v>194079.241481481</c:v>
                </c:pt>
                <c:pt idx="748">
                  <c:v>192583.958518518</c:v>
                </c:pt>
                <c:pt idx="749">
                  <c:v>192339.711111111</c:v>
                </c:pt>
                <c:pt idx="750">
                  <c:v>189536.909333333</c:v>
                </c:pt>
                <c:pt idx="751">
                  <c:v>189107.107555556</c:v>
                </c:pt>
                <c:pt idx="752">
                  <c:v>183723.088164609</c:v>
                </c:pt>
                <c:pt idx="753">
                  <c:v>184125.347331687</c:v>
                </c:pt>
                <c:pt idx="754">
                  <c:v>182718.694407407</c:v>
                </c:pt>
                <c:pt idx="755">
                  <c:v>182107.551438683</c:v>
                </c:pt>
                <c:pt idx="756">
                  <c:v>182531.244613169</c:v>
                </c:pt>
                <c:pt idx="757">
                  <c:v>181679.87461893</c:v>
                </c:pt>
                <c:pt idx="758">
                  <c:v>177032.411641975</c:v>
                </c:pt>
                <c:pt idx="759">
                  <c:v>177524.946090535</c:v>
                </c:pt>
                <c:pt idx="760">
                  <c:v>174650.79322963</c:v>
                </c:pt>
                <c:pt idx="761">
                  <c:v>174853.287555556</c:v>
                </c:pt>
                <c:pt idx="762">
                  <c:v>174884.601111111</c:v>
                </c:pt>
                <c:pt idx="763">
                  <c:v>174302.168977778</c:v>
                </c:pt>
                <c:pt idx="764">
                  <c:v>174583.990977778</c:v>
                </c:pt>
                <c:pt idx="765">
                  <c:v>174817.798859259</c:v>
                </c:pt>
                <c:pt idx="766">
                  <c:v>174510.926014815</c:v>
                </c:pt>
                <c:pt idx="767">
                  <c:v>176107.510185185</c:v>
                </c:pt>
                <c:pt idx="768">
                  <c:v>175397.736259259</c:v>
                </c:pt>
                <c:pt idx="769">
                  <c:v>174602.957223045</c:v>
                </c:pt>
                <c:pt idx="770">
                  <c:v>173273.099377778</c:v>
                </c:pt>
                <c:pt idx="771">
                  <c:v>171585.614296296</c:v>
                </c:pt>
                <c:pt idx="772">
                  <c:v>170255.621595062</c:v>
                </c:pt>
                <c:pt idx="773">
                  <c:v>161517.172930041</c:v>
                </c:pt>
                <c:pt idx="774">
                  <c:v>160334.154074074</c:v>
                </c:pt>
                <c:pt idx="775">
                  <c:v>158742.254716049</c:v>
                </c:pt>
                <c:pt idx="776">
                  <c:v>156731.269979424</c:v>
                </c:pt>
                <c:pt idx="777">
                  <c:v>156891.923893004</c:v>
                </c:pt>
                <c:pt idx="778">
                  <c:v>157593.630641975</c:v>
                </c:pt>
                <c:pt idx="779">
                  <c:v>157778.290312757</c:v>
                </c:pt>
                <c:pt idx="780">
                  <c:v>156219.890572016</c:v>
                </c:pt>
                <c:pt idx="781">
                  <c:v>156219.890572016</c:v>
                </c:pt>
                <c:pt idx="782">
                  <c:v>156219.890572016</c:v>
                </c:pt>
                <c:pt idx="783">
                  <c:v>155007.801884774</c:v>
                </c:pt>
                <c:pt idx="784">
                  <c:v>154488.335304527</c:v>
                </c:pt>
                <c:pt idx="785">
                  <c:v>153968.86872428</c:v>
                </c:pt>
                <c:pt idx="786">
                  <c:v>153832.803703704</c:v>
                </c:pt>
                <c:pt idx="787">
                  <c:v>153101.796938272</c:v>
                </c:pt>
                <c:pt idx="788">
                  <c:v>152211.952164609</c:v>
                </c:pt>
                <c:pt idx="789">
                  <c:v>150541.104403292</c:v>
                </c:pt>
                <c:pt idx="790">
                  <c:v>148225.850658436</c:v>
                </c:pt>
                <c:pt idx="791">
                  <c:v>148834.178950617</c:v>
                </c:pt>
                <c:pt idx="792">
                  <c:v>147489.974197531</c:v>
                </c:pt>
                <c:pt idx="793">
                  <c:v>145387.9136</c:v>
                </c:pt>
                <c:pt idx="794">
                  <c:v>144278.118</c:v>
                </c:pt>
                <c:pt idx="795">
                  <c:v>144243.6304</c:v>
                </c:pt>
                <c:pt idx="796">
                  <c:v>144682.1156</c:v>
                </c:pt>
                <c:pt idx="797">
                  <c:v>144657.4816</c:v>
                </c:pt>
                <c:pt idx="798">
                  <c:v>142661.063167901</c:v>
                </c:pt>
                <c:pt idx="799">
                  <c:v>143202.646219753</c:v>
                </c:pt>
                <c:pt idx="800">
                  <c:v>138859.43081358</c:v>
                </c:pt>
                <c:pt idx="801">
                  <c:v>138496.349537037</c:v>
                </c:pt>
                <c:pt idx="802">
                  <c:v>138363.876800411</c:v>
                </c:pt>
                <c:pt idx="803">
                  <c:v>140673.430555556</c:v>
                </c:pt>
                <c:pt idx="804">
                  <c:v>141095.611111111</c:v>
                </c:pt>
                <c:pt idx="805">
                  <c:v>140960.638888889</c:v>
                </c:pt>
                <c:pt idx="806">
                  <c:v>143347.013066667</c:v>
                </c:pt>
                <c:pt idx="807">
                  <c:v>143262.7678</c:v>
                </c:pt>
                <c:pt idx="808">
                  <c:v>143073.613333333</c:v>
                </c:pt>
                <c:pt idx="809">
                  <c:v>145761.0848</c:v>
                </c:pt>
                <c:pt idx="810">
                  <c:v>146426.035253086</c:v>
                </c:pt>
                <c:pt idx="811">
                  <c:v>146858.44068107</c:v>
                </c:pt>
                <c:pt idx="812">
                  <c:v>147197.669703704</c:v>
                </c:pt>
                <c:pt idx="813">
                  <c:v>148341.736111111</c:v>
                </c:pt>
                <c:pt idx="814">
                  <c:v>148576.141358025</c:v>
                </c:pt>
                <c:pt idx="815">
                  <c:v>148557.854423868</c:v>
                </c:pt>
                <c:pt idx="816">
                  <c:v>148979.540895062</c:v>
                </c:pt>
                <c:pt idx="817">
                  <c:v>148265.890092593</c:v>
                </c:pt>
                <c:pt idx="818">
                  <c:v>148869.192674897</c:v>
                </c:pt>
                <c:pt idx="819">
                  <c:v>150192.644954733</c:v>
                </c:pt>
                <c:pt idx="820">
                  <c:v>150381.130814815</c:v>
                </c:pt>
                <c:pt idx="821">
                  <c:v>149947.016901235</c:v>
                </c:pt>
                <c:pt idx="822">
                  <c:v>150064.725932099</c:v>
                </c:pt>
                <c:pt idx="823">
                  <c:v>150510.080555556</c:v>
                </c:pt>
                <c:pt idx="824">
                  <c:v>151378.454166667</c:v>
                </c:pt>
                <c:pt idx="825">
                  <c:v>150800.113888889</c:v>
                </c:pt>
                <c:pt idx="826">
                  <c:v>151562.829942387</c:v>
                </c:pt>
                <c:pt idx="827">
                  <c:v>151623.343069959</c:v>
                </c:pt>
                <c:pt idx="828">
                  <c:v>151661.379893004</c:v>
                </c:pt>
                <c:pt idx="829">
                  <c:v>151860.208740741</c:v>
                </c:pt>
                <c:pt idx="830">
                  <c:v>151568.016781893</c:v>
                </c:pt>
                <c:pt idx="831">
                  <c:v>152248.093796296</c:v>
                </c:pt>
                <c:pt idx="832">
                  <c:v>152064.012146091</c:v>
                </c:pt>
                <c:pt idx="833">
                  <c:v>151888.306679012</c:v>
                </c:pt>
                <c:pt idx="834">
                  <c:v>151971.541641975</c:v>
                </c:pt>
                <c:pt idx="835">
                  <c:v>152129.341259259</c:v>
                </c:pt>
                <c:pt idx="836">
                  <c:v>152001.020691358</c:v>
                </c:pt>
                <c:pt idx="837">
                  <c:v>152205.639975309</c:v>
                </c:pt>
                <c:pt idx="838">
                  <c:v>149640.430044444</c:v>
                </c:pt>
                <c:pt idx="839">
                  <c:v>149307.717866667</c:v>
                </c:pt>
                <c:pt idx="840">
                  <c:v>149219.447288889</c:v>
                </c:pt>
                <c:pt idx="841">
                  <c:v>148308.602</c:v>
                </c:pt>
                <c:pt idx="842">
                  <c:v>148017.3332</c:v>
                </c:pt>
                <c:pt idx="843">
                  <c:v>144391.334560082</c:v>
                </c:pt>
                <c:pt idx="844">
                  <c:v>144807.123965844</c:v>
                </c:pt>
                <c:pt idx="845">
                  <c:v>143069.867871605</c:v>
                </c:pt>
                <c:pt idx="846">
                  <c:v>140997.570358025</c:v>
                </c:pt>
                <c:pt idx="847">
                  <c:v>139658.991888889</c:v>
                </c:pt>
                <c:pt idx="848">
                  <c:v>135058.351322222</c:v>
                </c:pt>
                <c:pt idx="849">
                  <c:v>134849.894362963</c:v>
                </c:pt>
                <c:pt idx="850">
                  <c:v>134898.573925926</c:v>
                </c:pt>
                <c:pt idx="851">
                  <c:v>134241.734222222</c:v>
                </c:pt>
                <c:pt idx="852">
                  <c:v>132599.634962963</c:v>
                </c:pt>
                <c:pt idx="853">
                  <c:v>132003.897288889</c:v>
                </c:pt>
                <c:pt idx="854">
                  <c:v>130778.840014815</c:v>
                </c:pt>
                <c:pt idx="855">
                  <c:v>129336.354</c:v>
                </c:pt>
                <c:pt idx="856">
                  <c:v>129562.06201358</c:v>
                </c:pt>
                <c:pt idx="857">
                  <c:v>128138.318792593</c:v>
                </c:pt>
                <c:pt idx="858">
                  <c:v>128662.822940741</c:v>
                </c:pt>
                <c:pt idx="859">
                  <c:v>127910.459733333</c:v>
                </c:pt>
                <c:pt idx="860">
                  <c:v>127543.444382716</c:v>
                </c:pt>
                <c:pt idx="861">
                  <c:v>127873.453209877</c:v>
                </c:pt>
                <c:pt idx="862">
                  <c:v>128172.097561728</c:v>
                </c:pt>
                <c:pt idx="863">
                  <c:v>127868.283111111</c:v>
                </c:pt>
                <c:pt idx="864">
                  <c:v>126101.809774074</c:v>
                </c:pt>
                <c:pt idx="865">
                  <c:v>124158.447911111</c:v>
                </c:pt>
                <c:pt idx="866">
                  <c:v>125299.265777778</c:v>
                </c:pt>
                <c:pt idx="867">
                  <c:v>125927.677053086</c:v>
                </c:pt>
                <c:pt idx="868">
                  <c:v>126065.009580247</c:v>
                </c:pt>
                <c:pt idx="869">
                  <c:v>125637.632140741</c:v>
                </c:pt>
                <c:pt idx="870">
                  <c:v>130854.895711111</c:v>
                </c:pt>
              </c:numCache>
            </c:numRef>
          </c:val>
          <c:smooth val="0"/>
        </c:ser>
        <c:dLbls>
          <c:showLegendKey val="0"/>
          <c:showVal val="0"/>
          <c:showCatName val="0"/>
          <c:showSerName val="0"/>
          <c:showPercent val="0"/>
          <c:showBubbleSize val="0"/>
        </c:dLbls>
        <c:marker val="0"/>
        <c:smooth val="0"/>
        <c:axId val="410155919"/>
        <c:axId val="288326340"/>
      </c:lineChart>
      <c:dateAx>
        <c:axId val="410155919"/>
        <c:scaling>
          <c:orientation val="minMax"/>
          <c:min val="44651"/>
        </c:scaling>
        <c:delete val="0"/>
        <c:axPos val="b"/>
        <c:numFmt formatCode="yyyy/mm" sourceLinked="0"/>
        <c:majorTickMark val="out"/>
        <c:minorTickMark val="none"/>
        <c:tickLblPos val="low"/>
        <c:spPr>
          <a:noFill/>
          <a:ln w="9525" cap="flat" cmpd="sng" algn="ctr">
            <a:solidFill>
              <a:srgbClr val="BFBFBF"/>
            </a:solidFill>
            <a:round/>
          </a:ln>
          <a:effectLst/>
        </c:spPr>
        <c:txPr>
          <a:bodyPr rot="-2700000" spcFirstLastPara="0" vertOverflow="ellipsis" vert="horz" wrap="square" anchor="ctr" anchorCtr="1" forceAA="0"/>
          <a:lstStyle/>
          <a:p>
            <a:pPr>
              <a:defRPr lang="zh-CN" sz="900" b="0" i="0" u="none" strike="noStrike" kern="1200" cap="none" spc="0" normalizeH="0" baseline="0">
                <a:solidFill>
                  <a:srgbClr val="7F7F7F"/>
                </a:solidFill>
                <a:uFill>
                  <a:solidFill>
                    <a:srgbClr val="7F7F7F"/>
                  </a:solidFill>
                </a:uFill>
                <a:latin typeface="Times New Roman" panose="02020603050405020304" charset="0"/>
                <a:ea typeface="楷体" panose="02010609060101010101" pitchFamily="3" charset="-122"/>
                <a:cs typeface="+mn-cs"/>
              </a:defRPr>
            </a:pPr>
          </a:p>
        </c:txPr>
        <c:crossAx val="288326340"/>
        <c:crossesAt val="-50000"/>
        <c:auto val="0"/>
        <c:lblOffset val="100"/>
        <c:baseTimeUnit val="days"/>
      </c:dateAx>
      <c:valAx>
        <c:axId val="288326340"/>
        <c:scaling>
          <c:orientation val="minMax"/>
        </c:scaling>
        <c:delete val="0"/>
        <c:axPos val="l"/>
        <c:numFmt formatCode="0_ " sourceLinked="0"/>
        <c:majorTickMark val="out"/>
        <c:minorTickMark val="none"/>
        <c:tickLblPos val="nextTo"/>
        <c:spPr>
          <a:noFill/>
          <a:ln>
            <a:solidFill>
              <a:srgbClr val="BFBFBF"/>
            </a:solidFill>
          </a:ln>
          <a:effectLst/>
        </c:spPr>
        <c:txPr>
          <a:bodyPr rot="-60000000" spcFirstLastPara="0" vertOverflow="ellipsis" vert="horz" wrap="square" anchor="ctr" anchorCtr="1" forceAA="0"/>
          <a:lstStyle/>
          <a:p>
            <a:pPr>
              <a:defRPr lang="zh-CN" sz="900" b="0" i="0" u="none" strike="noStrike" kern="1200" cap="none" spc="0" normalizeH="0" baseline="0">
                <a:solidFill>
                  <a:srgbClr val="7F7F7F"/>
                </a:solidFill>
                <a:uFill>
                  <a:solidFill>
                    <a:srgbClr val="7F7F7F"/>
                  </a:solidFill>
                </a:uFill>
                <a:latin typeface="Times New Roman" panose="02020603050405020304" charset="0"/>
                <a:ea typeface="楷体" panose="02010609060101010101" pitchFamily="3" charset="-122"/>
                <a:cs typeface="+mn-cs"/>
              </a:defRPr>
            </a:pPr>
          </a:p>
        </c:txPr>
        <c:crossAx val="410155919"/>
        <c:crosses val="autoZero"/>
        <c:crossBetween val="between"/>
      </c:valAx>
      <c:dateAx>
        <c:axId val="884024179"/>
        <c:scaling>
          <c:orientation val="minMax"/>
        </c:scaling>
        <c:delete val="1"/>
        <c:axPos val="b"/>
        <c:numFmt formatCode="yyyy/mm/dd" sourceLinked="1"/>
        <c:majorTickMark val="none"/>
        <c:minorTickMark val="none"/>
        <c:tickLblPos val="nextTo"/>
        <c:txPr>
          <a:bodyPr rot="-60000000" spcFirstLastPara="0" vertOverflow="ellipsis" vert="horz" wrap="square" anchor="ctr" anchorCtr="1"/>
          <a:lstStyle/>
          <a:p>
            <a:pPr>
              <a:defRPr lang="zh-CN" sz="900" b="0" i="0" u="none" strike="noStrike" kern="1200" baseline="0">
                <a:solidFill>
                  <a:sysClr val="windowText" lastClr="000000"/>
                </a:solidFill>
                <a:latin typeface="楷体" panose="02010609060101010101" pitchFamily="3" charset="-122"/>
                <a:ea typeface="楷体" panose="02010609060101010101" pitchFamily="3" charset="-122"/>
                <a:cs typeface="+mn-cs"/>
              </a:defRPr>
            </a:pPr>
          </a:p>
        </c:txPr>
        <c:crossAx val="92596943"/>
        <c:crosses val="autoZero"/>
        <c:auto val="1"/>
        <c:lblOffset val="100"/>
        <c:baseTimeUnit val="days"/>
      </c:dateAx>
      <c:valAx>
        <c:axId val="92596943"/>
        <c:scaling>
          <c:orientation val="minMax"/>
        </c:scaling>
        <c:delete val="0"/>
        <c:axPos val="r"/>
        <c:numFmt formatCode="0_);[Red]\(0\)" sourceLinked="0"/>
        <c:majorTickMark val="out"/>
        <c:minorTickMark val="none"/>
        <c:tickLblPos val="nextTo"/>
        <c:spPr>
          <a:noFill/>
          <a:ln>
            <a:solidFill>
              <a:srgbClr val="BFBFBF"/>
            </a:solidFill>
          </a:ln>
          <a:effectLst/>
        </c:spPr>
        <c:txPr>
          <a:bodyPr rot="-60000000" spcFirstLastPara="0" vertOverflow="ellipsis" vert="horz" wrap="square" anchor="ctr" anchorCtr="1" forceAA="0"/>
          <a:lstStyle/>
          <a:p>
            <a:pPr>
              <a:defRPr lang="zh-CN" sz="900" b="0" i="0" u="none" strike="noStrike" kern="1200" cap="none" spc="0" normalizeH="0" baseline="0">
                <a:solidFill>
                  <a:srgbClr val="7F7F7F"/>
                </a:solidFill>
                <a:uFillTx/>
                <a:latin typeface="Times New Roman" panose="02020603050405020304" charset="0"/>
                <a:ea typeface="楷体" panose="02010609060101010101" pitchFamily="3" charset="-122"/>
                <a:cs typeface="+mn-cs"/>
              </a:defRPr>
            </a:pPr>
          </a:p>
        </c:txPr>
        <c:crossAx val="884024179"/>
        <c:crosses val="max"/>
        <c:crossBetween val="between"/>
      </c:valAx>
      <c:spPr>
        <a:noFill/>
        <a:ln>
          <a:noFill/>
        </a:ln>
        <a:effectLst/>
      </c:spPr>
    </c:plotArea>
    <c:legend>
      <c:legendPos val="t"/>
      <c:layout>
        <c:manualLayout>
          <c:xMode val="edge"/>
          <c:yMode val="edge"/>
          <c:x val="0.156254092992796"/>
          <c:y val="0.0736111111111111"/>
          <c:w val="0.477144728225278"/>
          <c:h val="0.108796296296296"/>
        </c:manualLayout>
      </c:layout>
      <c:overlay val="0"/>
      <c:spPr>
        <a:noFill/>
        <a:ln>
          <a:noFill/>
        </a:ln>
        <a:effectLst/>
      </c:spPr>
      <c:txPr>
        <a:bodyPr rot="0" spcFirstLastPara="0" vertOverflow="ellipsis" vert="horz" wrap="square" anchor="ctr" anchorCtr="1" forceAA="0"/>
        <a:lstStyle/>
        <a:p>
          <a:pPr>
            <a:defRPr lang="zh-CN" sz="900" b="0" i="0" u="none" strike="noStrike" kern="1200" baseline="0">
              <a:solidFill>
                <a:srgbClr val="7F7F7F"/>
              </a:solidFill>
              <a:latin typeface="楷体" panose="02010609060101010101" pitchFamily="3" charset="-122"/>
              <a:ea typeface="楷体" panose="02010609060101010101" pitchFamily="3" charset="-122"/>
              <a:cs typeface="+mn-cs"/>
            </a:defRPr>
          </a:pPr>
        </a:p>
      </c:txPr>
    </c:legend>
    <c:plotVisOnly val="1"/>
    <c:dispBlanksAs val="gap"/>
    <c:showDLblsOverMax val="0"/>
  </c:chart>
  <c:spPr>
    <a:noFill/>
    <a:ln w="9525" cap="flat" cmpd="sng" algn="ctr">
      <a:noFill/>
      <a:round/>
    </a:ln>
    <a:effectLst/>
  </c:spPr>
  <c:txPr>
    <a:bodyPr/>
    <a:lstStyle/>
    <a:p>
      <a:pPr>
        <a:defRPr lang="zh-CN" sz="900">
          <a:solidFill>
            <a:sysClr val="windowText" lastClr="000000"/>
          </a:solidFill>
          <a:latin typeface="楷体" panose="02010609060101010101" pitchFamily="3" charset="-122"/>
          <a:ea typeface="楷体" panose="02010609060101010101" pitchFamily="3" charset="-122"/>
        </a:defRPr>
      </a:pPr>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forceAA="0"/>
          <a:lstStyle/>
          <a:p>
            <a:pPr defTabSz="914400">
              <a:defRPr lang="zh-CN" altLang="zh-CN" sz="1100" b="1" i="0" u="none" strike="noStrike" kern="1200" spc="0" baseline="0">
                <a:solidFill>
                  <a:srgbClr val="023985"/>
                </a:solidFill>
                <a:latin typeface="楷体" panose="02010609060101010101" pitchFamily="3" charset="-122"/>
                <a:ea typeface="楷体" panose="02010609060101010101" pitchFamily="3" charset="-122"/>
                <a:cs typeface="+mn-cs"/>
              </a:defRPr>
            </a:pPr>
            <a:r>
              <a:rPr altLang="en-US"/>
              <a:t>国际钴价价格走势（美金</a:t>
            </a:r>
            <a:r>
              <a:rPr lang="en-US"/>
              <a:t>/</a:t>
            </a:r>
            <a:r>
              <a:rPr altLang="en-US"/>
              <a:t>磅）</a:t>
            </a:r>
            <a:endParaRPr lang="en-US"/>
          </a:p>
        </c:rich>
      </c:tx>
      <c:layout>
        <c:manualLayout>
          <c:xMode val="edge"/>
          <c:yMode val="edge"/>
          <c:x val="0.00395555418503773"/>
          <c:y val="0.0067842605156038"/>
        </c:manualLayout>
      </c:layout>
      <c:overlay val="0"/>
      <c:spPr>
        <a:noFill/>
        <a:ln>
          <a:noFill/>
        </a:ln>
        <a:effectLst/>
      </c:spPr>
    </c:title>
    <c:autoTitleDeleted val="0"/>
    <c:plotArea>
      <c:layout>
        <c:manualLayout>
          <c:layoutTarget val="inner"/>
          <c:xMode val="edge"/>
          <c:yMode val="edge"/>
          <c:x val="0.117247594050744"/>
          <c:y val="0.203125546806649"/>
          <c:w val="0.832652549499274"/>
          <c:h val="0.617518983450466"/>
        </c:manualLayout>
      </c:layout>
      <c:lineChart>
        <c:grouping val="standard"/>
        <c:varyColors val="0"/>
        <c:ser>
          <c:idx val="0"/>
          <c:order val="0"/>
          <c:tx>
            <c:strRef>
              <c:f>'[MB电钴价格+成本利润数据).xlsx]MB'!$P$1499</c:f>
              <c:strCache>
                <c:ptCount val="1"/>
                <c:pt idx="0">
                  <c:v>合金级</c:v>
                </c:pt>
              </c:strCache>
            </c:strRef>
          </c:tx>
          <c:spPr>
            <a:ln w="19050" cap="rnd">
              <a:solidFill>
                <a:srgbClr val="BC0008"/>
              </a:solidFill>
              <a:round/>
            </a:ln>
            <a:effectLst/>
          </c:spPr>
          <c:marker>
            <c:symbol val="none"/>
          </c:marker>
          <c:dLbls>
            <c:delete val="1"/>
          </c:dLbls>
          <c:cat>
            <c:numRef>
              <c:f>'[MB电钴价格+成本利润数据).xlsx]MB'!$O$1500:$O$2926</c:f>
              <c:numCache>
                <c:formatCode>yyyy/m/d;@</c:formatCode>
                <c:ptCount val="1427"/>
                <c:pt idx="0" c:formatCode="yyyy/m/d;@">
                  <c:v>43102</c:v>
                </c:pt>
                <c:pt idx="1" c:formatCode="yyyy/m/d;@">
                  <c:v>43103</c:v>
                </c:pt>
                <c:pt idx="2" c:formatCode="yyyy/m/d;@">
                  <c:v>43104</c:v>
                </c:pt>
                <c:pt idx="3" c:formatCode="yyyy/m/d;@">
                  <c:v>43105</c:v>
                </c:pt>
                <c:pt idx="4" c:formatCode="yyyy/m/d;@">
                  <c:v>43108</c:v>
                </c:pt>
                <c:pt idx="5" c:formatCode="yyyy/m/d;@">
                  <c:v>43109</c:v>
                </c:pt>
                <c:pt idx="6" c:formatCode="yyyy/m/d;@">
                  <c:v>43110</c:v>
                </c:pt>
                <c:pt idx="7" c:formatCode="yyyy/m/d;@">
                  <c:v>43111</c:v>
                </c:pt>
                <c:pt idx="8" c:formatCode="yyyy/m/d;@">
                  <c:v>43112</c:v>
                </c:pt>
                <c:pt idx="9" c:formatCode="yyyy/m/d;@">
                  <c:v>43115</c:v>
                </c:pt>
                <c:pt idx="10" c:formatCode="yyyy/m/d;@">
                  <c:v>43116</c:v>
                </c:pt>
                <c:pt idx="11" c:formatCode="yyyy/m/d;@">
                  <c:v>43117</c:v>
                </c:pt>
                <c:pt idx="12" c:formatCode="yyyy/m/d;@">
                  <c:v>43118</c:v>
                </c:pt>
                <c:pt idx="13" c:formatCode="yyyy/m/d;@">
                  <c:v>43119</c:v>
                </c:pt>
                <c:pt idx="14" c:formatCode="yyyy/m/d;@">
                  <c:v>43122</c:v>
                </c:pt>
                <c:pt idx="15" c:formatCode="yyyy/m/d;@">
                  <c:v>43123</c:v>
                </c:pt>
                <c:pt idx="16" c:formatCode="yyyy/m/d;@">
                  <c:v>43124</c:v>
                </c:pt>
                <c:pt idx="17" c:formatCode="yyyy/m/d;@">
                  <c:v>43125</c:v>
                </c:pt>
                <c:pt idx="18" c:formatCode="yyyy/m/d;@">
                  <c:v>43126</c:v>
                </c:pt>
                <c:pt idx="19" c:formatCode="yyyy/m/d;@">
                  <c:v>43129</c:v>
                </c:pt>
                <c:pt idx="20" c:formatCode="yyyy/m/d;@">
                  <c:v>43130</c:v>
                </c:pt>
                <c:pt idx="21" c:formatCode="yyyy/m/d;@">
                  <c:v>43131</c:v>
                </c:pt>
                <c:pt idx="22" c:formatCode="yyyy/m/d;@">
                  <c:v>43132</c:v>
                </c:pt>
                <c:pt idx="23" c:formatCode="yyyy/m/d;@">
                  <c:v>43133</c:v>
                </c:pt>
                <c:pt idx="24" c:formatCode="yyyy/m/d;@">
                  <c:v>43136</c:v>
                </c:pt>
                <c:pt idx="25" c:formatCode="yyyy/m/d;@">
                  <c:v>43137</c:v>
                </c:pt>
                <c:pt idx="26" c:formatCode="yyyy/m/d;@">
                  <c:v>43138</c:v>
                </c:pt>
                <c:pt idx="27" c:formatCode="yyyy/m/d;@">
                  <c:v>43139</c:v>
                </c:pt>
                <c:pt idx="28" c:formatCode="yyyy/m/d;@">
                  <c:v>43140</c:v>
                </c:pt>
                <c:pt idx="29" c:formatCode="yyyy/m/d;@">
                  <c:v>43143</c:v>
                </c:pt>
                <c:pt idx="30" c:formatCode="yyyy/m/d;@">
                  <c:v>43144</c:v>
                </c:pt>
                <c:pt idx="31" c:formatCode="yyyy/m/d;@">
                  <c:v>43145</c:v>
                </c:pt>
                <c:pt idx="32" c:formatCode="yyyy/m/d;@">
                  <c:v>43146</c:v>
                </c:pt>
                <c:pt idx="33" c:formatCode="yyyy/m/d;@">
                  <c:v>43147</c:v>
                </c:pt>
                <c:pt idx="34" c:formatCode="yyyy/m/d;@">
                  <c:v>43150</c:v>
                </c:pt>
                <c:pt idx="35" c:formatCode="yyyy/m/d;@">
                  <c:v>43151</c:v>
                </c:pt>
                <c:pt idx="36" c:formatCode="yyyy/m/d;@">
                  <c:v>43152</c:v>
                </c:pt>
                <c:pt idx="37" c:formatCode="yyyy/m/d;@">
                  <c:v>43153</c:v>
                </c:pt>
                <c:pt idx="38" c:formatCode="yyyy/m/d;@">
                  <c:v>43154</c:v>
                </c:pt>
                <c:pt idx="39" c:formatCode="yyyy/m/d;@">
                  <c:v>43157</c:v>
                </c:pt>
                <c:pt idx="40" c:formatCode="yyyy/m/d;@">
                  <c:v>43158</c:v>
                </c:pt>
                <c:pt idx="41" c:formatCode="yyyy/m/d;@">
                  <c:v>43159</c:v>
                </c:pt>
                <c:pt idx="42" c:formatCode="yyyy/m/d;@">
                  <c:v>43160</c:v>
                </c:pt>
                <c:pt idx="43" c:formatCode="yyyy/m/d;@">
                  <c:v>43161</c:v>
                </c:pt>
                <c:pt idx="44" c:formatCode="yyyy/m/d;@">
                  <c:v>43164</c:v>
                </c:pt>
                <c:pt idx="45" c:formatCode="yyyy/m/d;@">
                  <c:v>43165</c:v>
                </c:pt>
                <c:pt idx="46" c:formatCode="yyyy/m/d;@">
                  <c:v>43166</c:v>
                </c:pt>
                <c:pt idx="47" c:formatCode="yyyy/m/d;@">
                  <c:v>43167</c:v>
                </c:pt>
                <c:pt idx="48" c:formatCode="yyyy/m/d;@">
                  <c:v>43168</c:v>
                </c:pt>
                <c:pt idx="49" c:formatCode="yyyy/m/d;@">
                  <c:v>43171</c:v>
                </c:pt>
                <c:pt idx="50" c:formatCode="yyyy/m/d;@">
                  <c:v>43172</c:v>
                </c:pt>
                <c:pt idx="51" c:formatCode="yyyy/m/d;@">
                  <c:v>43173</c:v>
                </c:pt>
                <c:pt idx="52" c:formatCode="yyyy/m/d;@">
                  <c:v>43174</c:v>
                </c:pt>
                <c:pt idx="53" c:formatCode="yyyy/m/d;@">
                  <c:v>43175</c:v>
                </c:pt>
                <c:pt idx="54" c:formatCode="yyyy/m/d;@">
                  <c:v>43178</c:v>
                </c:pt>
                <c:pt idx="55" c:formatCode="yyyy/m/d;@">
                  <c:v>43179</c:v>
                </c:pt>
                <c:pt idx="56" c:formatCode="yyyy/m/d;@">
                  <c:v>43180</c:v>
                </c:pt>
                <c:pt idx="57" c:formatCode="yyyy/m/d;@">
                  <c:v>43181</c:v>
                </c:pt>
                <c:pt idx="58" c:formatCode="yyyy/m/d;@">
                  <c:v>43182</c:v>
                </c:pt>
                <c:pt idx="59" c:formatCode="yyyy/m/d;@">
                  <c:v>43185</c:v>
                </c:pt>
                <c:pt idx="60" c:formatCode="yyyy/m/d;@">
                  <c:v>43186</c:v>
                </c:pt>
                <c:pt idx="61" c:formatCode="yyyy/m/d;@">
                  <c:v>43187</c:v>
                </c:pt>
                <c:pt idx="62" c:formatCode="yyyy/m/d;@">
                  <c:v>43188</c:v>
                </c:pt>
                <c:pt idx="63" c:formatCode="yyyy/m/d;@">
                  <c:v>43189</c:v>
                </c:pt>
                <c:pt idx="64" c:formatCode="yyyy/m/d;@">
                  <c:v>43192</c:v>
                </c:pt>
                <c:pt idx="65" c:formatCode="yyyy/m/d;@">
                  <c:v>43193</c:v>
                </c:pt>
                <c:pt idx="66" c:formatCode="yyyy/m/d;@">
                  <c:v>43194</c:v>
                </c:pt>
                <c:pt idx="67" c:formatCode="yyyy/m/d;@">
                  <c:v>43195</c:v>
                </c:pt>
                <c:pt idx="68" c:formatCode="yyyy/m/d;@">
                  <c:v>43196</c:v>
                </c:pt>
                <c:pt idx="69" c:formatCode="yyyy/m/d;@">
                  <c:v>43199</c:v>
                </c:pt>
                <c:pt idx="70" c:formatCode="yyyy/m/d;@">
                  <c:v>43200</c:v>
                </c:pt>
                <c:pt idx="71" c:formatCode="yyyy/m/d;@">
                  <c:v>43201</c:v>
                </c:pt>
                <c:pt idx="72" c:formatCode="yyyy/m/d;@">
                  <c:v>43202</c:v>
                </c:pt>
                <c:pt idx="73" c:formatCode="yyyy/m/d;@">
                  <c:v>43203</c:v>
                </c:pt>
                <c:pt idx="74" c:formatCode="yyyy/m/d;@">
                  <c:v>43206</c:v>
                </c:pt>
                <c:pt idx="75" c:formatCode="yyyy/m/d;@">
                  <c:v>43207</c:v>
                </c:pt>
                <c:pt idx="76" c:formatCode="yyyy/m/d;@">
                  <c:v>43208</c:v>
                </c:pt>
                <c:pt idx="77" c:formatCode="yyyy/m/d;@">
                  <c:v>43209</c:v>
                </c:pt>
                <c:pt idx="78" c:formatCode="yyyy/m/d;@">
                  <c:v>43210</c:v>
                </c:pt>
                <c:pt idx="79" c:formatCode="yyyy/m/d;@">
                  <c:v>43213</c:v>
                </c:pt>
                <c:pt idx="80" c:formatCode="yyyy/m/d;@">
                  <c:v>43214</c:v>
                </c:pt>
                <c:pt idx="81" c:formatCode="yyyy/m/d;@">
                  <c:v>43215</c:v>
                </c:pt>
                <c:pt idx="82" c:formatCode="yyyy/m/d;@">
                  <c:v>43216</c:v>
                </c:pt>
                <c:pt idx="83" c:formatCode="yyyy/m/d;@">
                  <c:v>43217</c:v>
                </c:pt>
                <c:pt idx="84" c:formatCode="yyyy/m/d;@">
                  <c:v>43218</c:v>
                </c:pt>
                <c:pt idx="85" c:formatCode="yyyy/m/d;@">
                  <c:v>43222</c:v>
                </c:pt>
                <c:pt idx="86" c:formatCode="yyyy/m/d;@">
                  <c:v>43223</c:v>
                </c:pt>
                <c:pt idx="87" c:formatCode="yyyy/m/d;@">
                  <c:v>43224</c:v>
                </c:pt>
                <c:pt idx="88" c:formatCode="yyyy/m/d;@">
                  <c:v>43227</c:v>
                </c:pt>
                <c:pt idx="89" c:formatCode="yyyy/m/d;@">
                  <c:v>43228</c:v>
                </c:pt>
                <c:pt idx="90" c:formatCode="yyyy/m/d;@">
                  <c:v>43229</c:v>
                </c:pt>
                <c:pt idx="91" c:formatCode="yyyy/m/d;@">
                  <c:v>43230</c:v>
                </c:pt>
                <c:pt idx="92" c:formatCode="yyyy/m/d;@">
                  <c:v>43231</c:v>
                </c:pt>
                <c:pt idx="93" c:formatCode="yyyy/m/d;@">
                  <c:v>43234</c:v>
                </c:pt>
                <c:pt idx="94" c:formatCode="yyyy/m/d;@">
                  <c:v>43235</c:v>
                </c:pt>
                <c:pt idx="95" c:formatCode="yyyy/m/d;@">
                  <c:v>43236</c:v>
                </c:pt>
                <c:pt idx="96" c:formatCode="yyyy/m/d;@">
                  <c:v>43237</c:v>
                </c:pt>
                <c:pt idx="97" c:formatCode="yyyy/m/d;@">
                  <c:v>43238</c:v>
                </c:pt>
                <c:pt idx="98" c:formatCode="yyyy/m/d;@">
                  <c:v>43241</c:v>
                </c:pt>
                <c:pt idx="99" c:formatCode="yyyy/m/d;@">
                  <c:v>43242</c:v>
                </c:pt>
                <c:pt idx="100" c:formatCode="yyyy/m/d;@">
                  <c:v>43243</c:v>
                </c:pt>
                <c:pt idx="101" c:formatCode="yyyy/m/d;@">
                  <c:v>43244</c:v>
                </c:pt>
                <c:pt idx="102" c:formatCode="yyyy/m/d;@">
                  <c:v>43245</c:v>
                </c:pt>
                <c:pt idx="103" c:formatCode="yyyy/m/d;@">
                  <c:v>43248</c:v>
                </c:pt>
                <c:pt idx="104" c:formatCode="yyyy/m/d;@">
                  <c:v>43249</c:v>
                </c:pt>
                <c:pt idx="105" c:formatCode="yyyy/m/d;@">
                  <c:v>43250</c:v>
                </c:pt>
                <c:pt idx="106" c:formatCode="yyyy/m/d;@">
                  <c:v>43251</c:v>
                </c:pt>
                <c:pt idx="107" c:formatCode="yyyy/m/d;@">
                  <c:v>43252</c:v>
                </c:pt>
                <c:pt idx="108" c:formatCode="yyyy/m/d;@">
                  <c:v>43255</c:v>
                </c:pt>
                <c:pt idx="109" c:formatCode="yyyy/m/d;@">
                  <c:v>43256</c:v>
                </c:pt>
                <c:pt idx="110" c:formatCode="yyyy/m/d;@">
                  <c:v>43257</c:v>
                </c:pt>
                <c:pt idx="111" c:formatCode="yyyy/m/d;@">
                  <c:v>43258</c:v>
                </c:pt>
                <c:pt idx="112" c:formatCode="yyyy/m/d;@">
                  <c:v>43259</c:v>
                </c:pt>
                <c:pt idx="113" c:formatCode="yyyy/m/d;@">
                  <c:v>43262</c:v>
                </c:pt>
                <c:pt idx="114" c:formatCode="yyyy/m/d;@">
                  <c:v>43263</c:v>
                </c:pt>
                <c:pt idx="115" c:formatCode="yyyy/m/d;@">
                  <c:v>43264</c:v>
                </c:pt>
                <c:pt idx="116" c:formatCode="yyyy/m/d;@">
                  <c:v>43265</c:v>
                </c:pt>
                <c:pt idx="117" c:formatCode="yyyy/m/d;@">
                  <c:v>43266</c:v>
                </c:pt>
                <c:pt idx="118" c:formatCode="yyyy/m/d;@">
                  <c:v>43270</c:v>
                </c:pt>
                <c:pt idx="119" c:formatCode="yyyy/m/d;@">
                  <c:v>43271</c:v>
                </c:pt>
                <c:pt idx="120" c:formatCode="yyyy/m/d;@">
                  <c:v>43272</c:v>
                </c:pt>
                <c:pt idx="121" c:formatCode="yyyy/m/d;@">
                  <c:v>43273</c:v>
                </c:pt>
                <c:pt idx="122" c:formatCode="yyyy/m/d;@">
                  <c:v>43276</c:v>
                </c:pt>
                <c:pt idx="123" c:formatCode="yyyy/m/d;@">
                  <c:v>43277</c:v>
                </c:pt>
                <c:pt idx="124" c:formatCode="yyyy/m/d;@">
                  <c:v>43278</c:v>
                </c:pt>
                <c:pt idx="125" c:formatCode="yyyy/m/d;@">
                  <c:v>43279</c:v>
                </c:pt>
                <c:pt idx="126" c:formatCode="yyyy/m/d;@">
                  <c:v>43280</c:v>
                </c:pt>
                <c:pt idx="127" c:formatCode="yyyy/m/d;@">
                  <c:v>43283</c:v>
                </c:pt>
                <c:pt idx="128" c:formatCode="yyyy/m/d;@">
                  <c:v>43284</c:v>
                </c:pt>
                <c:pt idx="129" c:formatCode="yyyy/m/d;@">
                  <c:v>43285</c:v>
                </c:pt>
                <c:pt idx="130" c:formatCode="yyyy/m/d;@">
                  <c:v>43286</c:v>
                </c:pt>
                <c:pt idx="131" c:formatCode="yyyy/m/d;@">
                  <c:v>43287</c:v>
                </c:pt>
                <c:pt idx="132" c:formatCode="yyyy/m/d;@">
                  <c:v>43290</c:v>
                </c:pt>
                <c:pt idx="133" c:formatCode="yyyy/m/d;@">
                  <c:v>43291</c:v>
                </c:pt>
                <c:pt idx="134" c:formatCode="yyyy/m/d;@">
                  <c:v>43292</c:v>
                </c:pt>
                <c:pt idx="135" c:formatCode="yyyy/m/d;@">
                  <c:v>43293</c:v>
                </c:pt>
                <c:pt idx="136" c:formatCode="yyyy/m/d;@">
                  <c:v>43294</c:v>
                </c:pt>
                <c:pt idx="137" c:formatCode="yyyy/m/d;@">
                  <c:v>43297</c:v>
                </c:pt>
                <c:pt idx="138" c:formatCode="yyyy/m/d;@">
                  <c:v>43298</c:v>
                </c:pt>
                <c:pt idx="139" c:formatCode="yyyy/m/d;@">
                  <c:v>43299</c:v>
                </c:pt>
                <c:pt idx="140" c:formatCode="yyyy/m/d;@">
                  <c:v>43300</c:v>
                </c:pt>
                <c:pt idx="141" c:formatCode="yyyy/m/d;@">
                  <c:v>43301</c:v>
                </c:pt>
                <c:pt idx="142" c:formatCode="yyyy/m/d;@">
                  <c:v>43304</c:v>
                </c:pt>
                <c:pt idx="143" c:formatCode="yyyy/m/d;@">
                  <c:v>43305</c:v>
                </c:pt>
                <c:pt idx="144" c:formatCode="yyyy/m/d;@">
                  <c:v>43306</c:v>
                </c:pt>
                <c:pt idx="145" c:formatCode="yyyy/m/d;@">
                  <c:v>43307</c:v>
                </c:pt>
                <c:pt idx="146" c:formatCode="yyyy/m/d;@">
                  <c:v>43308</c:v>
                </c:pt>
                <c:pt idx="147" c:formatCode="yyyy/m/d;@">
                  <c:v>43311</c:v>
                </c:pt>
                <c:pt idx="148" c:formatCode="yyyy/m/d;@">
                  <c:v>43312</c:v>
                </c:pt>
                <c:pt idx="149" c:formatCode="yyyy/m/d;@">
                  <c:v>43313</c:v>
                </c:pt>
                <c:pt idx="150" c:formatCode="yyyy/m/d;@">
                  <c:v>43314</c:v>
                </c:pt>
                <c:pt idx="151" c:formatCode="yyyy/m/d;@">
                  <c:v>43315</c:v>
                </c:pt>
                <c:pt idx="152" c:formatCode="yyyy/m/d;@">
                  <c:v>43318</c:v>
                </c:pt>
                <c:pt idx="153" c:formatCode="yyyy/m/d;@">
                  <c:v>43319</c:v>
                </c:pt>
                <c:pt idx="154" c:formatCode="yyyy/m/d;@">
                  <c:v>43320</c:v>
                </c:pt>
                <c:pt idx="155" c:formatCode="yyyy/m/d;@">
                  <c:v>43321</c:v>
                </c:pt>
                <c:pt idx="156" c:formatCode="yyyy/m/d;@">
                  <c:v>43322</c:v>
                </c:pt>
                <c:pt idx="157" c:formatCode="yyyy/m/d;@">
                  <c:v>43325</c:v>
                </c:pt>
                <c:pt idx="158" c:formatCode="yyyy/m/d;@">
                  <c:v>43326</c:v>
                </c:pt>
                <c:pt idx="159" c:formatCode="yyyy/m/d;@">
                  <c:v>43327</c:v>
                </c:pt>
                <c:pt idx="160" c:formatCode="yyyy/m/d;@">
                  <c:v>43328</c:v>
                </c:pt>
                <c:pt idx="161" c:formatCode="yyyy/m/d;@">
                  <c:v>43329</c:v>
                </c:pt>
                <c:pt idx="162" c:formatCode="yyyy/m/d;@">
                  <c:v>43332</c:v>
                </c:pt>
                <c:pt idx="163" c:formatCode="yyyy/m/d;@">
                  <c:v>43333</c:v>
                </c:pt>
                <c:pt idx="164" c:formatCode="yyyy/m/d;@">
                  <c:v>43334</c:v>
                </c:pt>
                <c:pt idx="165" c:formatCode="yyyy/m/d;@">
                  <c:v>43335</c:v>
                </c:pt>
                <c:pt idx="166" c:formatCode="yyyy/m/d;@">
                  <c:v>43336</c:v>
                </c:pt>
                <c:pt idx="167" c:formatCode="yyyy/m/d;@">
                  <c:v>43337</c:v>
                </c:pt>
                <c:pt idx="168" c:formatCode="yyyy/m/d;@">
                  <c:v>43339</c:v>
                </c:pt>
                <c:pt idx="169" c:formatCode="yyyy/m/d;@">
                  <c:v>43340</c:v>
                </c:pt>
                <c:pt idx="170" c:formatCode="yyyy/m/d;@">
                  <c:v>43341</c:v>
                </c:pt>
                <c:pt idx="171" c:formatCode="yyyy/m/d;@">
                  <c:v>43342</c:v>
                </c:pt>
                <c:pt idx="172" c:formatCode="yyyy/m/d;@">
                  <c:v>43343</c:v>
                </c:pt>
                <c:pt idx="173" c:formatCode="yyyy/m/d;@">
                  <c:v>43346</c:v>
                </c:pt>
                <c:pt idx="174" c:formatCode="yyyy/m/d;@">
                  <c:v>43347</c:v>
                </c:pt>
                <c:pt idx="175" c:formatCode="yyyy/m/d;@">
                  <c:v>43348</c:v>
                </c:pt>
                <c:pt idx="176" c:formatCode="yyyy/m/d;@">
                  <c:v>43349</c:v>
                </c:pt>
                <c:pt idx="177" c:formatCode="yyyy/m/d;@">
                  <c:v>43350</c:v>
                </c:pt>
                <c:pt idx="178" c:formatCode="yyyy/m/d;@">
                  <c:v>43353</c:v>
                </c:pt>
                <c:pt idx="179" c:formatCode="yyyy/m/d;@">
                  <c:v>43354</c:v>
                </c:pt>
                <c:pt idx="180" c:formatCode="yyyy/m/d;@">
                  <c:v>43355</c:v>
                </c:pt>
                <c:pt idx="181" c:formatCode="yyyy/m/d;@">
                  <c:v>43356</c:v>
                </c:pt>
                <c:pt idx="182" c:formatCode="yyyy/m/d;@">
                  <c:v>43357</c:v>
                </c:pt>
                <c:pt idx="183" c:formatCode="yyyy/m/d;@">
                  <c:v>43360</c:v>
                </c:pt>
                <c:pt idx="184" c:formatCode="yyyy/m/d;@">
                  <c:v>43361</c:v>
                </c:pt>
                <c:pt idx="185" c:formatCode="yyyy/m/d;@">
                  <c:v>43362</c:v>
                </c:pt>
                <c:pt idx="186" c:formatCode="yyyy/m/d;@">
                  <c:v>43363</c:v>
                </c:pt>
                <c:pt idx="187" c:formatCode="yyyy/m/d;@">
                  <c:v>43364</c:v>
                </c:pt>
                <c:pt idx="188" c:formatCode="yyyy/m/d;@">
                  <c:v>43367</c:v>
                </c:pt>
                <c:pt idx="189" c:formatCode="yyyy/m/d;@">
                  <c:v>43368</c:v>
                </c:pt>
                <c:pt idx="190" c:formatCode="yyyy/m/d;@">
                  <c:v>43369</c:v>
                </c:pt>
                <c:pt idx="191" c:formatCode="yyyy/m/d;@">
                  <c:v>43370</c:v>
                </c:pt>
                <c:pt idx="192" c:formatCode="yyyy/m/d;@">
                  <c:v>43371</c:v>
                </c:pt>
                <c:pt idx="193" c:formatCode="yyyy/m/d;@">
                  <c:v>43372</c:v>
                </c:pt>
                <c:pt idx="194" c:formatCode="yyyy/m/d;@">
                  <c:v>43373</c:v>
                </c:pt>
                <c:pt idx="195" c:formatCode="yyyy/m/d;@">
                  <c:v>43381</c:v>
                </c:pt>
                <c:pt idx="196" c:formatCode="yyyy/m/d;@">
                  <c:v>43382</c:v>
                </c:pt>
                <c:pt idx="197" c:formatCode="yyyy/m/d;@">
                  <c:v>43383</c:v>
                </c:pt>
                <c:pt idx="198" c:formatCode="yyyy/m/d;@">
                  <c:v>43384</c:v>
                </c:pt>
                <c:pt idx="199" c:formatCode="yyyy/m/d;@">
                  <c:v>43385</c:v>
                </c:pt>
                <c:pt idx="200" c:formatCode="yyyy/m/d;@">
                  <c:v>43388</c:v>
                </c:pt>
                <c:pt idx="201" c:formatCode="yyyy/m/d;@">
                  <c:v>43389</c:v>
                </c:pt>
                <c:pt idx="202" c:formatCode="yyyy/m/d;@">
                  <c:v>43390</c:v>
                </c:pt>
                <c:pt idx="203" c:formatCode="yyyy/m/d;@">
                  <c:v>43391</c:v>
                </c:pt>
                <c:pt idx="204" c:formatCode="yyyy/m/d;@">
                  <c:v>43392</c:v>
                </c:pt>
                <c:pt idx="205" c:formatCode="yyyy/m/d;@">
                  <c:v>43395</c:v>
                </c:pt>
                <c:pt idx="206" c:formatCode="yyyy/m/d;@">
                  <c:v>43396</c:v>
                </c:pt>
                <c:pt idx="207" c:formatCode="yyyy/m/d;@">
                  <c:v>43397</c:v>
                </c:pt>
                <c:pt idx="208" c:formatCode="yyyy/m/d;@">
                  <c:v>43398</c:v>
                </c:pt>
                <c:pt idx="209" c:formatCode="yyyy/m/d;@">
                  <c:v>43399</c:v>
                </c:pt>
                <c:pt idx="210" c:formatCode="yyyy/m/d;@">
                  <c:v>43402</c:v>
                </c:pt>
                <c:pt idx="211" c:formatCode="yyyy/m/d;@">
                  <c:v>43403</c:v>
                </c:pt>
                <c:pt idx="212" c:formatCode="yyyy/m/d;@">
                  <c:v>43404</c:v>
                </c:pt>
                <c:pt idx="213" c:formatCode="yyyy/m/d;@">
                  <c:v>43405</c:v>
                </c:pt>
                <c:pt idx="214" c:formatCode="yyyy/m/d;@">
                  <c:v>43406</c:v>
                </c:pt>
                <c:pt idx="215" c:formatCode="yyyy/m/d;@">
                  <c:v>43409</c:v>
                </c:pt>
                <c:pt idx="216" c:formatCode="yyyy/m/d;@">
                  <c:v>43410</c:v>
                </c:pt>
                <c:pt idx="217" c:formatCode="yyyy/m/d;@">
                  <c:v>43411</c:v>
                </c:pt>
                <c:pt idx="218" c:formatCode="yyyy/m/d;@">
                  <c:v>43412</c:v>
                </c:pt>
                <c:pt idx="219" c:formatCode="yyyy/m/d;@">
                  <c:v>43413</c:v>
                </c:pt>
                <c:pt idx="220" c:formatCode="yyyy/m/d;@">
                  <c:v>43416</c:v>
                </c:pt>
                <c:pt idx="221" c:formatCode="yyyy/m/d;@">
                  <c:v>43417</c:v>
                </c:pt>
                <c:pt idx="222" c:formatCode="yyyy/m/d;@">
                  <c:v>43418</c:v>
                </c:pt>
                <c:pt idx="223" c:formatCode="yyyy/m/d;@">
                  <c:v>43419</c:v>
                </c:pt>
                <c:pt idx="224" c:formatCode="yyyy/m/d;@">
                  <c:v>43420</c:v>
                </c:pt>
                <c:pt idx="225" c:formatCode="yyyy/m/d;@">
                  <c:v>43423</c:v>
                </c:pt>
                <c:pt idx="226" c:formatCode="yyyy/m/d;@">
                  <c:v>43424</c:v>
                </c:pt>
                <c:pt idx="227" c:formatCode="yyyy/m/d;@">
                  <c:v>43425</c:v>
                </c:pt>
                <c:pt idx="228" c:formatCode="yyyy/m/d;@">
                  <c:v>43426</c:v>
                </c:pt>
                <c:pt idx="229" c:formatCode="yyyy/m/d;@">
                  <c:v>43427</c:v>
                </c:pt>
                <c:pt idx="230" c:formatCode="yyyy/m/d;@">
                  <c:v>43430</c:v>
                </c:pt>
                <c:pt idx="231" c:formatCode="yyyy/m/d;@">
                  <c:v>43431</c:v>
                </c:pt>
                <c:pt idx="232" c:formatCode="yyyy/m/d;@">
                  <c:v>43432</c:v>
                </c:pt>
                <c:pt idx="233" c:formatCode="yyyy/m/d;@">
                  <c:v>43433</c:v>
                </c:pt>
                <c:pt idx="234" c:formatCode="yyyy/m/d;@">
                  <c:v>43434</c:v>
                </c:pt>
                <c:pt idx="235" c:formatCode="yyyy/m/d;@">
                  <c:v>43437</c:v>
                </c:pt>
                <c:pt idx="236" c:formatCode="yyyy/m/d;@">
                  <c:v>43438</c:v>
                </c:pt>
                <c:pt idx="237" c:formatCode="yyyy/m/d;@">
                  <c:v>43439</c:v>
                </c:pt>
                <c:pt idx="238" c:formatCode="yyyy/m/d;@">
                  <c:v>43440</c:v>
                </c:pt>
                <c:pt idx="239" c:formatCode="yyyy/m/d;@">
                  <c:v>43441</c:v>
                </c:pt>
                <c:pt idx="240" c:formatCode="yyyy/m/d;@">
                  <c:v>43444</c:v>
                </c:pt>
                <c:pt idx="241" c:formatCode="yyyy/m/d;@">
                  <c:v>43445</c:v>
                </c:pt>
                <c:pt idx="242" c:formatCode="yyyy/m/d;@">
                  <c:v>43446</c:v>
                </c:pt>
                <c:pt idx="243" c:formatCode="yyyy/m/d;@">
                  <c:v>43447</c:v>
                </c:pt>
                <c:pt idx="244" c:formatCode="yyyy/m/d;@">
                  <c:v>43448</c:v>
                </c:pt>
                <c:pt idx="245" c:formatCode="yyyy/m/d;@">
                  <c:v>43451</c:v>
                </c:pt>
                <c:pt idx="246" c:formatCode="yyyy/m/d;@">
                  <c:v>43452</c:v>
                </c:pt>
                <c:pt idx="247" c:formatCode="yyyy/m/d;@">
                  <c:v>43453</c:v>
                </c:pt>
                <c:pt idx="248" c:formatCode="yyyy/m/d;@">
                  <c:v>43454</c:v>
                </c:pt>
                <c:pt idx="249" c:formatCode="yyyy/m/d;@">
                  <c:v>43455</c:v>
                </c:pt>
                <c:pt idx="250" c:formatCode="yyyy/m/d;@">
                  <c:v>43458</c:v>
                </c:pt>
                <c:pt idx="251" c:formatCode="yyyy/m/d;@">
                  <c:v>43459</c:v>
                </c:pt>
                <c:pt idx="252" c:formatCode="yyyy/m/d;@">
                  <c:v>43460</c:v>
                </c:pt>
                <c:pt idx="253" c:formatCode="yyyy/m/d;@">
                  <c:v>43461</c:v>
                </c:pt>
                <c:pt idx="254" c:formatCode="yyyy/m/d;@">
                  <c:v>43462</c:v>
                </c:pt>
                <c:pt idx="255" c:formatCode="yyyy/m/d;@">
                  <c:v>43463</c:v>
                </c:pt>
                <c:pt idx="256" c:formatCode="yyyy/m/d;@">
                  <c:v>43467</c:v>
                </c:pt>
                <c:pt idx="257" c:formatCode="yyyy/m/d;@">
                  <c:v>43468</c:v>
                </c:pt>
                <c:pt idx="258" c:formatCode="yyyy/m/d;@">
                  <c:v>43469</c:v>
                </c:pt>
                <c:pt idx="259" c:formatCode="yyyy/m/d;@">
                  <c:v>43472</c:v>
                </c:pt>
                <c:pt idx="260" c:formatCode="yyyy/m/d;@">
                  <c:v>43473</c:v>
                </c:pt>
                <c:pt idx="261" c:formatCode="yyyy/m/d;@">
                  <c:v>43474</c:v>
                </c:pt>
                <c:pt idx="262" c:formatCode="yyyy/m/d;@">
                  <c:v>43475</c:v>
                </c:pt>
                <c:pt idx="263" c:formatCode="yyyy/m/d;@">
                  <c:v>43476</c:v>
                </c:pt>
                <c:pt idx="264" c:formatCode="yyyy/m/d;@">
                  <c:v>43479</c:v>
                </c:pt>
                <c:pt idx="265" c:formatCode="yyyy/m/d;@">
                  <c:v>43480</c:v>
                </c:pt>
                <c:pt idx="266" c:formatCode="yyyy/m/d;@">
                  <c:v>43481</c:v>
                </c:pt>
                <c:pt idx="267" c:formatCode="yyyy/m/d;@">
                  <c:v>43482</c:v>
                </c:pt>
                <c:pt idx="268" c:formatCode="yyyy/m/d;@">
                  <c:v>43483</c:v>
                </c:pt>
                <c:pt idx="269" c:formatCode="yyyy/m/d;@">
                  <c:v>43486</c:v>
                </c:pt>
                <c:pt idx="270" c:formatCode="yyyy/m/d;@">
                  <c:v>43487</c:v>
                </c:pt>
                <c:pt idx="271" c:formatCode="yyyy/m/d;@">
                  <c:v>43488</c:v>
                </c:pt>
                <c:pt idx="272" c:formatCode="yyyy/m/d;@">
                  <c:v>43489</c:v>
                </c:pt>
                <c:pt idx="273" c:formatCode="yyyy/m/d;@">
                  <c:v>43490</c:v>
                </c:pt>
                <c:pt idx="274" c:formatCode="yyyy/m/d;@">
                  <c:v>43493</c:v>
                </c:pt>
                <c:pt idx="275" c:formatCode="yyyy/m/d;@">
                  <c:v>43494</c:v>
                </c:pt>
                <c:pt idx="276" c:formatCode="yyyy/m/d;@">
                  <c:v>43495</c:v>
                </c:pt>
                <c:pt idx="277" c:formatCode="yyyy/m/d;@">
                  <c:v>43496</c:v>
                </c:pt>
                <c:pt idx="278" c:formatCode="yyyy/m/d;@">
                  <c:v>43497</c:v>
                </c:pt>
                <c:pt idx="279" c:formatCode="yyyy/m/d;@">
                  <c:v>43500</c:v>
                </c:pt>
                <c:pt idx="280" c:formatCode="yyyy/m/d;@">
                  <c:v>43501</c:v>
                </c:pt>
                <c:pt idx="281" c:formatCode="yyyy/m/d;@">
                  <c:v>43502</c:v>
                </c:pt>
                <c:pt idx="282" c:formatCode="yyyy/m/d;@">
                  <c:v>43503</c:v>
                </c:pt>
                <c:pt idx="283" c:formatCode="yyyy/m/d;@">
                  <c:v>43504</c:v>
                </c:pt>
                <c:pt idx="284" c:formatCode="yyyy/m/d;@">
                  <c:v>43507</c:v>
                </c:pt>
                <c:pt idx="285" c:formatCode="yyyy/m/d;@">
                  <c:v>43508</c:v>
                </c:pt>
                <c:pt idx="286" c:formatCode="yyyy/m/d;@">
                  <c:v>43509</c:v>
                </c:pt>
                <c:pt idx="287" c:formatCode="yyyy/m/d;@">
                  <c:v>43510</c:v>
                </c:pt>
                <c:pt idx="288" c:formatCode="yyyy/m/d;@">
                  <c:v>43511</c:v>
                </c:pt>
                <c:pt idx="289" c:formatCode="yyyy/m/d;@">
                  <c:v>43514</c:v>
                </c:pt>
                <c:pt idx="290" c:formatCode="yyyy/m/d;@">
                  <c:v>43515</c:v>
                </c:pt>
                <c:pt idx="291" c:formatCode="yyyy/m/d;@">
                  <c:v>43516</c:v>
                </c:pt>
                <c:pt idx="292" c:formatCode="yyyy/m/d;@">
                  <c:v>43517</c:v>
                </c:pt>
                <c:pt idx="293" c:formatCode="yyyy/m/d;@">
                  <c:v>43518</c:v>
                </c:pt>
                <c:pt idx="294" c:formatCode="yyyy/m/d;@">
                  <c:v>43521</c:v>
                </c:pt>
                <c:pt idx="295" c:formatCode="yyyy/m/d;@">
                  <c:v>43522</c:v>
                </c:pt>
                <c:pt idx="296" c:formatCode="yyyy/m/d;@">
                  <c:v>43523</c:v>
                </c:pt>
                <c:pt idx="297" c:formatCode="yyyy/m/d;@">
                  <c:v>43524</c:v>
                </c:pt>
                <c:pt idx="298" c:formatCode="yyyy/m/d;@">
                  <c:v>43525</c:v>
                </c:pt>
                <c:pt idx="299" c:formatCode="yyyy/m/d;@">
                  <c:v>43528</c:v>
                </c:pt>
                <c:pt idx="300" c:formatCode="yyyy/m/d;@">
                  <c:v>43529</c:v>
                </c:pt>
                <c:pt idx="301" c:formatCode="yyyy/m/d;@">
                  <c:v>43530</c:v>
                </c:pt>
                <c:pt idx="302" c:formatCode="yyyy/m/d;@">
                  <c:v>43531</c:v>
                </c:pt>
                <c:pt idx="303" c:formatCode="yyyy/m/d;@">
                  <c:v>43532</c:v>
                </c:pt>
                <c:pt idx="304" c:formatCode="yyyy/m/d;@">
                  <c:v>43535</c:v>
                </c:pt>
                <c:pt idx="305" c:formatCode="yyyy/m/d;@">
                  <c:v>43536</c:v>
                </c:pt>
                <c:pt idx="306" c:formatCode="yyyy/m/d;@">
                  <c:v>43537</c:v>
                </c:pt>
                <c:pt idx="307" c:formatCode="yyyy/m/d;@">
                  <c:v>43538</c:v>
                </c:pt>
                <c:pt idx="308" c:formatCode="yyyy/m/d;@">
                  <c:v>43539</c:v>
                </c:pt>
                <c:pt idx="309" c:formatCode="yyyy/m/d;@">
                  <c:v>43542</c:v>
                </c:pt>
                <c:pt idx="310" c:formatCode="yyyy/m/d;@">
                  <c:v>43543</c:v>
                </c:pt>
                <c:pt idx="311" c:formatCode="yyyy/m/d;@">
                  <c:v>43544</c:v>
                </c:pt>
                <c:pt idx="312" c:formatCode="yyyy/m/d;@">
                  <c:v>43545</c:v>
                </c:pt>
                <c:pt idx="313" c:formatCode="yyyy/m/d;@">
                  <c:v>43546</c:v>
                </c:pt>
                <c:pt idx="314" c:formatCode="yyyy/m/d;@">
                  <c:v>43549</c:v>
                </c:pt>
                <c:pt idx="315" c:formatCode="yyyy/m/d;@">
                  <c:v>43550</c:v>
                </c:pt>
                <c:pt idx="316" c:formatCode="yyyy/m/d;@">
                  <c:v>43551</c:v>
                </c:pt>
                <c:pt idx="317" c:formatCode="yyyy/m/d;@">
                  <c:v>43552</c:v>
                </c:pt>
                <c:pt idx="318" c:formatCode="yyyy/m/d;@">
                  <c:v>43553</c:v>
                </c:pt>
                <c:pt idx="319" c:formatCode="yyyy/m/d;@">
                  <c:v>43556</c:v>
                </c:pt>
                <c:pt idx="320" c:formatCode="yyyy/m/d;@">
                  <c:v>43557</c:v>
                </c:pt>
                <c:pt idx="321" c:formatCode="yyyy/m/d;@">
                  <c:v>43558</c:v>
                </c:pt>
                <c:pt idx="322" c:formatCode="yyyy/m/d;@">
                  <c:v>43559</c:v>
                </c:pt>
                <c:pt idx="323" c:formatCode="yyyy/m/d;@">
                  <c:v>43560</c:v>
                </c:pt>
                <c:pt idx="324" c:formatCode="yyyy/m/d;@">
                  <c:v>43563</c:v>
                </c:pt>
                <c:pt idx="325" c:formatCode="yyyy/m/d;@">
                  <c:v>43564</c:v>
                </c:pt>
                <c:pt idx="326" c:formatCode="yyyy/m/d;@">
                  <c:v>43565</c:v>
                </c:pt>
                <c:pt idx="327" c:formatCode="yyyy/m/d;@">
                  <c:v>43566</c:v>
                </c:pt>
                <c:pt idx="328" c:formatCode="yyyy/m/d;@">
                  <c:v>43567</c:v>
                </c:pt>
                <c:pt idx="329" c:formatCode="yyyy/m/d;@">
                  <c:v>43570</c:v>
                </c:pt>
                <c:pt idx="330" c:formatCode="yyyy/m/d;@">
                  <c:v>43571</c:v>
                </c:pt>
                <c:pt idx="331" c:formatCode="yyyy/m/d;@">
                  <c:v>43572</c:v>
                </c:pt>
                <c:pt idx="332" c:formatCode="yyyy/m/d;@">
                  <c:v>43573</c:v>
                </c:pt>
                <c:pt idx="333" c:formatCode="yyyy/m/d;@">
                  <c:v>43574</c:v>
                </c:pt>
                <c:pt idx="334" c:formatCode="yyyy/m/d;@">
                  <c:v>43577</c:v>
                </c:pt>
                <c:pt idx="335" c:formatCode="yyyy/m/d;@">
                  <c:v>43578</c:v>
                </c:pt>
                <c:pt idx="336" c:formatCode="yyyy/m/d;@">
                  <c:v>43579</c:v>
                </c:pt>
                <c:pt idx="337" c:formatCode="yyyy/m/d;@">
                  <c:v>43580</c:v>
                </c:pt>
                <c:pt idx="338" c:formatCode="yyyy/m/d;@">
                  <c:v>43581</c:v>
                </c:pt>
                <c:pt idx="339" c:formatCode="yyyy/m/d;@">
                  <c:v>43584</c:v>
                </c:pt>
                <c:pt idx="340" c:formatCode="yyyy/m/d;@">
                  <c:v>43585</c:v>
                </c:pt>
                <c:pt idx="341" c:formatCode="yyyy/m/d;@">
                  <c:v>43586</c:v>
                </c:pt>
                <c:pt idx="342" c:formatCode="yyyy/m/d;@">
                  <c:v>43587</c:v>
                </c:pt>
                <c:pt idx="343" c:formatCode="yyyy/m/d;@">
                  <c:v>43588</c:v>
                </c:pt>
                <c:pt idx="344" c:formatCode="yyyy/m/d;@">
                  <c:v>43591</c:v>
                </c:pt>
                <c:pt idx="345" c:formatCode="yyyy/m/d;@">
                  <c:v>43592</c:v>
                </c:pt>
                <c:pt idx="346" c:formatCode="yyyy/m/d;@">
                  <c:v>43593</c:v>
                </c:pt>
                <c:pt idx="347" c:formatCode="yyyy/m/d;@">
                  <c:v>43594</c:v>
                </c:pt>
                <c:pt idx="348" c:formatCode="yyyy/m/d;@">
                  <c:v>43595</c:v>
                </c:pt>
                <c:pt idx="349" c:formatCode="yyyy/m/d;@">
                  <c:v>43598</c:v>
                </c:pt>
                <c:pt idx="350" c:formatCode="yyyy/m/d;@">
                  <c:v>43599</c:v>
                </c:pt>
                <c:pt idx="351" c:formatCode="yyyy/m/d;@">
                  <c:v>43600</c:v>
                </c:pt>
                <c:pt idx="352" c:formatCode="yyyy/m/d;@">
                  <c:v>43601</c:v>
                </c:pt>
                <c:pt idx="353" c:formatCode="yyyy/m/d;@">
                  <c:v>43602</c:v>
                </c:pt>
                <c:pt idx="354" c:formatCode="yyyy/m/d;@">
                  <c:v>43605</c:v>
                </c:pt>
                <c:pt idx="355" c:formatCode="yyyy/m/d;@">
                  <c:v>43606</c:v>
                </c:pt>
                <c:pt idx="356" c:formatCode="yyyy/m/d;@">
                  <c:v>43607</c:v>
                </c:pt>
                <c:pt idx="357" c:formatCode="yyyy/m/d;@">
                  <c:v>43608</c:v>
                </c:pt>
                <c:pt idx="358" c:formatCode="yyyy/m/d;@">
                  <c:v>43609</c:v>
                </c:pt>
                <c:pt idx="359" c:formatCode="yyyy/m/d;@">
                  <c:v>43612</c:v>
                </c:pt>
                <c:pt idx="360" c:formatCode="yyyy/m/d;@">
                  <c:v>43613</c:v>
                </c:pt>
                <c:pt idx="361" c:formatCode="yyyy/m/d;@">
                  <c:v>43614</c:v>
                </c:pt>
                <c:pt idx="362" c:formatCode="yyyy/m/d;@">
                  <c:v>43615</c:v>
                </c:pt>
                <c:pt idx="363" c:formatCode="yyyy/m/d;@">
                  <c:v>43616</c:v>
                </c:pt>
                <c:pt idx="364" c:formatCode="yyyy/m/d;@">
                  <c:v>43619</c:v>
                </c:pt>
                <c:pt idx="365" c:formatCode="yyyy/m/d;@">
                  <c:v>43620</c:v>
                </c:pt>
                <c:pt idx="366" c:formatCode="yyyy/m/d;@">
                  <c:v>43621</c:v>
                </c:pt>
                <c:pt idx="367" c:formatCode="yyyy/m/d;@">
                  <c:v>43622</c:v>
                </c:pt>
                <c:pt idx="368" c:formatCode="yyyy/m/d;@">
                  <c:v>43623</c:v>
                </c:pt>
                <c:pt idx="369" c:formatCode="yyyy/m/d;@">
                  <c:v>43626</c:v>
                </c:pt>
                <c:pt idx="370" c:formatCode="yyyy/m/d;@">
                  <c:v>43627</c:v>
                </c:pt>
                <c:pt idx="371" c:formatCode="yyyy/m/d;@">
                  <c:v>43628</c:v>
                </c:pt>
                <c:pt idx="372" c:formatCode="yyyy/m/d;@">
                  <c:v>43629</c:v>
                </c:pt>
                <c:pt idx="373" c:formatCode="yyyy/m/d;@">
                  <c:v>43630</c:v>
                </c:pt>
                <c:pt idx="374" c:formatCode="yyyy/m/d;@">
                  <c:v>43633</c:v>
                </c:pt>
                <c:pt idx="375" c:formatCode="yyyy/m/d;@">
                  <c:v>43634</c:v>
                </c:pt>
                <c:pt idx="376" c:formatCode="yyyy/m/d;@">
                  <c:v>43635</c:v>
                </c:pt>
                <c:pt idx="377" c:formatCode="yyyy/m/d;@">
                  <c:v>43636</c:v>
                </c:pt>
                <c:pt idx="378" c:formatCode="yyyy/m/d;@">
                  <c:v>43637</c:v>
                </c:pt>
                <c:pt idx="379" c:formatCode="yyyy/m/d;@">
                  <c:v>43640</c:v>
                </c:pt>
                <c:pt idx="380" c:formatCode="yyyy/m/d;@">
                  <c:v>43641</c:v>
                </c:pt>
                <c:pt idx="381" c:formatCode="yyyy/m/d;@">
                  <c:v>43642</c:v>
                </c:pt>
                <c:pt idx="382" c:formatCode="yyyy/m/d;@">
                  <c:v>43643</c:v>
                </c:pt>
                <c:pt idx="383" c:formatCode="yyyy/m/d;@">
                  <c:v>43644</c:v>
                </c:pt>
                <c:pt idx="384" c:formatCode="yyyy/m/d;@">
                  <c:v>43647</c:v>
                </c:pt>
                <c:pt idx="385" c:formatCode="yyyy/m/d;@">
                  <c:v>43648</c:v>
                </c:pt>
                <c:pt idx="386" c:formatCode="yyyy/m/d;@">
                  <c:v>43649</c:v>
                </c:pt>
                <c:pt idx="387" c:formatCode="yyyy/m/d;@">
                  <c:v>43650</c:v>
                </c:pt>
                <c:pt idx="388" c:formatCode="yyyy/m/d;@">
                  <c:v>43651</c:v>
                </c:pt>
                <c:pt idx="389" c:formatCode="yyyy/m/d;@">
                  <c:v>43654</c:v>
                </c:pt>
                <c:pt idx="390" c:formatCode="yyyy/m/d;@">
                  <c:v>43655</c:v>
                </c:pt>
                <c:pt idx="391" c:formatCode="yyyy/m/d;@">
                  <c:v>43656</c:v>
                </c:pt>
                <c:pt idx="392" c:formatCode="yyyy/m/d;@">
                  <c:v>43657</c:v>
                </c:pt>
                <c:pt idx="393" c:formatCode="yyyy/m/d;@">
                  <c:v>43658</c:v>
                </c:pt>
                <c:pt idx="394" c:formatCode="yyyy/m/d;@">
                  <c:v>43661</c:v>
                </c:pt>
                <c:pt idx="395" c:formatCode="yyyy/m/d;@">
                  <c:v>43662</c:v>
                </c:pt>
                <c:pt idx="396" c:formatCode="yyyy/m/d;@">
                  <c:v>43663</c:v>
                </c:pt>
                <c:pt idx="397" c:formatCode="yyyy/m/d;@">
                  <c:v>43664</c:v>
                </c:pt>
                <c:pt idx="398" c:formatCode="yyyy/m/d;@">
                  <c:v>43665</c:v>
                </c:pt>
                <c:pt idx="399" c:formatCode="yyyy/m/d;@">
                  <c:v>43668</c:v>
                </c:pt>
                <c:pt idx="400" c:formatCode="yyyy/m/d;@">
                  <c:v>43669</c:v>
                </c:pt>
                <c:pt idx="401" c:formatCode="yyyy/m/d;@">
                  <c:v>43670</c:v>
                </c:pt>
                <c:pt idx="402" c:formatCode="yyyy/m/d;@">
                  <c:v>43671</c:v>
                </c:pt>
                <c:pt idx="403" c:formatCode="yyyy/m/d;@">
                  <c:v>43672</c:v>
                </c:pt>
                <c:pt idx="404" c:formatCode="yyyy/m/d;@">
                  <c:v>43675</c:v>
                </c:pt>
                <c:pt idx="405" c:formatCode="yyyy/m/d;@">
                  <c:v>43676</c:v>
                </c:pt>
                <c:pt idx="406" c:formatCode="yyyy/m/d;@">
                  <c:v>43677</c:v>
                </c:pt>
                <c:pt idx="407" c:formatCode="yyyy/m/d;@">
                  <c:v>43678</c:v>
                </c:pt>
                <c:pt idx="408" c:formatCode="yyyy/m/d;@">
                  <c:v>43679</c:v>
                </c:pt>
                <c:pt idx="409" c:formatCode="yyyy/m/d;@">
                  <c:v>43682</c:v>
                </c:pt>
                <c:pt idx="410" c:formatCode="yyyy/m/d;@">
                  <c:v>43683</c:v>
                </c:pt>
                <c:pt idx="411" c:formatCode="yyyy/m/d;@">
                  <c:v>43684</c:v>
                </c:pt>
                <c:pt idx="412" c:formatCode="yyyy/m/d;@">
                  <c:v>43685</c:v>
                </c:pt>
                <c:pt idx="413" c:formatCode="yyyy/m/d;@">
                  <c:v>43686</c:v>
                </c:pt>
                <c:pt idx="414" c:formatCode="yyyy/m/d;@">
                  <c:v>43689</c:v>
                </c:pt>
                <c:pt idx="415" c:formatCode="yyyy/m/d;@">
                  <c:v>43690</c:v>
                </c:pt>
                <c:pt idx="416" c:formatCode="yyyy/m/d;@">
                  <c:v>43691</c:v>
                </c:pt>
                <c:pt idx="417" c:formatCode="yyyy/m/d;@">
                  <c:v>43692</c:v>
                </c:pt>
                <c:pt idx="418" c:formatCode="yyyy/m/d;@">
                  <c:v>43693</c:v>
                </c:pt>
                <c:pt idx="419" c:formatCode="yyyy/m/d;@">
                  <c:v>43696</c:v>
                </c:pt>
                <c:pt idx="420" c:formatCode="yyyy/m/d;@">
                  <c:v>43697</c:v>
                </c:pt>
                <c:pt idx="421" c:formatCode="yyyy/m/d;@">
                  <c:v>43698</c:v>
                </c:pt>
                <c:pt idx="422" c:formatCode="yyyy/m/d;@">
                  <c:v>43699</c:v>
                </c:pt>
                <c:pt idx="423" c:formatCode="yyyy/m/d;@">
                  <c:v>43700</c:v>
                </c:pt>
                <c:pt idx="424" c:formatCode="yyyy/m/d;@">
                  <c:v>43703</c:v>
                </c:pt>
                <c:pt idx="425" c:formatCode="yyyy/m/d;@">
                  <c:v>43704</c:v>
                </c:pt>
                <c:pt idx="426" c:formatCode="yyyy/m/d;@">
                  <c:v>43705</c:v>
                </c:pt>
                <c:pt idx="427" c:formatCode="yyyy/m/d;@">
                  <c:v>43706</c:v>
                </c:pt>
                <c:pt idx="428" c:formatCode="yyyy/m/d;@">
                  <c:v>43707</c:v>
                </c:pt>
                <c:pt idx="429" c:formatCode="yyyy/m/d;@">
                  <c:v>43710</c:v>
                </c:pt>
                <c:pt idx="430" c:formatCode="yyyy/m/d;@">
                  <c:v>43711</c:v>
                </c:pt>
                <c:pt idx="431" c:formatCode="yyyy/m/d;@">
                  <c:v>43712</c:v>
                </c:pt>
                <c:pt idx="432" c:formatCode="yyyy/m/d;@">
                  <c:v>43713</c:v>
                </c:pt>
                <c:pt idx="433" c:formatCode="yyyy/m/d;@">
                  <c:v>43714</c:v>
                </c:pt>
                <c:pt idx="434" c:formatCode="yyyy/m/d;@">
                  <c:v>43717</c:v>
                </c:pt>
                <c:pt idx="435" c:formatCode="yyyy/m/d;@">
                  <c:v>43718</c:v>
                </c:pt>
                <c:pt idx="436" c:formatCode="yyyy/m/d;@">
                  <c:v>43719</c:v>
                </c:pt>
                <c:pt idx="437" c:formatCode="yyyy/m/d;@">
                  <c:v>43720</c:v>
                </c:pt>
                <c:pt idx="438" c:formatCode="yyyy/m/d;@">
                  <c:v>43721</c:v>
                </c:pt>
                <c:pt idx="439" c:formatCode="yyyy/m/d;@">
                  <c:v>43724</c:v>
                </c:pt>
                <c:pt idx="440" c:formatCode="yyyy/m/d;@">
                  <c:v>43725</c:v>
                </c:pt>
                <c:pt idx="441" c:formatCode="yyyy/m/d;@">
                  <c:v>43726</c:v>
                </c:pt>
                <c:pt idx="442" c:formatCode="yyyy/m/d;@">
                  <c:v>43727</c:v>
                </c:pt>
                <c:pt idx="443" c:formatCode="yyyy/m/d;@">
                  <c:v>43728</c:v>
                </c:pt>
                <c:pt idx="444" c:formatCode="yyyy/m/d;@">
                  <c:v>43731</c:v>
                </c:pt>
                <c:pt idx="445" c:formatCode="yyyy/m/d;@">
                  <c:v>43732</c:v>
                </c:pt>
                <c:pt idx="446" c:formatCode="yyyy/m/d;@">
                  <c:v>43733</c:v>
                </c:pt>
                <c:pt idx="447" c:formatCode="yyyy/m/d;@">
                  <c:v>43734</c:v>
                </c:pt>
                <c:pt idx="448" c:formatCode="yyyy/m/d;@">
                  <c:v>43735</c:v>
                </c:pt>
                <c:pt idx="449" c:formatCode="yyyy/m/d;@">
                  <c:v>43737</c:v>
                </c:pt>
                <c:pt idx="450" c:formatCode="yyyy/m/d;@">
                  <c:v>43738</c:v>
                </c:pt>
                <c:pt idx="451" c:formatCode="yyyy/m/d;@">
                  <c:v>43739</c:v>
                </c:pt>
                <c:pt idx="452" c:formatCode="yyyy/m/d;@">
                  <c:v>43740</c:v>
                </c:pt>
                <c:pt idx="453" c:formatCode="yyyy/m/d;@">
                  <c:v>43741</c:v>
                </c:pt>
                <c:pt idx="454" c:formatCode="yyyy/m/d;@">
                  <c:v>43742</c:v>
                </c:pt>
                <c:pt idx="455" c:formatCode="yyyy/m/d;@">
                  <c:v>43745</c:v>
                </c:pt>
                <c:pt idx="456" c:formatCode="yyyy/m/d;@">
                  <c:v>43746</c:v>
                </c:pt>
                <c:pt idx="457" c:formatCode="yyyy/m/d;@">
                  <c:v>43747</c:v>
                </c:pt>
                <c:pt idx="458" c:formatCode="yyyy/m/d;@">
                  <c:v>43748</c:v>
                </c:pt>
                <c:pt idx="459" c:formatCode="yyyy/m/d;@">
                  <c:v>43749</c:v>
                </c:pt>
                <c:pt idx="460" c:formatCode="yyyy/m/d;@">
                  <c:v>43752</c:v>
                </c:pt>
                <c:pt idx="461" c:formatCode="yyyy/m/d;@">
                  <c:v>43753</c:v>
                </c:pt>
                <c:pt idx="462" c:formatCode="yyyy/m/d;@">
                  <c:v>43754</c:v>
                </c:pt>
                <c:pt idx="463" c:formatCode="yyyy/m/d;@">
                  <c:v>43755</c:v>
                </c:pt>
                <c:pt idx="464" c:formatCode="yyyy/m/d;@">
                  <c:v>43756</c:v>
                </c:pt>
                <c:pt idx="465" c:formatCode="yyyy/m/d;@">
                  <c:v>43759</c:v>
                </c:pt>
                <c:pt idx="466" c:formatCode="yyyy/m/d;@">
                  <c:v>43760</c:v>
                </c:pt>
                <c:pt idx="467" c:formatCode="yyyy/m/d;@">
                  <c:v>43761</c:v>
                </c:pt>
                <c:pt idx="468" c:formatCode="yyyy/m/d;@">
                  <c:v>43762</c:v>
                </c:pt>
                <c:pt idx="469" c:formatCode="yyyy/m/d;@">
                  <c:v>43763</c:v>
                </c:pt>
                <c:pt idx="470" c:formatCode="yyyy/m/d;@">
                  <c:v>43766</c:v>
                </c:pt>
                <c:pt idx="471" c:formatCode="yyyy/m/d;@">
                  <c:v>43767</c:v>
                </c:pt>
                <c:pt idx="472" c:formatCode="yyyy/m/d;@">
                  <c:v>43768</c:v>
                </c:pt>
                <c:pt idx="473" c:formatCode="yyyy/m/d;@">
                  <c:v>43769</c:v>
                </c:pt>
                <c:pt idx="474" c:formatCode="yyyy/m/d;@">
                  <c:v>43770</c:v>
                </c:pt>
                <c:pt idx="475" c:formatCode="yyyy/m/d;@">
                  <c:v>43773</c:v>
                </c:pt>
                <c:pt idx="476" c:formatCode="yyyy/m/d;@">
                  <c:v>43774</c:v>
                </c:pt>
                <c:pt idx="477" c:formatCode="yyyy/m/d;@">
                  <c:v>43775</c:v>
                </c:pt>
                <c:pt idx="478" c:formatCode="yyyy/m/d;@">
                  <c:v>43776</c:v>
                </c:pt>
                <c:pt idx="479" c:formatCode="yyyy/m/d;@">
                  <c:v>43777</c:v>
                </c:pt>
                <c:pt idx="480" c:formatCode="yyyy/m/d;@">
                  <c:v>43780</c:v>
                </c:pt>
                <c:pt idx="481" c:formatCode="yyyy/m/d;@">
                  <c:v>43781</c:v>
                </c:pt>
                <c:pt idx="482" c:formatCode="yyyy/m/d;@">
                  <c:v>43782</c:v>
                </c:pt>
                <c:pt idx="483" c:formatCode="yyyy/m/d;@">
                  <c:v>43783</c:v>
                </c:pt>
                <c:pt idx="484" c:formatCode="yyyy/m/d;@">
                  <c:v>43784</c:v>
                </c:pt>
                <c:pt idx="485" c:formatCode="yyyy/m/d;@">
                  <c:v>43787</c:v>
                </c:pt>
                <c:pt idx="486" c:formatCode="yyyy/m/d;@">
                  <c:v>43788</c:v>
                </c:pt>
                <c:pt idx="487" c:formatCode="yyyy/m/d;@">
                  <c:v>43789</c:v>
                </c:pt>
                <c:pt idx="488" c:formatCode="yyyy/m/d;@">
                  <c:v>43790</c:v>
                </c:pt>
                <c:pt idx="489" c:formatCode="yyyy/m/d;@">
                  <c:v>43791</c:v>
                </c:pt>
                <c:pt idx="490" c:formatCode="yyyy/m/d;@">
                  <c:v>43794</c:v>
                </c:pt>
                <c:pt idx="491" c:formatCode="yyyy/m/d;@">
                  <c:v>43795</c:v>
                </c:pt>
                <c:pt idx="492" c:formatCode="yyyy/m/d;@">
                  <c:v>43796</c:v>
                </c:pt>
                <c:pt idx="493" c:formatCode="yyyy/m/d;@">
                  <c:v>43797</c:v>
                </c:pt>
                <c:pt idx="494" c:formatCode="yyyy/m/d;@">
                  <c:v>43798</c:v>
                </c:pt>
                <c:pt idx="495" c:formatCode="yyyy/m/d;@">
                  <c:v>43801</c:v>
                </c:pt>
                <c:pt idx="496" c:formatCode="yyyy/m/d;@">
                  <c:v>43802</c:v>
                </c:pt>
                <c:pt idx="497" c:formatCode="yyyy/m/d;@">
                  <c:v>43803</c:v>
                </c:pt>
                <c:pt idx="498" c:formatCode="yyyy/m/d;@">
                  <c:v>43804</c:v>
                </c:pt>
                <c:pt idx="499" c:formatCode="yyyy/m/d;@">
                  <c:v>43805</c:v>
                </c:pt>
                <c:pt idx="500" c:formatCode="yyyy/m/d;@">
                  <c:v>43808</c:v>
                </c:pt>
                <c:pt idx="501" c:formatCode="yyyy/m/d;@">
                  <c:v>43809</c:v>
                </c:pt>
                <c:pt idx="502" c:formatCode="yyyy/m/d;@">
                  <c:v>43810</c:v>
                </c:pt>
                <c:pt idx="503" c:formatCode="yyyy/m/d;@">
                  <c:v>43811</c:v>
                </c:pt>
                <c:pt idx="504" c:formatCode="yyyy/m/d;@">
                  <c:v>43812</c:v>
                </c:pt>
                <c:pt idx="505" c:formatCode="yyyy/m/d;@">
                  <c:v>43815</c:v>
                </c:pt>
                <c:pt idx="506" c:formatCode="yyyy/m/d;@">
                  <c:v>43816</c:v>
                </c:pt>
                <c:pt idx="507" c:formatCode="yyyy/m/d;@">
                  <c:v>43817</c:v>
                </c:pt>
                <c:pt idx="508" c:formatCode="yyyy/m/d;@">
                  <c:v>43818</c:v>
                </c:pt>
                <c:pt idx="509" c:formatCode="yyyy/m/d;@">
                  <c:v>43819</c:v>
                </c:pt>
                <c:pt idx="510" c:formatCode="yyyy/m/d;@">
                  <c:v>43822</c:v>
                </c:pt>
                <c:pt idx="511" c:formatCode="yyyy/m/d;@">
                  <c:v>43823</c:v>
                </c:pt>
                <c:pt idx="512" c:formatCode="yyyy/m/d;@">
                  <c:v>43824</c:v>
                </c:pt>
                <c:pt idx="513" c:formatCode="yyyy/m/d;@">
                  <c:v>43825</c:v>
                </c:pt>
                <c:pt idx="514" c:formatCode="yyyy/m/d;@">
                  <c:v>43826</c:v>
                </c:pt>
                <c:pt idx="515" c:formatCode="yyyy/m/d;@">
                  <c:v>43829</c:v>
                </c:pt>
                <c:pt idx="516" c:formatCode="yyyy/m/d;@">
                  <c:v>43830</c:v>
                </c:pt>
                <c:pt idx="517" c:formatCode="yyyy/m/d;@">
                  <c:v>43832</c:v>
                </c:pt>
                <c:pt idx="518" c:formatCode="yyyy/m/d;@">
                  <c:v>43833</c:v>
                </c:pt>
                <c:pt idx="519" c:formatCode="yyyy/m/d;@">
                  <c:v>43836</c:v>
                </c:pt>
                <c:pt idx="520" c:formatCode="yyyy/m/d;@">
                  <c:v>43837</c:v>
                </c:pt>
                <c:pt idx="521" c:formatCode="yyyy/m/d;@">
                  <c:v>43838</c:v>
                </c:pt>
                <c:pt idx="522" c:formatCode="yyyy/m/d;@">
                  <c:v>43839</c:v>
                </c:pt>
                <c:pt idx="523" c:formatCode="yyyy/m/d;@">
                  <c:v>43840</c:v>
                </c:pt>
                <c:pt idx="524" c:formatCode="yyyy/m/d;@">
                  <c:v>43843</c:v>
                </c:pt>
                <c:pt idx="525" c:formatCode="yyyy/m/d;@">
                  <c:v>43844</c:v>
                </c:pt>
                <c:pt idx="526" c:formatCode="yyyy/m/d;@">
                  <c:v>43845</c:v>
                </c:pt>
                <c:pt idx="527" c:formatCode="yyyy/m/d;@">
                  <c:v>43846</c:v>
                </c:pt>
                <c:pt idx="528" c:formatCode="yyyy/m/d;@">
                  <c:v>43847</c:v>
                </c:pt>
                <c:pt idx="529" c:formatCode="yyyy/m/d;@">
                  <c:v>43850</c:v>
                </c:pt>
                <c:pt idx="530" c:formatCode="yyyy/m/d;@">
                  <c:v>43851</c:v>
                </c:pt>
                <c:pt idx="531" c:formatCode="yyyy/m/d;@">
                  <c:v>43852</c:v>
                </c:pt>
                <c:pt idx="532" c:formatCode="yyyy/m/d;@">
                  <c:v>43853</c:v>
                </c:pt>
                <c:pt idx="533" c:formatCode="yyyy/m/d;@">
                  <c:v>43854</c:v>
                </c:pt>
                <c:pt idx="534" c:formatCode="yyyy/m/d;@">
                  <c:v>43857</c:v>
                </c:pt>
                <c:pt idx="535" c:formatCode="yyyy/m/d;@">
                  <c:v>43858</c:v>
                </c:pt>
                <c:pt idx="536" c:formatCode="yyyy/m/d;@">
                  <c:v>43859</c:v>
                </c:pt>
                <c:pt idx="537" c:formatCode="yyyy/m/d;@">
                  <c:v>43860</c:v>
                </c:pt>
                <c:pt idx="538" c:formatCode="yyyy/m/d;@">
                  <c:v>43861</c:v>
                </c:pt>
                <c:pt idx="539" c:formatCode="yyyy/m/d;@">
                  <c:v>43864</c:v>
                </c:pt>
                <c:pt idx="540" c:formatCode="yyyy/m/d;@">
                  <c:v>43865</c:v>
                </c:pt>
                <c:pt idx="541" c:formatCode="yyyy/m/d;@">
                  <c:v>43866</c:v>
                </c:pt>
                <c:pt idx="542" c:formatCode="yyyy/m/d;@">
                  <c:v>43867</c:v>
                </c:pt>
                <c:pt idx="543" c:formatCode="yyyy/m/d;@">
                  <c:v>43868</c:v>
                </c:pt>
                <c:pt idx="544" c:formatCode="yyyy/m/d;@">
                  <c:v>43871</c:v>
                </c:pt>
                <c:pt idx="545" c:formatCode="yyyy/m/d;@">
                  <c:v>43872</c:v>
                </c:pt>
                <c:pt idx="546" c:formatCode="yyyy/m/d;@">
                  <c:v>43873</c:v>
                </c:pt>
                <c:pt idx="547" c:formatCode="yyyy/m/d;@">
                  <c:v>43874</c:v>
                </c:pt>
                <c:pt idx="548" c:formatCode="yyyy/m/d;@">
                  <c:v>43875</c:v>
                </c:pt>
                <c:pt idx="549" c:formatCode="yyyy/m/d;@">
                  <c:v>43878</c:v>
                </c:pt>
                <c:pt idx="550" c:formatCode="yyyy/m/d;@">
                  <c:v>43879</c:v>
                </c:pt>
                <c:pt idx="551" c:formatCode="yyyy/m/d;@">
                  <c:v>43880</c:v>
                </c:pt>
                <c:pt idx="552" c:formatCode="yyyy/m/d;@">
                  <c:v>43881</c:v>
                </c:pt>
                <c:pt idx="553" c:formatCode="yyyy/m/d;@">
                  <c:v>43882</c:v>
                </c:pt>
                <c:pt idx="554" c:formatCode="yyyy/m/d;@">
                  <c:v>43885</c:v>
                </c:pt>
                <c:pt idx="555" c:formatCode="yyyy/m/d;@">
                  <c:v>43886</c:v>
                </c:pt>
                <c:pt idx="556" c:formatCode="yyyy/m/d;@">
                  <c:v>43887</c:v>
                </c:pt>
                <c:pt idx="557" c:formatCode="yyyy/m/d;@">
                  <c:v>43888</c:v>
                </c:pt>
                <c:pt idx="558" c:formatCode="yyyy/m/d;@">
                  <c:v>43889</c:v>
                </c:pt>
                <c:pt idx="559" c:formatCode="yyyy/m/d;@">
                  <c:v>43892</c:v>
                </c:pt>
                <c:pt idx="560" c:formatCode="yyyy/m/d;@">
                  <c:v>43893</c:v>
                </c:pt>
                <c:pt idx="561" c:formatCode="yyyy/m/d;@">
                  <c:v>43894</c:v>
                </c:pt>
                <c:pt idx="562" c:formatCode="yyyy/m/d;@">
                  <c:v>43895</c:v>
                </c:pt>
                <c:pt idx="563" c:formatCode="yyyy/m/d;@">
                  <c:v>43896</c:v>
                </c:pt>
                <c:pt idx="564" c:formatCode="yyyy/m/d;@">
                  <c:v>43899</c:v>
                </c:pt>
                <c:pt idx="565" c:formatCode="yyyy/m/d;@">
                  <c:v>43900</c:v>
                </c:pt>
                <c:pt idx="566" c:formatCode="yyyy/m/d;@">
                  <c:v>43901</c:v>
                </c:pt>
                <c:pt idx="567" c:formatCode="yyyy/m/d;@">
                  <c:v>43902</c:v>
                </c:pt>
                <c:pt idx="568" c:formatCode="yyyy/m/d;@">
                  <c:v>43903</c:v>
                </c:pt>
                <c:pt idx="569" c:formatCode="yyyy/m/d;@">
                  <c:v>43906</c:v>
                </c:pt>
                <c:pt idx="570" c:formatCode="yyyy/m/d;@">
                  <c:v>43907</c:v>
                </c:pt>
                <c:pt idx="571" c:formatCode="yyyy/m/d;@">
                  <c:v>43908</c:v>
                </c:pt>
                <c:pt idx="572" c:formatCode="yyyy/m/d;@">
                  <c:v>43909</c:v>
                </c:pt>
                <c:pt idx="573" c:formatCode="yyyy/m/d;@">
                  <c:v>43910</c:v>
                </c:pt>
                <c:pt idx="574" c:formatCode="yyyy/m/d;@">
                  <c:v>43913</c:v>
                </c:pt>
                <c:pt idx="575" c:formatCode="yyyy/m/d;@">
                  <c:v>43914</c:v>
                </c:pt>
                <c:pt idx="576" c:formatCode="yyyy/m/d;@">
                  <c:v>43915</c:v>
                </c:pt>
                <c:pt idx="577" c:formatCode="yyyy/m/d;@">
                  <c:v>43916</c:v>
                </c:pt>
                <c:pt idx="578" c:formatCode="yyyy/m/d;@">
                  <c:v>43917</c:v>
                </c:pt>
                <c:pt idx="579" c:formatCode="yyyy/m/d;@">
                  <c:v>43920</c:v>
                </c:pt>
                <c:pt idx="580" c:formatCode="yyyy/m/d;@">
                  <c:v>43921</c:v>
                </c:pt>
                <c:pt idx="581" c:formatCode="yyyy/m/d;@">
                  <c:v>43922</c:v>
                </c:pt>
                <c:pt idx="582" c:formatCode="yyyy/m/d;@">
                  <c:v>43923</c:v>
                </c:pt>
                <c:pt idx="583" c:formatCode="yyyy/m/d;@">
                  <c:v>43924</c:v>
                </c:pt>
                <c:pt idx="584" c:formatCode="yyyy/m/d;@">
                  <c:v>43927</c:v>
                </c:pt>
                <c:pt idx="585" c:formatCode="yyyy/m/d;@">
                  <c:v>43928</c:v>
                </c:pt>
                <c:pt idx="586" c:formatCode="yyyy/m/d;@">
                  <c:v>43929</c:v>
                </c:pt>
                <c:pt idx="587" c:formatCode="yyyy/m/d;@">
                  <c:v>43930</c:v>
                </c:pt>
                <c:pt idx="588" c:formatCode="yyyy/m/d;@">
                  <c:v>43931</c:v>
                </c:pt>
                <c:pt idx="589" c:formatCode="yyyy/m/d;@">
                  <c:v>43934</c:v>
                </c:pt>
                <c:pt idx="590" c:formatCode="yyyy/m/d;@">
                  <c:v>43935</c:v>
                </c:pt>
                <c:pt idx="591" c:formatCode="yyyy/m/d;@">
                  <c:v>43936</c:v>
                </c:pt>
                <c:pt idx="592" c:formatCode="yyyy/m/d;@">
                  <c:v>43937</c:v>
                </c:pt>
                <c:pt idx="593" c:formatCode="yyyy/m/d;@">
                  <c:v>43938</c:v>
                </c:pt>
                <c:pt idx="594" c:formatCode="yyyy/m/d;@">
                  <c:v>43941</c:v>
                </c:pt>
                <c:pt idx="595" c:formatCode="yyyy/m/d;@">
                  <c:v>43942</c:v>
                </c:pt>
                <c:pt idx="596" c:formatCode="yyyy/m/d;@">
                  <c:v>43943</c:v>
                </c:pt>
                <c:pt idx="597" c:formatCode="yyyy/m/d;@">
                  <c:v>43944</c:v>
                </c:pt>
                <c:pt idx="598" c:formatCode="yyyy/m/d;@">
                  <c:v>43945</c:v>
                </c:pt>
                <c:pt idx="599" c:formatCode="yyyy/m/d;@">
                  <c:v>43948</c:v>
                </c:pt>
                <c:pt idx="600" c:formatCode="yyyy/m/d;@">
                  <c:v>43949</c:v>
                </c:pt>
                <c:pt idx="601" c:formatCode="yyyy/m/d;@">
                  <c:v>43950</c:v>
                </c:pt>
                <c:pt idx="602" c:formatCode="yyyy/m/d;@">
                  <c:v>43951</c:v>
                </c:pt>
                <c:pt idx="603" c:formatCode="yyyy/m/d;@">
                  <c:v>43952</c:v>
                </c:pt>
                <c:pt idx="604" c:formatCode="yyyy/m/d;@">
                  <c:v>43955</c:v>
                </c:pt>
                <c:pt idx="605" c:formatCode="yyyy/m/d;@">
                  <c:v>43956</c:v>
                </c:pt>
                <c:pt idx="606" c:formatCode="yyyy/m/d;@">
                  <c:v>43957</c:v>
                </c:pt>
                <c:pt idx="607" c:formatCode="yyyy/m/d;@">
                  <c:v>43958</c:v>
                </c:pt>
                <c:pt idx="608" c:formatCode="yyyy/m/d;@">
                  <c:v>43959</c:v>
                </c:pt>
                <c:pt idx="609" c:formatCode="yyyy/m/d;@">
                  <c:v>43962</c:v>
                </c:pt>
                <c:pt idx="610" c:formatCode="yyyy/m/d;@">
                  <c:v>43963</c:v>
                </c:pt>
                <c:pt idx="611" c:formatCode="yyyy/m/d;@">
                  <c:v>43964</c:v>
                </c:pt>
                <c:pt idx="612" c:formatCode="yyyy/m/d;@">
                  <c:v>43965</c:v>
                </c:pt>
                <c:pt idx="613" c:formatCode="yyyy/m/d;@">
                  <c:v>43966</c:v>
                </c:pt>
                <c:pt idx="614" c:formatCode="yyyy/m/d;@">
                  <c:v>43969</c:v>
                </c:pt>
                <c:pt idx="615" c:formatCode="yyyy/m/d;@">
                  <c:v>43970</c:v>
                </c:pt>
                <c:pt idx="616" c:formatCode="yyyy/m/d;@">
                  <c:v>43971</c:v>
                </c:pt>
                <c:pt idx="617" c:formatCode="yyyy/m/d;@">
                  <c:v>43972</c:v>
                </c:pt>
                <c:pt idx="618" c:formatCode="yyyy/m/d;@">
                  <c:v>43973</c:v>
                </c:pt>
                <c:pt idx="619" c:formatCode="yyyy/m/d;@">
                  <c:v>43977</c:v>
                </c:pt>
                <c:pt idx="620" c:formatCode="yyyy/m/d;@">
                  <c:v>43978</c:v>
                </c:pt>
                <c:pt idx="621" c:formatCode="yyyy/m/d;@">
                  <c:v>43979</c:v>
                </c:pt>
                <c:pt idx="622" c:formatCode="yyyy/m/d;@">
                  <c:v>43980</c:v>
                </c:pt>
                <c:pt idx="623" c:formatCode="yyyy/m/d;@">
                  <c:v>43983</c:v>
                </c:pt>
                <c:pt idx="624" c:formatCode="yyyy/m/d;@">
                  <c:v>43984</c:v>
                </c:pt>
                <c:pt idx="625" c:formatCode="yyyy/m/d;@">
                  <c:v>43985</c:v>
                </c:pt>
                <c:pt idx="626" c:formatCode="yyyy/m/d;@">
                  <c:v>43986</c:v>
                </c:pt>
                <c:pt idx="627" c:formatCode="yyyy/m/d;@">
                  <c:v>43987</c:v>
                </c:pt>
                <c:pt idx="628" c:formatCode="yyyy/m/d;@">
                  <c:v>43990</c:v>
                </c:pt>
                <c:pt idx="629" c:formatCode="yyyy/m/d;@">
                  <c:v>43991</c:v>
                </c:pt>
                <c:pt idx="630" c:formatCode="yyyy/m/d;@">
                  <c:v>43992</c:v>
                </c:pt>
                <c:pt idx="631" c:formatCode="yyyy/m/d;@">
                  <c:v>43993</c:v>
                </c:pt>
                <c:pt idx="632" c:formatCode="yyyy/m/d;@">
                  <c:v>43994</c:v>
                </c:pt>
                <c:pt idx="633" c:formatCode="yyyy/m/d;@">
                  <c:v>43997</c:v>
                </c:pt>
                <c:pt idx="634" c:formatCode="yyyy/m/d;@">
                  <c:v>43998</c:v>
                </c:pt>
                <c:pt idx="635" c:formatCode="yyyy/m/d;@">
                  <c:v>43999</c:v>
                </c:pt>
                <c:pt idx="636" c:formatCode="yyyy/m/d;@">
                  <c:v>44000</c:v>
                </c:pt>
                <c:pt idx="637" c:formatCode="yyyy/m/d;@">
                  <c:v>44001</c:v>
                </c:pt>
                <c:pt idx="638" c:formatCode="yyyy/m/d;@">
                  <c:v>44004</c:v>
                </c:pt>
                <c:pt idx="639" c:formatCode="yyyy/m/d;@">
                  <c:v>44005</c:v>
                </c:pt>
                <c:pt idx="640" c:formatCode="yyyy/m/d;@">
                  <c:v>44006</c:v>
                </c:pt>
                <c:pt idx="641" c:formatCode="yyyy/m/d;@">
                  <c:v>44007</c:v>
                </c:pt>
                <c:pt idx="642" c:formatCode="yyyy/m/d;@">
                  <c:v>44008</c:v>
                </c:pt>
                <c:pt idx="643" c:formatCode="yyyy/m/d;@">
                  <c:v>44011</c:v>
                </c:pt>
                <c:pt idx="644" c:formatCode="yyyy/m/d;@">
                  <c:v>44012</c:v>
                </c:pt>
                <c:pt idx="645" c:formatCode="yyyy/m/d;@">
                  <c:v>44013</c:v>
                </c:pt>
                <c:pt idx="646" c:formatCode="yyyy/m/d;@">
                  <c:v>44014</c:v>
                </c:pt>
                <c:pt idx="647" c:formatCode="yyyy/m/d;@">
                  <c:v>44015</c:v>
                </c:pt>
                <c:pt idx="648" c:formatCode="yyyy/m/d;@">
                  <c:v>44018</c:v>
                </c:pt>
                <c:pt idx="649" c:formatCode="yyyy/m/d;@">
                  <c:v>44019</c:v>
                </c:pt>
                <c:pt idx="650" c:formatCode="yyyy/m/d;@">
                  <c:v>44020</c:v>
                </c:pt>
                <c:pt idx="651" c:formatCode="yyyy/m/d;@">
                  <c:v>44021</c:v>
                </c:pt>
                <c:pt idx="652" c:formatCode="yyyy/m/d;@">
                  <c:v>44022</c:v>
                </c:pt>
                <c:pt idx="653" c:formatCode="yyyy/m/d;@">
                  <c:v>44025</c:v>
                </c:pt>
                <c:pt idx="654" c:formatCode="yyyy/m/d;@">
                  <c:v>44026</c:v>
                </c:pt>
                <c:pt idx="655" c:formatCode="yyyy/m/d;@">
                  <c:v>44027</c:v>
                </c:pt>
                <c:pt idx="656" c:formatCode="yyyy/m/d;@">
                  <c:v>44028</c:v>
                </c:pt>
                <c:pt idx="657" c:formatCode="yyyy/m/d;@">
                  <c:v>44029</c:v>
                </c:pt>
                <c:pt idx="658" c:formatCode="yyyy/m/d;@">
                  <c:v>44032</c:v>
                </c:pt>
                <c:pt idx="659" c:formatCode="yyyy/m/d;@">
                  <c:v>44033</c:v>
                </c:pt>
                <c:pt idx="660" c:formatCode="yyyy/m/d;@">
                  <c:v>44034</c:v>
                </c:pt>
                <c:pt idx="661" c:formatCode="yyyy/m/d;@">
                  <c:v>44035</c:v>
                </c:pt>
                <c:pt idx="662" c:formatCode="yyyy/m/d;@">
                  <c:v>44036</c:v>
                </c:pt>
                <c:pt idx="663" c:formatCode="yyyy/m/d;@">
                  <c:v>44039</c:v>
                </c:pt>
                <c:pt idx="664" c:formatCode="yyyy/m/d;@">
                  <c:v>44040</c:v>
                </c:pt>
                <c:pt idx="665" c:formatCode="yyyy/m/d;@">
                  <c:v>44041</c:v>
                </c:pt>
                <c:pt idx="666" c:formatCode="yyyy/m/d;@">
                  <c:v>44042</c:v>
                </c:pt>
                <c:pt idx="667" c:formatCode="yyyy/m/d;@">
                  <c:v>44043</c:v>
                </c:pt>
                <c:pt idx="668" c:formatCode="yyyy/m/d;@">
                  <c:v>44046</c:v>
                </c:pt>
                <c:pt idx="669" c:formatCode="yyyy/m/d;@">
                  <c:v>44047</c:v>
                </c:pt>
                <c:pt idx="670" c:formatCode="yyyy/m/d;@">
                  <c:v>44048</c:v>
                </c:pt>
                <c:pt idx="671" c:formatCode="yyyy/m/d;@">
                  <c:v>44049</c:v>
                </c:pt>
                <c:pt idx="672" c:formatCode="yyyy/m/d;@">
                  <c:v>44050</c:v>
                </c:pt>
                <c:pt idx="673" c:formatCode="yyyy/m/d;@">
                  <c:v>44053</c:v>
                </c:pt>
                <c:pt idx="674" c:formatCode="yyyy/m/d;@">
                  <c:v>44054</c:v>
                </c:pt>
                <c:pt idx="675" c:formatCode="yyyy/m/d;@">
                  <c:v>44055</c:v>
                </c:pt>
                <c:pt idx="676" c:formatCode="yyyy/m/d;@">
                  <c:v>44056</c:v>
                </c:pt>
                <c:pt idx="677" c:formatCode="yyyy/m/d;@">
                  <c:v>44057</c:v>
                </c:pt>
                <c:pt idx="678" c:formatCode="yyyy/m/d;@">
                  <c:v>44060</c:v>
                </c:pt>
                <c:pt idx="679" c:formatCode="yyyy/m/d;@">
                  <c:v>44061</c:v>
                </c:pt>
                <c:pt idx="680" c:formatCode="yyyy/m/d;@">
                  <c:v>44062</c:v>
                </c:pt>
                <c:pt idx="681" c:formatCode="yyyy/m/d;@">
                  <c:v>44063</c:v>
                </c:pt>
                <c:pt idx="682" c:formatCode="yyyy/m/d;@">
                  <c:v>44064</c:v>
                </c:pt>
                <c:pt idx="683" c:formatCode="yyyy/m/d;@">
                  <c:v>44065</c:v>
                </c:pt>
                <c:pt idx="684" c:formatCode="yyyy/m/d;@">
                  <c:v>44066</c:v>
                </c:pt>
                <c:pt idx="685" c:formatCode="yyyy/m/d;@">
                  <c:v>44067</c:v>
                </c:pt>
                <c:pt idx="686" c:formatCode="yyyy/m/d;@">
                  <c:v>44068</c:v>
                </c:pt>
                <c:pt idx="687" c:formatCode="yyyy/m/d;@">
                  <c:v>44069</c:v>
                </c:pt>
                <c:pt idx="688" c:formatCode="yyyy/m/d;@">
                  <c:v>44070</c:v>
                </c:pt>
                <c:pt idx="689" c:formatCode="yyyy/m/d;@">
                  <c:v>44071</c:v>
                </c:pt>
                <c:pt idx="690" c:formatCode="yyyy/m/d;@">
                  <c:v>44072</c:v>
                </c:pt>
                <c:pt idx="691" c:formatCode="yyyy/m/d;@">
                  <c:v>44073</c:v>
                </c:pt>
                <c:pt idx="692" c:formatCode="yyyy/m/d;@">
                  <c:v>44074</c:v>
                </c:pt>
                <c:pt idx="693" c:formatCode="yyyy/m/d;@">
                  <c:v>44075</c:v>
                </c:pt>
                <c:pt idx="694" c:formatCode="yyyy/m/d;@">
                  <c:v>44076</c:v>
                </c:pt>
                <c:pt idx="695" c:formatCode="yyyy/m/d;@">
                  <c:v>44077</c:v>
                </c:pt>
                <c:pt idx="696" c:formatCode="yyyy/m/d;@">
                  <c:v>44078</c:v>
                </c:pt>
                <c:pt idx="697" c:formatCode="yyyy/m/d;@">
                  <c:v>44079</c:v>
                </c:pt>
                <c:pt idx="698" c:formatCode="yyyy/m/d;@">
                  <c:v>44080</c:v>
                </c:pt>
                <c:pt idx="699" c:formatCode="yyyy/m/d;@">
                  <c:v>44081</c:v>
                </c:pt>
                <c:pt idx="700" c:formatCode="yyyy/m/d;@">
                  <c:v>44082</c:v>
                </c:pt>
                <c:pt idx="701" c:formatCode="yyyy/m/d;@">
                  <c:v>44083</c:v>
                </c:pt>
                <c:pt idx="702" c:formatCode="yyyy/m/d;@">
                  <c:v>44084</c:v>
                </c:pt>
                <c:pt idx="703" c:formatCode="yyyy/m/d;@">
                  <c:v>44085</c:v>
                </c:pt>
                <c:pt idx="704" c:formatCode="yyyy/m/d;@">
                  <c:v>44086</c:v>
                </c:pt>
                <c:pt idx="705" c:formatCode="yyyy/m/d;@">
                  <c:v>44087</c:v>
                </c:pt>
                <c:pt idx="706" c:formatCode="yyyy/m/d;@">
                  <c:v>44088</c:v>
                </c:pt>
                <c:pt idx="707" c:formatCode="yyyy/m/d;@">
                  <c:v>44089</c:v>
                </c:pt>
                <c:pt idx="708" c:formatCode="yyyy/m/d;@">
                  <c:v>44090</c:v>
                </c:pt>
                <c:pt idx="709" c:formatCode="yyyy/m/d;@">
                  <c:v>44091</c:v>
                </c:pt>
                <c:pt idx="710" c:formatCode="yyyy/m/d;@">
                  <c:v>44092</c:v>
                </c:pt>
                <c:pt idx="711" c:formatCode="yyyy/m/d;@">
                  <c:v>44093</c:v>
                </c:pt>
                <c:pt idx="712" c:formatCode="yyyy/m/d;@">
                  <c:v>44094</c:v>
                </c:pt>
                <c:pt idx="713" c:formatCode="yyyy/m/d;@">
                  <c:v>44095</c:v>
                </c:pt>
                <c:pt idx="714" c:formatCode="yyyy/m/d;@">
                  <c:v>44096</c:v>
                </c:pt>
                <c:pt idx="715" c:formatCode="yyyy/m/d;@">
                  <c:v>44097</c:v>
                </c:pt>
                <c:pt idx="716" c:formatCode="yyyy/m/d;@">
                  <c:v>44098</c:v>
                </c:pt>
                <c:pt idx="717" c:formatCode="yyyy/m/d;@">
                  <c:v>44099</c:v>
                </c:pt>
                <c:pt idx="718" c:formatCode="yyyy/m/d;@">
                  <c:v>44100</c:v>
                </c:pt>
                <c:pt idx="719" c:formatCode="yyyy/m/d;@">
                  <c:v>44101</c:v>
                </c:pt>
                <c:pt idx="720" c:formatCode="yyyy/m/d;@">
                  <c:v>44102</c:v>
                </c:pt>
                <c:pt idx="721" c:formatCode="yyyy/m/d;@">
                  <c:v>44103</c:v>
                </c:pt>
                <c:pt idx="722" c:formatCode="yyyy/m/d;@">
                  <c:v>44104</c:v>
                </c:pt>
                <c:pt idx="723" c:formatCode="yyyy/m/d;@">
                  <c:v>44105</c:v>
                </c:pt>
                <c:pt idx="724" c:formatCode="yyyy/m/d;@">
                  <c:v>44106</c:v>
                </c:pt>
                <c:pt idx="725" c:formatCode="yyyy/m/d;@">
                  <c:v>44107</c:v>
                </c:pt>
                <c:pt idx="726" c:formatCode="yyyy/m/d;@">
                  <c:v>44108</c:v>
                </c:pt>
                <c:pt idx="727" c:formatCode="yyyy/m/d;@">
                  <c:v>44109</c:v>
                </c:pt>
                <c:pt idx="728" c:formatCode="yyyy/m/d;@">
                  <c:v>44110</c:v>
                </c:pt>
                <c:pt idx="729" c:formatCode="yyyy/m/d;@">
                  <c:v>44111</c:v>
                </c:pt>
                <c:pt idx="730" c:formatCode="yyyy/m/d;@">
                  <c:v>44112</c:v>
                </c:pt>
                <c:pt idx="731" c:formatCode="yyyy/m/d;@">
                  <c:v>44113</c:v>
                </c:pt>
                <c:pt idx="732" c:formatCode="yyyy/m/d;@">
                  <c:v>44114</c:v>
                </c:pt>
                <c:pt idx="733" c:formatCode="yyyy/m/d;@">
                  <c:v>44115</c:v>
                </c:pt>
                <c:pt idx="734" c:formatCode="yyyy/m/d;@">
                  <c:v>44116</c:v>
                </c:pt>
                <c:pt idx="735" c:formatCode="yyyy/m/d;@">
                  <c:v>44117</c:v>
                </c:pt>
                <c:pt idx="736" c:formatCode="yyyy/m/d;@">
                  <c:v>44118</c:v>
                </c:pt>
                <c:pt idx="737" c:formatCode="yyyy/m/d;@">
                  <c:v>44119</c:v>
                </c:pt>
                <c:pt idx="738" c:formatCode="yyyy/m/d;@">
                  <c:v>44120</c:v>
                </c:pt>
                <c:pt idx="739" c:formatCode="yyyy/m/d;@">
                  <c:v>44121</c:v>
                </c:pt>
                <c:pt idx="740" c:formatCode="yyyy/m/d;@">
                  <c:v>44122</c:v>
                </c:pt>
                <c:pt idx="741" c:formatCode="yyyy/m/d;@">
                  <c:v>44123</c:v>
                </c:pt>
                <c:pt idx="742" c:formatCode="yyyy/m/d;@">
                  <c:v>44124</c:v>
                </c:pt>
                <c:pt idx="743" c:formatCode="yyyy/m/d;@">
                  <c:v>44125</c:v>
                </c:pt>
                <c:pt idx="744" c:formatCode="yyyy/m/d;@">
                  <c:v>44126</c:v>
                </c:pt>
                <c:pt idx="745" c:formatCode="yyyy/m/d;@">
                  <c:v>44127</c:v>
                </c:pt>
                <c:pt idx="746" c:formatCode="yyyy/m/d;@">
                  <c:v>44128</c:v>
                </c:pt>
                <c:pt idx="747" c:formatCode="yyyy/m/d;@">
                  <c:v>44129</c:v>
                </c:pt>
                <c:pt idx="748" c:formatCode="yyyy/m/d;@">
                  <c:v>44130</c:v>
                </c:pt>
                <c:pt idx="749" c:formatCode="yyyy/m/d;@">
                  <c:v>44131</c:v>
                </c:pt>
                <c:pt idx="750" c:formatCode="yyyy/m/d;@">
                  <c:v>44132</c:v>
                </c:pt>
                <c:pt idx="751" c:formatCode="yyyy/m/d;@">
                  <c:v>44133</c:v>
                </c:pt>
                <c:pt idx="752" c:formatCode="yyyy/m/d;@">
                  <c:v>44134</c:v>
                </c:pt>
                <c:pt idx="753" c:formatCode="yyyy/m/d;@">
                  <c:v>44135</c:v>
                </c:pt>
                <c:pt idx="754" c:formatCode="yyyy/m/d;@">
                  <c:v>44136</c:v>
                </c:pt>
                <c:pt idx="755" c:formatCode="yyyy/m/d;@">
                  <c:v>44137</c:v>
                </c:pt>
                <c:pt idx="756" c:formatCode="yyyy/m/d;@">
                  <c:v>44138</c:v>
                </c:pt>
                <c:pt idx="757" c:formatCode="yyyy/m/d;@">
                  <c:v>44139</c:v>
                </c:pt>
                <c:pt idx="758" c:formatCode="yyyy/m/d;@">
                  <c:v>44140</c:v>
                </c:pt>
                <c:pt idx="759" c:formatCode="yyyy/m/d;@">
                  <c:v>44141</c:v>
                </c:pt>
                <c:pt idx="760" c:formatCode="yyyy/m/d;@">
                  <c:v>44142</c:v>
                </c:pt>
                <c:pt idx="761" c:formatCode="yyyy/m/d;@">
                  <c:v>44143</c:v>
                </c:pt>
                <c:pt idx="762" c:formatCode="yyyy/m/d;@">
                  <c:v>44144</c:v>
                </c:pt>
                <c:pt idx="763" c:formatCode="yyyy/m/d;@">
                  <c:v>44145</c:v>
                </c:pt>
                <c:pt idx="764" c:formatCode="yyyy/m/d;@">
                  <c:v>44146</c:v>
                </c:pt>
                <c:pt idx="765" c:formatCode="yyyy/m/d;@">
                  <c:v>44147</c:v>
                </c:pt>
                <c:pt idx="766" c:formatCode="yyyy/m/d;@">
                  <c:v>44148</c:v>
                </c:pt>
                <c:pt idx="767" c:formatCode="yyyy/m/d;@">
                  <c:v>44149</c:v>
                </c:pt>
                <c:pt idx="768" c:formatCode="yyyy/m/d;@">
                  <c:v>44150</c:v>
                </c:pt>
                <c:pt idx="769" c:formatCode="yyyy/m/d;@">
                  <c:v>44151</c:v>
                </c:pt>
                <c:pt idx="770" c:formatCode="yyyy/m/d;@">
                  <c:v>44152</c:v>
                </c:pt>
                <c:pt idx="771" c:formatCode="yyyy/m/d;@">
                  <c:v>44153</c:v>
                </c:pt>
                <c:pt idx="772" c:formatCode="yyyy/m/d;@">
                  <c:v>44154</c:v>
                </c:pt>
                <c:pt idx="773" c:formatCode="yyyy/m/d;@">
                  <c:v>44155</c:v>
                </c:pt>
                <c:pt idx="774" c:formatCode="yyyy/m/d;@">
                  <c:v>44156</c:v>
                </c:pt>
                <c:pt idx="775" c:formatCode="yyyy/m/d;@">
                  <c:v>44157</c:v>
                </c:pt>
                <c:pt idx="776" c:formatCode="yyyy/m/d;@">
                  <c:v>44158</c:v>
                </c:pt>
                <c:pt idx="777" c:formatCode="yyyy/m/d;@">
                  <c:v>44159</c:v>
                </c:pt>
                <c:pt idx="778" c:formatCode="yyyy/m/d;@">
                  <c:v>44160</c:v>
                </c:pt>
                <c:pt idx="779" c:formatCode="yyyy/m/d;@">
                  <c:v>44161</c:v>
                </c:pt>
                <c:pt idx="780" c:formatCode="yyyy/m/d;@">
                  <c:v>44162</c:v>
                </c:pt>
                <c:pt idx="781" c:formatCode="yyyy/m/d;@">
                  <c:v>44163</c:v>
                </c:pt>
                <c:pt idx="782" c:formatCode="yyyy/m/d;@">
                  <c:v>44164</c:v>
                </c:pt>
                <c:pt idx="783" c:formatCode="yyyy/m/d;@">
                  <c:v>44165</c:v>
                </c:pt>
                <c:pt idx="784" c:formatCode="yyyy/m/d;@">
                  <c:v>44166</c:v>
                </c:pt>
                <c:pt idx="785" c:formatCode="yyyy/m/d;@">
                  <c:v>44167</c:v>
                </c:pt>
                <c:pt idx="786" c:formatCode="yyyy/m/d;@">
                  <c:v>44168</c:v>
                </c:pt>
                <c:pt idx="787" c:formatCode="yyyy/m/d;@">
                  <c:v>44169</c:v>
                </c:pt>
                <c:pt idx="788" c:formatCode="yyyy/m/d;@">
                  <c:v>44170</c:v>
                </c:pt>
                <c:pt idx="789" c:formatCode="yyyy/m/d;@">
                  <c:v>44171</c:v>
                </c:pt>
                <c:pt idx="790" c:formatCode="yyyy/m/d;@">
                  <c:v>44172</c:v>
                </c:pt>
                <c:pt idx="791" c:formatCode="yyyy/m/d;@">
                  <c:v>44173</c:v>
                </c:pt>
                <c:pt idx="792" c:formatCode="yyyy/m/d;@">
                  <c:v>44174</c:v>
                </c:pt>
                <c:pt idx="793" c:formatCode="yyyy/m/d;@">
                  <c:v>44175</c:v>
                </c:pt>
                <c:pt idx="794" c:formatCode="yyyy/m/d;@">
                  <c:v>44176</c:v>
                </c:pt>
                <c:pt idx="795" c:formatCode="yyyy/m/d;@">
                  <c:v>44179</c:v>
                </c:pt>
                <c:pt idx="796" c:formatCode="yyyy/m/d;@">
                  <c:v>44180</c:v>
                </c:pt>
                <c:pt idx="797" c:formatCode="yyyy/m/d;@">
                  <c:v>44181</c:v>
                </c:pt>
                <c:pt idx="798" c:formatCode="yyyy/m/d;@">
                  <c:v>44182</c:v>
                </c:pt>
                <c:pt idx="799" c:formatCode="yyyy/m/d;@">
                  <c:v>44183</c:v>
                </c:pt>
                <c:pt idx="800" c:formatCode="yyyy/m/d;@">
                  <c:v>44186</c:v>
                </c:pt>
                <c:pt idx="801" c:formatCode="yyyy/m/d;@">
                  <c:v>44187</c:v>
                </c:pt>
                <c:pt idx="802" c:formatCode="yyyy/m/d;@">
                  <c:v>44188</c:v>
                </c:pt>
                <c:pt idx="803" c:formatCode="yyyy/m/d;@">
                  <c:v>44189</c:v>
                </c:pt>
                <c:pt idx="804" c:formatCode="yyyy/m/d;@">
                  <c:v>44190</c:v>
                </c:pt>
                <c:pt idx="805" c:formatCode="yyyy/m/d;@">
                  <c:v>44193</c:v>
                </c:pt>
                <c:pt idx="806" c:formatCode="yyyy/m/d;@">
                  <c:v>44194</c:v>
                </c:pt>
                <c:pt idx="807" c:formatCode="yyyy/m/d;@">
                  <c:v>44195</c:v>
                </c:pt>
                <c:pt idx="808" c:formatCode="yyyy/m/d;@">
                  <c:v>44196</c:v>
                </c:pt>
                <c:pt idx="809" c:formatCode="yyyy/m/d;@">
                  <c:v>44200</c:v>
                </c:pt>
                <c:pt idx="810" c:formatCode="yyyy/m/d;@">
                  <c:v>44201</c:v>
                </c:pt>
                <c:pt idx="811" c:formatCode="yyyy/m/d;@">
                  <c:v>44202</c:v>
                </c:pt>
                <c:pt idx="812" c:formatCode="yyyy/m/d;@">
                  <c:v>44203</c:v>
                </c:pt>
                <c:pt idx="813" c:formatCode="yyyy/m/d;@">
                  <c:v>44204</c:v>
                </c:pt>
                <c:pt idx="814" c:formatCode="yyyy/m/d;@">
                  <c:v>44207</c:v>
                </c:pt>
                <c:pt idx="815" c:formatCode="yyyy/m/d;@">
                  <c:v>44208</c:v>
                </c:pt>
                <c:pt idx="816" c:formatCode="yyyy/m/d;@">
                  <c:v>44209</c:v>
                </c:pt>
                <c:pt idx="817" c:formatCode="yyyy/m/d;@">
                  <c:v>44210</c:v>
                </c:pt>
                <c:pt idx="818" c:formatCode="yyyy/m/d;@">
                  <c:v>44211</c:v>
                </c:pt>
                <c:pt idx="819" c:formatCode="yyyy/m/d;@">
                  <c:v>44214</c:v>
                </c:pt>
                <c:pt idx="820" c:formatCode="yyyy/m/d;@">
                  <c:v>44215</c:v>
                </c:pt>
                <c:pt idx="821" c:formatCode="yyyy/m/d;@">
                  <c:v>44216</c:v>
                </c:pt>
                <c:pt idx="822" c:formatCode="yyyy/m/d;@">
                  <c:v>44217</c:v>
                </c:pt>
                <c:pt idx="823" c:formatCode="yyyy/m/d;@">
                  <c:v>44218</c:v>
                </c:pt>
                <c:pt idx="824" c:formatCode="yyyy/m/d;@">
                  <c:v>44221</c:v>
                </c:pt>
                <c:pt idx="825" c:formatCode="yyyy/m/d;@">
                  <c:v>44222</c:v>
                </c:pt>
                <c:pt idx="826" c:formatCode="yyyy/m/d;@">
                  <c:v>44223</c:v>
                </c:pt>
                <c:pt idx="827" c:formatCode="yyyy/m/d;@">
                  <c:v>44224</c:v>
                </c:pt>
                <c:pt idx="828" c:formatCode="yyyy/m/d;@">
                  <c:v>44225</c:v>
                </c:pt>
                <c:pt idx="829" c:formatCode="yyyy/m/d;@">
                  <c:v>44228</c:v>
                </c:pt>
                <c:pt idx="830" c:formatCode="yyyy/m/d;@">
                  <c:v>44229</c:v>
                </c:pt>
                <c:pt idx="831" c:formatCode="yyyy/m/d;@">
                  <c:v>44230</c:v>
                </c:pt>
                <c:pt idx="832" c:formatCode="yyyy/m/d;@">
                  <c:v>44231</c:v>
                </c:pt>
                <c:pt idx="833" c:formatCode="yyyy/m/d;@">
                  <c:v>44232</c:v>
                </c:pt>
                <c:pt idx="834" c:formatCode="yyyy/m/d;@">
                  <c:v>44235</c:v>
                </c:pt>
                <c:pt idx="835" c:formatCode="yyyy/m/d;@">
                  <c:v>44236</c:v>
                </c:pt>
                <c:pt idx="836" c:formatCode="yyyy/m/d;@">
                  <c:v>44237</c:v>
                </c:pt>
                <c:pt idx="837" c:formatCode="yyyy/m/d;@">
                  <c:v>44238</c:v>
                </c:pt>
                <c:pt idx="838" c:formatCode="yyyy/m/d;@">
                  <c:v>44239</c:v>
                </c:pt>
                <c:pt idx="839" c:formatCode="yyyy/m/d;@">
                  <c:v>44242</c:v>
                </c:pt>
                <c:pt idx="840" c:formatCode="yyyy/m/d;@">
                  <c:v>44243</c:v>
                </c:pt>
                <c:pt idx="841" c:formatCode="yyyy/m/d;@">
                  <c:v>44244</c:v>
                </c:pt>
                <c:pt idx="842" c:formatCode="yyyy/m/d;@">
                  <c:v>44245</c:v>
                </c:pt>
                <c:pt idx="843" c:formatCode="yyyy/m/d;@">
                  <c:v>44246</c:v>
                </c:pt>
                <c:pt idx="844" c:formatCode="yyyy/m/d;@">
                  <c:v>44249</c:v>
                </c:pt>
                <c:pt idx="845" c:formatCode="yyyy/m/d;@">
                  <c:v>44250</c:v>
                </c:pt>
                <c:pt idx="846" c:formatCode="yyyy/m/d;@">
                  <c:v>44251</c:v>
                </c:pt>
                <c:pt idx="847" c:formatCode="yyyy/m/d;@">
                  <c:v>44252</c:v>
                </c:pt>
                <c:pt idx="848" c:formatCode="yyyy/m/d;@">
                  <c:v>44253</c:v>
                </c:pt>
                <c:pt idx="849" c:formatCode="yyyy/m/d;@">
                  <c:v>44256</c:v>
                </c:pt>
                <c:pt idx="850" c:formatCode="yyyy/m/d;@">
                  <c:v>44257</c:v>
                </c:pt>
                <c:pt idx="851" c:formatCode="yyyy/m/d;@">
                  <c:v>44258</c:v>
                </c:pt>
                <c:pt idx="852" c:formatCode="yyyy/m/d;@">
                  <c:v>44259</c:v>
                </c:pt>
                <c:pt idx="853" c:formatCode="yyyy/m/d;@">
                  <c:v>44260</c:v>
                </c:pt>
                <c:pt idx="854" c:formatCode="yyyy/m/d;@">
                  <c:v>44263</c:v>
                </c:pt>
                <c:pt idx="855" c:formatCode="yyyy/m/d;@">
                  <c:v>44264</c:v>
                </c:pt>
                <c:pt idx="856" c:formatCode="yyyy/m/d;@">
                  <c:v>44265</c:v>
                </c:pt>
                <c:pt idx="857" c:formatCode="yyyy/m/d;@">
                  <c:v>44266</c:v>
                </c:pt>
                <c:pt idx="858" c:formatCode="yyyy/m/d;@">
                  <c:v>44267</c:v>
                </c:pt>
                <c:pt idx="859" c:formatCode="yyyy/m/d;@">
                  <c:v>44270</c:v>
                </c:pt>
                <c:pt idx="860" c:formatCode="yyyy/m/d;@">
                  <c:v>44271</c:v>
                </c:pt>
                <c:pt idx="861" c:formatCode="yyyy/m/d;@">
                  <c:v>44272</c:v>
                </c:pt>
                <c:pt idx="862" c:formatCode="yyyy/m/d;@">
                  <c:v>44273</c:v>
                </c:pt>
                <c:pt idx="863" c:formatCode="yyyy/m/d;@">
                  <c:v>44274</c:v>
                </c:pt>
                <c:pt idx="864" c:formatCode="yyyy/m/d;@">
                  <c:v>44277</c:v>
                </c:pt>
                <c:pt idx="865" c:formatCode="yyyy/m/d;@">
                  <c:v>44278</c:v>
                </c:pt>
                <c:pt idx="866" c:formatCode="yyyy/m/d;@">
                  <c:v>44279</c:v>
                </c:pt>
                <c:pt idx="867" c:formatCode="yyyy/m/d;@">
                  <c:v>44280</c:v>
                </c:pt>
                <c:pt idx="868" c:formatCode="yyyy/m/d;@">
                  <c:v>44281</c:v>
                </c:pt>
                <c:pt idx="869" c:formatCode="yyyy/m/d;@">
                  <c:v>44284</c:v>
                </c:pt>
                <c:pt idx="870" c:formatCode="yyyy/m/d;@">
                  <c:v>44285</c:v>
                </c:pt>
                <c:pt idx="871" c:formatCode="yyyy/m/d;@">
                  <c:v>44286</c:v>
                </c:pt>
                <c:pt idx="872" c:formatCode="yyyy/m/d;@">
                  <c:v>44287</c:v>
                </c:pt>
                <c:pt idx="873" c:formatCode="yyyy/m/d;@">
                  <c:v>44288</c:v>
                </c:pt>
                <c:pt idx="874" c:formatCode="yyyy/m/d;@">
                  <c:v>44291</c:v>
                </c:pt>
                <c:pt idx="875" c:formatCode="yyyy/m/d;@">
                  <c:v>44292</c:v>
                </c:pt>
                <c:pt idx="876" c:formatCode="yyyy/m/d;@">
                  <c:v>44293</c:v>
                </c:pt>
                <c:pt idx="877" c:formatCode="yyyy/m/d;@">
                  <c:v>44294</c:v>
                </c:pt>
                <c:pt idx="878" c:formatCode="yyyy/m/d;@">
                  <c:v>44295</c:v>
                </c:pt>
                <c:pt idx="879" c:formatCode="yyyy/m/d;@">
                  <c:v>44298</c:v>
                </c:pt>
                <c:pt idx="880" c:formatCode="yyyy/m/d;@">
                  <c:v>44299</c:v>
                </c:pt>
                <c:pt idx="881" c:formatCode="yyyy/m/d;@">
                  <c:v>44300</c:v>
                </c:pt>
                <c:pt idx="882" c:formatCode="yyyy/m/d;@">
                  <c:v>44301</c:v>
                </c:pt>
                <c:pt idx="883" c:formatCode="yyyy/m/d;@">
                  <c:v>44302</c:v>
                </c:pt>
                <c:pt idx="884" c:formatCode="yyyy/m/d;@">
                  <c:v>44305</c:v>
                </c:pt>
                <c:pt idx="885" c:formatCode="yyyy/m/d;@">
                  <c:v>44306</c:v>
                </c:pt>
                <c:pt idx="886" c:formatCode="yyyy/m/d;@">
                  <c:v>44307</c:v>
                </c:pt>
                <c:pt idx="887" c:formatCode="yyyy/m/d;@">
                  <c:v>44308</c:v>
                </c:pt>
                <c:pt idx="888" c:formatCode="yyyy/m/d;@">
                  <c:v>44309</c:v>
                </c:pt>
                <c:pt idx="889" c:formatCode="yyyy/m/d;@">
                  <c:v>44312</c:v>
                </c:pt>
                <c:pt idx="890" c:formatCode="yyyy/m/d;@">
                  <c:v>44313</c:v>
                </c:pt>
                <c:pt idx="891" c:formatCode="yyyy/m/d;@">
                  <c:v>44314</c:v>
                </c:pt>
                <c:pt idx="892" c:formatCode="yyyy/m/d;@">
                  <c:v>44315</c:v>
                </c:pt>
                <c:pt idx="893" c:formatCode="yyyy/m/d;@">
                  <c:v>44316</c:v>
                </c:pt>
                <c:pt idx="894" c:formatCode="yyyy/m/d;@">
                  <c:v>44319</c:v>
                </c:pt>
                <c:pt idx="895" c:formatCode="yyyy/m/d;@">
                  <c:v>44320</c:v>
                </c:pt>
                <c:pt idx="896" c:formatCode="yyyy/m/d;@">
                  <c:v>44321</c:v>
                </c:pt>
                <c:pt idx="897" c:formatCode="yyyy/m/d;@">
                  <c:v>44322</c:v>
                </c:pt>
                <c:pt idx="898" c:formatCode="yyyy/m/d;@">
                  <c:v>44323</c:v>
                </c:pt>
                <c:pt idx="899" c:formatCode="yyyy/m/d;@">
                  <c:v>44326</c:v>
                </c:pt>
                <c:pt idx="900" c:formatCode="yyyy/m/d;@">
                  <c:v>44327</c:v>
                </c:pt>
                <c:pt idx="901" c:formatCode="yyyy/m/d;@">
                  <c:v>44328</c:v>
                </c:pt>
                <c:pt idx="902" c:formatCode="yyyy/m/d;@">
                  <c:v>44329</c:v>
                </c:pt>
                <c:pt idx="903" c:formatCode="yyyy/m/d;@">
                  <c:v>44330</c:v>
                </c:pt>
                <c:pt idx="904" c:formatCode="yyyy/m/d;@">
                  <c:v>44333</c:v>
                </c:pt>
                <c:pt idx="905" c:formatCode="yyyy/m/d;@">
                  <c:v>44334</c:v>
                </c:pt>
                <c:pt idx="906" c:formatCode="yyyy/m/d;@">
                  <c:v>44335</c:v>
                </c:pt>
                <c:pt idx="907" c:formatCode="yyyy/m/d;@">
                  <c:v>44336</c:v>
                </c:pt>
                <c:pt idx="908" c:formatCode="yyyy/m/d;@">
                  <c:v>44337</c:v>
                </c:pt>
                <c:pt idx="909" c:formatCode="yyyy/m/d;@">
                  <c:v>44340</c:v>
                </c:pt>
                <c:pt idx="910" c:formatCode="yyyy/m/d;@">
                  <c:v>44341</c:v>
                </c:pt>
                <c:pt idx="911" c:formatCode="yyyy/m/d;@">
                  <c:v>44342</c:v>
                </c:pt>
                <c:pt idx="912" c:formatCode="yyyy/m/d;@">
                  <c:v>44343</c:v>
                </c:pt>
                <c:pt idx="913" c:formatCode="yyyy/m/d;@">
                  <c:v>44344</c:v>
                </c:pt>
                <c:pt idx="914" c:formatCode="yyyy/m/d">
                  <c:v>44347</c:v>
                </c:pt>
                <c:pt idx="915" c:formatCode="yyyy/m/d">
                  <c:v>44348</c:v>
                </c:pt>
                <c:pt idx="916" c:formatCode="yyyy/m/d">
                  <c:v>44349</c:v>
                </c:pt>
                <c:pt idx="917" c:formatCode="yyyy/m/d">
                  <c:v>44350</c:v>
                </c:pt>
                <c:pt idx="918" c:formatCode="yyyy/m/d">
                  <c:v>44351</c:v>
                </c:pt>
                <c:pt idx="919" c:formatCode="yyyy/m/d;@">
                  <c:v>44354</c:v>
                </c:pt>
                <c:pt idx="920" c:formatCode="yyyy/m/d;@">
                  <c:v>44355</c:v>
                </c:pt>
                <c:pt idx="921" c:formatCode="yyyy/m/d;@">
                  <c:v>44356</c:v>
                </c:pt>
                <c:pt idx="922" c:formatCode="yyyy/m/d;@">
                  <c:v>44357</c:v>
                </c:pt>
                <c:pt idx="923" c:formatCode="yyyy/m/d;@">
                  <c:v>44358</c:v>
                </c:pt>
                <c:pt idx="924" c:formatCode="yyyy/m/d;@">
                  <c:v>44361</c:v>
                </c:pt>
                <c:pt idx="925" c:formatCode="yyyy/m/d;@">
                  <c:v>44362</c:v>
                </c:pt>
                <c:pt idx="926" c:formatCode="yyyy/m/d;@">
                  <c:v>44363</c:v>
                </c:pt>
                <c:pt idx="927" c:formatCode="yyyy/m/d;@">
                  <c:v>44364</c:v>
                </c:pt>
                <c:pt idx="928" c:formatCode="yyyy/m/d;@">
                  <c:v>44365</c:v>
                </c:pt>
                <c:pt idx="929" c:formatCode="yyyy/m/d;@">
                  <c:v>44368</c:v>
                </c:pt>
                <c:pt idx="930" c:formatCode="yyyy/m/d;@">
                  <c:v>44369</c:v>
                </c:pt>
                <c:pt idx="931" c:formatCode="yyyy/m/d;@">
                  <c:v>44370</c:v>
                </c:pt>
                <c:pt idx="932" c:formatCode="yyyy/m/d;@">
                  <c:v>44371</c:v>
                </c:pt>
                <c:pt idx="933" c:formatCode="yyyy/m/d;@">
                  <c:v>44372</c:v>
                </c:pt>
                <c:pt idx="934" c:formatCode="yyyy/m/d;@">
                  <c:v>44375</c:v>
                </c:pt>
                <c:pt idx="935" c:formatCode="yyyy/m/d;@">
                  <c:v>44376</c:v>
                </c:pt>
                <c:pt idx="936" c:formatCode="yyyy/m/d;@">
                  <c:v>44377</c:v>
                </c:pt>
                <c:pt idx="937" c:formatCode="yyyy/m/d;@">
                  <c:v>44378</c:v>
                </c:pt>
                <c:pt idx="938" c:formatCode="yyyy/m/d;@">
                  <c:v>44379</c:v>
                </c:pt>
                <c:pt idx="939" c:formatCode="yyyy/m/d;@">
                  <c:v>44382</c:v>
                </c:pt>
                <c:pt idx="940" c:formatCode="yyyy/m/d;@">
                  <c:v>44383</c:v>
                </c:pt>
                <c:pt idx="941" c:formatCode="yyyy/m/d;@">
                  <c:v>44384</c:v>
                </c:pt>
                <c:pt idx="942" c:formatCode="yyyy/m/d;@">
                  <c:v>44385</c:v>
                </c:pt>
                <c:pt idx="943" c:formatCode="yyyy/m/d;@">
                  <c:v>44386</c:v>
                </c:pt>
                <c:pt idx="944" c:formatCode="yyyy/m/d;@">
                  <c:v>44389</c:v>
                </c:pt>
                <c:pt idx="945" c:formatCode="yyyy/m/d;@">
                  <c:v>44390</c:v>
                </c:pt>
                <c:pt idx="946" c:formatCode="yyyy/m/d;@">
                  <c:v>44391</c:v>
                </c:pt>
                <c:pt idx="947" c:formatCode="yyyy/m/d;@">
                  <c:v>44392</c:v>
                </c:pt>
                <c:pt idx="948" c:formatCode="yyyy/m/d;@">
                  <c:v>44393</c:v>
                </c:pt>
                <c:pt idx="949" c:formatCode="yyyy/m/d;@">
                  <c:v>44396</c:v>
                </c:pt>
                <c:pt idx="950" c:formatCode="yyyy/m/d;@">
                  <c:v>44397</c:v>
                </c:pt>
                <c:pt idx="951" c:formatCode="yyyy/m/d;@">
                  <c:v>44398</c:v>
                </c:pt>
                <c:pt idx="952" c:formatCode="yyyy/m/d;@">
                  <c:v>44399</c:v>
                </c:pt>
                <c:pt idx="953" c:formatCode="yyyy/m/d;@">
                  <c:v>44400</c:v>
                </c:pt>
                <c:pt idx="954" c:formatCode="yyyy/m/d;@">
                  <c:v>44403</c:v>
                </c:pt>
                <c:pt idx="955" c:formatCode="yyyy/m/d;@">
                  <c:v>44404</c:v>
                </c:pt>
                <c:pt idx="956" c:formatCode="yyyy/m/d;@">
                  <c:v>44405</c:v>
                </c:pt>
                <c:pt idx="957" c:formatCode="yyyy/m/d;@">
                  <c:v>44406</c:v>
                </c:pt>
                <c:pt idx="958" c:formatCode="yyyy/m/d;@">
                  <c:v>44407</c:v>
                </c:pt>
                <c:pt idx="959" c:formatCode="yyyy/m/d;@">
                  <c:v>44410</c:v>
                </c:pt>
                <c:pt idx="960" c:formatCode="yyyy/m/d;@">
                  <c:v>44411</c:v>
                </c:pt>
                <c:pt idx="961" c:formatCode="yyyy/m/d;@">
                  <c:v>44412</c:v>
                </c:pt>
                <c:pt idx="962" c:formatCode="yyyy/m/d;@">
                  <c:v>44413</c:v>
                </c:pt>
                <c:pt idx="963" c:formatCode="yyyy/m/d;@">
                  <c:v>44414</c:v>
                </c:pt>
                <c:pt idx="964" c:formatCode="yyyy/m/d;@">
                  <c:v>44417</c:v>
                </c:pt>
                <c:pt idx="965" c:formatCode="yyyy/m/d;@">
                  <c:v>44418</c:v>
                </c:pt>
                <c:pt idx="966" c:formatCode="yyyy/m/d;@">
                  <c:v>44419</c:v>
                </c:pt>
                <c:pt idx="967" c:formatCode="yyyy/m/d;@">
                  <c:v>44420</c:v>
                </c:pt>
                <c:pt idx="968" c:formatCode="yyyy/m/d;@">
                  <c:v>44421</c:v>
                </c:pt>
                <c:pt idx="969" c:formatCode="yyyy/m/d;@">
                  <c:v>44424</c:v>
                </c:pt>
                <c:pt idx="970" c:formatCode="yyyy/m/d;@">
                  <c:v>44425</c:v>
                </c:pt>
                <c:pt idx="971" c:formatCode="yyyy/m/d;@">
                  <c:v>44426</c:v>
                </c:pt>
                <c:pt idx="972" c:formatCode="yyyy/m/d;@">
                  <c:v>44427</c:v>
                </c:pt>
                <c:pt idx="973" c:formatCode="yyyy/m/d;@">
                  <c:v>44428</c:v>
                </c:pt>
                <c:pt idx="974" c:formatCode="yyyy/m/d;@">
                  <c:v>44431</c:v>
                </c:pt>
                <c:pt idx="975" c:formatCode="yyyy/m/d;@">
                  <c:v>44432</c:v>
                </c:pt>
                <c:pt idx="976" c:formatCode="yyyy/m/d;@">
                  <c:v>44433</c:v>
                </c:pt>
                <c:pt idx="977" c:formatCode="yyyy/m/d;@">
                  <c:v>44434</c:v>
                </c:pt>
                <c:pt idx="978" c:formatCode="yyyy/m/d;@">
                  <c:v>44435</c:v>
                </c:pt>
                <c:pt idx="979" c:formatCode="yyyy/m/d;@">
                  <c:v>44438</c:v>
                </c:pt>
                <c:pt idx="980" c:formatCode="yyyy/m/d;@">
                  <c:v>44439</c:v>
                </c:pt>
                <c:pt idx="981" c:formatCode="yyyy/m/d;@">
                  <c:v>44440</c:v>
                </c:pt>
                <c:pt idx="982" c:formatCode="yyyy/m/d;@">
                  <c:v>44441</c:v>
                </c:pt>
                <c:pt idx="983" c:formatCode="yyyy/m/d;@">
                  <c:v>44442</c:v>
                </c:pt>
                <c:pt idx="984" c:formatCode="yyyy/m/d;@">
                  <c:v>44445</c:v>
                </c:pt>
                <c:pt idx="985" c:formatCode="yyyy/m/d;@">
                  <c:v>44446</c:v>
                </c:pt>
                <c:pt idx="986" c:formatCode="yyyy/m/d;@">
                  <c:v>44447</c:v>
                </c:pt>
                <c:pt idx="987" c:formatCode="yyyy/m/d;@">
                  <c:v>44448</c:v>
                </c:pt>
                <c:pt idx="988" c:formatCode="yyyy/m/d;@">
                  <c:v>44449</c:v>
                </c:pt>
                <c:pt idx="989" c:formatCode="yyyy/m/d;@">
                  <c:v>44452</c:v>
                </c:pt>
                <c:pt idx="990" c:formatCode="yyyy/m/d;@">
                  <c:v>44453</c:v>
                </c:pt>
                <c:pt idx="991" c:formatCode="yyyy/m/d;@">
                  <c:v>44454</c:v>
                </c:pt>
                <c:pt idx="992" c:formatCode="yyyy/m/d;@">
                  <c:v>44455</c:v>
                </c:pt>
                <c:pt idx="993" c:formatCode="yyyy/m/d;@">
                  <c:v>44456</c:v>
                </c:pt>
                <c:pt idx="994" c:formatCode="yyyy/m/d;@">
                  <c:v>44459</c:v>
                </c:pt>
                <c:pt idx="995" c:formatCode="yyyy/m/d;@">
                  <c:v>44460</c:v>
                </c:pt>
                <c:pt idx="996" c:formatCode="yyyy/m/d;@">
                  <c:v>44461</c:v>
                </c:pt>
                <c:pt idx="997" c:formatCode="yyyy/m/d;@">
                  <c:v>44462</c:v>
                </c:pt>
                <c:pt idx="998" c:formatCode="yyyy/m/d;@">
                  <c:v>44463</c:v>
                </c:pt>
                <c:pt idx="999" c:formatCode="yyyy/m/d;@">
                  <c:v>44466</c:v>
                </c:pt>
                <c:pt idx="1000" c:formatCode="yyyy/m/d;@">
                  <c:v>44467</c:v>
                </c:pt>
                <c:pt idx="1001" c:formatCode="yyyy/m/d;@">
                  <c:v>44468</c:v>
                </c:pt>
                <c:pt idx="1002" c:formatCode="yyyy/m/d;@">
                  <c:v>44469</c:v>
                </c:pt>
                <c:pt idx="1003" c:formatCode="yyyy/m/d;@">
                  <c:v>44470</c:v>
                </c:pt>
                <c:pt idx="1004" c:formatCode="yyyy/m/d;@">
                  <c:v>44473</c:v>
                </c:pt>
                <c:pt idx="1005" c:formatCode="yyyy/m/d;@">
                  <c:v>44474</c:v>
                </c:pt>
                <c:pt idx="1006" c:formatCode="yyyy/m/d;@">
                  <c:v>44475</c:v>
                </c:pt>
                <c:pt idx="1007" c:formatCode="yyyy/m/d;@">
                  <c:v>44476</c:v>
                </c:pt>
                <c:pt idx="1008" c:formatCode="yyyy/m/d;@">
                  <c:v>44477</c:v>
                </c:pt>
                <c:pt idx="1009" c:formatCode="yyyy/m/d;@">
                  <c:v>44480</c:v>
                </c:pt>
                <c:pt idx="1010" c:formatCode="yyyy/m/d;@">
                  <c:v>44481</c:v>
                </c:pt>
                <c:pt idx="1011" c:formatCode="yyyy/m/d;@">
                  <c:v>44482</c:v>
                </c:pt>
                <c:pt idx="1012" c:formatCode="yyyy/m/d;@">
                  <c:v>44483</c:v>
                </c:pt>
                <c:pt idx="1013" c:formatCode="yyyy/m/d;@">
                  <c:v>44484</c:v>
                </c:pt>
                <c:pt idx="1014" c:formatCode="yyyy/m/d;@">
                  <c:v>44487</c:v>
                </c:pt>
                <c:pt idx="1015" c:formatCode="yyyy/m/d;@">
                  <c:v>44488</c:v>
                </c:pt>
                <c:pt idx="1016" c:formatCode="yyyy/m/d;@">
                  <c:v>44489</c:v>
                </c:pt>
                <c:pt idx="1017" c:formatCode="yyyy/m/d;@">
                  <c:v>44490</c:v>
                </c:pt>
                <c:pt idx="1018" c:formatCode="yyyy/m/d;@">
                  <c:v>44491</c:v>
                </c:pt>
                <c:pt idx="1019" c:formatCode="yyyy/m/d;@">
                  <c:v>44494</c:v>
                </c:pt>
                <c:pt idx="1020" c:formatCode="yyyy/m/d;@">
                  <c:v>44495</c:v>
                </c:pt>
                <c:pt idx="1021" c:formatCode="yyyy/m/d;@">
                  <c:v>44496</c:v>
                </c:pt>
                <c:pt idx="1022" c:formatCode="yyyy/m/d;@">
                  <c:v>44497</c:v>
                </c:pt>
                <c:pt idx="1023" c:formatCode="yyyy/m/d;@">
                  <c:v>44498</c:v>
                </c:pt>
                <c:pt idx="1024" c:formatCode="yyyy/m/d;@">
                  <c:v>44501</c:v>
                </c:pt>
                <c:pt idx="1025" c:formatCode="yyyy/m/d;@">
                  <c:v>44502</c:v>
                </c:pt>
                <c:pt idx="1026" c:formatCode="yyyy/m/d;@">
                  <c:v>44503</c:v>
                </c:pt>
                <c:pt idx="1027" c:formatCode="yyyy/m/d;@">
                  <c:v>44504</c:v>
                </c:pt>
                <c:pt idx="1028" c:formatCode="yyyy/m/d;@">
                  <c:v>44505</c:v>
                </c:pt>
                <c:pt idx="1029" c:formatCode="yyyy/m/d;@">
                  <c:v>44508</c:v>
                </c:pt>
                <c:pt idx="1030" c:formatCode="yyyy/m/d;@">
                  <c:v>44509</c:v>
                </c:pt>
                <c:pt idx="1031" c:formatCode="yyyy/m/d;@">
                  <c:v>44510</c:v>
                </c:pt>
                <c:pt idx="1032" c:formatCode="yyyy/m/d;@">
                  <c:v>44511</c:v>
                </c:pt>
                <c:pt idx="1033" c:formatCode="yyyy/m/d;@">
                  <c:v>44512</c:v>
                </c:pt>
                <c:pt idx="1034" c:formatCode="yyyy/m/d;@">
                  <c:v>44515</c:v>
                </c:pt>
                <c:pt idx="1035" c:formatCode="yyyy/m/d;@">
                  <c:v>44516</c:v>
                </c:pt>
                <c:pt idx="1036" c:formatCode="yyyy/m/d;@">
                  <c:v>44517</c:v>
                </c:pt>
                <c:pt idx="1037" c:formatCode="yyyy/m/d;@">
                  <c:v>44518</c:v>
                </c:pt>
                <c:pt idx="1038" c:formatCode="yyyy/m/d;@">
                  <c:v>44519</c:v>
                </c:pt>
                <c:pt idx="1039" c:formatCode="yyyy/m/d;@">
                  <c:v>44522</c:v>
                </c:pt>
                <c:pt idx="1040" c:formatCode="yyyy/m/d;@">
                  <c:v>44523</c:v>
                </c:pt>
                <c:pt idx="1041" c:formatCode="yyyy/m/d;@">
                  <c:v>44524</c:v>
                </c:pt>
                <c:pt idx="1042" c:formatCode="yyyy/m/d;@">
                  <c:v>44525</c:v>
                </c:pt>
                <c:pt idx="1043" c:formatCode="yyyy/m/d;@">
                  <c:v>44526</c:v>
                </c:pt>
                <c:pt idx="1044" c:formatCode="yyyy/m/d;@">
                  <c:v>44529</c:v>
                </c:pt>
                <c:pt idx="1045" c:formatCode="yyyy/m/d;@">
                  <c:v>44530</c:v>
                </c:pt>
                <c:pt idx="1046" c:formatCode="yyyy/m/d;@">
                  <c:v>44531</c:v>
                </c:pt>
                <c:pt idx="1047" c:formatCode="yyyy/m/d;@">
                  <c:v>44532</c:v>
                </c:pt>
                <c:pt idx="1048" c:formatCode="yyyy/m/d;@">
                  <c:v>44533</c:v>
                </c:pt>
                <c:pt idx="1049" c:formatCode="yyyy/m/d;@">
                  <c:v>44536</c:v>
                </c:pt>
                <c:pt idx="1050" c:formatCode="yyyy/m/d;@">
                  <c:v>44537</c:v>
                </c:pt>
                <c:pt idx="1051" c:formatCode="yyyy/m/d;@">
                  <c:v>44538</c:v>
                </c:pt>
                <c:pt idx="1052" c:formatCode="yyyy/m/d;@">
                  <c:v>44539</c:v>
                </c:pt>
                <c:pt idx="1053" c:formatCode="yyyy/m/d;@">
                  <c:v>44540</c:v>
                </c:pt>
                <c:pt idx="1054" c:formatCode="yyyy/m/d;@">
                  <c:v>44543</c:v>
                </c:pt>
                <c:pt idx="1055" c:formatCode="yyyy/m/d;@">
                  <c:v>44544</c:v>
                </c:pt>
                <c:pt idx="1056" c:formatCode="yyyy/m/d;@">
                  <c:v>44545</c:v>
                </c:pt>
                <c:pt idx="1057" c:formatCode="yyyy/m/d;@">
                  <c:v>44546</c:v>
                </c:pt>
                <c:pt idx="1058" c:formatCode="yyyy/m/d;@">
                  <c:v>44547</c:v>
                </c:pt>
                <c:pt idx="1059" c:formatCode="yyyy/m/d;@">
                  <c:v>44550</c:v>
                </c:pt>
                <c:pt idx="1060" c:formatCode="yyyy/m/d;@">
                  <c:v>44551</c:v>
                </c:pt>
                <c:pt idx="1061" c:formatCode="yyyy/m/d;@">
                  <c:v>44552</c:v>
                </c:pt>
                <c:pt idx="1062" c:formatCode="yyyy/m/d;@">
                  <c:v>44553</c:v>
                </c:pt>
                <c:pt idx="1063" c:formatCode="yyyy/m/d;@">
                  <c:v>44554</c:v>
                </c:pt>
                <c:pt idx="1064" c:formatCode="yyyy/m/d;@">
                  <c:v>44557</c:v>
                </c:pt>
                <c:pt idx="1065" c:formatCode="yyyy/m/d;@">
                  <c:v>44558</c:v>
                </c:pt>
                <c:pt idx="1066" c:formatCode="yyyy/m/d;@">
                  <c:v>44559</c:v>
                </c:pt>
                <c:pt idx="1067" c:formatCode="yyyy/m/d;@">
                  <c:v>44560</c:v>
                </c:pt>
                <c:pt idx="1068" c:formatCode="yyyy/m/d;@">
                  <c:v>44561</c:v>
                </c:pt>
                <c:pt idx="1069" c:formatCode="yyyy/m/d;@">
                  <c:v>44564</c:v>
                </c:pt>
                <c:pt idx="1070" c:formatCode="yyyy/m/d;@">
                  <c:v>44565</c:v>
                </c:pt>
                <c:pt idx="1071" c:formatCode="yyyy/m/d;@">
                  <c:v>44566</c:v>
                </c:pt>
                <c:pt idx="1072" c:formatCode="yyyy/m/d;@">
                  <c:v>44567</c:v>
                </c:pt>
                <c:pt idx="1073" c:formatCode="yyyy/m/d;@">
                  <c:v>44568</c:v>
                </c:pt>
                <c:pt idx="1074" c:formatCode="yyyy/m/d;@">
                  <c:v>44571</c:v>
                </c:pt>
                <c:pt idx="1075" c:formatCode="yyyy/m/d;@">
                  <c:v>44572</c:v>
                </c:pt>
                <c:pt idx="1076" c:formatCode="yyyy/m/d;@">
                  <c:v>44573</c:v>
                </c:pt>
                <c:pt idx="1077" c:formatCode="yyyy/m/d;@">
                  <c:v>44574</c:v>
                </c:pt>
                <c:pt idx="1078" c:formatCode="yyyy/m/d;@">
                  <c:v>44575</c:v>
                </c:pt>
                <c:pt idx="1079" c:formatCode="yyyy/m/d;@">
                  <c:v>44578</c:v>
                </c:pt>
                <c:pt idx="1080" c:formatCode="yyyy/m/d;@">
                  <c:v>44579</c:v>
                </c:pt>
                <c:pt idx="1081" c:formatCode="yyyy/m/d;@">
                  <c:v>44580</c:v>
                </c:pt>
                <c:pt idx="1082" c:formatCode="yyyy/m/d;@">
                  <c:v>44581</c:v>
                </c:pt>
                <c:pt idx="1083" c:formatCode="yyyy/m/d;@">
                  <c:v>44582</c:v>
                </c:pt>
                <c:pt idx="1084" c:formatCode="yyyy/m/d;@">
                  <c:v>44585</c:v>
                </c:pt>
                <c:pt idx="1085" c:formatCode="yyyy/m/d;@">
                  <c:v>44586</c:v>
                </c:pt>
                <c:pt idx="1086" c:formatCode="yyyy/m/d;@">
                  <c:v>44587</c:v>
                </c:pt>
                <c:pt idx="1087" c:formatCode="yyyy/m/d;@">
                  <c:v>44588</c:v>
                </c:pt>
                <c:pt idx="1088" c:formatCode="yyyy/m/d;@">
                  <c:v>44589</c:v>
                </c:pt>
                <c:pt idx="1089" c:formatCode="yyyy/m/d;@">
                  <c:v>44592</c:v>
                </c:pt>
                <c:pt idx="1090" c:formatCode="yyyy/m/d;@">
                  <c:v>44593</c:v>
                </c:pt>
                <c:pt idx="1091" c:formatCode="yyyy/m/d;@">
                  <c:v>44594</c:v>
                </c:pt>
                <c:pt idx="1092" c:formatCode="yyyy/m/d;@">
                  <c:v>44595</c:v>
                </c:pt>
                <c:pt idx="1093" c:formatCode="yyyy/m/d;@">
                  <c:v>44596</c:v>
                </c:pt>
                <c:pt idx="1094" c:formatCode="yyyy/m/d;@">
                  <c:v>44599</c:v>
                </c:pt>
                <c:pt idx="1095" c:formatCode="yyyy/m/d;@">
                  <c:v>44600</c:v>
                </c:pt>
                <c:pt idx="1096" c:formatCode="yyyy/m/d;@">
                  <c:v>44601</c:v>
                </c:pt>
                <c:pt idx="1097" c:formatCode="yyyy/m/d;@">
                  <c:v>44602</c:v>
                </c:pt>
                <c:pt idx="1098" c:formatCode="yyyy/m/d;@">
                  <c:v>44603</c:v>
                </c:pt>
                <c:pt idx="1099" c:formatCode="yyyy/m/d;@">
                  <c:v>44606</c:v>
                </c:pt>
                <c:pt idx="1100" c:formatCode="yyyy/m/d;@">
                  <c:v>44607</c:v>
                </c:pt>
                <c:pt idx="1101" c:formatCode="yyyy/m/d;@">
                  <c:v>44608</c:v>
                </c:pt>
                <c:pt idx="1102" c:formatCode="yyyy/m/d;@">
                  <c:v>44609</c:v>
                </c:pt>
                <c:pt idx="1103" c:formatCode="yyyy/m/d;@">
                  <c:v>44610</c:v>
                </c:pt>
                <c:pt idx="1104" c:formatCode="yyyy/m/d;@">
                  <c:v>44613</c:v>
                </c:pt>
                <c:pt idx="1105" c:formatCode="yyyy/m/d;@">
                  <c:v>44614</c:v>
                </c:pt>
                <c:pt idx="1106" c:formatCode="yyyy/m/d;@">
                  <c:v>44615</c:v>
                </c:pt>
                <c:pt idx="1107" c:formatCode="yyyy/m/d;@">
                  <c:v>44616</c:v>
                </c:pt>
                <c:pt idx="1108" c:formatCode="yyyy/m/d;@">
                  <c:v>44617</c:v>
                </c:pt>
                <c:pt idx="1109" c:formatCode="yyyy/m/d;@">
                  <c:v>44620</c:v>
                </c:pt>
                <c:pt idx="1110" c:formatCode="yyyy/m/d;@">
                  <c:v>44621</c:v>
                </c:pt>
                <c:pt idx="1111" c:formatCode="yyyy/m/d;@">
                  <c:v>44622</c:v>
                </c:pt>
                <c:pt idx="1112" c:formatCode="yyyy/m/d;@">
                  <c:v>44623</c:v>
                </c:pt>
                <c:pt idx="1113" c:formatCode="yyyy/m/d;@">
                  <c:v>44624</c:v>
                </c:pt>
                <c:pt idx="1114" c:formatCode="yyyy/m/d;@">
                  <c:v>44627</c:v>
                </c:pt>
                <c:pt idx="1115" c:formatCode="yyyy/m/d;@">
                  <c:v>44628</c:v>
                </c:pt>
                <c:pt idx="1116" c:formatCode="yyyy/m/d;@">
                  <c:v>44629</c:v>
                </c:pt>
                <c:pt idx="1117" c:formatCode="yyyy/m/d;@">
                  <c:v>44630</c:v>
                </c:pt>
                <c:pt idx="1118" c:formatCode="yyyy/m/d;@">
                  <c:v>44631</c:v>
                </c:pt>
                <c:pt idx="1119" c:formatCode="yyyy/m/d;@">
                  <c:v>44634</c:v>
                </c:pt>
                <c:pt idx="1120" c:formatCode="yyyy/m/d;@">
                  <c:v>44635</c:v>
                </c:pt>
                <c:pt idx="1121" c:formatCode="yyyy/m/d;@">
                  <c:v>44636</c:v>
                </c:pt>
                <c:pt idx="1122" c:formatCode="yyyy/m/d;@">
                  <c:v>44637</c:v>
                </c:pt>
                <c:pt idx="1123" c:formatCode="yyyy/m/d;@">
                  <c:v>44638</c:v>
                </c:pt>
                <c:pt idx="1124" c:formatCode="yyyy/m/d;@">
                  <c:v>44641</c:v>
                </c:pt>
                <c:pt idx="1125" c:formatCode="yyyy/m/d;@">
                  <c:v>44642</c:v>
                </c:pt>
                <c:pt idx="1126" c:formatCode="yyyy/m/d;@">
                  <c:v>44643</c:v>
                </c:pt>
                <c:pt idx="1127" c:formatCode="yyyy/m/d;@">
                  <c:v>44644</c:v>
                </c:pt>
                <c:pt idx="1128" c:formatCode="yyyy/m/d;@">
                  <c:v>44645</c:v>
                </c:pt>
                <c:pt idx="1129" c:formatCode="yyyy/m/d;@">
                  <c:v>44648</c:v>
                </c:pt>
                <c:pt idx="1130" c:formatCode="yyyy/m/d;@">
                  <c:v>44649</c:v>
                </c:pt>
                <c:pt idx="1131" c:formatCode="yyyy/m/d;@">
                  <c:v>44650</c:v>
                </c:pt>
                <c:pt idx="1132" c:formatCode="yyyy/m/d;@">
                  <c:v>44651</c:v>
                </c:pt>
                <c:pt idx="1133" c:formatCode="yyyy/m/d;@">
                  <c:v>44652</c:v>
                </c:pt>
                <c:pt idx="1134" c:formatCode="yyyy/m/d;@">
                  <c:v>44655</c:v>
                </c:pt>
                <c:pt idx="1135" c:formatCode="yyyy/m/d;@">
                  <c:v>44656</c:v>
                </c:pt>
                <c:pt idx="1136" c:formatCode="yyyy/m/d;@">
                  <c:v>44657</c:v>
                </c:pt>
                <c:pt idx="1137" c:formatCode="yyyy/m/d;@">
                  <c:v>44658</c:v>
                </c:pt>
                <c:pt idx="1138" c:formatCode="yyyy/m/d;@">
                  <c:v>44659</c:v>
                </c:pt>
                <c:pt idx="1139" c:formatCode="yyyy/m/d;@">
                  <c:v>44662</c:v>
                </c:pt>
                <c:pt idx="1140" c:formatCode="yyyy/m/d;@">
                  <c:v>44663</c:v>
                </c:pt>
                <c:pt idx="1141" c:formatCode="yyyy/m/d;@">
                  <c:v>44664</c:v>
                </c:pt>
                <c:pt idx="1142" c:formatCode="yyyy/m/d;@">
                  <c:v>44665</c:v>
                </c:pt>
                <c:pt idx="1143" c:formatCode="yyyy/m/d;@">
                  <c:v>44670</c:v>
                </c:pt>
                <c:pt idx="1144" c:formatCode="yyyy/m/d;@">
                  <c:v>44671</c:v>
                </c:pt>
                <c:pt idx="1145" c:formatCode="yyyy/m/d;@">
                  <c:v>44672</c:v>
                </c:pt>
                <c:pt idx="1146" c:formatCode="yyyy/m/d;@">
                  <c:v>44672</c:v>
                </c:pt>
                <c:pt idx="1147" c:formatCode="yyyy/m/d;@">
                  <c:v>44673</c:v>
                </c:pt>
                <c:pt idx="1148" c:formatCode="yyyy/m/d;@">
                  <c:v>44676</c:v>
                </c:pt>
                <c:pt idx="1149" c:formatCode="yyyy/m/d;@">
                  <c:v>44677</c:v>
                </c:pt>
                <c:pt idx="1150" c:formatCode="yyyy/m/d;@">
                  <c:v>44678</c:v>
                </c:pt>
                <c:pt idx="1151" c:formatCode="yyyy/m/d;@">
                  <c:v>44679</c:v>
                </c:pt>
                <c:pt idx="1152" c:formatCode="yyyy/m/d;@">
                  <c:v>44680</c:v>
                </c:pt>
                <c:pt idx="1153" c:formatCode="yyyy/m/d;@">
                  <c:v>44684</c:v>
                </c:pt>
                <c:pt idx="1154" c:formatCode="yyyy/m/d;@">
                  <c:v>44685</c:v>
                </c:pt>
                <c:pt idx="1155" c:formatCode="yyyy/m/d;@">
                  <c:v>44686</c:v>
                </c:pt>
                <c:pt idx="1156" c:formatCode="yyyy/m/d;@">
                  <c:v>44687</c:v>
                </c:pt>
                <c:pt idx="1157" c:formatCode="yyyy/m/d;@">
                  <c:v>44690</c:v>
                </c:pt>
                <c:pt idx="1158" c:formatCode="yyyy/m/d;@">
                  <c:v>44691</c:v>
                </c:pt>
                <c:pt idx="1159" c:formatCode="yyyy/m/d;@">
                  <c:v>44692</c:v>
                </c:pt>
                <c:pt idx="1160" c:formatCode="yyyy/m/d;@">
                  <c:v>44693</c:v>
                </c:pt>
                <c:pt idx="1161" c:formatCode="yyyy/m/d;@">
                  <c:v>44694</c:v>
                </c:pt>
                <c:pt idx="1162" c:formatCode="yyyy/m/d;@">
                  <c:v>44697</c:v>
                </c:pt>
                <c:pt idx="1163" c:formatCode="yyyy/m/d;@">
                  <c:v>44698</c:v>
                </c:pt>
                <c:pt idx="1164" c:formatCode="yyyy/m/d;@">
                  <c:v>44699</c:v>
                </c:pt>
                <c:pt idx="1165" c:formatCode="yyyy/m/d;@">
                  <c:v>44700</c:v>
                </c:pt>
                <c:pt idx="1166" c:formatCode="yyyy/m/d;@">
                  <c:v>44701</c:v>
                </c:pt>
                <c:pt idx="1167" c:formatCode="yyyy/m/d;@">
                  <c:v>44704</c:v>
                </c:pt>
                <c:pt idx="1168" c:formatCode="yyyy/m/d;@">
                  <c:v>44705</c:v>
                </c:pt>
                <c:pt idx="1169" c:formatCode="yyyy/m/d;@">
                  <c:v>44706</c:v>
                </c:pt>
                <c:pt idx="1170" c:formatCode="yyyy/m/d;@">
                  <c:v>44707</c:v>
                </c:pt>
                <c:pt idx="1171" c:formatCode="yyyy/m/d;@">
                  <c:v>44708</c:v>
                </c:pt>
                <c:pt idx="1172" c:formatCode="yyyy/m/d;@">
                  <c:v>44711</c:v>
                </c:pt>
                <c:pt idx="1173" c:formatCode="yyyy/m/d;@">
                  <c:v>44712</c:v>
                </c:pt>
                <c:pt idx="1174" c:formatCode="yyyy/m/d;@">
                  <c:v>44713</c:v>
                </c:pt>
                <c:pt idx="1175" c:formatCode="yyyy/m/d;@">
                  <c:v>44718</c:v>
                </c:pt>
                <c:pt idx="1176" c:formatCode="yyyy/m/d;@">
                  <c:v>44719</c:v>
                </c:pt>
                <c:pt idx="1177" c:formatCode="yyyy/m/d;@">
                  <c:v>44720</c:v>
                </c:pt>
                <c:pt idx="1178" c:formatCode="yyyy/m/d;@">
                  <c:v>44721</c:v>
                </c:pt>
                <c:pt idx="1179" c:formatCode="yyyy/m/d;@">
                  <c:v>44722</c:v>
                </c:pt>
                <c:pt idx="1180" c:formatCode="yyyy/m/d;@">
                  <c:v>44725</c:v>
                </c:pt>
                <c:pt idx="1181" c:formatCode="yyyy/m/d;@">
                  <c:v>44726</c:v>
                </c:pt>
                <c:pt idx="1182" c:formatCode="yyyy/m/d;@">
                  <c:v>44727</c:v>
                </c:pt>
                <c:pt idx="1183" c:formatCode="yyyy/m/d;@">
                  <c:v>44728</c:v>
                </c:pt>
                <c:pt idx="1184" c:formatCode="yyyy/m/d;@">
                  <c:v>44729</c:v>
                </c:pt>
                <c:pt idx="1185" c:formatCode="yyyy/m/d;@">
                  <c:v>44732</c:v>
                </c:pt>
                <c:pt idx="1186" c:formatCode="yyyy/m/d;@">
                  <c:v>44733</c:v>
                </c:pt>
                <c:pt idx="1187" c:formatCode="yyyy/m/d;@">
                  <c:v>44734</c:v>
                </c:pt>
                <c:pt idx="1188" c:formatCode="yyyy/m/d;@">
                  <c:v>44735</c:v>
                </c:pt>
                <c:pt idx="1189" c:formatCode="yyyy/m/d;@">
                  <c:v>44736</c:v>
                </c:pt>
                <c:pt idx="1190" c:formatCode="yyyy/m/d;@">
                  <c:v>44739</c:v>
                </c:pt>
                <c:pt idx="1191" c:formatCode="yyyy/m/d;@">
                  <c:v>44740</c:v>
                </c:pt>
                <c:pt idx="1192" c:formatCode="yyyy/m/d;@">
                  <c:v>44741</c:v>
                </c:pt>
                <c:pt idx="1193" c:formatCode="yyyy/m/d;@">
                  <c:v>44742</c:v>
                </c:pt>
                <c:pt idx="1194" c:formatCode="yyyy/m/d;@">
                  <c:v>44743</c:v>
                </c:pt>
                <c:pt idx="1195" c:formatCode="yyyy/m/d;@">
                  <c:v>44746</c:v>
                </c:pt>
                <c:pt idx="1196" c:formatCode="yyyy/m/d;@">
                  <c:v>44747</c:v>
                </c:pt>
                <c:pt idx="1197" c:formatCode="yyyy/m/d;@">
                  <c:v>44748</c:v>
                </c:pt>
                <c:pt idx="1198" c:formatCode="yyyy/m/d;@">
                  <c:v>44749</c:v>
                </c:pt>
                <c:pt idx="1199" c:formatCode="yyyy/m/d;@">
                  <c:v>44750</c:v>
                </c:pt>
                <c:pt idx="1200" c:formatCode="yyyy/m/d;@">
                  <c:v>44753</c:v>
                </c:pt>
                <c:pt idx="1201" c:formatCode="yyyy/m/d;@">
                  <c:v>44754</c:v>
                </c:pt>
                <c:pt idx="1202" c:formatCode="yyyy/m/d;@">
                  <c:v>44755</c:v>
                </c:pt>
                <c:pt idx="1203" c:formatCode="yyyy/m/d;@">
                  <c:v>44756</c:v>
                </c:pt>
                <c:pt idx="1204" c:formatCode="yyyy/m/d;@">
                  <c:v>44757</c:v>
                </c:pt>
                <c:pt idx="1205" c:formatCode="yyyy/m/d;@">
                  <c:v>44760</c:v>
                </c:pt>
                <c:pt idx="1206" c:formatCode="yyyy/m/d;@">
                  <c:v>44761</c:v>
                </c:pt>
                <c:pt idx="1207" c:formatCode="yyyy/m/d;@">
                  <c:v>44762</c:v>
                </c:pt>
                <c:pt idx="1208" c:formatCode="yyyy/m/d;@">
                  <c:v>44763</c:v>
                </c:pt>
                <c:pt idx="1209" c:formatCode="yyyy/m/d;@">
                  <c:v>44764</c:v>
                </c:pt>
                <c:pt idx="1210" c:formatCode="yyyy/m/d;@">
                  <c:v>44767</c:v>
                </c:pt>
                <c:pt idx="1211" c:formatCode="yyyy/m/d;@">
                  <c:v>44768</c:v>
                </c:pt>
                <c:pt idx="1212" c:formatCode="yyyy/m/d;@">
                  <c:v>44769</c:v>
                </c:pt>
                <c:pt idx="1213" c:formatCode="yyyy/m/d;@">
                  <c:v>44770</c:v>
                </c:pt>
                <c:pt idx="1214" c:formatCode="yyyy/m/d;@">
                  <c:v>44771</c:v>
                </c:pt>
                <c:pt idx="1215" c:formatCode="yyyy/m/d;@">
                  <c:v>44774</c:v>
                </c:pt>
                <c:pt idx="1216" c:formatCode="yyyy/m/d;@">
                  <c:v>44775</c:v>
                </c:pt>
                <c:pt idx="1217" c:formatCode="yyyy/m/d;@">
                  <c:v>44776</c:v>
                </c:pt>
                <c:pt idx="1218" c:formatCode="yyyy/m/d;@">
                  <c:v>44777</c:v>
                </c:pt>
                <c:pt idx="1219" c:formatCode="yyyy/m/d;@">
                  <c:v>44778</c:v>
                </c:pt>
                <c:pt idx="1220" c:formatCode="yyyy/m/d;@">
                  <c:v>44781</c:v>
                </c:pt>
                <c:pt idx="1221" c:formatCode="yyyy/m/d;@">
                  <c:v>44782</c:v>
                </c:pt>
                <c:pt idx="1222" c:formatCode="yyyy/m/d;@">
                  <c:v>44783</c:v>
                </c:pt>
                <c:pt idx="1223" c:formatCode="yyyy/m/d;@">
                  <c:v>44784</c:v>
                </c:pt>
                <c:pt idx="1224" c:formatCode="yyyy/m/d;@">
                  <c:v>44785</c:v>
                </c:pt>
                <c:pt idx="1225" c:formatCode="yyyy/m/d;@">
                  <c:v>44788</c:v>
                </c:pt>
                <c:pt idx="1226" c:formatCode="yyyy/m/d;@">
                  <c:v>44789</c:v>
                </c:pt>
                <c:pt idx="1227" c:formatCode="yyyy/m/d;@">
                  <c:v>44790</c:v>
                </c:pt>
                <c:pt idx="1228" c:formatCode="yyyy/m/d;@">
                  <c:v>44791</c:v>
                </c:pt>
                <c:pt idx="1229" c:formatCode="yyyy/m/d;@">
                  <c:v>44792</c:v>
                </c:pt>
                <c:pt idx="1230" c:formatCode="yyyy/m/d;@">
                  <c:v>44795</c:v>
                </c:pt>
                <c:pt idx="1231" c:formatCode="yyyy/m/d;@">
                  <c:v>44796</c:v>
                </c:pt>
                <c:pt idx="1232" c:formatCode="yyyy/m/d;@">
                  <c:v>44797</c:v>
                </c:pt>
                <c:pt idx="1233" c:formatCode="yyyy/m/d;@">
                  <c:v>44798</c:v>
                </c:pt>
                <c:pt idx="1234" c:formatCode="yyyy/m/d;@">
                  <c:v>44799</c:v>
                </c:pt>
                <c:pt idx="1235" c:formatCode="yyyy/m/d;@">
                  <c:v>44802</c:v>
                </c:pt>
                <c:pt idx="1236" c:formatCode="yyyy/m/d;@">
                  <c:v>44803</c:v>
                </c:pt>
                <c:pt idx="1237" c:formatCode="yyyy/m/d;@">
                  <c:v>44804</c:v>
                </c:pt>
                <c:pt idx="1238" c:formatCode="yyyy/m/d;@">
                  <c:v>44805</c:v>
                </c:pt>
                <c:pt idx="1239" c:formatCode="yyyy/m/d;@">
                  <c:v>44809</c:v>
                </c:pt>
                <c:pt idx="1240" c:formatCode="yyyy/m/d;@">
                  <c:v>44810</c:v>
                </c:pt>
                <c:pt idx="1241" c:formatCode="yyyy/m/d;@">
                  <c:v>44811</c:v>
                </c:pt>
                <c:pt idx="1242" c:formatCode="yyyy/m/d;@">
                  <c:v>44812</c:v>
                </c:pt>
                <c:pt idx="1243" c:formatCode="yyyy/m/d;@">
                  <c:v>44813</c:v>
                </c:pt>
                <c:pt idx="1244" c:formatCode="yyyy/m/d;@">
                  <c:v>44816</c:v>
                </c:pt>
                <c:pt idx="1245" c:formatCode="yyyy/m/d;@">
                  <c:v>44817</c:v>
                </c:pt>
                <c:pt idx="1246" c:formatCode="yyyy/m/d;@">
                  <c:v>44818</c:v>
                </c:pt>
                <c:pt idx="1247" c:formatCode="yyyy/m/d;@">
                  <c:v>44819</c:v>
                </c:pt>
                <c:pt idx="1248" c:formatCode="yyyy/m/d;@">
                  <c:v>44820</c:v>
                </c:pt>
                <c:pt idx="1249" c:formatCode="yyyy/m/d;@">
                  <c:v>44823</c:v>
                </c:pt>
                <c:pt idx="1250" c:formatCode="yyyy/m/d;@">
                  <c:v>44824</c:v>
                </c:pt>
                <c:pt idx="1251" c:formatCode="yyyy/m/d;@">
                  <c:v>44825</c:v>
                </c:pt>
                <c:pt idx="1252" c:formatCode="yyyy/m/d;@">
                  <c:v>44826</c:v>
                </c:pt>
                <c:pt idx="1253" c:formatCode="yyyy/m/d;@">
                  <c:v>44827</c:v>
                </c:pt>
                <c:pt idx="1254" c:formatCode="yyyy/m/d;@">
                  <c:v>44830</c:v>
                </c:pt>
                <c:pt idx="1255" c:formatCode="yyyy/m/d;@">
                  <c:v>44831</c:v>
                </c:pt>
                <c:pt idx="1256" c:formatCode="yyyy/m/d;@">
                  <c:v>44832</c:v>
                </c:pt>
                <c:pt idx="1257" c:formatCode="yyyy/m/d;@">
                  <c:v>44833</c:v>
                </c:pt>
                <c:pt idx="1258" c:formatCode="yyyy/m/d;@">
                  <c:v>44834</c:v>
                </c:pt>
                <c:pt idx="1259" c:formatCode="yyyy/m/d;@">
                  <c:v>44837</c:v>
                </c:pt>
                <c:pt idx="1260" c:formatCode="yyyy/m/d;@">
                  <c:v>44838</c:v>
                </c:pt>
                <c:pt idx="1261" c:formatCode="yyyy/m/d;@">
                  <c:v>44839</c:v>
                </c:pt>
                <c:pt idx="1262" c:formatCode="yyyy/m/d;@">
                  <c:v>44840</c:v>
                </c:pt>
                <c:pt idx="1263" c:formatCode="yyyy/m/d;@">
                  <c:v>44841</c:v>
                </c:pt>
                <c:pt idx="1264" c:formatCode="yyyy/m/d;@">
                  <c:v>44844</c:v>
                </c:pt>
                <c:pt idx="1265" c:formatCode="yyyy/m/d;@">
                  <c:v>44845</c:v>
                </c:pt>
                <c:pt idx="1266" c:formatCode="yyyy/m/d;@">
                  <c:v>44846</c:v>
                </c:pt>
                <c:pt idx="1267" c:formatCode="yyyy/m/d;@">
                  <c:v>44847</c:v>
                </c:pt>
                <c:pt idx="1268" c:formatCode="yyyy/m/d;@">
                  <c:v>44848</c:v>
                </c:pt>
                <c:pt idx="1269" c:formatCode="yyyy/m/d;@">
                  <c:v>44851</c:v>
                </c:pt>
                <c:pt idx="1270" c:formatCode="yyyy/m/d;@">
                  <c:v>44852</c:v>
                </c:pt>
                <c:pt idx="1271" c:formatCode="yyyy/m/d;@">
                  <c:v>44853</c:v>
                </c:pt>
                <c:pt idx="1272" c:formatCode="yyyy/m/d;@">
                  <c:v>44854</c:v>
                </c:pt>
                <c:pt idx="1273" c:formatCode="yyyy/m/d;@">
                  <c:v>44855</c:v>
                </c:pt>
                <c:pt idx="1274" c:formatCode="yyyy/m/d;@">
                  <c:v>44858</c:v>
                </c:pt>
                <c:pt idx="1275" c:formatCode="yyyy/m/d;@">
                  <c:v>44859</c:v>
                </c:pt>
                <c:pt idx="1276" c:formatCode="yyyy/m/d;@">
                  <c:v>44860</c:v>
                </c:pt>
                <c:pt idx="1277" c:formatCode="yyyy/m/d;@">
                  <c:v>44861</c:v>
                </c:pt>
                <c:pt idx="1278" c:formatCode="yyyy/m/d;@">
                  <c:v>44862</c:v>
                </c:pt>
                <c:pt idx="1279" c:formatCode="yyyy/m/d;@">
                  <c:v>44865</c:v>
                </c:pt>
                <c:pt idx="1280" c:formatCode="yyyy/m/d;@">
                  <c:v>44866</c:v>
                </c:pt>
                <c:pt idx="1281" c:formatCode="yyyy/m/d;@">
                  <c:v>44867</c:v>
                </c:pt>
                <c:pt idx="1282" c:formatCode="yyyy/m/d;@">
                  <c:v>44868</c:v>
                </c:pt>
                <c:pt idx="1283" c:formatCode="yyyy/m/d;@">
                  <c:v>44869</c:v>
                </c:pt>
                <c:pt idx="1284" c:formatCode="yyyy/m/d;@">
                  <c:v>44872</c:v>
                </c:pt>
                <c:pt idx="1285" c:formatCode="yyyy/m/d;@">
                  <c:v>44873</c:v>
                </c:pt>
                <c:pt idx="1286" c:formatCode="yyyy/m/d;@">
                  <c:v>44874</c:v>
                </c:pt>
                <c:pt idx="1287" c:formatCode="yyyy/m/d;@">
                  <c:v>44875</c:v>
                </c:pt>
                <c:pt idx="1288" c:formatCode="yyyy/m/d;@">
                  <c:v>44876</c:v>
                </c:pt>
                <c:pt idx="1289" c:formatCode="yyyy/m/d;@">
                  <c:v>44879</c:v>
                </c:pt>
                <c:pt idx="1290" c:formatCode="yyyy/m/d;@">
                  <c:v>44880</c:v>
                </c:pt>
                <c:pt idx="1291" c:formatCode="yyyy/m/d;@">
                  <c:v>44881</c:v>
                </c:pt>
                <c:pt idx="1292" c:formatCode="yyyy/m/d;@">
                  <c:v>44882</c:v>
                </c:pt>
                <c:pt idx="1293" c:formatCode="yyyy/m/d;@">
                  <c:v>44883</c:v>
                </c:pt>
                <c:pt idx="1294" c:formatCode="yyyy/m/d;@">
                  <c:v>44886</c:v>
                </c:pt>
                <c:pt idx="1295" c:formatCode="yyyy/m/d;@">
                  <c:v>44887</c:v>
                </c:pt>
                <c:pt idx="1296" c:formatCode="yyyy/m/d;@">
                  <c:v>44888</c:v>
                </c:pt>
                <c:pt idx="1297" c:formatCode="yyyy/m/d;@">
                  <c:v>44889</c:v>
                </c:pt>
                <c:pt idx="1298" c:formatCode="yyyy/m/d;@">
                  <c:v>44890</c:v>
                </c:pt>
                <c:pt idx="1299" c:formatCode="yyyy/m/d;@">
                  <c:v>44893</c:v>
                </c:pt>
                <c:pt idx="1300" c:formatCode="yyyy/m/d;@">
                  <c:v>44894</c:v>
                </c:pt>
                <c:pt idx="1301" c:formatCode="yyyy/m/d;@">
                  <c:v>44895</c:v>
                </c:pt>
                <c:pt idx="1302" c:formatCode="yyyy/m/d;@">
                  <c:v>44896</c:v>
                </c:pt>
                <c:pt idx="1303" c:formatCode="yyyy/m/d;@">
                  <c:v>44897</c:v>
                </c:pt>
                <c:pt idx="1304" c:formatCode="yyyy/m/d;@">
                  <c:v>44900</c:v>
                </c:pt>
                <c:pt idx="1305" c:formatCode="yyyy/m/d;@">
                  <c:v>44901</c:v>
                </c:pt>
                <c:pt idx="1306" c:formatCode="yyyy/m/d;@">
                  <c:v>44902</c:v>
                </c:pt>
                <c:pt idx="1307" c:formatCode="yyyy/m/d;@">
                  <c:v>44903</c:v>
                </c:pt>
                <c:pt idx="1308" c:formatCode="yyyy/m/d;@">
                  <c:v>44904</c:v>
                </c:pt>
                <c:pt idx="1309" c:formatCode="yyyy/m/d;@">
                  <c:v>44907</c:v>
                </c:pt>
                <c:pt idx="1310" c:formatCode="yyyy/m/d;@">
                  <c:v>44908</c:v>
                </c:pt>
                <c:pt idx="1311" c:formatCode="yyyy/m/d;@">
                  <c:v>44909</c:v>
                </c:pt>
                <c:pt idx="1312" c:formatCode="yyyy/m/d;@">
                  <c:v>44910</c:v>
                </c:pt>
                <c:pt idx="1313" c:formatCode="yyyy/m/d;@">
                  <c:v>44911</c:v>
                </c:pt>
                <c:pt idx="1314" c:formatCode="yyyy/m/d;@">
                  <c:v>44914</c:v>
                </c:pt>
                <c:pt idx="1315" c:formatCode="yyyy/m/d;@">
                  <c:v>44915</c:v>
                </c:pt>
                <c:pt idx="1316" c:formatCode="yyyy/m/d;@">
                  <c:v>44916</c:v>
                </c:pt>
                <c:pt idx="1317" c:formatCode="yyyy/m/d;@">
                  <c:v>44917</c:v>
                </c:pt>
                <c:pt idx="1318" c:formatCode="yyyy/m/d;@">
                  <c:v>44918</c:v>
                </c:pt>
                <c:pt idx="1319" c:formatCode="yyyy/m/d;@">
                  <c:v>44921</c:v>
                </c:pt>
                <c:pt idx="1320" c:formatCode="yyyy/m/d;@">
                  <c:v>44922</c:v>
                </c:pt>
                <c:pt idx="1321" c:formatCode="yyyy/m/d;@">
                  <c:v>44923</c:v>
                </c:pt>
                <c:pt idx="1322" c:formatCode="yyyy/m/d;@">
                  <c:v>44924</c:v>
                </c:pt>
                <c:pt idx="1323" c:formatCode="yyyy/m/d;@">
                  <c:v>44925</c:v>
                </c:pt>
                <c:pt idx="1324" c:formatCode="yyyy/m/d;@">
                  <c:v>44929</c:v>
                </c:pt>
                <c:pt idx="1325" c:formatCode="yyyy/m/d;@">
                  <c:v>44930</c:v>
                </c:pt>
                <c:pt idx="1326" c:formatCode="yyyy/m/d;@">
                  <c:v>44931</c:v>
                </c:pt>
                <c:pt idx="1327" c:formatCode="yyyy/m/d;@">
                  <c:v>44932</c:v>
                </c:pt>
                <c:pt idx="1328" c:formatCode="yyyy/m/d;@">
                  <c:v>44935</c:v>
                </c:pt>
                <c:pt idx="1329" c:formatCode="yyyy/m/d;@">
                  <c:v>44936</c:v>
                </c:pt>
                <c:pt idx="1330" c:formatCode="yyyy/m/d;@">
                  <c:v>44937</c:v>
                </c:pt>
                <c:pt idx="1331" c:formatCode="yyyy/m/d;@">
                  <c:v>44938</c:v>
                </c:pt>
                <c:pt idx="1332" c:formatCode="yyyy/m/d;@">
                  <c:v>44939</c:v>
                </c:pt>
                <c:pt idx="1333" c:formatCode="yyyy/m/d;@">
                  <c:v>44942</c:v>
                </c:pt>
                <c:pt idx="1334" c:formatCode="yyyy/m/d;@">
                  <c:v>44943</c:v>
                </c:pt>
                <c:pt idx="1335" c:formatCode="yyyy/m/d;@">
                  <c:v>44944</c:v>
                </c:pt>
                <c:pt idx="1336" c:formatCode="yyyy/m/d;@">
                  <c:v>44945</c:v>
                </c:pt>
                <c:pt idx="1337" c:formatCode="yyyy/m/d;@">
                  <c:v>44946</c:v>
                </c:pt>
                <c:pt idx="1338" c:formatCode="yyyy/m/d;@">
                  <c:v>44949</c:v>
                </c:pt>
                <c:pt idx="1339" c:formatCode="yyyy/m/d;@">
                  <c:v>44950</c:v>
                </c:pt>
                <c:pt idx="1340" c:formatCode="yyyy/m/d;@">
                  <c:v>44951</c:v>
                </c:pt>
                <c:pt idx="1341" c:formatCode="yyyy/m/d;@">
                  <c:v>44952</c:v>
                </c:pt>
                <c:pt idx="1342" c:formatCode="yyyy/m/d;@">
                  <c:v>44953</c:v>
                </c:pt>
                <c:pt idx="1343" c:formatCode="yyyy/m/d">
                  <c:v>44956</c:v>
                </c:pt>
                <c:pt idx="1344" c:formatCode="yyyy/m/d">
                  <c:v>44957</c:v>
                </c:pt>
                <c:pt idx="1345" c:formatCode="yyyy/m/d">
                  <c:v>44958</c:v>
                </c:pt>
                <c:pt idx="1346" c:formatCode="yyyy/m/d">
                  <c:v>44959</c:v>
                </c:pt>
                <c:pt idx="1347" c:formatCode="yyyy/m/d">
                  <c:v>44960</c:v>
                </c:pt>
                <c:pt idx="1348" c:formatCode="yyyy/m/d">
                  <c:v>44963</c:v>
                </c:pt>
                <c:pt idx="1349" c:formatCode="yyyy/m/d">
                  <c:v>44964</c:v>
                </c:pt>
                <c:pt idx="1350" c:formatCode="yyyy/m/d">
                  <c:v>44965</c:v>
                </c:pt>
                <c:pt idx="1351" c:formatCode="yyyy/m/d">
                  <c:v>44966</c:v>
                </c:pt>
                <c:pt idx="1352" c:formatCode="yyyy/m/d">
                  <c:v>44967</c:v>
                </c:pt>
                <c:pt idx="1353" c:formatCode="yyyy/m/d">
                  <c:v>44970</c:v>
                </c:pt>
                <c:pt idx="1354" c:formatCode="yyyy/m/d">
                  <c:v>44971</c:v>
                </c:pt>
                <c:pt idx="1355" c:formatCode="yyyy/m/d">
                  <c:v>44972</c:v>
                </c:pt>
                <c:pt idx="1356" c:formatCode="yyyy/m/d">
                  <c:v>44973</c:v>
                </c:pt>
                <c:pt idx="1357" c:formatCode="yyyy/m/d">
                  <c:v>44974</c:v>
                </c:pt>
                <c:pt idx="1358" c:formatCode="yyyy/m/d">
                  <c:v>44977</c:v>
                </c:pt>
                <c:pt idx="1359" c:formatCode="yyyy/m/d">
                  <c:v>44978</c:v>
                </c:pt>
                <c:pt idx="1360" c:formatCode="yyyy/m/d">
                  <c:v>44979</c:v>
                </c:pt>
                <c:pt idx="1361" c:formatCode="yyyy/m/d">
                  <c:v>44980</c:v>
                </c:pt>
                <c:pt idx="1362" c:formatCode="yyyy/m/d">
                  <c:v>44981</c:v>
                </c:pt>
                <c:pt idx="1363" c:formatCode="yyyy/m/d">
                  <c:v>44984</c:v>
                </c:pt>
                <c:pt idx="1364" c:formatCode="yyyy/m/d">
                  <c:v>44985</c:v>
                </c:pt>
                <c:pt idx="1365" c:formatCode="yyyy/m/d">
                  <c:v>44986</c:v>
                </c:pt>
                <c:pt idx="1366" c:formatCode="yyyy/m/d">
                  <c:v>44987</c:v>
                </c:pt>
                <c:pt idx="1367" c:formatCode="yyyy/m/d">
                  <c:v>44988</c:v>
                </c:pt>
                <c:pt idx="1368" c:formatCode="yyyy/m/d">
                  <c:v>44991</c:v>
                </c:pt>
                <c:pt idx="1369" c:formatCode="yyyy/m/d">
                  <c:v>44992</c:v>
                </c:pt>
                <c:pt idx="1370" c:formatCode="yyyy/m/d">
                  <c:v>44993</c:v>
                </c:pt>
                <c:pt idx="1371" c:formatCode="yyyy/m/d">
                  <c:v>44994</c:v>
                </c:pt>
                <c:pt idx="1372" c:formatCode="yyyy/m/d">
                  <c:v>44995</c:v>
                </c:pt>
                <c:pt idx="1373" c:formatCode="yyyy/m/d">
                  <c:v>44998</c:v>
                </c:pt>
                <c:pt idx="1374" c:formatCode="yyyy/m/d">
                  <c:v>44999</c:v>
                </c:pt>
                <c:pt idx="1375" c:formatCode="yyyy/m/d">
                  <c:v>45000</c:v>
                </c:pt>
                <c:pt idx="1376" c:formatCode="yyyy/m/d">
                  <c:v>45001</c:v>
                </c:pt>
                <c:pt idx="1377" c:formatCode="yyyy/m/d">
                  <c:v>45002</c:v>
                </c:pt>
                <c:pt idx="1378" c:formatCode="yyyy/m/d">
                  <c:v>45005</c:v>
                </c:pt>
                <c:pt idx="1379" c:formatCode="yyyy/m/d">
                  <c:v>45006</c:v>
                </c:pt>
                <c:pt idx="1380" c:formatCode="yyyy/m/d">
                  <c:v>45007</c:v>
                </c:pt>
                <c:pt idx="1381" c:formatCode="yyyy/m/d">
                  <c:v>45008</c:v>
                </c:pt>
                <c:pt idx="1382" c:formatCode="yyyy/m/d">
                  <c:v>45009</c:v>
                </c:pt>
                <c:pt idx="1383" c:formatCode="yyyy/m/d">
                  <c:v>45012</c:v>
                </c:pt>
                <c:pt idx="1384" c:formatCode="yyyy/m/d">
                  <c:v>45013</c:v>
                </c:pt>
                <c:pt idx="1385" c:formatCode="yyyy/m/d">
                  <c:v>45014</c:v>
                </c:pt>
                <c:pt idx="1386" c:formatCode="yyyy/m/d">
                  <c:v>45015</c:v>
                </c:pt>
                <c:pt idx="1387" c:formatCode="yyyy/m/d">
                  <c:v>45016</c:v>
                </c:pt>
                <c:pt idx="1388" c:formatCode="yyyy/m/d">
                  <c:v>45019</c:v>
                </c:pt>
                <c:pt idx="1389" c:formatCode="yyyy/m/d">
                  <c:v>45020</c:v>
                </c:pt>
                <c:pt idx="1390" c:formatCode="yyyy/m/d">
                  <c:v>45021</c:v>
                </c:pt>
                <c:pt idx="1391" c:formatCode="yyyy/m/d">
                  <c:v>45022</c:v>
                </c:pt>
                <c:pt idx="1392" c:formatCode="yyyy/m/d">
                  <c:v>45026</c:v>
                </c:pt>
                <c:pt idx="1393" c:formatCode="yyyy/m/d">
                  <c:v>45027</c:v>
                </c:pt>
                <c:pt idx="1394" c:formatCode="yyyy/m/d">
                  <c:v>45028</c:v>
                </c:pt>
                <c:pt idx="1395" c:formatCode="yyyy/m/d">
                  <c:v>45029</c:v>
                </c:pt>
                <c:pt idx="1396" c:formatCode="yyyy/m/d">
                  <c:v>45030</c:v>
                </c:pt>
                <c:pt idx="1397" c:formatCode="yyyy/m/d">
                  <c:v>45033</c:v>
                </c:pt>
                <c:pt idx="1398" c:formatCode="yyyy/m/d">
                  <c:v>45034</c:v>
                </c:pt>
                <c:pt idx="1399" c:formatCode="yyyy/m/d">
                  <c:v>45035</c:v>
                </c:pt>
                <c:pt idx="1400" c:formatCode="yyyy/m/d">
                  <c:v>45036</c:v>
                </c:pt>
                <c:pt idx="1401" c:formatCode="yyyy/m/d">
                  <c:v>45037</c:v>
                </c:pt>
                <c:pt idx="1402" c:formatCode="yyyy/m/d">
                  <c:v>45040</c:v>
                </c:pt>
                <c:pt idx="1403" c:formatCode="yyyy/m/d">
                  <c:v>45041</c:v>
                </c:pt>
                <c:pt idx="1404" c:formatCode="yyyy/m/d">
                  <c:v>45042</c:v>
                </c:pt>
                <c:pt idx="1405" c:formatCode="yyyy/m/d">
                  <c:v>45043</c:v>
                </c:pt>
                <c:pt idx="1406" c:formatCode="yyyy/m/d">
                  <c:v>45044</c:v>
                </c:pt>
                <c:pt idx="1407" c:formatCode="yyyy/m/d">
                  <c:v>45048</c:v>
                </c:pt>
                <c:pt idx="1408" c:formatCode="yyyy/m/d">
                  <c:v>45049</c:v>
                </c:pt>
                <c:pt idx="1409" c:formatCode="yyyy/m/d">
                  <c:v>45050</c:v>
                </c:pt>
                <c:pt idx="1410" c:formatCode="yyyy/m/d">
                  <c:v>45051</c:v>
                </c:pt>
                <c:pt idx="1411" c:formatCode="yyyy/m/d">
                  <c:v>45055</c:v>
                </c:pt>
                <c:pt idx="1412" c:formatCode="yyyy/m/d">
                  <c:v>45056</c:v>
                </c:pt>
                <c:pt idx="1413" c:formatCode="yyyy/m/d">
                  <c:v>45057</c:v>
                </c:pt>
                <c:pt idx="1414" c:formatCode="yyyy/m/d">
                  <c:v>45058</c:v>
                </c:pt>
                <c:pt idx="1415" c:formatCode="yyyy/m/d">
                  <c:v>45061</c:v>
                </c:pt>
                <c:pt idx="1416" c:formatCode="yyyy/m/d">
                  <c:v>45062</c:v>
                </c:pt>
                <c:pt idx="1417" c:formatCode="yyyy/m/d">
                  <c:v>45063</c:v>
                </c:pt>
                <c:pt idx="1418" c:formatCode="yyyy/m/d">
                  <c:v>45064</c:v>
                </c:pt>
                <c:pt idx="1419" c:formatCode="yyyy/m/d">
                  <c:v>45068</c:v>
                </c:pt>
                <c:pt idx="1420" c:formatCode="yyyy/m/d">
                  <c:v>45069</c:v>
                </c:pt>
                <c:pt idx="1421" c:formatCode="yyyy/m/d">
                  <c:v>45070</c:v>
                </c:pt>
                <c:pt idx="1422" c:formatCode="yyyy/m/d">
                  <c:v>45071</c:v>
                </c:pt>
                <c:pt idx="1423" c:formatCode="yyyy/m/d">
                  <c:v>45072</c:v>
                </c:pt>
                <c:pt idx="1424" c:formatCode="yyyy/m/d">
                  <c:v>45076</c:v>
                </c:pt>
                <c:pt idx="1425" c:formatCode="yyyy/m/d">
                  <c:v>45077</c:v>
                </c:pt>
                <c:pt idx="1426" c:formatCode="yyyy/m/d">
                  <c:v>45078</c:v>
                </c:pt>
              </c:numCache>
            </c:numRef>
          </c:cat>
          <c:val>
            <c:numRef>
              <c:f>'[MB电钴价格+成本利润数据).xlsx]MB'!$P$1500:$P$2926</c:f>
              <c:numCache>
                <c:formatCode>General</c:formatCode>
                <c:ptCount val="1427"/>
                <c:pt idx="0">
                  <c:v>36.45</c:v>
                </c:pt>
                <c:pt idx="1">
                  <c:v>36.45</c:v>
                </c:pt>
                <c:pt idx="2">
                  <c:v>36.7</c:v>
                </c:pt>
                <c:pt idx="3">
                  <c:v>36.7</c:v>
                </c:pt>
                <c:pt idx="4">
                  <c:v>37.13</c:v>
                </c:pt>
                <c:pt idx="5">
                  <c:v>37.13</c:v>
                </c:pt>
                <c:pt idx="6">
                  <c:v>37.13</c:v>
                </c:pt>
                <c:pt idx="7">
                  <c:v>37.13</c:v>
                </c:pt>
                <c:pt idx="8">
                  <c:v>37.38</c:v>
                </c:pt>
                <c:pt idx="9">
                  <c:v>37.38</c:v>
                </c:pt>
                <c:pt idx="10">
                  <c:v>37.38</c:v>
                </c:pt>
                <c:pt idx="11">
                  <c:v>37.38</c:v>
                </c:pt>
                <c:pt idx="12">
                  <c:v>37.5</c:v>
                </c:pt>
                <c:pt idx="13">
                  <c:v>37.5</c:v>
                </c:pt>
                <c:pt idx="14">
                  <c:v>37.53</c:v>
                </c:pt>
                <c:pt idx="15">
                  <c:v>37.53</c:v>
                </c:pt>
                <c:pt idx="16">
                  <c:v>37.53</c:v>
                </c:pt>
                <c:pt idx="17">
                  <c:v>37.53</c:v>
                </c:pt>
                <c:pt idx="18">
                  <c:v>37.53</c:v>
                </c:pt>
                <c:pt idx="19">
                  <c:v>37.8</c:v>
                </c:pt>
                <c:pt idx="20">
                  <c:v>37.8</c:v>
                </c:pt>
                <c:pt idx="21">
                  <c:v>37.8</c:v>
                </c:pt>
                <c:pt idx="22">
                  <c:v>37.85</c:v>
                </c:pt>
                <c:pt idx="23">
                  <c:v>37.85</c:v>
                </c:pt>
                <c:pt idx="24">
                  <c:v>38</c:v>
                </c:pt>
                <c:pt idx="25">
                  <c:v>38</c:v>
                </c:pt>
                <c:pt idx="26">
                  <c:v>38</c:v>
                </c:pt>
                <c:pt idx="27">
                  <c:v>38.13</c:v>
                </c:pt>
                <c:pt idx="28">
                  <c:v>38.13</c:v>
                </c:pt>
                <c:pt idx="29">
                  <c:v>38.38</c:v>
                </c:pt>
                <c:pt idx="30">
                  <c:v>38.38</c:v>
                </c:pt>
                <c:pt idx="31">
                  <c:v>38.38</c:v>
                </c:pt>
                <c:pt idx="32">
                  <c:v>38.43</c:v>
                </c:pt>
                <c:pt idx="33">
                  <c:v>38.43</c:v>
                </c:pt>
                <c:pt idx="34">
                  <c:v>38.8</c:v>
                </c:pt>
                <c:pt idx="35">
                  <c:v>38.8</c:v>
                </c:pt>
                <c:pt idx="36">
                  <c:v>38.8</c:v>
                </c:pt>
                <c:pt idx="37">
                  <c:v>38.8</c:v>
                </c:pt>
                <c:pt idx="38">
                  <c:v>38.8</c:v>
                </c:pt>
                <c:pt idx="39">
                  <c:v>38.95</c:v>
                </c:pt>
                <c:pt idx="40">
                  <c:v>38.95</c:v>
                </c:pt>
                <c:pt idx="41">
                  <c:v>38.95</c:v>
                </c:pt>
                <c:pt idx="42">
                  <c:v>39.45</c:v>
                </c:pt>
                <c:pt idx="43">
                  <c:v>39.45</c:v>
                </c:pt>
                <c:pt idx="44">
                  <c:v>39.45</c:v>
                </c:pt>
                <c:pt idx="45">
                  <c:v>39.45</c:v>
                </c:pt>
                <c:pt idx="46">
                  <c:v>39.45</c:v>
                </c:pt>
                <c:pt idx="47">
                  <c:v>39.93</c:v>
                </c:pt>
                <c:pt idx="48">
                  <c:v>39.93</c:v>
                </c:pt>
                <c:pt idx="49">
                  <c:v>40.13</c:v>
                </c:pt>
                <c:pt idx="50">
                  <c:v>40.13</c:v>
                </c:pt>
                <c:pt idx="51">
                  <c:v>40.13</c:v>
                </c:pt>
                <c:pt idx="52">
                  <c:v>41.18</c:v>
                </c:pt>
                <c:pt idx="53">
                  <c:v>41.18</c:v>
                </c:pt>
                <c:pt idx="54">
                  <c:v>42.35</c:v>
                </c:pt>
                <c:pt idx="55">
                  <c:v>42.35</c:v>
                </c:pt>
                <c:pt idx="56">
                  <c:v>42.35</c:v>
                </c:pt>
                <c:pt idx="57">
                  <c:v>42.78</c:v>
                </c:pt>
                <c:pt idx="58">
                  <c:v>42.78</c:v>
                </c:pt>
                <c:pt idx="59">
                  <c:v>43.25</c:v>
                </c:pt>
                <c:pt idx="60">
                  <c:v>43.25</c:v>
                </c:pt>
                <c:pt idx="61">
                  <c:v>43.25</c:v>
                </c:pt>
                <c:pt idx="62">
                  <c:v>43.5</c:v>
                </c:pt>
                <c:pt idx="63">
                  <c:v>43.5</c:v>
                </c:pt>
                <c:pt idx="64">
                  <c:v>43.5</c:v>
                </c:pt>
                <c:pt idx="65">
                  <c:v>43.5</c:v>
                </c:pt>
                <c:pt idx="66">
                  <c:v>43.5</c:v>
                </c:pt>
                <c:pt idx="67">
                  <c:v>43.68</c:v>
                </c:pt>
                <c:pt idx="68">
                  <c:v>43.68</c:v>
                </c:pt>
                <c:pt idx="69">
                  <c:v>43.88</c:v>
                </c:pt>
                <c:pt idx="70">
                  <c:v>43.88</c:v>
                </c:pt>
                <c:pt idx="71">
                  <c:v>43.88</c:v>
                </c:pt>
                <c:pt idx="72">
                  <c:v>44</c:v>
                </c:pt>
                <c:pt idx="73">
                  <c:v>44</c:v>
                </c:pt>
                <c:pt idx="74">
                  <c:v>44</c:v>
                </c:pt>
                <c:pt idx="75">
                  <c:v>44</c:v>
                </c:pt>
                <c:pt idx="76">
                  <c:v>44</c:v>
                </c:pt>
                <c:pt idx="77">
                  <c:v>44.05</c:v>
                </c:pt>
                <c:pt idx="78">
                  <c:v>44.05</c:v>
                </c:pt>
                <c:pt idx="79">
                  <c:v>44.05</c:v>
                </c:pt>
                <c:pt idx="80">
                  <c:v>44.05</c:v>
                </c:pt>
                <c:pt idx="81">
                  <c:v>44.05</c:v>
                </c:pt>
                <c:pt idx="82">
                  <c:v>44.13</c:v>
                </c:pt>
                <c:pt idx="83">
                  <c:v>44.13</c:v>
                </c:pt>
                <c:pt idx="84">
                  <c:v>44.13</c:v>
                </c:pt>
                <c:pt idx="85">
                  <c:v>44.13</c:v>
                </c:pt>
                <c:pt idx="86">
                  <c:v>43.93</c:v>
                </c:pt>
                <c:pt idx="87">
                  <c:v>43.93</c:v>
                </c:pt>
                <c:pt idx="88">
                  <c:v>43.88</c:v>
                </c:pt>
                <c:pt idx="89">
                  <c:v>43.88</c:v>
                </c:pt>
                <c:pt idx="90">
                  <c:v>43.88</c:v>
                </c:pt>
                <c:pt idx="91">
                  <c:v>43.63</c:v>
                </c:pt>
                <c:pt idx="92">
                  <c:v>43.63</c:v>
                </c:pt>
                <c:pt idx="93">
                  <c:v>43.63</c:v>
                </c:pt>
                <c:pt idx="94">
                  <c:v>43.63</c:v>
                </c:pt>
                <c:pt idx="95">
                  <c:v>43.63</c:v>
                </c:pt>
                <c:pt idx="96">
                  <c:v>43.63</c:v>
                </c:pt>
                <c:pt idx="97">
                  <c:v>43.63</c:v>
                </c:pt>
                <c:pt idx="98">
                  <c:v>43.43</c:v>
                </c:pt>
                <c:pt idx="99">
                  <c:v>43.43</c:v>
                </c:pt>
                <c:pt idx="100">
                  <c:v>43.43</c:v>
                </c:pt>
                <c:pt idx="101">
                  <c:v>43.43</c:v>
                </c:pt>
                <c:pt idx="102">
                  <c:v>43.43</c:v>
                </c:pt>
                <c:pt idx="103">
                  <c:v>43.38</c:v>
                </c:pt>
                <c:pt idx="104">
                  <c:v>43.38</c:v>
                </c:pt>
                <c:pt idx="105">
                  <c:v>43.38</c:v>
                </c:pt>
                <c:pt idx="106">
                  <c:v>42.88</c:v>
                </c:pt>
                <c:pt idx="107">
                  <c:v>42.88</c:v>
                </c:pt>
                <c:pt idx="108">
                  <c:v>42.5</c:v>
                </c:pt>
                <c:pt idx="109">
                  <c:v>42.5</c:v>
                </c:pt>
                <c:pt idx="110">
                  <c:v>42.5</c:v>
                </c:pt>
                <c:pt idx="111">
                  <c:v>42.5</c:v>
                </c:pt>
                <c:pt idx="112">
                  <c:v>42.5</c:v>
                </c:pt>
                <c:pt idx="113">
                  <c:v>42.3</c:v>
                </c:pt>
                <c:pt idx="114">
                  <c:v>42.3</c:v>
                </c:pt>
                <c:pt idx="115">
                  <c:v>42.3</c:v>
                </c:pt>
                <c:pt idx="116">
                  <c:v>41.58</c:v>
                </c:pt>
                <c:pt idx="117">
                  <c:v>41.58</c:v>
                </c:pt>
                <c:pt idx="118">
                  <c:v>41.18</c:v>
                </c:pt>
                <c:pt idx="119">
                  <c:v>41.18</c:v>
                </c:pt>
                <c:pt idx="120">
                  <c:v>41.13</c:v>
                </c:pt>
                <c:pt idx="121">
                  <c:v>41.13</c:v>
                </c:pt>
                <c:pt idx="122">
                  <c:v>40.8</c:v>
                </c:pt>
                <c:pt idx="123">
                  <c:v>40.8</c:v>
                </c:pt>
                <c:pt idx="124">
                  <c:v>40.8</c:v>
                </c:pt>
                <c:pt idx="125">
                  <c:v>40.63</c:v>
                </c:pt>
                <c:pt idx="126">
                  <c:v>40.63</c:v>
                </c:pt>
                <c:pt idx="127">
                  <c:v>40.35</c:v>
                </c:pt>
                <c:pt idx="128">
                  <c:v>40.35</c:v>
                </c:pt>
                <c:pt idx="129">
                  <c:v>40.35</c:v>
                </c:pt>
                <c:pt idx="130">
                  <c:v>39.93</c:v>
                </c:pt>
                <c:pt idx="131">
                  <c:v>39.93</c:v>
                </c:pt>
                <c:pt idx="132">
                  <c:v>39.43</c:v>
                </c:pt>
                <c:pt idx="133">
                  <c:v>39.43</c:v>
                </c:pt>
                <c:pt idx="134">
                  <c:v>39.43</c:v>
                </c:pt>
                <c:pt idx="135">
                  <c:v>38.98</c:v>
                </c:pt>
                <c:pt idx="136">
                  <c:v>38.98</c:v>
                </c:pt>
                <c:pt idx="137">
                  <c:v>37.83</c:v>
                </c:pt>
                <c:pt idx="138">
                  <c:v>37.83</c:v>
                </c:pt>
                <c:pt idx="139">
                  <c:v>37.83</c:v>
                </c:pt>
                <c:pt idx="140">
                  <c:v>37.6</c:v>
                </c:pt>
                <c:pt idx="141">
                  <c:v>37.6</c:v>
                </c:pt>
                <c:pt idx="142">
                  <c:v>37.35</c:v>
                </c:pt>
                <c:pt idx="143">
                  <c:v>37.35</c:v>
                </c:pt>
                <c:pt idx="144">
                  <c:v>37.35</c:v>
                </c:pt>
                <c:pt idx="145">
                  <c:v>36.55</c:v>
                </c:pt>
                <c:pt idx="146">
                  <c:v>36.55</c:v>
                </c:pt>
                <c:pt idx="147">
                  <c:v>36.1</c:v>
                </c:pt>
                <c:pt idx="148">
                  <c:v>36.1</c:v>
                </c:pt>
                <c:pt idx="149">
                  <c:v>36.1</c:v>
                </c:pt>
                <c:pt idx="150">
                  <c:v>35.38</c:v>
                </c:pt>
                <c:pt idx="151">
                  <c:v>35.38</c:v>
                </c:pt>
                <c:pt idx="152">
                  <c:v>34.98</c:v>
                </c:pt>
                <c:pt idx="153">
                  <c:v>34.98</c:v>
                </c:pt>
                <c:pt idx="154">
                  <c:v>34.98</c:v>
                </c:pt>
                <c:pt idx="155">
                  <c:v>34.55</c:v>
                </c:pt>
                <c:pt idx="156">
                  <c:v>34.55</c:v>
                </c:pt>
                <c:pt idx="157">
                  <c:v>34.28</c:v>
                </c:pt>
                <c:pt idx="158">
                  <c:v>34.28</c:v>
                </c:pt>
                <c:pt idx="159">
                  <c:v>34.28</c:v>
                </c:pt>
                <c:pt idx="160">
                  <c:v>33.73</c:v>
                </c:pt>
                <c:pt idx="161">
                  <c:v>33.73</c:v>
                </c:pt>
                <c:pt idx="162">
                  <c:v>33.5</c:v>
                </c:pt>
                <c:pt idx="163">
                  <c:v>33.5</c:v>
                </c:pt>
                <c:pt idx="164">
                  <c:v>33.5</c:v>
                </c:pt>
                <c:pt idx="165">
                  <c:v>33.2</c:v>
                </c:pt>
                <c:pt idx="166">
                  <c:v>33.2</c:v>
                </c:pt>
                <c:pt idx="167">
                  <c:v>33.2</c:v>
                </c:pt>
                <c:pt idx="168">
                  <c:v>33.2</c:v>
                </c:pt>
                <c:pt idx="169">
                  <c:v>33.2</c:v>
                </c:pt>
                <c:pt idx="170">
                  <c:v>33.2</c:v>
                </c:pt>
                <c:pt idx="171">
                  <c:v>33.05</c:v>
                </c:pt>
                <c:pt idx="172">
                  <c:v>33.05</c:v>
                </c:pt>
                <c:pt idx="173">
                  <c:v>33.45</c:v>
                </c:pt>
                <c:pt idx="174">
                  <c:v>33.45</c:v>
                </c:pt>
                <c:pt idx="175">
                  <c:v>33.45</c:v>
                </c:pt>
                <c:pt idx="176">
                  <c:v>33.55</c:v>
                </c:pt>
                <c:pt idx="177">
                  <c:v>33.55</c:v>
                </c:pt>
                <c:pt idx="178">
                  <c:v>33.65</c:v>
                </c:pt>
                <c:pt idx="179">
                  <c:v>33.65</c:v>
                </c:pt>
                <c:pt idx="180">
                  <c:v>33.65</c:v>
                </c:pt>
                <c:pt idx="181">
                  <c:v>33.75</c:v>
                </c:pt>
                <c:pt idx="182">
                  <c:v>33.75</c:v>
                </c:pt>
                <c:pt idx="183">
                  <c:v>33.9</c:v>
                </c:pt>
                <c:pt idx="184">
                  <c:v>33.9</c:v>
                </c:pt>
                <c:pt idx="185">
                  <c:v>33.9</c:v>
                </c:pt>
                <c:pt idx="186">
                  <c:v>33.95</c:v>
                </c:pt>
                <c:pt idx="187">
                  <c:v>33.95</c:v>
                </c:pt>
                <c:pt idx="188">
                  <c:v>34.05</c:v>
                </c:pt>
                <c:pt idx="189">
                  <c:v>34.05</c:v>
                </c:pt>
                <c:pt idx="190">
                  <c:v>34.05</c:v>
                </c:pt>
                <c:pt idx="191">
                  <c:v>34.05</c:v>
                </c:pt>
                <c:pt idx="192">
                  <c:v>34.05</c:v>
                </c:pt>
                <c:pt idx="193">
                  <c:v>34.05</c:v>
                </c:pt>
                <c:pt idx="194">
                  <c:v>34.05</c:v>
                </c:pt>
                <c:pt idx="195">
                  <c:v>33.95</c:v>
                </c:pt>
                <c:pt idx="196">
                  <c:v>33.95</c:v>
                </c:pt>
                <c:pt idx="197">
                  <c:v>33.95</c:v>
                </c:pt>
                <c:pt idx="198">
                  <c:v>33.95</c:v>
                </c:pt>
                <c:pt idx="199">
                  <c:v>33.95</c:v>
                </c:pt>
                <c:pt idx="200">
                  <c:v>33.95</c:v>
                </c:pt>
                <c:pt idx="201">
                  <c:v>33.95</c:v>
                </c:pt>
                <c:pt idx="202">
                  <c:v>33.95</c:v>
                </c:pt>
                <c:pt idx="203">
                  <c:v>33.95</c:v>
                </c:pt>
                <c:pt idx="204">
                  <c:v>33.95</c:v>
                </c:pt>
                <c:pt idx="205">
                  <c:v>33.95</c:v>
                </c:pt>
                <c:pt idx="206">
                  <c:v>33.95</c:v>
                </c:pt>
                <c:pt idx="207">
                  <c:v>33.95</c:v>
                </c:pt>
                <c:pt idx="208">
                  <c:v>34</c:v>
                </c:pt>
                <c:pt idx="209">
                  <c:v>34</c:v>
                </c:pt>
                <c:pt idx="210">
                  <c:v>34</c:v>
                </c:pt>
                <c:pt idx="211">
                  <c:v>34</c:v>
                </c:pt>
                <c:pt idx="212">
                  <c:v>34</c:v>
                </c:pt>
                <c:pt idx="213">
                  <c:v>34</c:v>
                </c:pt>
                <c:pt idx="214">
                  <c:v>34</c:v>
                </c:pt>
                <c:pt idx="215">
                  <c:v>34</c:v>
                </c:pt>
                <c:pt idx="216">
                  <c:v>34</c:v>
                </c:pt>
                <c:pt idx="217">
                  <c:v>34</c:v>
                </c:pt>
                <c:pt idx="218">
                  <c:v>34</c:v>
                </c:pt>
                <c:pt idx="219">
                  <c:v>34</c:v>
                </c:pt>
                <c:pt idx="220">
                  <c:v>34</c:v>
                </c:pt>
                <c:pt idx="221">
                  <c:v>34</c:v>
                </c:pt>
                <c:pt idx="222">
                  <c:v>34</c:v>
                </c:pt>
                <c:pt idx="223">
                  <c:v>34</c:v>
                </c:pt>
                <c:pt idx="224">
                  <c:v>34</c:v>
                </c:pt>
                <c:pt idx="225">
                  <c:v>33.88</c:v>
                </c:pt>
                <c:pt idx="226">
                  <c:v>33.88</c:v>
                </c:pt>
                <c:pt idx="227">
                  <c:v>33.88</c:v>
                </c:pt>
                <c:pt idx="228">
                  <c:v>33.63</c:v>
                </c:pt>
                <c:pt idx="229">
                  <c:v>33.63</c:v>
                </c:pt>
                <c:pt idx="230">
                  <c:v>33.2</c:v>
                </c:pt>
                <c:pt idx="231">
                  <c:v>33.2</c:v>
                </c:pt>
                <c:pt idx="232">
                  <c:v>33.2</c:v>
                </c:pt>
                <c:pt idx="233">
                  <c:v>32.88</c:v>
                </c:pt>
                <c:pt idx="234">
                  <c:v>32.88</c:v>
                </c:pt>
                <c:pt idx="235">
                  <c:v>32.2</c:v>
                </c:pt>
                <c:pt idx="236">
                  <c:v>32.2</c:v>
                </c:pt>
                <c:pt idx="237">
                  <c:v>32.2</c:v>
                </c:pt>
                <c:pt idx="238">
                  <c:v>32.2</c:v>
                </c:pt>
                <c:pt idx="239">
                  <c:v>32.2</c:v>
                </c:pt>
                <c:pt idx="240">
                  <c:v>31.25</c:v>
                </c:pt>
                <c:pt idx="241">
                  <c:v>31.25</c:v>
                </c:pt>
                <c:pt idx="242">
                  <c:v>31.25</c:v>
                </c:pt>
                <c:pt idx="243">
                  <c:v>30.65</c:v>
                </c:pt>
                <c:pt idx="244">
                  <c:v>30.65</c:v>
                </c:pt>
                <c:pt idx="245">
                  <c:v>29.6</c:v>
                </c:pt>
                <c:pt idx="246">
                  <c:v>29.6</c:v>
                </c:pt>
                <c:pt idx="247">
                  <c:v>29.6</c:v>
                </c:pt>
                <c:pt idx="248">
                  <c:v>28</c:v>
                </c:pt>
                <c:pt idx="249">
                  <c:v>28</c:v>
                </c:pt>
                <c:pt idx="250">
                  <c:v>27.13</c:v>
                </c:pt>
                <c:pt idx="251">
                  <c:v>27.13</c:v>
                </c:pt>
                <c:pt idx="252">
                  <c:v>27.13</c:v>
                </c:pt>
                <c:pt idx="253">
                  <c:v>27.13</c:v>
                </c:pt>
                <c:pt idx="254">
                  <c:v>27.13</c:v>
                </c:pt>
                <c:pt idx="255">
                  <c:v>27.13</c:v>
                </c:pt>
                <c:pt idx="256">
                  <c:v>27.13</c:v>
                </c:pt>
                <c:pt idx="257">
                  <c:v>27.13</c:v>
                </c:pt>
                <c:pt idx="258">
                  <c:v>26.38</c:v>
                </c:pt>
                <c:pt idx="259">
                  <c:v>26.38</c:v>
                </c:pt>
                <c:pt idx="260">
                  <c:v>26.38</c:v>
                </c:pt>
                <c:pt idx="261">
                  <c:v>25.38</c:v>
                </c:pt>
                <c:pt idx="262">
                  <c:v>25.38</c:v>
                </c:pt>
                <c:pt idx="263">
                  <c:v>23.25</c:v>
                </c:pt>
                <c:pt idx="264">
                  <c:v>23.25</c:v>
                </c:pt>
                <c:pt idx="265">
                  <c:v>23.25</c:v>
                </c:pt>
                <c:pt idx="266">
                  <c:v>22.2</c:v>
                </c:pt>
                <c:pt idx="267">
                  <c:v>22.2</c:v>
                </c:pt>
                <c:pt idx="268">
                  <c:v>21.5</c:v>
                </c:pt>
                <c:pt idx="269">
                  <c:v>21.5</c:v>
                </c:pt>
                <c:pt idx="270">
                  <c:v>21.5</c:v>
                </c:pt>
                <c:pt idx="271">
                  <c:v>20.2</c:v>
                </c:pt>
                <c:pt idx="272">
                  <c:v>20.2</c:v>
                </c:pt>
                <c:pt idx="273">
                  <c:v>20</c:v>
                </c:pt>
                <c:pt idx="274">
                  <c:v>20</c:v>
                </c:pt>
                <c:pt idx="275">
                  <c:v>20</c:v>
                </c:pt>
                <c:pt idx="276">
                  <c:v>19.5</c:v>
                </c:pt>
                <c:pt idx="277">
                  <c:v>19.5</c:v>
                </c:pt>
                <c:pt idx="278">
                  <c:v>19.38</c:v>
                </c:pt>
                <c:pt idx="279">
                  <c:v>19.38</c:v>
                </c:pt>
                <c:pt idx="280">
                  <c:v>19.38</c:v>
                </c:pt>
                <c:pt idx="281">
                  <c:v>18.9</c:v>
                </c:pt>
                <c:pt idx="282">
                  <c:v>18.9</c:v>
                </c:pt>
                <c:pt idx="283">
                  <c:v>18.4</c:v>
                </c:pt>
                <c:pt idx="284">
                  <c:v>18.4</c:v>
                </c:pt>
                <c:pt idx="285">
                  <c:v>18.4</c:v>
                </c:pt>
                <c:pt idx="286">
                  <c:v>17.73</c:v>
                </c:pt>
                <c:pt idx="287">
                  <c:v>17.73</c:v>
                </c:pt>
                <c:pt idx="288">
                  <c:v>16.93</c:v>
                </c:pt>
                <c:pt idx="289">
                  <c:v>16.93</c:v>
                </c:pt>
                <c:pt idx="290">
                  <c:v>16.93</c:v>
                </c:pt>
                <c:pt idx="291">
                  <c:v>16.63</c:v>
                </c:pt>
                <c:pt idx="292">
                  <c:v>16.63</c:v>
                </c:pt>
                <c:pt idx="293">
                  <c:v>16.2</c:v>
                </c:pt>
                <c:pt idx="294">
                  <c:v>16.2</c:v>
                </c:pt>
                <c:pt idx="295">
                  <c:v>16.2</c:v>
                </c:pt>
                <c:pt idx="296">
                  <c:v>16</c:v>
                </c:pt>
                <c:pt idx="297">
                  <c:v>16</c:v>
                </c:pt>
                <c:pt idx="298">
                  <c:v>15.5</c:v>
                </c:pt>
                <c:pt idx="299">
                  <c:v>15.5</c:v>
                </c:pt>
                <c:pt idx="300">
                  <c:v>15.5</c:v>
                </c:pt>
                <c:pt idx="301">
                  <c:v>15.43</c:v>
                </c:pt>
                <c:pt idx="302">
                  <c:v>15.43</c:v>
                </c:pt>
                <c:pt idx="303">
                  <c:v>15.18</c:v>
                </c:pt>
                <c:pt idx="304">
                  <c:v>15.18</c:v>
                </c:pt>
                <c:pt idx="305">
                  <c:v>15.18</c:v>
                </c:pt>
                <c:pt idx="306">
                  <c:v>14.55</c:v>
                </c:pt>
                <c:pt idx="307">
                  <c:v>14.55</c:v>
                </c:pt>
                <c:pt idx="308">
                  <c:v>14.35</c:v>
                </c:pt>
                <c:pt idx="309">
                  <c:v>14.35</c:v>
                </c:pt>
                <c:pt idx="310">
                  <c:v>14.35</c:v>
                </c:pt>
                <c:pt idx="311">
                  <c:v>14</c:v>
                </c:pt>
                <c:pt idx="312">
                  <c:v>14</c:v>
                </c:pt>
                <c:pt idx="313">
                  <c:v>14</c:v>
                </c:pt>
                <c:pt idx="314">
                  <c:v>14</c:v>
                </c:pt>
                <c:pt idx="315">
                  <c:v>14</c:v>
                </c:pt>
                <c:pt idx="316">
                  <c:v>14</c:v>
                </c:pt>
                <c:pt idx="317">
                  <c:v>14</c:v>
                </c:pt>
                <c:pt idx="318">
                  <c:v>14.35</c:v>
                </c:pt>
                <c:pt idx="319">
                  <c:v>14.35</c:v>
                </c:pt>
                <c:pt idx="320">
                  <c:v>14.35</c:v>
                </c:pt>
                <c:pt idx="321">
                  <c:v>15.63</c:v>
                </c:pt>
                <c:pt idx="322">
                  <c:v>15.63</c:v>
                </c:pt>
                <c:pt idx="323">
                  <c:v>15.95</c:v>
                </c:pt>
                <c:pt idx="324">
                  <c:v>15.95</c:v>
                </c:pt>
                <c:pt idx="325">
                  <c:v>15.95</c:v>
                </c:pt>
                <c:pt idx="326">
                  <c:v>16.9</c:v>
                </c:pt>
                <c:pt idx="327">
                  <c:v>16.9</c:v>
                </c:pt>
                <c:pt idx="328">
                  <c:v>17</c:v>
                </c:pt>
                <c:pt idx="329">
                  <c:v>17</c:v>
                </c:pt>
                <c:pt idx="330">
                  <c:v>17</c:v>
                </c:pt>
                <c:pt idx="331">
                  <c:v>17.25</c:v>
                </c:pt>
                <c:pt idx="332">
                  <c:v>17.25</c:v>
                </c:pt>
                <c:pt idx="333">
                  <c:v>17.25</c:v>
                </c:pt>
                <c:pt idx="334">
                  <c:v>17.25</c:v>
                </c:pt>
                <c:pt idx="335">
                  <c:v>17.25</c:v>
                </c:pt>
                <c:pt idx="336">
                  <c:v>17.4</c:v>
                </c:pt>
                <c:pt idx="337">
                  <c:v>17.4</c:v>
                </c:pt>
                <c:pt idx="338">
                  <c:v>17.4</c:v>
                </c:pt>
                <c:pt idx="339">
                  <c:v>17.4</c:v>
                </c:pt>
                <c:pt idx="340">
                  <c:v>17.4</c:v>
                </c:pt>
                <c:pt idx="341">
                  <c:v>17.5</c:v>
                </c:pt>
                <c:pt idx="342">
                  <c:v>17.5</c:v>
                </c:pt>
                <c:pt idx="343">
                  <c:v>17.5</c:v>
                </c:pt>
                <c:pt idx="344">
                  <c:v>17.5</c:v>
                </c:pt>
                <c:pt idx="345">
                  <c:v>17.5</c:v>
                </c:pt>
                <c:pt idx="346">
                  <c:v>17.5</c:v>
                </c:pt>
                <c:pt idx="347">
                  <c:v>17.5</c:v>
                </c:pt>
                <c:pt idx="348">
                  <c:v>17.5</c:v>
                </c:pt>
                <c:pt idx="349">
                  <c:v>17.5</c:v>
                </c:pt>
                <c:pt idx="350">
                  <c:v>17.5</c:v>
                </c:pt>
                <c:pt idx="351">
                  <c:v>17.5</c:v>
                </c:pt>
                <c:pt idx="352">
                  <c:v>17.5</c:v>
                </c:pt>
                <c:pt idx="353">
                  <c:v>17.35</c:v>
                </c:pt>
                <c:pt idx="354">
                  <c:v>17.35</c:v>
                </c:pt>
                <c:pt idx="355">
                  <c:v>17.35</c:v>
                </c:pt>
                <c:pt idx="356">
                  <c:v>17.35</c:v>
                </c:pt>
                <c:pt idx="357">
                  <c:v>17.35</c:v>
                </c:pt>
                <c:pt idx="358">
                  <c:v>17.35</c:v>
                </c:pt>
                <c:pt idx="359">
                  <c:v>17.35</c:v>
                </c:pt>
                <c:pt idx="360">
                  <c:v>17.35</c:v>
                </c:pt>
                <c:pt idx="361">
                  <c:v>16.58</c:v>
                </c:pt>
                <c:pt idx="362">
                  <c:v>16.58</c:v>
                </c:pt>
                <c:pt idx="363">
                  <c:v>16.58</c:v>
                </c:pt>
                <c:pt idx="364">
                  <c:v>16.58</c:v>
                </c:pt>
                <c:pt idx="365">
                  <c:v>16.58</c:v>
                </c:pt>
                <c:pt idx="366">
                  <c:v>16.43</c:v>
                </c:pt>
                <c:pt idx="367">
                  <c:v>16.43</c:v>
                </c:pt>
                <c:pt idx="368">
                  <c:v>16.1</c:v>
                </c:pt>
                <c:pt idx="369">
                  <c:v>16.1</c:v>
                </c:pt>
                <c:pt idx="370">
                  <c:v>16.1</c:v>
                </c:pt>
                <c:pt idx="371">
                  <c:v>15.5</c:v>
                </c:pt>
                <c:pt idx="372">
                  <c:v>15.5</c:v>
                </c:pt>
                <c:pt idx="373">
                  <c:v>15.45</c:v>
                </c:pt>
                <c:pt idx="374">
                  <c:v>15.45</c:v>
                </c:pt>
                <c:pt idx="375">
                  <c:v>15.45</c:v>
                </c:pt>
                <c:pt idx="376">
                  <c:v>14.95</c:v>
                </c:pt>
                <c:pt idx="377">
                  <c:v>14.95</c:v>
                </c:pt>
                <c:pt idx="378">
                  <c:v>14.83</c:v>
                </c:pt>
                <c:pt idx="379">
                  <c:v>14.83</c:v>
                </c:pt>
                <c:pt idx="380">
                  <c:v>14.83</c:v>
                </c:pt>
                <c:pt idx="381">
                  <c:v>14.58</c:v>
                </c:pt>
                <c:pt idx="382">
                  <c:v>14.58</c:v>
                </c:pt>
                <c:pt idx="383">
                  <c:v>14.38</c:v>
                </c:pt>
                <c:pt idx="384">
                  <c:v>14.38</c:v>
                </c:pt>
                <c:pt idx="385">
                  <c:v>14.38</c:v>
                </c:pt>
                <c:pt idx="386">
                  <c:v>14.23</c:v>
                </c:pt>
                <c:pt idx="387">
                  <c:v>14.23</c:v>
                </c:pt>
                <c:pt idx="388">
                  <c:v>14.23</c:v>
                </c:pt>
                <c:pt idx="389">
                  <c:v>14.23</c:v>
                </c:pt>
                <c:pt idx="390">
                  <c:v>14.23</c:v>
                </c:pt>
                <c:pt idx="391">
                  <c:v>13.73</c:v>
                </c:pt>
                <c:pt idx="392">
                  <c:v>13.73</c:v>
                </c:pt>
                <c:pt idx="393">
                  <c:v>13.48</c:v>
                </c:pt>
                <c:pt idx="394">
                  <c:v>13.48</c:v>
                </c:pt>
                <c:pt idx="395">
                  <c:v>13.48</c:v>
                </c:pt>
                <c:pt idx="396">
                  <c:v>13.1</c:v>
                </c:pt>
                <c:pt idx="397">
                  <c:v>13.1</c:v>
                </c:pt>
                <c:pt idx="398">
                  <c:v>12.83</c:v>
                </c:pt>
                <c:pt idx="399">
                  <c:v>12.83</c:v>
                </c:pt>
                <c:pt idx="400">
                  <c:v>12.83</c:v>
                </c:pt>
                <c:pt idx="401">
                  <c:v>12.83</c:v>
                </c:pt>
                <c:pt idx="402">
                  <c:v>12.83</c:v>
                </c:pt>
                <c:pt idx="403">
                  <c:v>12.73</c:v>
                </c:pt>
                <c:pt idx="404">
                  <c:v>12.73</c:v>
                </c:pt>
                <c:pt idx="405">
                  <c:v>12.73</c:v>
                </c:pt>
                <c:pt idx="406">
                  <c:v>12.63</c:v>
                </c:pt>
                <c:pt idx="407">
                  <c:v>12.63</c:v>
                </c:pt>
                <c:pt idx="408">
                  <c:v>12.7</c:v>
                </c:pt>
                <c:pt idx="409">
                  <c:v>12.7</c:v>
                </c:pt>
                <c:pt idx="410">
                  <c:v>12.7</c:v>
                </c:pt>
                <c:pt idx="411">
                  <c:v>13.25</c:v>
                </c:pt>
                <c:pt idx="412">
                  <c:v>13.25</c:v>
                </c:pt>
                <c:pt idx="413">
                  <c:v>14.38</c:v>
                </c:pt>
                <c:pt idx="414">
                  <c:v>14.38</c:v>
                </c:pt>
                <c:pt idx="415">
                  <c:v>14.38</c:v>
                </c:pt>
                <c:pt idx="416">
                  <c:v>15.53</c:v>
                </c:pt>
                <c:pt idx="417">
                  <c:v>15.53</c:v>
                </c:pt>
                <c:pt idx="418">
                  <c:v>16.13</c:v>
                </c:pt>
                <c:pt idx="419">
                  <c:v>16.13</c:v>
                </c:pt>
                <c:pt idx="420">
                  <c:v>16.13</c:v>
                </c:pt>
                <c:pt idx="421">
                  <c:v>16.75</c:v>
                </c:pt>
                <c:pt idx="422">
                  <c:v>16.75</c:v>
                </c:pt>
                <c:pt idx="423">
                  <c:v>16.9</c:v>
                </c:pt>
                <c:pt idx="424">
                  <c:v>16.9</c:v>
                </c:pt>
                <c:pt idx="425">
                  <c:v>16.9</c:v>
                </c:pt>
                <c:pt idx="426">
                  <c:v>17.25</c:v>
                </c:pt>
                <c:pt idx="427">
                  <c:v>17.25</c:v>
                </c:pt>
                <c:pt idx="428">
                  <c:v>17.5</c:v>
                </c:pt>
                <c:pt idx="429">
                  <c:v>17.5</c:v>
                </c:pt>
                <c:pt idx="430">
                  <c:v>17.5</c:v>
                </c:pt>
                <c:pt idx="431">
                  <c:v>17.55</c:v>
                </c:pt>
                <c:pt idx="432">
                  <c:v>17.55</c:v>
                </c:pt>
                <c:pt idx="433">
                  <c:v>17.7</c:v>
                </c:pt>
                <c:pt idx="434">
                  <c:v>17.7</c:v>
                </c:pt>
                <c:pt idx="435">
                  <c:v>17.7</c:v>
                </c:pt>
                <c:pt idx="436">
                  <c:v>17.83</c:v>
                </c:pt>
                <c:pt idx="437">
                  <c:v>17.83</c:v>
                </c:pt>
                <c:pt idx="438">
                  <c:v>17.83</c:v>
                </c:pt>
                <c:pt idx="439">
                  <c:v>17.83</c:v>
                </c:pt>
                <c:pt idx="440">
                  <c:v>17.83</c:v>
                </c:pt>
                <c:pt idx="441">
                  <c:v>18</c:v>
                </c:pt>
                <c:pt idx="442">
                  <c:v>18</c:v>
                </c:pt>
                <c:pt idx="443">
                  <c:v>18.1</c:v>
                </c:pt>
                <c:pt idx="444">
                  <c:v>18.1</c:v>
                </c:pt>
                <c:pt idx="445">
                  <c:v>18.1</c:v>
                </c:pt>
                <c:pt idx="446">
                  <c:v>18.25</c:v>
                </c:pt>
                <c:pt idx="447">
                  <c:v>18.25</c:v>
                </c:pt>
                <c:pt idx="448">
                  <c:v>18.25</c:v>
                </c:pt>
                <c:pt idx="449">
                  <c:v>18.25</c:v>
                </c:pt>
                <c:pt idx="450">
                  <c:v>18.25</c:v>
                </c:pt>
                <c:pt idx="451">
                  <c:v>18.25</c:v>
                </c:pt>
                <c:pt idx="452">
                  <c:v>18.3</c:v>
                </c:pt>
                <c:pt idx="453">
                  <c:v>18.3</c:v>
                </c:pt>
                <c:pt idx="454">
                  <c:v>18.3</c:v>
                </c:pt>
                <c:pt idx="455">
                  <c:v>18.3</c:v>
                </c:pt>
                <c:pt idx="456">
                  <c:v>18.3</c:v>
                </c:pt>
                <c:pt idx="457">
                  <c:v>18.3</c:v>
                </c:pt>
                <c:pt idx="458">
                  <c:v>18.3</c:v>
                </c:pt>
                <c:pt idx="459">
                  <c:v>18.3</c:v>
                </c:pt>
                <c:pt idx="460">
                  <c:v>18.3</c:v>
                </c:pt>
                <c:pt idx="461">
                  <c:v>18.3</c:v>
                </c:pt>
                <c:pt idx="462">
                  <c:v>18.3</c:v>
                </c:pt>
                <c:pt idx="463">
                  <c:v>18.3</c:v>
                </c:pt>
                <c:pt idx="464">
                  <c:v>18.3</c:v>
                </c:pt>
                <c:pt idx="465">
                  <c:v>18.3</c:v>
                </c:pt>
                <c:pt idx="466">
                  <c:v>18.3</c:v>
                </c:pt>
                <c:pt idx="467">
                  <c:v>18.3</c:v>
                </c:pt>
                <c:pt idx="468">
                  <c:v>18.3</c:v>
                </c:pt>
                <c:pt idx="469">
                  <c:v>18.25</c:v>
                </c:pt>
                <c:pt idx="470">
                  <c:v>18.25</c:v>
                </c:pt>
                <c:pt idx="471">
                  <c:v>18.25</c:v>
                </c:pt>
                <c:pt idx="472">
                  <c:v>18.25</c:v>
                </c:pt>
                <c:pt idx="473">
                  <c:v>18.25</c:v>
                </c:pt>
                <c:pt idx="474">
                  <c:v>18.25</c:v>
                </c:pt>
                <c:pt idx="475">
                  <c:v>18.25</c:v>
                </c:pt>
                <c:pt idx="476">
                  <c:v>18.25</c:v>
                </c:pt>
                <c:pt idx="477">
                  <c:v>17.95</c:v>
                </c:pt>
                <c:pt idx="478">
                  <c:v>17.95</c:v>
                </c:pt>
                <c:pt idx="479">
                  <c:v>17.85</c:v>
                </c:pt>
                <c:pt idx="480">
                  <c:v>17.85</c:v>
                </c:pt>
                <c:pt idx="481">
                  <c:v>17.85</c:v>
                </c:pt>
                <c:pt idx="482">
                  <c:v>17.55</c:v>
                </c:pt>
                <c:pt idx="483">
                  <c:v>17.55</c:v>
                </c:pt>
                <c:pt idx="484">
                  <c:v>17.45</c:v>
                </c:pt>
                <c:pt idx="485">
                  <c:v>17.45</c:v>
                </c:pt>
                <c:pt idx="486">
                  <c:v>17.45</c:v>
                </c:pt>
                <c:pt idx="487">
                  <c:v>17.15</c:v>
                </c:pt>
                <c:pt idx="488">
                  <c:v>17.15</c:v>
                </c:pt>
                <c:pt idx="489">
                  <c:v>17.13</c:v>
                </c:pt>
                <c:pt idx="490">
                  <c:v>17.13</c:v>
                </c:pt>
                <c:pt idx="491">
                  <c:v>17.13</c:v>
                </c:pt>
                <c:pt idx="492">
                  <c:v>16.78</c:v>
                </c:pt>
                <c:pt idx="493">
                  <c:v>16.78</c:v>
                </c:pt>
                <c:pt idx="494">
                  <c:v>16.78</c:v>
                </c:pt>
                <c:pt idx="495">
                  <c:v>16.78</c:v>
                </c:pt>
                <c:pt idx="496">
                  <c:v>16.78</c:v>
                </c:pt>
                <c:pt idx="497">
                  <c:v>16.7</c:v>
                </c:pt>
                <c:pt idx="498">
                  <c:v>16.7</c:v>
                </c:pt>
                <c:pt idx="499">
                  <c:v>16.65</c:v>
                </c:pt>
                <c:pt idx="500">
                  <c:v>16.65</c:v>
                </c:pt>
                <c:pt idx="501">
                  <c:v>16.65</c:v>
                </c:pt>
                <c:pt idx="502">
                  <c:v>16.13</c:v>
                </c:pt>
                <c:pt idx="503">
                  <c:v>16.13</c:v>
                </c:pt>
                <c:pt idx="504">
                  <c:v>15.93</c:v>
                </c:pt>
                <c:pt idx="505">
                  <c:v>15.93</c:v>
                </c:pt>
                <c:pt idx="506">
                  <c:v>15.93</c:v>
                </c:pt>
                <c:pt idx="507">
                  <c:v>16.03</c:v>
                </c:pt>
                <c:pt idx="508">
                  <c:v>16.03</c:v>
                </c:pt>
                <c:pt idx="509">
                  <c:v>16.03</c:v>
                </c:pt>
                <c:pt idx="510">
                  <c:v>16.03</c:v>
                </c:pt>
                <c:pt idx="511">
                  <c:v>16.03</c:v>
                </c:pt>
                <c:pt idx="512">
                  <c:v>16.03</c:v>
                </c:pt>
                <c:pt idx="513">
                  <c:v>16.03</c:v>
                </c:pt>
                <c:pt idx="514">
                  <c:v>16.03</c:v>
                </c:pt>
                <c:pt idx="515">
                  <c:v>16.03</c:v>
                </c:pt>
                <c:pt idx="516">
                  <c:v>16.03</c:v>
                </c:pt>
                <c:pt idx="517">
                  <c:v>16.03</c:v>
                </c:pt>
                <c:pt idx="518">
                  <c:v>16.13</c:v>
                </c:pt>
                <c:pt idx="519">
                  <c:v>16.13</c:v>
                </c:pt>
                <c:pt idx="520">
                  <c:v>16.13</c:v>
                </c:pt>
                <c:pt idx="521">
                  <c:v>16.2</c:v>
                </c:pt>
                <c:pt idx="522">
                  <c:v>16.2</c:v>
                </c:pt>
                <c:pt idx="523">
                  <c:v>16.45</c:v>
                </c:pt>
                <c:pt idx="524">
                  <c:v>16.45</c:v>
                </c:pt>
                <c:pt idx="525">
                  <c:v>16.45</c:v>
                </c:pt>
                <c:pt idx="526">
                  <c:v>16.53</c:v>
                </c:pt>
                <c:pt idx="527">
                  <c:v>16.53</c:v>
                </c:pt>
                <c:pt idx="528">
                  <c:v>16.75</c:v>
                </c:pt>
                <c:pt idx="529">
                  <c:v>16.75</c:v>
                </c:pt>
                <c:pt idx="530">
                  <c:v>16.75</c:v>
                </c:pt>
                <c:pt idx="531">
                  <c:v>17</c:v>
                </c:pt>
                <c:pt idx="532">
                  <c:v>17</c:v>
                </c:pt>
                <c:pt idx="533">
                  <c:v>17.25</c:v>
                </c:pt>
                <c:pt idx="534">
                  <c:v>17.25</c:v>
                </c:pt>
                <c:pt idx="535">
                  <c:v>17.25</c:v>
                </c:pt>
                <c:pt idx="536">
                  <c:v>17.55</c:v>
                </c:pt>
                <c:pt idx="537">
                  <c:v>17.55</c:v>
                </c:pt>
                <c:pt idx="538">
                  <c:v>17.6</c:v>
                </c:pt>
                <c:pt idx="539">
                  <c:v>17.6</c:v>
                </c:pt>
                <c:pt idx="540">
                  <c:v>17.75</c:v>
                </c:pt>
                <c:pt idx="541">
                  <c:v>17.75</c:v>
                </c:pt>
                <c:pt idx="542">
                  <c:v>17.88</c:v>
                </c:pt>
                <c:pt idx="543">
                  <c:v>17.88</c:v>
                </c:pt>
                <c:pt idx="544">
                  <c:v>17.88</c:v>
                </c:pt>
                <c:pt idx="545">
                  <c:v>18</c:v>
                </c:pt>
                <c:pt idx="546">
                  <c:v>18</c:v>
                </c:pt>
                <c:pt idx="547">
                  <c:v>18</c:v>
                </c:pt>
                <c:pt idx="548">
                  <c:v>18</c:v>
                </c:pt>
                <c:pt idx="549">
                  <c:v>18</c:v>
                </c:pt>
                <c:pt idx="550">
                  <c:v>18</c:v>
                </c:pt>
                <c:pt idx="551">
                  <c:v>17.88</c:v>
                </c:pt>
                <c:pt idx="552">
                  <c:v>17.88</c:v>
                </c:pt>
                <c:pt idx="553">
                  <c:v>17.88</c:v>
                </c:pt>
                <c:pt idx="554">
                  <c:v>17.88</c:v>
                </c:pt>
                <c:pt idx="555">
                  <c:v>17.95</c:v>
                </c:pt>
                <c:pt idx="556">
                  <c:v>17.95</c:v>
                </c:pt>
                <c:pt idx="557">
                  <c:v>17.95</c:v>
                </c:pt>
                <c:pt idx="558">
                  <c:v>17.95</c:v>
                </c:pt>
                <c:pt idx="559">
                  <c:v>17.95</c:v>
                </c:pt>
                <c:pt idx="560">
                  <c:v>17.95</c:v>
                </c:pt>
                <c:pt idx="561">
                  <c:v>17.95</c:v>
                </c:pt>
                <c:pt idx="562">
                  <c:v>18.1</c:v>
                </c:pt>
                <c:pt idx="563">
                  <c:v>18.1</c:v>
                </c:pt>
                <c:pt idx="564">
                  <c:v>18.1</c:v>
                </c:pt>
                <c:pt idx="565">
                  <c:v>18.1</c:v>
                </c:pt>
                <c:pt idx="566">
                  <c:v>17.9</c:v>
                </c:pt>
                <c:pt idx="567">
                  <c:v>17.9</c:v>
                </c:pt>
                <c:pt idx="568">
                  <c:v>17.9</c:v>
                </c:pt>
                <c:pt idx="569">
                  <c:v>17.75</c:v>
                </c:pt>
                <c:pt idx="570">
                  <c:v>17.4</c:v>
                </c:pt>
                <c:pt idx="571">
                  <c:v>16.83</c:v>
                </c:pt>
                <c:pt idx="572">
                  <c:v>16.7</c:v>
                </c:pt>
                <c:pt idx="573">
                  <c:v>16.65</c:v>
                </c:pt>
                <c:pt idx="574">
                  <c:v>16.65</c:v>
                </c:pt>
                <c:pt idx="575">
                  <c:v>16.55</c:v>
                </c:pt>
                <c:pt idx="576">
                  <c:v>16.55</c:v>
                </c:pt>
                <c:pt idx="577">
                  <c:v>16.53</c:v>
                </c:pt>
                <c:pt idx="578">
                  <c:v>16.53</c:v>
                </c:pt>
                <c:pt idx="579">
                  <c:v>16.53</c:v>
                </c:pt>
                <c:pt idx="580">
                  <c:v>16.53</c:v>
                </c:pt>
                <c:pt idx="581">
                  <c:v>16.43</c:v>
                </c:pt>
                <c:pt idx="582">
                  <c:v>16.43</c:v>
                </c:pt>
                <c:pt idx="583">
                  <c:v>16.43</c:v>
                </c:pt>
                <c:pt idx="584">
                  <c:v>16.43</c:v>
                </c:pt>
                <c:pt idx="585">
                  <c:v>16.28</c:v>
                </c:pt>
                <c:pt idx="586">
                  <c:v>16.25</c:v>
                </c:pt>
                <c:pt idx="587">
                  <c:v>16.25</c:v>
                </c:pt>
                <c:pt idx="588">
                  <c:v>16.25</c:v>
                </c:pt>
                <c:pt idx="589">
                  <c:v>16.25</c:v>
                </c:pt>
                <c:pt idx="590">
                  <c:v>16.25</c:v>
                </c:pt>
                <c:pt idx="591">
                  <c:v>16.15</c:v>
                </c:pt>
                <c:pt idx="592">
                  <c:v>16.05</c:v>
                </c:pt>
                <c:pt idx="593">
                  <c:v>15.85</c:v>
                </c:pt>
                <c:pt idx="594">
                  <c:v>15.85</c:v>
                </c:pt>
                <c:pt idx="595">
                  <c:v>15.8</c:v>
                </c:pt>
                <c:pt idx="596">
                  <c:v>15.8</c:v>
                </c:pt>
                <c:pt idx="597">
                  <c:v>15.75</c:v>
                </c:pt>
                <c:pt idx="598">
                  <c:v>15.75</c:v>
                </c:pt>
                <c:pt idx="599">
                  <c:v>15.75</c:v>
                </c:pt>
                <c:pt idx="600">
                  <c:v>15.5</c:v>
                </c:pt>
                <c:pt idx="601">
                  <c:v>15.5</c:v>
                </c:pt>
                <c:pt idx="602">
                  <c:v>15.45</c:v>
                </c:pt>
                <c:pt idx="603">
                  <c:v>15.45</c:v>
                </c:pt>
                <c:pt idx="604">
                  <c:v>15.38</c:v>
                </c:pt>
                <c:pt idx="605">
                  <c:v>15.3</c:v>
                </c:pt>
                <c:pt idx="606">
                  <c:v>15.3</c:v>
                </c:pt>
                <c:pt idx="607">
                  <c:v>15.15</c:v>
                </c:pt>
                <c:pt idx="608">
                  <c:v>15.15</c:v>
                </c:pt>
                <c:pt idx="609">
                  <c:v>15.15</c:v>
                </c:pt>
                <c:pt idx="610">
                  <c:v>15.15</c:v>
                </c:pt>
                <c:pt idx="611">
                  <c:v>15.15</c:v>
                </c:pt>
                <c:pt idx="612">
                  <c:v>15.2</c:v>
                </c:pt>
                <c:pt idx="613">
                  <c:v>15.2</c:v>
                </c:pt>
                <c:pt idx="614">
                  <c:v>15.2</c:v>
                </c:pt>
                <c:pt idx="615">
                  <c:v>15.1</c:v>
                </c:pt>
                <c:pt idx="616">
                  <c:v>15.1</c:v>
                </c:pt>
                <c:pt idx="617">
                  <c:v>15</c:v>
                </c:pt>
                <c:pt idx="618">
                  <c:v>15</c:v>
                </c:pt>
                <c:pt idx="619">
                  <c:v>14.98</c:v>
                </c:pt>
                <c:pt idx="620">
                  <c:v>14.93</c:v>
                </c:pt>
                <c:pt idx="621">
                  <c:v>14.93</c:v>
                </c:pt>
                <c:pt idx="622">
                  <c:v>14.88</c:v>
                </c:pt>
                <c:pt idx="623">
                  <c:v>14.88</c:v>
                </c:pt>
                <c:pt idx="624">
                  <c:v>14.95</c:v>
                </c:pt>
                <c:pt idx="625">
                  <c:v>14.95</c:v>
                </c:pt>
                <c:pt idx="626">
                  <c:v>14.95</c:v>
                </c:pt>
                <c:pt idx="627">
                  <c:v>14.95</c:v>
                </c:pt>
                <c:pt idx="628">
                  <c:v>14.8</c:v>
                </c:pt>
                <c:pt idx="629">
                  <c:v>14.8</c:v>
                </c:pt>
                <c:pt idx="630">
                  <c:v>14.8</c:v>
                </c:pt>
                <c:pt idx="631">
                  <c:v>14.8</c:v>
                </c:pt>
                <c:pt idx="632">
                  <c:v>14.8</c:v>
                </c:pt>
                <c:pt idx="633">
                  <c:v>14.8</c:v>
                </c:pt>
                <c:pt idx="634">
                  <c:v>14.8</c:v>
                </c:pt>
                <c:pt idx="635">
                  <c:v>14.75</c:v>
                </c:pt>
                <c:pt idx="636">
                  <c:v>14.75</c:v>
                </c:pt>
                <c:pt idx="637">
                  <c:v>14.45</c:v>
                </c:pt>
                <c:pt idx="638">
                  <c:v>14.45</c:v>
                </c:pt>
                <c:pt idx="639">
                  <c:v>14.4</c:v>
                </c:pt>
                <c:pt idx="640">
                  <c:v>14.4</c:v>
                </c:pt>
                <c:pt idx="641">
                  <c:v>14.4</c:v>
                </c:pt>
                <c:pt idx="642">
                  <c:v>14.4</c:v>
                </c:pt>
                <c:pt idx="643">
                  <c:v>14.4</c:v>
                </c:pt>
                <c:pt idx="644">
                  <c:v>14.4</c:v>
                </c:pt>
                <c:pt idx="645">
                  <c:v>14.35</c:v>
                </c:pt>
                <c:pt idx="646">
                  <c:v>14.33</c:v>
                </c:pt>
                <c:pt idx="647">
                  <c:v>14.3</c:v>
                </c:pt>
                <c:pt idx="648">
                  <c:v>14.2</c:v>
                </c:pt>
                <c:pt idx="649">
                  <c:v>14.05</c:v>
                </c:pt>
                <c:pt idx="650">
                  <c:v>14.05</c:v>
                </c:pt>
                <c:pt idx="651">
                  <c:v>14.05</c:v>
                </c:pt>
                <c:pt idx="652">
                  <c:v>14</c:v>
                </c:pt>
                <c:pt idx="653">
                  <c:v>14</c:v>
                </c:pt>
                <c:pt idx="654">
                  <c:v>13.975</c:v>
                </c:pt>
                <c:pt idx="655">
                  <c:v>13.95</c:v>
                </c:pt>
                <c:pt idx="656">
                  <c:v>13.95</c:v>
                </c:pt>
                <c:pt idx="657">
                  <c:v>13.95</c:v>
                </c:pt>
                <c:pt idx="658">
                  <c:v>13.95</c:v>
                </c:pt>
                <c:pt idx="659">
                  <c:v>13.95</c:v>
                </c:pt>
                <c:pt idx="660">
                  <c:v>13.95</c:v>
                </c:pt>
                <c:pt idx="661">
                  <c:v>13.95</c:v>
                </c:pt>
                <c:pt idx="662">
                  <c:v>13.95</c:v>
                </c:pt>
                <c:pt idx="663">
                  <c:v>13.95</c:v>
                </c:pt>
                <c:pt idx="664">
                  <c:v>13.95</c:v>
                </c:pt>
                <c:pt idx="665">
                  <c:v>14</c:v>
                </c:pt>
                <c:pt idx="666">
                  <c:v>14.05</c:v>
                </c:pt>
                <c:pt idx="667">
                  <c:v>14.05</c:v>
                </c:pt>
                <c:pt idx="668">
                  <c:v>14.125</c:v>
                </c:pt>
                <c:pt idx="669">
                  <c:v>14.475</c:v>
                </c:pt>
                <c:pt idx="670">
                  <c:v>14.575</c:v>
                </c:pt>
                <c:pt idx="671">
                  <c:v>14.825</c:v>
                </c:pt>
                <c:pt idx="672">
                  <c:v>14.925</c:v>
                </c:pt>
                <c:pt idx="673">
                  <c:v>15.1</c:v>
                </c:pt>
                <c:pt idx="674">
                  <c:v>15.15</c:v>
                </c:pt>
                <c:pt idx="675">
                  <c:v>15.175</c:v>
                </c:pt>
                <c:pt idx="676">
                  <c:v>15.25</c:v>
                </c:pt>
                <c:pt idx="677">
                  <c:v>15.25</c:v>
                </c:pt>
                <c:pt idx="678">
                  <c:v>15.25</c:v>
                </c:pt>
                <c:pt idx="679">
                  <c:v>15.275</c:v>
                </c:pt>
                <c:pt idx="680">
                  <c:v>15.375</c:v>
                </c:pt>
                <c:pt idx="681">
                  <c:v>15.375</c:v>
                </c:pt>
                <c:pt idx="682">
                  <c:v>15.375</c:v>
                </c:pt>
                <c:pt idx="683">
                  <c:v>15.375</c:v>
                </c:pt>
                <c:pt idx="684">
                  <c:v>15.375</c:v>
                </c:pt>
                <c:pt idx="685">
                  <c:v>15.375</c:v>
                </c:pt>
                <c:pt idx="686">
                  <c:v>15.375</c:v>
                </c:pt>
                <c:pt idx="687">
                  <c:v>15.475</c:v>
                </c:pt>
                <c:pt idx="688">
                  <c:v>15.475</c:v>
                </c:pt>
                <c:pt idx="689">
                  <c:v>15.375</c:v>
                </c:pt>
                <c:pt idx="690">
                  <c:v>15.375</c:v>
                </c:pt>
                <c:pt idx="691">
                  <c:v>15.375</c:v>
                </c:pt>
                <c:pt idx="692">
                  <c:v>15.375</c:v>
                </c:pt>
                <c:pt idx="693">
                  <c:v>15.375</c:v>
                </c:pt>
                <c:pt idx="694">
                  <c:v>15.375</c:v>
                </c:pt>
                <c:pt idx="695">
                  <c:v>15.375</c:v>
                </c:pt>
                <c:pt idx="696">
                  <c:v>15.475</c:v>
                </c:pt>
                <c:pt idx="697">
                  <c:v>15.475</c:v>
                </c:pt>
                <c:pt idx="698">
                  <c:v>15.475</c:v>
                </c:pt>
                <c:pt idx="699">
                  <c:v>15.475</c:v>
                </c:pt>
                <c:pt idx="700">
                  <c:v>15.475</c:v>
                </c:pt>
                <c:pt idx="701">
                  <c:v>15.475</c:v>
                </c:pt>
                <c:pt idx="702">
                  <c:v>15.5</c:v>
                </c:pt>
                <c:pt idx="703">
                  <c:v>15.5</c:v>
                </c:pt>
                <c:pt idx="704">
                  <c:v>15.5</c:v>
                </c:pt>
                <c:pt idx="705">
                  <c:v>15.5</c:v>
                </c:pt>
                <c:pt idx="706">
                  <c:v>15.55</c:v>
                </c:pt>
                <c:pt idx="707">
                  <c:v>15.575</c:v>
                </c:pt>
                <c:pt idx="708">
                  <c:v>15.575</c:v>
                </c:pt>
                <c:pt idx="709">
                  <c:v>15.575</c:v>
                </c:pt>
                <c:pt idx="710">
                  <c:v>15.575</c:v>
                </c:pt>
                <c:pt idx="711">
                  <c:v>15.575</c:v>
                </c:pt>
                <c:pt idx="712">
                  <c:v>15.575</c:v>
                </c:pt>
                <c:pt idx="713">
                  <c:v>15.575</c:v>
                </c:pt>
                <c:pt idx="714">
                  <c:v>15.65</c:v>
                </c:pt>
                <c:pt idx="715">
                  <c:v>15.65</c:v>
                </c:pt>
                <c:pt idx="716">
                  <c:v>15.65</c:v>
                </c:pt>
                <c:pt idx="717">
                  <c:v>15.65</c:v>
                </c:pt>
                <c:pt idx="718">
                  <c:v>15.65</c:v>
                </c:pt>
                <c:pt idx="719">
                  <c:v>15.65</c:v>
                </c:pt>
                <c:pt idx="720">
                  <c:v>15.65</c:v>
                </c:pt>
                <c:pt idx="721">
                  <c:v>15.65</c:v>
                </c:pt>
                <c:pt idx="722">
                  <c:v>15.65</c:v>
                </c:pt>
                <c:pt idx="723">
                  <c:v>15.65</c:v>
                </c:pt>
                <c:pt idx="724">
                  <c:v>15.65</c:v>
                </c:pt>
                <c:pt idx="725">
                  <c:v>15.65</c:v>
                </c:pt>
                <c:pt idx="726">
                  <c:v>15.65</c:v>
                </c:pt>
                <c:pt idx="727">
                  <c:v>15.65</c:v>
                </c:pt>
                <c:pt idx="728">
                  <c:v>15.65</c:v>
                </c:pt>
                <c:pt idx="729">
                  <c:v>15.65</c:v>
                </c:pt>
                <c:pt idx="730">
                  <c:v>15.7</c:v>
                </c:pt>
                <c:pt idx="731">
                  <c:v>15.7</c:v>
                </c:pt>
                <c:pt idx="732">
                  <c:v>15.7</c:v>
                </c:pt>
                <c:pt idx="733">
                  <c:v>15.7</c:v>
                </c:pt>
                <c:pt idx="734">
                  <c:v>15.7</c:v>
                </c:pt>
                <c:pt idx="735">
                  <c:v>15.7</c:v>
                </c:pt>
                <c:pt idx="736">
                  <c:v>15.75</c:v>
                </c:pt>
                <c:pt idx="737">
                  <c:v>15.75</c:v>
                </c:pt>
                <c:pt idx="738">
                  <c:v>15.75</c:v>
                </c:pt>
                <c:pt idx="739">
                  <c:v>15.75</c:v>
                </c:pt>
                <c:pt idx="740">
                  <c:v>15.75</c:v>
                </c:pt>
                <c:pt idx="741">
                  <c:v>15.75</c:v>
                </c:pt>
                <c:pt idx="742">
                  <c:v>15.75</c:v>
                </c:pt>
                <c:pt idx="743">
                  <c:v>15.75</c:v>
                </c:pt>
                <c:pt idx="744">
                  <c:v>15.75</c:v>
                </c:pt>
                <c:pt idx="745">
                  <c:v>15.75</c:v>
                </c:pt>
                <c:pt idx="746">
                  <c:v>15.75</c:v>
                </c:pt>
                <c:pt idx="747">
                  <c:v>15.75</c:v>
                </c:pt>
                <c:pt idx="748">
                  <c:v>15.85</c:v>
                </c:pt>
                <c:pt idx="749">
                  <c:v>15.85</c:v>
                </c:pt>
                <c:pt idx="750">
                  <c:v>15.75</c:v>
                </c:pt>
                <c:pt idx="751">
                  <c:v>15.8</c:v>
                </c:pt>
                <c:pt idx="752">
                  <c:v>15.725</c:v>
                </c:pt>
                <c:pt idx="753">
                  <c:v>15.725</c:v>
                </c:pt>
                <c:pt idx="754">
                  <c:v>15.725</c:v>
                </c:pt>
                <c:pt idx="755">
                  <c:v>15.8</c:v>
                </c:pt>
                <c:pt idx="756">
                  <c:v>15.8</c:v>
                </c:pt>
                <c:pt idx="757">
                  <c:v>15.75</c:v>
                </c:pt>
                <c:pt idx="758">
                  <c:v>15.75</c:v>
                </c:pt>
                <c:pt idx="759">
                  <c:v>15.75</c:v>
                </c:pt>
                <c:pt idx="760">
                  <c:v>15.75</c:v>
                </c:pt>
                <c:pt idx="761">
                  <c:v>15.75</c:v>
                </c:pt>
                <c:pt idx="762">
                  <c:v>15.75</c:v>
                </c:pt>
                <c:pt idx="763">
                  <c:v>15.75</c:v>
                </c:pt>
                <c:pt idx="764">
                  <c:v>15.75</c:v>
                </c:pt>
                <c:pt idx="765">
                  <c:v>15.75</c:v>
                </c:pt>
                <c:pt idx="766">
                  <c:v>15.75</c:v>
                </c:pt>
                <c:pt idx="767">
                  <c:v>15.75</c:v>
                </c:pt>
                <c:pt idx="768">
                  <c:v>15.75</c:v>
                </c:pt>
                <c:pt idx="769">
                  <c:v>15.75</c:v>
                </c:pt>
                <c:pt idx="770">
                  <c:v>15.75</c:v>
                </c:pt>
                <c:pt idx="771">
                  <c:v>15.75</c:v>
                </c:pt>
                <c:pt idx="772">
                  <c:v>15.7</c:v>
                </c:pt>
                <c:pt idx="773">
                  <c:v>15.75</c:v>
                </c:pt>
                <c:pt idx="774">
                  <c:v>15.75</c:v>
                </c:pt>
                <c:pt idx="775">
                  <c:v>15.75</c:v>
                </c:pt>
                <c:pt idx="776">
                  <c:v>15.75</c:v>
                </c:pt>
                <c:pt idx="777">
                  <c:v>15.75</c:v>
                </c:pt>
                <c:pt idx="778">
                  <c:v>15.75</c:v>
                </c:pt>
                <c:pt idx="779">
                  <c:v>15.75</c:v>
                </c:pt>
                <c:pt idx="780">
                  <c:v>15.85</c:v>
                </c:pt>
                <c:pt idx="781">
                  <c:v>15.85</c:v>
                </c:pt>
                <c:pt idx="782">
                  <c:v>15.85</c:v>
                </c:pt>
                <c:pt idx="783">
                  <c:v>15.9</c:v>
                </c:pt>
                <c:pt idx="784">
                  <c:v>15.8</c:v>
                </c:pt>
                <c:pt idx="785">
                  <c:v>15.75</c:v>
                </c:pt>
                <c:pt idx="786">
                  <c:v>15.75</c:v>
                </c:pt>
                <c:pt idx="787">
                  <c:v>15.75</c:v>
                </c:pt>
                <c:pt idx="788">
                  <c:v>15.75</c:v>
                </c:pt>
                <c:pt idx="789">
                  <c:v>15.75</c:v>
                </c:pt>
                <c:pt idx="790">
                  <c:v>15.75</c:v>
                </c:pt>
                <c:pt idx="791">
                  <c:v>15.75</c:v>
                </c:pt>
                <c:pt idx="792">
                  <c:v>15.7</c:v>
                </c:pt>
                <c:pt idx="793">
                  <c:v>15.7</c:v>
                </c:pt>
                <c:pt idx="794">
                  <c:v>15.7</c:v>
                </c:pt>
                <c:pt idx="795">
                  <c:v>15.825</c:v>
                </c:pt>
                <c:pt idx="796">
                  <c:v>15.825</c:v>
                </c:pt>
                <c:pt idx="797">
                  <c:v>15.8</c:v>
                </c:pt>
                <c:pt idx="798">
                  <c:v>15.725</c:v>
                </c:pt>
                <c:pt idx="799">
                  <c:v>15.775</c:v>
                </c:pt>
                <c:pt idx="800">
                  <c:v>15.775</c:v>
                </c:pt>
                <c:pt idx="801">
                  <c:v>15.775</c:v>
                </c:pt>
                <c:pt idx="802">
                  <c:v>15.75</c:v>
                </c:pt>
                <c:pt idx="803">
                  <c:v>15.725</c:v>
                </c:pt>
                <c:pt idx="804">
                  <c:v>15.725</c:v>
                </c:pt>
                <c:pt idx="805">
                  <c:v>15.725</c:v>
                </c:pt>
                <c:pt idx="806">
                  <c:v>15.725</c:v>
                </c:pt>
                <c:pt idx="807">
                  <c:v>15.725</c:v>
                </c:pt>
                <c:pt idx="808">
                  <c:v>15.725</c:v>
                </c:pt>
                <c:pt idx="809">
                  <c:v>15.95</c:v>
                </c:pt>
                <c:pt idx="810">
                  <c:v>16.2</c:v>
                </c:pt>
                <c:pt idx="811">
                  <c:v>16.4</c:v>
                </c:pt>
                <c:pt idx="812">
                  <c:v>16.6</c:v>
                </c:pt>
                <c:pt idx="813">
                  <c:v>16.975</c:v>
                </c:pt>
                <c:pt idx="814">
                  <c:v>17.2</c:v>
                </c:pt>
                <c:pt idx="815">
                  <c:v>17.625</c:v>
                </c:pt>
                <c:pt idx="816">
                  <c:v>17.775</c:v>
                </c:pt>
                <c:pt idx="817">
                  <c:v>17.925</c:v>
                </c:pt>
                <c:pt idx="818">
                  <c:v>17.925</c:v>
                </c:pt>
                <c:pt idx="819">
                  <c:v>18</c:v>
                </c:pt>
                <c:pt idx="820">
                  <c:v>18.025</c:v>
                </c:pt>
                <c:pt idx="821">
                  <c:v>18.25</c:v>
                </c:pt>
                <c:pt idx="822">
                  <c:v>18.25</c:v>
                </c:pt>
                <c:pt idx="823">
                  <c:v>18.25</c:v>
                </c:pt>
                <c:pt idx="824">
                  <c:v>18.35</c:v>
                </c:pt>
                <c:pt idx="825">
                  <c:v>18.425</c:v>
                </c:pt>
                <c:pt idx="826">
                  <c:v>18.9</c:v>
                </c:pt>
                <c:pt idx="827">
                  <c:v>19</c:v>
                </c:pt>
                <c:pt idx="828">
                  <c:v>19.45</c:v>
                </c:pt>
                <c:pt idx="829">
                  <c:v>19.7</c:v>
                </c:pt>
                <c:pt idx="830">
                  <c:v>20.5</c:v>
                </c:pt>
                <c:pt idx="831">
                  <c:v>21.2</c:v>
                </c:pt>
                <c:pt idx="832">
                  <c:v>21.625</c:v>
                </c:pt>
                <c:pt idx="833">
                  <c:v>22.025</c:v>
                </c:pt>
                <c:pt idx="834">
                  <c:v>22.025</c:v>
                </c:pt>
                <c:pt idx="835">
                  <c:v>22.15</c:v>
                </c:pt>
                <c:pt idx="836">
                  <c:v>22.15</c:v>
                </c:pt>
                <c:pt idx="837">
                  <c:v>22.5</c:v>
                </c:pt>
                <c:pt idx="838">
                  <c:v>22.625</c:v>
                </c:pt>
                <c:pt idx="839">
                  <c:v>22.95</c:v>
                </c:pt>
                <c:pt idx="840">
                  <c:v>22.95</c:v>
                </c:pt>
                <c:pt idx="841">
                  <c:v>23.35</c:v>
                </c:pt>
                <c:pt idx="842">
                  <c:v>23.35</c:v>
                </c:pt>
                <c:pt idx="843">
                  <c:v>23.375</c:v>
                </c:pt>
                <c:pt idx="844">
                  <c:v>23.75</c:v>
                </c:pt>
                <c:pt idx="845">
                  <c:v>24.075</c:v>
                </c:pt>
                <c:pt idx="846">
                  <c:v>24.475</c:v>
                </c:pt>
                <c:pt idx="847">
                  <c:v>24.825</c:v>
                </c:pt>
                <c:pt idx="848">
                  <c:v>25.025</c:v>
                </c:pt>
                <c:pt idx="849">
                  <c:v>24.925</c:v>
                </c:pt>
                <c:pt idx="850">
                  <c:v>24.925</c:v>
                </c:pt>
                <c:pt idx="851">
                  <c:v>25.05</c:v>
                </c:pt>
                <c:pt idx="852">
                  <c:v>25.05</c:v>
                </c:pt>
                <c:pt idx="853">
                  <c:v>25.175</c:v>
                </c:pt>
                <c:pt idx="854">
                  <c:v>25.275</c:v>
                </c:pt>
                <c:pt idx="855">
                  <c:v>25.35</c:v>
                </c:pt>
                <c:pt idx="856">
                  <c:v>25.35</c:v>
                </c:pt>
                <c:pt idx="857">
                  <c:v>24.875</c:v>
                </c:pt>
                <c:pt idx="858">
                  <c:v>24.875</c:v>
                </c:pt>
                <c:pt idx="859">
                  <c:v>24.875</c:v>
                </c:pt>
                <c:pt idx="860">
                  <c:v>24.875</c:v>
                </c:pt>
                <c:pt idx="861">
                  <c:v>24.5</c:v>
                </c:pt>
                <c:pt idx="862">
                  <c:v>24.4</c:v>
                </c:pt>
                <c:pt idx="863">
                  <c:v>24.4</c:v>
                </c:pt>
                <c:pt idx="864">
                  <c:v>23.9</c:v>
                </c:pt>
                <c:pt idx="865">
                  <c:v>23.825</c:v>
                </c:pt>
                <c:pt idx="866">
                  <c:v>23.5</c:v>
                </c:pt>
                <c:pt idx="867">
                  <c:v>23.5</c:v>
                </c:pt>
                <c:pt idx="868">
                  <c:v>22.875</c:v>
                </c:pt>
                <c:pt idx="869">
                  <c:v>22.875</c:v>
                </c:pt>
                <c:pt idx="870">
                  <c:v>22.875</c:v>
                </c:pt>
                <c:pt idx="871">
                  <c:v>22.75</c:v>
                </c:pt>
                <c:pt idx="872">
                  <c:v>22.9</c:v>
                </c:pt>
                <c:pt idx="873">
                  <c:v>22.9</c:v>
                </c:pt>
                <c:pt idx="874">
                  <c:v>22.9</c:v>
                </c:pt>
                <c:pt idx="875">
                  <c:v>22.9</c:v>
                </c:pt>
                <c:pt idx="876">
                  <c:v>22.9</c:v>
                </c:pt>
                <c:pt idx="877">
                  <c:v>22.625</c:v>
                </c:pt>
                <c:pt idx="878">
                  <c:v>22.3</c:v>
                </c:pt>
                <c:pt idx="879">
                  <c:v>22.1</c:v>
                </c:pt>
                <c:pt idx="880">
                  <c:v>22.1</c:v>
                </c:pt>
                <c:pt idx="881">
                  <c:v>22</c:v>
                </c:pt>
                <c:pt idx="882">
                  <c:v>22</c:v>
                </c:pt>
                <c:pt idx="883">
                  <c:v>21.7</c:v>
                </c:pt>
                <c:pt idx="884">
                  <c:v>21.7</c:v>
                </c:pt>
                <c:pt idx="885">
                  <c:v>21.7</c:v>
                </c:pt>
                <c:pt idx="886">
                  <c:v>21.6</c:v>
                </c:pt>
                <c:pt idx="887">
                  <c:v>21.6</c:v>
                </c:pt>
                <c:pt idx="888">
                  <c:v>21.125</c:v>
                </c:pt>
                <c:pt idx="889">
                  <c:v>21.25</c:v>
                </c:pt>
                <c:pt idx="890">
                  <c:v>21.25</c:v>
                </c:pt>
                <c:pt idx="891">
                  <c:v>21.25</c:v>
                </c:pt>
                <c:pt idx="892">
                  <c:v>21.25</c:v>
                </c:pt>
                <c:pt idx="893">
                  <c:v>20.95</c:v>
                </c:pt>
                <c:pt idx="894">
                  <c:v>20.95</c:v>
                </c:pt>
                <c:pt idx="895">
                  <c:v>20.775</c:v>
                </c:pt>
                <c:pt idx="896">
                  <c:v>20.75</c:v>
                </c:pt>
                <c:pt idx="897">
                  <c:v>20.75</c:v>
                </c:pt>
                <c:pt idx="898">
                  <c:v>20.45</c:v>
                </c:pt>
                <c:pt idx="899">
                  <c:v>20.45</c:v>
                </c:pt>
                <c:pt idx="900">
                  <c:v>20.3</c:v>
                </c:pt>
                <c:pt idx="901">
                  <c:v>20.25</c:v>
                </c:pt>
                <c:pt idx="902">
                  <c:v>20.25</c:v>
                </c:pt>
                <c:pt idx="903">
                  <c:v>20.125</c:v>
                </c:pt>
                <c:pt idx="904">
                  <c:v>19.975</c:v>
                </c:pt>
                <c:pt idx="905">
                  <c:v>20.15</c:v>
                </c:pt>
                <c:pt idx="906">
                  <c:v>19.975</c:v>
                </c:pt>
                <c:pt idx="907">
                  <c:v>19.975</c:v>
                </c:pt>
                <c:pt idx="908">
                  <c:v>20.25</c:v>
                </c:pt>
                <c:pt idx="909">
                  <c:v>20.25</c:v>
                </c:pt>
                <c:pt idx="910">
                  <c:v>20.25</c:v>
                </c:pt>
                <c:pt idx="911">
                  <c:v>20.25</c:v>
                </c:pt>
                <c:pt idx="912">
                  <c:v>20.25</c:v>
                </c:pt>
                <c:pt idx="913">
                  <c:v>20.15</c:v>
                </c:pt>
                <c:pt idx="914">
                  <c:v>20.15</c:v>
                </c:pt>
                <c:pt idx="915">
                  <c:v>20.15</c:v>
                </c:pt>
                <c:pt idx="916">
                  <c:v>20.15</c:v>
                </c:pt>
                <c:pt idx="917">
                  <c:v>20.15</c:v>
                </c:pt>
                <c:pt idx="918">
                  <c:v>20.25</c:v>
                </c:pt>
                <c:pt idx="919">
                  <c:v>20.25</c:v>
                </c:pt>
                <c:pt idx="920">
                  <c:v>20.25</c:v>
                </c:pt>
                <c:pt idx="921">
                  <c:v>20.25</c:v>
                </c:pt>
                <c:pt idx="922">
                  <c:v>20.25</c:v>
                </c:pt>
                <c:pt idx="923">
                  <c:v>20.3</c:v>
                </c:pt>
                <c:pt idx="924">
                  <c:v>20.3</c:v>
                </c:pt>
                <c:pt idx="925">
                  <c:v>20.3</c:v>
                </c:pt>
                <c:pt idx="926">
                  <c:v>20.4</c:v>
                </c:pt>
                <c:pt idx="927">
                  <c:v>20.575</c:v>
                </c:pt>
                <c:pt idx="928">
                  <c:v>20.725</c:v>
                </c:pt>
                <c:pt idx="929">
                  <c:v>20.9</c:v>
                </c:pt>
                <c:pt idx="930">
                  <c:v>21.175</c:v>
                </c:pt>
                <c:pt idx="931">
                  <c:v>21.45</c:v>
                </c:pt>
                <c:pt idx="932">
                  <c:v>21.725</c:v>
                </c:pt>
                <c:pt idx="933">
                  <c:v>22.125</c:v>
                </c:pt>
                <c:pt idx="934">
                  <c:v>22.475</c:v>
                </c:pt>
                <c:pt idx="935">
                  <c:v>22.6</c:v>
                </c:pt>
                <c:pt idx="936">
                  <c:v>22.9</c:v>
                </c:pt>
                <c:pt idx="937">
                  <c:v>23.475</c:v>
                </c:pt>
                <c:pt idx="938">
                  <c:v>23.775</c:v>
                </c:pt>
                <c:pt idx="939">
                  <c:v>24.125</c:v>
                </c:pt>
                <c:pt idx="940">
                  <c:v>24.125</c:v>
                </c:pt>
                <c:pt idx="941">
                  <c:v>24.25</c:v>
                </c:pt>
                <c:pt idx="942">
                  <c:v>24.475</c:v>
                </c:pt>
                <c:pt idx="943">
                  <c:v>24.575</c:v>
                </c:pt>
                <c:pt idx="944">
                  <c:v>24.575</c:v>
                </c:pt>
                <c:pt idx="945">
                  <c:v>24.575</c:v>
                </c:pt>
                <c:pt idx="946">
                  <c:v>24.7</c:v>
                </c:pt>
                <c:pt idx="947">
                  <c:v>24.7</c:v>
                </c:pt>
                <c:pt idx="948">
                  <c:v>24.8</c:v>
                </c:pt>
                <c:pt idx="949">
                  <c:v>24.8</c:v>
                </c:pt>
                <c:pt idx="950">
                  <c:v>24.85</c:v>
                </c:pt>
                <c:pt idx="951">
                  <c:v>24.85</c:v>
                </c:pt>
                <c:pt idx="952">
                  <c:v>24.85</c:v>
                </c:pt>
                <c:pt idx="953">
                  <c:v>24.85</c:v>
                </c:pt>
                <c:pt idx="954">
                  <c:v>24.85</c:v>
                </c:pt>
                <c:pt idx="955">
                  <c:v>24.85</c:v>
                </c:pt>
                <c:pt idx="956">
                  <c:v>24.85</c:v>
                </c:pt>
                <c:pt idx="957">
                  <c:v>24.85</c:v>
                </c:pt>
                <c:pt idx="958">
                  <c:v>24.85</c:v>
                </c:pt>
                <c:pt idx="959">
                  <c:v>24.85</c:v>
                </c:pt>
                <c:pt idx="960">
                  <c:v>24.85</c:v>
                </c:pt>
                <c:pt idx="961">
                  <c:v>24.775</c:v>
                </c:pt>
                <c:pt idx="962">
                  <c:v>24.775</c:v>
                </c:pt>
                <c:pt idx="963">
                  <c:v>24.775</c:v>
                </c:pt>
                <c:pt idx="964">
                  <c:v>24.675</c:v>
                </c:pt>
                <c:pt idx="965">
                  <c:v>24.625</c:v>
                </c:pt>
                <c:pt idx="966">
                  <c:v>24.625</c:v>
                </c:pt>
                <c:pt idx="967">
                  <c:v>24.625</c:v>
                </c:pt>
                <c:pt idx="968">
                  <c:v>24.625</c:v>
                </c:pt>
                <c:pt idx="969">
                  <c:v>24.45</c:v>
                </c:pt>
                <c:pt idx="970">
                  <c:v>24.325</c:v>
                </c:pt>
                <c:pt idx="971">
                  <c:v>24.275</c:v>
                </c:pt>
                <c:pt idx="972">
                  <c:v>24.275</c:v>
                </c:pt>
                <c:pt idx="973">
                  <c:v>24.175</c:v>
                </c:pt>
                <c:pt idx="974">
                  <c:v>24.15</c:v>
                </c:pt>
                <c:pt idx="975">
                  <c:v>24.1</c:v>
                </c:pt>
                <c:pt idx="976">
                  <c:v>24.1</c:v>
                </c:pt>
                <c:pt idx="977">
                  <c:v>24.05</c:v>
                </c:pt>
                <c:pt idx="978">
                  <c:v>24.05</c:v>
                </c:pt>
                <c:pt idx="979">
                  <c:v>24.05</c:v>
                </c:pt>
                <c:pt idx="980">
                  <c:v>23.825</c:v>
                </c:pt>
                <c:pt idx="981">
                  <c:v>23.825</c:v>
                </c:pt>
                <c:pt idx="982">
                  <c:v>23.825</c:v>
                </c:pt>
                <c:pt idx="983">
                  <c:v>24.075</c:v>
                </c:pt>
                <c:pt idx="984">
                  <c:v>23.95</c:v>
                </c:pt>
                <c:pt idx="985">
                  <c:v>24.025</c:v>
                </c:pt>
                <c:pt idx="986">
                  <c:v>24.15</c:v>
                </c:pt>
                <c:pt idx="987">
                  <c:v>24.225</c:v>
                </c:pt>
                <c:pt idx="988">
                  <c:v>24.3</c:v>
                </c:pt>
                <c:pt idx="989">
                  <c:v>24.3</c:v>
                </c:pt>
                <c:pt idx="990">
                  <c:v>24.3</c:v>
                </c:pt>
                <c:pt idx="991">
                  <c:v>24.3</c:v>
                </c:pt>
                <c:pt idx="992">
                  <c:v>24.5</c:v>
                </c:pt>
                <c:pt idx="993">
                  <c:v>24.725</c:v>
                </c:pt>
                <c:pt idx="994">
                  <c:v>24.75</c:v>
                </c:pt>
                <c:pt idx="995">
                  <c:v>25.025</c:v>
                </c:pt>
                <c:pt idx="996">
                  <c:v>25.075</c:v>
                </c:pt>
                <c:pt idx="997">
                  <c:v>25.3</c:v>
                </c:pt>
                <c:pt idx="998">
                  <c:v>25.4</c:v>
                </c:pt>
                <c:pt idx="999">
                  <c:v>25.65</c:v>
                </c:pt>
                <c:pt idx="1000">
                  <c:v>25.75</c:v>
                </c:pt>
                <c:pt idx="1001">
                  <c:v>25.8</c:v>
                </c:pt>
                <c:pt idx="1002">
                  <c:v>25.875</c:v>
                </c:pt>
                <c:pt idx="1003">
                  <c:v>26.05</c:v>
                </c:pt>
                <c:pt idx="1004">
                  <c:v>26.05</c:v>
                </c:pt>
                <c:pt idx="1005">
                  <c:v>26.1</c:v>
                </c:pt>
                <c:pt idx="1006">
                  <c:v>26.15</c:v>
                </c:pt>
                <c:pt idx="1007">
                  <c:v>26.475</c:v>
                </c:pt>
                <c:pt idx="1008">
                  <c:v>26.575</c:v>
                </c:pt>
                <c:pt idx="1009">
                  <c:v>26.575</c:v>
                </c:pt>
                <c:pt idx="1010">
                  <c:v>26.575</c:v>
                </c:pt>
                <c:pt idx="1011">
                  <c:v>26.575</c:v>
                </c:pt>
                <c:pt idx="1012">
                  <c:v>26.7</c:v>
                </c:pt>
                <c:pt idx="1013">
                  <c:v>26.775</c:v>
                </c:pt>
                <c:pt idx="1014">
                  <c:v>26.925</c:v>
                </c:pt>
                <c:pt idx="1015">
                  <c:v>27</c:v>
                </c:pt>
                <c:pt idx="1016">
                  <c:v>27</c:v>
                </c:pt>
                <c:pt idx="1017">
                  <c:v>27.1</c:v>
                </c:pt>
                <c:pt idx="1018">
                  <c:v>27.125</c:v>
                </c:pt>
                <c:pt idx="1019">
                  <c:v>27.2</c:v>
                </c:pt>
                <c:pt idx="1020">
                  <c:v>27.275</c:v>
                </c:pt>
                <c:pt idx="1021">
                  <c:v>27.375</c:v>
                </c:pt>
                <c:pt idx="1022">
                  <c:v>27.6</c:v>
                </c:pt>
                <c:pt idx="1023">
                  <c:v>27.6</c:v>
                </c:pt>
                <c:pt idx="1024">
                  <c:v>27.775</c:v>
                </c:pt>
                <c:pt idx="1025">
                  <c:v>28.2</c:v>
                </c:pt>
                <c:pt idx="1026">
                  <c:v>28.3</c:v>
                </c:pt>
                <c:pt idx="1027">
                  <c:v>28.35</c:v>
                </c:pt>
                <c:pt idx="1028">
                  <c:v>28.5</c:v>
                </c:pt>
                <c:pt idx="1029">
                  <c:v>28.65</c:v>
                </c:pt>
                <c:pt idx="1030">
                  <c:v>28.875</c:v>
                </c:pt>
                <c:pt idx="1031">
                  <c:v>28.875</c:v>
                </c:pt>
                <c:pt idx="1032">
                  <c:v>29</c:v>
                </c:pt>
                <c:pt idx="1033">
                  <c:v>29.125</c:v>
                </c:pt>
                <c:pt idx="1034">
                  <c:v>29.125</c:v>
                </c:pt>
                <c:pt idx="1035">
                  <c:v>29.325</c:v>
                </c:pt>
                <c:pt idx="1036">
                  <c:v>29.45</c:v>
                </c:pt>
                <c:pt idx="1037">
                  <c:v>29.55</c:v>
                </c:pt>
                <c:pt idx="1038">
                  <c:v>29.65</c:v>
                </c:pt>
                <c:pt idx="1039">
                  <c:v>30.05</c:v>
                </c:pt>
                <c:pt idx="1040">
                  <c:v>30.25</c:v>
                </c:pt>
                <c:pt idx="1041">
                  <c:v>30.25</c:v>
                </c:pt>
                <c:pt idx="1042">
                  <c:v>30.5</c:v>
                </c:pt>
                <c:pt idx="1043">
                  <c:v>30.775</c:v>
                </c:pt>
                <c:pt idx="1044">
                  <c:v>31.05</c:v>
                </c:pt>
                <c:pt idx="1045">
                  <c:v>31.4</c:v>
                </c:pt>
                <c:pt idx="1046">
                  <c:v>31.575</c:v>
                </c:pt>
                <c:pt idx="1047">
                  <c:v>31.8</c:v>
                </c:pt>
                <c:pt idx="1048">
                  <c:v>32.3</c:v>
                </c:pt>
                <c:pt idx="1049">
                  <c:v>32.3</c:v>
                </c:pt>
                <c:pt idx="1050">
                  <c:v>32.3</c:v>
                </c:pt>
                <c:pt idx="1051">
                  <c:v>32.45</c:v>
                </c:pt>
                <c:pt idx="1052">
                  <c:v>33.025</c:v>
                </c:pt>
                <c:pt idx="1053">
                  <c:v>33.225</c:v>
                </c:pt>
                <c:pt idx="1054">
                  <c:v>33.225</c:v>
                </c:pt>
                <c:pt idx="1055">
                  <c:v>33.225</c:v>
                </c:pt>
                <c:pt idx="1056">
                  <c:v>33.35</c:v>
                </c:pt>
                <c:pt idx="1057">
                  <c:v>33.45</c:v>
                </c:pt>
                <c:pt idx="1058">
                  <c:v>33.45</c:v>
                </c:pt>
                <c:pt idx="1059">
                  <c:v>33.575</c:v>
                </c:pt>
                <c:pt idx="1060">
                  <c:v>33.575</c:v>
                </c:pt>
                <c:pt idx="1061">
                  <c:v>33.75</c:v>
                </c:pt>
                <c:pt idx="1062">
                  <c:v>33.775</c:v>
                </c:pt>
                <c:pt idx="1063">
                  <c:v>33.775</c:v>
                </c:pt>
                <c:pt idx="1064">
                  <c:v>33.775</c:v>
                </c:pt>
                <c:pt idx="1065">
                  <c:v>33.775</c:v>
                </c:pt>
                <c:pt idx="1066">
                  <c:v>33.775</c:v>
                </c:pt>
                <c:pt idx="1067">
                  <c:v>33.775</c:v>
                </c:pt>
                <c:pt idx="1068">
                  <c:v>34.05</c:v>
                </c:pt>
                <c:pt idx="1069">
                  <c:v>34.05</c:v>
                </c:pt>
                <c:pt idx="1070">
                  <c:v>34.2</c:v>
                </c:pt>
                <c:pt idx="1071">
                  <c:v>34.25</c:v>
                </c:pt>
                <c:pt idx="1072">
                  <c:v>34.25</c:v>
                </c:pt>
                <c:pt idx="1073">
                  <c:v>34.075</c:v>
                </c:pt>
                <c:pt idx="1074">
                  <c:v>34.125</c:v>
                </c:pt>
                <c:pt idx="1075">
                  <c:v>34.2</c:v>
                </c:pt>
                <c:pt idx="1076">
                  <c:v>34.2</c:v>
                </c:pt>
                <c:pt idx="1077">
                  <c:v>34.2</c:v>
                </c:pt>
                <c:pt idx="1078">
                  <c:v>34.2</c:v>
                </c:pt>
                <c:pt idx="1079">
                  <c:v>34.275</c:v>
                </c:pt>
                <c:pt idx="1080">
                  <c:v>34.325</c:v>
                </c:pt>
                <c:pt idx="1081">
                  <c:v>34.325</c:v>
                </c:pt>
                <c:pt idx="1082">
                  <c:v>34.35</c:v>
                </c:pt>
                <c:pt idx="1083">
                  <c:v>34.45</c:v>
                </c:pt>
                <c:pt idx="1084">
                  <c:v>34.45</c:v>
                </c:pt>
                <c:pt idx="1085">
                  <c:v>34.45</c:v>
                </c:pt>
                <c:pt idx="1086">
                  <c:v>34.45</c:v>
                </c:pt>
                <c:pt idx="1087">
                  <c:v>34.45</c:v>
                </c:pt>
                <c:pt idx="1088">
                  <c:v>34.425</c:v>
                </c:pt>
                <c:pt idx="1089">
                  <c:v>34.525</c:v>
                </c:pt>
                <c:pt idx="1090">
                  <c:v>34.525</c:v>
                </c:pt>
                <c:pt idx="1091">
                  <c:v>34.525</c:v>
                </c:pt>
                <c:pt idx="1092">
                  <c:v>34.55</c:v>
                </c:pt>
                <c:pt idx="1093">
                  <c:v>34.55</c:v>
                </c:pt>
                <c:pt idx="1094">
                  <c:v>34.55</c:v>
                </c:pt>
                <c:pt idx="1095">
                  <c:v>34.6</c:v>
                </c:pt>
                <c:pt idx="1096">
                  <c:v>34.6</c:v>
                </c:pt>
                <c:pt idx="1097">
                  <c:v>34.75</c:v>
                </c:pt>
                <c:pt idx="1098">
                  <c:v>34.75</c:v>
                </c:pt>
                <c:pt idx="1099">
                  <c:v>34.85</c:v>
                </c:pt>
                <c:pt idx="1100">
                  <c:v>34.9</c:v>
                </c:pt>
                <c:pt idx="1101">
                  <c:v>34.925</c:v>
                </c:pt>
                <c:pt idx="1102">
                  <c:v>34.925</c:v>
                </c:pt>
                <c:pt idx="1103">
                  <c:v>35.125</c:v>
                </c:pt>
                <c:pt idx="1104">
                  <c:v>35.225</c:v>
                </c:pt>
                <c:pt idx="1105">
                  <c:v>35.375</c:v>
                </c:pt>
                <c:pt idx="1106">
                  <c:v>35.375</c:v>
                </c:pt>
                <c:pt idx="1107">
                  <c:v>35.475</c:v>
                </c:pt>
                <c:pt idx="1108">
                  <c:v>35.525</c:v>
                </c:pt>
                <c:pt idx="1109">
                  <c:v>35.8</c:v>
                </c:pt>
                <c:pt idx="1110">
                  <c:v>36.025</c:v>
                </c:pt>
                <c:pt idx="1111">
                  <c:v>36.125</c:v>
                </c:pt>
                <c:pt idx="1112">
                  <c:v>36.4</c:v>
                </c:pt>
                <c:pt idx="1113">
                  <c:v>36.675</c:v>
                </c:pt>
                <c:pt idx="1114">
                  <c:v>36.85</c:v>
                </c:pt>
                <c:pt idx="1115">
                  <c:v>37.25</c:v>
                </c:pt>
                <c:pt idx="1116">
                  <c:v>37.875</c:v>
                </c:pt>
                <c:pt idx="1117">
                  <c:v>38.2</c:v>
                </c:pt>
                <c:pt idx="1118">
                  <c:v>38.4</c:v>
                </c:pt>
                <c:pt idx="1119">
                  <c:v>38.4</c:v>
                </c:pt>
                <c:pt idx="1120">
                  <c:v>38.75</c:v>
                </c:pt>
                <c:pt idx="1121">
                  <c:v>38.875</c:v>
                </c:pt>
                <c:pt idx="1122">
                  <c:v>39</c:v>
                </c:pt>
                <c:pt idx="1123">
                  <c:v>39</c:v>
                </c:pt>
                <c:pt idx="1124">
                  <c:v>39</c:v>
                </c:pt>
                <c:pt idx="1125">
                  <c:v>39.1</c:v>
                </c:pt>
                <c:pt idx="1126">
                  <c:v>39.1</c:v>
                </c:pt>
                <c:pt idx="1127">
                  <c:v>39.1</c:v>
                </c:pt>
                <c:pt idx="1128">
                  <c:v>39.175</c:v>
                </c:pt>
                <c:pt idx="1129">
                  <c:v>39.225</c:v>
                </c:pt>
                <c:pt idx="1130">
                  <c:v>39.325</c:v>
                </c:pt>
                <c:pt idx="1131">
                  <c:v>39.4</c:v>
                </c:pt>
                <c:pt idx="1132">
                  <c:v>39.4</c:v>
                </c:pt>
                <c:pt idx="1133">
                  <c:v>39.4</c:v>
                </c:pt>
                <c:pt idx="1134">
                  <c:v>39.4</c:v>
                </c:pt>
                <c:pt idx="1135">
                  <c:v>39.4</c:v>
                </c:pt>
                <c:pt idx="1136">
                  <c:v>39.4</c:v>
                </c:pt>
                <c:pt idx="1137">
                  <c:v>39.4</c:v>
                </c:pt>
                <c:pt idx="1138">
                  <c:v>39.525</c:v>
                </c:pt>
                <c:pt idx="1139">
                  <c:v>39.7</c:v>
                </c:pt>
                <c:pt idx="1140">
                  <c:v>39.775</c:v>
                </c:pt>
                <c:pt idx="1141">
                  <c:v>39.775</c:v>
                </c:pt>
                <c:pt idx="1142">
                  <c:v>39.875</c:v>
                </c:pt>
                <c:pt idx="1143">
                  <c:v>39.875</c:v>
                </c:pt>
                <c:pt idx="1144">
                  <c:v>39.95</c:v>
                </c:pt>
                <c:pt idx="1145">
                  <c:v>39.95</c:v>
                </c:pt>
                <c:pt idx="1146">
                  <c:v>39.95</c:v>
                </c:pt>
                <c:pt idx="1147">
                  <c:v>40</c:v>
                </c:pt>
                <c:pt idx="1148">
                  <c:v>40</c:v>
                </c:pt>
                <c:pt idx="1149">
                  <c:v>40</c:v>
                </c:pt>
                <c:pt idx="1150">
                  <c:v>40</c:v>
                </c:pt>
                <c:pt idx="1151">
                  <c:v>40</c:v>
                </c:pt>
                <c:pt idx="1152">
                  <c:v>40</c:v>
                </c:pt>
                <c:pt idx="1153">
                  <c:v>40.125</c:v>
                </c:pt>
                <c:pt idx="1154">
                  <c:v>40.125</c:v>
                </c:pt>
                <c:pt idx="1155">
                  <c:v>40.125</c:v>
                </c:pt>
                <c:pt idx="1156">
                  <c:v>40.125</c:v>
                </c:pt>
                <c:pt idx="1157">
                  <c:v>40.125</c:v>
                </c:pt>
                <c:pt idx="1158">
                  <c:v>40.125</c:v>
                </c:pt>
                <c:pt idx="1159">
                  <c:v>40.125</c:v>
                </c:pt>
                <c:pt idx="1160">
                  <c:v>40</c:v>
                </c:pt>
                <c:pt idx="1161">
                  <c:v>40.125</c:v>
                </c:pt>
                <c:pt idx="1162">
                  <c:v>40.125</c:v>
                </c:pt>
                <c:pt idx="1163">
                  <c:v>40.125</c:v>
                </c:pt>
                <c:pt idx="1164">
                  <c:v>40.125</c:v>
                </c:pt>
                <c:pt idx="1165">
                  <c:v>40.125</c:v>
                </c:pt>
                <c:pt idx="1166">
                  <c:v>39.85</c:v>
                </c:pt>
                <c:pt idx="1167">
                  <c:v>39.85</c:v>
                </c:pt>
                <c:pt idx="1168">
                  <c:v>39.7</c:v>
                </c:pt>
                <c:pt idx="1169">
                  <c:v>39.5</c:v>
                </c:pt>
                <c:pt idx="1170">
                  <c:v>39.175</c:v>
                </c:pt>
                <c:pt idx="1171">
                  <c:v>38.9</c:v>
                </c:pt>
                <c:pt idx="1172">
                  <c:v>38.9</c:v>
                </c:pt>
                <c:pt idx="1173">
                  <c:v>38.75</c:v>
                </c:pt>
                <c:pt idx="1174">
                  <c:v>38.5</c:v>
                </c:pt>
                <c:pt idx="1175">
                  <c:v>38</c:v>
                </c:pt>
                <c:pt idx="1176">
                  <c:v>38.25</c:v>
                </c:pt>
                <c:pt idx="1177">
                  <c:v>37.05</c:v>
                </c:pt>
                <c:pt idx="1178">
                  <c:v>36.75</c:v>
                </c:pt>
                <c:pt idx="1179">
                  <c:v>36.15</c:v>
                </c:pt>
                <c:pt idx="1180">
                  <c:v>36</c:v>
                </c:pt>
                <c:pt idx="1181">
                  <c:v>35.5</c:v>
                </c:pt>
                <c:pt idx="1182">
                  <c:v>35.05</c:v>
                </c:pt>
                <c:pt idx="1183">
                  <c:v>34.75</c:v>
                </c:pt>
                <c:pt idx="1184">
                  <c:v>34.75</c:v>
                </c:pt>
                <c:pt idx="1185">
                  <c:v>34.5</c:v>
                </c:pt>
                <c:pt idx="1186">
                  <c:v>34.4</c:v>
                </c:pt>
                <c:pt idx="1187">
                  <c:v>34.25</c:v>
                </c:pt>
                <c:pt idx="1188">
                  <c:v>33.975</c:v>
                </c:pt>
                <c:pt idx="1189">
                  <c:v>33.975</c:v>
                </c:pt>
                <c:pt idx="1190">
                  <c:v>33.975</c:v>
                </c:pt>
                <c:pt idx="1191">
                  <c:v>33.225</c:v>
                </c:pt>
                <c:pt idx="1192">
                  <c:v>32.775</c:v>
                </c:pt>
                <c:pt idx="1193">
                  <c:v>32.25</c:v>
                </c:pt>
                <c:pt idx="1194">
                  <c:v>31.95</c:v>
                </c:pt>
                <c:pt idx="1195">
                  <c:v>31.95</c:v>
                </c:pt>
                <c:pt idx="1196">
                  <c:v>31.25</c:v>
                </c:pt>
                <c:pt idx="1197">
                  <c:v>31.15</c:v>
                </c:pt>
                <c:pt idx="1198">
                  <c:v>31.15</c:v>
                </c:pt>
                <c:pt idx="1199">
                  <c:v>31.15</c:v>
                </c:pt>
                <c:pt idx="1200">
                  <c:v>30.75</c:v>
                </c:pt>
                <c:pt idx="1201">
                  <c:v>30.025</c:v>
                </c:pt>
                <c:pt idx="1202">
                  <c:v>29.75</c:v>
                </c:pt>
                <c:pt idx="1203">
                  <c:v>28.875</c:v>
                </c:pt>
                <c:pt idx="1204">
                  <c:v>28.5</c:v>
                </c:pt>
                <c:pt idx="1205">
                  <c:v>28.5</c:v>
                </c:pt>
                <c:pt idx="1206">
                  <c:v>28</c:v>
                </c:pt>
                <c:pt idx="1207">
                  <c:v>27.475</c:v>
                </c:pt>
                <c:pt idx="1208">
                  <c:v>26.025</c:v>
                </c:pt>
                <c:pt idx="1209">
                  <c:v>25.7</c:v>
                </c:pt>
                <c:pt idx="1210">
                  <c:v>25.7</c:v>
                </c:pt>
                <c:pt idx="1211">
                  <c:v>25.7</c:v>
                </c:pt>
                <c:pt idx="1212">
                  <c:v>25.7</c:v>
                </c:pt>
                <c:pt idx="1213">
                  <c:v>25.825</c:v>
                </c:pt>
                <c:pt idx="1214">
                  <c:v>25.825</c:v>
                </c:pt>
                <c:pt idx="1215">
                  <c:v>26.325</c:v>
                </c:pt>
                <c:pt idx="1216">
                  <c:v>25.275</c:v>
                </c:pt>
                <c:pt idx="1217">
                  <c:v>24.925</c:v>
                </c:pt>
                <c:pt idx="1218">
                  <c:v>24.925</c:v>
                </c:pt>
                <c:pt idx="1219">
                  <c:v>24.6</c:v>
                </c:pt>
                <c:pt idx="1220">
                  <c:v>24.675</c:v>
                </c:pt>
                <c:pt idx="1221">
                  <c:v>24.675</c:v>
                </c:pt>
                <c:pt idx="1222">
                  <c:v>24.625</c:v>
                </c:pt>
                <c:pt idx="1223">
                  <c:v>24.625</c:v>
                </c:pt>
                <c:pt idx="1224">
                  <c:v>24.675</c:v>
                </c:pt>
                <c:pt idx="1225">
                  <c:v>24.75</c:v>
                </c:pt>
                <c:pt idx="1226">
                  <c:v>24.75</c:v>
                </c:pt>
                <c:pt idx="1227">
                  <c:v>24.8</c:v>
                </c:pt>
                <c:pt idx="1228">
                  <c:v>24.8</c:v>
                </c:pt>
                <c:pt idx="1229">
                  <c:v>24.8</c:v>
                </c:pt>
                <c:pt idx="1230">
                  <c:v>25.2</c:v>
                </c:pt>
                <c:pt idx="1231">
                  <c:v>25.5</c:v>
                </c:pt>
                <c:pt idx="1232">
                  <c:v>25.45</c:v>
                </c:pt>
                <c:pt idx="1233">
                  <c:v>25.475</c:v>
                </c:pt>
                <c:pt idx="1234">
                  <c:v>25.475</c:v>
                </c:pt>
                <c:pt idx="1235">
                  <c:v>25.475</c:v>
                </c:pt>
                <c:pt idx="1236">
                  <c:v>25.575</c:v>
                </c:pt>
                <c:pt idx="1237">
                  <c:v>25.65</c:v>
                </c:pt>
                <c:pt idx="1238">
                  <c:v>25.625</c:v>
                </c:pt>
                <c:pt idx="1239">
                  <c:v>25.65</c:v>
                </c:pt>
                <c:pt idx="1240">
                  <c:v>25.65</c:v>
                </c:pt>
                <c:pt idx="1241">
                  <c:v>25.8</c:v>
                </c:pt>
                <c:pt idx="1242">
                  <c:v>25.9</c:v>
                </c:pt>
                <c:pt idx="1243">
                  <c:v>25.9</c:v>
                </c:pt>
                <c:pt idx="1244">
                  <c:v>25.9</c:v>
                </c:pt>
                <c:pt idx="1245">
                  <c:v>25.975</c:v>
                </c:pt>
                <c:pt idx="1246">
                  <c:v>26.05</c:v>
                </c:pt>
                <c:pt idx="1247">
                  <c:v>26.1</c:v>
                </c:pt>
                <c:pt idx="1248">
                  <c:v>26.25</c:v>
                </c:pt>
                <c:pt idx="1249">
                  <c:v>26.25</c:v>
                </c:pt>
                <c:pt idx="1250">
                  <c:v>26.25</c:v>
                </c:pt>
                <c:pt idx="1251">
                  <c:v>26.375</c:v>
                </c:pt>
                <c:pt idx="1252">
                  <c:v>26.325</c:v>
                </c:pt>
                <c:pt idx="1253">
                  <c:v>26.4</c:v>
                </c:pt>
                <c:pt idx="1254">
                  <c:v>26.4</c:v>
                </c:pt>
                <c:pt idx="1255">
                  <c:v>26.45</c:v>
                </c:pt>
                <c:pt idx="1256">
                  <c:v>26.45</c:v>
                </c:pt>
                <c:pt idx="1257">
                  <c:v>26.45</c:v>
                </c:pt>
                <c:pt idx="1258">
                  <c:v>26.45</c:v>
                </c:pt>
                <c:pt idx="1259">
                  <c:v>26.45</c:v>
                </c:pt>
                <c:pt idx="1260">
                  <c:v>26.45</c:v>
                </c:pt>
                <c:pt idx="1261">
                  <c:v>26.45</c:v>
                </c:pt>
                <c:pt idx="1262">
                  <c:v>26.45</c:v>
                </c:pt>
                <c:pt idx="1263">
                  <c:v>26.5</c:v>
                </c:pt>
                <c:pt idx="1264">
                  <c:v>26.5</c:v>
                </c:pt>
                <c:pt idx="1265">
                  <c:v>26.5</c:v>
                </c:pt>
                <c:pt idx="1266">
                  <c:v>26.5</c:v>
                </c:pt>
                <c:pt idx="1267">
                  <c:v>26.5</c:v>
                </c:pt>
                <c:pt idx="1268">
                  <c:v>27.5</c:v>
                </c:pt>
                <c:pt idx="1269">
                  <c:v>26.5</c:v>
                </c:pt>
                <c:pt idx="1270">
                  <c:v>26.5</c:v>
                </c:pt>
                <c:pt idx="1271">
                  <c:v>26.6</c:v>
                </c:pt>
                <c:pt idx="1272">
                  <c:v>26.6</c:v>
                </c:pt>
                <c:pt idx="1273">
                  <c:v>26.6</c:v>
                </c:pt>
                <c:pt idx="1274">
                  <c:v>26.6</c:v>
                </c:pt>
                <c:pt idx="1275">
                  <c:v>26.35</c:v>
                </c:pt>
                <c:pt idx="1276">
                  <c:v>26.35</c:v>
                </c:pt>
                <c:pt idx="1277">
                  <c:v>26.35</c:v>
                </c:pt>
                <c:pt idx="1278">
                  <c:v>26.25</c:v>
                </c:pt>
                <c:pt idx="1279">
                  <c:v>26.25</c:v>
                </c:pt>
                <c:pt idx="1280">
                  <c:v>26.25</c:v>
                </c:pt>
                <c:pt idx="1281">
                  <c:v>26.25</c:v>
                </c:pt>
                <c:pt idx="1282">
                  <c:v>25.25</c:v>
                </c:pt>
                <c:pt idx="1283">
                  <c:v>25.25</c:v>
                </c:pt>
                <c:pt idx="1284">
                  <c:v>25.1</c:v>
                </c:pt>
                <c:pt idx="1285">
                  <c:v>24.875</c:v>
                </c:pt>
                <c:pt idx="1286">
                  <c:v>24.875</c:v>
                </c:pt>
                <c:pt idx="1287">
                  <c:v>24.875</c:v>
                </c:pt>
                <c:pt idx="1288">
                  <c:v>24.875</c:v>
                </c:pt>
                <c:pt idx="1289">
                  <c:v>24.625</c:v>
                </c:pt>
                <c:pt idx="1290">
                  <c:v>24.625</c:v>
                </c:pt>
                <c:pt idx="1291">
                  <c:v>24.625</c:v>
                </c:pt>
                <c:pt idx="1292">
                  <c:v>24.75</c:v>
                </c:pt>
                <c:pt idx="1293">
                  <c:v>24.75</c:v>
                </c:pt>
                <c:pt idx="1294">
                  <c:v>24.75</c:v>
                </c:pt>
                <c:pt idx="1295">
                  <c:v>24.725</c:v>
                </c:pt>
                <c:pt idx="1296">
                  <c:v>24.7</c:v>
                </c:pt>
                <c:pt idx="1297">
                  <c:v>24</c:v>
                </c:pt>
                <c:pt idx="1298">
                  <c:v>23.75</c:v>
                </c:pt>
                <c:pt idx="1299">
                  <c:v>23.75</c:v>
                </c:pt>
                <c:pt idx="1300">
                  <c:v>23.75</c:v>
                </c:pt>
                <c:pt idx="1301">
                  <c:v>23.75</c:v>
                </c:pt>
                <c:pt idx="1302">
                  <c:v>23.75</c:v>
                </c:pt>
                <c:pt idx="1303">
                  <c:v>23.75</c:v>
                </c:pt>
                <c:pt idx="1304">
                  <c:v>23.75</c:v>
                </c:pt>
                <c:pt idx="1305">
                  <c:v>23.75</c:v>
                </c:pt>
                <c:pt idx="1306">
                  <c:v>23.75</c:v>
                </c:pt>
                <c:pt idx="1307">
                  <c:v>23.75</c:v>
                </c:pt>
                <c:pt idx="1308">
                  <c:v>22.5</c:v>
                </c:pt>
                <c:pt idx="1309">
                  <c:v>22.5</c:v>
                </c:pt>
                <c:pt idx="1310">
                  <c:v>22.5</c:v>
                </c:pt>
                <c:pt idx="1311">
                  <c:v>22.25</c:v>
                </c:pt>
                <c:pt idx="1312">
                  <c:v>22.25</c:v>
                </c:pt>
                <c:pt idx="1313">
                  <c:v>22.25</c:v>
                </c:pt>
                <c:pt idx="1314">
                  <c:v>22</c:v>
                </c:pt>
                <c:pt idx="1315">
                  <c:v>22</c:v>
                </c:pt>
                <c:pt idx="1316">
                  <c:v>21.75</c:v>
                </c:pt>
                <c:pt idx="1317">
                  <c:v>21.75</c:v>
                </c:pt>
                <c:pt idx="1318">
                  <c:v>21.75</c:v>
                </c:pt>
                <c:pt idx="1319">
                  <c:v>21.75</c:v>
                </c:pt>
                <c:pt idx="1320">
                  <c:v>21.75</c:v>
                </c:pt>
                <c:pt idx="1321">
                  <c:v>21.75</c:v>
                </c:pt>
                <c:pt idx="1322">
                  <c:v>21.75</c:v>
                </c:pt>
                <c:pt idx="1323">
                  <c:v>21.75</c:v>
                </c:pt>
                <c:pt idx="1324">
                  <c:v>21.75</c:v>
                </c:pt>
                <c:pt idx="1325">
                  <c:v>21.75</c:v>
                </c:pt>
                <c:pt idx="1326">
                  <c:v>21.75</c:v>
                </c:pt>
                <c:pt idx="1327">
                  <c:v>21.25</c:v>
                </c:pt>
                <c:pt idx="1328">
                  <c:v>20.5</c:v>
                </c:pt>
                <c:pt idx="1329">
                  <c:v>19.95</c:v>
                </c:pt>
                <c:pt idx="1330">
                  <c:v>19.2</c:v>
                </c:pt>
                <c:pt idx="1331">
                  <c:v>19.2</c:v>
                </c:pt>
                <c:pt idx="1332">
                  <c:v>19.2</c:v>
                </c:pt>
                <c:pt idx="1333">
                  <c:v>18.95</c:v>
                </c:pt>
                <c:pt idx="1334">
                  <c:v>18.95</c:v>
                </c:pt>
                <c:pt idx="1335">
                  <c:v>18.95</c:v>
                </c:pt>
                <c:pt idx="1336">
                  <c:v>18.95</c:v>
                </c:pt>
                <c:pt idx="1337">
                  <c:v>18.55</c:v>
                </c:pt>
                <c:pt idx="1338">
                  <c:v>18.7</c:v>
                </c:pt>
                <c:pt idx="1339">
                  <c:v>18.425</c:v>
                </c:pt>
                <c:pt idx="1340">
                  <c:v>18.375</c:v>
                </c:pt>
                <c:pt idx="1341">
                  <c:v>18.375</c:v>
                </c:pt>
                <c:pt idx="1342">
                  <c:v>18.375</c:v>
                </c:pt>
                <c:pt idx="1343">
                  <c:v>18.375</c:v>
                </c:pt>
                <c:pt idx="1344">
                  <c:v>18.375</c:v>
                </c:pt>
                <c:pt idx="1345">
                  <c:v>18.25</c:v>
                </c:pt>
                <c:pt idx="1346">
                  <c:v>17.8</c:v>
                </c:pt>
                <c:pt idx="1347">
                  <c:v>17.55</c:v>
                </c:pt>
                <c:pt idx="1348">
                  <c:v>17.5</c:v>
                </c:pt>
                <c:pt idx="1349">
                  <c:v>17.475</c:v>
                </c:pt>
                <c:pt idx="1350">
                  <c:v>17.425</c:v>
                </c:pt>
                <c:pt idx="1351">
                  <c:v>17.425</c:v>
                </c:pt>
                <c:pt idx="1352">
                  <c:v>17.425</c:v>
                </c:pt>
                <c:pt idx="1353">
                  <c:v>17.425</c:v>
                </c:pt>
                <c:pt idx="1354">
                  <c:v>17.425</c:v>
                </c:pt>
                <c:pt idx="1355">
                  <c:v>17.425</c:v>
                </c:pt>
                <c:pt idx="1356">
                  <c:v>17.425</c:v>
                </c:pt>
                <c:pt idx="1357">
                  <c:v>17.425</c:v>
                </c:pt>
                <c:pt idx="1358">
                  <c:v>17</c:v>
                </c:pt>
                <c:pt idx="1359">
                  <c:v>16.9</c:v>
                </c:pt>
                <c:pt idx="1360">
                  <c:v>16.9</c:v>
                </c:pt>
                <c:pt idx="1361">
                  <c:v>17.175</c:v>
                </c:pt>
                <c:pt idx="1362">
                  <c:v>17.175</c:v>
                </c:pt>
                <c:pt idx="1363">
                  <c:v>17.175</c:v>
                </c:pt>
                <c:pt idx="1364">
                  <c:v>17.175</c:v>
                </c:pt>
                <c:pt idx="1365">
                  <c:v>17.25</c:v>
                </c:pt>
                <c:pt idx="1366">
                  <c:v>17.5</c:v>
                </c:pt>
                <c:pt idx="1367">
                  <c:v>17.675</c:v>
                </c:pt>
                <c:pt idx="1368">
                  <c:v>17.75</c:v>
                </c:pt>
                <c:pt idx="1369">
                  <c:v>17.75</c:v>
                </c:pt>
                <c:pt idx="1370">
                  <c:v>17.75</c:v>
                </c:pt>
                <c:pt idx="1371">
                  <c:v>17.75</c:v>
                </c:pt>
                <c:pt idx="1372">
                  <c:v>18</c:v>
                </c:pt>
                <c:pt idx="1373">
                  <c:v>18.125</c:v>
                </c:pt>
                <c:pt idx="1374">
                  <c:v>18.125</c:v>
                </c:pt>
                <c:pt idx="1375">
                  <c:v>18.125</c:v>
                </c:pt>
                <c:pt idx="1376">
                  <c:v>18.125</c:v>
                </c:pt>
                <c:pt idx="1377">
                  <c:v>18.125</c:v>
                </c:pt>
                <c:pt idx="1378">
                  <c:v>18.125</c:v>
                </c:pt>
                <c:pt idx="1379">
                  <c:v>18.125</c:v>
                </c:pt>
                <c:pt idx="1380">
                  <c:v>18.25</c:v>
                </c:pt>
                <c:pt idx="1381">
                  <c:v>18.25</c:v>
                </c:pt>
                <c:pt idx="1382">
                  <c:v>18.25</c:v>
                </c:pt>
                <c:pt idx="1383">
                  <c:v>18.25</c:v>
                </c:pt>
                <c:pt idx="1384">
                  <c:v>18.25</c:v>
                </c:pt>
                <c:pt idx="1385">
                  <c:v>18.25</c:v>
                </c:pt>
                <c:pt idx="1386">
                  <c:v>18.25</c:v>
                </c:pt>
                <c:pt idx="1387">
                  <c:v>18.25</c:v>
                </c:pt>
                <c:pt idx="1388">
                  <c:v>18.25</c:v>
                </c:pt>
                <c:pt idx="1389">
                  <c:v>18.25</c:v>
                </c:pt>
                <c:pt idx="1390">
                  <c:v>18.25</c:v>
                </c:pt>
                <c:pt idx="1391">
                  <c:v>18.25</c:v>
                </c:pt>
                <c:pt idx="1392">
                  <c:v>18.25</c:v>
                </c:pt>
                <c:pt idx="1393">
                  <c:v>18.25</c:v>
                </c:pt>
                <c:pt idx="1394">
                  <c:v>18.25</c:v>
                </c:pt>
                <c:pt idx="1395">
                  <c:v>18.225</c:v>
                </c:pt>
                <c:pt idx="1396">
                  <c:v>18.225</c:v>
                </c:pt>
                <c:pt idx="1397">
                  <c:v>18.225</c:v>
                </c:pt>
                <c:pt idx="1398">
                  <c:v>18.175</c:v>
                </c:pt>
                <c:pt idx="1399">
                  <c:v>17.175</c:v>
                </c:pt>
                <c:pt idx="1400">
                  <c:v>17.175</c:v>
                </c:pt>
                <c:pt idx="1401">
                  <c:v>16.4</c:v>
                </c:pt>
                <c:pt idx="1402">
                  <c:v>16.4</c:v>
                </c:pt>
                <c:pt idx="1403">
                  <c:v>16.15</c:v>
                </c:pt>
                <c:pt idx="1404">
                  <c:v>15.75</c:v>
                </c:pt>
                <c:pt idx="1405">
                  <c:v>15.75</c:v>
                </c:pt>
                <c:pt idx="1406">
                  <c:v>15.75</c:v>
                </c:pt>
                <c:pt idx="1407">
                  <c:v>15.75</c:v>
                </c:pt>
                <c:pt idx="1408">
                  <c:v>15.75</c:v>
                </c:pt>
                <c:pt idx="1409">
                  <c:v>15.625</c:v>
                </c:pt>
                <c:pt idx="1410">
                  <c:v>15.625</c:v>
                </c:pt>
                <c:pt idx="1411">
                  <c:v>15.625</c:v>
                </c:pt>
                <c:pt idx="1412">
                  <c:v>15.625</c:v>
                </c:pt>
                <c:pt idx="1413">
                  <c:v>15.625</c:v>
                </c:pt>
                <c:pt idx="1414">
                  <c:v>15.625</c:v>
                </c:pt>
                <c:pt idx="1415">
                  <c:v>15.5</c:v>
                </c:pt>
                <c:pt idx="1416">
                  <c:v>15.25</c:v>
                </c:pt>
                <c:pt idx="1417">
                  <c:v>15.25</c:v>
                </c:pt>
                <c:pt idx="1418">
                  <c:v>15.15</c:v>
                </c:pt>
                <c:pt idx="1419">
                  <c:v>15</c:v>
                </c:pt>
                <c:pt idx="1420">
                  <c:v>14.625</c:v>
                </c:pt>
                <c:pt idx="1421">
                  <c:v>14.625</c:v>
                </c:pt>
                <c:pt idx="1422">
                  <c:v>14.625</c:v>
                </c:pt>
                <c:pt idx="1423">
                  <c:v>14.625</c:v>
                </c:pt>
                <c:pt idx="1424">
                  <c:v>14.55</c:v>
                </c:pt>
                <c:pt idx="1425">
                  <c:v>14.8</c:v>
                </c:pt>
                <c:pt idx="1426">
                  <c:v>14.8</c:v>
                </c:pt>
              </c:numCache>
            </c:numRef>
          </c:val>
          <c:smooth val="0"/>
        </c:ser>
        <c:ser>
          <c:idx val="1"/>
          <c:order val="1"/>
          <c:tx>
            <c:strRef>
              <c:f>'[MB电钴价格+成本利润数据).xlsx]MB'!$Q$1499</c:f>
              <c:strCache>
                <c:ptCount val="1"/>
                <c:pt idx="0">
                  <c:v>标准级</c:v>
                </c:pt>
              </c:strCache>
            </c:strRef>
          </c:tx>
          <c:spPr>
            <a:ln w="19050" cap="rnd">
              <a:solidFill>
                <a:srgbClr val="023985"/>
              </a:solidFill>
              <a:round/>
            </a:ln>
            <a:effectLst/>
          </c:spPr>
          <c:marker>
            <c:symbol val="none"/>
          </c:marker>
          <c:dLbls>
            <c:delete val="1"/>
          </c:dLbls>
          <c:cat>
            <c:numRef>
              <c:f>'[MB电钴价格+成本利润数据).xlsx]MB'!$O$1500:$O$2926</c:f>
              <c:numCache>
                <c:formatCode>yyyy/m/d;@</c:formatCode>
                <c:ptCount val="1427"/>
                <c:pt idx="0" c:formatCode="yyyy/m/d;@">
                  <c:v>43102</c:v>
                </c:pt>
                <c:pt idx="1" c:formatCode="yyyy/m/d;@">
                  <c:v>43103</c:v>
                </c:pt>
                <c:pt idx="2" c:formatCode="yyyy/m/d;@">
                  <c:v>43104</c:v>
                </c:pt>
                <c:pt idx="3" c:formatCode="yyyy/m/d;@">
                  <c:v>43105</c:v>
                </c:pt>
                <c:pt idx="4" c:formatCode="yyyy/m/d;@">
                  <c:v>43108</c:v>
                </c:pt>
                <c:pt idx="5" c:formatCode="yyyy/m/d;@">
                  <c:v>43109</c:v>
                </c:pt>
                <c:pt idx="6" c:formatCode="yyyy/m/d;@">
                  <c:v>43110</c:v>
                </c:pt>
                <c:pt idx="7" c:formatCode="yyyy/m/d;@">
                  <c:v>43111</c:v>
                </c:pt>
                <c:pt idx="8" c:formatCode="yyyy/m/d;@">
                  <c:v>43112</c:v>
                </c:pt>
                <c:pt idx="9" c:formatCode="yyyy/m/d;@">
                  <c:v>43115</c:v>
                </c:pt>
                <c:pt idx="10" c:formatCode="yyyy/m/d;@">
                  <c:v>43116</c:v>
                </c:pt>
                <c:pt idx="11" c:formatCode="yyyy/m/d;@">
                  <c:v>43117</c:v>
                </c:pt>
                <c:pt idx="12" c:formatCode="yyyy/m/d;@">
                  <c:v>43118</c:v>
                </c:pt>
                <c:pt idx="13" c:formatCode="yyyy/m/d;@">
                  <c:v>43119</c:v>
                </c:pt>
                <c:pt idx="14" c:formatCode="yyyy/m/d;@">
                  <c:v>43122</c:v>
                </c:pt>
                <c:pt idx="15" c:formatCode="yyyy/m/d;@">
                  <c:v>43123</c:v>
                </c:pt>
                <c:pt idx="16" c:formatCode="yyyy/m/d;@">
                  <c:v>43124</c:v>
                </c:pt>
                <c:pt idx="17" c:formatCode="yyyy/m/d;@">
                  <c:v>43125</c:v>
                </c:pt>
                <c:pt idx="18" c:formatCode="yyyy/m/d;@">
                  <c:v>43126</c:v>
                </c:pt>
                <c:pt idx="19" c:formatCode="yyyy/m/d;@">
                  <c:v>43129</c:v>
                </c:pt>
                <c:pt idx="20" c:formatCode="yyyy/m/d;@">
                  <c:v>43130</c:v>
                </c:pt>
                <c:pt idx="21" c:formatCode="yyyy/m/d;@">
                  <c:v>43131</c:v>
                </c:pt>
                <c:pt idx="22" c:formatCode="yyyy/m/d;@">
                  <c:v>43132</c:v>
                </c:pt>
                <c:pt idx="23" c:formatCode="yyyy/m/d;@">
                  <c:v>43133</c:v>
                </c:pt>
                <c:pt idx="24" c:formatCode="yyyy/m/d;@">
                  <c:v>43136</c:v>
                </c:pt>
                <c:pt idx="25" c:formatCode="yyyy/m/d;@">
                  <c:v>43137</c:v>
                </c:pt>
                <c:pt idx="26" c:formatCode="yyyy/m/d;@">
                  <c:v>43138</c:v>
                </c:pt>
                <c:pt idx="27" c:formatCode="yyyy/m/d;@">
                  <c:v>43139</c:v>
                </c:pt>
                <c:pt idx="28" c:formatCode="yyyy/m/d;@">
                  <c:v>43140</c:v>
                </c:pt>
                <c:pt idx="29" c:formatCode="yyyy/m/d;@">
                  <c:v>43143</c:v>
                </c:pt>
                <c:pt idx="30" c:formatCode="yyyy/m/d;@">
                  <c:v>43144</c:v>
                </c:pt>
                <c:pt idx="31" c:formatCode="yyyy/m/d;@">
                  <c:v>43145</c:v>
                </c:pt>
                <c:pt idx="32" c:formatCode="yyyy/m/d;@">
                  <c:v>43146</c:v>
                </c:pt>
                <c:pt idx="33" c:formatCode="yyyy/m/d;@">
                  <c:v>43147</c:v>
                </c:pt>
                <c:pt idx="34" c:formatCode="yyyy/m/d;@">
                  <c:v>43150</c:v>
                </c:pt>
                <c:pt idx="35" c:formatCode="yyyy/m/d;@">
                  <c:v>43151</c:v>
                </c:pt>
                <c:pt idx="36" c:formatCode="yyyy/m/d;@">
                  <c:v>43152</c:v>
                </c:pt>
                <c:pt idx="37" c:formatCode="yyyy/m/d;@">
                  <c:v>43153</c:v>
                </c:pt>
                <c:pt idx="38" c:formatCode="yyyy/m/d;@">
                  <c:v>43154</c:v>
                </c:pt>
                <c:pt idx="39" c:formatCode="yyyy/m/d;@">
                  <c:v>43157</c:v>
                </c:pt>
                <c:pt idx="40" c:formatCode="yyyy/m/d;@">
                  <c:v>43158</c:v>
                </c:pt>
                <c:pt idx="41" c:formatCode="yyyy/m/d;@">
                  <c:v>43159</c:v>
                </c:pt>
                <c:pt idx="42" c:formatCode="yyyy/m/d;@">
                  <c:v>43160</c:v>
                </c:pt>
                <c:pt idx="43" c:formatCode="yyyy/m/d;@">
                  <c:v>43161</c:v>
                </c:pt>
                <c:pt idx="44" c:formatCode="yyyy/m/d;@">
                  <c:v>43164</c:v>
                </c:pt>
                <c:pt idx="45" c:formatCode="yyyy/m/d;@">
                  <c:v>43165</c:v>
                </c:pt>
                <c:pt idx="46" c:formatCode="yyyy/m/d;@">
                  <c:v>43166</c:v>
                </c:pt>
                <c:pt idx="47" c:formatCode="yyyy/m/d;@">
                  <c:v>43167</c:v>
                </c:pt>
                <c:pt idx="48" c:formatCode="yyyy/m/d;@">
                  <c:v>43168</c:v>
                </c:pt>
                <c:pt idx="49" c:formatCode="yyyy/m/d;@">
                  <c:v>43171</c:v>
                </c:pt>
                <c:pt idx="50" c:formatCode="yyyy/m/d;@">
                  <c:v>43172</c:v>
                </c:pt>
                <c:pt idx="51" c:formatCode="yyyy/m/d;@">
                  <c:v>43173</c:v>
                </c:pt>
                <c:pt idx="52" c:formatCode="yyyy/m/d;@">
                  <c:v>43174</c:v>
                </c:pt>
                <c:pt idx="53" c:formatCode="yyyy/m/d;@">
                  <c:v>43175</c:v>
                </c:pt>
                <c:pt idx="54" c:formatCode="yyyy/m/d;@">
                  <c:v>43178</c:v>
                </c:pt>
                <c:pt idx="55" c:formatCode="yyyy/m/d;@">
                  <c:v>43179</c:v>
                </c:pt>
                <c:pt idx="56" c:formatCode="yyyy/m/d;@">
                  <c:v>43180</c:v>
                </c:pt>
                <c:pt idx="57" c:formatCode="yyyy/m/d;@">
                  <c:v>43181</c:v>
                </c:pt>
                <c:pt idx="58" c:formatCode="yyyy/m/d;@">
                  <c:v>43182</c:v>
                </c:pt>
                <c:pt idx="59" c:formatCode="yyyy/m/d;@">
                  <c:v>43185</c:v>
                </c:pt>
                <c:pt idx="60" c:formatCode="yyyy/m/d;@">
                  <c:v>43186</c:v>
                </c:pt>
                <c:pt idx="61" c:formatCode="yyyy/m/d;@">
                  <c:v>43187</c:v>
                </c:pt>
                <c:pt idx="62" c:formatCode="yyyy/m/d;@">
                  <c:v>43188</c:v>
                </c:pt>
                <c:pt idx="63" c:formatCode="yyyy/m/d;@">
                  <c:v>43189</c:v>
                </c:pt>
                <c:pt idx="64" c:formatCode="yyyy/m/d;@">
                  <c:v>43192</c:v>
                </c:pt>
                <c:pt idx="65" c:formatCode="yyyy/m/d;@">
                  <c:v>43193</c:v>
                </c:pt>
                <c:pt idx="66" c:formatCode="yyyy/m/d;@">
                  <c:v>43194</c:v>
                </c:pt>
                <c:pt idx="67" c:formatCode="yyyy/m/d;@">
                  <c:v>43195</c:v>
                </c:pt>
                <c:pt idx="68" c:formatCode="yyyy/m/d;@">
                  <c:v>43196</c:v>
                </c:pt>
                <c:pt idx="69" c:formatCode="yyyy/m/d;@">
                  <c:v>43199</c:v>
                </c:pt>
                <c:pt idx="70" c:formatCode="yyyy/m/d;@">
                  <c:v>43200</c:v>
                </c:pt>
                <c:pt idx="71" c:formatCode="yyyy/m/d;@">
                  <c:v>43201</c:v>
                </c:pt>
                <c:pt idx="72" c:formatCode="yyyy/m/d;@">
                  <c:v>43202</c:v>
                </c:pt>
                <c:pt idx="73" c:formatCode="yyyy/m/d;@">
                  <c:v>43203</c:v>
                </c:pt>
                <c:pt idx="74" c:formatCode="yyyy/m/d;@">
                  <c:v>43206</c:v>
                </c:pt>
                <c:pt idx="75" c:formatCode="yyyy/m/d;@">
                  <c:v>43207</c:v>
                </c:pt>
                <c:pt idx="76" c:formatCode="yyyy/m/d;@">
                  <c:v>43208</c:v>
                </c:pt>
                <c:pt idx="77" c:formatCode="yyyy/m/d;@">
                  <c:v>43209</c:v>
                </c:pt>
                <c:pt idx="78" c:formatCode="yyyy/m/d;@">
                  <c:v>43210</c:v>
                </c:pt>
                <c:pt idx="79" c:formatCode="yyyy/m/d;@">
                  <c:v>43213</c:v>
                </c:pt>
                <c:pt idx="80" c:formatCode="yyyy/m/d;@">
                  <c:v>43214</c:v>
                </c:pt>
                <c:pt idx="81" c:formatCode="yyyy/m/d;@">
                  <c:v>43215</c:v>
                </c:pt>
                <c:pt idx="82" c:formatCode="yyyy/m/d;@">
                  <c:v>43216</c:v>
                </c:pt>
                <c:pt idx="83" c:formatCode="yyyy/m/d;@">
                  <c:v>43217</c:v>
                </c:pt>
                <c:pt idx="84" c:formatCode="yyyy/m/d;@">
                  <c:v>43218</c:v>
                </c:pt>
                <c:pt idx="85" c:formatCode="yyyy/m/d;@">
                  <c:v>43222</c:v>
                </c:pt>
                <c:pt idx="86" c:formatCode="yyyy/m/d;@">
                  <c:v>43223</c:v>
                </c:pt>
                <c:pt idx="87" c:formatCode="yyyy/m/d;@">
                  <c:v>43224</c:v>
                </c:pt>
                <c:pt idx="88" c:formatCode="yyyy/m/d;@">
                  <c:v>43227</c:v>
                </c:pt>
                <c:pt idx="89" c:formatCode="yyyy/m/d;@">
                  <c:v>43228</c:v>
                </c:pt>
                <c:pt idx="90" c:formatCode="yyyy/m/d;@">
                  <c:v>43229</c:v>
                </c:pt>
                <c:pt idx="91" c:formatCode="yyyy/m/d;@">
                  <c:v>43230</c:v>
                </c:pt>
                <c:pt idx="92" c:formatCode="yyyy/m/d;@">
                  <c:v>43231</c:v>
                </c:pt>
                <c:pt idx="93" c:formatCode="yyyy/m/d;@">
                  <c:v>43234</c:v>
                </c:pt>
                <c:pt idx="94" c:formatCode="yyyy/m/d;@">
                  <c:v>43235</c:v>
                </c:pt>
                <c:pt idx="95" c:formatCode="yyyy/m/d;@">
                  <c:v>43236</c:v>
                </c:pt>
                <c:pt idx="96" c:formatCode="yyyy/m/d;@">
                  <c:v>43237</c:v>
                </c:pt>
                <c:pt idx="97" c:formatCode="yyyy/m/d;@">
                  <c:v>43238</c:v>
                </c:pt>
                <c:pt idx="98" c:formatCode="yyyy/m/d;@">
                  <c:v>43241</c:v>
                </c:pt>
                <c:pt idx="99" c:formatCode="yyyy/m/d;@">
                  <c:v>43242</c:v>
                </c:pt>
                <c:pt idx="100" c:formatCode="yyyy/m/d;@">
                  <c:v>43243</c:v>
                </c:pt>
                <c:pt idx="101" c:formatCode="yyyy/m/d;@">
                  <c:v>43244</c:v>
                </c:pt>
                <c:pt idx="102" c:formatCode="yyyy/m/d;@">
                  <c:v>43245</c:v>
                </c:pt>
                <c:pt idx="103" c:formatCode="yyyy/m/d;@">
                  <c:v>43248</c:v>
                </c:pt>
                <c:pt idx="104" c:formatCode="yyyy/m/d;@">
                  <c:v>43249</c:v>
                </c:pt>
                <c:pt idx="105" c:formatCode="yyyy/m/d;@">
                  <c:v>43250</c:v>
                </c:pt>
                <c:pt idx="106" c:formatCode="yyyy/m/d;@">
                  <c:v>43251</c:v>
                </c:pt>
                <c:pt idx="107" c:formatCode="yyyy/m/d;@">
                  <c:v>43252</c:v>
                </c:pt>
                <c:pt idx="108" c:formatCode="yyyy/m/d;@">
                  <c:v>43255</c:v>
                </c:pt>
                <c:pt idx="109" c:formatCode="yyyy/m/d;@">
                  <c:v>43256</c:v>
                </c:pt>
                <c:pt idx="110" c:formatCode="yyyy/m/d;@">
                  <c:v>43257</c:v>
                </c:pt>
                <c:pt idx="111" c:formatCode="yyyy/m/d;@">
                  <c:v>43258</c:v>
                </c:pt>
                <c:pt idx="112" c:formatCode="yyyy/m/d;@">
                  <c:v>43259</c:v>
                </c:pt>
                <c:pt idx="113" c:formatCode="yyyy/m/d;@">
                  <c:v>43262</c:v>
                </c:pt>
                <c:pt idx="114" c:formatCode="yyyy/m/d;@">
                  <c:v>43263</c:v>
                </c:pt>
                <c:pt idx="115" c:formatCode="yyyy/m/d;@">
                  <c:v>43264</c:v>
                </c:pt>
                <c:pt idx="116" c:formatCode="yyyy/m/d;@">
                  <c:v>43265</c:v>
                </c:pt>
                <c:pt idx="117" c:formatCode="yyyy/m/d;@">
                  <c:v>43266</c:v>
                </c:pt>
                <c:pt idx="118" c:formatCode="yyyy/m/d;@">
                  <c:v>43270</c:v>
                </c:pt>
                <c:pt idx="119" c:formatCode="yyyy/m/d;@">
                  <c:v>43271</c:v>
                </c:pt>
                <c:pt idx="120" c:formatCode="yyyy/m/d;@">
                  <c:v>43272</c:v>
                </c:pt>
                <c:pt idx="121" c:formatCode="yyyy/m/d;@">
                  <c:v>43273</c:v>
                </c:pt>
                <c:pt idx="122" c:formatCode="yyyy/m/d;@">
                  <c:v>43276</c:v>
                </c:pt>
                <c:pt idx="123" c:formatCode="yyyy/m/d;@">
                  <c:v>43277</c:v>
                </c:pt>
                <c:pt idx="124" c:formatCode="yyyy/m/d;@">
                  <c:v>43278</c:v>
                </c:pt>
                <c:pt idx="125" c:formatCode="yyyy/m/d;@">
                  <c:v>43279</c:v>
                </c:pt>
                <c:pt idx="126" c:formatCode="yyyy/m/d;@">
                  <c:v>43280</c:v>
                </c:pt>
                <c:pt idx="127" c:formatCode="yyyy/m/d;@">
                  <c:v>43283</c:v>
                </c:pt>
                <c:pt idx="128" c:formatCode="yyyy/m/d;@">
                  <c:v>43284</c:v>
                </c:pt>
                <c:pt idx="129" c:formatCode="yyyy/m/d;@">
                  <c:v>43285</c:v>
                </c:pt>
                <c:pt idx="130" c:formatCode="yyyy/m/d;@">
                  <c:v>43286</c:v>
                </c:pt>
                <c:pt idx="131" c:formatCode="yyyy/m/d;@">
                  <c:v>43287</c:v>
                </c:pt>
                <c:pt idx="132" c:formatCode="yyyy/m/d;@">
                  <c:v>43290</c:v>
                </c:pt>
                <c:pt idx="133" c:formatCode="yyyy/m/d;@">
                  <c:v>43291</c:v>
                </c:pt>
                <c:pt idx="134" c:formatCode="yyyy/m/d;@">
                  <c:v>43292</c:v>
                </c:pt>
                <c:pt idx="135" c:formatCode="yyyy/m/d;@">
                  <c:v>43293</c:v>
                </c:pt>
                <c:pt idx="136" c:formatCode="yyyy/m/d;@">
                  <c:v>43294</c:v>
                </c:pt>
                <c:pt idx="137" c:formatCode="yyyy/m/d;@">
                  <c:v>43297</c:v>
                </c:pt>
                <c:pt idx="138" c:formatCode="yyyy/m/d;@">
                  <c:v>43298</c:v>
                </c:pt>
                <c:pt idx="139" c:formatCode="yyyy/m/d;@">
                  <c:v>43299</c:v>
                </c:pt>
                <c:pt idx="140" c:formatCode="yyyy/m/d;@">
                  <c:v>43300</c:v>
                </c:pt>
                <c:pt idx="141" c:formatCode="yyyy/m/d;@">
                  <c:v>43301</c:v>
                </c:pt>
                <c:pt idx="142" c:formatCode="yyyy/m/d;@">
                  <c:v>43304</c:v>
                </c:pt>
                <c:pt idx="143" c:formatCode="yyyy/m/d;@">
                  <c:v>43305</c:v>
                </c:pt>
                <c:pt idx="144" c:formatCode="yyyy/m/d;@">
                  <c:v>43306</c:v>
                </c:pt>
                <c:pt idx="145" c:formatCode="yyyy/m/d;@">
                  <c:v>43307</c:v>
                </c:pt>
                <c:pt idx="146" c:formatCode="yyyy/m/d;@">
                  <c:v>43308</c:v>
                </c:pt>
                <c:pt idx="147" c:formatCode="yyyy/m/d;@">
                  <c:v>43311</c:v>
                </c:pt>
                <c:pt idx="148" c:formatCode="yyyy/m/d;@">
                  <c:v>43312</c:v>
                </c:pt>
                <c:pt idx="149" c:formatCode="yyyy/m/d;@">
                  <c:v>43313</c:v>
                </c:pt>
                <c:pt idx="150" c:formatCode="yyyy/m/d;@">
                  <c:v>43314</c:v>
                </c:pt>
                <c:pt idx="151" c:formatCode="yyyy/m/d;@">
                  <c:v>43315</c:v>
                </c:pt>
                <c:pt idx="152" c:formatCode="yyyy/m/d;@">
                  <c:v>43318</c:v>
                </c:pt>
                <c:pt idx="153" c:formatCode="yyyy/m/d;@">
                  <c:v>43319</c:v>
                </c:pt>
                <c:pt idx="154" c:formatCode="yyyy/m/d;@">
                  <c:v>43320</c:v>
                </c:pt>
                <c:pt idx="155" c:formatCode="yyyy/m/d;@">
                  <c:v>43321</c:v>
                </c:pt>
                <c:pt idx="156" c:formatCode="yyyy/m/d;@">
                  <c:v>43322</c:v>
                </c:pt>
                <c:pt idx="157" c:formatCode="yyyy/m/d;@">
                  <c:v>43325</c:v>
                </c:pt>
                <c:pt idx="158" c:formatCode="yyyy/m/d;@">
                  <c:v>43326</c:v>
                </c:pt>
                <c:pt idx="159" c:formatCode="yyyy/m/d;@">
                  <c:v>43327</c:v>
                </c:pt>
                <c:pt idx="160" c:formatCode="yyyy/m/d;@">
                  <c:v>43328</c:v>
                </c:pt>
                <c:pt idx="161" c:formatCode="yyyy/m/d;@">
                  <c:v>43329</c:v>
                </c:pt>
                <c:pt idx="162" c:formatCode="yyyy/m/d;@">
                  <c:v>43332</c:v>
                </c:pt>
                <c:pt idx="163" c:formatCode="yyyy/m/d;@">
                  <c:v>43333</c:v>
                </c:pt>
                <c:pt idx="164" c:formatCode="yyyy/m/d;@">
                  <c:v>43334</c:v>
                </c:pt>
                <c:pt idx="165" c:formatCode="yyyy/m/d;@">
                  <c:v>43335</c:v>
                </c:pt>
                <c:pt idx="166" c:formatCode="yyyy/m/d;@">
                  <c:v>43336</c:v>
                </c:pt>
                <c:pt idx="167" c:formatCode="yyyy/m/d;@">
                  <c:v>43337</c:v>
                </c:pt>
                <c:pt idx="168" c:formatCode="yyyy/m/d;@">
                  <c:v>43339</c:v>
                </c:pt>
                <c:pt idx="169" c:formatCode="yyyy/m/d;@">
                  <c:v>43340</c:v>
                </c:pt>
                <c:pt idx="170" c:formatCode="yyyy/m/d;@">
                  <c:v>43341</c:v>
                </c:pt>
                <c:pt idx="171" c:formatCode="yyyy/m/d;@">
                  <c:v>43342</c:v>
                </c:pt>
                <c:pt idx="172" c:formatCode="yyyy/m/d;@">
                  <c:v>43343</c:v>
                </c:pt>
                <c:pt idx="173" c:formatCode="yyyy/m/d;@">
                  <c:v>43346</c:v>
                </c:pt>
                <c:pt idx="174" c:formatCode="yyyy/m/d;@">
                  <c:v>43347</c:v>
                </c:pt>
                <c:pt idx="175" c:formatCode="yyyy/m/d;@">
                  <c:v>43348</c:v>
                </c:pt>
                <c:pt idx="176" c:formatCode="yyyy/m/d;@">
                  <c:v>43349</c:v>
                </c:pt>
                <c:pt idx="177" c:formatCode="yyyy/m/d;@">
                  <c:v>43350</c:v>
                </c:pt>
                <c:pt idx="178" c:formatCode="yyyy/m/d;@">
                  <c:v>43353</c:v>
                </c:pt>
                <c:pt idx="179" c:formatCode="yyyy/m/d;@">
                  <c:v>43354</c:v>
                </c:pt>
                <c:pt idx="180" c:formatCode="yyyy/m/d;@">
                  <c:v>43355</c:v>
                </c:pt>
                <c:pt idx="181" c:formatCode="yyyy/m/d;@">
                  <c:v>43356</c:v>
                </c:pt>
                <c:pt idx="182" c:formatCode="yyyy/m/d;@">
                  <c:v>43357</c:v>
                </c:pt>
                <c:pt idx="183" c:formatCode="yyyy/m/d;@">
                  <c:v>43360</c:v>
                </c:pt>
                <c:pt idx="184" c:formatCode="yyyy/m/d;@">
                  <c:v>43361</c:v>
                </c:pt>
                <c:pt idx="185" c:formatCode="yyyy/m/d;@">
                  <c:v>43362</c:v>
                </c:pt>
                <c:pt idx="186" c:formatCode="yyyy/m/d;@">
                  <c:v>43363</c:v>
                </c:pt>
                <c:pt idx="187" c:formatCode="yyyy/m/d;@">
                  <c:v>43364</c:v>
                </c:pt>
                <c:pt idx="188" c:formatCode="yyyy/m/d;@">
                  <c:v>43367</c:v>
                </c:pt>
                <c:pt idx="189" c:formatCode="yyyy/m/d;@">
                  <c:v>43368</c:v>
                </c:pt>
                <c:pt idx="190" c:formatCode="yyyy/m/d;@">
                  <c:v>43369</c:v>
                </c:pt>
                <c:pt idx="191" c:formatCode="yyyy/m/d;@">
                  <c:v>43370</c:v>
                </c:pt>
                <c:pt idx="192" c:formatCode="yyyy/m/d;@">
                  <c:v>43371</c:v>
                </c:pt>
                <c:pt idx="193" c:formatCode="yyyy/m/d;@">
                  <c:v>43372</c:v>
                </c:pt>
                <c:pt idx="194" c:formatCode="yyyy/m/d;@">
                  <c:v>43373</c:v>
                </c:pt>
                <c:pt idx="195" c:formatCode="yyyy/m/d;@">
                  <c:v>43381</c:v>
                </c:pt>
                <c:pt idx="196" c:formatCode="yyyy/m/d;@">
                  <c:v>43382</c:v>
                </c:pt>
                <c:pt idx="197" c:formatCode="yyyy/m/d;@">
                  <c:v>43383</c:v>
                </c:pt>
                <c:pt idx="198" c:formatCode="yyyy/m/d;@">
                  <c:v>43384</c:v>
                </c:pt>
                <c:pt idx="199" c:formatCode="yyyy/m/d;@">
                  <c:v>43385</c:v>
                </c:pt>
                <c:pt idx="200" c:formatCode="yyyy/m/d;@">
                  <c:v>43388</c:v>
                </c:pt>
                <c:pt idx="201" c:formatCode="yyyy/m/d;@">
                  <c:v>43389</c:v>
                </c:pt>
                <c:pt idx="202" c:formatCode="yyyy/m/d;@">
                  <c:v>43390</c:v>
                </c:pt>
                <c:pt idx="203" c:formatCode="yyyy/m/d;@">
                  <c:v>43391</c:v>
                </c:pt>
                <c:pt idx="204" c:formatCode="yyyy/m/d;@">
                  <c:v>43392</c:v>
                </c:pt>
                <c:pt idx="205" c:formatCode="yyyy/m/d;@">
                  <c:v>43395</c:v>
                </c:pt>
                <c:pt idx="206" c:formatCode="yyyy/m/d;@">
                  <c:v>43396</c:v>
                </c:pt>
                <c:pt idx="207" c:formatCode="yyyy/m/d;@">
                  <c:v>43397</c:v>
                </c:pt>
                <c:pt idx="208" c:formatCode="yyyy/m/d;@">
                  <c:v>43398</c:v>
                </c:pt>
                <c:pt idx="209" c:formatCode="yyyy/m/d;@">
                  <c:v>43399</c:v>
                </c:pt>
                <c:pt idx="210" c:formatCode="yyyy/m/d;@">
                  <c:v>43402</c:v>
                </c:pt>
                <c:pt idx="211" c:formatCode="yyyy/m/d;@">
                  <c:v>43403</c:v>
                </c:pt>
                <c:pt idx="212" c:formatCode="yyyy/m/d;@">
                  <c:v>43404</c:v>
                </c:pt>
                <c:pt idx="213" c:formatCode="yyyy/m/d;@">
                  <c:v>43405</c:v>
                </c:pt>
                <c:pt idx="214" c:formatCode="yyyy/m/d;@">
                  <c:v>43406</c:v>
                </c:pt>
                <c:pt idx="215" c:formatCode="yyyy/m/d;@">
                  <c:v>43409</c:v>
                </c:pt>
                <c:pt idx="216" c:formatCode="yyyy/m/d;@">
                  <c:v>43410</c:v>
                </c:pt>
                <c:pt idx="217" c:formatCode="yyyy/m/d;@">
                  <c:v>43411</c:v>
                </c:pt>
                <c:pt idx="218" c:formatCode="yyyy/m/d;@">
                  <c:v>43412</c:v>
                </c:pt>
                <c:pt idx="219" c:formatCode="yyyy/m/d;@">
                  <c:v>43413</c:v>
                </c:pt>
                <c:pt idx="220" c:formatCode="yyyy/m/d;@">
                  <c:v>43416</c:v>
                </c:pt>
                <c:pt idx="221" c:formatCode="yyyy/m/d;@">
                  <c:v>43417</c:v>
                </c:pt>
                <c:pt idx="222" c:formatCode="yyyy/m/d;@">
                  <c:v>43418</c:v>
                </c:pt>
                <c:pt idx="223" c:formatCode="yyyy/m/d;@">
                  <c:v>43419</c:v>
                </c:pt>
                <c:pt idx="224" c:formatCode="yyyy/m/d;@">
                  <c:v>43420</c:v>
                </c:pt>
                <c:pt idx="225" c:formatCode="yyyy/m/d;@">
                  <c:v>43423</c:v>
                </c:pt>
                <c:pt idx="226" c:formatCode="yyyy/m/d;@">
                  <c:v>43424</c:v>
                </c:pt>
                <c:pt idx="227" c:formatCode="yyyy/m/d;@">
                  <c:v>43425</c:v>
                </c:pt>
                <c:pt idx="228" c:formatCode="yyyy/m/d;@">
                  <c:v>43426</c:v>
                </c:pt>
                <c:pt idx="229" c:formatCode="yyyy/m/d;@">
                  <c:v>43427</c:v>
                </c:pt>
                <c:pt idx="230" c:formatCode="yyyy/m/d;@">
                  <c:v>43430</c:v>
                </c:pt>
                <c:pt idx="231" c:formatCode="yyyy/m/d;@">
                  <c:v>43431</c:v>
                </c:pt>
                <c:pt idx="232" c:formatCode="yyyy/m/d;@">
                  <c:v>43432</c:v>
                </c:pt>
                <c:pt idx="233" c:formatCode="yyyy/m/d;@">
                  <c:v>43433</c:v>
                </c:pt>
                <c:pt idx="234" c:formatCode="yyyy/m/d;@">
                  <c:v>43434</c:v>
                </c:pt>
                <c:pt idx="235" c:formatCode="yyyy/m/d;@">
                  <c:v>43437</c:v>
                </c:pt>
                <c:pt idx="236" c:formatCode="yyyy/m/d;@">
                  <c:v>43438</c:v>
                </c:pt>
                <c:pt idx="237" c:formatCode="yyyy/m/d;@">
                  <c:v>43439</c:v>
                </c:pt>
                <c:pt idx="238" c:formatCode="yyyy/m/d;@">
                  <c:v>43440</c:v>
                </c:pt>
                <c:pt idx="239" c:formatCode="yyyy/m/d;@">
                  <c:v>43441</c:v>
                </c:pt>
                <c:pt idx="240" c:formatCode="yyyy/m/d;@">
                  <c:v>43444</c:v>
                </c:pt>
                <c:pt idx="241" c:formatCode="yyyy/m/d;@">
                  <c:v>43445</c:v>
                </c:pt>
                <c:pt idx="242" c:formatCode="yyyy/m/d;@">
                  <c:v>43446</c:v>
                </c:pt>
                <c:pt idx="243" c:formatCode="yyyy/m/d;@">
                  <c:v>43447</c:v>
                </c:pt>
                <c:pt idx="244" c:formatCode="yyyy/m/d;@">
                  <c:v>43448</c:v>
                </c:pt>
                <c:pt idx="245" c:formatCode="yyyy/m/d;@">
                  <c:v>43451</c:v>
                </c:pt>
                <c:pt idx="246" c:formatCode="yyyy/m/d;@">
                  <c:v>43452</c:v>
                </c:pt>
                <c:pt idx="247" c:formatCode="yyyy/m/d;@">
                  <c:v>43453</c:v>
                </c:pt>
                <c:pt idx="248" c:formatCode="yyyy/m/d;@">
                  <c:v>43454</c:v>
                </c:pt>
                <c:pt idx="249" c:formatCode="yyyy/m/d;@">
                  <c:v>43455</c:v>
                </c:pt>
                <c:pt idx="250" c:formatCode="yyyy/m/d;@">
                  <c:v>43458</c:v>
                </c:pt>
                <c:pt idx="251" c:formatCode="yyyy/m/d;@">
                  <c:v>43459</c:v>
                </c:pt>
                <c:pt idx="252" c:formatCode="yyyy/m/d;@">
                  <c:v>43460</c:v>
                </c:pt>
                <c:pt idx="253" c:formatCode="yyyy/m/d;@">
                  <c:v>43461</c:v>
                </c:pt>
                <c:pt idx="254" c:formatCode="yyyy/m/d;@">
                  <c:v>43462</c:v>
                </c:pt>
                <c:pt idx="255" c:formatCode="yyyy/m/d;@">
                  <c:v>43463</c:v>
                </c:pt>
                <c:pt idx="256" c:formatCode="yyyy/m/d;@">
                  <c:v>43467</c:v>
                </c:pt>
                <c:pt idx="257" c:formatCode="yyyy/m/d;@">
                  <c:v>43468</c:v>
                </c:pt>
                <c:pt idx="258" c:formatCode="yyyy/m/d;@">
                  <c:v>43469</c:v>
                </c:pt>
                <c:pt idx="259" c:formatCode="yyyy/m/d;@">
                  <c:v>43472</c:v>
                </c:pt>
                <c:pt idx="260" c:formatCode="yyyy/m/d;@">
                  <c:v>43473</c:v>
                </c:pt>
                <c:pt idx="261" c:formatCode="yyyy/m/d;@">
                  <c:v>43474</c:v>
                </c:pt>
                <c:pt idx="262" c:formatCode="yyyy/m/d;@">
                  <c:v>43475</c:v>
                </c:pt>
                <c:pt idx="263" c:formatCode="yyyy/m/d;@">
                  <c:v>43476</c:v>
                </c:pt>
                <c:pt idx="264" c:formatCode="yyyy/m/d;@">
                  <c:v>43479</c:v>
                </c:pt>
                <c:pt idx="265" c:formatCode="yyyy/m/d;@">
                  <c:v>43480</c:v>
                </c:pt>
                <c:pt idx="266" c:formatCode="yyyy/m/d;@">
                  <c:v>43481</c:v>
                </c:pt>
                <c:pt idx="267" c:formatCode="yyyy/m/d;@">
                  <c:v>43482</c:v>
                </c:pt>
                <c:pt idx="268" c:formatCode="yyyy/m/d;@">
                  <c:v>43483</c:v>
                </c:pt>
                <c:pt idx="269" c:formatCode="yyyy/m/d;@">
                  <c:v>43486</c:v>
                </c:pt>
                <c:pt idx="270" c:formatCode="yyyy/m/d;@">
                  <c:v>43487</c:v>
                </c:pt>
                <c:pt idx="271" c:formatCode="yyyy/m/d;@">
                  <c:v>43488</c:v>
                </c:pt>
                <c:pt idx="272" c:formatCode="yyyy/m/d;@">
                  <c:v>43489</c:v>
                </c:pt>
                <c:pt idx="273" c:formatCode="yyyy/m/d;@">
                  <c:v>43490</c:v>
                </c:pt>
                <c:pt idx="274" c:formatCode="yyyy/m/d;@">
                  <c:v>43493</c:v>
                </c:pt>
                <c:pt idx="275" c:formatCode="yyyy/m/d;@">
                  <c:v>43494</c:v>
                </c:pt>
                <c:pt idx="276" c:formatCode="yyyy/m/d;@">
                  <c:v>43495</c:v>
                </c:pt>
                <c:pt idx="277" c:formatCode="yyyy/m/d;@">
                  <c:v>43496</c:v>
                </c:pt>
                <c:pt idx="278" c:formatCode="yyyy/m/d;@">
                  <c:v>43497</c:v>
                </c:pt>
                <c:pt idx="279" c:formatCode="yyyy/m/d;@">
                  <c:v>43500</c:v>
                </c:pt>
                <c:pt idx="280" c:formatCode="yyyy/m/d;@">
                  <c:v>43501</c:v>
                </c:pt>
                <c:pt idx="281" c:formatCode="yyyy/m/d;@">
                  <c:v>43502</c:v>
                </c:pt>
                <c:pt idx="282" c:formatCode="yyyy/m/d;@">
                  <c:v>43503</c:v>
                </c:pt>
                <c:pt idx="283" c:formatCode="yyyy/m/d;@">
                  <c:v>43504</c:v>
                </c:pt>
                <c:pt idx="284" c:formatCode="yyyy/m/d;@">
                  <c:v>43507</c:v>
                </c:pt>
                <c:pt idx="285" c:formatCode="yyyy/m/d;@">
                  <c:v>43508</c:v>
                </c:pt>
                <c:pt idx="286" c:formatCode="yyyy/m/d;@">
                  <c:v>43509</c:v>
                </c:pt>
                <c:pt idx="287" c:formatCode="yyyy/m/d;@">
                  <c:v>43510</c:v>
                </c:pt>
                <c:pt idx="288" c:formatCode="yyyy/m/d;@">
                  <c:v>43511</c:v>
                </c:pt>
                <c:pt idx="289" c:formatCode="yyyy/m/d;@">
                  <c:v>43514</c:v>
                </c:pt>
                <c:pt idx="290" c:formatCode="yyyy/m/d;@">
                  <c:v>43515</c:v>
                </c:pt>
                <c:pt idx="291" c:formatCode="yyyy/m/d;@">
                  <c:v>43516</c:v>
                </c:pt>
                <c:pt idx="292" c:formatCode="yyyy/m/d;@">
                  <c:v>43517</c:v>
                </c:pt>
                <c:pt idx="293" c:formatCode="yyyy/m/d;@">
                  <c:v>43518</c:v>
                </c:pt>
                <c:pt idx="294" c:formatCode="yyyy/m/d;@">
                  <c:v>43521</c:v>
                </c:pt>
                <c:pt idx="295" c:formatCode="yyyy/m/d;@">
                  <c:v>43522</c:v>
                </c:pt>
                <c:pt idx="296" c:formatCode="yyyy/m/d;@">
                  <c:v>43523</c:v>
                </c:pt>
                <c:pt idx="297" c:formatCode="yyyy/m/d;@">
                  <c:v>43524</c:v>
                </c:pt>
                <c:pt idx="298" c:formatCode="yyyy/m/d;@">
                  <c:v>43525</c:v>
                </c:pt>
                <c:pt idx="299" c:formatCode="yyyy/m/d;@">
                  <c:v>43528</c:v>
                </c:pt>
                <c:pt idx="300" c:formatCode="yyyy/m/d;@">
                  <c:v>43529</c:v>
                </c:pt>
                <c:pt idx="301" c:formatCode="yyyy/m/d;@">
                  <c:v>43530</c:v>
                </c:pt>
                <c:pt idx="302" c:formatCode="yyyy/m/d;@">
                  <c:v>43531</c:v>
                </c:pt>
                <c:pt idx="303" c:formatCode="yyyy/m/d;@">
                  <c:v>43532</c:v>
                </c:pt>
                <c:pt idx="304" c:formatCode="yyyy/m/d;@">
                  <c:v>43535</c:v>
                </c:pt>
                <c:pt idx="305" c:formatCode="yyyy/m/d;@">
                  <c:v>43536</c:v>
                </c:pt>
                <c:pt idx="306" c:formatCode="yyyy/m/d;@">
                  <c:v>43537</c:v>
                </c:pt>
                <c:pt idx="307" c:formatCode="yyyy/m/d;@">
                  <c:v>43538</c:v>
                </c:pt>
                <c:pt idx="308" c:formatCode="yyyy/m/d;@">
                  <c:v>43539</c:v>
                </c:pt>
                <c:pt idx="309" c:formatCode="yyyy/m/d;@">
                  <c:v>43542</c:v>
                </c:pt>
                <c:pt idx="310" c:formatCode="yyyy/m/d;@">
                  <c:v>43543</c:v>
                </c:pt>
                <c:pt idx="311" c:formatCode="yyyy/m/d;@">
                  <c:v>43544</c:v>
                </c:pt>
                <c:pt idx="312" c:formatCode="yyyy/m/d;@">
                  <c:v>43545</c:v>
                </c:pt>
                <c:pt idx="313" c:formatCode="yyyy/m/d;@">
                  <c:v>43546</c:v>
                </c:pt>
                <c:pt idx="314" c:formatCode="yyyy/m/d;@">
                  <c:v>43549</c:v>
                </c:pt>
                <c:pt idx="315" c:formatCode="yyyy/m/d;@">
                  <c:v>43550</c:v>
                </c:pt>
                <c:pt idx="316" c:formatCode="yyyy/m/d;@">
                  <c:v>43551</c:v>
                </c:pt>
                <c:pt idx="317" c:formatCode="yyyy/m/d;@">
                  <c:v>43552</c:v>
                </c:pt>
                <c:pt idx="318" c:formatCode="yyyy/m/d;@">
                  <c:v>43553</c:v>
                </c:pt>
                <c:pt idx="319" c:formatCode="yyyy/m/d;@">
                  <c:v>43556</c:v>
                </c:pt>
                <c:pt idx="320" c:formatCode="yyyy/m/d;@">
                  <c:v>43557</c:v>
                </c:pt>
                <c:pt idx="321" c:formatCode="yyyy/m/d;@">
                  <c:v>43558</c:v>
                </c:pt>
                <c:pt idx="322" c:formatCode="yyyy/m/d;@">
                  <c:v>43559</c:v>
                </c:pt>
                <c:pt idx="323" c:formatCode="yyyy/m/d;@">
                  <c:v>43560</c:v>
                </c:pt>
                <c:pt idx="324" c:formatCode="yyyy/m/d;@">
                  <c:v>43563</c:v>
                </c:pt>
                <c:pt idx="325" c:formatCode="yyyy/m/d;@">
                  <c:v>43564</c:v>
                </c:pt>
                <c:pt idx="326" c:formatCode="yyyy/m/d;@">
                  <c:v>43565</c:v>
                </c:pt>
                <c:pt idx="327" c:formatCode="yyyy/m/d;@">
                  <c:v>43566</c:v>
                </c:pt>
                <c:pt idx="328" c:formatCode="yyyy/m/d;@">
                  <c:v>43567</c:v>
                </c:pt>
                <c:pt idx="329" c:formatCode="yyyy/m/d;@">
                  <c:v>43570</c:v>
                </c:pt>
                <c:pt idx="330" c:formatCode="yyyy/m/d;@">
                  <c:v>43571</c:v>
                </c:pt>
                <c:pt idx="331" c:formatCode="yyyy/m/d;@">
                  <c:v>43572</c:v>
                </c:pt>
                <c:pt idx="332" c:formatCode="yyyy/m/d;@">
                  <c:v>43573</c:v>
                </c:pt>
                <c:pt idx="333" c:formatCode="yyyy/m/d;@">
                  <c:v>43574</c:v>
                </c:pt>
                <c:pt idx="334" c:formatCode="yyyy/m/d;@">
                  <c:v>43577</c:v>
                </c:pt>
                <c:pt idx="335" c:formatCode="yyyy/m/d;@">
                  <c:v>43578</c:v>
                </c:pt>
                <c:pt idx="336" c:formatCode="yyyy/m/d;@">
                  <c:v>43579</c:v>
                </c:pt>
                <c:pt idx="337" c:formatCode="yyyy/m/d;@">
                  <c:v>43580</c:v>
                </c:pt>
                <c:pt idx="338" c:formatCode="yyyy/m/d;@">
                  <c:v>43581</c:v>
                </c:pt>
                <c:pt idx="339" c:formatCode="yyyy/m/d;@">
                  <c:v>43584</c:v>
                </c:pt>
                <c:pt idx="340" c:formatCode="yyyy/m/d;@">
                  <c:v>43585</c:v>
                </c:pt>
                <c:pt idx="341" c:formatCode="yyyy/m/d;@">
                  <c:v>43586</c:v>
                </c:pt>
                <c:pt idx="342" c:formatCode="yyyy/m/d;@">
                  <c:v>43587</c:v>
                </c:pt>
                <c:pt idx="343" c:formatCode="yyyy/m/d;@">
                  <c:v>43588</c:v>
                </c:pt>
                <c:pt idx="344" c:formatCode="yyyy/m/d;@">
                  <c:v>43591</c:v>
                </c:pt>
                <c:pt idx="345" c:formatCode="yyyy/m/d;@">
                  <c:v>43592</c:v>
                </c:pt>
                <c:pt idx="346" c:formatCode="yyyy/m/d;@">
                  <c:v>43593</c:v>
                </c:pt>
                <c:pt idx="347" c:formatCode="yyyy/m/d;@">
                  <c:v>43594</c:v>
                </c:pt>
                <c:pt idx="348" c:formatCode="yyyy/m/d;@">
                  <c:v>43595</c:v>
                </c:pt>
                <c:pt idx="349" c:formatCode="yyyy/m/d;@">
                  <c:v>43598</c:v>
                </c:pt>
                <c:pt idx="350" c:formatCode="yyyy/m/d;@">
                  <c:v>43599</c:v>
                </c:pt>
                <c:pt idx="351" c:formatCode="yyyy/m/d;@">
                  <c:v>43600</c:v>
                </c:pt>
                <c:pt idx="352" c:formatCode="yyyy/m/d;@">
                  <c:v>43601</c:v>
                </c:pt>
                <c:pt idx="353" c:formatCode="yyyy/m/d;@">
                  <c:v>43602</c:v>
                </c:pt>
                <c:pt idx="354" c:formatCode="yyyy/m/d;@">
                  <c:v>43605</c:v>
                </c:pt>
                <c:pt idx="355" c:formatCode="yyyy/m/d;@">
                  <c:v>43606</c:v>
                </c:pt>
                <c:pt idx="356" c:formatCode="yyyy/m/d;@">
                  <c:v>43607</c:v>
                </c:pt>
                <c:pt idx="357" c:formatCode="yyyy/m/d;@">
                  <c:v>43608</c:v>
                </c:pt>
                <c:pt idx="358" c:formatCode="yyyy/m/d;@">
                  <c:v>43609</c:v>
                </c:pt>
                <c:pt idx="359" c:formatCode="yyyy/m/d;@">
                  <c:v>43612</c:v>
                </c:pt>
                <c:pt idx="360" c:formatCode="yyyy/m/d;@">
                  <c:v>43613</c:v>
                </c:pt>
                <c:pt idx="361" c:formatCode="yyyy/m/d;@">
                  <c:v>43614</c:v>
                </c:pt>
                <c:pt idx="362" c:formatCode="yyyy/m/d;@">
                  <c:v>43615</c:v>
                </c:pt>
                <c:pt idx="363" c:formatCode="yyyy/m/d;@">
                  <c:v>43616</c:v>
                </c:pt>
                <c:pt idx="364" c:formatCode="yyyy/m/d;@">
                  <c:v>43619</c:v>
                </c:pt>
                <c:pt idx="365" c:formatCode="yyyy/m/d;@">
                  <c:v>43620</c:v>
                </c:pt>
                <c:pt idx="366" c:formatCode="yyyy/m/d;@">
                  <c:v>43621</c:v>
                </c:pt>
                <c:pt idx="367" c:formatCode="yyyy/m/d;@">
                  <c:v>43622</c:v>
                </c:pt>
                <c:pt idx="368" c:formatCode="yyyy/m/d;@">
                  <c:v>43623</c:v>
                </c:pt>
                <c:pt idx="369" c:formatCode="yyyy/m/d;@">
                  <c:v>43626</c:v>
                </c:pt>
                <c:pt idx="370" c:formatCode="yyyy/m/d;@">
                  <c:v>43627</c:v>
                </c:pt>
                <c:pt idx="371" c:formatCode="yyyy/m/d;@">
                  <c:v>43628</c:v>
                </c:pt>
                <c:pt idx="372" c:formatCode="yyyy/m/d;@">
                  <c:v>43629</c:v>
                </c:pt>
                <c:pt idx="373" c:formatCode="yyyy/m/d;@">
                  <c:v>43630</c:v>
                </c:pt>
                <c:pt idx="374" c:formatCode="yyyy/m/d;@">
                  <c:v>43633</c:v>
                </c:pt>
                <c:pt idx="375" c:formatCode="yyyy/m/d;@">
                  <c:v>43634</c:v>
                </c:pt>
                <c:pt idx="376" c:formatCode="yyyy/m/d;@">
                  <c:v>43635</c:v>
                </c:pt>
                <c:pt idx="377" c:formatCode="yyyy/m/d;@">
                  <c:v>43636</c:v>
                </c:pt>
                <c:pt idx="378" c:formatCode="yyyy/m/d;@">
                  <c:v>43637</c:v>
                </c:pt>
                <c:pt idx="379" c:formatCode="yyyy/m/d;@">
                  <c:v>43640</c:v>
                </c:pt>
                <c:pt idx="380" c:formatCode="yyyy/m/d;@">
                  <c:v>43641</c:v>
                </c:pt>
                <c:pt idx="381" c:formatCode="yyyy/m/d;@">
                  <c:v>43642</c:v>
                </c:pt>
                <c:pt idx="382" c:formatCode="yyyy/m/d;@">
                  <c:v>43643</c:v>
                </c:pt>
                <c:pt idx="383" c:formatCode="yyyy/m/d;@">
                  <c:v>43644</c:v>
                </c:pt>
                <c:pt idx="384" c:formatCode="yyyy/m/d;@">
                  <c:v>43647</c:v>
                </c:pt>
                <c:pt idx="385" c:formatCode="yyyy/m/d;@">
                  <c:v>43648</c:v>
                </c:pt>
                <c:pt idx="386" c:formatCode="yyyy/m/d;@">
                  <c:v>43649</c:v>
                </c:pt>
                <c:pt idx="387" c:formatCode="yyyy/m/d;@">
                  <c:v>43650</c:v>
                </c:pt>
                <c:pt idx="388" c:formatCode="yyyy/m/d;@">
                  <c:v>43651</c:v>
                </c:pt>
                <c:pt idx="389" c:formatCode="yyyy/m/d;@">
                  <c:v>43654</c:v>
                </c:pt>
                <c:pt idx="390" c:formatCode="yyyy/m/d;@">
                  <c:v>43655</c:v>
                </c:pt>
                <c:pt idx="391" c:formatCode="yyyy/m/d;@">
                  <c:v>43656</c:v>
                </c:pt>
                <c:pt idx="392" c:formatCode="yyyy/m/d;@">
                  <c:v>43657</c:v>
                </c:pt>
                <c:pt idx="393" c:formatCode="yyyy/m/d;@">
                  <c:v>43658</c:v>
                </c:pt>
                <c:pt idx="394" c:formatCode="yyyy/m/d;@">
                  <c:v>43661</c:v>
                </c:pt>
                <c:pt idx="395" c:formatCode="yyyy/m/d;@">
                  <c:v>43662</c:v>
                </c:pt>
                <c:pt idx="396" c:formatCode="yyyy/m/d;@">
                  <c:v>43663</c:v>
                </c:pt>
                <c:pt idx="397" c:formatCode="yyyy/m/d;@">
                  <c:v>43664</c:v>
                </c:pt>
                <c:pt idx="398" c:formatCode="yyyy/m/d;@">
                  <c:v>43665</c:v>
                </c:pt>
                <c:pt idx="399" c:formatCode="yyyy/m/d;@">
                  <c:v>43668</c:v>
                </c:pt>
                <c:pt idx="400" c:formatCode="yyyy/m/d;@">
                  <c:v>43669</c:v>
                </c:pt>
                <c:pt idx="401" c:formatCode="yyyy/m/d;@">
                  <c:v>43670</c:v>
                </c:pt>
                <c:pt idx="402" c:formatCode="yyyy/m/d;@">
                  <c:v>43671</c:v>
                </c:pt>
                <c:pt idx="403" c:formatCode="yyyy/m/d;@">
                  <c:v>43672</c:v>
                </c:pt>
                <c:pt idx="404" c:formatCode="yyyy/m/d;@">
                  <c:v>43675</c:v>
                </c:pt>
                <c:pt idx="405" c:formatCode="yyyy/m/d;@">
                  <c:v>43676</c:v>
                </c:pt>
                <c:pt idx="406" c:formatCode="yyyy/m/d;@">
                  <c:v>43677</c:v>
                </c:pt>
                <c:pt idx="407" c:formatCode="yyyy/m/d;@">
                  <c:v>43678</c:v>
                </c:pt>
                <c:pt idx="408" c:formatCode="yyyy/m/d;@">
                  <c:v>43679</c:v>
                </c:pt>
                <c:pt idx="409" c:formatCode="yyyy/m/d;@">
                  <c:v>43682</c:v>
                </c:pt>
                <c:pt idx="410" c:formatCode="yyyy/m/d;@">
                  <c:v>43683</c:v>
                </c:pt>
                <c:pt idx="411" c:formatCode="yyyy/m/d;@">
                  <c:v>43684</c:v>
                </c:pt>
                <c:pt idx="412" c:formatCode="yyyy/m/d;@">
                  <c:v>43685</c:v>
                </c:pt>
                <c:pt idx="413" c:formatCode="yyyy/m/d;@">
                  <c:v>43686</c:v>
                </c:pt>
                <c:pt idx="414" c:formatCode="yyyy/m/d;@">
                  <c:v>43689</c:v>
                </c:pt>
                <c:pt idx="415" c:formatCode="yyyy/m/d;@">
                  <c:v>43690</c:v>
                </c:pt>
                <c:pt idx="416" c:formatCode="yyyy/m/d;@">
                  <c:v>43691</c:v>
                </c:pt>
                <c:pt idx="417" c:formatCode="yyyy/m/d;@">
                  <c:v>43692</c:v>
                </c:pt>
                <c:pt idx="418" c:formatCode="yyyy/m/d;@">
                  <c:v>43693</c:v>
                </c:pt>
                <c:pt idx="419" c:formatCode="yyyy/m/d;@">
                  <c:v>43696</c:v>
                </c:pt>
                <c:pt idx="420" c:formatCode="yyyy/m/d;@">
                  <c:v>43697</c:v>
                </c:pt>
                <c:pt idx="421" c:formatCode="yyyy/m/d;@">
                  <c:v>43698</c:v>
                </c:pt>
                <c:pt idx="422" c:formatCode="yyyy/m/d;@">
                  <c:v>43699</c:v>
                </c:pt>
                <c:pt idx="423" c:formatCode="yyyy/m/d;@">
                  <c:v>43700</c:v>
                </c:pt>
                <c:pt idx="424" c:formatCode="yyyy/m/d;@">
                  <c:v>43703</c:v>
                </c:pt>
                <c:pt idx="425" c:formatCode="yyyy/m/d;@">
                  <c:v>43704</c:v>
                </c:pt>
                <c:pt idx="426" c:formatCode="yyyy/m/d;@">
                  <c:v>43705</c:v>
                </c:pt>
                <c:pt idx="427" c:formatCode="yyyy/m/d;@">
                  <c:v>43706</c:v>
                </c:pt>
                <c:pt idx="428" c:formatCode="yyyy/m/d;@">
                  <c:v>43707</c:v>
                </c:pt>
                <c:pt idx="429" c:formatCode="yyyy/m/d;@">
                  <c:v>43710</c:v>
                </c:pt>
                <c:pt idx="430" c:formatCode="yyyy/m/d;@">
                  <c:v>43711</c:v>
                </c:pt>
                <c:pt idx="431" c:formatCode="yyyy/m/d;@">
                  <c:v>43712</c:v>
                </c:pt>
                <c:pt idx="432" c:formatCode="yyyy/m/d;@">
                  <c:v>43713</c:v>
                </c:pt>
                <c:pt idx="433" c:formatCode="yyyy/m/d;@">
                  <c:v>43714</c:v>
                </c:pt>
                <c:pt idx="434" c:formatCode="yyyy/m/d;@">
                  <c:v>43717</c:v>
                </c:pt>
                <c:pt idx="435" c:formatCode="yyyy/m/d;@">
                  <c:v>43718</c:v>
                </c:pt>
                <c:pt idx="436" c:formatCode="yyyy/m/d;@">
                  <c:v>43719</c:v>
                </c:pt>
                <c:pt idx="437" c:formatCode="yyyy/m/d;@">
                  <c:v>43720</c:v>
                </c:pt>
                <c:pt idx="438" c:formatCode="yyyy/m/d;@">
                  <c:v>43721</c:v>
                </c:pt>
                <c:pt idx="439" c:formatCode="yyyy/m/d;@">
                  <c:v>43724</c:v>
                </c:pt>
                <c:pt idx="440" c:formatCode="yyyy/m/d;@">
                  <c:v>43725</c:v>
                </c:pt>
                <c:pt idx="441" c:formatCode="yyyy/m/d;@">
                  <c:v>43726</c:v>
                </c:pt>
                <c:pt idx="442" c:formatCode="yyyy/m/d;@">
                  <c:v>43727</c:v>
                </c:pt>
                <c:pt idx="443" c:formatCode="yyyy/m/d;@">
                  <c:v>43728</c:v>
                </c:pt>
                <c:pt idx="444" c:formatCode="yyyy/m/d;@">
                  <c:v>43731</c:v>
                </c:pt>
                <c:pt idx="445" c:formatCode="yyyy/m/d;@">
                  <c:v>43732</c:v>
                </c:pt>
                <c:pt idx="446" c:formatCode="yyyy/m/d;@">
                  <c:v>43733</c:v>
                </c:pt>
                <c:pt idx="447" c:formatCode="yyyy/m/d;@">
                  <c:v>43734</c:v>
                </c:pt>
                <c:pt idx="448" c:formatCode="yyyy/m/d;@">
                  <c:v>43735</c:v>
                </c:pt>
                <c:pt idx="449" c:formatCode="yyyy/m/d;@">
                  <c:v>43737</c:v>
                </c:pt>
                <c:pt idx="450" c:formatCode="yyyy/m/d;@">
                  <c:v>43738</c:v>
                </c:pt>
                <c:pt idx="451" c:formatCode="yyyy/m/d;@">
                  <c:v>43739</c:v>
                </c:pt>
                <c:pt idx="452" c:formatCode="yyyy/m/d;@">
                  <c:v>43740</c:v>
                </c:pt>
                <c:pt idx="453" c:formatCode="yyyy/m/d;@">
                  <c:v>43741</c:v>
                </c:pt>
                <c:pt idx="454" c:formatCode="yyyy/m/d;@">
                  <c:v>43742</c:v>
                </c:pt>
                <c:pt idx="455" c:formatCode="yyyy/m/d;@">
                  <c:v>43745</c:v>
                </c:pt>
                <c:pt idx="456" c:formatCode="yyyy/m/d;@">
                  <c:v>43746</c:v>
                </c:pt>
                <c:pt idx="457" c:formatCode="yyyy/m/d;@">
                  <c:v>43747</c:v>
                </c:pt>
                <c:pt idx="458" c:formatCode="yyyy/m/d;@">
                  <c:v>43748</c:v>
                </c:pt>
                <c:pt idx="459" c:formatCode="yyyy/m/d;@">
                  <c:v>43749</c:v>
                </c:pt>
                <c:pt idx="460" c:formatCode="yyyy/m/d;@">
                  <c:v>43752</c:v>
                </c:pt>
                <c:pt idx="461" c:formatCode="yyyy/m/d;@">
                  <c:v>43753</c:v>
                </c:pt>
                <c:pt idx="462" c:formatCode="yyyy/m/d;@">
                  <c:v>43754</c:v>
                </c:pt>
                <c:pt idx="463" c:formatCode="yyyy/m/d;@">
                  <c:v>43755</c:v>
                </c:pt>
                <c:pt idx="464" c:formatCode="yyyy/m/d;@">
                  <c:v>43756</c:v>
                </c:pt>
                <c:pt idx="465" c:formatCode="yyyy/m/d;@">
                  <c:v>43759</c:v>
                </c:pt>
                <c:pt idx="466" c:formatCode="yyyy/m/d;@">
                  <c:v>43760</c:v>
                </c:pt>
                <c:pt idx="467" c:formatCode="yyyy/m/d;@">
                  <c:v>43761</c:v>
                </c:pt>
                <c:pt idx="468" c:formatCode="yyyy/m/d;@">
                  <c:v>43762</c:v>
                </c:pt>
                <c:pt idx="469" c:formatCode="yyyy/m/d;@">
                  <c:v>43763</c:v>
                </c:pt>
                <c:pt idx="470" c:formatCode="yyyy/m/d;@">
                  <c:v>43766</c:v>
                </c:pt>
                <c:pt idx="471" c:formatCode="yyyy/m/d;@">
                  <c:v>43767</c:v>
                </c:pt>
                <c:pt idx="472" c:formatCode="yyyy/m/d;@">
                  <c:v>43768</c:v>
                </c:pt>
                <c:pt idx="473" c:formatCode="yyyy/m/d;@">
                  <c:v>43769</c:v>
                </c:pt>
                <c:pt idx="474" c:formatCode="yyyy/m/d;@">
                  <c:v>43770</c:v>
                </c:pt>
                <c:pt idx="475" c:formatCode="yyyy/m/d;@">
                  <c:v>43773</c:v>
                </c:pt>
                <c:pt idx="476" c:formatCode="yyyy/m/d;@">
                  <c:v>43774</c:v>
                </c:pt>
                <c:pt idx="477" c:formatCode="yyyy/m/d;@">
                  <c:v>43775</c:v>
                </c:pt>
                <c:pt idx="478" c:formatCode="yyyy/m/d;@">
                  <c:v>43776</c:v>
                </c:pt>
                <c:pt idx="479" c:formatCode="yyyy/m/d;@">
                  <c:v>43777</c:v>
                </c:pt>
                <c:pt idx="480" c:formatCode="yyyy/m/d;@">
                  <c:v>43780</c:v>
                </c:pt>
                <c:pt idx="481" c:formatCode="yyyy/m/d;@">
                  <c:v>43781</c:v>
                </c:pt>
                <c:pt idx="482" c:formatCode="yyyy/m/d;@">
                  <c:v>43782</c:v>
                </c:pt>
                <c:pt idx="483" c:formatCode="yyyy/m/d;@">
                  <c:v>43783</c:v>
                </c:pt>
                <c:pt idx="484" c:formatCode="yyyy/m/d;@">
                  <c:v>43784</c:v>
                </c:pt>
                <c:pt idx="485" c:formatCode="yyyy/m/d;@">
                  <c:v>43787</c:v>
                </c:pt>
                <c:pt idx="486" c:formatCode="yyyy/m/d;@">
                  <c:v>43788</c:v>
                </c:pt>
                <c:pt idx="487" c:formatCode="yyyy/m/d;@">
                  <c:v>43789</c:v>
                </c:pt>
                <c:pt idx="488" c:formatCode="yyyy/m/d;@">
                  <c:v>43790</c:v>
                </c:pt>
                <c:pt idx="489" c:formatCode="yyyy/m/d;@">
                  <c:v>43791</c:v>
                </c:pt>
                <c:pt idx="490" c:formatCode="yyyy/m/d;@">
                  <c:v>43794</c:v>
                </c:pt>
                <c:pt idx="491" c:formatCode="yyyy/m/d;@">
                  <c:v>43795</c:v>
                </c:pt>
                <c:pt idx="492" c:formatCode="yyyy/m/d;@">
                  <c:v>43796</c:v>
                </c:pt>
                <c:pt idx="493" c:formatCode="yyyy/m/d;@">
                  <c:v>43797</c:v>
                </c:pt>
                <c:pt idx="494" c:formatCode="yyyy/m/d;@">
                  <c:v>43798</c:v>
                </c:pt>
                <c:pt idx="495" c:formatCode="yyyy/m/d;@">
                  <c:v>43801</c:v>
                </c:pt>
                <c:pt idx="496" c:formatCode="yyyy/m/d;@">
                  <c:v>43802</c:v>
                </c:pt>
                <c:pt idx="497" c:formatCode="yyyy/m/d;@">
                  <c:v>43803</c:v>
                </c:pt>
                <c:pt idx="498" c:formatCode="yyyy/m/d;@">
                  <c:v>43804</c:v>
                </c:pt>
                <c:pt idx="499" c:formatCode="yyyy/m/d;@">
                  <c:v>43805</c:v>
                </c:pt>
                <c:pt idx="500" c:formatCode="yyyy/m/d;@">
                  <c:v>43808</c:v>
                </c:pt>
                <c:pt idx="501" c:formatCode="yyyy/m/d;@">
                  <c:v>43809</c:v>
                </c:pt>
                <c:pt idx="502" c:formatCode="yyyy/m/d;@">
                  <c:v>43810</c:v>
                </c:pt>
                <c:pt idx="503" c:formatCode="yyyy/m/d;@">
                  <c:v>43811</c:v>
                </c:pt>
                <c:pt idx="504" c:formatCode="yyyy/m/d;@">
                  <c:v>43812</c:v>
                </c:pt>
                <c:pt idx="505" c:formatCode="yyyy/m/d;@">
                  <c:v>43815</c:v>
                </c:pt>
                <c:pt idx="506" c:formatCode="yyyy/m/d;@">
                  <c:v>43816</c:v>
                </c:pt>
                <c:pt idx="507" c:formatCode="yyyy/m/d;@">
                  <c:v>43817</c:v>
                </c:pt>
                <c:pt idx="508" c:formatCode="yyyy/m/d;@">
                  <c:v>43818</c:v>
                </c:pt>
                <c:pt idx="509" c:formatCode="yyyy/m/d;@">
                  <c:v>43819</c:v>
                </c:pt>
                <c:pt idx="510" c:formatCode="yyyy/m/d;@">
                  <c:v>43822</c:v>
                </c:pt>
                <c:pt idx="511" c:formatCode="yyyy/m/d;@">
                  <c:v>43823</c:v>
                </c:pt>
                <c:pt idx="512" c:formatCode="yyyy/m/d;@">
                  <c:v>43824</c:v>
                </c:pt>
                <c:pt idx="513" c:formatCode="yyyy/m/d;@">
                  <c:v>43825</c:v>
                </c:pt>
                <c:pt idx="514" c:formatCode="yyyy/m/d;@">
                  <c:v>43826</c:v>
                </c:pt>
                <c:pt idx="515" c:formatCode="yyyy/m/d;@">
                  <c:v>43829</c:v>
                </c:pt>
                <c:pt idx="516" c:formatCode="yyyy/m/d;@">
                  <c:v>43830</c:v>
                </c:pt>
                <c:pt idx="517" c:formatCode="yyyy/m/d;@">
                  <c:v>43832</c:v>
                </c:pt>
                <c:pt idx="518" c:formatCode="yyyy/m/d;@">
                  <c:v>43833</c:v>
                </c:pt>
                <c:pt idx="519" c:formatCode="yyyy/m/d;@">
                  <c:v>43836</c:v>
                </c:pt>
                <c:pt idx="520" c:formatCode="yyyy/m/d;@">
                  <c:v>43837</c:v>
                </c:pt>
                <c:pt idx="521" c:formatCode="yyyy/m/d;@">
                  <c:v>43838</c:v>
                </c:pt>
                <c:pt idx="522" c:formatCode="yyyy/m/d;@">
                  <c:v>43839</c:v>
                </c:pt>
                <c:pt idx="523" c:formatCode="yyyy/m/d;@">
                  <c:v>43840</c:v>
                </c:pt>
                <c:pt idx="524" c:formatCode="yyyy/m/d;@">
                  <c:v>43843</c:v>
                </c:pt>
                <c:pt idx="525" c:formatCode="yyyy/m/d;@">
                  <c:v>43844</c:v>
                </c:pt>
                <c:pt idx="526" c:formatCode="yyyy/m/d;@">
                  <c:v>43845</c:v>
                </c:pt>
                <c:pt idx="527" c:formatCode="yyyy/m/d;@">
                  <c:v>43846</c:v>
                </c:pt>
                <c:pt idx="528" c:formatCode="yyyy/m/d;@">
                  <c:v>43847</c:v>
                </c:pt>
                <c:pt idx="529" c:formatCode="yyyy/m/d;@">
                  <c:v>43850</c:v>
                </c:pt>
                <c:pt idx="530" c:formatCode="yyyy/m/d;@">
                  <c:v>43851</c:v>
                </c:pt>
                <c:pt idx="531" c:formatCode="yyyy/m/d;@">
                  <c:v>43852</c:v>
                </c:pt>
                <c:pt idx="532" c:formatCode="yyyy/m/d;@">
                  <c:v>43853</c:v>
                </c:pt>
                <c:pt idx="533" c:formatCode="yyyy/m/d;@">
                  <c:v>43854</c:v>
                </c:pt>
                <c:pt idx="534" c:formatCode="yyyy/m/d;@">
                  <c:v>43857</c:v>
                </c:pt>
                <c:pt idx="535" c:formatCode="yyyy/m/d;@">
                  <c:v>43858</c:v>
                </c:pt>
                <c:pt idx="536" c:formatCode="yyyy/m/d;@">
                  <c:v>43859</c:v>
                </c:pt>
                <c:pt idx="537" c:formatCode="yyyy/m/d;@">
                  <c:v>43860</c:v>
                </c:pt>
                <c:pt idx="538" c:formatCode="yyyy/m/d;@">
                  <c:v>43861</c:v>
                </c:pt>
                <c:pt idx="539" c:formatCode="yyyy/m/d;@">
                  <c:v>43864</c:v>
                </c:pt>
                <c:pt idx="540" c:formatCode="yyyy/m/d;@">
                  <c:v>43865</c:v>
                </c:pt>
                <c:pt idx="541" c:formatCode="yyyy/m/d;@">
                  <c:v>43866</c:v>
                </c:pt>
                <c:pt idx="542" c:formatCode="yyyy/m/d;@">
                  <c:v>43867</c:v>
                </c:pt>
                <c:pt idx="543" c:formatCode="yyyy/m/d;@">
                  <c:v>43868</c:v>
                </c:pt>
                <c:pt idx="544" c:formatCode="yyyy/m/d;@">
                  <c:v>43871</c:v>
                </c:pt>
                <c:pt idx="545" c:formatCode="yyyy/m/d;@">
                  <c:v>43872</c:v>
                </c:pt>
                <c:pt idx="546" c:formatCode="yyyy/m/d;@">
                  <c:v>43873</c:v>
                </c:pt>
                <c:pt idx="547" c:formatCode="yyyy/m/d;@">
                  <c:v>43874</c:v>
                </c:pt>
                <c:pt idx="548" c:formatCode="yyyy/m/d;@">
                  <c:v>43875</c:v>
                </c:pt>
                <c:pt idx="549" c:formatCode="yyyy/m/d;@">
                  <c:v>43878</c:v>
                </c:pt>
                <c:pt idx="550" c:formatCode="yyyy/m/d;@">
                  <c:v>43879</c:v>
                </c:pt>
                <c:pt idx="551" c:formatCode="yyyy/m/d;@">
                  <c:v>43880</c:v>
                </c:pt>
                <c:pt idx="552" c:formatCode="yyyy/m/d;@">
                  <c:v>43881</c:v>
                </c:pt>
                <c:pt idx="553" c:formatCode="yyyy/m/d;@">
                  <c:v>43882</c:v>
                </c:pt>
                <c:pt idx="554" c:formatCode="yyyy/m/d;@">
                  <c:v>43885</c:v>
                </c:pt>
                <c:pt idx="555" c:formatCode="yyyy/m/d;@">
                  <c:v>43886</c:v>
                </c:pt>
                <c:pt idx="556" c:formatCode="yyyy/m/d;@">
                  <c:v>43887</c:v>
                </c:pt>
                <c:pt idx="557" c:formatCode="yyyy/m/d;@">
                  <c:v>43888</c:v>
                </c:pt>
                <c:pt idx="558" c:formatCode="yyyy/m/d;@">
                  <c:v>43889</c:v>
                </c:pt>
                <c:pt idx="559" c:formatCode="yyyy/m/d;@">
                  <c:v>43892</c:v>
                </c:pt>
                <c:pt idx="560" c:formatCode="yyyy/m/d;@">
                  <c:v>43893</c:v>
                </c:pt>
                <c:pt idx="561" c:formatCode="yyyy/m/d;@">
                  <c:v>43894</c:v>
                </c:pt>
                <c:pt idx="562" c:formatCode="yyyy/m/d;@">
                  <c:v>43895</c:v>
                </c:pt>
                <c:pt idx="563" c:formatCode="yyyy/m/d;@">
                  <c:v>43896</c:v>
                </c:pt>
                <c:pt idx="564" c:formatCode="yyyy/m/d;@">
                  <c:v>43899</c:v>
                </c:pt>
                <c:pt idx="565" c:formatCode="yyyy/m/d;@">
                  <c:v>43900</c:v>
                </c:pt>
                <c:pt idx="566" c:formatCode="yyyy/m/d;@">
                  <c:v>43901</c:v>
                </c:pt>
                <c:pt idx="567" c:formatCode="yyyy/m/d;@">
                  <c:v>43902</c:v>
                </c:pt>
                <c:pt idx="568" c:formatCode="yyyy/m/d;@">
                  <c:v>43903</c:v>
                </c:pt>
                <c:pt idx="569" c:formatCode="yyyy/m/d;@">
                  <c:v>43906</c:v>
                </c:pt>
                <c:pt idx="570" c:formatCode="yyyy/m/d;@">
                  <c:v>43907</c:v>
                </c:pt>
                <c:pt idx="571" c:formatCode="yyyy/m/d;@">
                  <c:v>43908</c:v>
                </c:pt>
                <c:pt idx="572" c:formatCode="yyyy/m/d;@">
                  <c:v>43909</c:v>
                </c:pt>
                <c:pt idx="573" c:formatCode="yyyy/m/d;@">
                  <c:v>43910</c:v>
                </c:pt>
                <c:pt idx="574" c:formatCode="yyyy/m/d;@">
                  <c:v>43913</c:v>
                </c:pt>
                <c:pt idx="575" c:formatCode="yyyy/m/d;@">
                  <c:v>43914</c:v>
                </c:pt>
                <c:pt idx="576" c:formatCode="yyyy/m/d;@">
                  <c:v>43915</c:v>
                </c:pt>
                <c:pt idx="577" c:formatCode="yyyy/m/d;@">
                  <c:v>43916</c:v>
                </c:pt>
                <c:pt idx="578" c:formatCode="yyyy/m/d;@">
                  <c:v>43917</c:v>
                </c:pt>
                <c:pt idx="579" c:formatCode="yyyy/m/d;@">
                  <c:v>43920</c:v>
                </c:pt>
                <c:pt idx="580" c:formatCode="yyyy/m/d;@">
                  <c:v>43921</c:v>
                </c:pt>
                <c:pt idx="581" c:formatCode="yyyy/m/d;@">
                  <c:v>43922</c:v>
                </c:pt>
                <c:pt idx="582" c:formatCode="yyyy/m/d;@">
                  <c:v>43923</c:v>
                </c:pt>
                <c:pt idx="583" c:formatCode="yyyy/m/d;@">
                  <c:v>43924</c:v>
                </c:pt>
                <c:pt idx="584" c:formatCode="yyyy/m/d;@">
                  <c:v>43927</c:v>
                </c:pt>
                <c:pt idx="585" c:formatCode="yyyy/m/d;@">
                  <c:v>43928</c:v>
                </c:pt>
                <c:pt idx="586" c:formatCode="yyyy/m/d;@">
                  <c:v>43929</c:v>
                </c:pt>
                <c:pt idx="587" c:formatCode="yyyy/m/d;@">
                  <c:v>43930</c:v>
                </c:pt>
                <c:pt idx="588" c:formatCode="yyyy/m/d;@">
                  <c:v>43931</c:v>
                </c:pt>
                <c:pt idx="589" c:formatCode="yyyy/m/d;@">
                  <c:v>43934</c:v>
                </c:pt>
                <c:pt idx="590" c:formatCode="yyyy/m/d;@">
                  <c:v>43935</c:v>
                </c:pt>
                <c:pt idx="591" c:formatCode="yyyy/m/d;@">
                  <c:v>43936</c:v>
                </c:pt>
                <c:pt idx="592" c:formatCode="yyyy/m/d;@">
                  <c:v>43937</c:v>
                </c:pt>
                <c:pt idx="593" c:formatCode="yyyy/m/d;@">
                  <c:v>43938</c:v>
                </c:pt>
                <c:pt idx="594" c:formatCode="yyyy/m/d;@">
                  <c:v>43941</c:v>
                </c:pt>
                <c:pt idx="595" c:formatCode="yyyy/m/d;@">
                  <c:v>43942</c:v>
                </c:pt>
                <c:pt idx="596" c:formatCode="yyyy/m/d;@">
                  <c:v>43943</c:v>
                </c:pt>
                <c:pt idx="597" c:formatCode="yyyy/m/d;@">
                  <c:v>43944</c:v>
                </c:pt>
                <c:pt idx="598" c:formatCode="yyyy/m/d;@">
                  <c:v>43945</c:v>
                </c:pt>
                <c:pt idx="599" c:formatCode="yyyy/m/d;@">
                  <c:v>43948</c:v>
                </c:pt>
                <c:pt idx="600" c:formatCode="yyyy/m/d;@">
                  <c:v>43949</c:v>
                </c:pt>
                <c:pt idx="601" c:formatCode="yyyy/m/d;@">
                  <c:v>43950</c:v>
                </c:pt>
                <c:pt idx="602" c:formatCode="yyyy/m/d;@">
                  <c:v>43951</c:v>
                </c:pt>
                <c:pt idx="603" c:formatCode="yyyy/m/d;@">
                  <c:v>43952</c:v>
                </c:pt>
                <c:pt idx="604" c:formatCode="yyyy/m/d;@">
                  <c:v>43955</c:v>
                </c:pt>
                <c:pt idx="605" c:formatCode="yyyy/m/d;@">
                  <c:v>43956</c:v>
                </c:pt>
                <c:pt idx="606" c:formatCode="yyyy/m/d;@">
                  <c:v>43957</c:v>
                </c:pt>
                <c:pt idx="607" c:formatCode="yyyy/m/d;@">
                  <c:v>43958</c:v>
                </c:pt>
                <c:pt idx="608" c:formatCode="yyyy/m/d;@">
                  <c:v>43959</c:v>
                </c:pt>
                <c:pt idx="609" c:formatCode="yyyy/m/d;@">
                  <c:v>43962</c:v>
                </c:pt>
                <c:pt idx="610" c:formatCode="yyyy/m/d;@">
                  <c:v>43963</c:v>
                </c:pt>
                <c:pt idx="611" c:formatCode="yyyy/m/d;@">
                  <c:v>43964</c:v>
                </c:pt>
                <c:pt idx="612" c:formatCode="yyyy/m/d;@">
                  <c:v>43965</c:v>
                </c:pt>
                <c:pt idx="613" c:formatCode="yyyy/m/d;@">
                  <c:v>43966</c:v>
                </c:pt>
                <c:pt idx="614" c:formatCode="yyyy/m/d;@">
                  <c:v>43969</c:v>
                </c:pt>
                <c:pt idx="615" c:formatCode="yyyy/m/d;@">
                  <c:v>43970</c:v>
                </c:pt>
                <c:pt idx="616" c:formatCode="yyyy/m/d;@">
                  <c:v>43971</c:v>
                </c:pt>
                <c:pt idx="617" c:formatCode="yyyy/m/d;@">
                  <c:v>43972</c:v>
                </c:pt>
                <c:pt idx="618" c:formatCode="yyyy/m/d;@">
                  <c:v>43973</c:v>
                </c:pt>
                <c:pt idx="619" c:formatCode="yyyy/m/d;@">
                  <c:v>43977</c:v>
                </c:pt>
                <c:pt idx="620" c:formatCode="yyyy/m/d;@">
                  <c:v>43978</c:v>
                </c:pt>
                <c:pt idx="621" c:formatCode="yyyy/m/d;@">
                  <c:v>43979</c:v>
                </c:pt>
                <c:pt idx="622" c:formatCode="yyyy/m/d;@">
                  <c:v>43980</c:v>
                </c:pt>
                <c:pt idx="623" c:formatCode="yyyy/m/d;@">
                  <c:v>43983</c:v>
                </c:pt>
                <c:pt idx="624" c:formatCode="yyyy/m/d;@">
                  <c:v>43984</c:v>
                </c:pt>
                <c:pt idx="625" c:formatCode="yyyy/m/d;@">
                  <c:v>43985</c:v>
                </c:pt>
                <c:pt idx="626" c:formatCode="yyyy/m/d;@">
                  <c:v>43986</c:v>
                </c:pt>
                <c:pt idx="627" c:formatCode="yyyy/m/d;@">
                  <c:v>43987</c:v>
                </c:pt>
                <c:pt idx="628" c:formatCode="yyyy/m/d;@">
                  <c:v>43990</c:v>
                </c:pt>
                <c:pt idx="629" c:formatCode="yyyy/m/d;@">
                  <c:v>43991</c:v>
                </c:pt>
                <c:pt idx="630" c:formatCode="yyyy/m/d;@">
                  <c:v>43992</c:v>
                </c:pt>
                <c:pt idx="631" c:formatCode="yyyy/m/d;@">
                  <c:v>43993</c:v>
                </c:pt>
                <c:pt idx="632" c:formatCode="yyyy/m/d;@">
                  <c:v>43994</c:v>
                </c:pt>
                <c:pt idx="633" c:formatCode="yyyy/m/d;@">
                  <c:v>43997</c:v>
                </c:pt>
                <c:pt idx="634" c:formatCode="yyyy/m/d;@">
                  <c:v>43998</c:v>
                </c:pt>
                <c:pt idx="635" c:formatCode="yyyy/m/d;@">
                  <c:v>43999</c:v>
                </c:pt>
                <c:pt idx="636" c:formatCode="yyyy/m/d;@">
                  <c:v>44000</c:v>
                </c:pt>
                <c:pt idx="637" c:formatCode="yyyy/m/d;@">
                  <c:v>44001</c:v>
                </c:pt>
                <c:pt idx="638" c:formatCode="yyyy/m/d;@">
                  <c:v>44004</c:v>
                </c:pt>
                <c:pt idx="639" c:formatCode="yyyy/m/d;@">
                  <c:v>44005</c:v>
                </c:pt>
                <c:pt idx="640" c:formatCode="yyyy/m/d;@">
                  <c:v>44006</c:v>
                </c:pt>
                <c:pt idx="641" c:formatCode="yyyy/m/d;@">
                  <c:v>44007</c:v>
                </c:pt>
                <c:pt idx="642" c:formatCode="yyyy/m/d;@">
                  <c:v>44008</c:v>
                </c:pt>
                <c:pt idx="643" c:formatCode="yyyy/m/d;@">
                  <c:v>44011</c:v>
                </c:pt>
                <c:pt idx="644" c:formatCode="yyyy/m/d;@">
                  <c:v>44012</c:v>
                </c:pt>
                <c:pt idx="645" c:formatCode="yyyy/m/d;@">
                  <c:v>44013</c:v>
                </c:pt>
                <c:pt idx="646" c:formatCode="yyyy/m/d;@">
                  <c:v>44014</c:v>
                </c:pt>
                <c:pt idx="647" c:formatCode="yyyy/m/d;@">
                  <c:v>44015</c:v>
                </c:pt>
                <c:pt idx="648" c:formatCode="yyyy/m/d;@">
                  <c:v>44018</c:v>
                </c:pt>
                <c:pt idx="649" c:formatCode="yyyy/m/d;@">
                  <c:v>44019</c:v>
                </c:pt>
                <c:pt idx="650" c:formatCode="yyyy/m/d;@">
                  <c:v>44020</c:v>
                </c:pt>
                <c:pt idx="651" c:formatCode="yyyy/m/d;@">
                  <c:v>44021</c:v>
                </c:pt>
                <c:pt idx="652" c:formatCode="yyyy/m/d;@">
                  <c:v>44022</c:v>
                </c:pt>
                <c:pt idx="653" c:formatCode="yyyy/m/d;@">
                  <c:v>44025</c:v>
                </c:pt>
                <c:pt idx="654" c:formatCode="yyyy/m/d;@">
                  <c:v>44026</c:v>
                </c:pt>
                <c:pt idx="655" c:formatCode="yyyy/m/d;@">
                  <c:v>44027</c:v>
                </c:pt>
                <c:pt idx="656" c:formatCode="yyyy/m/d;@">
                  <c:v>44028</c:v>
                </c:pt>
                <c:pt idx="657" c:formatCode="yyyy/m/d;@">
                  <c:v>44029</c:v>
                </c:pt>
                <c:pt idx="658" c:formatCode="yyyy/m/d;@">
                  <c:v>44032</c:v>
                </c:pt>
                <c:pt idx="659" c:formatCode="yyyy/m/d;@">
                  <c:v>44033</c:v>
                </c:pt>
                <c:pt idx="660" c:formatCode="yyyy/m/d;@">
                  <c:v>44034</c:v>
                </c:pt>
                <c:pt idx="661" c:formatCode="yyyy/m/d;@">
                  <c:v>44035</c:v>
                </c:pt>
                <c:pt idx="662" c:formatCode="yyyy/m/d;@">
                  <c:v>44036</c:v>
                </c:pt>
                <c:pt idx="663" c:formatCode="yyyy/m/d;@">
                  <c:v>44039</c:v>
                </c:pt>
                <c:pt idx="664" c:formatCode="yyyy/m/d;@">
                  <c:v>44040</c:v>
                </c:pt>
                <c:pt idx="665" c:formatCode="yyyy/m/d;@">
                  <c:v>44041</c:v>
                </c:pt>
                <c:pt idx="666" c:formatCode="yyyy/m/d;@">
                  <c:v>44042</c:v>
                </c:pt>
                <c:pt idx="667" c:formatCode="yyyy/m/d;@">
                  <c:v>44043</c:v>
                </c:pt>
                <c:pt idx="668" c:formatCode="yyyy/m/d;@">
                  <c:v>44046</c:v>
                </c:pt>
                <c:pt idx="669" c:formatCode="yyyy/m/d;@">
                  <c:v>44047</c:v>
                </c:pt>
                <c:pt idx="670" c:formatCode="yyyy/m/d;@">
                  <c:v>44048</c:v>
                </c:pt>
                <c:pt idx="671" c:formatCode="yyyy/m/d;@">
                  <c:v>44049</c:v>
                </c:pt>
                <c:pt idx="672" c:formatCode="yyyy/m/d;@">
                  <c:v>44050</c:v>
                </c:pt>
                <c:pt idx="673" c:formatCode="yyyy/m/d;@">
                  <c:v>44053</c:v>
                </c:pt>
                <c:pt idx="674" c:formatCode="yyyy/m/d;@">
                  <c:v>44054</c:v>
                </c:pt>
                <c:pt idx="675" c:formatCode="yyyy/m/d;@">
                  <c:v>44055</c:v>
                </c:pt>
                <c:pt idx="676" c:formatCode="yyyy/m/d;@">
                  <c:v>44056</c:v>
                </c:pt>
                <c:pt idx="677" c:formatCode="yyyy/m/d;@">
                  <c:v>44057</c:v>
                </c:pt>
                <c:pt idx="678" c:formatCode="yyyy/m/d;@">
                  <c:v>44060</c:v>
                </c:pt>
                <c:pt idx="679" c:formatCode="yyyy/m/d;@">
                  <c:v>44061</c:v>
                </c:pt>
                <c:pt idx="680" c:formatCode="yyyy/m/d;@">
                  <c:v>44062</c:v>
                </c:pt>
                <c:pt idx="681" c:formatCode="yyyy/m/d;@">
                  <c:v>44063</c:v>
                </c:pt>
                <c:pt idx="682" c:formatCode="yyyy/m/d;@">
                  <c:v>44064</c:v>
                </c:pt>
                <c:pt idx="683" c:formatCode="yyyy/m/d;@">
                  <c:v>44065</c:v>
                </c:pt>
                <c:pt idx="684" c:formatCode="yyyy/m/d;@">
                  <c:v>44066</c:v>
                </c:pt>
                <c:pt idx="685" c:formatCode="yyyy/m/d;@">
                  <c:v>44067</c:v>
                </c:pt>
                <c:pt idx="686" c:formatCode="yyyy/m/d;@">
                  <c:v>44068</c:v>
                </c:pt>
                <c:pt idx="687" c:formatCode="yyyy/m/d;@">
                  <c:v>44069</c:v>
                </c:pt>
                <c:pt idx="688" c:formatCode="yyyy/m/d;@">
                  <c:v>44070</c:v>
                </c:pt>
                <c:pt idx="689" c:formatCode="yyyy/m/d;@">
                  <c:v>44071</c:v>
                </c:pt>
                <c:pt idx="690" c:formatCode="yyyy/m/d;@">
                  <c:v>44072</c:v>
                </c:pt>
                <c:pt idx="691" c:formatCode="yyyy/m/d;@">
                  <c:v>44073</c:v>
                </c:pt>
                <c:pt idx="692" c:formatCode="yyyy/m/d;@">
                  <c:v>44074</c:v>
                </c:pt>
                <c:pt idx="693" c:formatCode="yyyy/m/d;@">
                  <c:v>44075</c:v>
                </c:pt>
                <c:pt idx="694" c:formatCode="yyyy/m/d;@">
                  <c:v>44076</c:v>
                </c:pt>
                <c:pt idx="695" c:formatCode="yyyy/m/d;@">
                  <c:v>44077</c:v>
                </c:pt>
                <c:pt idx="696" c:formatCode="yyyy/m/d;@">
                  <c:v>44078</c:v>
                </c:pt>
                <c:pt idx="697" c:formatCode="yyyy/m/d;@">
                  <c:v>44079</c:v>
                </c:pt>
                <c:pt idx="698" c:formatCode="yyyy/m/d;@">
                  <c:v>44080</c:v>
                </c:pt>
                <c:pt idx="699" c:formatCode="yyyy/m/d;@">
                  <c:v>44081</c:v>
                </c:pt>
                <c:pt idx="700" c:formatCode="yyyy/m/d;@">
                  <c:v>44082</c:v>
                </c:pt>
                <c:pt idx="701" c:formatCode="yyyy/m/d;@">
                  <c:v>44083</c:v>
                </c:pt>
                <c:pt idx="702" c:formatCode="yyyy/m/d;@">
                  <c:v>44084</c:v>
                </c:pt>
                <c:pt idx="703" c:formatCode="yyyy/m/d;@">
                  <c:v>44085</c:v>
                </c:pt>
                <c:pt idx="704" c:formatCode="yyyy/m/d;@">
                  <c:v>44086</c:v>
                </c:pt>
                <c:pt idx="705" c:formatCode="yyyy/m/d;@">
                  <c:v>44087</c:v>
                </c:pt>
                <c:pt idx="706" c:formatCode="yyyy/m/d;@">
                  <c:v>44088</c:v>
                </c:pt>
                <c:pt idx="707" c:formatCode="yyyy/m/d;@">
                  <c:v>44089</c:v>
                </c:pt>
                <c:pt idx="708" c:formatCode="yyyy/m/d;@">
                  <c:v>44090</c:v>
                </c:pt>
                <c:pt idx="709" c:formatCode="yyyy/m/d;@">
                  <c:v>44091</c:v>
                </c:pt>
                <c:pt idx="710" c:formatCode="yyyy/m/d;@">
                  <c:v>44092</c:v>
                </c:pt>
                <c:pt idx="711" c:formatCode="yyyy/m/d;@">
                  <c:v>44093</c:v>
                </c:pt>
                <c:pt idx="712" c:formatCode="yyyy/m/d;@">
                  <c:v>44094</c:v>
                </c:pt>
                <c:pt idx="713" c:formatCode="yyyy/m/d;@">
                  <c:v>44095</c:v>
                </c:pt>
                <c:pt idx="714" c:formatCode="yyyy/m/d;@">
                  <c:v>44096</c:v>
                </c:pt>
                <c:pt idx="715" c:formatCode="yyyy/m/d;@">
                  <c:v>44097</c:v>
                </c:pt>
                <c:pt idx="716" c:formatCode="yyyy/m/d;@">
                  <c:v>44098</c:v>
                </c:pt>
                <c:pt idx="717" c:formatCode="yyyy/m/d;@">
                  <c:v>44099</c:v>
                </c:pt>
                <c:pt idx="718" c:formatCode="yyyy/m/d;@">
                  <c:v>44100</c:v>
                </c:pt>
                <c:pt idx="719" c:formatCode="yyyy/m/d;@">
                  <c:v>44101</c:v>
                </c:pt>
                <c:pt idx="720" c:formatCode="yyyy/m/d;@">
                  <c:v>44102</c:v>
                </c:pt>
                <c:pt idx="721" c:formatCode="yyyy/m/d;@">
                  <c:v>44103</c:v>
                </c:pt>
                <c:pt idx="722" c:formatCode="yyyy/m/d;@">
                  <c:v>44104</c:v>
                </c:pt>
                <c:pt idx="723" c:formatCode="yyyy/m/d;@">
                  <c:v>44105</c:v>
                </c:pt>
                <c:pt idx="724" c:formatCode="yyyy/m/d;@">
                  <c:v>44106</c:v>
                </c:pt>
                <c:pt idx="725" c:formatCode="yyyy/m/d;@">
                  <c:v>44107</c:v>
                </c:pt>
                <c:pt idx="726" c:formatCode="yyyy/m/d;@">
                  <c:v>44108</c:v>
                </c:pt>
                <c:pt idx="727" c:formatCode="yyyy/m/d;@">
                  <c:v>44109</c:v>
                </c:pt>
                <c:pt idx="728" c:formatCode="yyyy/m/d;@">
                  <c:v>44110</c:v>
                </c:pt>
                <c:pt idx="729" c:formatCode="yyyy/m/d;@">
                  <c:v>44111</c:v>
                </c:pt>
                <c:pt idx="730" c:formatCode="yyyy/m/d;@">
                  <c:v>44112</c:v>
                </c:pt>
                <c:pt idx="731" c:formatCode="yyyy/m/d;@">
                  <c:v>44113</c:v>
                </c:pt>
                <c:pt idx="732" c:formatCode="yyyy/m/d;@">
                  <c:v>44114</c:v>
                </c:pt>
                <c:pt idx="733" c:formatCode="yyyy/m/d;@">
                  <c:v>44115</c:v>
                </c:pt>
                <c:pt idx="734" c:formatCode="yyyy/m/d;@">
                  <c:v>44116</c:v>
                </c:pt>
                <c:pt idx="735" c:formatCode="yyyy/m/d;@">
                  <c:v>44117</c:v>
                </c:pt>
                <c:pt idx="736" c:formatCode="yyyy/m/d;@">
                  <c:v>44118</c:v>
                </c:pt>
                <c:pt idx="737" c:formatCode="yyyy/m/d;@">
                  <c:v>44119</c:v>
                </c:pt>
                <c:pt idx="738" c:formatCode="yyyy/m/d;@">
                  <c:v>44120</c:v>
                </c:pt>
                <c:pt idx="739" c:formatCode="yyyy/m/d;@">
                  <c:v>44121</c:v>
                </c:pt>
                <c:pt idx="740" c:formatCode="yyyy/m/d;@">
                  <c:v>44122</c:v>
                </c:pt>
                <c:pt idx="741" c:formatCode="yyyy/m/d;@">
                  <c:v>44123</c:v>
                </c:pt>
                <c:pt idx="742" c:formatCode="yyyy/m/d;@">
                  <c:v>44124</c:v>
                </c:pt>
                <c:pt idx="743" c:formatCode="yyyy/m/d;@">
                  <c:v>44125</c:v>
                </c:pt>
                <c:pt idx="744" c:formatCode="yyyy/m/d;@">
                  <c:v>44126</c:v>
                </c:pt>
                <c:pt idx="745" c:formatCode="yyyy/m/d;@">
                  <c:v>44127</c:v>
                </c:pt>
                <c:pt idx="746" c:formatCode="yyyy/m/d;@">
                  <c:v>44128</c:v>
                </c:pt>
                <c:pt idx="747" c:formatCode="yyyy/m/d;@">
                  <c:v>44129</c:v>
                </c:pt>
                <c:pt idx="748" c:formatCode="yyyy/m/d;@">
                  <c:v>44130</c:v>
                </c:pt>
                <c:pt idx="749" c:formatCode="yyyy/m/d;@">
                  <c:v>44131</c:v>
                </c:pt>
                <c:pt idx="750" c:formatCode="yyyy/m/d;@">
                  <c:v>44132</c:v>
                </c:pt>
                <c:pt idx="751" c:formatCode="yyyy/m/d;@">
                  <c:v>44133</c:v>
                </c:pt>
                <c:pt idx="752" c:formatCode="yyyy/m/d;@">
                  <c:v>44134</c:v>
                </c:pt>
                <c:pt idx="753" c:formatCode="yyyy/m/d;@">
                  <c:v>44135</c:v>
                </c:pt>
                <c:pt idx="754" c:formatCode="yyyy/m/d;@">
                  <c:v>44136</c:v>
                </c:pt>
                <c:pt idx="755" c:formatCode="yyyy/m/d;@">
                  <c:v>44137</c:v>
                </c:pt>
                <c:pt idx="756" c:formatCode="yyyy/m/d;@">
                  <c:v>44138</c:v>
                </c:pt>
                <c:pt idx="757" c:formatCode="yyyy/m/d;@">
                  <c:v>44139</c:v>
                </c:pt>
                <c:pt idx="758" c:formatCode="yyyy/m/d;@">
                  <c:v>44140</c:v>
                </c:pt>
                <c:pt idx="759" c:formatCode="yyyy/m/d;@">
                  <c:v>44141</c:v>
                </c:pt>
                <c:pt idx="760" c:formatCode="yyyy/m/d;@">
                  <c:v>44142</c:v>
                </c:pt>
                <c:pt idx="761" c:formatCode="yyyy/m/d;@">
                  <c:v>44143</c:v>
                </c:pt>
                <c:pt idx="762" c:formatCode="yyyy/m/d;@">
                  <c:v>44144</c:v>
                </c:pt>
                <c:pt idx="763" c:formatCode="yyyy/m/d;@">
                  <c:v>44145</c:v>
                </c:pt>
                <c:pt idx="764" c:formatCode="yyyy/m/d;@">
                  <c:v>44146</c:v>
                </c:pt>
                <c:pt idx="765" c:formatCode="yyyy/m/d;@">
                  <c:v>44147</c:v>
                </c:pt>
                <c:pt idx="766" c:formatCode="yyyy/m/d;@">
                  <c:v>44148</c:v>
                </c:pt>
                <c:pt idx="767" c:formatCode="yyyy/m/d;@">
                  <c:v>44149</c:v>
                </c:pt>
                <c:pt idx="768" c:formatCode="yyyy/m/d;@">
                  <c:v>44150</c:v>
                </c:pt>
                <c:pt idx="769" c:formatCode="yyyy/m/d;@">
                  <c:v>44151</c:v>
                </c:pt>
                <c:pt idx="770" c:formatCode="yyyy/m/d;@">
                  <c:v>44152</c:v>
                </c:pt>
                <c:pt idx="771" c:formatCode="yyyy/m/d;@">
                  <c:v>44153</c:v>
                </c:pt>
                <c:pt idx="772" c:formatCode="yyyy/m/d;@">
                  <c:v>44154</c:v>
                </c:pt>
                <c:pt idx="773" c:formatCode="yyyy/m/d;@">
                  <c:v>44155</c:v>
                </c:pt>
                <c:pt idx="774" c:formatCode="yyyy/m/d;@">
                  <c:v>44156</c:v>
                </c:pt>
                <c:pt idx="775" c:formatCode="yyyy/m/d;@">
                  <c:v>44157</c:v>
                </c:pt>
                <c:pt idx="776" c:formatCode="yyyy/m/d;@">
                  <c:v>44158</c:v>
                </c:pt>
                <c:pt idx="777" c:formatCode="yyyy/m/d;@">
                  <c:v>44159</c:v>
                </c:pt>
                <c:pt idx="778" c:formatCode="yyyy/m/d;@">
                  <c:v>44160</c:v>
                </c:pt>
                <c:pt idx="779" c:formatCode="yyyy/m/d;@">
                  <c:v>44161</c:v>
                </c:pt>
                <c:pt idx="780" c:formatCode="yyyy/m/d;@">
                  <c:v>44162</c:v>
                </c:pt>
                <c:pt idx="781" c:formatCode="yyyy/m/d;@">
                  <c:v>44163</c:v>
                </c:pt>
                <c:pt idx="782" c:formatCode="yyyy/m/d;@">
                  <c:v>44164</c:v>
                </c:pt>
                <c:pt idx="783" c:formatCode="yyyy/m/d;@">
                  <c:v>44165</c:v>
                </c:pt>
                <c:pt idx="784" c:formatCode="yyyy/m/d;@">
                  <c:v>44166</c:v>
                </c:pt>
                <c:pt idx="785" c:formatCode="yyyy/m/d;@">
                  <c:v>44167</c:v>
                </c:pt>
                <c:pt idx="786" c:formatCode="yyyy/m/d;@">
                  <c:v>44168</c:v>
                </c:pt>
                <c:pt idx="787" c:formatCode="yyyy/m/d;@">
                  <c:v>44169</c:v>
                </c:pt>
                <c:pt idx="788" c:formatCode="yyyy/m/d;@">
                  <c:v>44170</c:v>
                </c:pt>
                <c:pt idx="789" c:formatCode="yyyy/m/d;@">
                  <c:v>44171</c:v>
                </c:pt>
                <c:pt idx="790" c:formatCode="yyyy/m/d;@">
                  <c:v>44172</c:v>
                </c:pt>
                <c:pt idx="791" c:formatCode="yyyy/m/d;@">
                  <c:v>44173</c:v>
                </c:pt>
                <c:pt idx="792" c:formatCode="yyyy/m/d;@">
                  <c:v>44174</c:v>
                </c:pt>
                <c:pt idx="793" c:formatCode="yyyy/m/d;@">
                  <c:v>44175</c:v>
                </c:pt>
                <c:pt idx="794" c:formatCode="yyyy/m/d;@">
                  <c:v>44176</c:v>
                </c:pt>
                <c:pt idx="795" c:formatCode="yyyy/m/d;@">
                  <c:v>44179</c:v>
                </c:pt>
                <c:pt idx="796" c:formatCode="yyyy/m/d;@">
                  <c:v>44180</c:v>
                </c:pt>
                <c:pt idx="797" c:formatCode="yyyy/m/d;@">
                  <c:v>44181</c:v>
                </c:pt>
                <c:pt idx="798" c:formatCode="yyyy/m/d;@">
                  <c:v>44182</c:v>
                </c:pt>
                <c:pt idx="799" c:formatCode="yyyy/m/d;@">
                  <c:v>44183</c:v>
                </c:pt>
                <c:pt idx="800" c:formatCode="yyyy/m/d;@">
                  <c:v>44186</c:v>
                </c:pt>
                <c:pt idx="801" c:formatCode="yyyy/m/d;@">
                  <c:v>44187</c:v>
                </c:pt>
                <c:pt idx="802" c:formatCode="yyyy/m/d;@">
                  <c:v>44188</c:v>
                </c:pt>
                <c:pt idx="803" c:formatCode="yyyy/m/d;@">
                  <c:v>44189</c:v>
                </c:pt>
                <c:pt idx="804" c:formatCode="yyyy/m/d;@">
                  <c:v>44190</c:v>
                </c:pt>
                <c:pt idx="805" c:formatCode="yyyy/m/d;@">
                  <c:v>44193</c:v>
                </c:pt>
                <c:pt idx="806" c:formatCode="yyyy/m/d;@">
                  <c:v>44194</c:v>
                </c:pt>
                <c:pt idx="807" c:formatCode="yyyy/m/d;@">
                  <c:v>44195</c:v>
                </c:pt>
                <c:pt idx="808" c:formatCode="yyyy/m/d;@">
                  <c:v>44196</c:v>
                </c:pt>
                <c:pt idx="809" c:formatCode="yyyy/m/d;@">
                  <c:v>44200</c:v>
                </c:pt>
                <c:pt idx="810" c:formatCode="yyyy/m/d;@">
                  <c:v>44201</c:v>
                </c:pt>
                <c:pt idx="811" c:formatCode="yyyy/m/d;@">
                  <c:v>44202</c:v>
                </c:pt>
                <c:pt idx="812" c:formatCode="yyyy/m/d;@">
                  <c:v>44203</c:v>
                </c:pt>
                <c:pt idx="813" c:formatCode="yyyy/m/d;@">
                  <c:v>44204</c:v>
                </c:pt>
                <c:pt idx="814" c:formatCode="yyyy/m/d;@">
                  <c:v>44207</c:v>
                </c:pt>
                <c:pt idx="815" c:formatCode="yyyy/m/d;@">
                  <c:v>44208</c:v>
                </c:pt>
                <c:pt idx="816" c:formatCode="yyyy/m/d;@">
                  <c:v>44209</c:v>
                </c:pt>
                <c:pt idx="817" c:formatCode="yyyy/m/d;@">
                  <c:v>44210</c:v>
                </c:pt>
                <c:pt idx="818" c:formatCode="yyyy/m/d;@">
                  <c:v>44211</c:v>
                </c:pt>
                <c:pt idx="819" c:formatCode="yyyy/m/d;@">
                  <c:v>44214</c:v>
                </c:pt>
                <c:pt idx="820" c:formatCode="yyyy/m/d;@">
                  <c:v>44215</c:v>
                </c:pt>
                <c:pt idx="821" c:formatCode="yyyy/m/d;@">
                  <c:v>44216</c:v>
                </c:pt>
                <c:pt idx="822" c:formatCode="yyyy/m/d;@">
                  <c:v>44217</c:v>
                </c:pt>
                <c:pt idx="823" c:formatCode="yyyy/m/d;@">
                  <c:v>44218</c:v>
                </c:pt>
                <c:pt idx="824" c:formatCode="yyyy/m/d;@">
                  <c:v>44221</c:v>
                </c:pt>
                <c:pt idx="825" c:formatCode="yyyy/m/d;@">
                  <c:v>44222</c:v>
                </c:pt>
                <c:pt idx="826" c:formatCode="yyyy/m/d;@">
                  <c:v>44223</c:v>
                </c:pt>
                <c:pt idx="827" c:formatCode="yyyy/m/d;@">
                  <c:v>44224</c:v>
                </c:pt>
                <c:pt idx="828" c:formatCode="yyyy/m/d;@">
                  <c:v>44225</c:v>
                </c:pt>
                <c:pt idx="829" c:formatCode="yyyy/m/d;@">
                  <c:v>44228</c:v>
                </c:pt>
                <c:pt idx="830" c:formatCode="yyyy/m/d;@">
                  <c:v>44229</c:v>
                </c:pt>
                <c:pt idx="831" c:formatCode="yyyy/m/d;@">
                  <c:v>44230</c:v>
                </c:pt>
                <c:pt idx="832" c:formatCode="yyyy/m/d;@">
                  <c:v>44231</c:v>
                </c:pt>
                <c:pt idx="833" c:formatCode="yyyy/m/d;@">
                  <c:v>44232</c:v>
                </c:pt>
                <c:pt idx="834" c:formatCode="yyyy/m/d;@">
                  <c:v>44235</c:v>
                </c:pt>
                <c:pt idx="835" c:formatCode="yyyy/m/d;@">
                  <c:v>44236</c:v>
                </c:pt>
                <c:pt idx="836" c:formatCode="yyyy/m/d;@">
                  <c:v>44237</c:v>
                </c:pt>
                <c:pt idx="837" c:formatCode="yyyy/m/d;@">
                  <c:v>44238</c:v>
                </c:pt>
                <c:pt idx="838" c:formatCode="yyyy/m/d;@">
                  <c:v>44239</c:v>
                </c:pt>
                <c:pt idx="839" c:formatCode="yyyy/m/d;@">
                  <c:v>44242</c:v>
                </c:pt>
                <c:pt idx="840" c:formatCode="yyyy/m/d;@">
                  <c:v>44243</c:v>
                </c:pt>
                <c:pt idx="841" c:formatCode="yyyy/m/d;@">
                  <c:v>44244</c:v>
                </c:pt>
                <c:pt idx="842" c:formatCode="yyyy/m/d;@">
                  <c:v>44245</c:v>
                </c:pt>
                <c:pt idx="843" c:formatCode="yyyy/m/d;@">
                  <c:v>44246</c:v>
                </c:pt>
                <c:pt idx="844" c:formatCode="yyyy/m/d;@">
                  <c:v>44249</c:v>
                </c:pt>
                <c:pt idx="845" c:formatCode="yyyy/m/d;@">
                  <c:v>44250</c:v>
                </c:pt>
                <c:pt idx="846" c:formatCode="yyyy/m/d;@">
                  <c:v>44251</c:v>
                </c:pt>
                <c:pt idx="847" c:formatCode="yyyy/m/d;@">
                  <c:v>44252</c:v>
                </c:pt>
                <c:pt idx="848" c:formatCode="yyyy/m/d;@">
                  <c:v>44253</c:v>
                </c:pt>
                <c:pt idx="849" c:formatCode="yyyy/m/d;@">
                  <c:v>44256</c:v>
                </c:pt>
                <c:pt idx="850" c:formatCode="yyyy/m/d;@">
                  <c:v>44257</c:v>
                </c:pt>
                <c:pt idx="851" c:formatCode="yyyy/m/d;@">
                  <c:v>44258</c:v>
                </c:pt>
                <c:pt idx="852" c:formatCode="yyyy/m/d;@">
                  <c:v>44259</c:v>
                </c:pt>
                <c:pt idx="853" c:formatCode="yyyy/m/d;@">
                  <c:v>44260</c:v>
                </c:pt>
                <c:pt idx="854" c:formatCode="yyyy/m/d;@">
                  <c:v>44263</c:v>
                </c:pt>
                <c:pt idx="855" c:formatCode="yyyy/m/d;@">
                  <c:v>44264</c:v>
                </c:pt>
                <c:pt idx="856" c:formatCode="yyyy/m/d;@">
                  <c:v>44265</c:v>
                </c:pt>
                <c:pt idx="857" c:formatCode="yyyy/m/d;@">
                  <c:v>44266</c:v>
                </c:pt>
                <c:pt idx="858" c:formatCode="yyyy/m/d;@">
                  <c:v>44267</c:v>
                </c:pt>
                <c:pt idx="859" c:formatCode="yyyy/m/d;@">
                  <c:v>44270</c:v>
                </c:pt>
                <c:pt idx="860" c:formatCode="yyyy/m/d;@">
                  <c:v>44271</c:v>
                </c:pt>
                <c:pt idx="861" c:formatCode="yyyy/m/d;@">
                  <c:v>44272</c:v>
                </c:pt>
                <c:pt idx="862" c:formatCode="yyyy/m/d;@">
                  <c:v>44273</c:v>
                </c:pt>
                <c:pt idx="863" c:formatCode="yyyy/m/d;@">
                  <c:v>44274</c:v>
                </c:pt>
                <c:pt idx="864" c:formatCode="yyyy/m/d;@">
                  <c:v>44277</c:v>
                </c:pt>
                <c:pt idx="865" c:formatCode="yyyy/m/d;@">
                  <c:v>44278</c:v>
                </c:pt>
                <c:pt idx="866" c:formatCode="yyyy/m/d;@">
                  <c:v>44279</c:v>
                </c:pt>
                <c:pt idx="867" c:formatCode="yyyy/m/d;@">
                  <c:v>44280</c:v>
                </c:pt>
                <c:pt idx="868" c:formatCode="yyyy/m/d;@">
                  <c:v>44281</c:v>
                </c:pt>
                <c:pt idx="869" c:formatCode="yyyy/m/d;@">
                  <c:v>44284</c:v>
                </c:pt>
                <c:pt idx="870" c:formatCode="yyyy/m/d;@">
                  <c:v>44285</c:v>
                </c:pt>
                <c:pt idx="871" c:formatCode="yyyy/m/d;@">
                  <c:v>44286</c:v>
                </c:pt>
                <c:pt idx="872" c:formatCode="yyyy/m/d;@">
                  <c:v>44287</c:v>
                </c:pt>
                <c:pt idx="873" c:formatCode="yyyy/m/d;@">
                  <c:v>44288</c:v>
                </c:pt>
                <c:pt idx="874" c:formatCode="yyyy/m/d;@">
                  <c:v>44291</c:v>
                </c:pt>
                <c:pt idx="875" c:formatCode="yyyy/m/d;@">
                  <c:v>44292</c:v>
                </c:pt>
                <c:pt idx="876" c:formatCode="yyyy/m/d;@">
                  <c:v>44293</c:v>
                </c:pt>
                <c:pt idx="877" c:formatCode="yyyy/m/d;@">
                  <c:v>44294</c:v>
                </c:pt>
                <c:pt idx="878" c:formatCode="yyyy/m/d;@">
                  <c:v>44295</c:v>
                </c:pt>
                <c:pt idx="879" c:formatCode="yyyy/m/d;@">
                  <c:v>44298</c:v>
                </c:pt>
                <c:pt idx="880" c:formatCode="yyyy/m/d;@">
                  <c:v>44299</c:v>
                </c:pt>
                <c:pt idx="881" c:formatCode="yyyy/m/d;@">
                  <c:v>44300</c:v>
                </c:pt>
                <c:pt idx="882" c:formatCode="yyyy/m/d;@">
                  <c:v>44301</c:v>
                </c:pt>
                <c:pt idx="883" c:formatCode="yyyy/m/d;@">
                  <c:v>44302</c:v>
                </c:pt>
                <c:pt idx="884" c:formatCode="yyyy/m/d;@">
                  <c:v>44305</c:v>
                </c:pt>
                <c:pt idx="885" c:formatCode="yyyy/m/d;@">
                  <c:v>44306</c:v>
                </c:pt>
                <c:pt idx="886" c:formatCode="yyyy/m/d;@">
                  <c:v>44307</c:v>
                </c:pt>
                <c:pt idx="887" c:formatCode="yyyy/m/d;@">
                  <c:v>44308</c:v>
                </c:pt>
                <c:pt idx="888" c:formatCode="yyyy/m/d;@">
                  <c:v>44309</c:v>
                </c:pt>
                <c:pt idx="889" c:formatCode="yyyy/m/d;@">
                  <c:v>44312</c:v>
                </c:pt>
                <c:pt idx="890" c:formatCode="yyyy/m/d;@">
                  <c:v>44313</c:v>
                </c:pt>
                <c:pt idx="891" c:formatCode="yyyy/m/d;@">
                  <c:v>44314</c:v>
                </c:pt>
                <c:pt idx="892" c:formatCode="yyyy/m/d;@">
                  <c:v>44315</c:v>
                </c:pt>
                <c:pt idx="893" c:formatCode="yyyy/m/d;@">
                  <c:v>44316</c:v>
                </c:pt>
                <c:pt idx="894" c:formatCode="yyyy/m/d;@">
                  <c:v>44319</c:v>
                </c:pt>
                <c:pt idx="895" c:formatCode="yyyy/m/d;@">
                  <c:v>44320</c:v>
                </c:pt>
                <c:pt idx="896" c:formatCode="yyyy/m/d;@">
                  <c:v>44321</c:v>
                </c:pt>
                <c:pt idx="897" c:formatCode="yyyy/m/d;@">
                  <c:v>44322</c:v>
                </c:pt>
                <c:pt idx="898" c:formatCode="yyyy/m/d;@">
                  <c:v>44323</c:v>
                </c:pt>
                <c:pt idx="899" c:formatCode="yyyy/m/d;@">
                  <c:v>44326</c:v>
                </c:pt>
                <c:pt idx="900" c:formatCode="yyyy/m/d;@">
                  <c:v>44327</c:v>
                </c:pt>
                <c:pt idx="901" c:formatCode="yyyy/m/d;@">
                  <c:v>44328</c:v>
                </c:pt>
                <c:pt idx="902" c:formatCode="yyyy/m/d;@">
                  <c:v>44329</c:v>
                </c:pt>
                <c:pt idx="903" c:formatCode="yyyy/m/d;@">
                  <c:v>44330</c:v>
                </c:pt>
                <c:pt idx="904" c:formatCode="yyyy/m/d;@">
                  <c:v>44333</c:v>
                </c:pt>
                <c:pt idx="905" c:formatCode="yyyy/m/d;@">
                  <c:v>44334</c:v>
                </c:pt>
                <c:pt idx="906" c:formatCode="yyyy/m/d;@">
                  <c:v>44335</c:v>
                </c:pt>
                <c:pt idx="907" c:formatCode="yyyy/m/d;@">
                  <c:v>44336</c:v>
                </c:pt>
                <c:pt idx="908" c:formatCode="yyyy/m/d;@">
                  <c:v>44337</c:v>
                </c:pt>
                <c:pt idx="909" c:formatCode="yyyy/m/d;@">
                  <c:v>44340</c:v>
                </c:pt>
                <c:pt idx="910" c:formatCode="yyyy/m/d;@">
                  <c:v>44341</c:v>
                </c:pt>
                <c:pt idx="911" c:formatCode="yyyy/m/d;@">
                  <c:v>44342</c:v>
                </c:pt>
                <c:pt idx="912" c:formatCode="yyyy/m/d;@">
                  <c:v>44343</c:v>
                </c:pt>
                <c:pt idx="913" c:formatCode="yyyy/m/d;@">
                  <c:v>44344</c:v>
                </c:pt>
                <c:pt idx="914" c:formatCode="yyyy/m/d">
                  <c:v>44347</c:v>
                </c:pt>
                <c:pt idx="915" c:formatCode="yyyy/m/d">
                  <c:v>44348</c:v>
                </c:pt>
                <c:pt idx="916" c:formatCode="yyyy/m/d">
                  <c:v>44349</c:v>
                </c:pt>
                <c:pt idx="917" c:formatCode="yyyy/m/d">
                  <c:v>44350</c:v>
                </c:pt>
                <c:pt idx="918" c:formatCode="yyyy/m/d">
                  <c:v>44351</c:v>
                </c:pt>
                <c:pt idx="919" c:formatCode="yyyy/m/d;@">
                  <c:v>44354</c:v>
                </c:pt>
                <c:pt idx="920" c:formatCode="yyyy/m/d;@">
                  <c:v>44355</c:v>
                </c:pt>
                <c:pt idx="921" c:formatCode="yyyy/m/d;@">
                  <c:v>44356</c:v>
                </c:pt>
                <c:pt idx="922" c:formatCode="yyyy/m/d;@">
                  <c:v>44357</c:v>
                </c:pt>
                <c:pt idx="923" c:formatCode="yyyy/m/d;@">
                  <c:v>44358</c:v>
                </c:pt>
                <c:pt idx="924" c:formatCode="yyyy/m/d;@">
                  <c:v>44361</c:v>
                </c:pt>
                <c:pt idx="925" c:formatCode="yyyy/m/d;@">
                  <c:v>44362</c:v>
                </c:pt>
                <c:pt idx="926" c:formatCode="yyyy/m/d;@">
                  <c:v>44363</c:v>
                </c:pt>
                <c:pt idx="927" c:formatCode="yyyy/m/d;@">
                  <c:v>44364</c:v>
                </c:pt>
                <c:pt idx="928" c:formatCode="yyyy/m/d;@">
                  <c:v>44365</c:v>
                </c:pt>
                <c:pt idx="929" c:formatCode="yyyy/m/d;@">
                  <c:v>44368</c:v>
                </c:pt>
                <c:pt idx="930" c:formatCode="yyyy/m/d;@">
                  <c:v>44369</c:v>
                </c:pt>
                <c:pt idx="931" c:formatCode="yyyy/m/d;@">
                  <c:v>44370</c:v>
                </c:pt>
                <c:pt idx="932" c:formatCode="yyyy/m/d;@">
                  <c:v>44371</c:v>
                </c:pt>
                <c:pt idx="933" c:formatCode="yyyy/m/d;@">
                  <c:v>44372</c:v>
                </c:pt>
                <c:pt idx="934" c:formatCode="yyyy/m/d;@">
                  <c:v>44375</c:v>
                </c:pt>
                <c:pt idx="935" c:formatCode="yyyy/m/d;@">
                  <c:v>44376</c:v>
                </c:pt>
                <c:pt idx="936" c:formatCode="yyyy/m/d;@">
                  <c:v>44377</c:v>
                </c:pt>
                <c:pt idx="937" c:formatCode="yyyy/m/d;@">
                  <c:v>44378</c:v>
                </c:pt>
                <c:pt idx="938" c:formatCode="yyyy/m/d;@">
                  <c:v>44379</c:v>
                </c:pt>
                <c:pt idx="939" c:formatCode="yyyy/m/d;@">
                  <c:v>44382</c:v>
                </c:pt>
                <c:pt idx="940" c:formatCode="yyyy/m/d;@">
                  <c:v>44383</c:v>
                </c:pt>
                <c:pt idx="941" c:formatCode="yyyy/m/d;@">
                  <c:v>44384</c:v>
                </c:pt>
                <c:pt idx="942" c:formatCode="yyyy/m/d;@">
                  <c:v>44385</c:v>
                </c:pt>
                <c:pt idx="943" c:formatCode="yyyy/m/d;@">
                  <c:v>44386</c:v>
                </c:pt>
                <c:pt idx="944" c:formatCode="yyyy/m/d;@">
                  <c:v>44389</c:v>
                </c:pt>
                <c:pt idx="945" c:formatCode="yyyy/m/d;@">
                  <c:v>44390</c:v>
                </c:pt>
                <c:pt idx="946" c:formatCode="yyyy/m/d;@">
                  <c:v>44391</c:v>
                </c:pt>
                <c:pt idx="947" c:formatCode="yyyy/m/d;@">
                  <c:v>44392</c:v>
                </c:pt>
                <c:pt idx="948" c:formatCode="yyyy/m/d;@">
                  <c:v>44393</c:v>
                </c:pt>
                <c:pt idx="949" c:formatCode="yyyy/m/d;@">
                  <c:v>44396</c:v>
                </c:pt>
                <c:pt idx="950" c:formatCode="yyyy/m/d;@">
                  <c:v>44397</c:v>
                </c:pt>
                <c:pt idx="951" c:formatCode="yyyy/m/d;@">
                  <c:v>44398</c:v>
                </c:pt>
                <c:pt idx="952" c:formatCode="yyyy/m/d;@">
                  <c:v>44399</c:v>
                </c:pt>
                <c:pt idx="953" c:formatCode="yyyy/m/d;@">
                  <c:v>44400</c:v>
                </c:pt>
                <c:pt idx="954" c:formatCode="yyyy/m/d;@">
                  <c:v>44403</c:v>
                </c:pt>
                <c:pt idx="955" c:formatCode="yyyy/m/d;@">
                  <c:v>44404</c:v>
                </c:pt>
                <c:pt idx="956" c:formatCode="yyyy/m/d;@">
                  <c:v>44405</c:v>
                </c:pt>
                <c:pt idx="957" c:formatCode="yyyy/m/d;@">
                  <c:v>44406</c:v>
                </c:pt>
                <c:pt idx="958" c:formatCode="yyyy/m/d;@">
                  <c:v>44407</c:v>
                </c:pt>
                <c:pt idx="959" c:formatCode="yyyy/m/d;@">
                  <c:v>44410</c:v>
                </c:pt>
                <c:pt idx="960" c:formatCode="yyyy/m/d;@">
                  <c:v>44411</c:v>
                </c:pt>
                <c:pt idx="961" c:formatCode="yyyy/m/d;@">
                  <c:v>44412</c:v>
                </c:pt>
                <c:pt idx="962" c:formatCode="yyyy/m/d;@">
                  <c:v>44413</c:v>
                </c:pt>
                <c:pt idx="963" c:formatCode="yyyy/m/d;@">
                  <c:v>44414</c:v>
                </c:pt>
                <c:pt idx="964" c:formatCode="yyyy/m/d;@">
                  <c:v>44417</c:v>
                </c:pt>
                <c:pt idx="965" c:formatCode="yyyy/m/d;@">
                  <c:v>44418</c:v>
                </c:pt>
                <c:pt idx="966" c:formatCode="yyyy/m/d;@">
                  <c:v>44419</c:v>
                </c:pt>
                <c:pt idx="967" c:formatCode="yyyy/m/d;@">
                  <c:v>44420</c:v>
                </c:pt>
                <c:pt idx="968" c:formatCode="yyyy/m/d;@">
                  <c:v>44421</c:v>
                </c:pt>
                <c:pt idx="969" c:formatCode="yyyy/m/d;@">
                  <c:v>44424</c:v>
                </c:pt>
                <c:pt idx="970" c:formatCode="yyyy/m/d;@">
                  <c:v>44425</c:v>
                </c:pt>
                <c:pt idx="971" c:formatCode="yyyy/m/d;@">
                  <c:v>44426</c:v>
                </c:pt>
                <c:pt idx="972" c:formatCode="yyyy/m/d;@">
                  <c:v>44427</c:v>
                </c:pt>
                <c:pt idx="973" c:formatCode="yyyy/m/d;@">
                  <c:v>44428</c:v>
                </c:pt>
                <c:pt idx="974" c:formatCode="yyyy/m/d;@">
                  <c:v>44431</c:v>
                </c:pt>
                <c:pt idx="975" c:formatCode="yyyy/m/d;@">
                  <c:v>44432</c:v>
                </c:pt>
                <c:pt idx="976" c:formatCode="yyyy/m/d;@">
                  <c:v>44433</c:v>
                </c:pt>
                <c:pt idx="977" c:formatCode="yyyy/m/d;@">
                  <c:v>44434</c:v>
                </c:pt>
                <c:pt idx="978" c:formatCode="yyyy/m/d;@">
                  <c:v>44435</c:v>
                </c:pt>
                <c:pt idx="979" c:formatCode="yyyy/m/d;@">
                  <c:v>44438</c:v>
                </c:pt>
                <c:pt idx="980" c:formatCode="yyyy/m/d;@">
                  <c:v>44439</c:v>
                </c:pt>
                <c:pt idx="981" c:formatCode="yyyy/m/d;@">
                  <c:v>44440</c:v>
                </c:pt>
                <c:pt idx="982" c:formatCode="yyyy/m/d;@">
                  <c:v>44441</c:v>
                </c:pt>
                <c:pt idx="983" c:formatCode="yyyy/m/d;@">
                  <c:v>44442</c:v>
                </c:pt>
                <c:pt idx="984" c:formatCode="yyyy/m/d;@">
                  <c:v>44445</c:v>
                </c:pt>
                <c:pt idx="985" c:formatCode="yyyy/m/d;@">
                  <c:v>44446</c:v>
                </c:pt>
                <c:pt idx="986" c:formatCode="yyyy/m/d;@">
                  <c:v>44447</c:v>
                </c:pt>
                <c:pt idx="987" c:formatCode="yyyy/m/d;@">
                  <c:v>44448</c:v>
                </c:pt>
                <c:pt idx="988" c:formatCode="yyyy/m/d;@">
                  <c:v>44449</c:v>
                </c:pt>
                <c:pt idx="989" c:formatCode="yyyy/m/d;@">
                  <c:v>44452</c:v>
                </c:pt>
                <c:pt idx="990" c:formatCode="yyyy/m/d;@">
                  <c:v>44453</c:v>
                </c:pt>
                <c:pt idx="991" c:formatCode="yyyy/m/d;@">
                  <c:v>44454</c:v>
                </c:pt>
                <c:pt idx="992" c:formatCode="yyyy/m/d;@">
                  <c:v>44455</c:v>
                </c:pt>
                <c:pt idx="993" c:formatCode="yyyy/m/d;@">
                  <c:v>44456</c:v>
                </c:pt>
                <c:pt idx="994" c:formatCode="yyyy/m/d;@">
                  <c:v>44459</c:v>
                </c:pt>
                <c:pt idx="995" c:formatCode="yyyy/m/d;@">
                  <c:v>44460</c:v>
                </c:pt>
                <c:pt idx="996" c:formatCode="yyyy/m/d;@">
                  <c:v>44461</c:v>
                </c:pt>
                <c:pt idx="997" c:formatCode="yyyy/m/d;@">
                  <c:v>44462</c:v>
                </c:pt>
                <c:pt idx="998" c:formatCode="yyyy/m/d;@">
                  <c:v>44463</c:v>
                </c:pt>
                <c:pt idx="999" c:formatCode="yyyy/m/d;@">
                  <c:v>44466</c:v>
                </c:pt>
                <c:pt idx="1000" c:formatCode="yyyy/m/d;@">
                  <c:v>44467</c:v>
                </c:pt>
                <c:pt idx="1001" c:formatCode="yyyy/m/d;@">
                  <c:v>44468</c:v>
                </c:pt>
                <c:pt idx="1002" c:formatCode="yyyy/m/d;@">
                  <c:v>44469</c:v>
                </c:pt>
                <c:pt idx="1003" c:formatCode="yyyy/m/d;@">
                  <c:v>44470</c:v>
                </c:pt>
                <c:pt idx="1004" c:formatCode="yyyy/m/d;@">
                  <c:v>44473</c:v>
                </c:pt>
                <c:pt idx="1005" c:formatCode="yyyy/m/d;@">
                  <c:v>44474</c:v>
                </c:pt>
                <c:pt idx="1006" c:formatCode="yyyy/m/d;@">
                  <c:v>44475</c:v>
                </c:pt>
                <c:pt idx="1007" c:formatCode="yyyy/m/d;@">
                  <c:v>44476</c:v>
                </c:pt>
                <c:pt idx="1008" c:formatCode="yyyy/m/d;@">
                  <c:v>44477</c:v>
                </c:pt>
                <c:pt idx="1009" c:formatCode="yyyy/m/d;@">
                  <c:v>44480</c:v>
                </c:pt>
                <c:pt idx="1010" c:formatCode="yyyy/m/d;@">
                  <c:v>44481</c:v>
                </c:pt>
                <c:pt idx="1011" c:formatCode="yyyy/m/d;@">
                  <c:v>44482</c:v>
                </c:pt>
                <c:pt idx="1012" c:formatCode="yyyy/m/d;@">
                  <c:v>44483</c:v>
                </c:pt>
                <c:pt idx="1013" c:formatCode="yyyy/m/d;@">
                  <c:v>44484</c:v>
                </c:pt>
                <c:pt idx="1014" c:formatCode="yyyy/m/d;@">
                  <c:v>44487</c:v>
                </c:pt>
                <c:pt idx="1015" c:formatCode="yyyy/m/d;@">
                  <c:v>44488</c:v>
                </c:pt>
                <c:pt idx="1016" c:formatCode="yyyy/m/d;@">
                  <c:v>44489</c:v>
                </c:pt>
                <c:pt idx="1017" c:formatCode="yyyy/m/d;@">
                  <c:v>44490</c:v>
                </c:pt>
                <c:pt idx="1018" c:formatCode="yyyy/m/d;@">
                  <c:v>44491</c:v>
                </c:pt>
                <c:pt idx="1019" c:formatCode="yyyy/m/d;@">
                  <c:v>44494</c:v>
                </c:pt>
                <c:pt idx="1020" c:formatCode="yyyy/m/d;@">
                  <c:v>44495</c:v>
                </c:pt>
                <c:pt idx="1021" c:formatCode="yyyy/m/d;@">
                  <c:v>44496</c:v>
                </c:pt>
                <c:pt idx="1022" c:formatCode="yyyy/m/d;@">
                  <c:v>44497</c:v>
                </c:pt>
                <c:pt idx="1023" c:formatCode="yyyy/m/d;@">
                  <c:v>44498</c:v>
                </c:pt>
                <c:pt idx="1024" c:formatCode="yyyy/m/d;@">
                  <c:v>44501</c:v>
                </c:pt>
                <c:pt idx="1025" c:formatCode="yyyy/m/d;@">
                  <c:v>44502</c:v>
                </c:pt>
                <c:pt idx="1026" c:formatCode="yyyy/m/d;@">
                  <c:v>44503</c:v>
                </c:pt>
                <c:pt idx="1027" c:formatCode="yyyy/m/d;@">
                  <c:v>44504</c:v>
                </c:pt>
                <c:pt idx="1028" c:formatCode="yyyy/m/d;@">
                  <c:v>44505</c:v>
                </c:pt>
                <c:pt idx="1029" c:formatCode="yyyy/m/d;@">
                  <c:v>44508</c:v>
                </c:pt>
                <c:pt idx="1030" c:formatCode="yyyy/m/d;@">
                  <c:v>44509</c:v>
                </c:pt>
                <c:pt idx="1031" c:formatCode="yyyy/m/d;@">
                  <c:v>44510</c:v>
                </c:pt>
                <c:pt idx="1032" c:formatCode="yyyy/m/d;@">
                  <c:v>44511</c:v>
                </c:pt>
                <c:pt idx="1033" c:formatCode="yyyy/m/d;@">
                  <c:v>44512</c:v>
                </c:pt>
                <c:pt idx="1034" c:formatCode="yyyy/m/d;@">
                  <c:v>44515</c:v>
                </c:pt>
                <c:pt idx="1035" c:formatCode="yyyy/m/d;@">
                  <c:v>44516</c:v>
                </c:pt>
                <c:pt idx="1036" c:formatCode="yyyy/m/d;@">
                  <c:v>44517</c:v>
                </c:pt>
                <c:pt idx="1037" c:formatCode="yyyy/m/d;@">
                  <c:v>44518</c:v>
                </c:pt>
                <c:pt idx="1038" c:formatCode="yyyy/m/d;@">
                  <c:v>44519</c:v>
                </c:pt>
                <c:pt idx="1039" c:formatCode="yyyy/m/d;@">
                  <c:v>44522</c:v>
                </c:pt>
                <c:pt idx="1040" c:formatCode="yyyy/m/d;@">
                  <c:v>44523</c:v>
                </c:pt>
                <c:pt idx="1041" c:formatCode="yyyy/m/d;@">
                  <c:v>44524</c:v>
                </c:pt>
                <c:pt idx="1042" c:formatCode="yyyy/m/d;@">
                  <c:v>44525</c:v>
                </c:pt>
                <c:pt idx="1043" c:formatCode="yyyy/m/d;@">
                  <c:v>44526</c:v>
                </c:pt>
                <c:pt idx="1044" c:formatCode="yyyy/m/d;@">
                  <c:v>44529</c:v>
                </c:pt>
                <c:pt idx="1045" c:formatCode="yyyy/m/d;@">
                  <c:v>44530</c:v>
                </c:pt>
                <c:pt idx="1046" c:formatCode="yyyy/m/d;@">
                  <c:v>44531</c:v>
                </c:pt>
                <c:pt idx="1047" c:formatCode="yyyy/m/d;@">
                  <c:v>44532</c:v>
                </c:pt>
                <c:pt idx="1048" c:formatCode="yyyy/m/d;@">
                  <c:v>44533</c:v>
                </c:pt>
                <c:pt idx="1049" c:formatCode="yyyy/m/d;@">
                  <c:v>44536</c:v>
                </c:pt>
                <c:pt idx="1050" c:formatCode="yyyy/m/d;@">
                  <c:v>44537</c:v>
                </c:pt>
                <c:pt idx="1051" c:formatCode="yyyy/m/d;@">
                  <c:v>44538</c:v>
                </c:pt>
                <c:pt idx="1052" c:formatCode="yyyy/m/d;@">
                  <c:v>44539</c:v>
                </c:pt>
                <c:pt idx="1053" c:formatCode="yyyy/m/d;@">
                  <c:v>44540</c:v>
                </c:pt>
                <c:pt idx="1054" c:formatCode="yyyy/m/d;@">
                  <c:v>44543</c:v>
                </c:pt>
                <c:pt idx="1055" c:formatCode="yyyy/m/d;@">
                  <c:v>44544</c:v>
                </c:pt>
                <c:pt idx="1056" c:formatCode="yyyy/m/d;@">
                  <c:v>44545</c:v>
                </c:pt>
                <c:pt idx="1057" c:formatCode="yyyy/m/d;@">
                  <c:v>44546</c:v>
                </c:pt>
                <c:pt idx="1058" c:formatCode="yyyy/m/d;@">
                  <c:v>44547</c:v>
                </c:pt>
                <c:pt idx="1059" c:formatCode="yyyy/m/d;@">
                  <c:v>44550</c:v>
                </c:pt>
                <c:pt idx="1060" c:formatCode="yyyy/m/d;@">
                  <c:v>44551</c:v>
                </c:pt>
                <c:pt idx="1061" c:formatCode="yyyy/m/d;@">
                  <c:v>44552</c:v>
                </c:pt>
                <c:pt idx="1062" c:formatCode="yyyy/m/d;@">
                  <c:v>44553</c:v>
                </c:pt>
                <c:pt idx="1063" c:formatCode="yyyy/m/d;@">
                  <c:v>44554</c:v>
                </c:pt>
                <c:pt idx="1064" c:formatCode="yyyy/m/d;@">
                  <c:v>44557</c:v>
                </c:pt>
                <c:pt idx="1065" c:formatCode="yyyy/m/d;@">
                  <c:v>44558</c:v>
                </c:pt>
                <c:pt idx="1066" c:formatCode="yyyy/m/d;@">
                  <c:v>44559</c:v>
                </c:pt>
                <c:pt idx="1067" c:formatCode="yyyy/m/d;@">
                  <c:v>44560</c:v>
                </c:pt>
                <c:pt idx="1068" c:formatCode="yyyy/m/d;@">
                  <c:v>44561</c:v>
                </c:pt>
                <c:pt idx="1069" c:formatCode="yyyy/m/d;@">
                  <c:v>44564</c:v>
                </c:pt>
                <c:pt idx="1070" c:formatCode="yyyy/m/d;@">
                  <c:v>44565</c:v>
                </c:pt>
                <c:pt idx="1071" c:formatCode="yyyy/m/d;@">
                  <c:v>44566</c:v>
                </c:pt>
                <c:pt idx="1072" c:formatCode="yyyy/m/d;@">
                  <c:v>44567</c:v>
                </c:pt>
                <c:pt idx="1073" c:formatCode="yyyy/m/d;@">
                  <c:v>44568</c:v>
                </c:pt>
                <c:pt idx="1074" c:formatCode="yyyy/m/d;@">
                  <c:v>44571</c:v>
                </c:pt>
                <c:pt idx="1075" c:formatCode="yyyy/m/d;@">
                  <c:v>44572</c:v>
                </c:pt>
                <c:pt idx="1076" c:formatCode="yyyy/m/d;@">
                  <c:v>44573</c:v>
                </c:pt>
                <c:pt idx="1077" c:formatCode="yyyy/m/d;@">
                  <c:v>44574</c:v>
                </c:pt>
                <c:pt idx="1078" c:formatCode="yyyy/m/d;@">
                  <c:v>44575</c:v>
                </c:pt>
                <c:pt idx="1079" c:formatCode="yyyy/m/d;@">
                  <c:v>44578</c:v>
                </c:pt>
                <c:pt idx="1080" c:formatCode="yyyy/m/d;@">
                  <c:v>44579</c:v>
                </c:pt>
                <c:pt idx="1081" c:formatCode="yyyy/m/d;@">
                  <c:v>44580</c:v>
                </c:pt>
                <c:pt idx="1082" c:formatCode="yyyy/m/d;@">
                  <c:v>44581</c:v>
                </c:pt>
                <c:pt idx="1083" c:formatCode="yyyy/m/d;@">
                  <c:v>44582</c:v>
                </c:pt>
                <c:pt idx="1084" c:formatCode="yyyy/m/d;@">
                  <c:v>44585</c:v>
                </c:pt>
                <c:pt idx="1085" c:formatCode="yyyy/m/d;@">
                  <c:v>44586</c:v>
                </c:pt>
                <c:pt idx="1086" c:formatCode="yyyy/m/d;@">
                  <c:v>44587</c:v>
                </c:pt>
                <c:pt idx="1087" c:formatCode="yyyy/m/d;@">
                  <c:v>44588</c:v>
                </c:pt>
                <c:pt idx="1088" c:formatCode="yyyy/m/d;@">
                  <c:v>44589</c:v>
                </c:pt>
                <c:pt idx="1089" c:formatCode="yyyy/m/d;@">
                  <c:v>44592</c:v>
                </c:pt>
                <c:pt idx="1090" c:formatCode="yyyy/m/d;@">
                  <c:v>44593</c:v>
                </c:pt>
                <c:pt idx="1091" c:formatCode="yyyy/m/d;@">
                  <c:v>44594</c:v>
                </c:pt>
                <c:pt idx="1092" c:formatCode="yyyy/m/d;@">
                  <c:v>44595</c:v>
                </c:pt>
                <c:pt idx="1093" c:formatCode="yyyy/m/d;@">
                  <c:v>44596</c:v>
                </c:pt>
                <c:pt idx="1094" c:formatCode="yyyy/m/d;@">
                  <c:v>44599</c:v>
                </c:pt>
                <c:pt idx="1095" c:formatCode="yyyy/m/d;@">
                  <c:v>44600</c:v>
                </c:pt>
                <c:pt idx="1096" c:formatCode="yyyy/m/d;@">
                  <c:v>44601</c:v>
                </c:pt>
                <c:pt idx="1097" c:formatCode="yyyy/m/d;@">
                  <c:v>44602</c:v>
                </c:pt>
                <c:pt idx="1098" c:formatCode="yyyy/m/d;@">
                  <c:v>44603</c:v>
                </c:pt>
                <c:pt idx="1099" c:formatCode="yyyy/m/d;@">
                  <c:v>44606</c:v>
                </c:pt>
                <c:pt idx="1100" c:formatCode="yyyy/m/d;@">
                  <c:v>44607</c:v>
                </c:pt>
                <c:pt idx="1101" c:formatCode="yyyy/m/d;@">
                  <c:v>44608</c:v>
                </c:pt>
                <c:pt idx="1102" c:formatCode="yyyy/m/d;@">
                  <c:v>44609</c:v>
                </c:pt>
                <c:pt idx="1103" c:formatCode="yyyy/m/d;@">
                  <c:v>44610</c:v>
                </c:pt>
                <c:pt idx="1104" c:formatCode="yyyy/m/d;@">
                  <c:v>44613</c:v>
                </c:pt>
                <c:pt idx="1105" c:formatCode="yyyy/m/d;@">
                  <c:v>44614</c:v>
                </c:pt>
                <c:pt idx="1106" c:formatCode="yyyy/m/d;@">
                  <c:v>44615</c:v>
                </c:pt>
                <c:pt idx="1107" c:formatCode="yyyy/m/d;@">
                  <c:v>44616</c:v>
                </c:pt>
                <c:pt idx="1108" c:formatCode="yyyy/m/d;@">
                  <c:v>44617</c:v>
                </c:pt>
                <c:pt idx="1109" c:formatCode="yyyy/m/d;@">
                  <c:v>44620</c:v>
                </c:pt>
                <c:pt idx="1110" c:formatCode="yyyy/m/d;@">
                  <c:v>44621</c:v>
                </c:pt>
                <c:pt idx="1111" c:formatCode="yyyy/m/d;@">
                  <c:v>44622</c:v>
                </c:pt>
                <c:pt idx="1112" c:formatCode="yyyy/m/d;@">
                  <c:v>44623</c:v>
                </c:pt>
                <c:pt idx="1113" c:formatCode="yyyy/m/d;@">
                  <c:v>44624</c:v>
                </c:pt>
                <c:pt idx="1114" c:formatCode="yyyy/m/d;@">
                  <c:v>44627</c:v>
                </c:pt>
                <c:pt idx="1115" c:formatCode="yyyy/m/d;@">
                  <c:v>44628</c:v>
                </c:pt>
                <c:pt idx="1116" c:formatCode="yyyy/m/d;@">
                  <c:v>44629</c:v>
                </c:pt>
                <c:pt idx="1117" c:formatCode="yyyy/m/d;@">
                  <c:v>44630</c:v>
                </c:pt>
                <c:pt idx="1118" c:formatCode="yyyy/m/d;@">
                  <c:v>44631</c:v>
                </c:pt>
                <c:pt idx="1119" c:formatCode="yyyy/m/d;@">
                  <c:v>44634</c:v>
                </c:pt>
                <c:pt idx="1120" c:formatCode="yyyy/m/d;@">
                  <c:v>44635</c:v>
                </c:pt>
                <c:pt idx="1121" c:formatCode="yyyy/m/d;@">
                  <c:v>44636</c:v>
                </c:pt>
                <c:pt idx="1122" c:formatCode="yyyy/m/d;@">
                  <c:v>44637</c:v>
                </c:pt>
                <c:pt idx="1123" c:formatCode="yyyy/m/d;@">
                  <c:v>44638</c:v>
                </c:pt>
                <c:pt idx="1124" c:formatCode="yyyy/m/d;@">
                  <c:v>44641</c:v>
                </c:pt>
                <c:pt idx="1125" c:formatCode="yyyy/m/d;@">
                  <c:v>44642</c:v>
                </c:pt>
                <c:pt idx="1126" c:formatCode="yyyy/m/d;@">
                  <c:v>44643</c:v>
                </c:pt>
                <c:pt idx="1127" c:formatCode="yyyy/m/d;@">
                  <c:v>44644</c:v>
                </c:pt>
                <c:pt idx="1128" c:formatCode="yyyy/m/d;@">
                  <c:v>44645</c:v>
                </c:pt>
                <c:pt idx="1129" c:formatCode="yyyy/m/d;@">
                  <c:v>44648</c:v>
                </c:pt>
                <c:pt idx="1130" c:formatCode="yyyy/m/d;@">
                  <c:v>44649</c:v>
                </c:pt>
                <c:pt idx="1131" c:formatCode="yyyy/m/d;@">
                  <c:v>44650</c:v>
                </c:pt>
                <c:pt idx="1132" c:formatCode="yyyy/m/d;@">
                  <c:v>44651</c:v>
                </c:pt>
                <c:pt idx="1133" c:formatCode="yyyy/m/d;@">
                  <c:v>44652</c:v>
                </c:pt>
                <c:pt idx="1134" c:formatCode="yyyy/m/d;@">
                  <c:v>44655</c:v>
                </c:pt>
                <c:pt idx="1135" c:formatCode="yyyy/m/d;@">
                  <c:v>44656</c:v>
                </c:pt>
                <c:pt idx="1136" c:formatCode="yyyy/m/d;@">
                  <c:v>44657</c:v>
                </c:pt>
                <c:pt idx="1137" c:formatCode="yyyy/m/d;@">
                  <c:v>44658</c:v>
                </c:pt>
                <c:pt idx="1138" c:formatCode="yyyy/m/d;@">
                  <c:v>44659</c:v>
                </c:pt>
                <c:pt idx="1139" c:formatCode="yyyy/m/d;@">
                  <c:v>44662</c:v>
                </c:pt>
                <c:pt idx="1140" c:formatCode="yyyy/m/d;@">
                  <c:v>44663</c:v>
                </c:pt>
                <c:pt idx="1141" c:formatCode="yyyy/m/d;@">
                  <c:v>44664</c:v>
                </c:pt>
                <c:pt idx="1142" c:formatCode="yyyy/m/d;@">
                  <c:v>44665</c:v>
                </c:pt>
                <c:pt idx="1143" c:formatCode="yyyy/m/d;@">
                  <c:v>44670</c:v>
                </c:pt>
                <c:pt idx="1144" c:formatCode="yyyy/m/d;@">
                  <c:v>44671</c:v>
                </c:pt>
                <c:pt idx="1145" c:formatCode="yyyy/m/d;@">
                  <c:v>44672</c:v>
                </c:pt>
                <c:pt idx="1146" c:formatCode="yyyy/m/d;@">
                  <c:v>44672</c:v>
                </c:pt>
                <c:pt idx="1147" c:formatCode="yyyy/m/d;@">
                  <c:v>44673</c:v>
                </c:pt>
                <c:pt idx="1148" c:formatCode="yyyy/m/d;@">
                  <c:v>44676</c:v>
                </c:pt>
                <c:pt idx="1149" c:formatCode="yyyy/m/d;@">
                  <c:v>44677</c:v>
                </c:pt>
                <c:pt idx="1150" c:formatCode="yyyy/m/d;@">
                  <c:v>44678</c:v>
                </c:pt>
                <c:pt idx="1151" c:formatCode="yyyy/m/d;@">
                  <c:v>44679</c:v>
                </c:pt>
                <c:pt idx="1152" c:formatCode="yyyy/m/d;@">
                  <c:v>44680</c:v>
                </c:pt>
                <c:pt idx="1153" c:formatCode="yyyy/m/d;@">
                  <c:v>44684</c:v>
                </c:pt>
                <c:pt idx="1154" c:formatCode="yyyy/m/d;@">
                  <c:v>44685</c:v>
                </c:pt>
                <c:pt idx="1155" c:formatCode="yyyy/m/d;@">
                  <c:v>44686</c:v>
                </c:pt>
                <c:pt idx="1156" c:formatCode="yyyy/m/d;@">
                  <c:v>44687</c:v>
                </c:pt>
                <c:pt idx="1157" c:formatCode="yyyy/m/d;@">
                  <c:v>44690</c:v>
                </c:pt>
                <c:pt idx="1158" c:formatCode="yyyy/m/d;@">
                  <c:v>44691</c:v>
                </c:pt>
                <c:pt idx="1159" c:formatCode="yyyy/m/d;@">
                  <c:v>44692</c:v>
                </c:pt>
                <c:pt idx="1160" c:formatCode="yyyy/m/d;@">
                  <c:v>44693</c:v>
                </c:pt>
                <c:pt idx="1161" c:formatCode="yyyy/m/d;@">
                  <c:v>44694</c:v>
                </c:pt>
                <c:pt idx="1162" c:formatCode="yyyy/m/d;@">
                  <c:v>44697</c:v>
                </c:pt>
                <c:pt idx="1163" c:formatCode="yyyy/m/d;@">
                  <c:v>44698</c:v>
                </c:pt>
                <c:pt idx="1164" c:formatCode="yyyy/m/d;@">
                  <c:v>44699</c:v>
                </c:pt>
                <c:pt idx="1165" c:formatCode="yyyy/m/d;@">
                  <c:v>44700</c:v>
                </c:pt>
                <c:pt idx="1166" c:formatCode="yyyy/m/d;@">
                  <c:v>44701</c:v>
                </c:pt>
                <c:pt idx="1167" c:formatCode="yyyy/m/d;@">
                  <c:v>44704</c:v>
                </c:pt>
                <c:pt idx="1168" c:formatCode="yyyy/m/d;@">
                  <c:v>44705</c:v>
                </c:pt>
                <c:pt idx="1169" c:formatCode="yyyy/m/d;@">
                  <c:v>44706</c:v>
                </c:pt>
                <c:pt idx="1170" c:formatCode="yyyy/m/d;@">
                  <c:v>44707</c:v>
                </c:pt>
                <c:pt idx="1171" c:formatCode="yyyy/m/d;@">
                  <c:v>44708</c:v>
                </c:pt>
                <c:pt idx="1172" c:formatCode="yyyy/m/d;@">
                  <c:v>44711</c:v>
                </c:pt>
                <c:pt idx="1173" c:formatCode="yyyy/m/d;@">
                  <c:v>44712</c:v>
                </c:pt>
                <c:pt idx="1174" c:formatCode="yyyy/m/d;@">
                  <c:v>44713</c:v>
                </c:pt>
                <c:pt idx="1175" c:formatCode="yyyy/m/d;@">
                  <c:v>44718</c:v>
                </c:pt>
                <c:pt idx="1176" c:formatCode="yyyy/m/d;@">
                  <c:v>44719</c:v>
                </c:pt>
                <c:pt idx="1177" c:formatCode="yyyy/m/d;@">
                  <c:v>44720</c:v>
                </c:pt>
                <c:pt idx="1178" c:formatCode="yyyy/m/d;@">
                  <c:v>44721</c:v>
                </c:pt>
                <c:pt idx="1179" c:formatCode="yyyy/m/d;@">
                  <c:v>44722</c:v>
                </c:pt>
                <c:pt idx="1180" c:formatCode="yyyy/m/d;@">
                  <c:v>44725</c:v>
                </c:pt>
                <c:pt idx="1181" c:formatCode="yyyy/m/d;@">
                  <c:v>44726</c:v>
                </c:pt>
                <c:pt idx="1182" c:formatCode="yyyy/m/d;@">
                  <c:v>44727</c:v>
                </c:pt>
                <c:pt idx="1183" c:formatCode="yyyy/m/d;@">
                  <c:v>44728</c:v>
                </c:pt>
                <c:pt idx="1184" c:formatCode="yyyy/m/d;@">
                  <c:v>44729</c:v>
                </c:pt>
                <c:pt idx="1185" c:formatCode="yyyy/m/d;@">
                  <c:v>44732</c:v>
                </c:pt>
                <c:pt idx="1186" c:formatCode="yyyy/m/d;@">
                  <c:v>44733</c:v>
                </c:pt>
                <c:pt idx="1187" c:formatCode="yyyy/m/d;@">
                  <c:v>44734</c:v>
                </c:pt>
                <c:pt idx="1188" c:formatCode="yyyy/m/d;@">
                  <c:v>44735</c:v>
                </c:pt>
                <c:pt idx="1189" c:formatCode="yyyy/m/d;@">
                  <c:v>44736</c:v>
                </c:pt>
                <c:pt idx="1190" c:formatCode="yyyy/m/d;@">
                  <c:v>44739</c:v>
                </c:pt>
                <c:pt idx="1191" c:formatCode="yyyy/m/d;@">
                  <c:v>44740</c:v>
                </c:pt>
                <c:pt idx="1192" c:formatCode="yyyy/m/d;@">
                  <c:v>44741</c:v>
                </c:pt>
                <c:pt idx="1193" c:formatCode="yyyy/m/d;@">
                  <c:v>44742</c:v>
                </c:pt>
                <c:pt idx="1194" c:formatCode="yyyy/m/d;@">
                  <c:v>44743</c:v>
                </c:pt>
                <c:pt idx="1195" c:formatCode="yyyy/m/d;@">
                  <c:v>44746</c:v>
                </c:pt>
                <c:pt idx="1196" c:formatCode="yyyy/m/d;@">
                  <c:v>44747</c:v>
                </c:pt>
                <c:pt idx="1197" c:formatCode="yyyy/m/d;@">
                  <c:v>44748</c:v>
                </c:pt>
                <c:pt idx="1198" c:formatCode="yyyy/m/d;@">
                  <c:v>44749</c:v>
                </c:pt>
                <c:pt idx="1199" c:formatCode="yyyy/m/d;@">
                  <c:v>44750</c:v>
                </c:pt>
                <c:pt idx="1200" c:formatCode="yyyy/m/d;@">
                  <c:v>44753</c:v>
                </c:pt>
                <c:pt idx="1201" c:formatCode="yyyy/m/d;@">
                  <c:v>44754</c:v>
                </c:pt>
                <c:pt idx="1202" c:formatCode="yyyy/m/d;@">
                  <c:v>44755</c:v>
                </c:pt>
                <c:pt idx="1203" c:formatCode="yyyy/m/d;@">
                  <c:v>44756</c:v>
                </c:pt>
                <c:pt idx="1204" c:formatCode="yyyy/m/d;@">
                  <c:v>44757</c:v>
                </c:pt>
                <c:pt idx="1205" c:formatCode="yyyy/m/d;@">
                  <c:v>44760</c:v>
                </c:pt>
                <c:pt idx="1206" c:formatCode="yyyy/m/d;@">
                  <c:v>44761</c:v>
                </c:pt>
                <c:pt idx="1207" c:formatCode="yyyy/m/d;@">
                  <c:v>44762</c:v>
                </c:pt>
                <c:pt idx="1208" c:formatCode="yyyy/m/d;@">
                  <c:v>44763</c:v>
                </c:pt>
                <c:pt idx="1209" c:formatCode="yyyy/m/d;@">
                  <c:v>44764</c:v>
                </c:pt>
                <c:pt idx="1210" c:formatCode="yyyy/m/d;@">
                  <c:v>44767</c:v>
                </c:pt>
                <c:pt idx="1211" c:formatCode="yyyy/m/d;@">
                  <c:v>44768</c:v>
                </c:pt>
                <c:pt idx="1212" c:formatCode="yyyy/m/d;@">
                  <c:v>44769</c:v>
                </c:pt>
                <c:pt idx="1213" c:formatCode="yyyy/m/d;@">
                  <c:v>44770</c:v>
                </c:pt>
                <c:pt idx="1214" c:formatCode="yyyy/m/d;@">
                  <c:v>44771</c:v>
                </c:pt>
                <c:pt idx="1215" c:formatCode="yyyy/m/d;@">
                  <c:v>44774</c:v>
                </c:pt>
                <c:pt idx="1216" c:formatCode="yyyy/m/d;@">
                  <c:v>44775</c:v>
                </c:pt>
                <c:pt idx="1217" c:formatCode="yyyy/m/d;@">
                  <c:v>44776</c:v>
                </c:pt>
                <c:pt idx="1218" c:formatCode="yyyy/m/d;@">
                  <c:v>44777</c:v>
                </c:pt>
                <c:pt idx="1219" c:formatCode="yyyy/m/d;@">
                  <c:v>44778</c:v>
                </c:pt>
                <c:pt idx="1220" c:formatCode="yyyy/m/d;@">
                  <c:v>44781</c:v>
                </c:pt>
                <c:pt idx="1221" c:formatCode="yyyy/m/d;@">
                  <c:v>44782</c:v>
                </c:pt>
                <c:pt idx="1222" c:formatCode="yyyy/m/d;@">
                  <c:v>44783</c:v>
                </c:pt>
                <c:pt idx="1223" c:formatCode="yyyy/m/d;@">
                  <c:v>44784</c:v>
                </c:pt>
                <c:pt idx="1224" c:formatCode="yyyy/m/d;@">
                  <c:v>44785</c:v>
                </c:pt>
                <c:pt idx="1225" c:formatCode="yyyy/m/d;@">
                  <c:v>44788</c:v>
                </c:pt>
                <c:pt idx="1226" c:formatCode="yyyy/m/d;@">
                  <c:v>44789</c:v>
                </c:pt>
                <c:pt idx="1227" c:formatCode="yyyy/m/d;@">
                  <c:v>44790</c:v>
                </c:pt>
                <c:pt idx="1228" c:formatCode="yyyy/m/d;@">
                  <c:v>44791</c:v>
                </c:pt>
                <c:pt idx="1229" c:formatCode="yyyy/m/d;@">
                  <c:v>44792</c:v>
                </c:pt>
                <c:pt idx="1230" c:formatCode="yyyy/m/d;@">
                  <c:v>44795</c:v>
                </c:pt>
                <c:pt idx="1231" c:formatCode="yyyy/m/d;@">
                  <c:v>44796</c:v>
                </c:pt>
                <c:pt idx="1232" c:formatCode="yyyy/m/d;@">
                  <c:v>44797</c:v>
                </c:pt>
                <c:pt idx="1233" c:formatCode="yyyy/m/d;@">
                  <c:v>44798</c:v>
                </c:pt>
                <c:pt idx="1234" c:formatCode="yyyy/m/d;@">
                  <c:v>44799</c:v>
                </c:pt>
                <c:pt idx="1235" c:formatCode="yyyy/m/d;@">
                  <c:v>44802</c:v>
                </c:pt>
                <c:pt idx="1236" c:formatCode="yyyy/m/d;@">
                  <c:v>44803</c:v>
                </c:pt>
                <c:pt idx="1237" c:formatCode="yyyy/m/d;@">
                  <c:v>44804</c:v>
                </c:pt>
                <c:pt idx="1238" c:formatCode="yyyy/m/d;@">
                  <c:v>44805</c:v>
                </c:pt>
                <c:pt idx="1239" c:formatCode="yyyy/m/d;@">
                  <c:v>44809</c:v>
                </c:pt>
                <c:pt idx="1240" c:formatCode="yyyy/m/d;@">
                  <c:v>44810</c:v>
                </c:pt>
                <c:pt idx="1241" c:formatCode="yyyy/m/d;@">
                  <c:v>44811</c:v>
                </c:pt>
                <c:pt idx="1242" c:formatCode="yyyy/m/d;@">
                  <c:v>44812</c:v>
                </c:pt>
                <c:pt idx="1243" c:formatCode="yyyy/m/d;@">
                  <c:v>44813</c:v>
                </c:pt>
                <c:pt idx="1244" c:formatCode="yyyy/m/d;@">
                  <c:v>44816</c:v>
                </c:pt>
                <c:pt idx="1245" c:formatCode="yyyy/m/d;@">
                  <c:v>44817</c:v>
                </c:pt>
                <c:pt idx="1246" c:formatCode="yyyy/m/d;@">
                  <c:v>44818</c:v>
                </c:pt>
                <c:pt idx="1247" c:formatCode="yyyy/m/d;@">
                  <c:v>44819</c:v>
                </c:pt>
                <c:pt idx="1248" c:formatCode="yyyy/m/d;@">
                  <c:v>44820</c:v>
                </c:pt>
                <c:pt idx="1249" c:formatCode="yyyy/m/d;@">
                  <c:v>44823</c:v>
                </c:pt>
                <c:pt idx="1250" c:formatCode="yyyy/m/d;@">
                  <c:v>44824</c:v>
                </c:pt>
                <c:pt idx="1251" c:formatCode="yyyy/m/d;@">
                  <c:v>44825</c:v>
                </c:pt>
                <c:pt idx="1252" c:formatCode="yyyy/m/d;@">
                  <c:v>44826</c:v>
                </c:pt>
                <c:pt idx="1253" c:formatCode="yyyy/m/d;@">
                  <c:v>44827</c:v>
                </c:pt>
                <c:pt idx="1254" c:formatCode="yyyy/m/d;@">
                  <c:v>44830</c:v>
                </c:pt>
                <c:pt idx="1255" c:formatCode="yyyy/m/d;@">
                  <c:v>44831</c:v>
                </c:pt>
                <c:pt idx="1256" c:formatCode="yyyy/m/d;@">
                  <c:v>44832</c:v>
                </c:pt>
                <c:pt idx="1257" c:formatCode="yyyy/m/d;@">
                  <c:v>44833</c:v>
                </c:pt>
                <c:pt idx="1258" c:formatCode="yyyy/m/d;@">
                  <c:v>44834</c:v>
                </c:pt>
                <c:pt idx="1259" c:formatCode="yyyy/m/d;@">
                  <c:v>44837</c:v>
                </c:pt>
                <c:pt idx="1260" c:formatCode="yyyy/m/d;@">
                  <c:v>44838</c:v>
                </c:pt>
                <c:pt idx="1261" c:formatCode="yyyy/m/d;@">
                  <c:v>44839</c:v>
                </c:pt>
                <c:pt idx="1262" c:formatCode="yyyy/m/d;@">
                  <c:v>44840</c:v>
                </c:pt>
                <c:pt idx="1263" c:formatCode="yyyy/m/d;@">
                  <c:v>44841</c:v>
                </c:pt>
                <c:pt idx="1264" c:formatCode="yyyy/m/d;@">
                  <c:v>44844</c:v>
                </c:pt>
                <c:pt idx="1265" c:formatCode="yyyy/m/d;@">
                  <c:v>44845</c:v>
                </c:pt>
                <c:pt idx="1266" c:formatCode="yyyy/m/d;@">
                  <c:v>44846</c:v>
                </c:pt>
                <c:pt idx="1267" c:formatCode="yyyy/m/d;@">
                  <c:v>44847</c:v>
                </c:pt>
                <c:pt idx="1268" c:formatCode="yyyy/m/d;@">
                  <c:v>44848</c:v>
                </c:pt>
                <c:pt idx="1269" c:formatCode="yyyy/m/d;@">
                  <c:v>44851</c:v>
                </c:pt>
                <c:pt idx="1270" c:formatCode="yyyy/m/d;@">
                  <c:v>44852</c:v>
                </c:pt>
                <c:pt idx="1271" c:formatCode="yyyy/m/d;@">
                  <c:v>44853</c:v>
                </c:pt>
                <c:pt idx="1272" c:formatCode="yyyy/m/d;@">
                  <c:v>44854</c:v>
                </c:pt>
                <c:pt idx="1273" c:formatCode="yyyy/m/d;@">
                  <c:v>44855</c:v>
                </c:pt>
                <c:pt idx="1274" c:formatCode="yyyy/m/d;@">
                  <c:v>44858</c:v>
                </c:pt>
                <c:pt idx="1275" c:formatCode="yyyy/m/d;@">
                  <c:v>44859</c:v>
                </c:pt>
                <c:pt idx="1276" c:formatCode="yyyy/m/d;@">
                  <c:v>44860</c:v>
                </c:pt>
                <c:pt idx="1277" c:formatCode="yyyy/m/d;@">
                  <c:v>44861</c:v>
                </c:pt>
                <c:pt idx="1278" c:formatCode="yyyy/m/d;@">
                  <c:v>44862</c:v>
                </c:pt>
                <c:pt idx="1279" c:formatCode="yyyy/m/d;@">
                  <c:v>44865</c:v>
                </c:pt>
                <c:pt idx="1280" c:formatCode="yyyy/m/d;@">
                  <c:v>44866</c:v>
                </c:pt>
                <c:pt idx="1281" c:formatCode="yyyy/m/d;@">
                  <c:v>44867</c:v>
                </c:pt>
                <c:pt idx="1282" c:formatCode="yyyy/m/d;@">
                  <c:v>44868</c:v>
                </c:pt>
                <c:pt idx="1283" c:formatCode="yyyy/m/d;@">
                  <c:v>44869</c:v>
                </c:pt>
                <c:pt idx="1284" c:formatCode="yyyy/m/d;@">
                  <c:v>44872</c:v>
                </c:pt>
                <c:pt idx="1285" c:formatCode="yyyy/m/d;@">
                  <c:v>44873</c:v>
                </c:pt>
                <c:pt idx="1286" c:formatCode="yyyy/m/d;@">
                  <c:v>44874</c:v>
                </c:pt>
                <c:pt idx="1287" c:formatCode="yyyy/m/d;@">
                  <c:v>44875</c:v>
                </c:pt>
                <c:pt idx="1288" c:formatCode="yyyy/m/d;@">
                  <c:v>44876</c:v>
                </c:pt>
                <c:pt idx="1289" c:formatCode="yyyy/m/d;@">
                  <c:v>44879</c:v>
                </c:pt>
                <c:pt idx="1290" c:formatCode="yyyy/m/d;@">
                  <c:v>44880</c:v>
                </c:pt>
                <c:pt idx="1291" c:formatCode="yyyy/m/d;@">
                  <c:v>44881</c:v>
                </c:pt>
                <c:pt idx="1292" c:formatCode="yyyy/m/d;@">
                  <c:v>44882</c:v>
                </c:pt>
                <c:pt idx="1293" c:formatCode="yyyy/m/d;@">
                  <c:v>44883</c:v>
                </c:pt>
                <c:pt idx="1294" c:formatCode="yyyy/m/d;@">
                  <c:v>44886</c:v>
                </c:pt>
                <c:pt idx="1295" c:formatCode="yyyy/m/d;@">
                  <c:v>44887</c:v>
                </c:pt>
                <c:pt idx="1296" c:formatCode="yyyy/m/d;@">
                  <c:v>44888</c:v>
                </c:pt>
                <c:pt idx="1297" c:formatCode="yyyy/m/d;@">
                  <c:v>44889</c:v>
                </c:pt>
                <c:pt idx="1298" c:formatCode="yyyy/m/d;@">
                  <c:v>44890</c:v>
                </c:pt>
                <c:pt idx="1299" c:formatCode="yyyy/m/d;@">
                  <c:v>44893</c:v>
                </c:pt>
                <c:pt idx="1300" c:formatCode="yyyy/m/d;@">
                  <c:v>44894</c:v>
                </c:pt>
                <c:pt idx="1301" c:formatCode="yyyy/m/d;@">
                  <c:v>44895</c:v>
                </c:pt>
                <c:pt idx="1302" c:formatCode="yyyy/m/d;@">
                  <c:v>44896</c:v>
                </c:pt>
                <c:pt idx="1303" c:formatCode="yyyy/m/d;@">
                  <c:v>44897</c:v>
                </c:pt>
                <c:pt idx="1304" c:formatCode="yyyy/m/d;@">
                  <c:v>44900</c:v>
                </c:pt>
                <c:pt idx="1305" c:formatCode="yyyy/m/d;@">
                  <c:v>44901</c:v>
                </c:pt>
                <c:pt idx="1306" c:formatCode="yyyy/m/d;@">
                  <c:v>44902</c:v>
                </c:pt>
                <c:pt idx="1307" c:formatCode="yyyy/m/d;@">
                  <c:v>44903</c:v>
                </c:pt>
                <c:pt idx="1308" c:formatCode="yyyy/m/d;@">
                  <c:v>44904</c:v>
                </c:pt>
                <c:pt idx="1309" c:formatCode="yyyy/m/d;@">
                  <c:v>44907</c:v>
                </c:pt>
                <c:pt idx="1310" c:formatCode="yyyy/m/d;@">
                  <c:v>44908</c:v>
                </c:pt>
                <c:pt idx="1311" c:formatCode="yyyy/m/d;@">
                  <c:v>44909</c:v>
                </c:pt>
                <c:pt idx="1312" c:formatCode="yyyy/m/d;@">
                  <c:v>44910</c:v>
                </c:pt>
                <c:pt idx="1313" c:formatCode="yyyy/m/d;@">
                  <c:v>44911</c:v>
                </c:pt>
                <c:pt idx="1314" c:formatCode="yyyy/m/d;@">
                  <c:v>44914</c:v>
                </c:pt>
                <c:pt idx="1315" c:formatCode="yyyy/m/d;@">
                  <c:v>44915</c:v>
                </c:pt>
                <c:pt idx="1316" c:formatCode="yyyy/m/d;@">
                  <c:v>44916</c:v>
                </c:pt>
                <c:pt idx="1317" c:formatCode="yyyy/m/d;@">
                  <c:v>44917</c:v>
                </c:pt>
                <c:pt idx="1318" c:formatCode="yyyy/m/d;@">
                  <c:v>44918</c:v>
                </c:pt>
                <c:pt idx="1319" c:formatCode="yyyy/m/d;@">
                  <c:v>44921</c:v>
                </c:pt>
                <c:pt idx="1320" c:formatCode="yyyy/m/d;@">
                  <c:v>44922</c:v>
                </c:pt>
                <c:pt idx="1321" c:formatCode="yyyy/m/d;@">
                  <c:v>44923</c:v>
                </c:pt>
                <c:pt idx="1322" c:formatCode="yyyy/m/d;@">
                  <c:v>44924</c:v>
                </c:pt>
                <c:pt idx="1323" c:formatCode="yyyy/m/d;@">
                  <c:v>44925</c:v>
                </c:pt>
                <c:pt idx="1324" c:formatCode="yyyy/m/d;@">
                  <c:v>44929</c:v>
                </c:pt>
                <c:pt idx="1325" c:formatCode="yyyy/m/d;@">
                  <c:v>44930</c:v>
                </c:pt>
                <c:pt idx="1326" c:formatCode="yyyy/m/d;@">
                  <c:v>44931</c:v>
                </c:pt>
                <c:pt idx="1327" c:formatCode="yyyy/m/d;@">
                  <c:v>44932</c:v>
                </c:pt>
                <c:pt idx="1328" c:formatCode="yyyy/m/d;@">
                  <c:v>44935</c:v>
                </c:pt>
                <c:pt idx="1329" c:formatCode="yyyy/m/d;@">
                  <c:v>44936</c:v>
                </c:pt>
                <c:pt idx="1330" c:formatCode="yyyy/m/d;@">
                  <c:v>44937</c:v>
                </c:pt>
                <c:pt idx="1331" c:formatCode="yyyy/m/d;@">
                  <c:v>44938</c:v>
                </c:pt>
                <c:pt idx="1332" c:formatCode="yyyy/m/d;@">
                  <c:v>44939</c:v>
                </c:pt>
                <c:pt idx="1333" c:formatCode="yyyy/m/d;@">
                  <c:v>44942</c:v>
                </c:pt>
                <c:pt idx="1334" c:formatCode="yyyy/m/d;@">
                  <c:v>44943</c:v>
                </c:pt>
                <c:pt idx="1335" c:formatCode="yyyy/m/d;@">
                  <c:v>44944</c:v>
                </c:pt>
                <c:pt idx="1336" c:formatCode="yyyy/m/d;@">
                  <c:v>44945</c:v>
                </c:pt>
                <c:pt idx="1337" c:formatCode="yyyy/m/d;@">
                  <c:v>44946</c:v>
                </c:pt>
                <c:pt idx="1338" c:formatCode="yyyy/m/d;@">
                  <c:v>44949</c:v>
                </c:pt>
                <c:pt idx="1339" c:formatCode="yyyy/m/d;@">
                  <c:v>44950</c:v>
                </c:pt>
                <c:pt idx="1340" c:formatCode="yyyy/m/d;@">
                  <c:v>44951</c:v>
                </c:pt>
                <c:pt idx="1341" c:formatCode="yyyy/m/d;@">
                  <c:v>44952</c:v>
                </c:pt>
                <c:pt idx="1342" c:formatCode="yyyy/m/d;@">
                  <c:v>44953</c:v>
                </c:pt>
                <c:pt idx="1343" c:formatCode="yyyy/m/d">
                  <c:v>44956</c:v>
                </c:pt>
                <c:pt idx="1344" c:formatCode="yyyy/m/d">
                  <c:v>44957</c:v>
                </c:pt>
                <c:pt idx="1345" c:formatCode="yyyy/m/d">
                  <c:v>44958</c:v>
                </c:pt>
                <c:pt idx="1346" c:formatCode="yyyy/m/d">
                  <c:v>44959</c:v>
                </c:pt>
                <c:pt idx="1347" c:formatCode="yyyy/m/d">
                  <c:v>44960</c:v>
                </c:pt>
                <c:pt idx="1348" c:formatCode="yyyy/m/d">
                  <c:v>44963</c:v>
                </c:pt>
                <c:pt idx="1349" c:formatCode="yyyy/m/d">
                  <c:v>44964</c:v>
                </c:pt>
                <c:pt idx="1350" c:formatCode="yyyy/m/d">
                  <c:v>44965</c:v>
                </c:pt>
                <c:pt idx="1351" c:formatCode="yyyy/m/d">
                  <c:v>44966</c:v>
                </c:pt>
                <c:pt idx="1352" c:formatCode="yyyy/m/d">
                  <c:v>44967</c:v>
                </c:pt>
                <c:pt idx="1353" c:formatCode="yyyy/m/d">
                  <c:v>44970</c:v>
                </c:pt>
                <c:pt idx="1354" c:formatCode="yyyy/m/d">
                  <c:v>44971</c:v>
                </c:pt>
                <c:pt idx="1355" c:formatCode="yyyy/m/d">
                  <c:v>44972</c:v>
                </c:pt>
                <c:pt idx="1356" c:formatCode="yyyy/m/d">
                  <c:v>44973</c:v>
                </c:pt>
                <c:pt idx="1357" c:formatCode="yyyy/m/d">
                  <c:v>44974</c:v>
                </c:pt>
                <c:pt idx="1358" c:formatCode="yyyy/m/d">
                  <c:v>44977</c:v>
                </c:pt>
                <c:pt idx="1359" c:formatCode="yyyy/m/d">
                  <c:v>44978</c:v>
                </c:pt>
                <c:pt idx="1360" c:formatCode="yyyy/m/d">
                  <c:v>44979</c:v>
                </c:pt>
                <c:pt idx="1361" c:formatCode="yyyy/m/d">
                  <c:v>44980</c:v>
                </c:pt>
                <c:pt idx="1362" c:formatCode="yyyy/m/d">
                  <c:v>44981</c:v>
                </c:pt>
                <c:pt idx="1363" c:formatCode="yyyy/m/d">
                  <c:v>44984</c:v>
                </c:pt>
                <c:pt idx="1364" c:formatCode="yyyy/m/d">
                  <c:v>44985</c:v>
                </c:pt>
                <c:pt idx="1365" c:formatCode="yyyy/m/d">
                  <c:v>44986</c:v>
                </c:pt>
                <c:pt idx="1366" c:formatCode="yyyy/m/d">
                  <c:v>44987</c:v>
                </c:pt>
                <c:pt idx="1367" c:formatCode="yyyy/m/d">
                  <c:v>44988</c:v>
                </c:pt>
                <c:pt idx="1368" c:formatCode="yyyy/m/d">
                  <c:v>44991</c:v>
                </c:pt>
                <c:pt idx="1369" c:formatCode="yyyy/m/d">
                  <c:v>44992</c:v>
                </c:pt>
                <c:pt idx="1370" c:formatCode="yyyy/m/d">
                  <c:v>44993</c:v>
                </c:pt>
                <c:pt idx="1371" c:formatCode="yyyy/m/d">
                  <c:v>44994</c:v>
                </c:pt>
                <c:pt idx="1372" c:formatCode="yyyy/m/d">
                  <c:v>44995</c:v>
                </c:pt>
                <c:pt idx="1373" c:formatCode="yyyy/m/d">
                  <c:v>44998</c:v>
                </c:pt>
                <c:pt idx="1374" c:formatCode="yyyy/m/d">
                  <c:v>44999</c:v>
                </c:pt>
                <c:pt idx="1375" c:formatCode="yyyy/m/d">
                  <c:v>45000</c:v>
                </c:pt>
                <c:pt idx="1376" c:formatCode="yyyy/m/d">
                  <c:v>45001</c:v>
                </c:pt>
                <c:pt idx="1377" c:formatCode="yyyy/m/d">
                  <c:v>45002</c:v>
                </c:pt>
                <c:pt idx="1378" c:formatCode="yyyy/m/d">
                  <c:v>45005</c:v>
                </c:pt>
                <c:pt idx="1379" c:formatCode="yyyy/m/d">
                  <c:v>45006</c:v>
                </c:pt>
                <c:pt idx="1380" c:formatCode="yyyy/m/d">
                  <c:v>45007</c:v>
                </c:pt>
                <c:pt idx="1381" c:formatCode="yyyy/m/d">
                  <c:v>45008</c:v>
                </c:pt>
                <c:pt idx="1382" c:formatCode="yyyy/m/d">
                  <c:v>45009</c:v>
                </c:pt>
                <c:pt idx="1383" c:formatCode="yyyy/m/d">
                  <c:v>45012</c:v>
                </c:pt>
                <c:pt idx="1384" c:formatCode="yyyy/m/d">
                  <c:v>45013</c:v>
                </c:pt>
                <c:pt idx="1385" c:formatCode="yyyy/m/d">
                  <c:v>45014</c:v>
                </c:pt>
                <c:pt idx="1386" c:formatCode="yyyy/m/d">
                  <c:v>45015</c:v>
                </c:pt>
                <c:pt idx="1387" c:formatCode="yyyy/m/d">
                  <c:v>45016</c:v>
                </c:pt>
                <c:pt idx="1388" c:formatCode="yyyy/m/d">
                  <c:v>45019</c:v>
                </c:pt>
                <c:pt idx="1389" c:formatCode="yyyy/m/d">
                  <c:v>45020</c:v>
                </c:pt>
                <c:pt idx="1390" c:formatCode="yyyy/m/d">
                  <c:v>45021</c:v>
                </c:pt>
                <c:pt idx="1391" c:formatCode="yyyy/m/d">
                  <c:v>45022</c:v>
                </c:pt>
                <c:pt idx="1392" c:formatCode="yyyy/m/d">
                  <c:v>45026</c:v>
                </c:pt>
                <c:pt idx="1393" c:formatCode="yyyy/m/d">
                  <c:v>45027</c:v>
                </c:pt>
                <c:pt idx="1394" c:formatCode="yyyy/m/d">
                  <c:v>45028</c:v>
                </c:pt>
                <c:pt idx="1395" c:formatCode="yyyy/m/d">
                  <c:v>45029</c:v>
                </c:pt>
                <c:pt idx="1396" c:formatCode="yyyy/m/d">
                  <c:v>45030</c:v>
                </c:pt>
                <c:pt idx="1397" c:formatCode="yyyy/m/d">
                  <c:v>45033</c:v>
                </c:pt>
                <c:pt idx="1398" c:formatCode="yyyy/m/d">
                  <c:v>45034</c:v>
                </c:pt>
                <c:pt idx="1399" c:formatCode="yyyy/m/d">
                  <c:v>45035</c:v>
                </c:pt>
                <c:pt idx="1400" c:formatCode="yyyy/m/d">
                  <c:v>45036</c:v>
                </c:pt>
                <c:pt idx="1401" c:formatCode="yyyy/m/d">
                  <c:v>45037</c:v>
                </c:pt>
                <c:pt idx="1402" c:formatCode="yyyy/m/d">
                  <c:v>45040</c:v>
                </c:pt>
                <c:pt idx="1403" c:formatCode="yyyy/m/d">
                  <c:v>45041</c:v>
                </c:pt>
                <c:pt idx="1404" c:formatCode="yyyy/m/d">
                  <c:v>45042</c:v>
                </c:pt>
                <c:pt idx="1405" c:formatCode="yyyy/m/d">
                  <c:v>45043</c:v>
                </c:pt>
                <c:pt idx="1406" c:formatCode="yyyy/m/d">
                  <c:v>45044</c:v>
                </c:pt>
                <c:pt idx="1407" c:formatCode="yyyy/m/d">
                  <c:v>45048</c:v>
                </c:pt>
                <c:pt idx="1408" c:formatCode="yyyy/m/d">
                  <c:v>45049</c:v>
                </c:pt>
                <c:pt idx="1409" c:formatCode="yyyy/m/d">
                  <c:v>45050</c:v>
                </c:pt>
                <c:pt idx="1410" c:formatCode="yyyy/m/d">
                  <c:v>45051</c:v>
                </c:pt>
                <c:pt idx="1411" c:formatCode="yyyy/m/d">
                  <c:v>45055</c:v>
                </c:pt>
                <c:pt idx="1412" c:formatCode="yyyy/m/d">
                  <c:v>45056</c:v>
                </c:pt>
                <c:pt idx="1413" c:formatCode="yyyy/m/d">
                  <c:v>45057</c:v>
                </c:pt>
                <c:pt idx="1414" c:formatCode="yyyy/m/d">
                  <c:v>45058</c:v>
                </c:pt>
                <c:pt idx="1415" c:formatCode="yyyy/m/d">
                  <c:v>45061</c:v>
                </c:pt>
                <c:pt idx="1416" c:formatCode="yyyy/m/d">
                  <c:v>45062</c:v>
                </c:pt>
                <c:pt idx="1417" c:formatCode="yyyy/m/d">
                  <c:v>45063</c:v>
                </c:pt>
                <c:pt idx="1418" c:formatCode="yyyy/m/d">
                  <c:v>45064</c:v>
                </c:pt>
                <c:pt idx="1419" c:formatCode="yyyy/m/d">
                  <c:v>45068</c:v>
                </c:pt>
                <c:pt idx="1420" c:formatCode="yyyy/m/d">
                  <c:v>45069</c:v>
                </c:pt>
                <c:pt idx="1421" c:formatCode="yyyy/m/d">
                  <c:v>45070</c:v>
                </c:pt>
                <c:pt idx="1422" c:formatCode="yyyy/m/d">
                  <c:v>45071</c:v>
                </c:pt>
                <c:pt idx="1423" c:formatCode="yyyy/m/d">
                  <c:v>45072</c:v>
                </c:pt>
                <c:pt idx="1424" c:formatCode="yyyy/m/d">
                  <c:v>45076</c:v>
                </c:pt>
                <c:pt idx="1425" c:formatCode="yyyy/m/d">
                  <c:v>45077</c:v>
                </c:pt>
                <c:pt idx="1426" c:formatCode="yyyy/m/d">
                  <c:v>45078</c:v>
                </c:pt>
              </c:numCache>
            </c:numRef>
          </c:cat>
          <c:val>
            <c:numRef>
              <c:f>'[MB电钴价格+成本利润数据).xlsx]MB'!$Q$1500:$Q$2926</c:f>
              <c:numCache>
                <c:formatCode>General</c:formatCode>
                <c:ptCount val="1427"/>
                <c:pt idx="0">
                  <c:v>35.68</c:v>
                </c:pt>
                <c:pt idx="1">
                  <c:v>35.68</c:v>
                </c:pt>
                <c:pt idx="2">
                  <c:v>36</c:v>
                </c:pt>
                <c:pt idx="3">
                  <c:v>36</c:v>
                </c:pt>
                <c:pt idx="4">
                  <c:v>36.25</c:v>
                </c:pt>
                <c:pt idx="5">
                  <c:v>36.25</c:v>
                </c:pt>
                <c:pt idx="6">
                  <c:v>36.25</c:v>
                </c:pt>
                <c:pt idx="7">
                  <c:v>36.25</c:v>
                </c:pt>
                <c:pt idx="8">
                  <c:v>36.53</c:v>
                </c:pt>
                <c:pt idx="9">
                  <c:v>36.7</c:v>
                </c:pt>
                <c:pt idx="10">
                  <c:v>36.7</c:v>
                </c:pt>
                <c:pt idx="11">
                  <c:v>36.7</c:v>
                </c:pt>
                <c:pt idx="12">
                  <c:v>36.95</c:v>
                </c:pt>
                <c:pt idx="13">
                  <c:v>36.95</c:v>
                </c:pt>
                <c:pt idx="14">
                  <c:v>37.08</c:v>
                </c:pt>
                <c:pt idx="15">
                  <c:v>37.08</c:v>
                </c:pt>
                <c:pt idx="16">
                  <c:v>37.08</c:v>
                </c:pt>
                <c:pt idx="17">
                  <c:v>37.35</c:v>
                </c:pt>
                <c:pt idx="18">
                  <c:v>37.35</c:v>
                </c:pt>
                <c:pt idx="19">
                  <c:v>37.6</c:v>
                </c:pt>
                <c:pt idx="20">
                  <c:v>37.6</c:v>
                </c:pt>
                <c:pt idx="21">
                  <c:v>37.6</c:v>
                </c:pt>
                <c:pt idx="22">
                  <c:v>37.7</c:v>
                </c:pt>
                <c:pt idx="23">
                  <c:v>37.7</c:v>
                </c:pt>
                <c:pt idx="24">
                  <c:v>37.88</c:v>
                </c:pt>
                <c:pt idx="25">
                  <c:v>37.88</c:v>
                </c:pt>
                <c:pt idx="26">
                  <c:v>37.88</c:v>
                </c:pt>
                <c:pt idx="27">
                  <c:v>38</c:v>
                </c:pt>
                <c:pt idx="28">
                  <c:v>38</c:v>
                </c:pt>
                <c:pt idx="29">
                  <c:v>38.33</c:v>
                </c:pt>
                <c:pt idx="30">
                  <c:v>38.33</c:v>
                </c:pt>
                <c:pt idx="31">
                  <c:v>38.33</c:v>
                </c:pt>
                <c:pt idx="32">
                  <c:v>38.33</c:v>
                </c:pt>
                <c:pt idx="33">
                  <c:v>38.33</c:v>
                </c:pt>
                <c:pt idx="34">
                  <c:v>38.65</c:v>
                </c:pt>
                <c:pt idx="35">
                  <c:v>38.65</c:v>
                </c:pt>
                <c:pt idx="36">
                  <c:v>38.65</c:v>
                </c:pt>
                <c:pt idx="37">
                  <c:v>38.73</c:v>
                </c:pt>
                <c:pt idx="38">
                  <c:v>38.73</c:v>
                </c:pt>
                <c:pt idx="39">
                  <c:v>38.9</c:v>
                </c:pt>
                <c:pt idx="40">
                  <c:v>38.9</c:v>
                </c:pt>
                <c:pt idx="41">
                  <c:v>38.9</c:v>
                </c:pt>
                <c:pt idx="42">
                  <c:v>39.23</c:v>
                </c:pt>
                <c:pt idx="43">
                  <c:v>39.23</c:v>
                </c:pt>
                <c:pt idx="44">
                  <c:v>39.33</c:v>
                </c:pt>
                <c:pt idx="45">
                  <c:v>39.33</c:v>
                </c:pt>
                <c:pt idx="46">
                  <c:v>39.33</c:v>
                </c:pt>
                <c:pt idx="47">
                  <c:v>39.83</c:v>
                </c:pt>
                <c:pt idx="48">
                  <c:v>39.83</c:v>
                </c:pt>
                <c:pt idx="49">
                  <c:v>40.13</c:v>
                </c:pt>
                <c:pt idx="50">
                  <c:v>40.13</c:v>
                </c:pt>
                <c:pt idx="51">
                  <c:v>40.13</c:v>
                </c:pt>
                <c:pt idx="52">
                  <c:v>41.18</c:v>
                </c:pt>
                <c:pt idx="53">
                  <c:v>41.18</c:v>
                </c:pt>
                <c:pt idx="54">
                  <c:v>41.85</c:v>
                </c:pt>
                <c:pt idx="55">
                  <c:v>41.85</c:v>
                </c:pt>
                <c:pt idx="56">
                  <c:v>41.85</c:v>
                </c:pt>
                <c:pt idx="57">
                  <c:v>42.7</c:v>
                </c:pt>
                <c:pt idx="58">
                  <c:v>42.7</c:v>
                </c:pt>
                <c:pt idx="59">
                  <c:v>42.85</c:v>
                </c:pt>
                <c:pt idx="60">
                  <c:v>42.85</c:v>
                </c:pt>
                <c:pt idx="61">
                  <c:v>42.85</c:v>
                </c:pt>
                <c:pt idx="62">
                  <c:v>43.38</c:v>
                </c:pt>
                <c:pt idx="63">
                  <c:v>43.38</c:v>
                </c:pt>
                <c:pt idx="64">
                  <c:v>43.38</c:v>
                </c:pt>
                <c:pt idx="65">
                  <c:v>43.38</c:v>
                </c:pt>
                <c:pt idx="66">
                  <c:v>43.38</c:v>
                </c:pt>
                <c:pt idx="67">
                  <c:v>43.55</c:v>
                </c:pt>
                <c:pt idx="68">
                  <c:v>43.55</c:v>
                </c:pt>
                <c:pt idx="69">
                  <c:v>43.75</c:v>
                </c:pt>
                <c:pt idx="70">
                  <c:v>43.75</c:v>
                </c:pt>
                <c:pt idx="71">
                  <c:v>43.75</c:v>
                </c:pt>
                <c:pt idx="72">
                  <c:v>43.88</c:v>
                </c:pt>
                <c:pt idx="73">
                  <c:v>43.88</c:v>
                </c:pt>
                <c:pt idx="74">
                  <c:v>43.88</c:v>
                </c:pt>
                <c:pt idx="75">
                  <c:v>43.88</c:v>
                </c:pt>
                <c:pt idx="76">
                  <c:v>43.88</c:v>
                </c:pt>
                <c:pt idx="77">
                  <c:v>44</c:v>
                </c:pt>
                <c:pt idx="78">
                  <c:v>44</c:v>
                </c:pt>
                <c:pt idx="79">
                  <c:v>44</c:v>
                </c:pt>
                <c:pt idx="80">
                  <c:v>44</c:v>
                </c:pt>
                <c:pt idx="81">
                  <c:v>44</c:v>
                </c:pt>
                <c:pt idx="82">
                  <c:v>44.08</c:v>
                </c:pt>
                <c:pt idx="83">
                  <c:v>44.08</c:v>
                </c:pt>
                <c:pt idx="84">
                  <c:v>44.08</c:v>
                </c:pt>
                <c:pt idx="85">
                  <c:v>44.08</c:v>
                </c:pt>
                <c:pt idx="86">
                  <c:v>43.88</c:v>
                </c:pt>
                <c:pt idx="87">
                  <c:v>43.88</c:v>
                </c:pt>
                <c:pt idx="88">
                  <c:v>43.85</c:v>
                </c:pt>
                <c:pt idx="89">
                  <c:v>43.85</c:v>
                </c:pt>
                <c:pt idx="90">
                  <c:v>43.85</c:v>
                </c:pt>
                <c:pt idx="91">
                  <c:v>43.6</c:v>
                </c:pt>
                <c:pt idx="92">
                  <c:v>43.6</c:v>
                </c:pt>
                <c:pt idx="93">
                  <c:v>43.6</c:v>
                </c:pt>
                <c:pt idx="94">
                  <c:v>43.6</c:v>
                </c:pt>
                <c:pt idx="95">
                  <c:v>43.6</c:v>
                </c:pt>
                <c:pt idx="96">
                  <c:v>43.53</c:v>
                </c:pt>
                <c:pt idx="97">
                  <c:v>43.53</c:v>
                </c:pt>
                <c:pt idx="98">
                  <c:v>43.35</c:v>
                </c:pt>
                <c:pt idx="99">
                  <c:v>43.35</c:v>
                </c:pt>
                <c:pt idx="100">
                  <c:v>43.35</c:v>
                </c:pt>
                <c:pt idx="101">
                  <c:v>43.35</c:v>
                </c:pt>
                <c:pt idx="102">
                  <c:v>43.35</c:v>
                </c:pt>
                <c:pt idx="103">
                  <c:v>43.25</c:v>
                </c:pt>
                <c:pt idx="104">
                  <c:v>43.25</c:v>
                </c:pt>
                <c:pt idx="105">
                  <c:v>43.25</c:v>
                </c:pt>
                <c:pt idx="106">
                  <c:v>42.83</c:v>
                </c:pt>
                <c:pt idx="107">
                  <c:v>42.83</c:v>
                </c:pt>
                <c:pt idx="108">
                  <c:v>42.5</c:v>
                </c:pt>
                <c:pt idx="109">
                  <c:v>42.5</c:v>
                </c:pt>
                <c:pt idx="110">
                  <c:v>42.5</c:v>
                </c:pt>
                <c:pt idx="111">
                  <c:v>42.5</c:v>
                </c:pt>
                <c:pt idx="112">
                  <c:v>42.5</c:v>
                </c:pt>
                <c:pt idx="113">
                  <c:v>42.3</c:v>
                </c:pt>
                <c:pt idx="114">
                  <c:v>42.3</c:v>
                </c:pt>
                <c:pt idx="115">
                  <c:v>42.3</c:v>
                </c:pt>
                <c:pt idx="116">
                  <c:v>41.5</c:v>
                </c:pt>
                <c:pt idx="117">
                  <c:v>41.5</c:v>
                </c:pt>
                <c:pt idx="118">
                  <c:v>41.05</c:v>
                </c:pt>
                <c:pt idx="119">
                  <c:v>41.05</c:v>
                </c:pt>
                <c:pt idx="120">
                  <c:v>41.05</c:v>
                </c:pt>
                <c:pt idx="121">
                  <c:v>41.05</c:v>
                </c:pt>
                <c:pt idx="122">
                  <c:v>40.8</c:v>
                </c:pt>
                <c:pt idx="123">
                  <c:v>40.8</c:v>
                </c:pt>
                <c:pt idx="124">
                  <c:v>40.8</c:v>
                </c:pt>
                <c:pt idx="125">
                  <c:v>40.63</c:v>
                </c:pt>
                <c:pt idx="126">
                  <c:v>40.63</c:v>
                </c:pt>
                <c:pt idx="127">
                  <c:v>40.35</c:v>
                </c:pt>
                <c:pt idx="128">
                  <c:v>40.35</c:v>
                </c:pt>
                <c:pt idx="129">
                  <c:v>40.35</c:v>
                </c:pt>
                <c:pt idx="130">
                  <c:v>39.93</c:v>
                </c:pt>
                <c:pt idx="131">
                  <c:v>39.93</c:v>
                </c:pt>
                <c:pt idx="132">
                  <c:v>39.43</c:v>
                </c:pt>
                <c:pt idx="133">
                  <c:v>39.43</c:v>
                </c:pt>
                <c:pt idx="134">
                  <c:v>39.43</c:v>
                </c:pt>
                <c:pt idx="135">
                  <c:v>38.98</c:v>
                </c:pt>
                <c:pt idx="136">
                  <c:v>38.98</c:v>
                </c:pt>
                <c:pt idx="137">
                  <c:v>37.65</c:v>
                </c:pt>
                <c:pt idx="138">
                  <c:v>37.65</c:v>
                </c:pt>
                <c:pt idx="139">
                  <c:v>37.65</c:v>
                </c:pt>
                <c:pt idx="140">
                  <c:v>37.5</c:v>
                </c:pt>
                <c:pt idx="141">
                  <c:v>37.5</c:v>
                </c:pt>
                <c:pt idx="142">
                  <c:v>37.15</c:v>
                </c:pt>
                <c:pt idx="143">
                  <c:v>37.15</c:v>
                </c:pt>
                <c:pt idx="144">
                  <c:v>37.15</c:v>
                </c:pt>
                <c:pt idx="145">
                  <c:v>36.55</c:v>
                </c:pt>
                <c:pt idx="146">
                  <c:v>36.55</c:v>
                </c:pt>
                <c:pt idx="147">
                  <c:v>35.98</c:v>
                </c:pt>
                <c:pt idx="148">
                  <c:v>35.98</c:v>
                </c:pt>
                <c:pt idx="149">
                  <c:v>35.98</c:v>
                </c:pt>
                <c:pt idx="150">
                  <c:v>35.38</c:v>
                </c:pt>
                <c:pt idx="151">
                  <c:v>35.38</c:v>
                </c:pt>
                <c:pt idx="152">
                  <c:v>34.98</c:v>
                </c:pt>
                <c:pt idx="153">
                  <c:v>34.98</c:v>
                </c:pt>
                <c:pt idx="154">
                  <c:v>34.98</c:v>
                </c:pt>
                <c:pt idx="155">
                  <c:v>34.5</c:v>
                </c:pt>
                <c:pt idx="156">
                  <c:v>34.5</c:v>
                </c:pt>
                <c:pt idx="157">
                  <c:v>34.28</c:v>
                </c:pt>
                <c:pt idx="158">
                  <c:v>34.28</c:v>
                </c:pt>
                <c:pt idx="159">
                  <c:v>34.28</c:v>
                </c:pt>
                <c:pt idx="160">
                  <c:v>33.85</c:v>
                </c:pt>
                <c:pt idx="161">
                  <c:v>33.85</c:v>
                </c:pt>
                <c:pt idx="162">
                  <c:v>33.6</c:v>
                </c:pt>
                <c:pt idx="163">
                  <c:v>33.6</c:v>
                </c:pt>
                <c:pt idx="164">
                  <c:v>33.6</c:v>
                </c:pt>
                <c:pt idx="165">
                  <c:v>33.45</c:v>
                </c:pt>
                <c:pt idx="166">
                  <c:v>33.45</c:v>
                </c:pt>
                <c:pt idx="167">
                  <c:v>33.35</c:v>
                </c:pt>
                <c:pt idx="168">
                  <c:v>33.35</c:v>
                </c:pt>
                <c:pt idx="169">
                  <c:v>33.35</c:v>
                </c:pt>
                <c:pt idx="170">
                  <c:v>33.35</c:v>
                </c:pt>
                <c:pt idx="171">
                  <c:v>33.3</c:v>
                </c:pt>
                <c:pt idx="172">
                  <c:v>33.3</c:v>
                </c:pt>
                <c:pt idx="173">
                  <c:v>33.3</c:v>
                </c:pt>
                <c:pt idx="174">
                  <c:v>33.3</c:v>
                </c:pt>
                <c:pt idx="175">
                  <c:v>33.3</c:v>
                </c:pt>
                <c:pt idx="176">
                  <c:v>33.4</c:v>
                </c:pt>
                <c:pt idx="177">
                  <c:v>33.4</c:v>
                </c:pt>
                <c:pt idx="178">
                  <c:v>33.65</c:v>
                </c:pt>
                <c:pt idx="179">
                  <c:v>33.65</c:v>
                </c:pt>
                <c:pt idx="180">
                  <c:v>33.65</c:v>
                </c:pt>
                <c:pt idx="181">
                  <c:v>33.68</c:v>
                </c:pt>
                <c:pt idx="182">
                  <c:v>33.68</c:v>
                </c:pt>
                <c:pt idx="183">
                  <c:v>33.73</c:v>
                </c:pt>
                <c:pt idx="184">
                  <c:v>33.73</c:v>
                </c:pt>
                <c:pt idx="185">
                  <c:v>33.73</c:v>
                </c:pt>
                <c:pt idx="186">
                  <c:v>33.88</c:v>
                </c:pt>
                <c:pt idx="187">
                  <c:v>33.88</c:v>
                </c:pt>
                <c:pt idx="188">
                  <c:v>33.88</c:v>
                </c:pt>
                <c:pt idx="189">
                  <c:v>33.88</c:v>
                </c:pt>
                <c:pt idx="190">
                  <c:v>33.88</c:v>
                </c:pt>
                <c:pt idx="191">
                  <c:v>33.88</c:v>
                </c:pt>
                <c:pt idx="192">
                  <c:v>33.88</c:v>
                </c:pt>
                <c:pt idx="193">
                  <c:v>33.88</c:v>
                </c:pt>
                <c:pt idx="194">
                  <c:v>33.88</c:v>
                </c:pt>
                <c:pt idx="195">
                  <c:v>33.95</c:v>
                </c:pt>
                <c:pt idx="196">
                  <c:v>33.95</c:v>
                </c:pt>
                <c:pt idx="197">
                  <c:v>33.95</c:v>
                </c:pt>
                <c:pt idx="198">
                  <c:v>33.95</c:v>
                </c:pt>
                <c:pt idx="199">
                  <c:v>33.95</c:v>
                </c:pt>
                <c:pt idx="200">
                  <c:v>33.95</c:v>
                </c:pt>
                <c:pt idx="201">
                  <c:v>33.95</c:v>
                </c:pt>
                <c:pt idx="202">
                  <c:v>33.95</c:v>
                </c:pt>
                <c:pt idx="203">
                  <c:v>33.95</c:v>
                </c:pt>
                <c:pt idx="204">
                  <c:v>33.95</c:v>
                </c:pt>
                <c:pt idx="205">
                  <c:v>33.95</c:v>
                </c:pt>
                <c:pt idx="206">
                  <c:v>33.95</c:v>
                </c:pt>
                <c:pt idx="207">
                  <c:v>33.95</c:v>
                </c:pt>
                <c:pt idx="208">
                  <c:v>33.98</c:v>
                </c:pt>
                <c:pt idx="209">
                  <c:v>33.98</c:v>
                </c:pt>
                <c:pt idx="210">
                  <c:v>33.98</c:v>
                </c:pt>
                <c:pt idx="211">
                  <c:v>33.98</c:v>
                </c:pt>
                <c:pt idx="212">
                  <c:v>33.98</c:v>
                </c:pt>
                <c:pt idx="213">
                  <c:v>33.98</c:v>
                </c:pt>
                <c:pt idx="214">
                  <c:v>33.98</c:v>
                </c:pt>
                <c:pt idx="215">
                  <c:v>33.98</c:v>
                </c:pt>
                <c:pt idx="216">
                  <c:v>33.98</c:v>
                </c:pt>
                <c:pt idx="217">
                  <c:v>33.98</c:v>
                </c:pt>
                <c:pt idx="218">
                  <c:v>33.98</c:v>
                </c:pt>
                <c:pt idx="219">
                  <c:v>33.98</c:v>
                </c:pt>
                <c:pt idx="220">
                  <c:v>33.98</c:v>
                </c:pt>
                <c:pt idx="221">
                  <c:v>33.98</c:v>
                </c:pt>
                <c:pt idx="222">
                  <c:v>33.98</c:v>
                </c:pt>
                <c:pt idx="223">
                  <c:v>33.98</c:v>
                </c:pt>
                <c:pt idx="224">
                  <c:v>33.98</c:v>
                </c:pt>
                <c:pt idx="225">
                  <c:v>33.85</c:v>
                </c:pt>
                <c:pt idx="226">
                  <c:v>33.85</c:v>
                </c:pt>
                <c:pt idx="227">
                  <c:v>33.85</c:v>
                </c:pt>
                <c:pt idx="228">
                  <c:v>33.6</c:v>
                </c:pt>
                <c:pt idx="229">
                  <c:v>33.6</c:v>
                </c:pt>
                <c:pt idx="230">
                  <c:v>33.25</c:v>
                </c:pt>
                <c:pt idx="231">
                  <c:v>33.25</c:v>
                </c:pt>
                <c:pt idx="232">
                  <c:v>33.25</c:v>
                </c:pt>
                <c:pt idx="233">
                  <c:v>32.88</c:v>
                </c:pt>
                <c:pt idx="234">
                  <c:v>32.88</c:v>
                </c:pt>
                <c:pt idx="235">
                  <c:v>32.3</c:v>
                </c:pt>
                <c:pt idx="236">
                  <c:v>32.3</c:v>
                </c:pt>
                <c:pt idx="237">
                  <c:v>32.3</c:v>
                </c:pt>
                <c:pt idx="238">
                  <c:v>32.2</c:v>
                </c:pt>
                <c:pt idx="239">
                  <c:v>32.2</c:v>
                </c:pt>
                <c:pt idx="240">
                  <c:v>31.15</c:v>
                </c:pt>
                <c:pt idx="241">
                  <c:v>31.15</c:v>
                </c:pt>
                <c:pt idx="242">
                  <c:v>31.15</c:v>
                </c:pt>
                <c:pt idx="243">
                  <c:v>30.65</c:v>
                </c:pt>
                <c:pt idx="244">
                  <c:v>30.65</c:v>
                </c:pt>
                <c:pt idx="245">
                  <c:v>29.5</c:v>
                </c:pt>
                <c:pt idx="246">
                  <c:v>29.5</c:v>
                </c:pt>
                <c:pt idx="247">
                  <c:v>29.5</c:v>
                </c:pt>
                <c:pt idx="248">
                  <c:v>28.5</c:v>
                </c:pt>
                <c:pt idx="249">
                  <c:v>28.5</c:v>
                </c:pt>
                <c:pt idx="250">
                  <c:v>27.25</c:v>
                </c:pt>
                <c:pt idx="251">
                  <c:v>27.25</c:v>
                </c:pt>
                <c:pt idx="252">
                  <c:v>27.25</c:v>
                </c:pt>
                <c:pt idx="253">
                  <c:v>27.25</c:v>
                </c:pt>
                <c:pt idx="254">
                  <c:v>27.25</c:v>
                </c:pt>
                <c:pt idx="255">
                  <c:v>27.25</c:v>
                </c:pt>
                <c:pt idx="256">
                  <c:v>27.25</c:v>
                </c:pt>
                <c:pt idx="257">
                  <c:v>27.25</c:v>
                </c:pt>
                <c:pt idx="258">
                  <c:v>26.5</c:v>
                </c:pt>
                <c:pt idx="259">
                  <c:v>26.5</c:v>
                </c:pt>
                <c:pt idx="260">
                  <c:v>26.5</c:v>
                </c:pt>
                <c:pt idx="261">
                  <c:v>25.5</c:v>
                </c:pt>
                <c:pt idx="262">
                  <c:v>25.5</c:v>
                </c:pt>
                <c:pt idx="263">
                  <c:v>24.38</c:v>
                </c:pt>
                <c:pt idx="264">
                  <c:v>24.38</c:v>
                </c:pt>
                <c:pt idx="265">
                  <c:v>24.38</c:v>
                </c:pt>
                <c:pt idx="266">
                  <c:v>23.53</c:v>
                </c:pt>
                <c:pt idx="267">
                  <c:v>23.53</c:v>
                </c:pt>
                <c:pt idx="268">
                  <c:v>21.75</c:v>
                </c:pt>
                <c:pt idx="269">
                  <c:v>21.75</c:v>
                </c:pt>
                <c:pt idx="270">
                  <c:v>21.75</c:v>
                </c:pt>
                <c:pt idx="271">
                  <c:v>20.2</c:v>
                </c:pt>
                <c:pt idx="272">
                  <c:v>20.2</c:v>
                </c:pt>
                <c:pt idx="273">
                  <c:v>20.08</c:v>
                </c:pt>
                <c:pt idx="274">
                  <c:v>20.08</c:v>
                </c:pt>
                <c:pt idx="275">
                  <c:v>20.08</c:v>
                </c:pt>
                <c:pt idx="276">
                  <c:v>19.75</c:v>
                </c:pt>
                <c:pt idx="277">
                  <c:v>19.75</c:v>
                </c:pt>
                <c:pt idx="278">
                  <c:v>19.55</c:v>
                </c:pt>
                <c:pt idx="279">
                  <c:v>19.55</c:v>
                </c:pt>
                <c:pt idx="280">
                  <c:v>19.55</c:v>
                </c:pt>
                <c:pt idx="281">
                  <c:v>18.9</c:v>
                </c:pt>
                <c:pt idx="282">
                  <c:v>18.9</c:v>
                </c:pt>
                <c:pt idx="283">
                  <c:v>18.73</c:v>
                </c:pt>
                <c:pt idx="284">
                  <c:v>18.73</c:v>
                </c:pt>
                <c:pt idx="285">
                  <c:v>18.73</c:v>
                </c:pt>
                <c:pt idx="286">
                  <c:v>18.38</c:v>
                </c:pt>
                <c:pt idx="287">
                  <c:v>18.38</c:v>
                </c:pt>
                <c:pt idx="288">
                  <c:v>18.15</c:v>
                </c:pt>
                <c:pt idx="289">
                  <c:v>18.15</c:v>
                </c:pt>
                <c:pt idx="290">
                  <c:v>18.15</c:v>
                </c:pt>
                <c:pt idx="291">
                  <c:v>17.03</c:v>
                </c:pt>
                <c:pt idx="292">
                  <c:v>17.03</c:v>
                </c:pt>
                <c:pt idx="293">
                  <c:v>16.63</c:v>
                </c:pt>
                <c:pt idx="294">
                  <c:v>16.63</c:v>
                </c:pt>
                <c:pt idx="295">
                  <c:v>16.63</c:v>
                </c:pt>
                <c:pt idx="296">
                  <c:v>15.88</c:v>
                </c:pt>
                <c:pt idx="297">
                  <c:v>15.88</c:v>
                </c:pt>
                <c:pt idx="298">
                  <c:v>15.58</c:v>
                </c:pt>
                <c:pt idx="299">
                  <c:v>15.58</c:v>
                </c:pt>
                <c:pt idx="300">
                  <c:v>15.58</c:v>
                </c:pt>
                <c:pt idx="301">
                  <c:v>15.25</c:v>
                </c:pt>
                <c:pt idx="302">
                  <c:v>15.25</c:v>
                </c:pt>
                <c:pt idx="303">
                  <c:v>15.1</c:v>
                </c:pt>
                <c:pt idx="304">
                  <c:v>15.1</c:v>
                </c:pt>
                <c:pt idx="305">
                  <c:v>15.1</c:v>
                </c:pt>
                <c:pt idx="306">
                  <c:v>14.45</c:v>
                </c:pt>
                <c:pt idx="307">
                  <c:v>14.45</c:v>
                </c:pt>
                <c:pt idx="308">
                  <c:v>14.38</c:v>
                </c:pt>
                <c:pt idx="309">
                  <c:v>14.38</c:v>
                </c:pt>
                <c:pt idx="310">
                  <c:v>14.38</c:v>
                </c:pt>
                <c:pt idx="311">
                  <c:v>13.78</c:v>
                </c:pt>
                <c:pt idx="312">
                  <c:v>13.78</c:v>
                </c:pt>
                <c:pt idx="313">
                  <c:v>13.75</c:v>
                </c:pt>
                <c:pt idx="314">
                  <c:v>13.75</c:v>
                </c:pt>
                <c:pt idx="315">
                  <c:v>13.75</c:v>
                </c:pt>
                <c:pt idx="316">
                  <c:v>13.78</c:v>
                </c:pt>
                <c:pt idx="317">
                  <c:v>13.78</c:v>
                </c:pt>
                <c:pt idx="318">
                  <c:v>14.08</c:v>
                </c:pt>
                <c:pt idx="319">
                  <c:v>14.08</c:v>
                </c:pt>
                <c:pt idx="320">
                  <c:v>14.08</c:v>
                </c:pt>
                <c:pt idx="321">
                  <c:v>14.83</c:v>
                </c:pt>
                <c:pt idx="322">
                  <c:v>14.83</c:v>
                </c:pt>
                <c:pt idx="323">
                  <c:v>15.35</c:v>
                </c:pt>
                <c:pt idx="324">
                  <c:v>15.35</c:v>
                </c:pt>
                <c:pt idx="325">
                  <c:v>15.35</c:v>
                </c:pt>
                <c:pt idx="326">
                  <c:v>16.03</c:v>
                </c:pt>
                <c:pt idx="327">
                  <c:v>16.03</c:v>
                </c:pt>
                <c:pt idx="328">
                  <c:v>16.05</c:v>
                </c:pt>
                <c:pt idx="329">
                  <c:v>16.05</c:v>
                </c:pt>
                <c:pt idx="330">
                  <c:v>16.05</c:v>
                </c:pt>
                <c:pt idx="331">
                  <c:v>16.18</c:v>
                </c:pt>
                <c:pt idx="332">
                  <c:v>16.18</c:v>
                </c:pt>
                <c:pt idx="333">
                  <c:v>16.18</c:v>
                </c:pt>
                <c:pt idx="334">
                  <c:v>16.18</c:v>
                </c:pt>
                <c:pt idx="335">
                  <c:v>16.18</c:v>
                </c:pt>
                <c:pt idx="336">
                  <c:v>16.43</c:v>
                </c:pt>
                <c:pt idx="337">
                  <c:v>16.43</c:v>
                </c:pt>
                <c:pt idx="338">
                  <c:v>16.7</c:v>
                </c:pt>
                <c:pt idx="339">
                  <c:v>16.7</c:v>
                </c:pt>
                <c:pt idx="340">
                  <c:v>16.7</c:v>
                </c:pt>
                <c:pt idx="341">
                  <c:v>16.7</c:v>
                </c:pt>
                <c:pt idx="342">
                  <c:v>16.7</c:v>
                </c:pt>
                <c:pt idx="343">
                  <c:v>16.7</c:v>
                </c:pt>
                <c:pt idx="344">
                  <c:v>16.7</c:v>
                </c:pt>
                <c:pt idx="345">
                  <c:v>16.7</c:v>
                </c:pt>
                <c:pt idx="346">
                  <c:v>16.7</c:v>
                </c:pt>
                <c:pt idx="347">
                  <c:v>16.7</c:v>
                </c:pt>
                <c:pt idx="348">
                  <c:v>16.65</c:v>
                </c:pt>
                <c:pt idx="349">
                  <c:v>16.65</c:v>
                </c:pt>
                <c:pt idx="350">
                  <c:v>16.65</c:v>
                </c:pt>
                <c:pt idx="351">
                  <c:v>16.65</c:v>
                </c:pt>
                <c:pt idx="352">
                  <c:v>16.65</c:v>
                </c:pt>
                <c:pt idx="353">
                  <c:v>16.53</c:v>
                </c:pt>
                <c:pt idx="354">
                  <c:v>16.53</c:v>
                </c:pt>
                <c:pt idx="355">
                  <c:v>16.53</c:v>
                </c:pt>
                <c:pt idx="356">
                  <c:v>16.48</c:v>
                </c:pt>
                <c:pt idx="357">
                  <c:v>16.48</c:v>
                </c:pt>
                <c:pt idx="358">
                  <c:v>16.28</c:v>
                </c:pt>
                <c:pt idx="359">
                  <c:v>16.28</c:v>
                </c:pt>
                <c:pt idx="360">
                  <c:v>16.28</c:v>
                </c:pt>
                <c:pt idx="361">
                  <c:v>15.73</c:v>
                </c:pt>
                <c:pt idx="362">
                  <c:v>15.73</c:v>
                </c:pt>
                <c:pt idx="363">
                  <c:v>15.73</c:v>
                </c:pt>
                <c:pt idx="364">
                  <c:v>15.73</c:v>
                </c:pt>
                <c:pt idx="365">
                  <c:v>15.73</c:v>
                </c:pt>
                <c:pt idx="366">
                  <c:v>15.23</c:v>
                </c:pt>
                <c:pt idx="367">
                  <c:v>15.23</c:v>
                </c:pt>
                <c:pt idx="368">
                  <c:v>15.03</c:v>
                </c:pt>
                <c:pt idx="369">
                  <c:v>15.03</c:v>
                </c:pt>
                <c:pt idx="370">
                  <c:v>15.03</c:v>
                </c:pt>
                <c:pt idx="371">
                  <c:v>14.83</c:v>
                </c:pt>
                <c:pt idx="372">
                  <c:v>14.83</c:v>
                </c:pt>
                <c:pt idx="373">
                  <c:v>14.78</c:v>
                </c:pt>
                <c:pt idx="374">
                  <c:v>14.78</c:v>
                </c:pt>
                <c:pt idx="375">
                  <c:v>14.78</c:v>
                </c:pt>
                <c:pt idx="376">
                  <c:v>14.63</c:v>
                </c:pt>
                <c:pt idx="377">
                  <c:v>14.63</c:v>
                </c:pt>
                <c:pt idx="378">
                  <c:v>14.18</c:v>
                </c:pt>
                <c:pt idx="379">
                  <c:v>14.18</c:v>
                </c:pt>
                <c:pt idx="380">
                  <c:v>14.18</c:v>
                </c:pt>
                <c:pt idx="381">
                  <c:v>14.05</c:v>
                </c:pt>
                <c:pt idx="382">
                  <c:v>14.05</c:v>
                </c:pt>
                <c:pt idx="383">
                  <c:v>13.65</c:v>
                </c:pt>
                <c:pt idx="384">
                  <c:v>13.65</c:v>
                </c:pt>
                <c:pt idx="385">
                  <c:v>13.65</c:v>
                </c:pt>
                <c:pt idx="386">
                  <c:v>13.5</c:v>
                </c:pt>
                <c:pt idx="387">
                  <c:v>13.5</c:v>
                </c:pt>
                <c:pt idx="388">
                  <c:v>13.35</c:v>
                </c:pt>
                <c:pt idx="389">
                  <c:v>13.35</c:v>
                </c:pt>
                <c:pt idx="390">
                  <c:v>13.35</c:v>
                </c:pt>
                <c:pt idx="391">
                  <c:v>12.98</c:v>
                </c:pt>
                <c:pt idx="392">
                  <c:v>12.98</c:v>
                </c:pt>
                <c:pt idx="393">
                  <c:v>12.88</c:v>
                </c:pt>
                <c:pt idx="394">
                  <c:v>12.88</c:v>
                </c:pt>
                <c:pt idx="395">
                  <c:v>12.88</c:v>
                </c:pt>
                <c:pt idx="396">
                  <c:v>12.78</c:v>
                </c:pt>
                <c:pt idx="397">
                  <c:v>12.78</c:v>
                </c:pt>
                <c:pt idx="398">
                  <c:v>12.73</c:v>
                </c:pt>
                <c:pt idx="399">
                  <c:v>12.73</c:v>
                </c:pt>
                <c:pt idx="400">
                  <c:v>12.73</c:v>
                </c:pt>
                <c:pt idx="401">
                  <c:v>12.53</c:v>
                </c:pt>
                <c:pt idx="402">
                  <c:v>12.53</c:v>
                </c:pt>
                <c:pt idx="403">
                  <c:v>12.48</c:v>
                </c:pt>
                <c:pt idx="404">
                  <c:v>12.48</c:v>
                </c:pt>
                <c:pt idx="405">
                  <c:v>12.48</c:v>
                </c:pt>
                <c:pt idx="406">
                  <c:v>12.43</c:v>
                </c:pt>
                <c:pt idx="407">
                  <c:v>12.43</c:v>
                </c:pt>
                <c:pt idx="408">
                  <c:v>12.6</c:v>
                </c:pt>
                <c:pt idx="409">
                  <c:v>12.6</c:v>
                </c:pt>
                <c:pt idx="410">
                  <c:v>12.6</c:v>
                </c:pt>
                <c:pt idx="411">
                  <c:v>13.1</c:v>
                </c:pt>
                <c:pt idx="412">
                  <c:v>13.1</c:v>
                </c:pt>
                <c:pt idx="413">
                  <c:v>13.68</c:v>
                </c:pt>
                <c:pt idx="414">
                  <c:v>13.68</c:v>
                </c:pt>
                <c:pt idx="415">
                  <c:v>13.68</c:v>
                </c:pt>
                <c:pt idx="416">
                  <c:v>15.18</c:v>
                </c:pt>
                <c:pt idx="417">
                  <c:v>15.18</c:v>
                </c:pt>
                <c:pt idx="418">
                  <c:v>16.13</c:v>
                </c:pt>
                <c:pt idx="419">
                  <c:v>16.13</c:v>
                </c:pt>
                <c:pt idx="420">
                  <c:v>16.13</c:v>
                </c:pt>
                <c:pt idx="421">
                  <c:v>16.2</c:v>
                </c:pt>
                <c:pt idx="422">
                  <c:v>16.2</c:v>
                </c:pt>
                <c:pt idx="423">
                  <c:v>16.35</c:v>
                </c:pt>
                <c:pt idx="424">
                  <c:v>16.35</c:v>
                </c:pt>
                <c:pt idx="425">
                  <c:v>16.35</c:v>
                </c:pt>
                <c:pt idx="426">
                  <c:v>16.73</c:v>
                </c:pt>
                <c:pt idx="427">
                  <c:v>16.73</c:v>
                </c:pt>
                <c:pt idx="428">
                  <c:v>17</c:v>
                </c:pt>
                <c:pt idx="429">
                  <c:v>17</c:v>
                </c:pt>
                <c:pt idx="430">
                  <c:v>17</c:v>
                </c:pt>
                <c:pt idx="431">
                  <c:v>17.08</c:v>
                </c:pt>
                <c:pt idx="432">
                  <c:v>17.08</c:v>
                </c:pt>
                <c:pt idx="433">
                  <c:v>17.15</c:v>
                </c:pt>
                <c:pt idx="434">
                  <c:v>17.15</c:v>
                </c:pt>
                <c:pt idx="435">
                  <c:v>17.15</c:v>
                </c:pt>
                <c:pt idx="436">
                  <c:v>17.5</c:v>
                </c:pt>
                <c:pt idx="437">
                  <c:v>17.5</c:v>
                </c:pt>
                <c:pt idx="438">
                  <c:v>17.5</c:v>
                </c:pt>
                <c:pt idx="439">
                  <c:v>17.5</c:v>
                </c:pt>
                <c:pt idx="440">
                  <c:v>17.5</c:v>
                </c:pt>
                <c:pt idx="441">
                  <c:v>17.68</c:v>
                </c:pt>
                <c:pt idx="442">
                  <c:v>17.68</c:v>
                </c:pt>
                <c:pt idx="443">
                  <c:v>17.75</c:v>
                </c:pt>
                <c:pt idx="444">
                  <c:v>17.75</c:v>
                </c:pt>
                <c:pt idx="445">
                  <c:v>17.75</c:v>
                </c:pt>
                <c:pt idx="446">
                  <c:v>17.85</c:v>
                </c:pt>
                <c:pt idx="447">
                  <c:v>17.85</c:v>
                </c:pt>
                <c:pt idx="448">
                  <c:v>17.85</c:v>
                </c:pt>
                <c:pt idx="449">
                  <c:v>17.85</c:v>
                </c:pt>
                <c:pt idx="450">
                  <c:v>17.85</c:v>
                </c:pt>
                <c:pt idx="451">
                  <c:v>17.85</c:v>
                </c:pt>
                <c:pt idx="452">
                  <c:v>17.85</c:v>
                </c:pt>
                <c:pt idx="453">
                  <c:v>17.85</c:v>
                </c:pt>
                <c:pt idx="454">
                  <c:v>17.9</c:v>
                </c:pt>
                <c:pt idx="455">
                  <c:v>17.9</c:v>
                </c:pt>
                <c:pt idx="456">
                  <c:v>17.9</c:v>
                </c:pt>
                <c:pt idx="457">
                  <c:v>17.93</c:v>
                </c:pt>
                <c:pt idx="458">
                  <c:v>17.93</c:v>
                </c:pt>
                <c:pt idx="459">
                  <c:v>17.93</c:v>
                </c:pt>
                <c:pt idx="460">
                  <c:v>17.93</c:v>
                </c:pt>
                <c:pt idx="461">
                  <c:v>17.93</c:v>
                </c:pt>
                <c:pt idx="462">
                  <c:v>17.9</c:v>
                </c:pt>
                <c:pt idx="463">
                  <c:v>17.9</c:v>
                </c:pt>
                <c:pt idx="464">
                  <c:v>17.93</c:v>
                </c:pt>
                <c:pt idx="465">
                  <c:v>17.93</c:v>
                </c:pt>
                <c:pt idx="466">
                  <c:v>17.93</c:v>
                </c:pt>
                <c:pt idx="467">
                  <c:v>17.93</c:v>
                </c:pt>
                <c:pt idx="468">
                  <c:v>17.93</c:v>
                </c:pt>
                <c:pt idx="469">
                  <c:v>17.85</c:v>
                </c:pt>
                <c:pt idx="470">
                  <c:v>17.85</c:v>
                </c:pt>
                <c:pt idx="471">
                  <c:v>17.85</c:v>
                </c:pt>
                <c:pt idx="472">
                  <c:v>17.75</c:v>
                </c:pt>
                <c:pt idx="473">
                  <c:v>17.75</c:v>
                </c:pt>
                <c:pt idx="474">
                  <c:v>17.75</c:v>
                </c:pt>
                <c:pt idx="475">
                  <c:v>17.75</c:v>
                </c:pt>
                <c:pt idx="476">
                  <c:v>17.75</c:v>
                </c:pt>
                <c:pt idx="477">
                  <c:v>17.55</c:v>
                </c:pt>
                <c:pt idx="478">
                  <c:v>17.55</c:v>
                </c:pt>
                <c:pt idx="479">
                  <c:v>17.5</c:v>
                </c:pt>
                <c:pt idx="480">
                  <c:v>17.5</c:v>
                </c:pt>
                <c:pt idx="481">
                  <c:v>17.5</c:v>
                </c:pt>
                <c:pt idx="482">
                  <c:v>17.35</c:v>
                </c:pt>
                <c:pt idx="483">
                  <c:v>17.35</c:v>
                </c:pt>
                <c:pt idx="484">
                  <c:v>17.15</c:v>
                </c:pt>
                <c:pt idx="485">
                  <c:v>17.15</c:v>
                </c:pt>
                <c:pt idx="486">
                  <c:v>17.15</c:v>
                </c:pt>
                <c:pt idx="487">
                  <c:v>17</c:v>
                </c:pt>
                <c:pt idx="488">
                  <c:v>17</c:v>
                </c:pt>
                <c:pt idx="489">
                  <c:v>16.65</c:v>
                </c:pt>
                <c:pt idx="490">
                  <c:v>16.65</c:v>
                </c:pt>
                <c:pt idx="491">
                  <c:v>16.65</c:v>
                </c:pt>
                <c:pt idx="492">
                  <c:v>16.23</c:v>
                </c:pt>
                <c:pt idx="493">
                  <c:v>16.23</c:v>
                </c:pt>
                <c:pt idx="494">
                  <c:v>16.03</c:v>
                </c:pt>
                <c:pt idx="495">
                  <c:v>16.03</c:v>
                </c:pt>
                <c:pt idx="496">
                  <c:v>16.03</c:v>
                </c:pt>
                <c:pt idx="497">
                  <c:v>16.03</c:v>
                </c:pt>
                <c:pt idx="498">
                  <c:v>16.03</c:v>
                </c:pt>
                <c:pt idx="499">
                  <c:v>15.98</c:v>
                </c:pt>
                <c:pt idx="500">
                  <c:v>15.98</c:v>
                </c:pt>
                <c:pt idx="501">
                  <c:v>15.98</c:v>
                </c:pt>
                <c:pt idx="502">
                  <c:v>15.85</c:v>
                </c:pt>
                <c:pt idx="503">
                  <c:v>15.85</c:v>
                </c:pt>
                <c:pt idx="504">
                  <c:v>15.5</c:v>
                </c:pt>
                <c:pt idx="505">
                  <c:v>15.5</c:v>
                </c:pt>
                <c:pt idx="506">
                  <c:v>15.5</c:v>
                </c:pt>
                <c:pt idx="507">
                  <c:v>15.4</c:v>
                </c:pt>
                <c:pt idx="508">
                  <c:v>15.4</c:v>
                </c:pt>
                <c:pt idx="509">
                  <c:v>15.53</c:v>
                </c:pt>
                <c:pt idx="510">
                  <c:v>15.53</c:v>
                </c:pt>
                <c:pt idx="511">
                  <c:v>15.53</c:v>
                </c:pt>
                <c:pt idx="512">
                  <c:v>15.53</c:v>
                </c:pt>
                <c:pt idx="513">
                  <c:v>15.53</c:v>
                </c:pt>
                <c:pt idx="514">
                  <c:v>15.53</c:v>
                </c:pt>
                <c:pt idx="515">
                  <c:v>15.53</c:v>
                </c:pt>
                <c:pt idx="516">
                  <c:v>15.53</c:v>
                </c:pt>
                <c:pt idx="517">
                  <c:v>15.53</c:v>
                </c:pt>
                <c:pt idx="518">
                  <c:v>15.65</c:v>
                </c:pt>
                <c:pt idx="519">
                  <c:v>15.65</c:v>
                </c:pt>
                <c:pt idx="520">
                  <c:v>15.65</c:v>
                </c:pt>
                <c:pt idx="521">
                  <c:v>16.03</c:v>
                </c:pt>
                <c:pt idx="522">
                  <c:v>16.03</c:v>
                </c:pt>
                <c:pt idx="523">
                  <c:v>16.1</c:v>
                </c:pt>
                <c:pt idx="524">
                  <c:v>16.1</c:v>
                </c:pt>
                <c:pt idx="525">
                  <c:v>16.1</c:v>
                </c:pt>
                <c:pt idx="526">
                  <c:v>16.1</c:v>
                </c:pt>
                <c:pt idx="527">
                  <c:v>16.1</c:v>
                </c:pt>
                <c:pt idx="528">
                  <c:v>16.35</c:v>
                </c:pt>
                <c:pt idx="529">
                  <c:v>16.35</c:v>
                </c:pt>
                <c:pt idx="530">
                  <c:v>16.35</c:v>
                </c:pt>
                <c:pt idx="531">
                  <c:v>16.45</c:v>
                </c:pt>
                <c:pt idx="532">
                  <c:v>16.45</c:v>
                </c:pt>
                <c:pt idx="533">
                  <c:v>16.55</c:v>
                </c:pt>
                <c:pt idx="534">
                  <c:v>16.55</c:v>
                </c:pt>
                <c:pt idx="535">
                  <c:v>16.55</c:v>
                </c:pt>
                <c:pt idx="536">
                  <c:v>16.65</c:v>
                </c:pt>
                <c:pt idx="537">
                  <c:v>16.65</c:v>
                </c:pt>
                <c:pt idx="538">
                  <c:v>16.7</c:v>
                </c:pt>
                <c:pt idx="539">
                  <c:v>16.7</c:v>
                </c:pt>
                <c:pt idx="540">
                  <c:v>16.78</c:v>
                </c:pt>
                <c:pt idx="541">
                  <c:v>16.78</c:v>
                </c:pt>
                <c:pt idx="542">
                  <c:v>16.95</c:v>
                </c:pt>
                <c:pt idx="543">
                  <c:v>16.95</c:v>
                </c:pt>
                <c:pt idx="544">
                  <c:v>16.95</c:v>
                </c:pt>
                <c:pt idx="545">
                  <c:v>16.95</c:v>
                </c:pt>
                <c:pt idx="546">
                  <c:v>16.95</c:v>
                </c:pt>
                <c:pt idx="547">
                  <c:v>17</c:v>
                </c:pt>
                <c:pt idx="548">
                  <c:v>17.05</c:v>
                </c:pt>
                <c:pt idx="549">
                  <c:v>17.05</c:v>
                </c:pt>
                <c:pt idx="550">
                  <c:v>17.13</c:v>
                </c:pt>
                <c:pt idx="551">
                  <c:v>17.13</c:v>
                </c:pt>
                <c:pt idx="552">
                  <c:v>17.13</c:v>
                </c:pt>
                <c:pt idx="553">
                  <c:v>17.13</c:v>
                </c:pt>
                <c:pt idx="554">
                  <c:v>17.13</c:v>
                </c:pt>
                <c:pt idx="555">
                  <c:v>17.13</c:v>
                </c:pt>
                <c:pt idx="556">
                  <c:v>17.15</c:v>
                </c:pt>
                <c:pt idx="557">
                  <c:v>17.18</c:v>
                </c:pt>
                <c:pt idx="558">
                  <c:v>17.18</c:v>
                </c:pt>
                <c:pt idx="559">
                  <c:v>17.2</c:v>
                </c:pt>
                <c:pt idx="560">
                  <c:v>17.2</c:v>
                </c:pt>
                <c:pt idx="561">
                  <c:v>17.18</c:v>
                </c:pt>
                <c:pt idx="562">
                  <c:v>17.18</c:v>
                </c:pt>
                <c:pt idx="563">
                  <c:v>17.18</c:v>
                </c:pt>
                <c:pt idx="564">
                  <c:v>17.25</c:v>
                </c:pt>
                <c:pt idx="565">
                  <c:v>17.25</c:v>
                </c:pt>
                <c:pt idx="566">
                  <c:v>17.15</c:v>
                </c:pt>
                <c:pt idx="567">
                  <c:v>17.15</c:v>
                </c:pt>
                <c:pt idx="568">
                  <c:v>17.15</c:v>
                </c:pt>
                <c:pt idx="569">
                  <c:v>17</c:v>
                </c:pt>
                <c:pt idx="570">
                  <c:v>16.78</c:v>
                </c:pt>
                <c:pt idx="571">
                  <c:v>16.58</c:v>
                </c:pt>
                <c:pt idx="572">
                  <c:v>16.5</c:v>
                </c:pt>
                <c:pt idx="573">
                  <c:v>16.5</c:v>
                </c:pt>
                <c:pt idx="574">
                  <c:v>16.5</c:v>
                </c:pt>
                <c:pt idx="575">
                  <c:v>16.35</c:v>
                </c:pt>
                <c:pt idx="576">
                  <c:v>16.35</c:v>
                </c:pt>
                <c:pt idx="577">
                  <c:v>16.35</c:v>
                </c:pt>
                <c:pt idx="578">
                  <c:v>16.35</c:v>
                </c:pt>
                <c:pt idx="579">
                  <c:v>16.35</c:v>
                </c:pt>
                <c:pt idx="580">
                  <c:v>16.28</c:v>
                </c:pt>
                <c:pt idx="581">
                  <c:v>16.18</c:v>
                </c:pt>
                <c:pt idx="582">
                  <c:v>16.13</c:v>
                </c:pt>
                <c:pt idx="583">
                  <c:v>16.13</c:v>
                </c:pt>
                <c:pt idx="584">
                  <c:v>15.98</c:v>
                </c:pt>
                <c:pt idx="585">
                  <c:v>15.98</c:v>
                </c:pt>
                <c:pt idx="586">
                  <c:v>15.88</c:v>
                </c:pt>
                <c:pt idx="587">
                  <c:v>15.88</c:v>
                </c:pt>
                <c:pt idx="588">
                  <c:v>15.88</c:v>
                </c:pt>
                <c:pt idx="589">
                  <c:v>15.88</c:v>
                </c:pt>
                <c:pt idx="590">
                  <c:v>15.88</c:v>
                </c:pt>
                <c:pt idx="591">
                  <c:v>15.88</c:v>
                </c:pt>
                <c:pt idx="592">
                  <c:v>15.85</c:v>
                </c:pt>
                <c:pt idx="593">
                  <c:v>15.8</c:v>
                </c:pt>
                <c:pt idx="594">
                  <c:v>15.8</c:v>
                </c:pt>
                <c:pt idx="595">
                  <c:v>15.75</c:v>
                </c:pt>
                <c:pt idx="596">
                  <c:v>15.75</c:v>
                </c:pt>
                <c:pt idx="597">
                  <c:v>15.7</c:v>
                </c:pt>
                <c:pt idx="598">
                  <c:v>15.7</c:v>
                </c:pt>
                <c:pt idx="599">
                  <c:v>15.7</c:v>
                </c:pt>
                <c:pt idx="600">
                  <c:v>15.48</c:v>
                </c:pt>
                <c:pt idx="601">
                  <c:v>15.43</c:v>
                </c:pt>
                <c:pt idx="602">
                  <c:v>15.43</c:v>
                </c:pt>
                <c:pt idx="603">
                  <c:v>15.43</c:v>
                </c:pt>
                <c:pt idx="604">
                  <c:v>15.38</c:v>
                </c:pt>
                <c:pt idx="605">
                  <c:v>15.3</c:v>
                </c:pt>
                <c:pt idx="606">
                  <c:v>15.3</c:v>
                </c:pt>
                <c:pt idx="607">
                  <c:v>15.15</c:v>
                </c:pt>
                <c:pt idx="608">
                  <c:v>15.15</c:v>
                </c:pt>
                <c:pt idx="609">
                  <c:v>15.15</c:v>
                </c:pt>
                <c:pt idx="610">
                  <c:v>15.15</c:v>
                </c:pt>
                <c:pt idx="611">
                  <c:v>15.15</c:v>
                </c:pt>
                <c:pt idx="612">
                  <c:v>15.15</c:v>
                </c:pt>
                <c:pt idx="613">
                  <c:v>15</c:v>
                </c:pt>
                <c:pt idx="614">
                  <c:v>15</c:v>
                </c:pt>
                <c:pt idx="615">
                  <c:v>15</c:v>
                </c:pt>
                <c:pt idx="616">
                  <c:v>15</c:v>
                </c:pt>
                <c:pt idx="617">
                  <c:v>14.9</c:v>
                </c:pt>
                <c:pt idx="618">
                  <c:v>14.9</c:v>
                </c:pt>
                <c:pt idx="619">
                  <c:v>14.88</c:v>
                </c:pt>
                <c:pt idx="620">
                  <c:v>14.88</c:v>
                </c:pt>
                <c:pt idx="621">
                  <c:v>14.88</c:v>
                </c:pt>
                <c:pt idx="622">
                  <c:v>14.88</c:v>
                </c:pt>
                <c:pt idx="623">
                  <c:v>14.88</c:v>
                </c:pt>
                <c:pt idx="624">
                  <c:v>14.95</c:v>
                </c:pt>
                <c:pt idx="625">
                  <c:v>14.9</c:v>
                </c:pt>
                <c:pt idx="626">
                  <c:v>14.9</c:v>
                </c:pt>
                <c:pt idx="627">
                  <c:v>14.83</c:v>
                </c:pt>
                <c:pt idx="628">
                  <c:v>14.8</c:v>
                </c:pt>
                <c:pt idx="629">
                  <c:v>14.8</c:v>
                </c:pt>
                <c:pt idx="630">
                  <c:v>14.8</c:v>
                </c:pt>
                <c:pt idx="631">
                  <c:v>14.8</c:v>
                </c:pt>
                <c:pt idx="632">
                  <c:v>14.8</c:v>
                </c:pt>
                <c:pt idx="633">
                  <c:v>14.8</c:v>
                </c:pt>
                <c:pt idx="634">
                  <c:v>14.8</c:v>
                </c:pt>
                <c:pt idx="635">
                  <c:v>14.7</c:v>
                </c:pt>
                <c:pt idx="636">
                  <c:v>14.7</c:v>
                </c:pt>
                <c:pt idx="637">
                  <c:v>14.45</c:v>
                </c:pt>
                <c:pt idx="638">
                  <c:v>14.45</c:v>
                </c:pt>
                <c:pt idx="639">
                  <c:v>14.4</c:v>
                </c:pt>
                <c:pt idx="640">
                  <c:v>14.4</c:v>
                </c:pt>
                <c:pt idx="641">
                  <c:v>14.4</c:v>
                </c:pt>
                <c:pt idx="642">
                  <c:v>14.4</c:v>
                </c:pt>
                <c:pt idx="643">
                  <c:v>14.4</c:v>
                </c:pt>
                <c:pt idx="644">
                  <c:v>14.33</c:v>
                </c:pt>
                <c:pt idx="645">
                  <c:v>14.3</c:v>
                </c:pt>
                <c:pt idx="646">
                  <c:v>14.3</c:v>
                </c:pt>
                <c:pt idx="647">
                  <c:v>14.2</c:v>
                </c:pt>
                <c:pt idx="648">
                  <c:v>14.15</c:v>
                </c:pt>
                <c:pt idx="649">
                  <c:v>14.05</c:v>
                </c:pt>
                <c:pt idx="650">
                  <c:v>14</c:v>
                </c:pt>
                <c:pt idx="651">
                  <c:v>14</c:v>
                </c:pt>
                <c:pt idx="652">
                  <c:v>14</c:v>
                </c:pt>
                <c:pt idx="653">
                  <c:v>13.95</c:v>
                </c:pt>
                <c:pt idx="654">
                  <c:v>13.95</c:v>
                </c:pt>
                <c:pt idx="655">
                  <c:v>13.9</c:v>
                </c:pt>
                <c:pt idx="656">
                  <c:v>13.9</c:v>
                </c:pt>
                <c:pt idx="657">
                  <c:v>13.9</c:v>
                </c:pt>
                <c:pt idx="658">
                  <c:v>13.9</c:v>
                </c:pt>
                <c:pt idx="659">
                  <c:v>13.9</c:v>
                </c:pt>
                <c:pt idx="660">
                  <c:v>13.9</c:v>
                </c:pt>
                <c:pt idx="661">
                  <c:v>13.9</c:v>
                </c:pt>
                <c:pt idx="662">
                  <c:v>13.9</c:v>
                </c:pt>
                <c:pt idx="663">
                  <c:v>13.9</c:v>
                </c:pt>
                <c:pt idx="664">
                  <c:v>13.9</c:v>
                </c:pt>
                <c:pt idx="665">
                  <c:v>13.95</c:v>
                </c:pt>
                <c:pt idx="666">
                  <c:v>13.95</c:v>
                </c:pt>
                <c:pt idx="667">
                  <c:v>13.95</c:v>
                </c:pt>
                <c:pt idx="668">
                  <c:v>14.175</c:v>
                </c:pt>
                <c:pt idx="669">
                  <c:v>14.475</c:v>
                </c:pt>
                <c:pt idx="670">
                  <c:v>14.7</c:v>
                </c:pt>
                <c:pt idx="671">
                  <c:v>14.825</c:v>
                </c:pt>
                <c:pt idx="672">
                  <c:v>15.025</c:v>
                </c:pt>
                <c:pt idx="673">
                  <c:v>15.175</c:v>
                </c:pt>
                <c:pt idx="674">
                  <c:v>15.2</c:v>
                </c:pt>
                <c:pt idx="675">
                  <c:v>15.225</c:v>
                </c:pt>
                <c:pt idx="676">
                  <c:v>15.225</c:v>
                </c:pt>
                <c:pt idx="677">
                  <c:v>15.275</c:v>
                </c:pt>
                <c:pt idx="678">
                  <c:v>15.275</c:v>
                </c:pt>
                <c:pt idx="679">
                  <c:v>15.275</c:v>
                </c:pt>
                <c:pt idx="680">
                  <c:v>15.375</c:v>
                </c:pt>
                <c:pt idx="681">
                  <c:v>15.375</c:v>
                </c:pt>
                <c:pt idx="682">
                  <c:v>15.375</c:v>
                </c:pt>
                <c:pt idx="683">
                  <c:v>15.375</c:v>
                </c:pt>
                <c:pt idx="684">
                  <c:v>15.375</c:v>
                </c:pt>
                <c:pt idx="685">
                  <c:v>15.375</c:v>
                </c:pt>
                <c:pt idx="686">
                  <c:v>15.375</c:v>
                </c:pt>
                <c:pt idx="687">
                  <c:v>15.375</c:v>
                </c:pt>
                <c:pt idx="688">
                  <c:v>15.375</c:v>
                </c:pt>
                <c:pt idx="689">
                  <c:v>15.375</c:v>
                </c:pt>
                <c:pt idx="690">
                  <c:v>15.375</c:v>
                </c:pt>
                <c:pt idx="691">
                  <c:v>15.375</c:v>
                </c:pt>
                <c:pt idx="692">
                  <c:v>15.375</c:v>
                </c:pt>
                <c:pt idx="693">
                  <c:v>15.375</c:v>
                </c:pt>
                <c:pt idx="694">
                  <c:v>15.375</c:v>
                </c:pt>
                <c:pt idx="695">
                  <c:v>15.375</c:v>
                </c:pt>
                <c:pt idx="696">
                  <c:v>15.4</c:v>
                </c:pt>
                <c:pt idx="697">
                  <c:v>15.4</c:v>
                </c:pt>
                <c:pt idx="698">
                  <c:v>15.4</c:v>
                </c:pt>
                <c:pt idx="699">
                  <c:v>15.4</c:v>
                </c:pt>
                <c:pt idx="700">
                  <c:v>15.4</c:v>
                </c:pt>
                <c:pt idx="701">
                  <c:v>15.4</c:v>
                </c:pt>
                <c:pt idx="702">
                  <c:v>15.425</c:v>
                </c:pt>
                <c:pt idx="703">
                  <c:v>15.5</c:v>
                </c:pt>
                <c:pt idx="704">
                  <c:v>15.5</c:v>
                </c:pt>
                <c:pt idx="705">
                  <c:v>15.5</c:v>
                </c:pt>
                <c:pt idx="706">
                  <c:v>15.55</c:v>
                </c:pt>
                <c:pt idx="707">
                  <c:v>15.575</c:v>
                </c:pt>
                <c:pt idx="708">
                  <c:v>15.575</c:v>
                </c:pt>
                <c:pt idx="709">
                  <c:v>15.575</c:v>
                </c:pt>
                <c:pt idx="710">
                  <c:v>15.575</c:v>
                </c:pt>
                <c:pt idx="711">
                  <c:v>15.575</c:v>
                </c:pt>
                <c:pt idx="712">
                  <c:v>15.575</c:v>
                </c:pt>
                <c:pt idx="713">
                  <c:v>15.575</c:v>
                </c:pt>
                <c:pt idx="714">
                  <c:v>15.65</c:v>
                </c:pt>
                <c:pt idx="715">
                  <c:v>15.65</c:v>
                </c:pt>
                <c:pt idx="716">
                  <c:v>15.65</c:v>
                </c:pt>
                <c:pt idx="717">
                  <c:v>15.65</c:v>
                </c:pt>
                <c:pt idx="718">
                  <c:v>15.65</c:v>
                </c:pt>
                <c:pt idx="719">
                  <c:v>15.65</c:v>
                </c:pt>
                <c:pt idx="720">
                  <c:v>15.65</c:v>
                </c:pt>
                <c:pt idx="721">
                  <c:v>15.65</c:v>
                </c:pt>
                <c:pt idx="722">
                  <c:v>15.65</c:v>
                </c:pt>
                <c:pt idx="723">
                  <c:v>15.65</c:v>
                </c:pt>
                <c:pt idx="724">
                  <c:v>15.65</c:v>
                </c:pt>
                <c:pt idx="725">
                  <c:v>15.65</c:v>
                </c:pt>
                <c:pt idx="726">
                  <c:v>15.65</c:v>
                </c:pt>
                <c:pt idx="727">
                  <c:v>15.65</c:v>
                </c:pt>
                <c:pt idx="728">
                  <c:v>15.65</c:v>
                </c:pt>
                <c:pt idx="729">
                  <c:v>15.65</c:v>
                </c:pt>
                <c:pt idx="730">
                  <c:v>15.675</c:v>
                </c:pt>
                <c:pt idx="731">
                  <c:v>15.7</c:v>
                </c:pt>
                <c:pt idx="732">
                  <c:v>15.7</c:v>
                </c:pt>
                <c:pt idx="733">
                  <c:v>15.7</c:v>
                </c:pt>
                <c:pt idx="734">
                  <c:v>15.7</c:v>
                </c:pt>
                <c:pt idx="735">
                  <c:v>15.7</c:v>
                </c:pt>
                <c:pt idx="736">
                  <c:v>15.75</c:v>
                </c:pt>
                <c:pt idx="737">
                  <c:v>15.75</c:v>
                </c:pt>
                <c:pt idx="738">
                  <c:v>15.75</c:v>
                </c:pt>
                <c:pt idx="739">
                  <c:v>15.75</c:v>
                </c:pt>
                <c:pt idx="740">
                  <c:v>15.75</c:v>
                </c:pt>
                <c:pt idx="741">
                  <c:v>15.75</c:v>
                </c:pt>
                <c:pt idx="742">
                  <c:v>15.75</c:v>
                </c:pt>
                <c:pt idx="743">
                  <c:v>15.75</c:v>
                </c:pt>
                <c:pt idx="744">
                  <c:v>15.75</c:v>
                </c:pt>
                <c:pt idx="745">
                  <c:v>15.75</c:v>
                </c:pt>
                <c:pt idx="746">
                  <c:v>15.75</c:v>
                </c:pt>
                <c:pt idx="747">
                  <c:v>15.75</c:v>
                </c:pt>
                <c:pt idx="748">
                  <c:v>15.85</c:v>
                </c:pt>
                <c:pt idx="749">
                  <c:v>15.85</c:v>
                </c:pt>
                <c:pt idx="750">
                  <c:v>15.75</c:v>
                </c:pt>
                <c:pt idx="751">
                  <c:v>15.8</c:v>
                </c:pt>
                <c:pt idx="752">
                  <c:v>15.725</c:v>
                </c:pt>
                <c:pt idx="753">
                  <c:v>15.725</c:v>
                </c:pt>
                <c:pt idx="754">
                  <c:v>15.725</c:v>
                </c:pt>
                <c:pt idx="755">
                  <c:v>15.8</c:v>
                </c:pt>
                <c:pt idx="756">
                  <c:v>15.8</c:v>
                </c:pt>
                <c:pt idx="757">
                  <c:v>15.75</c:v>
                </c:pt>
                <c:pt idx="758">
                  <c:v>15.75</c:v>
                </c:pt>
                <c:pt idx="759">
                  <c:v>15.75</c:v>
                </c:pt>
                <c:pt idx="760">
                  <c:v>15.75</c:v>
                </c:pt>
                <c:pt idx="761">
                  <c:v>15.75</c:v>
                </c:pt>
                <c:pt idx="762">
                  <c:v>15.75</c:v>
                </c:pt>
                <c:pt idx="763">
                  <c:v>15.7</c:v>
                </c:pt>
                <c:pt idx="764">
                  <c:v>15.7</c:v>
                </c:pt>
                <c:pt idx="765">
                  <c:v>15.75</c:v>
                </c:pt>
                <c:pt idx="766">
                  <c:v>15.75</c:v>
                </c:pt>
                <c:pt idx="767">
                  <c:v>15.75</c:v>
                </c:pt>
                <c:pt idx="768">
                  <c:v>15.75</c:v>
                </c:pt>
                <c:pt idx="769">
                  <c:v>15.75</c:v>
                </c:pt>
                <c:pt idx="770">
                  <c:v>15.75</c:v>
                </c:pt>
                <c:pt idx="771">
                  <c:v>15.75</c:v>
                </c:pt>
                <c:pt idx="772">
                  <c:v>15.7</c:v>
                </c:pt>
                <c:pt idx="773">
                  <c:v>15.75</c:v>
                </c:pt>
                <c:pt idx="774">
                  <c:v>15.75</c:v>
                </c:pt>
                <c:pt idx="775">
                  <c:v>15.75</c:v>
                </c:pt>
                <c:pt idx="776">
                  <c:v>15.75</c:v>
                </c:pt>
                <c:pt idx="777">
                  <c:v>15.75</c:v>
                </c:pt>
                <c:pt idx="778">
                  <c:v>15.75</c:v>
                </c:pt>
                <c:pt idx="779">
                  <c:v>15.75</c:v>
                </c:pt>
                <c:pt idx="780">
                  <c:v>15.75</c:v>
                </c:pt>
                <c:pt idx="781">
                  <c:v>15.75</c:v>
                </c:pt>
                <c:pt idx="782">
                  <c:v>15.75</c:v>
                </c:pt>
                <c:pt idx="783">
                  <c:v>15.9</c:v>
                </c:pt>
                <c:pt idx="784">
                  <c:v>15.8</c:v>
                </c:pt>
                <c:pt idx="785">
                  <c:v>15.75</c:v>
                </c:pt>
                <c:pt idx="786">
                  <c:v>15.75</c:v>
                </c:pt>
                <c:pt idx="787">
                  <c:v>15.75</c:v>
                </c:pt>
                <c:pt idx="788">
                  <c:v>15.75</c:v>
                </c:pt>
                <c:pt idx="789">
                  <c:v>15.75</c:v>
                </c:pt>
                <c:pt idx="790">
                  <c:v>15.75</c:v>
                </c:pt>
                <c:pt idx="791">
                  <c:v>15.75</c:v>
                </c:pt>
                <c:pt idx="792">
                  <c:v>15.7</c:v>
                </c:pt>
                <c:pt idx="793">
                  <c:v>15.7</c:v>
                </c:pt>
                <c:pt idx="794">
                  <c:v>15.7</c:v>
                </c:pt>
                <c:pt idx="795">
                  <c:v>15.825</c:v>
                </c:pt>
                <c:pt idx="796">
                  <c:v>15.825</c:v>
                </c:pt>
                <c:pt idx="797">
                  <c:v>15.8</c:v>
                </c:pt>
                <c:pt idx="798">
                  <c:v>15.725</c:v>
                </c:pt>
                <c:pt idx="799">
                  <c:v>15.775</c:v>
                </c:pt>
                <c:pt idx="800">
                  <c:v>15.775</c:v>
                </c:pt>
                <c:pt idx="801">
                  <c:v>15.775</c:v>
                </c:pt>
                <c:pt idx="802">
                  <c:v>15.75</c:v>
                </c:pt>
                <c:pt idx="803">
                  <c:v>15.6</c:v>
                </c:pt>
                <c:pt idx="804">
                  <c:v>15.6</c:v>
                </c:pt>
                <c:pt idx="805">
                  <c:v>15.6</c:v>
                </c:pt>
                <c:pt idx="806">
                  <c:v>15.6</c:v>
                </c:pt>
                <c:pt idx="807">
                  <c:v>15.6</c:v>
                </c:pt>
                <c:pt idx="808">
                  <c:v>15.6</c:v>
                </c:pt>
                <c:pt idx="809">
                  <c:v>15.675</c:v>
                </c:pt>
                <c:pt idx="810">
                  <c:v>15.975</c:v>
                </c:pt>
                <c:pt idx="811">
                  <c:v>16.25</c:v>
                </c:pt>
                <c:pt idx="812">
                  <c:v>16.6</c:v>
                </c:pt>
                <c:pt idx="813">
                  <c:v>16.925</c:v>
                </c:pt>
                <c:pt idx="814">
                  <c:v>17.2</c:v>
                </c:pt>
                <c:pt idx="815">
                  <c:v>17.4</c:v>
                </c:pt>
                <c:pt idx="816">
                  <c:v>17.75</c:v>
                </c:pt>
                <c:pt idx="817">
                  <c:v>17.825</c:v>
                </c:pt>
                <c:pt idx="818">
                  <c:v>17.925</c:v>
                </c:pt>
                <c:pt idx="819">
                  <c:v>18</c:v>
                </c:pt>
                <c:pt idx="820">
                  <c:v>18.025</c:v>
                </c:pt>
                <c:pt idx="821">
                  <c:v>18.125</c:v>
                </c:pt>
                <c:pt idx="822">
                  <c:v>18.175</c:v>
                </c:pt>
                <c:pt idx="823">
                  <c:v>18.25</c:v>
                </c:pt>
                <c:pt idx="824">
                  <c:v>18.3</c:v>
                </c:pt>
                <c:pt idx="825">
                  <c:v>18.425</c:v>
                </c:pt>
                <c:pt idx="826">
                  <c:v>18.9</c:v>
                </c:pt>
                <c:pt idx="827">
                  <c:v>19</c:v>
                </c:pt>
                <c:pt idx="828">
                  <c:v>19.575</c:v>
                </c:pt>
                <c:pt idx="829">
                  <c:v>19.85</c:v>
                </c:pt>
                <c:pt idx="830">
                  <c:v>20.775</c:v>
                </c:pt>
                <c:pt idx="831">
                  <c:v>21.325</c:v>
                </c:pt>
                <c:pt idx="832">
                  <c:v>21.625</c:v>
                </c:pt>
                <c:pt idx="833">
                  <c:v>22.05</c:v>
                </c:pt>
                <c:pt idx="834">
                  <c:v>22.05</c:v>
                </c:pt>
                <c:pt idx="835">
                  <c:v>22.175</c:v>
                </c:pt>
                <c:pt idx="836">
                  <c:v>22.175</c:v>
                </c:pt>
                <c:pt idx="837">
                  <c:v>22.5</c:v>
                </c:pt>
                <c:pt idx="838">
                  <c:v>22.625</c:v>
                </c:pt>
                <c:pt idx="839">
                  <c:v>22.95</c:v>
                </c:pt>
                <c:pt idx="840">
                  <c:v>22.95</c:v>
                </c:pt>
                <c:pt idx="841">
                  <c:v>23.125</c:v>
                </c:pt>
                <c:pt idx="842">
                  <c:v>23.35</c:v>
                </c:pt>
                <c:pt idx="843">
                  <c:v>23.375</c:v>
                </c:pt>
                <c:pt idx="844">
                  <c:v>23.75</c:v>
                </c:pt>
                <c:pt idx="845">
                  <c:v>23.95</c:v>
                </c:pt>
                <c:pt idx="846">
                  <c:v>24.2</c:v>
                </c:pt>
                <c:pt idx="847">
                  <c:v>24.575</c:v>
                </c:pt>
                <c:pt idx="848">
                  <c:v>24.75</c:v>
                </c:pt>
                <c:pt idx="849">
                  <c:v>25.15</c:v>
                </c:pt>
                <c:pt idx="850">
                  <c:v>25.15</c:v>
                </c:pt>
                <c:pt idx="851">
                  <c:v>25.2</c:v>
                </c:pt>
                <c:pt idx="852">
                  <c:v>25.2</c:v>
                </c:pt>
                <c:pt idx="853">
                  <c:v>25.325</c:v>
                </c:pt>
                <c:pt idx="854">
                  <c:v>25.475</c:v>
                </c:pt>
                <c:pt idx="855">
                  <c:v>25.55</c:v>
                </c:pt>
                <c:pt idx="856">
                  <c:v>25.55</c:v>
                </c:pt>
                <c:pt idx="857">
                  <c:v>24.95</c:v>
                </c:pt>
                <c:pt idx="858">
                  <c:v>25.025</c:v>
                </c:pt>
                <c:pt idx="859">
                  <c:v>25.175</c:v>
                </c:pt>
                <c:pt idx="860">
                  <c:v>25.175</c:v>
                </c:pt>
                <c:pt idx="861">
                  <c:v>25.09</c:v>
                </c:pt>
                <c:pt idx="862">
                  <c:v>24.9</c:v>
                </c:pt>
                <c:pt idx="863">
                  <c:v>24.65</c:v>
                </c:pt>
                <c:pt idx="864">
                  <c:v>24.3</c:v>
                </c:pt>
                <c:pt idx="865">
                  <c:v>23.825</c:v>
                </c:pt>
                <c:pt idx="866">
                  <c:v>23.7</c:v>
                </c:pt>
                <c:pt idx="867">
                  <c:v>23.7</c:v>
                </c:pt>
                <c:pt idx="868">
                  <c:v>22.875</c:v>
                </c:pt>
                <c:pt idx="869">
                  <c:v>22.875</c:v>
                </c:pt>
                <c:pt idx="870">
                  <c:v>22.875</c:v>
                </c:pt>
                <c:pt idx="871">
                  <c:v>22.75</c:v>
                </c:pt>
                <c:pt idx="872">
                  <c:v>22.75</c:v>
                </c:pt>
                <c:pt idx="873">
                  <c:v>22.75</c:v>
                </c:pt>
                <c:pt idx="874">
                  <c:v>22.75</c:v>
                </c:pt>
                <c:pt idx="875">
                  <c:v>22.75</c:v>
                </c:pt>
                <c:pt idx="876">
                  <c:v>22.75</c:v>
                </c:pt>
                <c:pt idx="877">
                  <c:v>22.625</c:v>
                </c:pt>
                <c:pt idx="878">
                  <c:v>22.3</c:v>
                </c:pt>
                <c:pt idx="879">
                  <c:v>22.1</c:v>
                </c:pt>
                <c:pt idx="880">
                  <c:v>22.1</c:v>
                </c:pt>
                <c:pt idx="881">
                  <c:v>22</c:v>
                </c:pt>
                <c:pt idx="882">
                  <c:v>22</c:v>
                </c:pt>
                <c:pt idx="883">
                  <c:v>21.9</c:v>
                </c:pt>
                <c:pt idx="884">
                  <c:v>21.9</c:v>
                </c:pt>
                <c:pt idx="885">
                  <c:v>21.875</c:v>
                </c:pt>
                <c:pt idx="886">
                  <c:v>21.6</c:v>
                </c:pt>
                <c:pt idx="887">
                  <c:v>21.6</c:v>
                </c:pt>
                <c:pt idx="888">
                  <c:v>21.25</c:v>
                </c:pt>
                <c:pt idx="889">
                  <c:v>21.25</c:v>
                </c:pt>
                <c:pt idx="890">
                  <c:v>21.25</c:v>
                </c:pt>
                <c:pt idx="891">
                  <c:v>21.25</c:v>
                </c:pt>
                <c:pt idx="892">
                  <c:v>21.25</c:v>
                </c:pt>
                <c:pt idx="893">
                  <c:v>20.95</c:v>
                </c:pt>
                <c:pt idx="894">
                  <c:v>20.95</c:v>
                </c:pt>
                <c:pt idx="895">
                  <c:v>20.775</c:v>
                </c:pt>
                <c:pt idx="896">
                  <c:v>20.75</c:v>
                </c:pt>
                <c:pt idx="897">
                  <c:v>20.75</c:v>
                </c:pt>
                <c:pt idx="898">
                  <c:v>20.45</c:v>
                </c:pt>
                <c:pt idx="899">
                  <c:v>20.45</c:v>
                </c:pt>
                <c:pt idx="900">
                  <c:v>20.3</c:v>
                </c:pt>
                <c:pt idx="901">
                  <c:v>20.25</c:v>
                </c:pt>
                <c:pt idx="902">
                  <c:v>20.25</c:v>
                </c:pt>
                <c:pt idx="903">
                  <c:v>20.125</c:v>
                </c:pt>
                <c:pt idx="904">
                  <c:v>19.975</c:v>
                </c:pt>
                <c:pt idx="905">
                  <c:v>19.975</c:v>
                </c:pt>
                <c:pt idx="906">
                  <c:v>19.975</c:v>
                </c:pt>
                <c:pt idx="907">
                  <c:v>19.975</c:v>
                </c:pt>
                <c:pt idx="908">
                  <c:v>20.05</c:v>
                </c:pt>
                <c:pt idx="909">
                  <c:v>20.25</c:v>
                </c:pt>
                <c:pt idx="910">
                  <c:v>20.25</c:v>
                </c:pt>
                <c:pt idx="911">
                  <c:v>20.25</c:v>
                </c:pt>
                <c:pt idx="912">
                  <c:v>20.25</c:v>
                </c:pt>
                <c:pt idx="913">
                  <c:v>20.25</c:v>
                </c:pt>
                <c:pt idx="914">
                  <c:v>20.25</c:v>
                </c:pt>
                <c:pt idx="915">
                  <c:v>20.25</c:v>
                </c:pt>
                <c:pt idx="916">
                  <c:v>20.25</c:v>
                </c:pt>
                <c:pt idx="917">
                  <c:v>20.2</c:v>
                </c:pt>
                <c:pt idx="918">
                  <c:v>20.2</c:v>
                </c:pt>
                <c:pt idx="919">
                  <c:v>20.2</c:v>
                </c:pt>
                <c:pt idx="920">
                  <c:v>20.2</c:v>
                </c:pt>
                <c:pt idx="921">
                  <c:v>20.2</c:v>
                </c:pt>
                <c:pt idx="922">
                  <c:v>20.15</c:v>
                </c:pt>
                <c:pt idx="923">
                  <c:v>20.15</c:v>
                </c:pt>
                <c:pt idx="924">
                  <c:v>20.325</c:v>
                </c:pt>
                <c:pt idx="925">
                  <c:v>20.325</c:v>
                </c:pt>
                <c:pt idx="926">
                  <c:v>20.4</c:v>
                </c:pt>
                <c:pt idx="927">
                  <c:v>20.575</c:v>
                </c:pt>
                <c:pt idx="928">
                  <c:v>20.725</c:v>
                </c:pt>
                <c:pt idx="929">
                  <c:v>20.9</c:v>
                </c:pt>
                <c:pt idx="930">
                  <c:v>21.15</c:v>
                </c:pt>
                <c:pt idx="931">
                  <c:v>21.45</c:v>
                </c:pt>
                <c:pt idx="932">
                  <c:v>21.725</c:v>
                </c:pt>
                <c:pt idx="933">
                  <c:v>22.125</c:v>
                </c:pt>
                <c:pt idx="934">
                  <c:v>22.475</c:v>
                </c:pt>
                <c:pt idx="935">
                  <c:v>22.6</c:v>
                </c:pt>
                <c:pt idx="936">
                  <c:v>22.9</c:v>
                </c:pt>
                <c:pt idx="937">
                  <c:v>23.3</c:v>
                </c:pt>
                <c:pt idx="938">
                  <c:v>23.725</c:v>
                </c:pt>
                <c:pt idx="939">
                  <c:v>23.925</c:v>
                </c:pt>
                <c:pt idx="940">
                  <c:v>24.125</c:v>
                </c:pt>
                <c:pt idx="941">
                  <c:v>24.175</c:v>
                </c:pt>
                <c:pt idx="942">
                  <c:v>24.475</c:v>
                </c:pt>
                <c:pt idx="943">
                  <c:v>24.575</c:v>
                </c:pt>
                <c:pt idx="944">
                  <c:v>24.575</c:v>
                </c:pt>
                <c:pt idx="945">
                  <c:v>24.575</c:v>
                </c:pt>
                <c:pt idx="946">
                  <c:v>24.7</c:v>
                </c:pt>
                <c:pt idx="947">
                  <c:v>24.7</c:v>
                </c:pt>
                <c:pt idx="948">
                  <c:v>24.8</c:v>
                </c:pt>
                <c:pt idx="949">
                  <c:v>24.8</c:v>
                </c:pt>
                <c:pt idx="950">
                  <c:v>24.85</c:v>
                </c:pt>
                <c:pt idx="951">
                  <c:v>24.85</c:v>
                </c:pt>
                <c:pt idx="952">
                  <c:v>24.85</c:v>
                </c:pt>
                <c:pt idx="953">
                  <c:v>24.85</c:v>
                </c:pt>
                <c:pt idx="954">
                  <c:v>24.85</c:v>
                </c:pt>
                <c:pt idx="955">
                  <c:v>24.85</c:v>
                </c:pt>
                <c:pt idx="956">
                  <c:v>24.85</c:v>
                </c:pt>
                <c:pt idx="957">
                  <c:v>24.85</c:v>
                </c:pt>
                <c:pt idx="958">
                  <c:v>24.85</c:v>
                </c:pt>
                <c:pt idx="959">
                  <c:v>24.85</c:v>
                </c:pt>
                <c:pt idx="960">
                  <c:v>24.85</c:v>
                </c:pt>
                <c:pt idx="961">
                  <c:v>24.775</c:v>
                </c:pt>
                <c:pt idx="962">
                  <c:v>24.775</c:v>
                </c:pt>
                <c:pt idx="963">
                  <c:v>24.775</c:v>
                </c:pt>
                <c:pt idx="964">
                  <c:v>24.675</c:v>
                </c:pt>
                <c:pt idx="965">
                  <c:v>24.625</c:v>
                </c:pt>
                <c:pt idx="966">
                  <c:v>24.625</c:v>
                </c:pt>
                <c:pt idx="967">
                  <c:v>24.625</c:v>
                </c:pt>
                <c:pt idx="968">
                  <c:v>24.625</c:v>
                </c:pt>
                <c:pt idx="969">
                  <c:v>24.45</c:v>
                </c:pt>
                <c:pt idx="970">
                  <c:v>24.375</c:v>
                </c:pt>
                <c:pt idx="971">
                  <c:v>24.275</c:v>
                </c:pt>
                <c:pt idx="972">
                  <c:v>24.275</c:v>
                </c:pt>
                <c:pt idx="973">
                  <c:v>24.175</c:v>
                </c:pt>
                <c:pt idx="974">
                  <c:v>24.15</c:v>
                </c:pt>
                <c:pt idx="975">
                  <c:v>24.1</c:v>
                </c:pt>
                <c:pt idx="976">
                  <c:v>24.1</c:v>
                </c:pt>
                <c:pt idx="977">
                  <c:v>24.05</c:v>
                </c:pt>
                <c:pt idx="978">
                  <c:v>24.05</c:v>
                </c:pt>
                <c:pt idx="979">
                  <c:v>24.05</c:v>
                </c:pt>
                <c:pt idx="980">
                  <c:v>23.825</c:v>
                </c:pt>
                <c:pt idx="981">
                  <c:v>23.825</c:v>
                </c:pt>
                <c:pt idx="982">
                  <c:v>23.825</c:v>
                </c:pt>
                <c:pt idx="983">
                  <c:v>23.95</c:v>
                </c:pt>
                <c:pt idx="984">
                  <c:v>23.95</c:v>
                </c:pt>
                <c:pt idx="985">
                  <c:v>24.025</c:v>
                </c:pt>
                <c:pt idx="986">
                  <c:v>24.15</c:v>
                </c:pt>
                <c:pt idx="987">
                  <c:v>24.225</c:v>
                </c:pt>
                <c:pt idx="988">
                  <c:v>24.3</c:v>
                </c:pt>
                <c:pt idx="989">
                  <c:v>24.3</c:v>
                </c:pt>
                <c:pt idx="990">
                  <c:v>24.3</c:v>
                </c:pt>
                <c:pt idx="991">
                  <c:v>24.3</c:v>
                </c:pt>
                <c:pt idx="992">
                  <c:v>24.5</c:v>
                </c:pt>
                <c:pt idx="993">
                  <c:v>24.725</c:v>
                </c:pt>
                <c:pt idx="994">
                  <c:v>24.8</c:v>
                </c:pt>
                <c:pt idx="995">
                  <c:v>25.1</c:v>
                </c:pt>
                <c:pt idx="996">
                  <c:v>25.1</c:v>
                </c:pt>
                <c:pt idx="997">
                  <c:v>25.3</c:v>
                </c:pt>
                <c:pt idx="998">
                  <c:v>25.4</c:v>
                </c:pt>
                <c:pt idx="999">
                  <c:v>25.65</c:v>
                </c:pt>
                <c:pt idx="1000">
                  <c:v>25.75</c:v>
                </c:pt>
                <c:pt idx="1001">
                  <c:v>25.75</c:v>
                </c:pt>
                <c:pt idx="1002">
                  <c:v>25.8</c:v>
                </c:pt>
                <c:pt idx="1003">
                  <c:v>26</c:v>
                </c:pt>
                <c:pt idx="1004">
                  <c:v>26</c:v>
                </c:pt>
                <c:pt idx="1005">
                  <c:v>26.05</c:v>
                </c:pt>
                <c:pt idx="1006">
                  <c:v>26.075</c:v>
                </c:pt>
                <c:pt idx="1007">
                  <c:v>26.475</c:v>
                </c:pt>
                <c:pt idx="1008">
                  <c:v>26.575</c:v>
                </c:pt>
                <c:pt idx="1009">
                  <c:v>26.575</c:v>
                </c:pt>
                <c:pt idx="1010">
                  <c:v>26.575</c:v>
                </c:pt>
                <c:pt idx="1011">
                  <c:v>26.575</c:v>
                </c:pt>
                <c:pt idx="1012">
                  <c:v>26.7</c:v>
                </c:pt>
                <c:pt idx="1013">
                  <c:v>26.775</c:v>
                </c:pt>
                <c:pt idx="1014">
                  <c:v>26.8</c:v>
                </c:pt>
                <c:pt idx="1015">
                  <c:v>26.925</c:v>
                </c:pt>
                <c:pt idx="1016">
                  <c:v>26.975</c:v>
                </c:pt>
                <c:pt idx="1017">
                  <c:v>27.075</c:v>
                </c:pt>
                <c:pt idx="1018">
                  <c:v>27.125</c:v>
                </c:pt>
                <c:pt idx="1019">
                  <c:v>27.2</c:v>
                </c:pt>
                <c:pt idx="1020">
                  <c:v>27.275</c:v>
                </c:pt>
                <c:pt idx="1021">
                  <c:v>27.375</c:v>
                </c:pt>
                <c:pt idx="1022">
                  <c:v>27.6</c:v>
                </c:pt>
                <c:pt idx="1023">
                  <c:v>27.6</c:v>
                </c:pt>
                <c:pt idx="1024">
                  <c:v>27.775</c:v>
                </c:pt>
                <c:pt idx="1025">
                  <c:v>28.2</c:v>
                </c:pt>
                <c:pt idx="1026">
                  <c:v>28.3</c:v>
                </c:pt>
                <c:pt idx="1027">
                  <c:v>28.35</c:v>
                </c:pt>
                <c:pt idx="1028">
                  <c:v>28.5</c:v>
                </c:pt>
                <c:pt idx="1029">
                  <c:v>28.65</c:v>
                </c:pt>
                <c:pt idx="1030">
                  <c:v>28.875</c:v>
                </c:pt>
                <c:pt idx="1031">
                  <c:v>28.875</c:v>
                </c:pt>
                <c:pt idx="1032">
                  <c:v>29</c:v>
                </c:pt>
                <c:pt idx="1033">
                  <c:v>29.125</c:v>
                </c:pt>
                <c:pt idx="1034">
                  <c:v>29.125</c:v>
                </c:pt>
                <c:pt idx="1035">
                  <c:v>29.325</c:v>
                </c:pt>
                <c:pt idx="1036">
                  <c:v>29.45</c:v>
                </c:pt>
                <c:pt idx="1037">
                  <c:v>29.55</c:v>
                </c:pt>
                <c:pt idx="1038">
                  <c:v>29.65</c:v>
                </c:pt>
                <c:pt idx="1039">
                  <c:v>30.05</c:v>
                </c:pt>
                <c:pt idx="1040">
                  <c:v>30.25</c:v>
                </c:pt>
                <c:pt idx="1041">
                  <c:v>30.25</c:v>
                </c:pt>
                <c:pt idx="1042">
                  <c:v>30.5</c:v>
                </c:pt>
                <c:pt idx="1043">
                  <c:v>30.775</c:v>
                </c:pt>
                <c:pt idx="1044">
                  <c:v>31.05</c:v>
                </c:pt>
                <c:pt idx="1045">
                  <c:v>31.4</c:v>
                </c:pt>
                <c:pt idx="1046">
                  <c:v>31.575</c:v>
                </c:pt>
                <c:pt idx="1047">
                  <c:v>31.8</c:v>
                </c:pt>
                <c:pt idx="1048">
                  <c:v>32.3</c:v>
                </c:pt>
                <c:pt idx="1049">
                  <c:v>32.3</c:v>
                </c:pt>
                <c:pt idx="1050">
                  <c:v>32.3</c:v>
                </c:pt>
                <c:pt idx="1051">
                  <c:v>32.45</c:v>
                </c:pt>
                <c:pt idx="1052">
                  <c:v>33.025</c:v>
                </c:pt>
                <c:pt idx="1053">
                  <c:v>33.225</c:v>
                </c:pt>
                <c:pt idx="1054">
                  <c:v>33.225</c:v>
                </c:pt>
                <c:pt idx="1055">
                  <c:v>33.225</c:v>
                </c:pt>
                <c:pt idx="1056">
                  <c:v>33.35</c:v>
                </c:pt>
                <c:pt idx="1057">
                  <c:v>33.45</c:v>
                </c:pt>
                <c:pt idx="1058">
                  <c:v>33.45</c:v>
                </c:pt>
                <c:pt idx="1059">
                  <c:v>33.575</c:v>
                </c:pt>
                <c:pt idx="1060">
                  <c:v>33.575</c:v>
                </c:pt>
                <c:pt idx="1061">
                  <c:v>33.75</c:v>
                </c:pt>
                <c:pt idx="1062">
                  <c:v>33.775</c:v>
                </c:pt>
                <c:pt idx="1063">
                  <c:v>33.775</c:v>
                </c:pt>
                <c:pt idx="1064">
                  <c:v>33.775</c:v>
                </c:pt>
                <c:pt idx="1065">
                  <c:v>33.775</c:v>
                </c:pt>
                <c:pt idx="1066">
                  <c:v>33.775</c:v>
                </c:pt>
                <c:pt idx="1067">
                  <c:v>33.775</c:v>
                </c:pt>
                <c:pt idx="1068">
                  <c:v>34.05</c:v>
                </c:pt>
                <c:pt idx="1069">
                  <c:v>34.05</c:v>
                </c:pt>
                <c:pt idx="1070">
                  <c:v>34.2</c:v>
                </c:pt>
                <c:pt idx="1071">
                  <c:v>34.25</c:v>
                </c:pt>
                <c:pt idx="1072">
                  <c:v>34.25</c:v>
                </c:pt>
                <c:pt idx="1073">
                  <c:v>34.075</c:v>
                </c:pt>
                <c:pt idx="1074">
                  <c:v>34.125</c:v>
                </c:pt>
                <c:pt idx="1075">
                  <c:v>34.2</c:v>
                </c:pt>
                <c:pt idx="1076">
                  <c:v>34.2</c:v>
                </c:pt>
                <c:pt idx="1077">
                  <c:v>34.2</c:v>
                </c:pt>
                <c:pt idx="1078">
                  <c:v>34.2</c:v>
                </c:pt>
                <c:pt idx="1079">
                  <c:v>34.275</c:v>
                </c:pt>
                <c:pt idx="1080">
                  <c:v>34.325</c:v>
                </c:pt>
                <c:pt idx="1081">
                  <c:v>34.325</c:v>
                </c:pt>
                <c:pt idx="1082">
                  <c:v>34.35</c:v>
                </c:pt>
                <c:pt idx="1083">
                  <c:v>34.4</c:v>
                </c:pt>
                <c:pt idx="1084">
                  <c:v>34.4</c:v>
                </c:pt>
                <c:pt idx="1085">
                  <c:v>34.4</c:v>
                </c:pt>
                <c:pt idx="1086">
                  <c:v>34.4</c:v>
                </c:pt>
                <c:pt idx="1087">
                  <c:v>34.4</c:v>
                </c:pt>
                <c:pt idx="1088">
                  <c:v>34.45</c:v>
                </c:pt>
                <c:pt idx="1089">
                  <c:v>34.525</c:v>
                </c:pt>
                <c:pt idx="1090">
                  <c:v>34.525</c:v>
                </c:pt>
                <c:pt idx="1091">
                  <c:v>34.525</c:v>
                </c:pt>
                <c:pt idx="1092">
                  <c:v>34.55</c:v>
                </c:pt>
                <c:pt idx="1093">
                  <c:v>34.55</c:v>
                </c:pt>
                <c:pt idx="1094">
                  <c:v>34.55</c:v>
                </c:pt>
                <c:pt idx="1095">
                  <c:v>34.6</c:v>
                </c:pt>
                <c:pt idx="1096">
                  <c:v>34.6</c:v>
                </c:pt>
                <c:pt idx="1097">
                  <c:v>34.75</c:v>
                </c:pt>
                <c:pt idx="1098">
                  <c:v>34.75</c:v>
                </c:pt>
                <c:pt idx="1099">
                  <c:v>34.85</c:v>
                </c:pt>
                <c:pt idx="1100">
                  <c:v>34.9</c:v>
                </c:pt>
                <c:pt idx="1101">
                  <c:v>34.925</c:v>
                </c:pt>
                <c:pt idx="1102">
                  <c:v>34.925</c:v>
                </c:pt>
                <c:pt idx="1103">
                  <c:v>35.125</c:v>
                </c:pt>
                <c:pt idx="1104">
                  <c:v>35.225</c:v>
                </c:pt>
                <c:pt idx="1105">
                  <c:v>35.375</c:v>
                </c:pt>
                <c:pt idx="1106">
                  <c:v>35.375</c:v>
                </c:pt>
                <c:pt idx="1107">
                  <c:v>35.475</c:v>
                </c:pt>
                <c:pt idx="1108">
                  <c:v>35.525</c:v>
                </c:pt>
                <c:pt idx="1109">
                  <c:v>35.8</c:v>
                </c:pt>
                <c:pt idx="1110">
                  <c:v>36.025</c:v>
                </c:pt>
                <c:pt idx="1111">
                  <c:v>36.125</c:v>
                </c:pt>
                <c:pt idx="1112">
                  <c:v>36.4</c:v>
                </c:pt>
                <c:pt idx="1113">
                  <c:v>36.675</c:v>
                </c:pt>
                <c:pt idx="1114">
                  <c:v>36.85</c:v>
                </c:pt>
                <c:pt idx="1115">
                  <c:v>37.25</c:v>
                </c:pt>
                <c:pt idx="1116">
                  <c:v>37.875</c:v>
                </c:pt>
                <c:pt idx="1117">
                  <c:v>38.2</c:v>
                </c:pt>
                <c:pt idx="1118">
                  <c:v>38.4</c:v>
                </c:pt>
                <c:pt idx="1119">
                  <c:v>38.4</c:v>
                </c:pt>
                <c:pt idx="1120">
                  <c:v>38.75</c:v>
                </c:pt>
                <c:pt idx="1121">
                  <c:v>38.75</c:v>
                </c:pt>
                <c:pt idx="1122">
                  <c:v>38.875</c:v>
                </c:pt>
                <c:pt idx="1123">
                  <c:v>38.9</c:v>
                </c:pt>
                <c:pt idx="1124">
                  <c:v>38.9</c:v>
                </c:pt>
                <c:pt idx="1125">
                  <c:v>39</c:v>
                </c:pt>
                <c:pt idx="1126">
                  <c:v>39</c:v>
                </c:pt>
                <c:pt idx="1127">
                  <c:v>39</c:v>
                </c:pt>
                <c:pt idx="1128">
                  <c:v>39</c:v>
                </c:pt>
                <c:pt idx="1129">
                  <c:v>39</c:v>
                </c:pt>
                <c:pt idx="1130">
                  <c:v>39.2</c:v>
                </c:pt>
                <c:pt idx="1131">
                  <c:v>39.35</c:v>
                </c:pt>
                <c:pt idx="1132">
                  <c:v>39.35</c:v>
                </c:pt>
                <c:pt idx="1133">
                  <c:v>39.35</c:v>
                </c:pt>
                <c:pt idx="1134">
                  <c:v>39.35</c:v>
                </c:pt>
                <c:pt idx="1135">
                  <c:v>39.35</c:v>
                </c:pt>
                <c:pt idx="1136">
                  <c:v>39.35</c:v>
                </c:pt>
                <c:pt idx="1137">
                  <c:v>39.35</c:v>
                </c:pt>
                <c:pt idx="1138">
                  <c:v>39.525</c:v>
                </c:pt>
                <c:pt idx="1139">
                  <c:v>39.575</c:v>
                </c:pt>
                <c:pt idx="1140">
                  <c:v>39.65</c:v>
                </c:pt>
                <c:pt idx="1141">
                  <c:v>39.65</c:v>
                </c:pt>
                <c:pt idx="1142">
                  <c:v>39.75</c:v>
                </c:pt>
                <c:pt idx="1143">
                  <c:v>39.775</c:v>
                </c:pt>
                <c:pt idx="1144">
                  <c:v>39.8</c:v>
                </c:pt>
                <c:pt idx="1145">
                  <c:v>39.825</c:v>
                </c:pt>
                <c:pt idx="1146">
                  <c:v>39.825</c:v>
                </c:pt>
                <c:pt idx="1147">
                  <c:v>39.925</c:v>
                </c:pt>
                <c:pt idx="1148">
                  <c:v>39.925</c:v>
                </c:pt>
                <c:pt idx="1149">
                  <c:v>39.925</c:v>
                </c:pt>
                <c:pt idx="1150">
                  <c:v>39.925</c:v>
                </c:pt>
                <c:pt idx="1151">
                  <c:v>39.925</c:v>
                </c:pt>
                <c:pt idx="1152">
                  <c:v>39.925</c:v>
                </c:pt>
                <c:pt idx="1153">
                  <c:v>40.125</c:v>
                </c:pt>
                <c:pt idx="1154">
                  <c:v>40.125</c:v>
                </c:pt>
                <c:pt idx="1155">
                  <c:v>40.125</c:v>
                </c:pt>
                <c:pt idx="1156">
                  <c:v>40.125</c:v>
                </c:pt>
                <c:pt idx="1157">
                  <c:v>40.125</c:v>
                </c:pt>
                <c:pt idx="1158">
                  <c:v>40.125</c:v>
                </c:pt>
                <c:pt idx="1159">
                  <c:v>40.125</c:v>
                </c:pt>
                <c:pt idx="1160">
                  <c:v>40.125</c:v>
                </c:pt>
                <c:pt idx="1161">
                  <c:v>40</c:v>
                </c:pt>
                <c:pt idx="1162">
                  <c:v>40</c:v>
                </c:pt>
                <c:pt idx="1163">
                  <c:v>40</c:v>
                </c:pt>
                <c:pt idx="1164">
                  <c:v>39.975</c:v>
                </c:pt>
                <c:pt idx="1165">
                  <c:v>39.975</c:v>
                </c:pt>
                <c:pt idx="1166">
                  <c:v>39.775</c:v>
                </c:pt>
                <c:pt idx="1167">
                  <c:v>39.775</c:v>
                </c:pt>
                <c:pt idx="1168">
                  <c:v>39.7</c:v>
                </c:pt>
                <c:pt idx="1169">
                  <c:v>39.5</c:v>
                </c:pt>
                <c:pt idx="1170">
                  <c:v>38.925</c:v>
                </c:pt>
                <c:pt idx="1171">
                  <c:v>38.85</c:v>
                </c:pt>
                <c:pt idx="1172">
                  <c:v>38.85</c:v>
                </c:pt>
                <c:pt idx="1173">
                  <c:v>38.7</c:v>
                </c:pt>
                <c:pt idx="1174">
                  <c:v>38.3</c:v>
                </c:pt>
                <c:pt idx="1175">
                  <c:v>37.6</c:v>
                </c:pt>
                <c:pt idx="1176">
                  <c:v>37.5</c:v>
                </c:pt>
                <c:pt idx="1177">
                  <c:v>36.95</c:v>
                </c:pt>
                <c:pt idx="1178">
                  <c:v>36.75</c:v>
                </c:pt>
                <c:pt idx="1179">
                  <c:v>36.15</c:v>
                </c:pt>
                <c:pt idx="1180">
                  <c:v>36</c:v>
                </c:pt>
                <c:pt idx="1181">
                  <c:v>35.5</c:v>
                </c:pt>
                <c:pt idx="1182">
                  <c:v>35.05</c:v>
                </c:pt>
                <c:pt idx="1183">
                  <c:v>34.75</c:v>
                </c:pt>
                <c:pt idx="1184">
                  <c:v>34.75</c:v>
                </c:pt>
                <c:pt idx="1185">
                  <c:v>34.5</c:v>
                </c:pt>
                <c:pt idx="1186">
                  <c:v>34.4</c:v>
                </c:pt>
                <c:pt idx="1187">
                  <c:v>34.25</c:v>
                </c:pt>
                <c:pt idx="1188">
                  <c:v>33.85</c:v>
                </c:pt>
                <c:pt idx="1189">
                  <c:v>33.85</c:v>
                </c:pt>
                <c:pt idx="1190">
                  <c:v>33.85</c:v>
                </c:pt>
                <c:pt idx="1191">
                  <c:v>33.225</c:v>
                </c:pt>
                <c:pt idx="1192">
                  <c:v>32.775</c:v>
                </c:pt>
                <c:pt idx="1193">
                  <c:v>32.25</c:v>
                </c:pt>
                <c:pt idx="1194">
                  <c:v>31.95</c:v>
                </c:pt>
                <c:pt idx="1195">
                  <c:v>31.95</c:v>
                </c:pt>
                <c:pt idx="1196">
                  <c:v>30.875</c:v>
                </c:pt>
                <c:pt idx="1197">
                  <c:v>30.875</c:v>
                </c:pt>
                <c:pt idx="1198">
                  <c:v>30.5</c:v>
                </c:pt>
                <c:pt idx="1199">
                  <c:v>30.5</c:v>
                </c:pt>
                <c:pt idx="1200">
                  <c:v>30.25</c:v>
                </c:pt>
                <c:pt idx="1201">
                  <c:v>29.525</c:v>
                </c:pt>
                <c:pt idx="1202">
                  <c:v>29.25</c:v>
                </c:pt>
                <c:pt idx="1203">
                  <c:v>28.875</c:v>
                </c:pt>
                <c:pt idx="1204">
                  <c:v>28.5</c:v>
                </c:pt>
                <c:pt idx="1205">
                  <c:v>28.5</c:v>
                </c:pt>
                <c:pt idx="1206">
                  <c:v>28</c:v>
                </c:pt>
                <c:pt idx="1207">
                  <c:v>27.475</c:v>
                </c:pt>
                <c:pt idx="1208">
                  <c:v>26.025</c:v>
                </c:pt>
                <c:pt idx="1209">
                  <c:v>25.7</c:v>
                </c:pt>
                <c:pt idx="1210">
                  <c:v>25.7</c:v>
                </c:pt>
                <c:pt idx="1211">
                  <c:v>25.7</c:v>
                </c:pt>
                <c:pt idx="1212">
                  <c:v>25.7</c:v>
                </c:pt>
                <c:pt idx="1213">
                  <c:v>25.7</c:v>
                </c:pt>
                <c:pt idx="1214">
                  <c:v>25.575</c:v>
                </c:pt>
                <c:pt idx="1215">
                  <c:v>25.475</c:v>
                </c:pt>
                <c:pt idx="1216">
                  <c:v>25.25</c:v>
                </c:pt>
                <c:pt idx="1217">
                  <c:v>24.75</c:v>
                </c:pt>
                <c:pt idx="1218">
                  <c:v>24.75</c:v>
                </c:pt>
                <c:pt idx="1219">
                  <c:v>24.425</c:v>
                </c:pt>
                <c:pt idx="1220">
                  <c:v>24.425</c:v>
                </c:pt>
                <c:pt idx="1221">
                  <c:v>24.425</c:v>
                </c:pt>
                <c:pt idx="1222">
                  <c:v>24.35</c:v>
                </c:pt>
                <c:pt idx="1223">
                  <c:v>24.25</c:v>
                </c:pt>
                <c:pt idx="1224">
                  <c:v>24.25</c:v>
                </c:pt>
                <c:pt idx="1225">
                  <c:v>24.25</c:v>
                </c:pt>
                <c:pt idx="1226">
                  <c:v>24.25</c:v>
                </c:pt>
                <c:pt idx="1227">
                  <c:v>24.25</c:v>
                </c:pt>
                <c:pt idx="1228">
                  <c:v>24</c:v>
                </c:pt>
                <c:pt idx="1229">
                  <c:v>23.95</c:v>
                </c:pt>
                <c:pt idx="1230">
                  <c:v>23.95</c:v>
                </c:pt>
                <c:pt idx="1231">
                  <c:v>24.675</c:v>
                </c:pt>
                <c:pt idx="1232">
                  <c:v>24.75</c:v>
                </c:pt>
                <c:pt idx="1233">
                  <c:v>25.075</c:v>
                </c:pt>
                <c:pt idx="1234">
                  <c:v>25.2</c:v>
                </c:pt>
                <c:pt idx="1235">
                  <c:v>25.2</c:v>
                </c:pt>
                <c:pt idx="1236">
                  <c:v>25.25</c:v>
                </c:pt>
                <c:pt idx="1237">
                  <c:v>25.325</c:v>
                </c:pt>
                <c:pt idx="1238">
                  <c:v>25.4</c:v>
                </c:pt>
                <c:pt idx="1239">
                  <c:v>25.55</c:v>
                </c:pt>
                <c:pt idx="1240">
                  <c:v>25.55</c:v>
                </c:pt>
                <c:pt idx="1241">
                  <c:v>25.65</c:v>
                </c:pt>
                <c:pt idx="1242">
                  <c:v>25.65</c:v>
                </c:pt>
                <c:pt idx="1243">
                  <c:v>25.8</c:v>
                </c:pt>
                <c:pt idx="1244">
                  <c:v>25.8</c:v>
                </c:pt>
                <c:pt idx="1245">
                  <c:v>25.825</c:v>
                </c:pt>
                <c:pt idx="1246">
                  <c:v>25.825</c:v>
                </c:pt>
                <c:pt idx="1247">
                  <c:v>25.9</c:v>
                </c:pt>
                <c:pt idx="1248">
                  <c:v>25.9</c:v>
                </c:pt>
                <c:pt idx="1249">
                  <c:v>25.9</c:v>
                </c:pt>
                <c:pt idx="1250">
                  <c:v>25.825</c:v>
                </c:pt>
                <c:pt idx="1251">
                  <c:v>25.875</c:v>
                </c:pt>
                <c:pt idx="1252">
                  <c:v>25.875</c:v>
                </c:pt>
                <c:pt idx="1253">
                  <c:v>26</c:v>
                </c:pt>
                <c:pt idx="1254">
                  <c:v>26</c:v>
                </c:pt>
                <c:pt idx="1255">
                  <c:v>26.1</c:v>
                </c:pt>
                <c:pt idx="1256">
                  <c:v>26.1</c:v>
                </c:pt>
                <c:pt idx="1257">
                  <c:v>26.1</c:v>
                </c:pt>
                <c:pt idx="1258">
                  <c:v>26.1</c:v>
                </c:pt>
                <c:pt idx="1259">
                  <c:v>26.1</c:v>
                </c:pt>
                <c:pt idx="1260">
                  <c:v>26.1</c:v>
                </c:pt>
                <c:pt idx="1261">
                  <c:v>26.1</c:v>
                </c:pt>
                <c:pt idx="1262">
                  <c:v>26.1</c:v>
                </c:pt>
                <c:pt idx="1263">
                  <c:v>26.1</c:v>
                </c:pt>
                <c:pt idx="1264">
                  <c:v>26.1</c:v>
                </c:pt>
                <c:pt idx="1265">
                  <c:v>26.1</c:v>
                </c:pt>
                <c:pt idx="1266">
                  <c:v>26.05</c:v>
                </c:pt>
                <c:pt idx="1267">
                  <c:v>26.05</c:v>
                </c:pt>
                <c:pt idx="1268">
                  <c:v>25.95</c:v>
                </c:pt>
                <c:pt idx="1269">
                  <c:v>25.95</c:v>
                </c:pt>
                <c:pt idx="1270">
                  <c:v>25.95</c:v>
                </c:pt>
                <c:pt idx="1271">
                  <c:v>25.75</c:v>
                </c:pt>
                <c:pt idx="1272">
                  <c:v>25.775</c:v>
                </c:pt>
                <c:pt idx="1273">
                  <c:v>25.625</c:v>
                </c:pt>
                <c:pt idx="1274">
                  <c:v>25.625</c:v>
                </c:pt>
                <c:pt idx="1275">
                  <c:v>25.375</c:v>
                </c:pt>
                <c:pt idx="1276">
                  <c:v>25.375</c:v>
                </c:pt>
                <c:pt idx="1277">
                  <c:v>25.25</c:v>
                </c:pt>
                <c:pt idx="1278">
                  <c:v>25</c:v>
                </c:pt>
                <c:pt idx="1279">
                  <c:v>25</c:v>
                </c:pt>
                <c:pt idx="1280">
                  <c:v>25</c:v>
                </c:pt>
                <c:pt idx="1281">
                  <c:v>24.75</c:v>
                </c:pt>
                <c:pt idx="1282">
                  <c:v>24.35</c:v>
                </c:pt>
                <c:pt idx="1283">
                  <c:v>24</c:v>
                </c:pt>
                <c:pt idx="1284">
                  <c:v>23.3</c:v>
                </c:pt>
                <c:pt idx="1285">
                  <c:v>22.95</c:v>
                </c:pt>
                <c:pt idx="1286">
                  <c:v>22.85</c:v>
                </c:pt>
                <c:pt idx="1287">
                  <c:v>22.85</c:v>
                </c:pt>
                <c:pt idx="1288">
                  <c:v>22.475</c:v>
                </c:pt>
                <c:pt idx="1289">
                  <c:v>22.4</c:v>
                </c:pt>
                <c:pt idx="1290">
                  <c:v>22.45</c:v>
                </c:pt>
                <c:pt idx="1291">
                  <c:v>22.45</c:v>
                </c:pt>
                <c:pt idx="1292">
                  <c:v>22.575</c:v>
                </c:pt>
                <c:pt idx="1293">
                  <c:v>22.575</c:v>
                </c:pt>
                <c:pt idx="1294">
                  <c:v>22.325</c:v>
                </c:pt>
                <c:pt idx="1295">
                  <c:v>22.2</c:v>
                </c:pt>
                <c:pt idx="1296">
                  <c:v>22.075</c:v>
                </c:pt>
                <c:pt idx="1297">
                  <c:v>21.875</c:v>
                </c:pt>
                <c:pt idx="1298">
                  <c:v>21.75</c:v>
                </c:pt>
                <c:pt idx="1299">
                  <c:v>21.75</c:v>
                </c:pt>
                <c:pt idx="1300">
                  <c:v>21.75</c:v>
                </c:pt>
                <c:pt idx="1301">
                  <c:v>21.75</c:v>
                </c:pt>
                <c:pt idx="1302">
                  <c:v>21.75</c:v>
                </c:pt>
                <c:pt idx="1303">
                  <c:v>21.75</c:v>
                </c:pt>
                <c:pt idx="1304">
                  <c:v>21</c:v>
                </c:pt>
                <c:pt idx="1305">
                  <c:v>21</c:v>
                </c:pt>
                <c:pt idx="1306">
                  <c:v>20.9</c:v>
                </c:pt>
                <c:pt idx="1307">
                  <c:v>20.65</c:v>
                </c:pt>
                <c:pt idx="1308">
                  <c:v>20.6</c:v>
                </c:pt>
                <c:pt idx="1309">
                  <c:v>20.6</c:v>
                </c:pt>
                <c:pt idx="1310">
                  <c:v>20.6</c:v>
                </c:pt>
                <c:pt idx="1311">
                  <c:v>20.475</c:v>
                </c:pt>
                <c:pt idx="1312">
                  <c:v>20.45</c:v>
                </c:pt>
                <c:pt idx="1313">
                  <c:v>20.375</c:v>
                </c:pt>
                <c:pt idx="1314">
                  <c:v>20.275</c:v>
                </c:pt>
                <c:pt idx="1315">
                  <c:v>19.625</c:v>
                </c:pt>
                <c:pt idx="1316">
                  <c:v>19.75</c:v>
                </c:pt>
                <c:pt idx="1317">
                  <c:v>19.35</c:v>
                </c:pt>
                <c:pt idx="1318">
                  <c:v>19.35</c:v>
                </c:pt>
                <c:pt idx="1319">
                  <c:v>19.35</c:v>
                </c:pt>
                <c:pt idx="1320">
                  <c:v>19.35</c:v>
                </c:pt>
                <c:pt idx="1321">
                  <c:v>19.35</c:v>
                </c:pt>
                <c:pt idx="1322">
                  <c:v>19.35</c:v>
                </c:pt>
                <c:pt idx="1323">
                  <c:v>19.35</c:v>
                </c:pt>
                <c:pt idx="1324">
                  <c:v>19.125</c:v>
                </c:pt>
                <c:pt idx="1325">
                  <c:v>19.125</c:v>
                </c:pt>
                <c:pt idx="1326">
                  <c:v>19.075</c:v>
                </c:pt>
                <c:pt idx="1327">
                  <c:v>18.9</c:v>
                </c:pt>
                <c:pt idx="1328">
                  <c:v>18.85</c:v>
                </c:pt>
                <c:pt idx="1329">
                  <c:v>18.85</c:v>
                </c:pt>
                <c:pt idx="1330">
                  <c:v>18.575</c:v>
                </c:pt>
                <c:pt idx="1331">
                  <c:v>18.425</c:v>
                </c:pt>
                <c:pt idx="1332">
                  <c:v>18.3</c:v>
                </c:pt>
                <c:pt idx="1333">
                  <c:v>18.05</c:v>
                </c:pt>
                <c:pt idx="1334">
                  <c:v>18.05</c:v>
                </c:pt>
                <c:pt idx="1335">
                  <c:v>18.05</c:v>
                </c:pt>
                <c:pt idx="1336">
                  <c:v>18.05</c:v>
                </c:pt>
                <c:pt idx="1337">
                  <c:v>17.825</c:v>
                </c:pt>
                <c:pt idx="1338">
                  <c:v>17.825</c:v>
                </c:pt>
                <c:pt idx="1339">
                  <c:v>17.825</c:v>
                </c:pt>
                <c:pt idx="1340">
                  <c:v>17.65</c:v>
                </c:pt>
                <c:pt idx="1341">
                  <c:v>17.575</c:v>
                </c:pt>
                <c:pt idx="1342">
                  <c:v>17.5</c:v>
                </c:pt>
                <c:pt idx="1343">
                  <c:v>17.5</c:v>
                </c:pt>
                <c:pt idx="1344">
                  <c:v>17.4</c:v>
                </c:pt>
                <c:pt idx="1345">
                  <c:v>17.3</c:v>
                </c:pt>
                <c:pt idx="1346">
                  <c:v>17.15</c:v>
                </c:pt>
                <c:pt idx="1347">
                  <c:v>16.75</c:v>
                </c:pt>
                <c:pt idx="1348">
                  <c:v>16.75</c:v>
                </c:pt>
                <c:pt idx="1349">
                  <c:v>16.5</c:v>
                </c:pt>
                <c:pt idx="1350">
                  <c:v>16.55</c:v>
                </c:pt>
                <c:pt idx="1351">
                  <c:v>16.35</c:v>
                </c:pt>
                <c:pt idx="1352">
                  <c:v>16.35</c:v>
                </c:pt>
                <c:pt idx="1353">
                  <c:v>16.35</c:v>
                </c:pt>
                <c:pt idx="1354">
                  <c:v>16.35</c:v>
                </c:pt>
                <c:pt idx="1355">
                  <c:v>16.35</c:v>
                </c:pt>
                <c:pt idx="1356">
                  <c:v>16.35</c:v>
                </c:pt>
                <c:pt idx="1357">
                  <c:v>15.675</c:v>
                </c:pt>
                <c:pt idx="1358">
                  <c:v>15.625</c:v>
                </c:pt>
                <c:pt idx="1359">
                  <c:v>15.625</c:v>
                </c:pt>
                <c:pt idx="1360">
                  <c:v>15.625</c:v>
                </c:pt>
                <c:pt idx="1361">
                  <c:v>15.625</c:v>
                </c:pt>
                <c:pt idx="1362">
                  <c:v>15.625</c:v>
                </c:pt>
                <c:pt idx="1363">
                  <c:v>15.825</c:v>
                </c:pt>
                <c:pt idx="1364">
                  <c:v>15.825</c:v>
                </c:pt>
                <c:pt idx="1365">
                  <c:v>15.825</c:v>
                </c:pt>
                <c:pt idx="1366">
                  <c:v>16.35</c:v>
                </c:pt>
                <c:pt idx="1367">
                  <c:v>16.075</c:v>
                </c:pt>
                <c:pt idx="1368">
                  <c:v>16.175</c:v>
                </c:pt>
                <c:pt idx="1369">
                  <c:v>16.175</c:v>
                </c:pt>
                <c:pt idx="1370">
                  <c:v>16.25</c:v>
                </c:pt>
                <c:pt idx="1371">
                  <c:v>16.25</c:v>
                </c:pt>
                <c:pt idx="1372">
                  <c:v>16.25</c:v>
                </c:pt>
                <c:pt idx="1373">
                  <c:v>16.375</c:v>
                </c:pt>
                <c:pt idx="1374">
                  <c:v>16.375</c:v>
                </c:pt>
                <c:pt idx="1375">
                  <c:v>16.525</c:v>
                </c:pt>
                <c:pt idx="1376">
                  <c:v>16.6</c:v>
                </c:pt>
                <c:pt idx="1377">
                  <c:v>16.65</c:v>
                </c:pt>
                <c:pt idx="1378">
                  <c:v>16.675</c:v>
                </c:pt>
                <c:pt idx="1379">
                  <c:v>16.675</c:v>
                </c:pt>
                <c:pt idx="1380">
                  <c:v>16.75</c:v>
                </c:pt>
                <c:pt idx="1381">
                  <c:v>16.875</c:v>
                </c:pt>
                <c:pt idx="1382">
                  <c:v>16.875</c:v>
                </c:pt>
                <c:pt idx="1383">
                  <c:v>16.9</c:v>
                </c:pt>
                <c:pt idx="1384">
                  <c:v>16.9</c:v>
                </c:pt>
                <c:pt idx="1385">
                  <c:v>16.9</c:v>
                </c:pt>
                <c:pt idx="1386">
                  <c:v>16.9</c:v>
                </c:pt>
                <c:pt idx="1387">
                  <c:v>16.9</c:v>
                </c:pt>
                <c:pt idx="1388">
                  <c:v>16.975</c:v>
                </c:pt>
                <c:pt idx="1389">
                  <c:v>16.975</c:v>
                </c:pt>
                <c:pt idx="1390">
                  <c:v>16.95</c:v>
                </c:pt>
                <c:pt idx="1391">
                  <c:v>16.95</c:v>
                </c:pt>
                <c:pt idx="1392">
                  <c:v>16.95</c:v>
                </c:pt>
                <c:pt idx="1393">
                  <c:v>16.95</c:v>
                </c:pt>
                <c:pt idx="1394">
                  <c:v>16.9</c:v>
                </c:pt>
                <c:pt idx="1395">
                  <c:v>16.9</c:v>
                </c:pt>
                <c:pt idx="1396">
                  <c:v>16.9</c:v>
                </c:pt>
                <c:pt idx="1397">
                  <c:v>16.75</c:v>
                </c:pt>
                <c:pt idx="1398">
                  <c:v>16.675</c:v>
                </c:pt>
                <c:pt idx="1399">
                  <c:v>16.475</c:v>
                </c:pt>
                <c:pt idx="1400">
                  <c:v>16.475</c:v>
                </c:pt>
                <c:pt idx="1401">
                  <c:v>16.275</c:v>
                </c:pt>
                <c:pt idx="1402">
                  <c:v>15.95</c:v>
                </c:pt>
                <c:pt idx="1403">
                  <c:v>15.75</c:v>
                </c:pt>
                <c:pt idx="1404">
                  <c:v>15.575</c:v>
                </c:pt>
                <c:pt idx="1405">
                  <c:v>15.55</c:v>
                </c:pt>
                <c:pt idx="1406">
                  <c:v>15.55</c:v>
                </c:pt>
                <c:pt idx="1407">
                  <c:v>15.45</c:v>
                </c:pt>
                <c:pt idx="1408">
                  <c:v>15.2</c:v>
                </c:pt>
                <c:pt idx="1409">
                  <c:v>15.15</c:v>
                </c:pt>
                <c:pt idx="1410">
                  <c:v>14.95</c:v>
                </c:pt>
                <c:pt idx="1411">
                  <c:v>14.7</c:v>
                </c:pt>
                <c:pt idx="1412">
                  <c:v>14.725</c:v>
                </c:pt>
                <c:pt idx="1413">
                  <c:v>14.55</c:v>
                </c:pt>
                <c:pt idx="1414">
                  <c:v>14.55</c:v>
                </c:pt>
                <c:pt idx="1415">
                  <c:v>14.4</c:v>
                </c:pt>
                <c:pt idx="1416">
                  <c:v>14.375</c:v>
                </c:pt>
                <c:pt idx="1417">
                  <c:v>14.375</c:v>
                </c:pt>
                <c:pt idx="1418">
                  <c:v>14.375</c:v>
                </c:pt>
                <c:pt idx="1419">
                  <c:v>14.025</c:v>
                </c:pt>
                <c:pt idx="1420">
                  <c:v>13.7</c:v>
                </c:pt>
                <c:pt idx="1421">
                  <c:v>13.825</c:v>
                </c:pt>
                <c:pt idx="1422">
                  <c:v>13.925</c:v>
                </c:pt>
                <c:pt idx="1423">
                  <c:v>13.9</c:v>
                </c:pt>
                <c:pt idx="1424">
                  <c:v>13.825</c:v>
                </c:pt>
                <c:pt idx="1425">
                  <c:v>14.05</c:v>
                </c:pt>
                <c:pt idx="1426">
                  <c:v>13.875</c:v>
                </c:pt>
              </c:numCache>
            </c:numRef>
          </c:val>
          <c:smooth val="0"/>
        </c:ser>
        <c:dLbls>
          <c:showLegendKey val="0"/>
          <c:showVal val="0"/>
          <c:showCatName val="0"/>
          <c:showSerName val="0"/>
          <c:showPercent val="0"/>
          <c:showBubbleSize val="0"/>
        </c:dLbls>
        <c:marker val="0"/>
        <c:smooth val="0"/>
        <c:axId val="648770020"/>
        <c:axId val="284920627"/>
      </c:lineChart>
      <c:dateAx>
        <c:axId val="648770020"/>
        <c:scaling>
          <c:orientation val="minMax"/>
          <c:max val="45077"/>
          <c:min val="44347"/>
        </c:scaling>
        <c:delete val="0"/>
        <c:axPos val="b"/>
        <c:numFmt formatCode="yyyy/m" sourceLinked="0"/>
        <c:majorTickMark val="out"/>
        <c:minorTickMark val="none"/>
        <c:tickLblPos val="nextTo"/>
        <c:spPr>
          <a:noFill/>
          <a:ln w="9525" cap="flat" cmpd="sng" algn="ctr">
            <a:solidFill>
              <a:srgbClr val="BFBFBF"/>
            </a:solidFill>
            <a:round/>
          </a:ln>
          <a:effectLst/>
        </c:spPr>
        <c:txPr>
          <a:bodyPr rot="-60000000" spcFirstLastPara="0" vertOverflow="ellipsis" vert="horz" wrap="square" anchor="ctr" anchorCtr="1" forceAA="0"/>
          <a:lstStyle/>
          <a:p>
            <a:pPr>
              <a:defRPr lang="zh-CN" sz="900" b="0" i="0" u="none" strike="noStrike" kern="1200" cap="none" spc="0" normalizeH="0" baseline="0">
                <a:solidFill>
                  <a:srgbClr val="7F7F7F"/>
                </a:solidFill>
                <a:uFill>
                  <a:solidFill>
                    <a:srgbClr val="7F7F7F"/>
                  </a:solidFill>
                </a:uFill>
                <a:latin typeface="Times New Roman" panose="02020603050405020304" charset="0"/>
                <a:ea typeface="楷体" panose="02010609060101010101" pitchFamily="3" charset="-122"/>
                <a:cs typeface="+mn-cs"/>
              </a:defRPr>
            </a:pPr>
          </a:p>
        </c:txPr>
        <c:crossAx val="284920627"/>
        <c:crosses val="autoZero"/>
        <c:auto val="1"/>
        <c:lblOffset val="100"/>
        <c:baseTimeUnit val="days"/>
        <c:majorUnit val="2"/>
        <c:majorTimeUnit val="months"/>
        <c:minorUnit val="25"/>
        <c:minorTimeUnit val="days"/>
      </c:dateAx>
      <c:valAx>
        <c:axId val="284920627"/>
        <c:scaling>
          <c:orientation val="minMax"/>
          <c:max val="40"/>
          <c:min val="10"/>
        </c:scaling>
        <c:delete val="0"/>
        <c:axPos val="l"/>
        <c:numFmt formatCode="General" sourceLinked="1"/>
        <c:majorTickMark val="out"/>
        <c:minorTickMark val="none"/>
        <c:tickLblPos val="nextTo"/>
        <c:spPr>
          <a:noFill/>
          <a:ln w="9525">
            <a:solidFill>
              <a:srgbClr val="BFBFBF"/>
            </a:solidFill>
          </a:ln>
          <a:effectLst/>
        </c:spPr>
        <c:txPr>
          <a:bodyPr rot="-60000000" spcFirstLastPara="0" vertOverflow="ellipsis" vert="horz" wrap="square" anchor="ctr" anchorCtr="1" forceAA="0"/>
          <a:lstStyle/>
          <a:p>
            <a:pPr>
              <a:defRPr lang="zh-CN" sz="900" b="0" i="0" u="none" strike="noStrike" kern="1200" cap="none" spc="0" normalizeH="0" baseline="0">
                <a:solidFill>
                  <a:srgbClr val="7F7F7F"/>
                </a:solidFill>
                <a:uFill>
                  <a:solidFill>
                    <a:srgbClr val="7F7F7F"/>
                  </a:solidFill>
                </a:uFill>
                <a:latin typeface="Times New Roman" panose="02020603050405020304" charset="0"/>
                <a:ea typeface="楷体" panose="02010609060101010101" pitchFamily="3" charset="-122"/>
                <a:cs typeface="+mn-cs"/>
              </a:defRPr>
            </a:pPr>
          </a:p>
        </c:txPr>
        <c:crossAx val="648770020"/>
        <c:crosses val="autoZero"/>
        <c:crossBetween val="between"/>
        <c:majorUnit val="5"/>
      </c:valAx>
      <c:spPr>
        <a:noFill/>
        <a:ln>
          <a:noFill/>
        </a:ln>
        <a:effectLst/>
      </c:spPr>
    </c:plotArea>
    <c:legend>
      <c:legendPos val="t"/>
      <c:layout>
        <c:manualLayout>
          <c:xMode val="edge"/>
          <c:yMode val="edge"/>
          <c:x val="0.222329995158373"/>
          <c:y val="0.132462146320443"/>
          <c:w val="0.559223300970874"/>
          <c:h val="0.0649674540012434"/>
        </c:manualLayout>
      </c:layout>
      <c:overlay val="0"/>
      <c:spPr>
        <a:noFill/>
        <a:ln>
          <a:noFill/>
        </a:ln>
        <a:effectLst/>
      </c:spPr>
      <c:txPr>
        <a:bodyPr rot="0" spcFirstLastPara="0" vertOverflow="ellipsis" vert="horz" wrap="square" anchor="ctr" anchorCtr="1" forceAA="0"/>
        <a:lstStyle/>
        <a:p>
          <a:pPr>
            <a:defRPr lang="zh-CN" sz="900" b="0" i="0" u="none" strike="noStrike" kern="1200" baseline="0">
              <a:solidFill>
                <a:srgbClr val="7F7F7F"/>
              </a:solidFill>
              <a:latin typeface="楷体" panose="02010609060101010101" pitchFamily="3" charset="-122"/>
              <a:ea typeface="楷体" panose="02010609060101010101" pitchFamily="3" charset="-122"/>
              <a:cs typeface="+mn-cs"/>
            </a:defRPr>
          </a:pPr>
        </a:p>
      </c:txPr>
    </c:legend>
    <c:plotVisOnly val="1"/>
    <c:dispBlanksAs val="gap"/>
    <c:showDLblsOverMax val="0"/>
  </c:chart>
  <c:spPr>
    <a:noFill/>
    <a:ln w="9525" cap="flat" cmpd="sng" algn="ctr">
      <a:noFill/>
      <a:round/>
    </a:ln>
    <a:effectLst/>
  </c:spPr>
  <c:txPr>
    <a:bodyPr/>
    <a:lstStyle/>
    <a:p>
      <a:pPr>
        <a:defRPr lang="zh-CN">
          <a:latin typeface="楷体" panose="02010609060101010101" pitchFamily="3" charset="-122"/>
          <a:ea typeface="楷体" panose="02010609060101010101" pitchFamily="3" charset="-122"/>
        </a:defRPr>
      </a:pPr>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forceAA="0"/>
          <a:lstStyle/>
          <a:p>
            <a:pPr>
              <a:defRPr lang="zh-CN" sz="1100" b="1" i="0" u="none" strike="noStrike" kern="1200" baseline="0">
                <a:solidFill>
                  <a:srgbClr val="023985"/>
                </a:solidFill>
                <a:latin typeface="楷体" panose="02010609060101010101" pitchFamily="3" charset="-122"/>
                <a:ea typeface="楷体" panose="02010609060101010101" pitchFamily="3" charset="-122"/>
                <a:cs typeface="+mn-cs"/>
              </a:defRPr>
            </a:pPr>
            <a:r>
              <a:rPr lang="en-US" altLang="zh-CN"/>
              <a:t>2021-2022</a:t>
            </a:r>
            <a:r>
              <a:rPr lang="zh-CN" altLang="en-US"/>
              <a:t>年国内外价差图（元</a:t>
            </a:r>
            <a:r>
              <a:rPr lang="en-US" altLang="zh-CN"/>
              <a:t>/</a:t>
            </a:r>
            <a:r>
              <a:rPr lang="zh-CN" altLang="en-US"/>
              <a:t>吨）</a:t>
            </a:r>
            <a:endParaRPr lang="zh-CN" altLang="en-US"/>
          </a:p>
        </c:rich>
      </c:tx>
      <c:layout>
        <c:manualLayout>
          <c:xMode val="edge"/>
          <c:yMode val="edge"/>
          <c:x val="0.000515603799185883"/>
          <c:y val="0"/>
        </c:manualLayout>
      </c:layout>
      <c:overlay val="0"/>
    </c:title>
    <c:autoTitleDeleted val="0"/>
    <c:plotArea>
      <c:layout>
        <c:manualLayout>
          <c:layoutTarget val="inner"/>
          <c:xMode val="edge"/>
          <c:yMode val="edge"/>
          <c:x val="0.120971153846154"/>
          <c:y val="0.172818803418803"/>
          <c:w val="0.758057692307692"/>
          <c:h val="0.594235042735043"/>
        </c:manualLayout>
      </c:layout>
      <c:areaChart>
        <c:grouping val="standard"/>
        <c:varyColors val="0"/>
        <c:ser>
          <c:idx val="0"/>
          <c:order val="0"/>
          <c:tx>
            <c:strRef>
              <c:f>'[MB电钴价格+成本利润数据).xlsx]国内外对比'!$E$1</c:f>
              <c:strCache>
                <c:ptCount val="1"/>
                <c:pt idx="0">
                  <c:v>国内外价差</c:v>
                </c:pt>
              </c:strCache>
            </c:strRef>
          </c:tx>
          <c:spPr>
            <a:solidFill>
              <a:srgbClr val="BFBFBF"/>
            </a:solidFill>
            <a:ln w="19050" cap="rnd" cmpd="sng" algn="ctr">
              <a:noFill/>
              <a:prstDash val="solid"/>
              <a:round/>
            </a:ln>
            <a:effectLst/>
          </c:spPr>
          <c:dLbls>
            <c:delete val="1"/>
          </c:dLbls>
          <c:cat>
            <c:numRef>
              <c:f>'[MB电钴价格+成本利润数据).xlsx]国内外对比'!$A$2:$A$620</c:f>
              <c:numCache>
                <c:formatCode>yyyy/m/d</c:formatCode>
                <c:ptCount val="619"/>
                <c:pt idx="0" c:formatCode="yyyy/m/d">
                  <c:v>44200</c:v>
                </c:pt>
                <c:pt idx="1" c:formatCode="yyyy/m/d">
                  <c:v>44201</c:v>
                </c:pt>
                <c:pt idx="2" c:formatCode="yyyy/m/d">
                  <c:v>44202</c:v>
                </c:pt>
                <c:pt idx="3" c:formatCode="yyyy/m/d">
                  <c:v>44203</c:v>
                </c:pt>
                <c:pt idx="4" c:formatCode="yyyy/m/d">
                  <c:v>44204</c:v>
                </c:pt>
                <c:pt idx="5" c:formatCode="yyyy/m/d">
                  <c:v>44207</c:v>
                </c:pt>
                <c:pt idx="6" c:formatCode="yyyy/m/d">
                  <c:v>44208</c:v>
                </c:pt>
                <c:pt idx="7" c:formatCode="yyyy/m/d">
                  <c:v>44209</c:v>
                </c:pt>
                <c:pt idx="8" c:formatCode="yyyy/m/d">
                  <c:v>44211</c:v>
                </c:pt>
                <c:pt idx="9" c:formatCode="yyyy/m/d">
                  <c:v>44214</c:v>
                </c:pt>
                <c:pt idx="10" c:formatCode="yyyy/m/d">
                  <c:v>44215</c:v>
                </c:pt>
                <c:pt idx="11" c:formatCode="yyyy/m/d">
                  <c:v>44216</c:v>
                </c:pt>
                <c:pt idx="12" c:formatCode="yyyy/m/d">
                  <c:v>44217</c:v>
                </c:pt>
                <c:pt idx="13" c:formatCode="yyyy/m/d">
                  <c:v>44218</c:v>
                </c:pt>
                <c:pt idx="14" c:formatCode="yyyy/m/d">
                  <c:v>44221</c:v>
                </c:pt>
                <c:pt idx="15" c:formatCode="yyyy/m/d">
                  <c:v>44222</c:v>
                </c:pt>
                <c:pt idx="16" c:formatCode="yyyy/m/d">
                  <c:v>44223</c:v>
                </c:pt>
                <c:pt idx="17" c:formatCode="yyyy/m/d">
                  <c:v>44224</c:v>
                </c:pt>
                <c:pt idx="18" c:formatCode="yyyy/m/d">
                  <c:v>44225</c:v>
                </c:pt>
                <c:pt idx="19" c:formatCode="yyyy/m/d">
                  <c:v>44228</c:v>
                </c:pt>
                <c:pt idx="20" c:formatCode="yyyy/m/d">
                  <c:v>44229</c:v>
                </c:pt>
                <c:pt idx="21" c:formatCode="yyyy/m/d">
                  <c:v>44230</c:v>
                </c:pt>
                <c:pt idx="22" c:formatCode="yyyy/m/d">
                  <c:v>44231</c:v>
                </c:pt>
                <c:pt idx="23" c:formatCode="yyyy/m/d">
                  <c:v>44232</c:v>
                </c:pt>
                <c:pt idx="24" c:formatCode="yyyy/m/d">
                  <c:v>44235</c:v>
                </c:pt>
                <c:pt idx="25" c:formatCode="yyyy/m/d">
                  <c:v>44236</c:v>
                </c:pt>
                <c:pt idx="26" c:formatCode="yyyy/m/d">
                  <c:v>44237</c:v>
                </c:pt>
                <c:pt idx="27" c:formatCode="yyyy/m/d">
                  <c:v>44238</c:v>
                </c:pt>
                <c:pt idx="28" c:formatCode="yyyy/m/d">
                  <c:v>44239</c:v>
                </c:pt>
                <c:pt idx="29" c:formatCode="yyyy/m/d">
                  <c:v>44240</c:v>
                </c:pt>
                <c:pt idx="30" c:formatCode="yyyy/m/d">
                  <c:v>44241</c:v>
                </c:pt>
                <c:pt idx="31" c:formatCode="yyyy/m/d">
                  <c:v>44242</c:v>
                </c:pt>
                <c:pt idx="32" c:formatCode="yyyy/m/d">
                  <c:v>44243</c:v>
                </c:pt>
                <c:pt idx="33" c:formatCode="yyyy/m/d">
                  <c:v>44244</c:v>
                </c:pt>
                <c:pt idx="34" c:formatCode="yyyy/m/d">
                  <c:v>44245</c:v>
                </c:pt>
                <c:pt idx="35" c:formatCode="yyyy/m/d">
                  <c:v>44246</c:v>
                </c:pt>
                <c:pt idx="36" c:formatCode="yyyy/m/d">
                  <c:v>44249</c:v>
                </c:pt>
                <c:pt idx="37" c:formatCode="yyyy/m/d">
                  <c:v>44250</c:v>
                </c:pt>
                <c:pt idx="38" c:formatCode="yyyy/m/d">
                  <c:v>44251</c:v>
                </c:pt>
                <c:pt idx="39" c:formatCode="yyyy/m/d">
                  <c:v>44252</c:v>
                </c:pt>
                <c:pt idx="40" c:formatCode="yyyy/m/d">
                  <c:v>44253</c:v>
                </c:pt>
                <c:pt idx="41" c:formatCode="yyyy/m/d">
                  <c:v>44256</c:v>
                </c:pt>
                <c:pt idx="42" c:formatCode="yyyy/m/d">
                  <c:v>44257</c:v>
                </c:pt>
                <c:pt idx="43" c:formatCode="yyyy/m/d">
                  <c:v>44258</c:v>
                </c:pt>
                <c:pt idx="44" c:formatCode="yyyy/m/d">
                  <c:v>44259</c:v>
                </c:pt>
                <c:pt idx="45" c:formatCode="yyyy/m/d">
                  <c:v>44260</c:v>
                </c:pt>
                <c:pt idx="46" c:formatCode="yyyy/m/d">
                  <c:v>44263</c:v>
                </c:pt>
                <c:pt idx="47" c:formatCode="yyyy/m/d">
                  <c:v>44264</c:v>
                </c:pt>
                <c:pt idx="48" c:formatCode="yyyy/m/d">
                  <c:v>44265</c:v>
                </c:pt>
                <c:pt idx="49" c:formatCode="yyyy/m/d">
                  <c:v>44266</c:v>
                </c:pt>
                <c:pt idx="50" c:formatCode="yyyy/m/d">
                  <c:v>44267</c:v>
                </c:pt>
                <c:pt idx="51" c:formatCode="yyyy/m/d">
                  <c:v>44270</c:v>
                </c:pt>
                <c:pt idx="52" c:formatCode="yyyy/m/d">
                  <c:v>44271</c:v>
                </c:pt>
                <c:pt idx="53" c:formatCode="yyyy/m/d">
                  <c:v>44272</c:v>
                </c:pt>
                <c:pt idx="54" c:formatCode="yyyy/m/d">
                  <c:v>44273</c:v>
                </c:pt>
                <c:pt idx="55" c:formatCode="yyyy/m/d">
                  <c:v>44274</c:v>
                </c:pt>
                <c:pt idx="56" c:formatCode="yyyy/m/d">
                  <c:v>44277</c:v>
                </c:pt>
                <c:pt idx="57" c:formatCode="yyyy/m/d">
                  <c:v>44278</c:v>
                </c:pt>
                <c:pt idx="58" c:formatCode="yyyy/m/d">
                  <c:v>44279</c:v>
                </c:pt>
                <c:pt idx="59" c:formatCode="yyyy/m/d">
                  <c:v>44280</c:v>
                </c:pt>
                <c:pt idx="60" c:formatCode="yyyy/m/d">
                  <c:v>44281</c:v>
                </c:pt>
                <c:pt idx="61" c:formatCode="yyyy/m/d">
                  <c:v>44284</c:v>
                </c:pt>
                <c:pt idx="62" c:formatCode="yyyy/m/d">
                  <c:v>44285</c:v>
                </c:pt>
                <c:pt idx="63" c:formatCode="yyyy/m/d">
                  <c:v>44286</c:v>
                </c:pt>
                <c:pt idx="64" c:formatCode="yyyy/m/d">
                  <c:v>44287</c:v>
                </c:pt>
                <c:pt idx="65" c:formatCode="yyyy/m/d">
                  <c:v>44288</c:v>
                </c:pt>
                <c:pt idx="66" c:formatCode="yyyy/m/d">
                  <c:v>44291</c:v>
                </c:pt>
                <c:pt idx="67" c:formatCode="yyyy/m/d">
                  <c:v>44292</c:v>
                </c:pt>
                <c:pt idx="68" c:formatCode="yyyy/m/d">
                  <c:v>44293</c:v>
                </c:pt>
                <c:pt idx="69" c:formatCode="yyyy/m/d">
                  <c:v>44294</c:v>
                </c:pt>
                <c:pt idx="70" c:formatCode="yyyy/m/d">
                  <c:v>44295</c:v>
                </c:pt>
                <c:pt idx="71" c:formatCode="yyyy/m/d">
                  <c:v>44298</c:v>
                </c:pt>
                <c:pt idx="72" c:formatCode="yyyy/m/d">
                  <c:v>44299</c:v>
                </c:pt>
                <c:pt idx="73" c:formatCode="yyyy/m/d">
                  <c:v>44300</c:v>
                </c:pt>
                <c:pt idx="74" c:formatCode="yyyy/m/d">
                  <c:v>44301</c:v>
                </c:pt>
                <c:pt idx="75" c:formatCode="yyyy/m/d">
                  <c:v>44302</c:v>
                </c:pt>
                <c:pt idx="76" c:formatCode="yyyy/m/d">
                  <c:v>44305</c:v>
                </c:pt>
                <c:pt idx="77" c:formatCode="yyyy/m/d">
                  <c:v>44306</c:v>
                </c:pt>
                <c:pt idx="78" c:formatCode="yyyy/m/d">
                  <c:v>44307</c:v>
                </c:pt>
                <c:pt idx="79" c:formatCode="yyyy/m/d">
                  <c:v>44308</c:v>
                </c:pt>
                <c:pt idx="80" c:formatCode="yyyy/m/d">
                  <c:v>44312</c:v>
                </c:pt>
                <c:pt idx="81" c:formatCode="yyyy/m/d">
                  <c:v>44313</c:v>
                </c:pt>
                <c:pt idx="82" c:formatCode="yyyy/m/d">
                  <c:v>44314</c:v>
                </c:pt>
                <c:pt idx="83" c:formatCode="yyyy/m/d">
                  <c:v>44315</c:v>
                </c:pt>
                <c:pt idx="84" c:formatCode="yyyy/m/d">
                  <c:v>44316</c:v>
                </c:pt>
                <c:pt idx="85" c:formatCode="yyyy/m/d">
                  <c:v>44319</c:v>
                </c:pt>
                <c:pt idx="86" c:formatCode="yyyy/m/d">
                  <c:v>44320</c:v>
                </c:pt>
                <c:pt idx="87" c:formatCode="yyyy/m/d">
                  <c:v>44321</c:v>
                </c:pt>
                <c:pt idx="88" c:formatCode="yyyy/m/d">
                  <c:v>44322</c:v>
                </c:pt>
                <c:pt idx="89" c:formatCode="yyyy/m/d">
                  <c:v>44323</c:v>
                </c:pt>
                <c:pt idx="90" c:formatCode="yyyy/m/d">
                  <c:v>44326</c:v>
                </c:pt>
                <c:pt idx="91" c:formatCode="yyyy/m/d">
                  <c:v>44327</c:v>
                </c:pt>
                <c:pt idx="92" c:formatCode="yyyy/m/d">
                  <c:v>44328</c:v>
                </c:pt>
                <c:pt idx="93" c:formatCode="yyyy/m/d">
                  <c:v>44329</c:v>
                </c:pt>
                <c:pt idx="94" c:formatCode="yyyy/m/d">
                  <c:v>44330</c:v>
                </c:pt>
                <c:pt idx="95" c:formatCode="yyyy/m/d">
                  <c:v>44333</c:v>
                </c:pt>
                <c:pt idx="96" c:formatCode="yyyy/m/d">
                  <c:v>44334</c:v>
                </c:pt>
                <c:pt idx="97" c:formatCode="yyyy/m/d">
                  <c:v>44335</c:v>
                </c:pt>
                <c:pt idx="98" c:formatCode="yyyy/m/d">
                  <c:v>44336</c:v>
                </c:pt>
                <c:pt idx="99" c:formatCode="yyyy/m/d">
                  <c:v>44337</c:v>
                </c:pt>
                <c:pt idx="100" c:formatCode="yyyy/m/d">
                  <c:v>44340</c:v>
                </c:pt>
                <c:pt idx="101" c:formatCode="yyyy/m/d">
                  <c:v>44341</c:v>
                </c:pt>
                <c:pt idx="102" c:formatCode="yyyy/m/d">
                  <c:v>44342</c:v>
                </c:pt>
                <c:pt idx="103" c:formatCode="yyyy/m/d">
                  <c:v>44343</c:v>
                </c:pt>
                <c:pt idx="104" c:formatCode="yyyy/m/d">
                  <c:v>44344</c:v>
                </c:pt>
                <c:pt idx="105" c:formatCode="yyyy/m/d">
                  <c:v>44347</c:v>
                </c:pt>
                <c:pt idx="106" c:formatCode="yyyy/m/d">
                  <c:v>44348</c:v>
                </c:pt>
                <c:pt idx="107" c:formatCode="yyyy/m/d">
                  <c:v>44349</c:v>
                </c:pt>
                <c:pt idx="108" c:formatCode="yyyy/m/d">
                  <c:v>44350</c:v>
                </c:pt>
                <c:pt idx="109" c:formatCode="yyyy/m/d">
                  <c:v>44351</c:v>
                </c:pt>
                <c:pt idx="110" c:formatCode="yyyy/m/d">
                  <c:v>44354</c:v>
                </c:pt>
                <c:pt idx="111" c:formatCode="yyyy/m/d">
                  <c:v>44355</c:v>
                </c:pt>
                <c:pt idx="112" c:formatCode="yyyy/m/d">
                  <c:v>44356</c:v>
                </c:pt>
                <c:pt idx="113" c:formatCode="yyyy/m/d">
                  <c:v>44357</c:v>
                </c:pt>
                <c:pt idx="114" c:formatCode="yyyy/m/d">
                  <c:v>44358</c:v>
                </c:pt>
                <c:pt idx="115" c:formatCode="yyyy/m/d">
                  <c:v>44361</c:v>
                </c:pt>
                <c:pt idx="116" c:formatCode="yyyy/m/d">
                  <c:v>44362</c:v>
                </c:pt>
                <c:pt idx="117" c:formatCode="yyyy/m/d">
                  <c:v>44363</c:v>
                </c:pt>
                <c:pt idx="118" c:formatCode="yyyy/m/d">
                  <c:v>44364</c:v>
                </c:pt>
                <c:pt idx="119" c:formatCode="yyyy/m/d">
                  <c:v>44365</c:v>
                </c:pt>
                <c:pt idx="120" c:formatCode="yyyy/m/d">
                  <c:v>44368</c:v>
                </c:pt>
                <c:pt idx="121" c:formatCode="yyyy/m/d">
                  <c:v>44369</c:v>
                </c:pt>
                <c:pt idx="122" c:formatCode="yyyy/m/d">
                  <c:v>44370</c:v>
                </c:pt>
                <c:pt idx="123" c:formatCode="yyyy/m/d">
                  <c:v>44371</c:v>
                </c:pt>
                <c:pt idx="124" c:formatCode="yyyy/m/d">
                  <c:v>44372</c:v>
                </c:pt>
                <c:pt idx="125" c:formatCode="yyyy/m/d">
                  <c:v>44375</c:v>
                </c:pt>
                <c:pt idx="126" c:formatCode="yyyy/m/d">
                  <c:v>44376</c:v>
                </c:pt>
                <c:pt idx="127" c:formatCode="yyyy/m/d">
                  <c:v>44377</c:v>
                </c:pt>
                <c:pt idx="128" c:formatCode="yyyy/m/d">
                  <c:v>44378</c:v>
                </c:pt>
                <c:pt idx="129" c:formatCode="yyyy/m/d">
                  <c:v>44379</c:v>
                </c:pt>
                <c:pt idx="130" c:formatCode="yyyy/m/d">
                  <c:v>44382</c:v>
                </c:pt>
                <c:pt idx="131" c:formatCode="yyyy/m/d">
                  <c:v>44383</c:v>
                </c:pt>
                <c:pt idx="132" c:formatCode="yyyy/m/d">
                  <c:v>44384</c:v>
                </c:pt>
                <c:pt idx="133" c:formatCode="yyyy/m/d">
                  <c:v>44385</c:v>
                </c:pt>
                <c:pt idx="134" c:formatCode="yyyy/m/d">
                  <c:v>44386</c:v>
                </c:pt>
                <c:pt idx="135" c:formatCode="yyyy/m/d">
                  <c:v>44389</c:v>
                </c:pt>
                <c:pt idx="136" c:formatCode="yyyy/m/d">
                  <c:v>44390</c:v>
                </c:pt>
                <c:pt idx="137" c:formatCode="yyyy/m/d">
                  <c:v>44391</c:v>
                </c:pt>
                <c:pt idx="138" c:formatCode="yyyy/m/d">
                  <c:v>44392</c:v>
                </c:pt>
                <c:pt idx="139" c:formatCode="yyyy/m/d">
                  <c:v>44393</c:v>
                </c:pt>
                <c:pt idx="140" c:formatCode="yyyy/m/d">
                  <c:v>44396</c:v>
                </c:pt>
                <c:pt idx="141" c:formatCode="yyyy/m/d">
                  <c:v>44397</c:v>
                </c:pt>
                <c:pt idx="142" c:formatCode="yyyy/m/d">
                  <c:v>44398</c:v>
                </c:pt>
                <c:pt idx="143" c:formatCode="yyyy/m/d">
                  <c:v>44399</c:v>
                </c:pt>
                <c:pt idx="144" c:formatCode="yyyy/m/d">
                  <c:v>44400</c:v>
                </c:pt>
                <c:pt idx="145" c:formatCode="yyyy/m/d">
                  <c:v>44403</c:v>
                </c:pt>
                <c:pt idx="146" c:formatCode="yyyy/m/d">
                  <c:v>44404</c:v>
                </c:pt>
                <c:pt idx="147" c:formatCode="yyyy/m/d">
                  <c:v>44405</c:v>
                </c:pt>
                <c:pt idx="148" c:formatCode="yyyy/m/d">
                  <c:v>44406</c:v>
                </c:pt>
                <c:pt idx="149" c:formatCode="yyyy/m/d">
                  <c:v>44407</c:v>
                </c:pt>
                <c:pt idx="150" c:formatCode="yyyy/m/d">
                  <c:v>44410</c:v>
                </c:pt>
                <c:pt idx="151" c:formatCode="yyyy/m/d">
                  <c:v>44411</c:v>
                </c:pt>
                <c:pt idx="152" c:formatCode="yyyy/m/d">
                  <c:v>44412</c:v>
                </c:pt>
                <c:pt idx="153" c:formatCode="yyyy/m/d">
                  <c:v>44413</c:v>
                </c:pt>
                <c:pt idx="154" c:formatCode="yyyy/m/d">
                  <c:v>44414</c:v>
                </c:pt>
                <c:pt idx="155" c:formatCode="yyyy/m/d">
                  <c:v>44418</c:v>
                </c:pt>
                <c:pt idx="156" c:formatCode="yyyy/m/d">
                  <c:v>44419</c:v>
                </c:pt>
                <c:pt idx="157" c:formatCode="yyyy/m/d">
                  <c:v>44420</c:v>
                </c:pt>
                <c:pt idx="158" c:formatCode="yyyy/m/d">
                  <c:v>44421</c:v>
                </c:pt>
                <c:pt idx="159" c:formatCode="yyyy/m/d">
                  <c:v>44424</c:v>
                </c:pt>
                <c:pt idx="160" c:formatCode="yyyy/m/d">
                  <c:v>44425</c:v>
                </c:pt>
                <c:pt idx="161" c:formatCode="yyyy/m/d">
                  <c:v>44426</c:v>
                </c:pt>
                <c:pt idx="162" c:formatCode="yyyy/m/d">
                  <c:v>44427</c:v>
                </c:pt>
                <c:pt idx="163" c:formatCode="yyyy/m/d">
                  <c:v>44428</c:v>
                </c:pt>
                <c:pt idx="164" c:formatCode="yyyy/m/d">
                  <c:v>44431</c:v>
                </c:pt>
                <c:pt idx="165" c:formatCode="yyyy/m/d">
                  <c:v>44432</c:v>
                </c:pt>
                <c:pt idx="166" c:formatCode="yyyy/m/d">
                  <c:v>44433</c:v>
                </c:pt>
                <c:pt idx="167" c:formatCode="yyyy/m/d">
                  <c:v>44434</c:v>
                </c:pt>
                <c:pt idx="168" c:formatCode="yyyy/m/d">
                  <c:v>44435</c:v>
                </c:pt>
                <c:pt idx="169" c:formatCode="yyyy/m/d">
                  <c:v>44438</c:v>
                </c:pt>
                <c:pt idx="170" c:formatCode="yyyy/m/d">
                  <c:v>44439</c:v>
                </c:pt>
                <c:pt idx="171" c:formatCode="yyyy/m/d">
                  <c:v>44440</c:v>
                </c:pt>
                <c:pt idx="172" c:formatCode="yyyy/m/d">
                  <c:v>44441</c:v>
                </c:pt>
                <c:pt idx="173" c:formatCode="yyyy/m/d">
                  <c:v>44442</c:v>
                </c:pt>
                <c:pt idx="174" c:formatCode="yyyy/m/d">
                  <c:v>44445</c:v>
                </c:pt>
                <c:pt idx="175" c:formatCode="yyyy/m/d">
                  <c:v>44446</c:v>
                </c:pt>
                <c:pt idx="176" c:formatCode="yyyy/m/d">
                  <c:v>44447</c:v>
                </c:pt>
                <c:pt idx="177" c:formatCode="yyyy/m/d">
                  <c:v>44448</c:v>
                </c:pt>
                <c:pt idx="178" c:formatCode="yyyy/m/d">
                  <c:v>44449</c:v>
                </c:pt>
                <c:pt idx="179" c:formatCode="yyyy/m/d">
                  <c:v>44452</c:v>
                </c:pt>
                <c:pt idx="180" c:formatCode="yyyy/m/d">
                  <c:v>44453</c:v>
                </c:pt>
                <c:pt idx="181" c:formatCode="yyyy/m/d">
                  <c:v>44454</c:v>
                </c:pt>
                <c:pt idx="182" c:formatCode="yyyy/m/d">
                  <c:v>44455</c:v>
                </c:pt>
                <c:pt idx="183" c:formatCode="yyyy/m/d">
                  <c:v>44456</c:v>
                </c:pt>
                <c:pt idx="184" c:formatCode="yyyy/m/d">
                  <c:v>44459</c:v>
                </c:pt>
                <c:pt idx="185" c:formatCode="yyyy/m/d">
                  <c:v>44460</c:v>
                </c:pt>
                <c:pt idx="186" c:formatCode="yyyy/m/d">
                  <c:v>44461</c:v>
                </c:pt>
                <c:pt idx="187" c:formatCode="yyyy/m/d">
                  <c:v>44462</c:v>
                </c:pt>
                <c:pt idx="188" c:formatCode="yyyy/m/d">
                  <c:v>44463</c:v>
                </c:pt>
                <c:pt idx="189" c:formatCode="yyyy/m/d">
                  <c:v>44466</c:v>
                </c:pt>
                <c:pt idx="190" c:formatCode="yyyy/m/d">
                  <c:v>44467</c:v>
                </c:pt>
                <c:pt idx="191" c:formatCode="yyyy/m/d">
                  <c:v>44468</c:v>
                </c:pt>
                <c:pt idx="192" c:formatCode="yyyy/m/d">
                  <c:v>44469</c:v>
                </c:pt>
                <c:pt idx="193" c:formatCode="yyyy/m/d">
                  <c:v>44470</c:v>
                </c:pt>
                <c:pt idx="194" c:formatCode="yyyy/m/d">
                  <c:v>44473</c:v>
                </c:pt>
                <c:pt idx="195" c:formatCode="yyyy/m/d">
                  <c:v>44474</c:v>
                </c:pt>
                <c:pt idx="196" c:formatCode="yyyy/m/d">
                  <c:v>44475</c:v>
                </c:pt>
                <c:pt idx="197" c:formatCode="yyyy/m/d">
                  <c:v>44476</c:v>
                </c:pt>
                <c:pt idx="198" c:formatCode="yyyy/m/d">
                  <c:v>44477</c:v>
                </c:pt>
                <c:pt idx="199" c:formatCode="yyyy/m/d">
                  <c:v>44480</c:v>
                </c:pt>
                <c:pt idx="200" c:formatCode="yyyy/m/d">
                  <c:v>44481</c:v>
                </c:pt>
                <c:pt idx="201" c:formatCode="yyyy/m/d">
                  <c:v>44482</c:v>
                </c:pt>
                <c:pt idx="202" c:formatCode="yyyy/m/d">
                  <c:v>44483</c:v>
                </c:pt>
                <c:pt idx="203" c:formatCode="yyyy/m/d">
                  <c:v>44484</c:v>
                </c:pt>
                <c:pt idx="204" c:formatCode="yyyy/m/d">
                  <c:v>44487</c:v>
                </c:pt>
                <c:pt idx="205" c:formatCode="yyyy/m/d">
                  <c:v>44488</c:v>
                </c:pt>
                <c:pt idx="206" c:formatCode="yyyy/m/d">
                  <c:v>44489</c:v>
                </c:pt>
                <c:pt idx="207" c:formatCode="yyyy/m/d">
                  <c:v>44490</c:v>
                </c:pt>
                <c:pt idx="208" c:formatCode="yyyy/m/d">
                  <c:v>44491</c:v>
                </c:pt>
                <c:pt idx="209" c:formatCode="yyyy/m/d">
                  <c:v>44494</c:v>
                </c:pt>
                <c:pt idx="210" c:formatCode="yyyy/m/d">
                  <c:v>44495</c:v>
                </c:pt>
                <c:pt idx="211" c:formatCode="yyyy/m/d">
                  <c:v>44496</c:v>
                </c:pt>
                <c:pt idx="212" c:formatCode="yyyy/m/d">
                  <c:v>44497</c:v>
                </c:pt>
                <c:pt idx="213" c:formatCode="yyyy/m/d">
                  <c:v>44498</c:v>
                </c:pt>
                <c:pt idx="214" c:formatCode="yyyy/m/d">
                  <c:v>44501</c:v>
                </c:pt>
                <c:pt idx="215" c:formatCode="yyyy/m/d">
                  <c:v>44502</c:v>
                </c:pt>
                <c:pt idx="216" c:formatCode="yyyy/m/d">
                  <c:v>44503</c:v>
                </c:pt>
                <c:pt idx="217" c:formatCode="yyyy/m/d">
                  <c:v>44504</c:v>
                </c:pt>
                <c:pt idx="218" c:formatCode="yyyy/m/d">
                  <c:v>44504</c:v>
                </c:pt>
                <c:pt idx="219" c:formatCode="yyyy/m/d">
                  <c:v>44505</c:v>
                </c:pt>
                <c:pt idx="220" c:formatCode="yyyy/m/d">
                  <c:v>44508</c:v>
                </c:pt>
                <c:pt idx="221" c:formatCode="yyyy/m/d">
                  <c:v>44509</c:v>
                </c:pt>
                <c:pt idx="222" c:formatCode="yyyy/m/d">
                  <c:v>44510</c:v>
                </c:pt>
                <c:pt idx="223" c:formatCode="yyyy/m/d">
                  <c:v>44511</c:v>
                </c:pt>
                <c:pt idx="224" c:formatCode="yyyy/m/d">
                  <c:v>44512</c:v>
                </c:pt>
                <c:pt idx="225" c:formatCode="yyyy/m/d">
                  <c:v>44515</c:v>
                </c:pt>
                <c:pt idx="226" c:formatCode="yyyy/m/d">
                  <c:v>44516</c:v>
                </c:pt>
                <c:pt idx="227" c:formatCode="yyyy/m/d">
                  <c:v>44517</c:v>
                </c:pt>
                <c:pt idx="228" c:formatCode="yyyy/m/d">
                  <c:v>44518</c:v>
                </c:pt>
                <c:pt idx="229" c:formatCode="yyyy/m/d">
                  <c:v>44519</c:v>
                </c:pt>
                <c:pt idx="230" c:formatCode="yyyy/m/d">
                  <c:v>44522</c:v>
                </c:pt>
                <c:pt idx="231" c:formatCode="yyyy/m/d">
                  <c:v>44523</c:v>
                </c:pt>
                <c:pt idx="232" c:formatCode="yyyy/m/d">
                  <c:v>44524</c:v>
                </c:pt>
                <c:pt idx="233" c:formatCode="yyyy/m/d">
                  <c:v>44525</c:v>
                </c:pt>
                <c:pt idx="234" c:formatCode="yyyy/m/d">
                  <c:v>44526</c:v>
                </c:pt>
                <c:pt idx="235" c:formatCode="yyyy/m/d">
                  <c:v>44529</c:v>
                </c:pt>
                <c:pt idx="236" c:formatCode="yyyy/m/d">
                  <c:v>44530</c:v>
                </c:pt>
                <c:pt idx="237" c:formatCode="yyyy/m/d">
                  <c:v>44531</c:v>
                </c:pt>
                <c:pt idx="238" c:formatCode="yyyy/m/d">
                  <c:v>44532</c:v>
                </c:pt>
                <c:pt idx="239" c:formatCode="yyyy/m/d">
                  <c:v>44533</c:v>
                </c:pt>
                <c:pt idx="240" c:formatCode="yyyy/m/d">
                  <c:v>44536</c:v>
                </c:pt>
                <c:pt idx="241" c:formatCode="yyyy/m/d">
                  <c:v>44537</c:v>
                </c:pt>
                <c:pt idx="242" c:formatCode="yyyy/m/d">
                  <c:v>44538</c:v>
                </c:pt>
                <c:pt idx="243" c:formatCode="yyyy/m/d">
                  <c:v>44539</c:v>
                </c:pt>
                <c:pt idx="244" c:formatCode="yyyy/m/d">
                  <c:v>44540</c:v>
                </c:pt>
                <c:pt idx="245" c:formatCode="yyyy/m/d">
                  <c:v>44543</c:v>
                </c:pt>
                <c:pt idx="246" c:formatCode="yyyy/m/d">
                  <c:v>44544</c:v>
                </c:pt>
                <c:pt idx="247" c:formatCode="yyyy/m/d">
                  <c:v>44545</c:v>
                </c:pt>
                <c:pt idx="248" c:formatCode="yyyy/m/d">
                  <c:v>44546</c:v>
                </c:pt>
                <c:pt idx="249" c:formatCode="yyyy/m/d">
                  <c:v>44547</c:v>
                </c:pt>
                <c:pt idx="250" c:formatCode="yyyy/m/d">
                  <c:v>44550</c:v>
                </c:pt>
                <c:pt idx="251" c:formatCode="yyyy/m/d">
                  <c:v>44551</c:v>
                </c:pt>
                <c:pt idx="252" c:formatCode="yyyy/m/d">
                  <c:v>44552</c:v>
                </c:pt>
                <c:pt idx="253" c:formatCode="yyyy/m/d">
                  <c:v>44553</c:v>
                </c:pt>
                <c:pt idx="254" c:formatCode="yyyy/m/d">
                  <c:v>44554</c:v>
                </c:pt>
                <c:pt idx="255" c:formatCode="yyyy/m/d">
                  <c:v>44557</c:v>
                </c:pt>
                <c:pt idx="256" c:formatCode="yyyy/m/d">
                  <c:v>44558</c:v>
                </c:pt>
                <c:pt idx="257" c:formatCode="yyyy/m/d">
                  <c:v>44559</c:v>
                </c:pt>
                <c:pt idx="258" c:formatCode="yyyy/m/d">
                  <c:v>44560</c:v>
                </c:pt>
                <c:pt idx="259" c:formatCode="yyyy/m/d">
                  <c:v>44561</c:v>
                </c:pt>
                <c:pt idx="260" c:formatCode="yyyy/m/d">
                  <c:v>44564</c:v>
                </c:pt>
                <c:pt idx="261" c:formatCode="yyyy/m/d">
                  <c:v>44565</c:v>
                </c:pt>
                <c:pt idx="262" c:formatCode="yyyy/m/d">
                  <c:v>44566</c:v>
                </c:pt>
                <c:pt idx="263" c:formatCode="yyyy/m/d">
                  <c:v>44567</c:v>
                </c:pt>
                <c:pt idx="264" c:formatCode="yyyy/m/d">
                  <c:v>44568</c:v>
                </c:pt>
                <c:pt idx="265" c:formatCode="yyyy/m/d">
                  <c:v>44571</c:v>
                </c:pt>
                <c:pt idx="266" c:formatCode="yyyy/m/d">
                  <c:v>44572</c:v>
                </c:pt>
                <c:pt idx="267" c:formatCode="yyyy/m/d">
                  <c:v>44573</c:v>
                </c:pt>
                <c:pt idx="268" c:formatCode="yyyy/m/d">
                  <c:v>44574</c:v>
                </c:pt>
                <c:pt idx="269" c:formatCode="yyyy/m/d">
                  <c:v>44575</c:v>
                </c:pt>
                <c:pt idx="270" c:formatCode="yyyy/m/d">
                  <c:v>44578</c:v>
                </c:pt>
                <c:pt idx="271" c:formatCode="yyyy/m/d">
                  <c:v>44579</c:v>
                </c:pt>
                <c:pt idx="272" c:formatCode="yyyy/m/d">
                  <c:v>44580</c:v>
                </c:pt>
                <c:pt idx="273" c:formatCode="yyyy/m/d">
                  <c:v>44581</c:v>
                </c:pt>
                <c:pt idx="274" c:formatCode="yyyy/m/d">
                  <c:v>44582</c:v>
                </c:pt>
                <c:pt idx="275" c:formatCode="yyyy/m/d">
                  <c:v>44585</c:v>
                </c:pt>
                <c:pt idx="276" c:formatCode="yyyy/m/d">
                  <c:v>44586</c:v>
                </c:pt>
                <c:pt idx="277" c:formatCode="yyyy/m/d">
                  <c:v>44587</c:v>
                </c:pt>
                <c:pt idx="278" c:formatCode="yyyy/m/d">
                  <c:v>44588</c:v>
                </c:pt>
                <c:pt idx="279" c:formatCode="yyyy/m/d">
                  <c:v>44589</c:v>
                </c:pt>
                <c:pt idx="280" c:formatCode="yyyy/m/d">
                  <c:v>44592</c:v>
                </c:pt>
                <c:pt idx="281" c:formatCode="yyyy/m/d">
                  <c:v>44593</c:v>
                </c:pt>
                <c:pt idx="282" c:formatCode="yyyy/m/d">
                  <c:v>44594</c:v>
                </c:pt>
                <c:pt idx="283" c:formatCode="yyyy/m/d">
                  <c:v>44595</c:v>
                </c:pt>
                <c:pt idx="284" c:formatCode="yyyy/m/d">
                  <c:v>44596</c:v>
                </c:pt>
                <c:pt idx="285" c:formatCode="yyyy/m/d">
                  <c:v>44599</c:v>
                </c:pt>
                <c:pt idx="286" c:formatCode="yyyy/m/d">
                  <c:v>44600</c:v>
                </c:pt>
                <c:pt idx="287" c:formatCode="yyyy/m/d">
                  <c:v>44601</c:v>
                </c:pt>
                <c:pt idx="288" c:formatCode="yyyy/m/d">
                  <c:v>44602</c:v>
                </c:pt>
                <c:pt idx="289" c:formatCode="yyyy/m/d">
                  <c:v>44603</c:v>
                </c:pt>
                <c:pt idx="290" c:formatCode="yyyy/m/d">
                  <c:v>44606</c:v>
                </c:pt>
                <c:pt idx="291" c:formatCode="yyyy/m/d">
                  <c:v>44607</c:v>
                </c:pt>
                <c:pt idx="292" c:formatCode="yyyy/m/d">
                  <c:v>44608</c:v>
                </c:pt>
                <c:pt idx="293" c:formatCode="yyyy/m/d">
                  <c:v>44609</c:v>
                </c:pt>
                <c:pt idx="294" c:formatCode="yyyy/m/d">
                  <c:v>44610</c:v>
                </c:pt>
                <c:pt idx="295" c:formatCode="yyyy/m/d">
                  <c:v>44613</c:v>
                </c:pt>
                <c:pt idx="296" c:formatCode="yyyy/m/d">
                  <c:v>44614</c:v>
                </c:pt>
                <c:pt idx="297" c:formatCode="yyyy/m/d">
                  <c:v>44615</c:v>
                </c:pt>
                <c:pt idx="298" c:formatCode="yyyy/m/d">
                  <c:v>44616</c:v>
                </c:pt>
                <c:pt idx="299" c:formatCode="yyyy/m/d">
                  <c:v>44617</c:v>
                </c:pt>
                <c:pt idx="300" c:formatCode="yyyy/m/d">
                  <c:v>44620</c:v>
                </c:pt>
                <c:pt idx="301" c:formatCode="yyyy/m/d">
                  <c:v>44621</c:v>
                </c:pt>
                <c:pt idx="302" c:formatCode="yyyy/m/d">
                  <c:v>44622</c:v>
                </c:pt>
                <c:pt idx="303" c:formatCode="yyyy/m/d">
                  <c:v>44623</c:v>
                </c:pt>
                <c:pt idx="304" c:formatCode="yyyy/m/d">
                  <c:v>44624</c:v>
                </c:pt>
                <c:pt idx="305" c:formatCode="yyyy/m/d">
                  <c:v>44627</c:v>
                </c:pt>
                <c:pt idx="306" c:formatCode="yyyy/m/d">
                  <c:v>44628</c:v>
                </c:pt>
                <c:pt idx="307" c:formatCode="yyyy/m/d">
                  <c:v>44629</c:v>
                </c:pt>
                <c:pt idx="308" c:formatCode="yyyy/m/d">
                  <c:v>44630</c:v>
                </c:pt>
                <c:pt idx="309" c:formatCode="yyyy/m/d">
                  <c:v>44631</c:v>
                </c:pt>
                <c:pt idx="310" c:formatCode="yyyy/m/d">
                  <c:v>44634</c:v>
                </c:pt>
                <c:pt idx="311" c:formatCode="yyyy/m/d">
                  <c:v>44635</c:v>
                </c:pt>
                <c:pt idx="312" c:formatCode="yyyy/m/d">
                  <c:v>44636</c:v>
                </c:pt>
                <c:pt idx="313" c:formatCode="yyyy/m/d">
                  <c:v>44637</c:v>
                </c:pt>
                <c:pt idx="314" c:formatCode="yyyy/m/d">
                  <c:v>44638</c:v>
                </c:pt>
                <c:pt idx="315" c:formatCode="yyyy/m/d">
                  <c:v>44641</c:v>
                </c:pt>
                <c:pt idx="316" c:formatCode="yyyy/m/d">
                  <c:v>44642</c:v>
                </c:pt>
                <c:pt idx="317" c:formatCode="yyyy/m/d">
                  <c:v>44643</c:v>
                </c:pt>
                <c:pt idx="318" c:formatCode="yyyy/m/d">
                  <c:v>44644</c:v>
                </c:pt>
                <c:pt idx="319" c:formatCode="yyyy/m/d">
                  <c:v>44645</c:v>
                </c:pt>
                <c:pt idx="320" c:formatCode="yyyy/m/d">
                  <c:v>44648</c:v>
                </c:pt>
                <c:pt idx="321" c:formatCode="yyyy/m/d">
                  <c:v>44649</c:v>
                </c:pt>
                <c:pt idx="322" c:formatCode="yyyy/m/d">
                  <c:v>44650</c:v>
                </c:pt>
                <c:pt idx="323" c:formatCode="yyyy/m/d">
                  <c:v>44651</c:v>
                </c:pt>
                <c:pt idx="324" c:formatCode="yyyy/m/d">
                  <c:v>44652</c:v>
                </c:pt>
                <c:pt idx="325" c:formatCode="yyyy/m/d">
                  <c:v>44655</c:v>
                </c:pt>
                <c:pt idx="326" c:formatCode="yyyy/m/d">
                  <c:v>44656</c:v>
                </c:pt>
                <c:pt idx="327" c:formatCode="yyyy/m/d">
                  <c:v>44657</c:v>
                </c:pt>
                <c:pt idx="328" c:formatCode="yyyy/m/d">
                  <c:v>44658</c:v>
                </c:pt>
                <c:pt idx="329" c:formatCode="yyyy/m/d">
                  <c:v>44659</c:v>
                </c:pt>
                <c:pt idx="330" c:formatCode="yyyy/m/d">
                  <c:v>44662</c:v>
                </c:pt>
                <c:pt idx="331" c:formatCode="yyyy/m/d">
                  <c:v>44663</c:v>
                </c:pt>
                <c:pt idx="332" c:formatCode="yyyy/m/d">
                  <c:v>44664</c:v>
                </c:pt>
                <c:pt idx="333" c:formatCode="yyyy/m/d">
                  <c:v>44665</c:v>
                </c:pt>
                <c:pt idx="334" c:formatCode="yyyy/m/d">
                  <c:v>44670</c:v>
                </c:pt>
                <c:pt idx="335" c:formatCode="yyyy/m/d">
                  <c:v>44671</c:v>
                </c:pt>
                <c:pt idx="336" c:formatCode="yyyy/m/d">
                  <c:v>44672</c:v>
                </c:pt>
                <c:pt idx="337" c:formatCode="yyyy/m/d">
                  <c:v>44673</c:v>
                </c:pt>
                <c:pt idx="338" c:formatCode="yyyy/m/d">
                  <c:v>44676</c:v>
                </c:pt>
                <c:pt idx="339" c:formatCode="yyyy/m/d">
                  <c:v>44677</c:v>
                </c:pt>
                <c:pt idx="340" c:formatCode="yyyy/m/d">
                  <c:v>44678</c:v>
                </c:pt>
                <c:pt idx="341" c:formatCode="yyyy/m/d">
                  <c:v>44679</c:v>
                </c:pt>
                <c:pt idx="342" c:formatCode="yyyy/m/d">
                  <c:v>44680</c:v>
                </c:pt>
                <c:pt idx="343" c:formatCode="yyyy/m/d">
                  <c:v>44684</c:v>
                </c:pt>
                <c:pt idx="344" c:formatCode="yyyy/m/d">
                  <c:v>44685</c:v>
                </c:pt>
                <c:pt idx="345" c:formatCode="yyyy/m/d">
                  <c:v>44686</c:v>
                </c:pt>
                <c:pt idx="346" c:formatCode="yyyy/m/d">
                  <c:v>44687</c:v>
                </c:pt>
                <c:pt idx="347" c:formatCode="yyyy/m/d">
                  <c:v>44690</c:v>
                </c:pt>
                <c:pt idx="348" c:formatCode="yyyy/m/d">
                  <c:v>44691</c:v>
                </c:pt>
                <c:pt idx="349" c:formatCode="yyyy/m/d">
                  <c:v>44692</c:v>
                </c:pt>
                <c:pt idx="350" c:formatCode="yyyy/m/d">
                  <c:v>44693</c:v>
                </c:pt>
                <c:pt idx="351" c:formatCode="yyyy/m/d">
                  <c:v>44694</c:v>
                </c:pt>
                <c:pt idx="352" c:formatCode="yyyy/m/d">
                  <c:v>44697</c:v>
                </c:pt>
                <c:pt idx="353" c:formatCode="yyyy/m/d">
                  <c:v>44698</c:v>
                </c:pt>
                <c:pt idx="354" c:formatCode="yyyy/m/d">
                  <c:v>44699</c:v>
                </c:pt>
                <c:pt idx="355" c:formatCode="yyyy/m/d">
                  <c:v>44700</c:v>
                </c:pt>
                <c:pt idx="356" c:formatCode="yyyy/m/d">
                  <c:v>44701</c:v>
                </c:pt>
                <c:pt idx="357" c:formatCode="yyyy/m/d">
                  <c:v>44704</c:v>
                </c:pt>
                <c:pt idx="358" c:formatCode="yyyy/m/d">
                  <c:v>44705</c:v>
                </c:pt>
                <c:pt idx="359" c:formatCode="yyyy/m/d">
                  <c:v>44706</c:v>
                </c:pt>
                <c:pt idx="360" c:formatCode="yyyy/m/d">
                  <c:v>44707</c:v>
                </c:pt>
                <c:pt idx="361" c:formatCode="yyyy/m/d">
                  <c:v>44708</c:v>
                </c:pt>
                <c:pt idx="362" c:formatCode="yyyy/m/d">
                  <c:v>44711</c:v>
                </c:pt>
                <c:pt idx="363" c:formatCode="yyyy/m/d">
                  <c:v>44712</c:v>
                </c:pt>
                <c:pt idx="364" c:formatCode="yyyy/m/d">
                  <c:v>44713</c:v>
                </c:pt>
                <c:pt idx="365" c:formatCode="yyyy/m/d">
                  <c:v>44718</c:v>
                </c:pt>
                <c:pt idx="366" c:formatCode="yyyy/m/d">
                  <c:v>44719</c:v>
                </c:pt>
                <c:pt idx="367" c:formatCode="yyyy/m/d">
                  <c:v>44720</c:v>
                </c:pt>
                <c:pt idx="368" c:formatCode="yyyy/m/d">
                  <c:v>44721</c:v>
                </c:pt>
                <c:pt idx="369" c:formatCode="yyyy/m/d">
                  <c:v>44722</c:v>
                </c:pt>
                <c:pt idx="370" c:formatCode="yyyy/m/d">
                  <c:v>44725</c:v>
                </c:pt>
                <c:pt idx="371" c:formatCode="yyyy/m/d">
                  <c:v>44726</c:v>
                </c:pt>
                <c:pt idx="372" c:formatCode="yyyy/m/d">
                  <c:v>44727</c:v>
                </c:pt>
                <c:pt idx="373" c:formatCode="yyyy/m/d">
                  <c:v>44728</c:v>
                </c:pt>
                <c:pt idx="374" c:formatCode="yyyy/m/d">
                  <c:v>44729</c:v>
                </c:pt>
                <c:pt idx="375" c:formatCode="yyyy/m/d">
                  <c:v>44732</c:v>
                </c:pt>
                <c:pt idx="376" c:formatCode="yyyy/m/d">
                  <c:v>44733</c:v>
                </c:pt>
                <c:pt idx="377" c:formatCode="yyyy/m/d">
                  <c:v>44734</c:v>
                </c:pt>
                <c:pt idx="378" c:formatCode="yyyy/m/d">
                  <c:v>44735</c:v>
                </c:pt>
                <c:pt idx="379" c:formatCode="yyyy/m/d">
                  <c:v>44736</c:v>
                </c:pt>
                <c:pt idx="380" c:formatCode="yyyy/m/d">
                  <c:v>44739</c:v>
                </c:pt>
                <c:pt idx="381" c:formatCode="yyyy/m/d">
                  <c:v>44740</c:v>
                </c:pt>
                <c:pt idx="382" c:formatCode="yyyy/m/d">
                  <c:v>44741</c:v>
                </c:pt>
                <c:pt idx="383" c:formatCode="yyyy/m/d">
                  <c:v>44742</c:v>
                </c:pt>
                <c:pt idx="384" c:formatCode="yyyy/m/d">
                  <c:v>44743</c:v>
                </c:pt>
                <c:pt idx="385" c:formatCode="yyyy/m/d">
                  <c:v>44746</c:v>
                </c:pt>
                <c:pt idx="386" c:formatCode="yyyy/m/d">
                  <c:v>44747</c:v>
                </c:pt>
                <c:pt idx="387" c:formatCode="yyyy/m/d">
                  <c:v>44748</c:v>
                </c:pt>
                <c:pt idx="388" c:formatCode="yyyy/m/d">
                  <c:v>44749</c:v>
                </c:pt>
                <c:pt idx="389" c:formatCode="yyyy/m/d">
                  <c:v>44750</c:v>
                </c:pt>
                <c:pt idx="390" c:formatCode="yyyy/m/d">
                  <c:v>44753</c:v>
                </c:pt>
                <c:pt idx="391" c:formatCode="yyyy/m/d">
                  <c:v>44754</c:v>
                </c:pt>
                <c:pt idx="392" c:formatCode="yyyy/m/d">
                  <c:v>44755</c:v>
                </c:pt>
                <c:pt idx="393" c:formatCode="yyyy/m/d">
                  <c:v>44756</c:v>
                </c:pt>
                <c:pt idx="394" c:formatCode="yyyy/m/d">
                  <c:v>44757</c:v>
                </c:pt>
                <c:pt idx="395" c:formatCode="yyyy/m/d">
                  <c:v>44760</c:v>
                </c:pt>
                <c:pt idx="396" c:formatCode="yyyy/m/d">
                  <c:v>44761</c:v>
                </c:pt>
                <c:pt idx="397" c:formatCode="yyyy/m/d">
                  <c:v>44762</c:v>
                </c:pt>
                <c:pt idx="398" c:formatCode="yyyy/m/d">
                  <c:v>44763</c:v>
                </c:pt>
                <c:pt idx="399" c:formatCode="yyyy/m/d">
                  <c:v>44764</c:v>
                </c:pt>
                <c:pt idx="400" c:formatCode="yyyy/m/d">
                  <c:v>44767</c:v>
                </c:pt>
                <c:pt idx="401" c:formatCode="yyyy/m/d">
                  <c:v>44768</c:v>
                </c:pt>
                <c:pt idx="402" c:formatCode="yyyy/m/d">
                  <c:v>44769</c:v>
                </c:pt>
                <c:pt idx="403" c:formatCode="yyyy/m/d">
                  <c:v>44770</c:v>
                </c:pt>
                <c:pt idx="404" c:formatCode="yyyy/m/d">
                  <c:v>44771</c:v>
                </c:pt>
                <c:pt idx="405" c:formatCode="yyyy/m/d">
                  <c:v>44774</c:v>
                </c:pt>
                <c:pt idx="406" c:formatCode="yyyy/m/d">
                  <c:v>44775</c:v>
                </c:pt>
                <c:pt idx="407" c:formatCode="yyyy/m/d">
                  <c:v>44776</c:v>
                </c:pt>
                <c:pt idx="408" c:formatCode="yyyy/m/d">
                  <c:v>44777</c:v>
                </c:pt>
                <c:pt idx="409" c:formatCode="yyyy/m/d">
                  <c:v>44778</c:v>
                </c:pt>
                <c:pt idx="410" c:formatCode="yyyy/m/d">
                  <c:v>44781</c:v>
                </c:pt>
                <c:pt idx="411" c:formatCode="yyyy/m/d">
                  <c:v>44782</c:v>
                </c:pt>
                <c:pt idx="412" c:formatCode="yyyy/m/d">
                  <c:v>44783</c:v>
                </c:pt>
                <c:pt idx="413" c:formatCode="yyyy/m/d">
                  <c:v>44784</c:v>
                </c:pt>
                <c:pt idx="414" c:formatCode="yyyy/m/d">
                  <c:v>44785</c:v>
                </c:pt>
                <c:pt idx="415" c:formatCode="yyyy/m/d">
                  <c:v>44788</c:v>
                </c:pt>
                <c:pt idx="416" c:formatCode="yyyy/m/d">
                  <c:v>44789</c:v>
                </c:pt>
                <c:pt idx="417" c:formatCode="yyyy/m/d;@">
                  <c:v>44790</c:v>
                </c:pt>
                <c:pt idx="418" c:formatCode="yyyy/m/d;@">
                  <c:v>44791</c:v>
                </c:pt>
                <c:pt idx="419" c:formatCode="yyyy/m/d;@">
                  <c:v>44792</c:v>
                </c:pt>
                <c:pt idx="420" c:formatCode="yyyy/m/d;@">
                  <c:v>44795</c:v>
                </c:pt>
                <c:pt idx="421" c:formatCode="yyyy/m/d;@">
                  <c:v>44796</c:v>
                </c:pt>
                <c:pt idx="422" c:formatCode="yyyy/m/d;@">
                  <c:v>44797</c:v>
                </c:pt>
                <c:pt idx="423" c:formatCode="yyyy/m/d;@">
                  <c:v>44798</c:v>
                </c:pt>
                <c:pt idx="424" c:formatCode="yyyy/m/d;@">
                  <c:v>44799</c:v>
                </c:pt>
                <c:pt idx="425" c:formatCode="yyyy/m/d;@">
                  <c:v>44802</c:v>
                </c:pt>
                <c:pt idx="426" c:formatCode="yyyy/m/d;@">
                  <c:v>44803</c:v>
                </c:pt>
                <c:pt idx="427" c:formatCode="yyyy/m/d;@">
                  <c:v>44804</c:v>
                </c:pt>
                <c:pt idx="428" c:formatCode="yyyy/m/d;@">
                  <c:v>44805</c:v>
                </c:pt>
                <c:pt idx="429" c:formatCode="yyyy/m/d;@">
                  <c:v>44806</c:v>
                </c:pt>
                <c:pt idx="430" c:formatCode="yyyy/m/d;@">
                  <c:v>44809</c:v>
                </c:pt>
                <c:pt idx="431" c:formatCode="yyyy/m/d;@">
                  <c:v>44810</c:v>
                </c:pt>
                <c:pt idx="432" c:formatCode="yyyy/m/d;@">
                  <c:v>44811</c:v>
                </c:pt>
                <c:pt idx="433" c:formatCode="yyyy/m/d;@">
                  <c:v>44812</c:v>
                </c:pt>
                <c:pt idx="434" c:formatCode="yyyy/m/d;@">
                  <c:v>44813</c:v>
                </c:pt>
                <c:pt idx="435" c:formatCode="yyyy/m/d;@">
                  <c:v>44816</c:v>
                </c:pt>
                <c:pt idx="436" c:formatCode="yyyy/m/d">
                  <c:v>44817</c:v>
                </c:pt>
                <c:pt idx="437" c:formatCode="yyyy/m/d">
                  <c:v>44818</c:v>
                </c:pt>
                <c:pt idx="438" c:formatCode="yyyy/m/d">
                  <c:v>44819</c:v>
                </c:pt>
                <c:pt idx="439" c:formatCode="yyyy/m/d">
                  <c:v>44820</c:v>
                </c:pt>
                <c:pt idx="440" c:formatCode="yyyy/m/d">
                  <c:v>44823</c:v>
                </c:pt>
                <c:pt idx="441" c:formatCode="yyyy/m/d">
                  <c:v>44824</c:v>
                </c:pt>
                <c:pt idx="442" c:formatCode="yyyy/m/d">
                  <c:v>44825</c:v>
                </c:pt>
                <c:pt idx="443" c:formatCode="yyyy/m/d">
                  <c:v>44826</c:v>
                </c:pt>
                <c:pt idx="444" c:formatCode="yyyy/m/d">
                  <c:v>44827</c:v>
                </c:pt>
                <c:pt idx="445" c:formatCode="yyyy/m/d">
                  <c:v>44830</c:v>
                </c:pt>
                <c:pt idx="446" c:formatCode="yyyy/m/d">
                  <c:v>44831</c:v>
                </c:pt>
                <c:pt idx="447" c:formatCode="yyyy/m/d">
                  <c:v>44832</c:v>
                </c:pt>
                <c:pt idx="448" c:formatCode="yyyy/m/d">
                  <c:v>44833</c:v>
                </c:pt>
                <c:pt idx="449" c:formatCode="yyyy/m/d">
                  <c:v>44834</c:v>
                </c:pt>
                <c:pt idx="450" c:formatCode="yyyy/m/d">
                  <c:v>44837</c:v>
                </c:pt>
                <c:pt idx="451" c:formatCode="yyyy/m/d">
                  <c:v>44838</c:v>
                </c:pt>
                <c:pt idx="452" c:formatCode="yyyy/m/d">
                  <c:v>44839</c:v>
                </c:pt>
                <c:pt idx="453" c:formatCode="yyyy/m/d">
                  <c:v>44840</c:v>
                </c:pt>
                <c:pt idx="454" c:formatCode="yyyy/m/d">
                  <c:v>44841</c:v>
                </c:pt>
                <c:pt idx="455" c:formatCode="yyyy/m/d">
                  <c:v>44844</c:v>
                </c:pt>
                <c:pt idx="456" c:formatCode="yyyy/m/d">
                  <c:v>44845</c:v>
                </c:pt>
                <c:pt idx="457" c:formatCode="yyyy/m/d">
                  <c:v>44846</c:v>
                </c:pt>
                <c:pt idx="458" c:formatCode="yyyy/m/d">
                  <c:v>44847</c:v>
                </c:pt>
                <c:pt idx="459" c:formatCode="yyyy/m/d">
                  <c:v>44848</c:v>
                </c:pt>
                <c:pt idx="460" c:formatCode="yyyy/m/d">
                  <c:v>44851</c:v>
                </c:pt>
                <c:pt idx="461" c:formatCode="yyyy/m/d">
                  <c:v>44852</c:v>
                </c:pt>
                <c:pt idx="462" c:formatCode="yyyy/m/d">
                  <c:v>44853</c:v>
                </c:pt>
                <c:pt idx="463" c:formatCode="yyyy/m/d">
                  <c:v>44854</c:v>
                </c:pt>
                <c:pt idx="464" c:formatCode="yyyy/m/d">
                  <c:v>44855</c:v>
                </c:pt>
                <c:pt idx="465" c:formatCode="yyyy/m/d">
                  <c:v>44858</c:v>
                </c:pt>
                <c:pt idx="466" c:formatCode="yyyy/m/d">
                  <c:v>44859</c:v>
                </c:pt>
                <c:pt idx="467" c:formatCode="yyyy/m/d">
                  <c:v>44860</c:v>
                </c:pt>
                <c:pt idx="468" c:formatCode="yyyy/m/d">
                  <c:v>44861</c:v>
                </c:pt>
                <c:pt idx="469" c:formatCode="yyyy/m/d">
                  <c:v>44862</c:v>
                </c:pt>
                <c:pt idx="470" c:formatCode="yyyy/m/d">
                  <c:v>44865</c:v>
                </c:pt>
                <c:pt idx="471" c:formatCode="yyyy/m/d">
                  <c:v>44866</c:v>
                </c:pt>
                <c:pt idx="472" c:formatCode="yyyy/m/d">
                  <c:v>44867</c:v>
                </c:pt>
                <c:pt idx="473" c:formatCode="yyyy/m/d">
                  <c:v>44868</c:v>
                </c:pt>
                <c:pt idx="474" c:formatCode="yyyy/m/d">
                  <c:v>44869</c:v>
                </c:pt>
                <c:pt idx="475" c:formatCode="yyyy/m/d">
                  <c:v>44872</c:v>
                </c:pt>
                <c:pt idx="476" c:formatCode="yyyy/m/d">
                  <c:v>44873</c:v>
                </c:pt>
                <c:pt idx="477" c:formatCode="yyyy/m/d">
                  <c:v>44874</c:v>
                </c:pt>
                <c:pt idx="478" c:formatCode="yyyy/m/d">
                  <c:v>44875</c:v>
                </c:pt>
                <c:pt idx="479" c:formatCode="yyyy/m/d">
                  <c:v>44876</c:v>
                </c:pt>
                <c:pt idx="480" c:formatCode="yyyy/m/d">
                  <c:v>44879</c:v>
                </c:pt>
                <c:pt idx="481" c:formatCode="yyyy/m/d">
                  <c:v>44880</c:v>
                </c:pt>
                <c:pt idx="482" c:formatCode="yyyy/m/d">
                  <c:v>44881</c:v>
                </c:pt>
                <c:pt idx="483" c:formatCode="yyyy/m/d">
                  <c:v>44882</c:v>
                </c:pt>
                <c:pt idx="484" c:formatCode="yyyy/m/d">
                  <c:v>44883</c:v>
                </c:pt>
                <c:pt idx="485" c:formatCode="yyyy/m/d">
                  <c:v>44886</c:v>
                </c:pt>
                <c:pt idx="486" c:formatCode="yyyy/m/d">
                  <c:v>44887</c:v>
                </c:pt>
                <c:pt idx="487" c:formatCode="yyyy/m/d">
                  <c:v>44888</c:v>
                </c:pt>
                <c:pt idx="488" c:formatCode="yyyy/m/d">
                  <c:v>44889</c:v>
                </c:pt>
                <c:pt idx="489" c:formatCode="yyyy/m/d">
                  <c:v>44890</c:v>
                </c:pt>
                <c:pt idx="490" c:formatCode="yyyy/m/d">
                  <c:v>44893</c:v>
                </c:pt>
                <c:pt idx="491" c:formatCode="yyyy/m/d">
                  <c:v>44894</c:v>
                </c:pt>
                <c:pt idx="492" c:formatCode="yyyy/m/d">
                  <c:v>44895</c:v>
                </c:pt>
                <c:pt idx="493" c:formatCode="yyyy/m/d">
                  <c:v>44896</c:v>
                </c:pt>
                <c:pt idx="494" c:formatCode="yyyy/m/d">
                  <c:v>44897</c:v>
                </c:pt>
                <c:pt idx="495" c:formatCode="yyyy/m/d">
                  <c:v>44900</c:v>
                </c:pt>
                <c:pt idx="496" c:formatCode="yyyy/m/d">
                  <c:v>44901</c:v>
                </c:pt>
                <c:pt idx="497" c:formatCode="yyyy/m/d">
                  <c:v>44902</c:v>
                </c:pt>
                <c:pt idx="498" c:formatCode="yyyy/m/d">
                  <c:v>44903</c:v>
                </c:pt>
                <c:pt idx="499" c:formatCode="yyyy/m/d">
                  <c:v>44904</c:v>
                </c:pt>
                <c:pt idx="500" c:formatCode="yyyy/m/d">
                  <c:v>44907</c:v>
                </c:pt>
                <c:pt idx="501" c:formatCode="yyyy/m/d">
                  <c:v>44908</c:v>
                </c:pt>
                <c:pt idx="502" c:formatCode="yyyy/m/d">
                  <c:v>44909</c:v>
                </c:pt>
                <c:pt idx="503" c:formatCode="yyyy/m/d">
                  <c:v>44910</c:v>
                </c:pt>
                <c:pt idx="504" c:formatCode="yyyy/m/d">
                  <c:v>44911</c:v>
                </c:pt>
                <c:pt idx="505" c:formatCode="yyyy/m/d">
                  <c:v>44914</c:v>
                </c:pt>
                <c:pt idx="506" c:formatCode="yyyy/m/d">
                  <c:v>44915</c:v>
                </c:pt>
                <c:pt idx="507" c:formatCode="yyyy/m/d">
                  <c:v>44916</c:v>
                </c:pt>
                <c:pt idx="508" c:formatCode="yyyy/m/d">
                  <c:v>44917</c:v>
                </c:pt>
                <c:pt idx="509" c:formatCode="yyyy/m/d">
                  <c:v>44918</c:v>
                </c:pt>
                <c:pt idx="510" c:formatCode="yyyy/m/d">
                  <c:v>44921</c:v>
                </c:pt>
                <c:pt idx="511" c:formatCode="yyyy/m/d">
                  <c:v>44922</c:v>
                </c:pt>
                <c:pt idx="512" c:formatCode="yyyy/m/d">
                  <c:v>44923</c:v>
                </c:pt>
                <c:pt idx="513" c:formatCode="yyyy/m/d">
                  <c:v>44924</c:v>
                </c:pt>
                <c:pt idx="514" c:formatCode="yyyy/m/d">
                  <c:v>44925</c:v>
                </c:pt>
                <c:pt idx="515" c:formatCode="yyyy/m/d">
                  <c:v>44929</c:v>
                </c:pt>
                <c:pt idx="516" c:formatCode="yyyy/m/d">
                  <c:v>44930</c:v>
                </c:pt>
                <c:pt idx="517" c:formatCode="yyyy/m/d">
                  <c:v>44931</c:v>
                </c:pt>
                <c:pt idx="518" c:formatCode="yyyy/m/d">
                  <c:v>44932</c:v>
                </c:pt>
                <c:pt idx="519" c:formatCode="yyyy/m/d">
                  <c:v>44935</c:v>
                </c:pt>
                <c:pt idx="520" c:formatCode="yyyy/m/d">
                  <c:v>44936</c:v>
                </c:pt>
                <c:pt idx="521" c:formatCode="yyyy/m/d">
                  <c:v>44937</c:v>
                </c:pt>
                <c:pt idx="522" c:formatCode="yyyy/m/d">
                  <c:v>44938</c:v>
                </c:pt>
                <c:pt idx="523" c:formatCode="yyyy/m/d">
                  <c:v>44939</c:v>
                </c:pt>
                <c:pt idx="524" c:formatCode="yyyy/m/d">
                  <c:v>44942</c:v>
                </c:pt>
                <c:pt idx="525" c:formatCode="yyyy/m/d">
                  <c:v>44943</c:v>
                </c:pt>
                <c:pt idx="526" c:formatCode="yyyy/m/d">
                  <c:v>44944</c:v>
                </c:pt>
                <c:pt idx="527" c:formatCode="yyyy/m/d">
                  <c:v>44945</c:v>
                </c:pt>
                <c:pt idx="528" c:formatCode="yyyy/m/d">
                  <c:v>44946</c:v>
                </c:pt>
                <c:pt idx="529" c:formatCode="yyyy/m/d">
                  <c:v>44949</c:v>
                </c:pt>
                <c:pt idx="530" c:formatCode="yyyy/m/d">
                  <c:v>44950</c:v>
                </c:pt>
                <c:pt idx="531" c:formatCode="yyyy/m/d">
                  <c:v>44951</c:v>
                </c:pt>
                <c:pt idx="532" c:formatCode="yyyy/m/d">
                  <c:v>44952</c:v>
                </c:pt>
                <c:pt idx="533" c:formatCode="yyyy/m/d">
                  <c:v>44953</c:v>
                </c:pt>
                <c:pt idx="534" c:formatCode="yyyy/m/d">
                  <c:v>44956</c:v>
                </c:pt>
                <c:pt idx="535" c:formatCode="yyyy/m/d">
                  <c:v>44957</c:v>
                </c:pt>
                <c:pt idx="536" c:formatCode="yyyy/m/d">
                  <c:v>44958</c:v>
                </c:pt>
                <c:pt idx="537" c:formatCode="yyyy/m/d">
                  <c:v>44959</c:v>
                </c:pt>
                <c:pt idx="538" c:formatCode="yyyy/m/d">
                  <c:v>44960</c:v>
                </c:pt>
                <c:pt idx="539" c:formatCode="yyyy/m/d">
                  <c:v>44963</c:v>
                </c:pt>
                <c:pt idx="540" c:formatCode="yyyy/m/d">
                  <c:v>44964</c:v>
                </c:pt>
                <c:pt idx="541" c:formatCode="yyyy/m/d">
                  <c:v>44965</c:v>
                </c:pt>
                <c:pt idx="542" c:formatCode="yyyy/m/d">
                  <c:v>44966</c:v>
                </c:pt>
                <c:pt idx="543" c:formatCode="yyyy/m/d">
                  <c:v>44967</c:v>
                </c:pt>
                <c:pt idx="544" c:formatCode="yyyy/m/d">
                  <c:v>44970</c:v>
                </c:pt>
                <c:pt idx="545" c:formatCode="yyyy/m/d">
                  <c:v>44971</c:v>
                </c:pt>
                <c:pt idx="546" c:formatCode="yyyy/m/d">
                  <c:v>44972</c:v>
                </c:pt>
                <c:pt idx="547" c:formatCode="yyyy/m/d">
                  <c:v>44973</c:v>
                </c:pt>
                <c:pt idx="548" c:formatCode="yyyy/m/d">
                  <c:v>44974</c:v>
                </c:pt>
                <c:pt idx="549" c:formatCode="yyyy/m/d">
                  <c:v>44977</c:v>
                </c:pt>
                <c:pt idx="550" c:formatCode="yyyy/m/d">
                  <c:v>44978</c:v>
                </c:pt>
                <c:pt idx="551" c:formatCode="yyyy/m/d">
                  <c:v>44979</c:v>
                </c:pt>
                <c:pt idx="552" c:formatCode="yyyy/m/d">
                  <c:v>44980</c:v>
                </c:pt>
                <c:pt idx="553" c:formatCode="yyyy/m/d">
                  <c:v>44981</c:v>
                </c:pt>
                <c:pt idx="554" c:formatCode="yyyy/m/d">
                  <c:v>44984</c:v>
                </c:pt>
                <c:pt idx="555" c:formatCode="yyyy/m/d">
                  <c:v>44985</c:v>
                </c:pt>
                <c:pt idx="556" c:formatCode="yyyy/m/d">
                  <c:v>44986</c:v>
                </c:pt>
                <c:pt idx="557" c:formatCode="yyyy/m/d">
                  <c:v>44987</c:v>
                </c:pt>
                <c:pt idx="558" c:formatCode="yyyy/m/d">
                  <c:v>44988</c:v>
                </c:pt>
                <c:pt idx="559" c:formatCode="yyyy/m/d">
                  <c:v>44991</c:v>
                </c:pt>
                <c:pt idx="560" c:formatCode="yyyy/m/d">
                  <c:v>44992</c:v>
                </c:pt>
                <c:pt idx="561" c:formatCode="yyyy/m/d">
                  <c:v>44993</c:v>
                </c:pt>
                <c:pt idx="562" c:formatCode="yyyy/m/d">
                  <c:v>44994</c:v>
                </c:pt>
                <c:pt idx="563" c:formatCode="yyyy/m/d">
                  <c:v>44995</c:v>
                </c:pt>
                <c:pt idx="564" c:formatCode="yyyy/m/d">
                  <c:v>44998</c:v>
                </c:pt>
                <c:pt idx="565" c:formatCode="yyyy/m/d">
                  <c:v>44999</c:v>
                </c:pt>
                <c:pt idx="566" c:formatCode="yyyy/m/d">
                  <c:v>45000</c:v>
                </c:pt>
                <c:pt idx="567" c:formatCode="yyyy/m/d">
                  <c:v>45001</c:v>
                </c:pt>
                <c:pt idx="568" c:formatCode="yyyy/m/d">
                  <c:v>45002</c:v>
                </c:pt>
                <c:pt idx="569" c:formatCode="yyyy/m/d">
                  <c:v>45005</c:v>
                </c:pt>
                <c:pt idx="570" c:formatCode="yyyy/m/d">
                  <c:v>45006</c:v>
                </c:pt>
                <c:pt idx="571" c:formatCode="yyyy/m/d">
                  <c:v>45007</c:v>
                </c:pt>
                <c:pt idx="572" c:formatCode="yyyy/m/d">
                  <c:v>45008</c:v>
                </c:pt>
                <c:pt idx="573" c:formatCode="yyyy/m/d">
                  <c:v>45009</c:v>
                </c:pt>
                <c:pt idx="574" c:formatCode="yyyy/m/d">
                  <c:v>45012</c:v>
                </c:pt>
                <c:pt idx="575" c:formatCode="yyyy/m/d">
                  <c:v>45013</c:v>
                </c:pt>
                <c:pt idx="576" c:formatCode="yyyy/m/d">
                  <c:v>45014</c:v>
                </c:pt>
                <c:pt idx="577" c:formatCode="yyyy/m/d">
                  <c:v>45015</c:v>
                </c:pt>
                <c:pt idx="578" c:formatCode="yyyy/m/d">
                  <c:v>45016</c:v>
                </c:pt>
                <c:pt idx="579" c:formatCode="yyyy/m/d">
                  <c:v>45019</c:v>
                </c:pt>
                <c:pt idx="580" c:formatCode="yyyy/m/d">
                  <c:v>45020</c:v>
                </c:pt>
                <c:pt idx="581" c:formatCode="yyyy/m/d">
                  <c:v>45021</c:v>
                </c:pt>
                <c:pt idx="582" c:formatCode="yyyy/m/d">
                  <c:v>45022</c:v>
                </c:pt>
                <c:pt idx="583" c:formatCode="yyyy/m/d">
                  <c:v>45023</c:v>
                </c:pt>
                <c:pt idx="584" c:formatCode="yyyy/m/d">
                  <c:v>45026</c:v>
                </c:pt>
                <c:pt idx="585" c:formatCode="yyyy/m/d">
                  <c:v>45027</c:v>
                </c:pt>
                <c:pt idx="586" c:formatCode="yyyy/m/d">
                  <c:v>45028</c:v>
                </c:pt>
                <c:pt idx="587" c:formatCode="yyyy/m/d">
                  <c:v>45029</c:v>
                </c:pt>
                <c:pt idx="588" c:formatCode="yyyy/m/d">
                  <c:v>45030</c:v>
                </c:pt>
                <c:pt idx="589" c:formatCode="yyyy/m/d">
                  <c:v>45033</c:v>
                </c:pt>
                <c:pt idx="590" c:formatCode="yyyy/m/d">
                  <c:v>45034</c:v>
                </c:pt>
                <c:pt idx="591" c:formatCode="yyyy/m/d">
                  <c:v>45035</c:v>
                </c:pt>
                <c:pt idx="592" c:formatCode="yyyy/m/d">
                  <c:v>45036</c:v>
                </c:pt>
                <c:pt idx="593" c:formatCode="yyyy/m/d">
                  <c:v>45037</c:v>
                </c:pt>
                <c:pt idx="594" c:formatCode="yyyy/m/d">
                  <c:v>45040</c:v>
                </c:pt>
                <c:pt idx="595" c:formatCode="yyyy/m/d">
                  <c:v>45041</c:v>
                </c:pt>
                <c:pt idx="596" c:formatCode="yyyy/m/d">
                  <c:v>45042</c:v>
                </c:pt>
                <c:pt idx="597" c:formatCode="yyyy/m/d">
                  <c:v>45043</c:v>
                </c:pt>
                <c:pt idx="598" c:formatCode="yyyy/m/d">
                  <c:v>45044</c:v>
                </c:pt>
                <c:pt idx="599" c:formatCode="yyyy/m/d">
                  <c:v>45048</c:v>
                </c:pt>
                <c:pt idx="600" c:formatCode="yyyy/m/d">
                  <c:v>45049</c:v>
                </c:pt>
                <c:pt idx="601" c:formatCode="yyyy/m/d">
                  <c:v>45050</c:v>
                </c:pt>
                <c:pt idx="602" c:formatCode="yyyy/m/d">
                  <c:v>45051</c:v>
                </c:pt>
                <c:pt idx="603" c:formatCode="yyyy/m/d">
                  <c:v>45055</c:v>
                </c:pt>
                <c:pt idx="604" c:formatCode="yyyy/m/d">
                  <c:v>45056</c:v>
                </c:pt>
                <c:pt idx="605" c:formatCode="yyyy/m/d">
                  <c:v>45057</c:v>
                </c:pt>
                <c:pt idx="606" c:formatCode="yyyy/m/d">
                  <c:v>45058</c:v>
                </c:pt>
                <c:pt idx="607" c:formatCode="yyyy/m/d">
                  <c:v>45061</c:v>
                </c:pt>
                <c:pt idx="608" c:formatCode="yyyy/m/d">
                  <c:v>45062</c:v>
                </c:pt>
                <c:pt idx="609" c:formatCode="yyyy/m/d">
                  <c:v>45063</c:v>
                </c:pt>
                <c:pt idx="610" c:formatCode="yyyy/m/d">
                  <c:v>45064</c:v>
                </c:pt>
                <c:pt idx="611" c:formatCode="yyyy/m/d">
                  <c:v>45065</c:v>
                </c:pt>
                <c:pt idx="612" c:formatCode="yyyy/m/d">
                  <c:v>45068</c:v>
                </c:pt>
                <c:pt idx="613" c:formatCode="yyyy/m/d">
                  <c:v>45069</c:v>
                </c:pt>
                <c:pt idx="614" c:formatCode="yyyy/m/d">
                  <c:v>45070</c:v>
                </c:pt>
                <c:pt idx="615" c:formatCode="yyyy/m/d">
                  <c:v>45071</c:v>
                </c:pt>
                <c:pt idx="616" c:formatCode="yyyy/m/d">
                  <c:v>45072</c:v>
                </c:pt>
                <c:pt idx="617" c:formatCode="yyyy/m/d">
                  <c:v>45076</c:v>
                </c:pt>
                <c:pt idx="618" c:formatCode="yyyy/m/d">
                  <c:v>45077</c:v>
                </c:pt>
              </c:numCache>
            </c:numRef>
          </c:cat>
          <c:val>
            <c:numRef>
              <c:f>'[MB电钴价格+成本利润数据).xlsx]国内外对比'!$E$2:$E$620</c:f>
              <c:numCache>
                <c:formatCode>0.00_);[Red]\(0.00\)</c:formatCode>
                <c:ptCount val="619"/>
                <c:pt idx="0">
                  <c:v>-8636.80383541249</c:v>
                </c:pt>
                <c:pt idx="1">
                  <c:v>-12497.4766395088</c:v>
                </c:pt>
                <c:pt idx="2">
                  <c:v>-13109.6060917167</c:v>
                </c:pt>
                <c:pt idx="3">
                  <c:v>-23489.800913088</c:v>
                </c:pt>
                <c:pt idx="4">
                  <c:v>-17201.0353776013</c:v>
                </c:pt>
                <c:pt idx="5">
                  <c:v>-11506.8484662283</c:v>
                </c:pt>
                <c:pt idx="6">
                  <c:v>-6629.56268424261</c:v>
                </c:pt>
                <c:pt idx="7">
                  <c:v>-14253.3727007153</c:v>
                </c:pt>
                <c:pt idx="8">
                  <c:v>-7010.27984441869</c:v>
                </c:pt>
                <c:pt idx="9">
                  <c:v>-4351.16691979062</c:v>
                </c:pt>
                <c:pt idx="10">
                  <c:v>86.0855073055718</c:v>
                </c:pt>
                <c:pt idx="11">
                  <c:v>2286.85197897133</c:v>
                </c:pt>
                <c:pt idx="12">
                  <c:v>-9690.76503762405</c:v>
                </c:pt>
                <c:pt idx="13">
                  <c:v>-8224.67410541995</c:v>
                </c:pt>
                <c:pt idx="14">
                  <c:v>-13013.9435204828</c:v>
                </c:pt>
                <c:pt idx="15">
                  <c:v>-6041.49954522582</c:v>
                </c:pt>
                <c:pt idx="16">
                  <c:v>-15060.1823742963</c:v>
                </c:pt>
                <c:pt idx="17">
                  <c:v>-12970.6864593609</c:v>
                </c:pt>
                <c:pt idx="18">
                  <c:v>-15960.1178405297</c:v>
                </c:pt>
                <c:pt idx="19">
                  <c:v>-6756.25500414998</c:v>
                </c:pt>
                <c:pt idx="20">
                  <c:v>-9070.79178135301</c:v>
                </c:pt>
                <c:pt idx="21">
                  <c:v>4582.91200681269</c:v>
                </c:pt>
                <c:pt idx="22">
                  <c:v>7944.50156076136</c:v>
                </c:pt>
                <c:pt idx="23">
                  <c:v>17054.2844234739</c:v>
                </c:pt>
                <c:pt idx="24">
                  <c:v>21996.8169950658</c:v>
                </c:pt>
                <c:pt idx="25">
                  <c:v>28496.8169950658</c:v>
                </c:pt>
                <c:pt idx="26">
                  <c:v>30591.4701526342</c:v>
                </c:pt>
                <c:pt idx="27">
                  <c:v>30591.4701526342</c:v>
                </c:pt>
                <c:pt idx="28">
                  <c:v>36037.568362312</c:v>
                </c:pt>
                <c:pt idx="29">
                  <c:v>38132.2215198804</c:v>
                </c:pt>
                <c:pt idx="30">
                  <c:v>38132.2215198804</c:v>
                </c:pt>
                <c:pt idx="31">
                  <c:v>38132.2215198804</c:v>
                </c:pt>
                <c:pt idx="32">
                  <c:v>43578.3197295582</c:v>
                </c:pt>
                <c:pt idx="33">
                  <c:v>43578.3197295582</c:v>
                </c:pt>
                <c:pt idx="34">
                  <c:v>25510.834150154</c:v>
                </c:pt>
                <c:pt idx="35">
                  <c:v>26454.527108105</c:v>
                </c:pt>
                <c:pt idx="36">
                  <c:v>32419.57646341</c:v>
                </c:pt>
                <c:pt idx="37">
                  <c:v>7386.15975272196</c:v>
                </c:pt>
                <c:pt idx="38">
                  <c:v>-5479.92565621698</c:v>
                </c:pt>
                <c:pt idx="39">
                  <c:v>-410.295856612094</c:v>
                </c:pt>
                <c:pt idx="40">
                  <c:v>13035.7936555559</c:v>
                </c:pt>
                <c:pt idx="41">
                  <c:v>24636.2267641933</c:v>
                </c:pt>
                <c:pt idx="42">
                  <c:v>45292.611642626</c:v>
                </c:pt>
                <c:pt idx="43">
                  <c:v>37400.6627877446</c:v>
                </c:pt>
                <c:pt idx="44">
                  <c:v>50804.3958416678</c:v>
                </c:pt>
                <c:pt idx="45">
                  <c:v>73359.6008838371</c:v>
                </c:pt>
                <c:pt idx="46">
                  <c:v>51662.5415757838</c:v>
                </c:pt>
                <c:pt idx="47">
                  <c:v>58516.0885166721</c:v>
                </c:pt>
                <c:pt idx="48">
                  <c:v>55480.3247569019</c:v>
                </c:pt>
                <c:pt idx="49">
                  <c:v>67480.3222608136</c:v>
                </c:pt>
                <c:pt idx="50">
                  <c:v>77932.3318176981</c:v>
                </c:pt>
                <c:pt idx="51">
                  <c:v>76528.6205075492</c:v>
                </c:pt>
                <c:pt idx="52">
                  <c:v>65152.5482692727</c:v>
                </c:pt>
                <c:pt idx="53">
                  <c:v>62388.929202574</c:v>
                </c:pt>
                <c:pt idx="54">
                  <c:v>64422.5879283278</c:v>
                </c:pt>
                <c:pt idx="55">
                  <c:v>71747.9297871556</c:v>
                </c:pt>
                <c:pt idx="56">
                  <c:v>67930.3257465611</c:v>
                </c:pt>
                <c:pt idx="57">
                  <c:v>53450.7350446964</c:v>
                </c:pt>
                <c:pt idx="58">
                  <c:v>54523.4369691526</c:v>
                </c:pt>
                <c:pt idx="59">
                  <c:v>49355.0164380361</c:v>
                </c:pt>
                <c:pt idx="60">
                  <c:v>29958.3042725824</c:v>
                </c:pt>
                <c:pt idx="61">
                  <c:v>36458.3042725824</c:v>
                </c:pt>
                <c:pt idx="62">
                  <c:v>37958.3042725824</c:v>
                </c:pt>
                <c:pt idx="63">
                  <c:v>41958.3042725824</c:v>
                </c:pt>
                <c:pt idx="64">
                  <c:v>37067.0451907263</c:v>
                </c:pt>
                <c:pt idx="65">
                  <c:v>34450.1700068003</c:v>
                </c:pt>
                <c:pt idx="66">
                  <c:v>34450.1700068003</c:v>
                </c:pt>
                <c:pt idx="67">
                  <c:v>22231.0741981692</c:v>
                </c:pt>
                <c:pt idx="68">
                  <c:v>22888.1996028064</c:v>
                </c:pt>
                <c:pt idx="69">
                  <c:v>19733.7675462434</c:v>
                </c:pt>
                <c:pt idx="70">
                  <c:v>15409.5772843477</c:v>
                </c:pt>
                <c:pt idx="71">
                  <c:v>23987.9175424292</c:v>
                </c:pt>
                <c:pt idx="72">
                  <c:v>29277.9156854762</c:v>
                </c:pt>
                <c:pt idx="73">
                  <c:v>25557.6960412736</c:v>
                </c:pt>
                <c:pt idx="74">
                  <c:v>28187.2017136415</c:v>
                </c:pt>
                <c:pt idx="75">
                  <c:v>24944.3756695053</c:v>
                </c:pt>
                <c:pt idx="76">
                  <c:v>32632.3054473844</c:v>
                </c:pt>
                <c:pt idx="77">
                  <c:v>31473.001492095</c:v>
                </c:pt>
                <c:pt idx="78">
                  <c:v>27515.4959155687</c:v>
                </c:pt>
                <c:pt idx="79">
                  <c:v>29709.6318899277</c:v>
                </c:pt>
                <c:pt idx="80">
                  <c:v>23884.852205238</c:v>
                </c:pt>
                <c:pt idx="81">
                  <c:v>25945.413778024</c:v>
                </c:pt>
                <c:pt idx="82">
                  <c:v>25554.516353678</c:v>
                </c:pt>
                <c:pt idx="83">
                  <c:v>22794.74389509</c:v>
                </c:pt>
                <c:pt idx="84">
                  <c:v>13531.3019798042</c:v>
                </c:pt>
                <c:pt idx="85">
                  <c:v>14531.3019798042</c:v>
                </c:pt>
                <c:pt idx="86">
                  <c:v>9099.05960049789</c:v>
                </c:pt>
                <c:pt idx="87">
                  <c:v>6180.16783202556</c:v>
                </c:pt>
                <c:pt idx="88">
                  <c:v>10879.0278862459</c:v>
                </c:pt>
                <c:pt idx="89">
                  <c:v>1685.25657819025</c:v>
                </c:pt>
                <c:pt idx="90">
                  <c:v>344.779601253977</c:v>
                </c:pt>
                <c:pt idx="91">
                  <c:v>-12558.3403415171</c:v>
                </c:pt>
                <c:pt idx="92">
                  <c:v>-10369.7229190313</c:v>
                </c:pt>
                <c:pt idx="93">
                  <c:v>-7512.4581724368</c:v>
                </c:pt>
                <c:pt idx="94">
                  <c:v>-10058.602713005</c:v>
                </c:pt>
                <c:pt idx="95">
                  <c:v>-12694.4475017869</c:v>
                </c:pt>
                <c:pt idx="96">
                  <c:v>-12435.6844180649</c:v>
                </c:pt>
                <c:pt idx="97">
                  <c:v>-11463.5611088578</c:v>
                </c:pt>
                <c:pt idx="98">
                  <c:v>-7881.93141889985</c:v>
                </c:pt>
                <c:pt idx="99">
                  <c:v>-7481.22755378397</c:v>
                </c:pt>
                <c:pt idx="100">
                  <c:v>-7582.74633149127</c:v>
                </c:pt>
                <c:pt idx="101">
                  <c:v>-8238.56015444122</c:v>
                </c:pt>
                <c:pt idx="102">
                  <c:v>-10703.9181018236</c:v>
                </c:pt>
                <c:pt idx="103">
                  <c:v>-11065.9273320921</c:v>
                </c:pt>
                <c:pt idx="104">
                  <c:v>-11718.3271524713</c:v>
                </c:pt>
                <c:pt idx="105">
                  <c:v>-12391.7130151849</c:v>
                </c:pt>
                <c:pt idx="106">
                  <c:v>-12968.8291793808</c:v>
                </c:pt>
                <c:pt idx="107">
                  <c:v>-13414.2805520773</c:v>
                </c:pt>
                <c:pt idx="108">
                  <c:v>-15541.5429939747</c:v>
                </c:pt>
                <c:pt idx="109">
                  <c:v>-14675.5848162535</c:v>
                </c:pt>
                <c:pt idx="110">
                  <c:v>-15214.6411086109</c:v>
                </c:pt>
                <c:pt idx="111">
                  <c:v>-14214.6411086109</c:v>
                </c:pt>
                <c:pt idx="112">
                  <c:v>-13782.6773396851</c:v>
                </c:pt>
                <c:pt idx="113">
                  <c:v>-10527.6559338621</c:v>
                </c:pt>
                <c:pt idx="114">
                  <c:v>-9633.24575302785</c:v>
                </c:pt>
                <c:pt idx="115">
                  <c:v>-6738.00098909641</c:v>
                </c:pt>
                <c:pt idx="116">
                  <c:v>-8611.08937878039</c:v>
                </c:pt>
                <c:pt idx="117">
                  <c:v>-4323.8288598131</c:v>
                </c:pt>
                <c:pt idx="118">
                  <c:v>254.238476604223</c:v>
                </c:pt>
                <c:pt idx="119">
                  <c:v>-1908.66234651243</c:v>
                </c:pt>
                <c:pt idx="120">
                  <c:v>-3488.76111125667</c:v>
                </c:pt>
                <c:pt idx="121">
                  <c:v>2059.13448650879</c:v>
                </c:pt>
                <c:pt idx="122">
                  <c:v>4125.70918861206</c:v>
                </c:pt>
                <c:pt idx="123">
                  <c:v>7372.50370363938</c:v>
                </c:pt>
                <c:pt idx="124">
                  <c:v>11131.9405972463</c:v>
                </c:pt>
                <c:pt idx="125">
                  <c:v>12036.3398277543</c:v>
                </c:pt>
                <c:pt idx="126">
                  <c:v>14063.3453846621</c:v>
                </c:pt>
                <c:pt idx="127">
                  <c:v>21783.6104609969</c:v>
                </c:pt>
                <c:pt idx="128">
                  <c:v>26130.4870692452</c:v>
                </c:pt>
                <c:pt idx="129">
                  <c:v>31274.1617885693</c:v>
                </c:pt>
                <c:pt idx="130">
                  <c:v>30521.9914952394</c:v>
                </c:pt>
                <c:pt idx="131">
                  <c:v>33361.7786991501</c:v>
                </c:pt>
                <c:pt idx="132">
                  <c:v>37132.0485276602</c:v>
                </c:pt>
                <c:pt idx="133">
                  <c:v>41304.2993806043</c:v>
                </c:pt>
                <c:pt idx="134">
                  <c:v>43299.0745218773</c:v>
                </c:pt>
                <c:pt idx="135">
                  <c:v>44490.0863701617</c:v>
                </c:pt>
                <c:pt idx="136">
                  <c:v>44311.8086450963</c:v>
                </c:pt>
                <c:pt idx="137">
                  <c:v>45722.5932126076</c:v>
                </c:pt>
                <c:pt idx="138">
                  <c:v>41160.2849313791</c:v>
                </c:pt>
                <c:pt idx="139">
                  <c:v>37252.6710782016</c:v>
                </c:pt>
                <c:pt idx="140">
                  <c:v>37220.5442973439</c:v>
                </c:pt>
                <c:pt idx="141">
                  <c:v>42556.6286863972</c:v>
                </c:pt>
                <c:pt idx="142">
                  <c:v>41927.8624760244</c:v>
                </c:pt>
                <c:pt idx="143">
                  <c:v>39743.2133405945</c:v>
                </c:pt>
                <c:pt idx="144">
                  <c:v>39736.775030076</c:v>
                </c:pt>
                <c:pt idx="145">
                  <c:v>38464.3041186823</c:v>
                </c:pt>
                <c:pt idx="146">
                  <c:v>38277.5931136417</c:v>
                </c:pt>
                <c:pt idx="147">
                  <c:v>42533.0636647765</c:v>
                </c:pt>
                <c:pt idx="148">
                  <c:v>42681.1448067052</c:v>
                </c:pt>
                <c:pt idx="149">
                  <c:v>43427.7361251813</c:v>
                </c:pt>
                <c:pt idx="150">
                  <c:v>49301.1581352624</c:v>
                </c:pt>
                <c:pt idx="151">
                  <c:v>51479.2426093304</c:v>
                </c:pt>
                <c:pt idx="152">
                  <c:v>52012.6216131037</c:v>
                </c:pt>
                <c:pt idx="153">
                  <c:v>49743.7012570302</c:v>
                </c:pt>
                <c:pt idx="154">
                  <c:v>51320.0552431649</c:v>
                </c:pt>
                <c:pt idx="155">
                  <c:v>50532.9804338122</c:v>
                </c:pt>
                <c:pt idx="156">
                  <c:v>54622.8144823346</c:v>
                </c:pt>
                <c:pt idx="157">
                  <c:v>54131.5532536763</c:v>
                </c:pt>
                <c:pt idx="158">
                  <c:v>53918.6539717233</c:v>
                </c:pt>
                <c:pt idx="159">
                  <c:v>50461.2099743045</c:v>
                </c:pt>
                <c:pt idx="160">
                  <c:v>49506.7919730649</c:v>
                </c:pt>
                <c:pt idx="161">
                  <c:v>47772.2157196253</c:v>
                </c:pt>
                <c:pt idx="162">
                  <c:v>45382.2769169662</c:v>
                </c:pt>
                <c:pt idx="163">
                  <c:v>45522.5292844797</c:v>
                </c:pt>
                <c:pt idx="164">
                  <c:v>44507.7623929722</c:v>
                </c:pt>
                <c:pt idx="165">
                  <c:v>39142.1161837912</c:v>
                </c:pt>
                <c:pt idx="166">
                  <c:v>36161.3285447795</c:v>
                </c:pt>
                <c:pt idx="167">
                  <c:v>35335.2816463255</c:v>
                </c:pt>
                <c:pt idx="168">
                  <c:v>35664.0100946333</c:v>
                </c:pt>
                <c:pt idx="169">
                  <c:v>36005.0364751953</c:v>
                </c:pt>
                <c:pt idx="170">
                  <c:v>31747.0645789398</c:v>
                </c:pt>
                <c:pt idx="171">
                  <c:v>32753.2373253424</c:v>
                </c:pt>
                <c:pt idx="172">
                  <c:v>29222.3811347118</c:v>
                </c:pt>
                <c:pt idx="173">
                  <c:v>29708.8266307869</c:v>
                </c:pt>
                <c:pt idx="174">
                  <c:v>24410.9802818038</c:v>
                </c:pt>
                <c:pt idx="175">
                  <c:v>29689.7751349282</c:v>
                </c:pt>
                <c:pt idx="176">
                  <c:v>33161.9622435789</c:v>
                </c:pt>
                <c:pt idx="177">
                  <c:v>33548.3699224386</c:v>
                </c:pt>
                <c:pt idx="178">
                  <c:v>33745.442808861</c:v>
                </c:pt>
                <c:pt idx="179">
                  <c:v>27311.0317325389</c:v>
                </c:pt>
                <c:pt idx="180">
                  <c:v>30829.9191706401</c:v>
                </c:pt>
                <c:pt idx="181">
                  <c:v>33779.5526690374</c:v>
                </c:pt>
                <c:pt idx="182">
                  <c:v>38343.0436125039</c:v>
                </c:pt>
                <c:pt idx="183">
                  <c:v>43355.0999447527</c:v>
                </c:pt>
                <c:pt idx="184">
                  <c:v>44608.957679671</c:v>
                </c:pt>
                <c:pt idx="185">
                  <c:v>49624.3886193444</c:v>
                </c:pt>
                <c:pt idx="186">
                  <c:v>44703.9002735483</c:v>
                </c:pt>
                <c:pt idx="187">
                  <c:v>47923.1969664772</c:v>
                </c:pt>
                <c:pt idx="188">
                  <c:v>46113.6377592791</c:v>
                </c:pt>
                <c:pt idx="189">
                  <c:v>51935.8027942691</c:v>
                </c:pt>
                <c:pt idx="190">
                  <c:v>53031.5462454143</c:v>
                </c:pt>
                <c:pt idx="191">
                  <c:v>54729.460632295</c:v>
                </c:pt>
                <c:pt idx="192">
                  <c:v>56023.0855523484</c:v>
                </c:pt>
                <c:pt idx="193">
                  <c:v>58963.57985077</c:v>
                </c:pt>
                <c:pt idx="194">
                  <c:v>58963.57985077</c:v>
                </c:pt>
                <c:pt idx="195">
                  <c:v>59803.7210788905</c:v>
                </c:pt>
                <c:pt idx="196">
                  <c:v>60643.862307011</c:v>
                </c:pt>
                <c:pt idx="197">
                  <c:v>66104.7802897942</c:v>
                </c:pt>
                <c:pt idx="198">
                  <c:v>65563.7538724651</c:v>
                </c:pt>
                <c:pt idx="199">
                  <c:v>56453.0994356801</c:v>
                </c:pt>
                <c:pt idx="200">
                  <c:v>47732.771899863</c:v>
                </c:pt>
                <c:pt idx="201">
                  <c:v>50368.8357564193</c:v>
                </c:pt>
                <c:pt idx="202">
                  <c:v>50091.6624170211</c:v>
                </c:pt>
                <c:pt idx="203">
                  <c:v>48149.0869093853</c:v>
                </c:pt>
                <c:pt idx="204">
                  <c:v>46968.9826213759</c:v>
                </c:pt>
                <c:pt idx="205">
                  <c:v>48600.2253323849</c:v>
                </c:pt>
                <c:pt idx="206">
                  <c:v>47769.9294080755</c:v>
                </c:pt>
                <c:pt idx="207">
                  <c:v>48174.2281045172</c:v>
                </c:pt>
                <c:pt idx="208">
                  <c:v>50499.8194724031</c:v>
                </c:pt>
                <c:pt idx="209">
                  <c:v>55482.9648025907</c:v>
                </c:pt>
                <c:pt idx="210">
                  <c:v>52984.8410545043</c:v>
                </c:pt>
                <c:pt idx="211">
                  <c:v>54399.0023578591</c:v>
                </c:pt>
                <c:pt idx="212">
                  <c:v>58843.6906721197</c:v>
                </c:pt>
                <c:pt idx="213">
                  <c:v>54486.1506916077</c:v>
                </c:pt>
                <c:pt idx="214">
                  <c:v>54434.6076566706</c:v>
                </c:pt>
                <c:pt idx="215">
                  <c:v>57665.8699095011</c:v>
                </c:pt>
                <c:pt idx="216">
                  <c:v>54969.4896404622</c:v>
                </c:pt>
                <c:pt idx="217">
                  <c:v>55168.6767459887</c:v>
                </c:pt>
                <c:pt idx="218" c:formatCode="0.00_ ">
                  <c:v>55168.6767459887</c:v>
                </c:pt>
                <c:pt idx="219" c:formatCode="0.00_ ">
                  <c:v>58926.9033804319</c:v>
                </c:pt>
                <c:pt idx="220" c:formatCode="0.00_ ">
                  <c:v>56257.4811077498</c:v>
                </c:pt>
                <c:pt idx="221" c:formatCode="0.00_ ">
                  <c:v>59566.9994154053</c:v>
                </c:pt>
                <c:pt idx="222" c:formatCode="0.00_ ">
                  <c:v>55403.6505111864</c:v>
                </c:pt>
                <c:pt idx="223" c:formatCode="0.00_ ">
                  <c:v>58954.825687192</c:v>
                </c:pt>
                <c:pt idx="224" c:formatCode="0.00_ ">
                  <c:v>56928.5446014309</c:v>
                </c:pt>
                <c:pt idx="225" c:formatCode="0.00_ ">
                  <c:v>56653.2862850704</c:v>
                </c:pt>
                <c:pt idx="226" c:formatCode="0.00_ ">
                  <c:v>60676.9464277931</c:v>
                </c:pt>
                <c:pt idx="227" c:formatCode="0.00_ ">
                  <c:v>62831.1118560308</c:v>
                </c:pt>
                <c:pt idx="228" c:formatCode="0.00_ ">
                  <c:v>67976.9896947396</c:v>
                </c:pt>
                <c:pt idx="229" c:formatCode="0.00_ ">
                  <c:v>67299.044525862</c:v>
                </c:pt>
                <c:pt idx="230" c:formatCode="0.00_ ">
                  <c:v>74902.3006179621</c:v>
                </c:pt>
                <c:pt idx="231" c:formatCode="0.00_ ">
                  <c:v>75035.8665058603</c:v>
                </c:pt>
                <c:pt idx="232" c:formatCode="0.00_ ">
                  <c:v>70332.0946256627</c:v>
                </c:pt>
                <c:pt idx="233" c:formatCode="0.00_ ">
                  <c:v>65579.6685299359</c:v>
                </c:pt>
                <c:pt idx="234" c:formatCode="0.00_ ">
                  <c:v>64287.3441092889</c:v>
                </c:pt>
                <c:pt idx="235" c:formatCode="0.00_ ">
                  <c:v>63827.8567934053</c:v>
                </c:pt>
                <c:pt idx="236" c:formatCode="0.00_ ">
                  <c:v>68985.2414688198</c:v>
                </c:pt>
                <c:pt idx="237" c:formatCode="0.00_ ">
                  <c:v>69051.427448592</c:v>
                </c:pt>
                <c:pt idx="238" c:formatCode="0.00_ ">
                  <c:v>69978.5960725821</c:v>
                </c:pt>
                <c:pt idx="239" c:formatCode="0.00_ ">
                  <c:v>78391.9781705256</c:v>
                </c:pt>
                <c:pt idx="240" c:formatCode="0.00_ ">
                  <c:v>70590.7118739029</c:v>
                </c:pt>
                <c:pt idx="241" c:formatCode="0.00_ ">
                  <c:v>65891.9781705256</c:v>
                </c:pt>
                <c:pt idx="242" c:formatCode="0.00_ ">
                  <c:v>57856.1810525957</c:v>
                </c:pt>
                <c:pt idx="243" c:formatCode="0.00_ ">
                  <c:v>63810.8756277144</c:v>
                </c:pt>
                <c:pt idx="244" c:formatCode="0.00_ ">
                  <c:v>63857.2415483104</c:v>
                </c:pt>
                <c:pt idx="245" c:formatCode="0.00_ ">
                  <c:v>61073.1721474895</c:v>
                </c:pt>
                <c:pt idx="246" c:formatCode="0.00_ ">
                  <c:v>58624.821129457</c:v>
                </c:pt>
                <c:pt idx="247" c:formatCode="0.00_ ">
                  <c:v>49953.9219886143</c:v>
                </c:pt>
                <c:pt idx="248" c:formatCode="0.00_ ">
                  <c:v>58401.4903788142</c:v>
                </c:pt>
                <c:pt idx="249" c:formatCode="0.00_ ">
                  <c:v>56020.4875167261</c:v>
                </c:pt>
                <c:pt idx="250" c:formatCode="0.00_ ">
                  <c:v>57448.137750498</c:v>
                </c:pt>
                <c:pt idx="251" c:formatCode="0.00_ ">
                  <c:v>56707.6997904289</c:v>
                </c:pt>
                <c:pt idx="252" c:formatCode="0.00_ ">
                  <c:v>61318.6425980965</c:v>
                </c:pt>
                <c:pt idx="253" c:formatCode="0.00_ ">
                  <c:v>60277.0393386374</c:v>
                </c:pt>
                <c:pt idx="254" c:formatCode="0.00_ ">
                  <c:v>60628.9168992867</c:v>
                </c:pt>
                <c:pt idx="255" c:formatCode="0.00_ ">
                  <c:v>64577.4226221185</c:v>
                </c:pt>
                <c:pt idx="256" c:formatCode="0.00_ ">
                  <c:v>63437.8825622958</c:v>
                </c:pt>
                <c:pt idx="257" c:formatCode="0.00_ ">
                  <c:v>61997.959218992</c:v>
                </c:pt>
                <c:pt idx="258" c:formatCode="0.00_ ">
                  <c:v>58474.4340677821</c:v>
                </c:pt>
                <c:pt idx="259" c:formatCode="0.00_ ">
                  <c:v>59186.7715686087</c:v>
                </c:pt>
                <c:pt idx="260" c:formatCode="0.00_ ">
                  <c:v>53186.7715686087</c:v>
                </c:pt>
                <c:pt idx="261" c:formatCode="0.00_ ">
                  <c:v>49125.3538661011</c:v>
                </c:pt>
                <c:pt idx="262" c:formatCode="0.00_ ">
                  <c:v>50022.0533891831</c:v>
                </c:pt>
                <c:pt idx="263" c:formatCode="0.00_ ">
                  <c:v>50081.4361841023</c:v>
                </c:pt>
                <c:pt idx="264" c:formatCode="0.00_ ">
                  <c:v>52417.1746103353</c:v>
                </c:pt>
                <c:pt idx="265" c:formatCode="0.00_ ">
                  <c:v>53227.0310661098</c:v>
                </c:pt>
                <c:pt idx="266" c:formatCode="0.00_ ">
                  <c:v>55437.7740611914</c:v>
                </c:pt>
                <c:pt idx="267" c:formatCode="0.00_ ">
                  <c:v>53211.8243387243</c:v>
                </c:pt>
                <c:pt idx="268" c:formatCode="0.00_ ">
                  <c:v>50203.7409615637</c:v>
                </c:pt>
                <c:pt idx="269" c:formatCode="0.00_ ">
                  <c:v>49876.9414436041</c:v>
                </c:pt>
                <c:pt idx="270" c:formatCode="0.00_ ">
                  <c:v>50411.1516890893</c:v>
                </c:pt>
                <c:pt idx="271" c:formatCode="0.00_ ">
                  <c:v>52038.8646113925</c:v>
                </c:pt>
                <c:pt idx="272" c:formatCode="0.00_ ">
                  <c:v>51937.2447227725</c:v>
                </c:pt>
                <c:pt idx="273" c:formatCode="0.00_ ">
                  <c:v>51128.1632857267</c:v>
                </c:pt>
                <c:pt idx="274" c:formatCode="0.00_ ">
                  <c:v>49495.9428625498</c:v>
                </c:pt>
                <c:pt idx="275" c:formatCode="0.00_ ">
                  <c:v>48787.906080406</c:v>
                </c:pt>
                <c:pt idx="276" c:formatCode="0.00_ ">
                  <c:v>49849.094444295</c:v>
                </c:pt>
                <c:pt idx="277" c:formatCode="0.00_ ">
                  <c:v>49845.608931595</c:v>
                </c:pt>
                <c:pt idx="278" c:formatCode="0.00_ ">
                  <c:v>52034.4114300088</c:v>
                </c:pt>
                <c:pt idx="279" c:formatCode="0.00_ ">
                  <c:v>56026.1136289096</c:v>
                </c:pt>
                <c:pt idx="280" c:formatCode="0.00_ ">
                  <c:v>57240.9745439218</c:v>
                </c:pt>
                <c:pt idx="281" c:formatCode="0.00_ ">
                  <c:v>57240.9745439218</c:v>
                </c:pt>
                <c:pt idx="282" c:formatCode="0.00_ ">
                  <c:v>57240.9745439218</c:v>
                </c:pt>
                <c:pt idx="283" c:formatCode="0.00_ ">
                  <c:v>57645.928182259</c:v>
                </c:pt>
                <c:pt idx="284" c:formatCode="0.00_ ">
                  <c:v>57645.928182259</c:v>
                </c:pt>
                <c:pt idx="285" c:formatCode="0.00_ ">
                  <c:v>50688.5626365268</c:v>
                </c:pt>
                <c:pt idx="286" c:formatCode="0.00_ ">
                  <c:v>51899.6486726848</c:v>
                </c:pt>
                <c:pt idx="287" c:formatCode="0.00_ ">
                  <c:v>51888.1779949724</c:v>
                </c:pt>
                <c:pt idx="288" c:formatCode="0.00_ ">
                  <c:v>52087.5279707031</c:v>
                </c:pt>
                <c:pt idx="289" c:formatCode="0.00_ ">
                  <c:v>46561.5987468726</c:v>
                </c:pt>
                <c:pt idx="290" c:formatCode="0.00_ ">
                  <c:v>34779.2174092283</c:v>
                </c:pt>
                <c:pt idx="291" c:formatCode="0.00_ ">
                  <c:v>34564.8562790274</c:v>
                </c:pt>
                <c:pt idx="292" c:formatCode="0.00_ ">
                  <c:v>32708.7210409717</c:v>
                </c:pt>
                <c:pt idx="293" c:formatCode="0.00_ ">
                  <c:v>29948.5278829454</c:v>
                </c:pt>
                <c:pt idx="294" c:formatCode="0.00_ ">
                  <c:v>30862.9173603449</c:v>
                </c:pt>
                <c:pt idx="295" c:formatCode="0.00_ ">
                  <c:v>23991.6397034726</c:v>
                </c:pt>
                <c:pt idx="296" c:formatCode="0.00_ ">
                  <c:v>22681.2610443356</c:v>
                </c:pt>
                <c:pt idx="297" c:formatCode="0.00_ ">
                  <c:v>19367.1843133243</c:v>
                </c:pt>
                <c:pt idx="298" c:formatCode="0.00_ ">
                  <c:v>24928.5223548296</c:v>
                </c:pt>
                <c:pt idx="299" c:formatCode="0.00_ ">
                  <c:v>24828.2951153648</c:v>
                </c:pt>
                <c:pt idx="300" c:formatCode="0.00_ ">
                  <c:v>28126.812940217</c:v>
                </c:pt>
                <c:pt idx="301" c:formatCode="0.00_ ">
                  <c:v>29837.3809161702</c:v>
                </c:pt>
                <c:pt idx="302" c:formatCode="0.00_ ">
                  <c:v>33544.3167626434</c:v>
                </c:pt>
                <c:pt idx="303" c:formatCode="0.00_ ">
                  <c:v>32860.4326133388</c:v>
                </c:pt>
                <c:pt idx="304" c:formatCode="0.00_ ">
                  <c:v>38798.7560186047</c:v>
                </c:pt>
                <c:pt idx="305" c:formatCode="0.00_ ">
                  <c:v>26392.1776763471</c:v>
                </c:pt>
                <c:pt idx="306" c:formatCode="0.00_ ">
                  <c:v>22570.8358349944</c:v>
                </c:pt>
                <c:pt idx="307">
                  <c:v>44038.211946815</c:v>
                </c:pt>
                <c:pt idx="308">
                  <c:v>46047.105742233</c:v>
                </c:pt>
                <c:pt idx="309">
                  <c:v>51215.4388339404</c:v>
                </c:pt>
                <c:pt idx="310">
                  <c:v>53166.9614031564</c:v>
                </c:pt>
                <c:pt idx="311">
                  <c:v>62815.9911148399</c:v>
                </c:pt>
                <c:pt idx="312" c:formatCode="0.00_ ">
                  <c:v>70209.8530917</c:v>
                </c:pt>
                <c:pt idx="313" c:formatCode="0.00_ ">
                  <c:v>71344.281370015</c:v>
                </c:pt>
                <c:pt idx="314" c:formatCode="0.00_ ">
                  <c:v>63425.8193612923</c:v>
                </c:pt>
                <c:pt idx="315" c:formatCode="0.00_ ">
                  <c:v>64915.0496114751</c:v>
                </c:pt>
                <c:pt idx="316" c:formatCode="0.00_ ">
                  <c:v>63864.5816035143</c:v>
                </c:pt>
                <c:pt idx="317" c:formatCode="0.00_ ">
                  <c:v>63677.207798352</c:v>
                </c:pt>
                <c:pt idx="318" c:formatCode="0.00_ ">
                  <c:v>64658.3052774851</c:v>
                </c:pt>
                <c:pt idx="319" c:formatCode="0.00_ ">
                  <c:v>64588.9347486575</c:v>
                </c:pt>
                <c:pt idx="320" c:formatCode="0.00_ ">
                  <c:v>66911.4498896255</c:v>
                </c:pt>
                <c:pt idx="321" c:formatCode="0.00_ ">
                  <c:v>75597.2045610364</c:v>
                </c:pt>
                <c:pt idx="322" c:formatCode="0.00_ ">
                  <c:v>74757.28754277</c:v>
                </c:pt>
                <c:pt idx="323" c:formatCode="0.00_ ">
                  <c:v>74757.28754277</c:v>
                </c:pt>
                <c:pt idx="324" c:formatCode="0.00_ ">
                  <c:v>75027.26087007</c:v>
                </c:pt>
                <c:pt idx="325" c:formatCode="0.00_ ">
                  <c:v>75027.26087007</c:v>
                </c:pt>
                <c:pt idx="326" c:formatCode="0.00_ ">
                  <c:v>75527.26087007</c:v>
                </c:pt>
                <c:pt idx="327" c:formatCode="0.00_ ">
                  <c:v>78426.974385514</c:v>
                </c:pt>
                <c:pt idx="328" c:formatCode="0.00_ ">
                  <c:v>81027.112688403</c:v>
                </c:pt>
                <c:pt idx="329" c:formatCode="0.00_ ">
                  <c:v>76923.490161949</c:v>
                </c:pt>
                <c:pt idx="330" c:formatCode="0.00_ ">
                  <c:v>84525.934738938</c:v>
                </c:pt>
                <c:pt idx="331" c:formatCode="0.00_ ">
                  <c:v>87250.157333241</c:v>
                </c:pt>
                <c:pt idx="332" c:formatCode="0.00_ ">
                  <c:v>84316.9218639201</c:v>
                </c:pt>
                <c:pt idx="333" c:formatCode="0.00_ ">
                  <c:v>83795.550248358</c:v>
                </c:pt>
                <c:pt idx="334" c:formatCode="0.00_ ">
                  <c:v>84518.4564248554</c:v>
                </c:pt>
                <c:pt idx="335" c:formatCode="0.00_ ">
                  <c:v>87714.5320200491</c:v>
                </c:pt>
                <c:pt idx="336" c:formatCode="0.00_ ">
                  <c:v>89153.284411068</c:v>
                </c:pt>
                <c:pt idx="337" c:formatCode="0.00_ ">
                  <c:v>97334.314303644</c:v>
                </c:pt>
                <c:pt idx="338" c:formatCode="0.00_ ">
                  <c:v>100509.737555503</c:v>
                </c:pt>
                <c:pt idx="339" c:formatCode="0.00_ ">
                  <c:v>107418.565780792</c:v>
                </c:pt>
                <c:pt idx="340" c:formatCode="0.00_ ">
                  <c:v>107499.726758475</c:v>
                </c:pt>
                <c:pt idx="341" c:formatCode="0.00_ ">
                  <c:v>129480.450629541</c:v>
                </c:pt>
                <c:pt idx="342" c:formatCode="0.00_ ">
                  <c:v>130873.752518302</c:v>
                </c:pt>
                <c:pt idx="343" c:formatCode="0.00_ ">
                  <c:v>134236.927233485</c:v>
                </c:pt>
                <c:pt idx="344" c:formatCode="0.00_ ">
                  <c:v>134236.927233485</c:v>
                </c:pt>
                <c:pt idx="345" c:formatCode="0.00_ ">
                  <c:v>129087.975962607</c:v>
                </c:pt>
                <c:pt idx="346" c:formatCode="0.00_ ">
                  <c:v>138317.298415636</c:v>
                </c:pt>
                <c:pt idx="347" c:formatCode="0.00_ ">
                  <c:v>144098.398159374</c:v>
                </c:pt>
                <c:pt idx="348" c:formatCode="0.00_ ">
                  <c:v>161494.444790377</c:v>
                </c:pt>
                <c:pt idx="349" c:formatCode="0.00_ ">
                  <c:v>168085.011915638</c:v>
                </c:pt>
                <c:pt idx="350" c:formatCode="0.00_ ">
                  <c:v>170968.003790016</c:v>
                </c:pt>
                <c:pt idx="351" c:formatCode="0.00_ ">
                  <c:v>179627.496899104</c:v>
                </c:pt>
                <c:pt idx="352" c:formatCode="0.00_ ">
                  <c:v>186853.064037808</c:v>
                </c:pt>
                <c:pt idx="353" c:formatCode="0.00_ ">
                  <c:v>186680.272976992</c:v>
                </c:pt>
                <c:pt idx="354" c:formatCode="0.00_ ">
                  <c:v>181850.883526823</c:v>
                </c:pt>
                <c:pt idx="355" c:formatCode="0.00_ ">
                  <c:v>187897.139752676</c:v>
                </c:pt>
                <c:pt idx="356" c:formatCode="0.00_ ">
                  <c:v>186591.550043067</c:v>
                </c:pt>
                <c:pt idx="357" c:formatCode="0.00_ ">
                  <c:v>179203.328265814</c:v>
                </c:pt>
                <c:pt idx="358" c:formatCode="0.00_ ">
                  <c:v>181014.393007104</c:v>
                </c:pt>
                <c:pt idx="359" c:formatCode="0.00_ ">
                  <c:v>177470.85491697</c:v>
                </c:pt>
                <c:pt idx="360" c:formatCode="0.00_ ">
                  <c:v>188526.010370534</c:v>
                </c:pt>
                <c:pt idx="361" c:formatCode="0.00_ ">
                  <c:v>192241.759868857</c:v>
                </c:pt>
                <c:pt idx="362" c:formatCode="0.00_ ">
                  <c:v>201395.165472378</c:v>
                </c:pt>
                <c:pt idx="363" c:formatCode="0.00_ ">
                  <c:v>194502.860392279</c:v>
                </c:pt>
                <c:pt idx="364" c:formatCode="0.00_ ">
                  <c:v>198161.02189313</c:v>
                </c:pt>
                <c:pt idx="365" c:formatCode="0.00_ ">
                  <c:v>206687.771686298</c:v>
                </c:pt>
                <c:pt idx="366" c:formatCode="0.00_ ">
                  <c:v>204592.908767955</c:v>
                </c:pt>
                <c:pt idx="367" c:formatCode="0.00_ ">
                  <c:v>200137.375352902</c:v>
                </c:pt>
                <c:pt idx="368" c:formatCode="0.00_ ">
                  <c:v>198403.86174049</c:v>
                </c:pt>
                <c:pt idx="369" c:formatCode="0.00_ ">
                  <c:v>189898.69186515</c:v>
                </c:pt>
                <c:pt idx="370" c:formatCode="0.00_ ">
                  <c:v>191564.949586262</c:v>
                </c:pt>
                <c:pt idx="371" c:formatCode="0.00_ ">
                  <c:v>185735.538224233</c:v>
                </c:pt>
                <c:pt idx="372" c:formatCode="0.00_ ">
                  <c:v>178339.801306357</c:v>
                </c:pt>
                <c:pt idx="373" c:formatCode="0.00_ ">
                  <c:v>169492.987929153</c:v>
                </c:pt>
                <c:pt idx="374" c:formatCode="0.00_ ">
                  <c:v>176438.884799814</c:v>
                </c:pt>
                <c:pt idx="375" c:formatCode="0.00_ ">
                  <c:v>176414.547158768</c:v>
                </c:pt>
                <c:pt idx="376" c:formatCode="0.00_ ">
                  <c:v>186357.616334409</c:v>
                </c:pt>
                <c:pt idx="377" c:formatCode="0.00_ ">
                  <c:v>188554.939757805</c:v>
                </c:pt>
                <c:pt idx="378" c:formatCode="0.00_ ">
                  <c:v>188975.817048424</c:v>
                </c:pt>
                <c:pt idx="379" c:formatCode="0.00_ ">
                  <c:v>193296.30349654</c:v>
                </c:pt>
                <c:pt idx="380" c:formatCode="0.00_ ">
                  <c:v>218992.973796917</c:v>
                </c:pt>
                <c:pt idx="381" c:formatCode="0.00_ ">
                  <c:v>192064.693965124</c:v>
                </c:pt>
                <c:pt idx="382" c:formatCode="0.00_ ">
                  <c:v>185285.916423549</c:v>
                </c:pt>
                <c:pt idx="383" c:formatCode="0.00_ ">
                  <c:v>174933.603755473</c:v>
                </c:pt>
                <c:pt idx="384">
                  <c:v>150031.316550292</c:v>
                </c:pt>
                <c:pt idx="385">
                  <c:v>162158.382548564</c:v>
                </c:pt>
                <c:pt idx="386">
                  <c:v>140802.63191259</c:v>
                </c:pt>
                <c:pt idx="387">
                  <c:v>146261.97691449</c:v>
                </c:pt>
                <c:pt idx="388">
                  <c:v>141304.0742374</c:v>
                </c:pt>
                <c:pt idx="389">
                  <c:v>140967.7594564</c:v>
                </c:pt>
                <c:pt idx="390">
                  <c:v>139936.394128</c:v>
                </c:pt>
                <c:pt idx="391">
                  <c:v>126455.739287941</c:v>
                </c:pt>
                <c:pt idx="392">
                  <c:v>120200.76756622</c:v>
                </c:pt>
                <c:pt idx="393">
                  <c:v>111701.4702452</c:v>
                </c:pt>
                <c:pt idx="394">
                  <c:v>114361.61965304</c:v>
                </c:pt>
                <c:pt idx="395">
                  <c:v>114470.99626296</c:v>
                </c:pt>
                <c:pt idx="396">
                  <c:v>106097.13189915</c:v>
                </c:pt>
                <c:pt idx="397">
                  <c:v>106449.183014405</c:v>
                </c:pt>
                <c:pt idx="398">
                  <c:v>81352.2508543</c:v>
                </c:pt>
                <c:pt idx="399">
                  <c:v>82235.79831683</c:v>
                </c:pt>
                <c:pt idx="400">
                  <c:v>92867.895289145</c:v>
                </c:pt>
                <c:pt idx="401">
                  <c:v>92490.475368245</c:v>
                </c:pt>
                <c:pt idx="402">
                  <c:v>96050.477707965</c:v>
                </c:pt>
                <c:pt idx="403">
                  <c:v>96537.571463165</c:v>
                </c:pt>
                <c:pt idx="404">
                  <c:v>92501.1090055</c:v>
                </c:pt>
                <c:pt idx="405">
                  <c:v>89326.446946096</c:v>
                </c:pt>
                <c:pt idx="406">
                  <c:v>113845.545963849</c:v>
                </c:pt>
                <c:pt idx="407">
                  <c:v>107481.816361921</c:v>
                </c:pt>
                <c:pt idx="408">
                  <c:v>108868.648068289</c:v>
                </c:pt>
                <c:pt idx="409">
                  <c:v>104149.182798328</c:v>
                </c:pt>
                <c:pt idx="410">
                  <c:v>107149.182798328</c:v>
                </c:pt>
                <c:pt idx="411">
                  <c:v>64460.261027287</c:v>
                </c:pt>
                <c:pt idx="412">
                  <c:v>67345.504580523</c:v>
                </c:pt>
                <c:pt idx="413">
                  <c:v>79852.787390628</c:v>
                </c:pt>
                <c:pt idx="414">
                  <c:v>70401.208430343</c:v>
                </c:pt>
                <c:pt idx="415">
                  <c:v>82882.722327881</c:v>
                </c:pt>
                <c:pt idx="416">
                  <c:v>68854.573257193</c:v>
                </c:pt>
                <c:pt idx="417">
                  <c:v>69674.123799688</c:v>
                </c:pt>
                <c:pt idx="418">
                  <c:v>64991.041368698</c:v>
                </c:pt>
                <c:pt idx="419">
                  <c:v>65730.167836563</c:v>
                </c:pt>
                <c:pt idx="420">
                  <c:v>66039.57960946</c:v>
                </c:pt>
                <c:pt idx="421">
                  <c:v>80641.167504079</c:v>
                </c:pt>
                <c:pt idx="422">
                  <c:v>75098.041044624</c:v>
                </c:pt>
                <c:pt idx="423">
                  <c:v>78188.800313148</c:v>
                </c:pt>
                <c:pt idx="424">
                  <c:v>80403.069790627</c:v>
                </c:pt>
                <c:pt idx="425">
                  <c:v>80403.069790627</c:v>
                </c:pt>
                <c:pt idx="426">
                  <c:v>84943.171761951</c:v>
                </c:pt>
                <c:pt idx="427">
                  <c:v>86923.649539078</c:v>
                </c:pt>
                <c:pt idx="428">
                  <c:v>87688.237277964</c:v>
                </c:pt>
                <c:pt idx="429">
                  <c:v>94121.25468688</c:v>
                </c:pt>
                <c:pt idx="430">
                  <c:v>98460.545650529</c:v>
                </c:pt>
                <c:pt idx="431">
                  <c:v>99596.797911083</c:v>
                </c:pt>
                <c:pt idx="432">
                  <c:v>103769.696321745</c:v>
                </c:pt>
                <c:pt idx="433">
                  <c:v>102691.482956275</c:v>
                </c:pt>
                <c:pt idx="434">
                  <c:v>104999.310857074</c:v>
                </c:pt>
                <c:pt idx="435">
                  <c:v>104999.310857074</c:v>
                </c:pt>
                <c:pt idx="436">
                  <c:v>103322.681391279</c:v>
                </c:pt>
                <c:pt idx="437">
                  <c:v>104556.384155055</c:v>
                </c:pt>
                <c:pt idx="438">
                  <c:v>105774.866059209</c:v>
                </c:pt>
                <c:pt idx="439">
                  <c:v>107117.452601749</c:v>
                </c:pt>
                <c:pt idx="440">
                  <c:v>107216.351500628</c:v>
                </c:pt>
                <c:pt idx="441">
                  <c:v>106366.295712763</c:v>
                </c:pt>
                <c:pt idx="442">
                  <c:v>109195.999157093</c:v>
                </c:pt>
                <c:pt idx="443">
                  <c:v>110918.637096853</c:v>
                </c:pt>
                <c:pt idx="444">
                  <c:v>113941.654821504</c:v>
                </c:pt>
                <c:pt idx="445">
                  <c:v>116938.993859298</c:v>
                </c:pt>
                <c:pt idx="446">
                  <c:v>121537.319733913</c:v>
                </c:pt>
                <c:pt idx="447">
                  <c:v>124090.688814221</c:v>
                </c:pt>
                <c:pt idx="448">
                  <c:v>124057.528176815</c:v>
                </c:pt>
                <c:pt idx="449">
                  <c:v>123367.786918757</c:v>
                </c:pt>
                <c:pt idx="450">
                  <c:v>123367.786918757</c:v>
                </c:pt>
                <c:pt idx="451">
                  <c:v>123367.786918757</c:v>
                </c:pt>
                <c:pt idx="452">
                  <c:v>123367.786918757</c:v>
                </c:pt>
                <c:pt idx="453">
                  <c:v>123367.786918757</c:v>
                </c:pt>
                <c:pt idx="454">
                  <c:v>123367.786918757</c:v>
                </c:pt>
                <c:pt idx="455">
                  <c:v>123327.994153869</c:v>
                </c:pt>
                <c:pt idx="456">
                  <c:v>115878.460734819</c:v>
                </c:pt>
                <c:pt idx="457">
                  <c:v>114160.780686855</c:v>
                </c:pt>
                <c:pt idx="458">
                  <c:v>111647.541842342</c:v>
                </c:pt>
                <c:pt idx="459">
                  <c:v>109755.11127488</c:v>
                </c:pt>
                <c:pt idx="460">
                  <c:v>109801.269357523</c:v>
                </c:pt>
                <c:pt idx="461">
                  <c:v>111241.923251268</c:v>
                </c:pt>
                <c:pt idx="462">
                  <c:v>107753.589364019</c:v>
                </c:pt>
                <c:pt idx="463">
                  <c:v>111748.903989995</c:v>
                </c:pt>
                <c:pt idx="464">
                  <c:v>109022.502449594</c:v>
                </c:pt>
                <c:pt idx="465">
                  <c:v>109309.005274698</c:v>
                </c:pt>
                <c:pt idx="466">
                  <c:v>109608.220322041</c:v>
                </c:pt>
                <c:pt idx="467">
                  <c:v>112914.783270502</c:v>
                </c:pt>
                <c:pt idx="468">
                  <c:v>110203.043559821</c:v>
                </c:pt>
                <c:pt idx="469">
                  <c:v>106469.61317594</c:v>
                </c:pt>
                <c:pt idx="470">
                  <c:v>111902.66377493</c:v>
                </c:pt>
                <c:pt idx="471">
                  <c:v>114902.66377493</c:v>
                </c:pt>
                <c:pt idx="472">
                  <c:v>111053.171160126</c:v>
                </c:pt>
                <c:pt idx="473">
                  <c:v>105416.485357032</c:v>
                </c:pt>
                <c:pt idx="474">
                  <c:v>102977.250029584</c:v>
                </c:pt>
                <c:pt idx="475">
                  <c:v>100514.536597484</c:v>
                </c:pt>
                <c:pt idx="476">
                  <c:v>83257.032528261</c:v>
                </c:pt>
                <c:pt idx="477">
                  <c:v>83650.113778347</c:v>
                </c:pt>
                <c:pt idx="478">
                  <c:v>85002.978847961</c:v>
                </c:pt>
                <c:pt idx="479">
                  <c:v>74160.780966044</c:v>
                </c:pt>
                <c:pt idx="480">
                  <c:v>61552.912684965</c:v>
                </c:pt>
                <c:pt idx="481">
                  <c:v>59726.879623667</c:v>
                </c:pt>
                <c:pt idx="482">
                  <c:v>46396.010152654</c:v>
                </c:pt>
                <c:pt idx="483">
                  <c:v>50305.985991356</c:v>
                </c:pt>
                <c:pt idx="484">
                  <c:v>52807.060365318</c:v>
                </c:pt>
                <c:pt idx="485">
                  <c:v>51226.950284848</c:v>
                </c:pt>
                <c:pt idx="486">
                  <c:v>52282.141782509</c:v>
                </c:pt>
                <c:pt idx="487">
                  <c:v>54340.566622071</c:v>
                </c:pt>
                <c:pt idx="488">
                  <c:v>50273.319154964</c:v>
                </c:pt>
                <c:pt idx="489">
                  <c:v>51774.451991573</c:v>
                </c:pt>
                <c:pt idx="490">
                  <c:v>55310.894858079</c:v>
                </c:pt>
                <c:pt idx="491">
                  <c:v>60366.854377288</c:v>
                </c:pt>
                <c:pt idx="492">
                  <c:v>59150.964339046</c:v>
                </c:pt>
                <c:pt idx="493">
                  <c:v>56144.399880847</c:v>
                </c:pt>
                <c:pt idx="494">
                  <c:v>53369.613989396</c:v>
                </c:pt>
                <c:pt idx="495">
                  <c:v>39082.715461677</c:v>
                </c:pt>
                <c:pt idx="496">
                  <c:v>39178.223354599</c:v>
                </c:pt>
                <c:pt idx="497">
                  <c:v>38622.115653723</c:v>
                </c:pt>
                <c:pt idx="498">
                  <c:v>32240.636852387</c:v>
                </c:pt>
                <c:pt idx="499">
                  <c:v>31262.055007815</c:v>
                </c:pt>
                <c:pt idx="500">
                  <c:v>32141.660295147</c:v>
                </c:pt>
                <c:pt idx="501">
                  <c:v>33089.114338321</c:v>
                </c:pt>
                <c:pt idx="502">
                  <c:v>29775.979152037</c:v>
                </c:pt>
                <c:pt idx="503">
                  <c:v>28336.534326252</c:v>
                </c:pt>
                <c:pt idx="504">
                  <c:v>29334.472581202</c:v>
                </c:pt>
                <c:pt idx="505">
                  <c:v>27329.213262595</c:v>
                </c:pt>
                <c:pt idx="506">
                  <c:v>16382.893207289</c:v>
                </c:pt>
                <c:pt idx="507">
                  <c:v>17542.975544455</c:v>
                </c:pt>
                <c:pt idx="508">
                  <c:v>10773.390233211</c:v>
                </c:pt>
                <c:pt idx="509">
                  <c:v>11250.331676738</c:v>
                </c:pt>
                <c:pt idx="510">
                  <c:v>16324.085508212</c:v>
                </c:pt>
                <c:pt idx="511">
                  <c:v>14952.264242808</c:v>
                </c:pt>
                <c:pt idx="512">
                  <c:v>15616.048726068</c:v>
                </c:pt>
                <c:pt idx="513">
                  <c:v>16166.744001069</c:v>
                </c:pt>
                <c:pt idx="514">
                  <c:v>15443.95645263</c:v>
                </c:pt>
                <c:pt idx="515">
                  <c:v>4010.81664131198</c:v>
                </c:pt>
                <c:pt idx="516">
                  <c:v>7871.84260857198</c:v>
                </c:pt>
                <c:pt idx="517">
                  <c:v>6036.57907670701</c:v>
                </c:pt>
                <c:pt idx="518">
                  <c:v>3965.738635808</c:v>
                </c:pt>
                <c:pt idx="519">
                  <c:v>7069.08347821498</c:v>
                </c:pt>
                <c:pt idx="520">
                  <c:v>3997.93163474102</c:v>
                </c:pt>
                <c:pt idx="521">
                  <c:v>36.978073462029</c:v>
                </c:pt>
                <c:pt idx="522">
                  <c:v>-2843.79469175998</c:v>
                </c:pt>
                <c:pt idx="523">
                  <c:v>-6720.23359418398</c:v>
                </c:pt>
                <c:pt idx="524">
                  <c:v>-11617.188559295</c:v>
                </c:pt>
                <c:pt idx="525">
                  <c:v>-7225.97973237402</c:v>
                </c:pt>
                <c:pt idx="526">
                  <c:v>-3517.25152283401</c:v>
                </c:pt>
                <c:pt idx="527">
                  <c:v>-3067.58620453399</c:v>
                </c:pt>
                <c:pt idx="528">
                  <c:v>-6862.45008841099</c:v>
                </c:pt>
                <c:pt idx="529">
                  <c:v>-6862.45008841099</c:v>
                </c:pt>
                <c:pt idx="530">
                  <c:v>-6862.45008841099</c:v>
                </c:pt>
                <c:pt idx="531">
                  <c:v>-9814.01088698203</c:v>
                </c:pt>
                <c:pt idx="532">
                  <c:v>-11078.965514941</c:v>
                </c:pt>
                <c:pt idx="533">
                  <c:v>-12343.9201429</c:v>
                </c:pt>
                <c:pt idx="534">
                  <c:v>-5175.25248269999</c:v>
                </c:pt>
                <c:pt idx="535">
                  <c:v>-6955.32925022399</c:v>
                </c:pt>
                <c:pt idx="536">
                  <c:v>-9122.19292810402</c:v>
                </c:pt>
                <c:pt idx="537">
                  <c:v>-15690.87932423</c:v>
                </c:pt>
                <c:pt idx="538">
                  <c:v>-21328.76066409</c:v>
                </c:pt>
                <c:pt idx="539">
                  <c:v>-13847.418614815</c:v>
                </c:pt>
                <c:pt idx="540">
                  <c:v>-14620.69564167</c:v>
                </c:pt>
                <c:pt idx="541">
                  <c:v>-14660.530259064</c:v>
                </c:pt>
                <c:pt idx="542">
                  <c:v>-17413.042531695</c:v>
                </c:pt>
                <c:pt idx="543">
                  <c:v>-17498.578590996</c:v>
                </c:pt>
                <c:pt idx="544">
                  <c:v>-16411.048694169</c:v>
                </c:pt>
                <c:pt idx="545">
                  <c:v>-13472.145879384</c:v>
                </c:pt>
                <c:pt idx="546">
                  <c:v>-12280.708032377</c:v>
                </c:pt>
                <c:pt idx="547">
                  <c:v>-10912.131083561</c:v>
                </c:pt>
                <c:pt idx="548">
                  <c:v>-21887.408962561</c:v>
                </c:pt>
                <c:pt idx="549">
                  <c:v>-27804.913053438</c:v>
                </c:pt>
                <c:pt idx="550">
                  <c:v>-32139.670821563</c:v>
                </c:pt>
                <c:pt idx="551">
                  <c:v>-31353.379319688</c:v>
                </c:pt>
                <c:pt idx="552">
                  <c:v>-33806.28816125</c:v>
                </c:pt>
                <c:pt idx="553">
                  <c:v>-35641.045929375</c:v>
                </c:pt>
                <c:pt idx="554">
                  <c:v>-29722.366659586</c:v>
                </c:pt>
                <c:pt idx="555">
                  <c:v>-33431.31155936</c:v>
                </c:pt>
                <c:pt idx="556">
                  <c:v>-33900.4519947</c:v>
                </c:pt>
                <c:pt idx="557">
                  <c:v>-27234.991981752</c:v>
                </c:pt>
                <c:pt idx="558">
                  <c:v>-30711.496557104</c:v>
                </c:pt>
                <c:pt idx="559">
                  <c:v>-29658.544802205</c:v>
                </c:pt>
                <c:pt idx="560">
                  <c:v>-29832.487191502</c:v>
                </c:pt>
                <c:pt idx="561">
                  <c:v>-27046.567650625</c:v>
                </c:pt>
                <c:pt idx="562">
                  <c:v>-26475.76673065</c:v>
                </c:pt>
                <c:pt idx="563">
                  <c:v>-26520.297298875</c:v>
                </c:pt>
                <c:pt idx="564">
                  <c:v>-25493.447307813</c:v>
                </c:pt>
                <c:pt idx="565">
                  <c:v>-26231.260517858</c:v>
                </c:pt>
                <c:pt idx="566">
                  <c:v>-22262.15658978</c:v>
                </c:pt>
                <c:pt idx="567">
                  <c:v>-19039.413972796</c:v>
                </c:pt>
                <c:pt idx="568">
                  <c:v>-18580.431489452</c:v>
                </c:pt>
                <c:pt idx="569">
                  <c:v>-19637.543582753</c:v>
                </c:pt>
                <c:pt idx="570">
                  <c:v>-19350.909968569</c:v>
                </c:pt>
                <c:pt idx="571">
                  <c:v>-13266.425588925</c:v>
                </c:pt>
                <c:pt idx="572">
                  <c:v>-11151.846403388</c:v>
                </c:pt>
                <c:pt idx="573">
                  <c:v>-12560.164548825</c:v>
                </c:pt>
                <c:pt idx="574">
                  <c:v>-10702.872398804</c:v>
                </c:pt>
                <c:pt idx="575">
                  <c:v>-8055.51670031401</c:v>
                </c:pt>
                <c:pt idx="576">
                  <c:v>-7962.89311840601</c:v>
                </c:pt>
                <c:pt idx="577">
                  <c:v>-4978.72439479601</c:v>
                </c:pt>
                <c:pt idx="578">
                  <c:v>1809.75808963802</c:v>
                </c:pt>
                <c:pt idx="579">
                  <c:v>5965.81566764199</c:v>
                </c:pt>
                <c:pt idx="580">
                  <c:v>8517.55788898101</c:v>
                </c:pt>
                <c:pt idx="581">
                  <c:v>8089.696978983</c:v>
                </c:pt>
                <c:pt idx="582">
                  <c:v>15292.382686999</c:v>
                </c:pt>
                <c:pt idx="583">
                  <c:v>15676.641008446</c:v>
                </c:pt>
                <c:pt idx="584">
                  <c:v>20364.167208588</c:v>
                </c:pt>
                <c:pt idx="585">
                  <c:v>20862.436240794</c:v>
                </c:pt>
                <c:pt idx="586">
                  <c:v>18386.550395156</c:v>
                </c:pt>
                <c:pt idx="587">
                  <c:v>17561.358483612</c:v>
                </c:pt>
                <c:pt idx="588">
                  <c:v>17342.430017284</c:v>
                </c:pt>
                <c:pt idx="589">
                  <c:v>11583.353808895</c:v>
                </c:pt>
                <c:pt idx="590">
                  <c:v>9860.94965930702</c:v>
                </c:pt>
                <c:pt idx="591">
                  <c:v>6091.67683904403</c:v>
                </c:pt>
                <c:pt idx="592">
                  <c:v>10142.374039299</c:v>
                </c:pt>
                <c:pt idx="593">
                  <c:v>6752.33886992797</c:v>
                </c:pt>
                <c:pt idx="594">
                  <c:v>3015.656151595</c:v>
                </c:pt>
                <c:pt idx="595">
                  <c:v>-366.923179085017</c:v>
                </c:pt>
                <c:pt idx="596">
                  <c:v>3144.827862526</c:v>
                </c:pt>
                <c:pt idx="597">
                  <c:v>2597.400819831</c:v>
                </c:pt>
                <c:pt idx="598">
                  <c:v>6725.23780492001</c:v>
                </c:pt>
                <c:pt idx="599">
                  <c:v>5000.31666148</c:v>
                </c:pt>
                <c:pt idx="600">
                  <c:v>688.013802880014</c:v>
                </c:pt>
                <c:pt idx="601">
                  <c:v>-876.447821714013</c:v>
                </c:pt>
                <c:pt idx="602">
                  <c:v>406.439719857997</c:v>
                </c:pt>
                <c:pt idx="603">
                  <c:v>-3381.66050008999</c:v>
                </c:pt>
                <c:pt idx="604">
                  <c:v>-2788.93061078401</c:v>
                </c:pt>
                <c:pt idx="605">
                  <c:v>-6527.81053972701</c:v>
                </c:pt>
                <c:pt idx="606">
                  <c:v>-5150.41466998699</c:v>
                </c:pt>
                <c:pt idx="607">
                  <c:v>-7126.18927174399</c:v>
                </c:pt>
                <c:pt idx="608">
                  <c:v>-8090.00515357501</c:v>
                </c:pt>
                <c:pt idx="609">
                  <c:v>-7223.37178735001</c:v>
                </c:pt>
                <c:pt idx="610">
                  <c:v>-6939.10440221301</c:v>
                </c:pt>
                <c:pt idx="611">
                  <c:v>-7736.94893961999</c:v>
                </c:pt>
                <c:pt idx="612">
                  <c:v>-12375.869503035</c:v>
                </c:pt>
                <c:pt idx="613">
                  <c:v>-16479.315515628</c:v>
                </c:pt>
                <c:pt idx="614">
                  <c:v>-13483.42344648</c:v>
                </c:pt>
                <c:pt idx="615">
                  <c:v>-11833.157956371</c:v>
                </c:pt>
                <c:pt idx="616">
                  <c:v>-11472.51017816</c:v>
                </c:pt>
                <c:pt idx="617">
                  <c:v>-12594.842426769</c:v>
                </c:pt>
                <c:pt idx="618">
                  <c:v>-8614.81857179699</c:v>
                </c:pt>
              </c:numCache>
            </c:numRef>
          </c:val>
        </c:ser>
        <c:dLbls>
          <c:showLegendKey val="0"/>
          <c:showVal val="0"/>
          <c:showCatName val="0"/>
          <c:showSerName val="0"/>
          <c:showPercent val="0"/>
          <c:showBubbleSize val="0"/>
        </c:dLbls>
        <c:axId val="871772567"/>
        <c:axId val="559387732"/>
      </c:areaChart>
      <c:lineChart>
        <c:grouping val="standard"/>
        <c:varyColors val="0"/>
        <c:ser>
          <c:idx val="1"/>
          <c:order val="1"/>
          <c:tx>
            <c:strRef>
              <c:f>'[MB电钴价格+成本利润数据).xlsx]国内外对比'!$C$1</c:f>
              <c:strCache>
                <c:ptCount val="1"/>
                <c:pt idx="0">
                  <c:v>电解钴价格</c:v>
                </c:pt>
              </c:strCache>
            </c:strRef>
          </c:tx>
          <c:spPr>
            <a:ln w="19050" cap="rnd" cmpd="sng" algn="ctr">
              <a:solidFill>
                <a:srgbClr val="BC0008"/>
              </a:solidFill>
              <a:prstDash val="solid"/>
              <a:round/>
            </a:ln>
            <a:effectLst/>
          </c:spPr>
          <c:marker>
            <c:symbol val="none"/>
          </c:marker>
          <c:dLbls>
            <c:delete val="1"/>
          </c:dLbls>
          <c:cat>
            <c:numRef>
              <c:f>'[MB电钴价格+成本利润数据).xlsx]国内外对比'!$A$2:$A$621</c:f>
              <c:numCache>
                <c:formatCode>yyyy/m/d</c:formatCode>
                <c:ptCount val="620"/>
                <c:pt idx="0" c:formatCode="yyyy/m/d">
                  <c:v>44200</c:v>
                </c:pt>
                <c:pt idx="1" c:formatCode="yyyy/m/d">
                  <c:v>44201</c:v>
                </c:pt>
                <c:pt idx="2" c:formatCode="yyyy/m/d">
                  <c:v>44202</c:v>
                </c:pt>
                <c:pt idx="3" c:formatCode="yyyy/m/d">
                  <c:v>44203</c:v>
                </c:pt>
                <c:pt idx="4" c:formatCode="yyyy/m/d">
                  <c:v>44204</c:v>
                </c:pt>
                <c:pt idx="5" c:formatCode="yyyy/m/d">
                  <c:v>44207</c:v>
                </c:pt>
                <c:pt idx="6" c:formatCode="yyyy/m/d">
                  <c:v>44208</c:v>
                </c:pt>
                <c:pt idx="7" c:formatCode="yyyy/m/d">
                  <c:v>44209</c:v>
                </c:pt>
                <c:pt idx="8" c:formatCode="yyyy/m/d">
                  <c:v>44211</c:v>
                </c:pt>
                <c:pt idx="9" c:formatCode="yyyy/m/d">
                  <c:v>44214</c:v>
                </c:pt>
                <c:pt idx="10" c:formatCode="yyyy/m/d">
                  <c:v>44215</c:v>
                </c:pt>
                <c:pt idx="11" c:formatCode="yyyy/m/d">
                  <c:v>44216</c:v>
                </c:pt>
                <c:pt idx="12" c:formatCode="yyyy/m/d">
                  <c:v>44217</c:v>
                </c:pt>
                <c:pt idx="13" c:formatCode="yyyy/m/d">
                  <c:v>44218</c:v>
                </c:pt>
                <c:pt idx="14" c:formatCode="yyyy/m/d">
                  <c:v>44221</c:v>
                </c:pt>
                <c:pt idx="15" c:formatCode="yyyy/m/d">
                  <c:v>44222</c:v>
                </c:pt>
                <c:pt idx="16" c:formatCode="yyyy/m/d">
                  <c:v>44223</c:v>
                </c:pt>
                <c:pt idx="17" c:formatCode="yyyy/m/d">
                  <c:v>44224</c:v>
                </c:pt>
                <c:pt idx="18" c:formatCode="yyyy/m/d">
                  <c:v>44225</c:v>
                </c:pt>
                <c:pt idx="19" c:formatCode="yyyy/m/d">
                  <c:v>44228</c:v>
                </c:pt>
                <c:pt idx="20" c:formatCode="yyyy/m/d">
                  <c:v>44229</c:v>
                </c:pt>
                <c:pt idx="21" c:formatCode="yyyy/m/d">
                  <c:v>44230</c:v>
                </c:pt>
                <c:pt idx="22" c:formatCode="yyyy/m/d">
                  <c:v>44231</c:v>
                </c:pt>
                <c:pt idx="23" c:formatCode="yyyy/m/d">
                  <c:v>44232</c:v>
                </c:pt>
                <c:pt idx="24" c:formatCode="yyyy/m/d">
                  <c:v>44235</c:v>
                </c:pt>
                <c:pt idx="25" c:formatCode="yyyy/m/d">
                  <c:v>44236</c:v>
                </c:pt>
                <c:pt idx="26" c:formatCode="yyyy/m/d">
                  <c:v>44237</c:v>
                </c:pt>
                <c:pt idx="27" c:formatCode="yyyy/m/d">
                  <c:v>44238</c:v>
                </c:pt>
                <c:pt idx="28" c:formatCode="yyyy/m/d">
                  <c:v>44239</c:v>
                </c:pt>
                <c:pt idx="29" c:formatCode="yyyy/m/d">
                  <c:v>44240</c:v>
                </c:pt>
                <c:pt idx="30" c:formatCode="yyyy/m/d">
                  <c:v>44241</c:v>
                </c:pt>
                <c:pt idx="31" c:formatCode="yyyy/m/d">
                  <c:v>44242</c:v>
                </c:pt>
                <c:pt idx="32" c:formatCode="yyyy/m/d">
                  <c:v>44243</c:v>
                </c:pt>
                <c:pt idx="33" c:formatCode="yyyy/m/d">
                  <c:v>44244</c:v>
                </c:pt>
                <c:pt idx="34" c:formatCode="yyyy/m/d">
                  <c:v>44245</c:v>
                </c:pt>
                <c:pt idx="35" c:formatCode="yyyy/m/d">
                  <c:v>44246</c:v>
                </c:pt>
                <c:pt idx="36" c:formatCode="yyyy/m/d">
                  <c:v>44249</c:v>
                </c:pt>
                <c:pt idx="37" c:formatCode="yyyy/m/d">
                  <c:v>44250</c:v>
                </c:pt>
                <c:pt idx="38" c:formatCode="yyyy/m/d">
                  <c:v>44251</c:v>
                </c:pt>
                <c:pt idx="39" c:formatCode="yyyy/m/d">
                  <c:v>44252</c:v>
                </c:pt>
                <c:pt idx="40" c:formatCode="yyyy/m/d">
                  <c:v>44253</c:v>
                </c:pt>
                <c:pt idx="41" c:formatCode="yyyy/m/d">
                  <c:v>44256</c:v>
                </c:pt>
                <c:pt idx="42" c:formatCode="yyyy/m/d">
                  <c:v>44257</c:v>
                </c:pt>
                <c:pt idx="43" c:formatCode="yyyy/m/d">
                  <c:v>44258</c:v>
                </c:pt>
                <c:pt idx="44" c:formatCode="yyyy/m/d">
                  <c:v>44259</c:v>
                </c:pt>
                <c:pt idx="45" c:formatCode="yyyy/m/d">
                  <c:v>44260</c:v>
                </c:pt>
                <c:pt idx="46" c:formatCode="yyyy/m/d">
                  <c:v>44263</c:v>
                </c:pt>
                <c:pt idx="47" c:formatCode="yyyy/m/d">
                  <c:v>44264</c:v>
                </c:pt>
                <c:pt idx="48" c:formatCode="yyyy/m/d">
                  <c:v>44265</c:v>
                </c:pt>
                <c:pt idx="49" c:formatCode="yyyy/m/d">
                  <c:v>44266</c:v>
                </c:pt>
                <c:pt idx="50" c:formatCode="yyyy/m/d">
                  <c:v>44267</c:v>
                </c:pt>
                <c:pt idx="51" c:formatCode="yyyy/m/d">
                  <c:v>44270</c:v>
                </c:pt>
                <c:pt idx="52" c:formatCode="yyyy/m/d">
                  <c:v>44271</c:v>
                </c:pt>
                <c:pt idx="53" c:formatCode="yyyy/m/d">
                  <c:v>44272</c:v>
                </c:pt>
                <c:pt idx="54" c:formatCode="yyyy/m/d">
                  <c:v>44273</c:v>
                </c:pt>
                <c:pt idx="55" c:formatCode="yyyy/m/d">
                  <c:v>44274</c:v>
                </c:pt>
                <c:pt idx="56" c:formatCode="yyyy/m/d">
                  <c:v>44277</c:v>
                </c:pt>
                <c:pt idx="57" c:formatCode="yyyy/m/d">
                  <c:v>44278</c:v>
                </c:pt>
                <c:pt idx="58" c:formatCode="yyyy/m/d">
                  <c:v>44279</c:v>
                </c:pt>
                <c:pt idx="59" c:formatCode="yyyy/m/d">
                  <c:v>44280</c:v>
                </c:pt>
                <c:pt idx="60" c:formatCode="yyyy/m/d">
                  <c:v>44281</c:v>
                </c:pt>
                <c:pt idx="61" c:formatCode="yyyy/m/d">
                  <c:v>44284</c:v>
                </c:pt>
                <c:pt idx="62" c:formatCode="yyyy/m/d">
                  <c:v>44285</c:v>
                </c:pt>
                <c:pt idx="63" c:formatCode="yyyy/m/d">
                  <c:v>44286</c:v>
                </c:pt>
                <c:pt idx="64" c:formatCode="yyyy/m/d">
                  <c:v>44287</c:v>
                </c:pt>
                <c:pt idx="65" c:formatCode="yyyy/m/d">
                  <c:v>44288</c:v>
                </c:pt>
                <c:pt idx="66" c:formatCode="yyyy/m/d">
                  <c:v>44291</c:v>
                </c:pt>
                <c:pt idx="67" c:formatCode="yyyy/m/d">
                  <c:v>44292</c:v>
                </c:pt>
                <c:pt idx="68" c:formatCode="yyyy/m/d">
                  <c:v>44293</c:v>
                </c:pt>
                <c:pt idx="69" c:formatCode="yyyy/m/d">
                  <c:v>44294</c:v>
                </c:pt>
                <c:pt idx="70" c:formatCode="yyyy/m/d">
                  <c:v>44295</c:v>
                </c:pt>
                <c:pt idx="71" c:formatCode="yyyy/m/d">
                  <c:v>44298</c:v>
                </c:pt>
                <c:pt idx="72" c:formatCode="yyyy/m/d">
                  <c:v>44299</c:v>
                </c:pt>
                <c:pt idx="73" c:formatCode="yyyy/m/d">
                  <c:v>44300</c:v>
                </c:pt>
                <c:pt idx="74" c:formatCode="yyyy/m/d">
                  <c:v>44301</c:v>
                </c:pt>
                <c:pt idx="75" c:formatCode="yyyy/m/d">
                  <c:v>44302</c:v>
                </c:pt>
                <c:pt idx="76" c:formatCode="yyyy/m/d">
                  <c:v>44305</c:v>
                </c:pt>
                <c:pt idx="77" c:formatCode="yyyy/m/d">
                  <c:v>44306</c:v>
                </c:pt>
                <c:pt idx="78" c:formatCode="yyyy/m/d">
                  <c:v>44307</c:v>
                </c:pt>
                <c:pt idx="79" c:formatCode="yyyy/m/d">
                  <c:v>44308</c:v>
                </c:pt>
                <c:pt idx="80" c:formatCode="yyyy/m/d">
                  <c:v>44312</c:v>
                </c:pt>
                <c:pt idx="81" c:formatCode="yyyy/m/d">
                  <c:v>44313</c:v>
                </c:pt>
                <c:pt idx="82" c:formatCode="yyyy/m/d">
                  <c:v>44314</c:v>
                </c:pt>
                <c:pt idx="83" c:formatCode="yyyy/m/d">
                  <c:v>44315</c:v>
                </c:pt>
                <c:pt idx="84" c:formatCode="yyyy/m/d">
                  <c:v>44316</c:v>
                </c:pt>
                <c:pt idx="85" c:formatCode="yyyy/m/d">
                  <c:v>44319</c:v>
                </c:pt>
                <c:pt idx="86" c:formatCode="yyyy/m/d">
                  <c:v>44320</c:v>
                </c:pt>
                <c:pt idx="87" c:formatCode="yyyy/m/d">
                  <c:v>44321</c:v>
                </c:pt>
                <c:pt idx="88" c:formatCode="yyyy/m/d">
                  <c:v>44322</c:v>
                </c:pt>
                <c:pt idx="89" c:formatCode="yyyy/m/d">
                  <c:v>44323</c:v>
                </c:pt>
                <c:pt idx="90" c:formatCode="yyyy/m/d">
                  <c:v>44326</c:v>
                </c:pt>
                <c:pt idx="91" c:formatCode="yyyy/m/d">
                  <c:v>44327</c:v>
                </c:pt>
                <c:pt idx="92" c:formatCode="yyyy/m/d">
                  <c:v>44328</c:v>
                </c:pt>
                <c:pt idx="93" c:formatCode="yyyy/m/d">
                  <c:v>44329</c:v>
                </c:pt>
                <c:pt idx="94" c:formatCode="yyyy/m/d">
                  <c:v>44330</c:v>
                </c:pt>
                <c:pt idx="95" c:formatCode="yyyy/m/d">
                  <c:v>44333</c:v>
                </c:pt>
                <c:pt idx="96" c:formatCode="yyyy/m/d">
                  <c:v>44334</c:v>
                </c:pt>
                <c:pt idx="97" c:formatCode="yyyy/m/d">
                  <c:v>44335</c:v>
                </c:pt>
                <c:pt idx="98" c:formatCode="yyyy/m/d">
                  <c:v>44336</c:v>
                </c:pt>
                <c:pt idx="99" c:formatCode="yyyy/m/d">
                  <c:v>44337</c:v>
                </c:pt>
                <c:pt idx="100" c:formatCode="yyyy/m/d">
                  <c:v>44340</c:v>
                </c:pt>
                <c:pt idx="101" c:formatCode="yyyy/m/d">
                  <c:v>44341</c:v>
                </c:pt>
                <c:pt idx="102" c:formatCode="yyyy/m/d">
                  <c:v>44342</c:v>
                </c:pt>
                <c:pt idx="103" c:formatCode="yyyy/m/d">
                  <c:v>44343</c:v>
                </c:pt>
                <c:pt idx="104" c:formatCode="yyyy/m/d">
                  <c:v>44344</c:v>
                </c:pt>
                <c:pt idx="105" c:formatCode="yyyy/m/d">
                  <c:v>44347</c:v>
                </c:pt>
                <c:pt idx="106" c:formatCode="yyyy/m/d">
                  <c:v>44348</c:v>
                </c:pt>
                <c:pt idx="107" c:formatCode="yyyy/m/d">
                  <c:v>44349</c:v>
                </c:pt>
                <c:pt idx="108" c:formatCode="yyyy/m/d">
                  <c:v>44350</c:v>
                </c:pt>
                <c:pt idx="109" c:formatCode="yyyy/m/d">
                  <c:v>44351</c:v>
                </c:pt>
                <c:pt idx="110" c:formatCode="yyyy/m/d">
                  <c:v>44354</c:v>
                </c:pt>
                <c:pt idx="111" c:formatCode="yyyy/m/d">
                  <c:v>44355</c:v>
                </c:pt>
                <c:pt idx="112" c:formatCode="yyyy/m/d">
                  <c:v>44356</c:v>
                </c:pt>
                <c:pt idx="113" c:formatCode="yyyy/m/d">
                  <c:v>44357</c:v>
                </c:pt>
                <c:pt idx="114" c:formatCode="yyyy/m/d">
                  <c:v>44358</c:v>
                </c:pt>
                <c:pt idx="115" c:formatCode="yyyy/m/d">
                  <c:v>44361</c:v>
                </c:pt>
                <c:pt idx="116" c:formatCode="yyyy/m/d">
                  <c:v>44362</c:v>
                </c:pt>
                <c:pt idx="117" c:formatCode="yyyy/m/d">
                  <c:v>44363</c:v>
                </c:pt>
                <c:pt idx="118" c:formatCode="yyyy/m/d">
                  <c:v>44364</c:v>
                </c:pt>
                <c:pt idx="119" c:formatCode="yyyy/m/d">
                  <c:v>44365</c:v>
                </c:pt>
                <c:pt idx="120" c:formatCode="yyyy/m/d">
                  <c:v>44368</c:v>
                </c:pt>
                <c:pt idx="121" c:formatCode="yyyy/m/d">
                  <c:v>44369</c:v>
                </c:pt>
                <c:pt idx="122" c:formatCode="yyyy/m/d">
                  <c:v>44370</c:v>
                </c:pt>
                <c:pt idx="123" c:formatCode="yyyy/m/d">
                  <c:v>44371</c:v>
                </c:pt>
                <c:pt idx="124" c:formatCode="yyyy/m/d">
                  <c:v>44372</c:v>
                </c:pt>
                <c:pt idx="125" c:formatCode="yyyy/m/d">
                  <c:v>44375</c:v>
                </c:pt>
                <c:pt idx="126" c:formatCode="yyyy/m/d">
                  <c:v>44376</c:v>
                </c:pt>
                <c:pt idx="127" c:formatCode="yyyy/m/d">
                  <c:v>44377</c:v>
                </c:pt>
                <c:pt idx="128" c:formatCode="yyyy/m/d">
                  <c:v>44378</c:v>
                </c:pt>
                <c:pt idx="129" c:formatCode="yyyy/m/d">
                  <c:v>44379</c:v>
                </c:pt>
                <c:pt idx="130" c:formatCode="yyyy/m/d">
                  <c:v>44382</c:v>
                </c:pt>
                <c:pt idx="131" c:formatCode="yyyy/m/d">
                  <c:v>44383</c:v>
                </c:pt>
                <c:pt idx="132" c:formatCode="yyyy/m/d">
                  <c:v>44384</c:v>
                </c:pt>
                <c:pt idx="133" c:formatCode="yyyy/m/d">
                  <c:v>44385</c:v>
                </c:pt>
                <c:pt idx="134" c:formatCode="yyyy/m/d">
                  <c:v>44386</c:v>
                </c:pt>
                <c:pt idx="135" c:formatCode="yyyy/m/d">
                  <c:v>44389</c:v>
                </c:pt>
                <c:pt idx="136" c:formatCode="yyyy/m/d">
                  <c:v>44390</c:v>
                </c:pt>
                <c:pt idx="137" c:formatCode="yyyy/m/d">
                  <c:v>44391</c:v>
                </c:pt>
                <c:pt idx="138" c:formatCode="yyyy/m/d">
                  <c:v>44392</c:v>
                </c:pt>
                <c:pt idx="139" c:formatCode="yyyy/m/d">
                  <c:v>44393</c:v>
                </c:pt>
                <c:pt idx="140" c:formatCode="yyyy/m/d">
                  <c:v>44396</c:v>
                </c:pt>
                <c:pt idx="141" c:formatCode="yyyy/m/d">
                  <c:v>44397</c:v>
                </c:pt>
                <c:pt idx="142" c:formatCode="yyyy/m/d">
                  <c:v>44398</c:v>
                </c:pt>
                <c:pt idx="143" c:formatCode="yyyy/m/d">
                  <c:v>44399</c:v>
                </c:pt>
                <c:pt idx="144" c:formatCode="yyyy/m/d">
                  <c:v>44400</c:v>
                </c:pt>
                <c:pt idx="145" c:formatCode="yyyy/m/d">
                  <c:v>44403</c:v>
                </c:pt>
                <c:pt idx="146" c:formatCode="yyyy/m/d">
                  <c:v>44404</c:v>
                </c:pt>
                <c:pt idx="147" c:formatCode="yyyy/m/d">
                  <c:v>44405</c:v>
                </c:pt>
                <c:pt idx="148" c:formatCode="yyyy/m/d">
                  <c:v>44406</c:v>
                </c:pt>
                <c:pt idx="149" c:formatCode="yyyy/m/d">
                  <c:v>44407</c:v>
                </c:pt>
                <c:pt idx="150" c:formatCode="yyyy/m/d">
                  <c:v>44410</c:v>
                </c:pt>
                <c:pt idx="151" c:formatCode="yyyy/m/d">
                  <c:v>44411</c:v>
                </c:pt>
                <c:pt idx="152" c:formatCode="yyyy/m/d">
                  <c:v>44412</c:v>
                </c:pt>
                <c:pt idx="153" c:formatCode="yyyy/m/d">
                  <c:v>44413</c:v>
                </c:pt>
                <c:pt idx="154" c:formatCode="yyyy/m/d">
                  <c:v>44414</c:v>
                </c:pt>
                <c:pt idx="155" c:formatCode="yyyy/m/d">
                  <c:v>44418</c:v>
                </c:pt>
                <c:pt idx="156" c:formatCode="yyyy/m/d">
                  <c:v>44419</c:v>
                </c:pt>
                <c:pt idx="157" c:formatCode="yyyy/m/d">
                  <c:v>44420</c:v>
                </c:pt>
                <c:pt idx="158" c:formatCode="yyyy/m/d">
                  <c:v>44421</c:v>
                </c:pt>
                <c:pt idx="159" c:formatCode="yyyy/m/d">
                  <c:v>44424</c:v>
                </c:pt>
                <c:pt idx="160" c:formatCode="yyyy/m/d">
                  <c:v>44425</c:v>
                </c:pt>
                <c:pt idx="161" c:formatCode="yyyy/m/d">
                  <c:v>44426</c:v>
                </c:pt>
                <c:pt idx="162" c:formatCode="yyyy/m/d">
                  <c:v>44427</c:v>
                </c:pt>
                <c:pt idx="163" c:formatCode="yyyy/m/d">
                  <c:v>44428</c:v>
                </c:pt>
                <c:pt idx="164" c:formatCode="yyyy/m/d">
                  <c:v>44431</c:v>
                </c:pt>
                <c:pt idx="165" c:formatCode="yyyy/m/d">
                  <c:v>44432</c:v>
                </c:pt>
                <c:pt idx="166" c:formatCode="yyyy/m/d">
                  <c:v>44433</c:v>
                </c:pt>
                <c:pt idx="167" c:formatCode="yyyy/m/d">
                  <c:v>44434</c:v>
                </c:pt>
                <c:pt idx="168" c:formatCode="yyyy/m/d">
                  <c:v>44435</c:v>
                </c:pt>
                <c:pt idx="169" c:formatCode="yyyy/m/d">
                  <c:v>44438</c:v>
                </c:pt>
                <c:pt idx="170" c:formatCode="yyyy/m/d">
                  <c:v>44439</c:v>
                </c:pt>
                <c:pt idx="171" c:formatCode="yyyy/m/d">
                  <c:v>44440</c:v>
                </c:pt>
                <c:pt idx="172" c:formatCode="yyyy/m/d">
                  <c:v>44441</c:v>
                </c:pt>
                <c:pt idx="173" c:formatCode="yyyy/m/d">
                  <c:v>44442</c:v>
                </c:pt>
                <c:pt idx="174" c:formatCode="yyyy/m/d">
                  <c:v>44445</c:v>
                </c:pt>
                <c:pt idx="175" c:formatCode="yyyy/m/d">
                  <c:v>44446</c:v>
                </c:pt>
                <c:pt idx="176" c:formatCode="yyyy/m/d">
                  <c:v>44447</c:v>
                </c:pt>
                <c:pt idx="177" c:formatCode="yyyy/m/d">
                  <c:v>44448</c:v>
                </c:pt>
                <c:pt idx="178" c:formatCode="yyyy/m/d">
                  <c:v>44449</c:v>
                </c:pt>
                <c:pt idx="179" c:formatCode="yyyy/m/d">
                  <c:v>44452</c:v>
                </c:pt>
                <c:pt idx="180" c:formatCode="yyyy/m/d">
                  <c:v>44453</c:v>
                </c:pt>
                <c:pt idx="181" c:formatCode="yyyy/m/d">
                  <c:v>44454</c:v>
                </c:pt>
                <c:pt idx="182" c:formatCode="yyyy/m/d">
                  <c:v>44455</c:v>
                </c:pt>
                <c:pt idx="183" c:formatCode="yyyy/m/d">
                  <c:v>44456</c:v>
                </c:pt>
                <c:pt idx="184" c:formatCode="yyyy/m/d">
                  <c:v>44459</c:v>
                </c:pt>
                <c:pt idx="185" c:formatCode="yyyy/m/d">
                  <c:v>44460</c:v>
                </c:pt>
                <c:pt idx="186" c:formatCode="yyyy/m/d">
                  <c:v>44461</c:v>
                </c:pt>
                <c:pt idx="187" c:formatCode="yyyy/m/d">
                  <c:v>44462</c:v>
                </c:pt>
                <c:pt idx="188" c:formatCode="yyyy/m/d">
                  <c:v>44463</c:v>
                </c:pt>
                <c:pt idx="189" c:formatCode="yyyy/m/d">
                  <c:v>44466</c:v>
                </c:pt>
                <c:pt idx="190" c:formatCode="yyyy/m/d">
                  <c:v>44467</c:v>
                </c:pt>
                <c:pt idx="191" c:formatCode="yyyy/m/d">
                  <c:v>44468</c:v>
                </c:pt>
                <c:pt idx="192" c:formatCode="yyyy/m/d">
                  <c:v>44469</c:v>
                </c:pt>
                <c:pt idx="193" c:formatCode="yyyy/m/d">
                  <c:v>44470</c:v>
                </c:pt>
                <c:pt idx="194" c:formatCode="yyyy/m/d">
                  <c:v>44473</c:v>
                </c:pt>
                <c:pt idx="195" c:formatCode="yyyy/m/d">
                  <c:v>44474</c:v>
                </c:pt>
                <c:pt idx="196" c:formatCode="yyyy/m/d">
                  <c:v>44475</c:v>
                </c:pt>
                <c:pt idx="197" c:formatCode="yyyy/m/d">
                  <c:v>44476</c:v>
                </c:pt>
                <c:pt idx="198" c:formatCode="yyyy/m/d">
                  <c:v>44477</c:v>
                </c:pt>
                <c:pt idx="199" c:formatCode="yyyy/m/d">
                  <c:v>44480</c:v>
                </c:pt>
                <c:pt idx="200" c:formatCode="yyyy/m/d">
                  <c:v>44481</c:v>
                </c:pt>
                <c:pt idx="201" c:formatCode="yyyy/m/d">
                  <c:v>44482</c:v>
                </c:pt>
                <c:pt idx="202" c:formatCode="yyyy/m/d">
                  <c:v>44483</c:v>
                </c:pt>
                <c:pt idx="203" c:formatCode="yyyy/m/d">
                  <c:v>44484</c:v>
                </c:pt>
                <c:pt idx="204" c:formatCode="yyyy/m/d">
                  <c:v>44487</c:v>
                </c:pt>
                <c:pt idx="205" c:formatCode="yyyy/m/d">
                  <c:v>44488</c:v>
                </c:pt>
                <c:pt idx="206" c:formatCode="yyyy/m/d">
                  <c:v>44489</c:v>
                </c:pt>
                <c:pt idx="207" c:formatCode="yyyy/m/d">
                  <c:v>44490</c:v>
                </c:pt>
                <c:pt idx="208" c:formatCode="yyyy/m/d">
                  <c:v>44491</c:v>
                </c:pt>
                <c:pt idx="209" c:formatCode="yyyy/m/d">
                  <c:v>44494</c:v>
                </c:pt>
                <c:pt idx="210" c:formatCode="yyyy/m/d">
                  <c:v>44495</c:v>
                </c:pt>
                <c:pt idx="211" c:formatCode="yyyy/m/d">
                  <c:v>44496</c:v>
                </c:pt>
                <c:pt idx="212" c:formatCode="yyyy/m/d">
                  <c:v>44497</c:v>
                </c:pt>
                <c:pt idx="213" c:formatCode="yyyy/m/d">
                  <c:v>44498</c:v>
                </c:pt>
                <c:pt idx="214" c:formatCode="yyyy/m/d">
                  <c:v>44501</c:v>
                </c:pt>
                <c:pt idx="215" c:formatCode="yyyy/m/d">
                  <c:v>44502</c:v>
                </c:pt>
                <c:pt idx="216" c:formatCode="yyyy/m/d">
                  <c:v>44503</c:v>
                </c:pt>
                <c:pt idx="217" c:formatCode="yyyy/m/d">
                  <c:v>44504</c:v>
                </c:pt>
                <c:pt idx="218" c:formatCode="yyyy/m/d">
                  <c:v>44504</c:v>
                </c:pt>
                <c:pt idx="219" c:formatCode="yyyy/m/d">
                  <c:v>44505</c:v>
                </c:pt>
                <c:pt idx="220" c:formatCode="yyyy/m/d">
                  <c:v>44508</c:v>
                </c:pt>
                <c:pt idx="221" c:formatCode="yyyy/m/d">
                  <c:v>44509</c:v>
                </c:pt>
                <c:pt idx="222" c:formatCode="yyyy/m/d">
                  <c:v>44510</c:v>
                </c:pt>
                <c:pt idx="223" c:formatCode="yyyy/m/d">
                  <c:v>44511</c:v>
                </c:pt>
                <c:pt idx="224" c:formatCode="yyyy/m/d">
                  <c:v>44512</c:v>
                </c:pt>
                <c:pt idx="225" c:formatCode="yyyy/m/d">
                  <c:v>44515</c:v>
                </c:pt>
                <c:pt idx="226" c:formatCode="yyyy/m/d">
                  <c:v>44516</c:v>
                </c:pt>
                <c:pt idx="227" c:formatCode="yyyy/m/d">
                  <c:v>44517</c:v>
                </c:pt>
                <c:pt idx="228" c:formatCode="yyyy/m/d">
                  <c:v>44518</c:v>
                </c:pt>
                <c:pt idx="229" c:formatCode="yyyy/m/d">
                  <c:v>44519</c:v>
                </c:pt>
                <c:pt idx="230" c:formatCode="yyyy/m/d">
                  <c:v>44522</c:v>
                </c:pt>
                <c:pt idx="231" c:formatCode="yyyy/m/d">
                  <c:v>44523</c:v>
                </c:pt>
                <c:pt idx="232" c:formatCode="yyyy/m/d">
                  <c:v>44524</c:v>
                </c:pt>
                <c:pt idx="233" c:formatCode="yyyy/m/d">
                  <c:v>44525</c:v>
                </c:pt>
                <c:pt idx="234" c:formatCode="yyyy/m/d">
                  <c:v>44526</c:v>
                </c:pt>
                <c:pt idx="235" c:formatCode="yyyy/m/d">
                  <c:v>44529</c:v>
                </c:pt>
                <c:pt idx="236" c:formatCode="yyyy/m/d">
                  <c:v>44530</c:v>
                </c:pt>
                <c:pt idx="237" c:formatCode="yyyy/m/d">
                  <c:v>44531</c:v>
                </c:pt>
                <c:pt idx="238" c:formatCode="yyyy/m/d">
                  <c:v>44532</c:v>
                </c:pt>
                <c:pt idx="239" c:formatCode="yyyy/m/d">
                  <c:v>44533</c:v>
                </c:pt>
                <c:pt idx="240" c:formatCode="yyyy/m/d">
                  <c:v>44536</c:v>
                </c:pt>
                <c:pt idx="241" c:formatCode="yyyy/m/d">
                  <c:v>44537</c:v>
                </c:pt>
                <c:pt idx="242" c:formatCode="yyyy/m/d">
                  <c:v>44538</c:v>
                </c:pt>
                <c:pt idx="243" c:formatCode="yyyy/m/d">
                  <c:v>44539</c:v>
                </c:pt>
                <c:pt idx="244" c:formatCode="yyyy/m/d">
                  <c:v>44540</c:v>
                </c:pt>
                <c:pt idx="245" c:formatCode="yyyy/m/d">
                  <c:v>44543</c:v>
                </c:pt>
                <c:pt idx="246" c:formatCode="yyyy/m/d">
                  <c:v>44544</c:v>
                </c:pt>
                <c:pt idx="247" c:formatCode="yyyy/m/d">
                  <c:v>44545</c:v>
                </c:pt>
                <c:pt idx="248" c:formatCode="yyyy/m/d">
                  <c:v>44546</c:v>
                </c:pt>
                <c:pt idx="249" c:formatCode="yyyy/m/d">
                  <c:v>44547</c:v>
                </c:pt>
                <c:pt idx="250" c:formatCode="yyyy/m/d">
                  <c:v>44550</c:v>
                </c:pt>
                <c:pt idx="251" c:formatCode="yyyy/m/d">
                  <c:v>44551</c:v>
                </c:pt>
                <c:pt idx="252" c:formatCode="yyyy/m/d">
                  <c:v>44552</c:v>
                </c:pt>
                <c:pt idx="253" c:formatCode="yyyy/m/d">
                  <c:v>44553</c:v>
                </c:pt>
                <c:pt idx="254" c:formatCode="yyyy/m/d">
                  <c:v>44554</c:v>
                </c:pt>
                <c:pt idx="255" c:formatCode="yyyy/m/d">
                  <c:v>44557</c:v>
                </c:pt>
                <c:pt idx="256" c:formatCode="yyyy/m/d">
                  <c:v>44558</c:v>
                </c:pt>
                <c:pt idx="257" c:formatCode="yyyy/m/d">
                  <c:v>44559</c:v>
                </c:pt>
                <c:pt idx="258" c:formatCode="yyyy/m/d">
                  <c:v>44560</c:v>
                </c:pt>
                <c:pt idx="259" c:formatCode="yyyy/m/d">
                  <c:v>44561</c:v>
                </c:pt>
                <c:pt idx="260" c:formatCode="yyyy/m/d">
                  <c:v>44564</c:v>
                </c:pt>
                <c:pt idx="261" c:formatCode="yyyy/m/d">
                  <c:v>44565</c:v>
                </c:pt>
                <c:pt idx="262" c:formatCode="yyyy/m/d">
                  <c:v>44566</c:v>
                </c:pt>
                <c:pt idx="263" c:formatCode="yyyy/m/d">
                  <c:v>44567</c:v>
                </c:pt>
                <c:pt idx="264" c:formatCode="yyyy/m/d">
                  <c:v>44568</c:v>
                </c:pt>
                <c:pt idx="265" c:formatCode="yyyy/m/d">
                  <c:v>44571</c:v>
                </c:pt>
                <c:pt idx="266" c:formatCode="yyyy/m/d">
                  <c:v>44572</c:v>
                </c:pt>
                <c:pt idx="267" c:formatCode="yyyy/m/d">
                  <c:v>44573</c:v>
                </c:pt>
                <c:pt idx="268" c:formatCode="yyyy/m/d">
                  <c:v>44574</c:v>
                </c:pt>
                <c:pt idx="269" c:formatCode="yyyy/m/d">
                  <c:v>44575</c:v>
                </c:pt>
                <c:pt idx="270" c:formatCode="yyyy/m/d">
                  <c:v>44578</c:v>
                </c:pt>
                <c:pt idx="271" c:formatCode="yyyy/m/d">
                  <c:v>44579</c:v>
                </c:pt>
                <c:pt idx="272" c:formatCode="yyyy/m/d">
                  <c:v>44580</c:v>
                </c:pt>
                <c:pt idx="273" c:formatCode="yyyy/m/d">
                  <c:v>44581</c:v>
                </c:pt>
                <c:pt idx="274" c:formatCode="yyyy/m/d">
                  <c:v>44582</c:v>
                </c:pt>
                <c:pt idx="275" c:formatCode="yyyy/m/d">
                  <c:v>44585</c:v>
                </c:pt>
                <c:pt idx="276" c:formatCode="yyyy/m/d">
                  <c:v>44586</c:v>
                </c:pt>
                <c:pt idx="277" c:formatCode="yyyy/m/d">
                  <c:v>44587</c:v>
                </c:pt>
                <c:pt idx="278" c:formatCode="yyyy/m/d">
                  <c:v>44588</c:v>
                </c:pt>
                <c:pt idx="279" c:formatCode="yyyy/m/d">
                  <c:v>44589</c:v>
                </c:pt>
                <c:pt idx="280" c:formatCode="yyyy/m/d">
                  <c:v>44592</c:v>
                </c:pt>
                <c:pt idx="281" c:formatCode="yyyy/m/d">
                  <c:v>44593</c:v>
                </c:pt>
                <c:pt idx="282" c:formatCode="yyyy/m/d">
                  <c:v>44594</c:v>
                </c:pt>
                <c:pt idx="283" c:formatCode="yyyy/m/d">
                  <c:v>44595</c:v>
                </c:pt>
                <c:pt idx="284" c:formatCode="yyyy/m/d">
                  <c:v>44596</c:v>
                </c:pt>
                <c:pt idx="285" c:formatCode="yyyy/m/d">
                  <c:v>44599</c:v>
                </c:pt>
                <c:pt idx="286" c:formatCode="yyyy/m/d">
                  <c:v>44600</c:v>
                </c:pt>
                <c:pt idx="287" c:formatCode="yyyy/m/d">
                  <c:v>44601</c:v>
                </c:pt>
                <c:pt idx="288" c:formatCode="yyyy/m/d">
                  <c:v>44602</c:v>
                </c:pt>
                <c:pt idx="289" c:formatCode="yyyy/m/d">
                  <c:v>44603</c:v>
                </c:pt>
                <c:pt idx="290" c:formatCode="yyyy/m/d">
                  <c:v>44606</c:v>
                </c:pt>
                <c:pt idx="291" c:formatCode="yyyy/m/d">
                  <c:v>44607</c:v>
                </c:pt>
                <c:pt idx="292" c:formatCode="yyyy/m/d">
                  <c:v>44608</c:v>
                </c:pt>
                <c:pt idx="293" c:formatCode="yyyy/m/d">
                  <c:v>44609</c:v>
                </c:pt>
                <c:pt idx="294" c:formatCode="yyyy/m/d">
                  <c:v>44610</c:v>
                </c:pt>
                <c:pt idx="295" c:formatCode="yyyy/m/d">
                  <c:v>44613</c:v>
                </c:pt>
                <c:pt idx="296" c:formatCode="yyyy/m/d">
                  <c:v>44614</c:v>
                </c:pt>
                <c:pt idx="297" c:formatCode="yyyy/m/d">
                  <c:v>44615</c:v>
                </c:pt>
                <c:pt idx="298" c:formatCode="yyyy/m/d">
                  <c:v>44616</c:v>
                </c:pt>
                <c:pt idx="299" c:formatCode="yyyy/m/d">
                  <c:v>44617</c:v>
                </c:pt>
                <c:pt idx="300" c:formatCode="yyyy/m/d">
                  <c:v>44620</c:v>
                </c:pt>
                <c:pt idx="301" c:formatCode="yyyy/m/d">
                  <c:v>44621</c:v>
                </c:pt>
                <c:pt idx="302" c:formatCode="yyyy/m/d">
                  <c:v>44622</c:v>
                </c:pt>
                <c:pt idx="303" c:formatCode="yyyy/m/d">
                  <c:v>44623</c:v>
                </c:pt>
                <c:pt idx="304" c:formatCode="yyyy/m/d">
                  <c:v>44624</c:v>
                </c:pt>
                <c:pt idx="305" c:formatCode="yyyy/m/d">
                  <c:v>44627</c:v>
                </c:pt>
                <c:pt idx="306" c:formatCode="yyyy/m/d">
                  <c:v>44628</c:v>
                </c:pt>
                <c:pt idx="307" c:formatCode="yyyy/m/d">
                  <c:v>44629</c:v>
                </c:pt>
                <c:pt idx="308" c:formatCode="yyyy/m/d">
                  <c:v>44630</c:v>
                </c:pt>
                <c:pt idx="309" c:formatCode="yyyy/m/d">
                  <c:v>44631</c:v>
                </c:pt>
                <c:pt idx="310" c:formatCode="yyyy/m/d">
                  <c:v>44634</c:v>
                </c:pt>
                <c:pt idx="311" c:formatCode="yyyy/m/d">
                  <c:v>44635</c:v>
                </c:pt>
                <c:pt idx="312" c:formatCode="yyyy/m/d">
                  <c:v>44636</c:v>
                </c:pt>
                <c:pt idx="313" c:formatCode="yyyy/m/d">
                  <c:v>44637</c:v>
                </c:pt>
                <c:pt idx="314" c:formatCode="yyyy/m/d">
                  <c:v>44638</c:v>
                </c:pt>
                <c:pt idx="315" c:formatCode="yyyy/m/d">
                  <c:v>44641</c:v>
                </c:pt>
                <c:pt idx="316" c:formatCode="yyyy/m/d">
                  <c:v>44642</c:v>
                </c:pt>
                <c:pt idx="317" c:formatCode="yyyy/m/d">
                  <c:v>44643</c:v>
                </c:pt>
                <c:pt idx="318" c:formatCode="yyyy/m/d">
                  <c:v>44644</c:v>
                </c:pt>
                <c:pt idx="319" c:formatCode="yyyy/m/d">
                  <c:v>44645</c:v>
                </c:pt>
                <c:pt idx="320" c:formatCode="yyyy/m/d">
                  <c:v>44648</c:v>
                </c:pt>
                <c:pt idx="321" c:formatCode="yyyy/m/d">
                  <c:v>44649</c:v>
                </c:pt>
                <c:pt idx="322" c:formatCode="yyyy/m/d">
                  <c:v>44650</c:v>
                </c:pt>
                <c:pt idx="323" c:formatCode="yyyy/m/d">
                  <c:v>44651</c:v>
                </c:pt>
                <c:pt idx="324" c:formatCode="yyyy/m/d">
                  <c:v>44652</c:v>
                </c:pt>
                <c:pt idx="325" c:formatCode="yyyy/m/d">
                  <c:v>44655</c:v>
                </c:pt>
                <c:pt idx="326" c:formatCode="yyyy/m/d">
                  <c:v>44656</c:v>
                </c:pt>
                <c:pt idx="327" c:formatCode="yyyy/m/d">
                  <c:v>44657</c:v>
                </c:pt>
                <c:pt idx="328" c:formatCode="yyyy/m/d">
                  <c:v>44658</c:v>
                </c:pt>
                <c:pt idx="329" c:formatCode="yyyy/m/d">
                  <c:v>44659</c:v>
                </c:pt>
                <c:pt idx="330" c:formatCode="yyyy/m/d">
                  <c:v>44662</c:v>
                </c:pt>
                <c:pt idx="331" c:formatCode="yyyy/m/d">
                  <c:v>44663</c:v>
                </c:pt>
                <c:pt idx="332" c:formatCode="yyyy/m/d">
                  <c:v>44664</c:v>
                </c:pt>
                <c:pt idx="333" c:formatCode="yyyy/m/d">
                  <c:v>44665</c:v>
                </c:pt>
                <c:pt idx="334" c:formatCode="yyyy/m/d">
                  <c:v>44670</c:v>
                </c:pt>
                <c:pt idx="335" c:formatCode="yyyy/m/d">
                  <c:v>44671</c:v>
                </c:pt>
                <c:pt idx="336" c:formatCode="yyyy/m/d">
                  <c:v>44672</c:v>
                </c:pt>
                <c:pt idx="337" c:formatCode="yyyy/m/d">
                  <c:v>44673</c:v>
                </c:pt>
                <c:pt idx="338" c:formatCode="yyyy/m/d">
                  <c:v>44676</c:v>
                </c:pt>
                <c:pt idx="339" c:formatCode="yyyy/m/d">
                  <c:v>44677</c:v>
                </c:pt>
                <c:pt idx="340" c:formatCode="yyyy/m/d">
                  <c:v>44678</c:v>
                </c:pt>
                <c:pt idx="341" c:formatCode="yyyy/m/d">
                  <c:v>44679</c:v>
                </c:pt>
                <c:pt idx="342" c:formatCode="yyyy/m/d">
                  <c:v>44680</c:v>
                </c:pt>
                <c:pt idx="343" c:formatCode="yyyy/m/d">
                  <c:v>44684</c:v>
                </c:pt>
                <c:pt idx="344" c:formatCode="yyyy/m/d">
                  <c:v>44685</c:v>
                </c:pt>
                <c:pt idx="345" c:formatCode="yyyy/m/d">
                  <c:v>44686</c:v>
                </c:pt>
                <c:pt idx="346" c:formatCode="yyyy/m/d">
                  <c:v>44687</c:v>
                </c:pt>
                <c:pt idx="347" c:formatCode="yyyy/m/d">
                  <c:v>44690</c:v>
                </c:pt>
                <c:pt idx="348" c:formatCode="yyyy/m/d">
                  <c:v>44691</c:v>
                </c:pt>
                <c:pt idx="349" c:formatCode="yyyy/m/d">
                  <c:v>44692</c:v>
                </c:pt>
                <c:pt idx="350" c:formatCode="yyyy/m/d">
                  <c:v>44693</c:v>
                </c:pt>
                <c:pt idx="351" c:formatCode="yyyy/m/d">
                  <c:v>44694</c:v>
                </c:pt>
                <c:pt idx="352" c:formatCode="yyyy/m/d">
                  <c:v>44697</c:v>
                </c:pt>
                <c:pt idx="353" c:formatCode="yyyy/m/d">
                  <c:v>44698</c:v>
                </c:pt>
                <c:pt idx="354" c:formatCode="yyyy/m/d">
                  <c:v>44699</c:v>
                </c:pt>
                <c:pt idx="355" c:formatCode="yyyy/m/d">
                  <c:v>44700</c:v>
                </c:pt>
                <c:pt idx="356" c:formatCode="yyyy/m/d">
                  <c:v>44701</c:v>
                </c:pt>
                <c:pt idx="357" c:formatCode="yyyy/m/d">
                  <c:v>44704</c:v>
                </c:pt>
                <c:pt idx="358" c:formatCode="yyyy/m/d">
                  <c:v>44705</c:v>
                </c:pt>
                <c:pt idx="359" c:formatCode="yyyy/m/d">
                  <c:v>44706</c:v>
                </c:pt>
                <c:pt idx="360" c:formatCode="yyyy/m/d">
                  <c:v>44707</c:v>
                </c:pt>
                <c:pt idx="361" c:formatCode="yyyy/m/d">
                  <c:v>44708</c:v>
                </c:pt>
                <c:pt idx="362" c:formatCode="yyyy/m/d">
                  <c:v>44711</c:v>
                </c:pt>
                <c:pt idx="363" c:formatCode="yyyy/m/d">
                  <c:v>44712</c:v>
                </c:pt>
                <c:pt idx="364" c:formatCode="yyyy/m/d">
                  <c:v>44713</c:v>
                </c:pt>
                <c:pt idx="365" c:formatCode="yyyy/m/d">
                  <c:v>44718</c:v>
                </c:pt>
                <c:pt idx="366" c:formatCode="yyyy/m/d">
                  <c:v>44719</c:v>
                </c:pt>
                <c:pt idx="367" c:formatCode="yyyy/m/d">
                  <c:v>44720</c:v>
                </c:pt>
                <c:pt idx="368" c:formatCode="yyyy/m/d">
                  <c:v>44721</c:v>
                </c:pt>
                <c:pt idx="369" c:formatCode="yyyy/m/d">
                  <c:v>44722</c:v>
                </c:pt>
                <c:pt idx="370" c:formatCode="yyyy/m/d">
                  <c:v>44725</c:v>
                </c:pt>
                <c:pt idx="371" c:formatCode="yyyy/m/d">
                  <c:v>44726</c:v>
                </c:pt>
                <c:pt idx="372" c:formatCode="yyyy/m/d">
                  <c:v>44727</c:v>
                </c:pt>
                <c:pt idx="373" c:formatCode="yyyy/m/d">
                  <c:v>44728</c:v>
                </c:pt>
                <c:pt idx="374" c:formatCode="yyyy/m/d">
                  <c:v>44729</c:v>
                </c:pt>
                <c:pt idx="375" c:formatCode="yyyy/m/d">
                  <c:v>44732</c:v>
                </c:pt>
                <c:pt idx="376" c:formatCode="yyyy/m/d">
                  <c:v>44733</c:v>
                </c:pt>
                <c:pt idx="377" c:formatCode="yyyy/m/d">
                  <c:v>44734</c:v>
                </c:pt>
                <c:pt idx="378" c:formatCode="yyyy/m/d">
                  <c:v>44735</c:v>
                </c:pt>
                <c:pt idx="379" c:formatCode="yyyy/m/d">
                  <c:v>44736</c:v>
                </c:pt>
                <c:pt idx="380" c:formatCode="yyyy/m/d">
                  <c:v>44739</c:v>
                </c:pt>
                <c:pt idx="381" c:formatCode="yyyy/m/d">
                  <c:v>44740</c:v>
                </c:pt>
                <c:pt idx="382" c:formatCode="yyyy/m/d">
                  <c:v>44741</c:v>
                </c:pt>
                <c:pt idx="383" c:formatCode="yyyy/m/d">
                  <c:v>44742</c:v>
                </c:pt>
                <c:pt idx="384" c:formatCode="yyyy/m/d">
                  <c:v>44743</c:v>
                </c:pt>
                <c:pt idx="385" c:formatCode="yyyy/m/d">
                  <c:v>44746</c:v>
                </c:pt>
                <c:pt idx="386" c:formatCode="yyyy/m/d">
                  <c:v>44747</c:v>
                </c:pt>
                <c:pt idx="387" c:formatCode="yyyy/m/d">
                  <c:v>44748</c:v>
                </c:pt>
                <c:pt idx="388" c:formatCode="yyyy/m/d">
                  <c:v>44749</c:v>
                </c:pt>
                <c:pt idx="389" c:formatCode="yyyy/m/d">
                  <c:v>44750</c:v>
                </c:pt>
                <c:pt idx="390" c:formatCode="yyyy/m/d">
                  <c:v>44753</c:v>
                </c:pt>
                <c:pt idx="391" c:formatCode="yyyy/m/d">
                  <c:v>44754</c:v>
                </c:pt>
                <c:pt idx="392" c:formatCode="yyyy/m/d">
                  <c:v>44755</c:v>
                </c:pt>
                <c:pt idx="393" c:formatCode="yyyy/m/d">
                  <c:v>44756</c:v>
                </c:pt>
                <c:pt idx="394" c:formatCode="yyyy/m/d">
                  <c:v>44757</c:v>
                </c:pt>
                <c:pt idx="395" c:formatCode="yyyy/m/d">
                  <c:v>44760</c:v>
                </c:pt>
                <c:pt idx="396" c:formatCode="yyyy/m/d">
                  <c:v>44761</c:v>
                </c:pt>
                <c:pt idx="397" c:formatCode="yyyy/m/d">
                  <c:v>44762</c:v>
                </c:pt>
                <c:pt idx="398" c:formatCode="yyyy/m/d">
                  <c:v>44763</c:v>
                </c:pt>
                <c:pt idx="399" c:formatCode="yyyy/m/d">
                  <c:v>44764</c:v>
                </c:pt>
                <c:pt idx="400" c:formatCode="yyyy/m/d">
                  <c:v>44767</c:v>
                </c:pt>
                <c:pt idx="401" c:formatCode="yyyy/m/d">
                  <c:v>44768</c:v>
                </c:pt>
                <c:pt idx="402" c:formatCode="yyyy/m/d">
                  <c:v>44769</c:v>
                </c:pt>
                <c:pt idx="403" c:formatCode="yyyy/m/d">
                  <c:v>44770</c:v>
                </c:pt>
                <c:pt idx="404" c:formatCode="yyyy/m/d">
                  <c:v>44771</c:v>
                </c:pt>
                <c:pt idx="405" c:formatCode="yyyy/m/d">
                  <c:v>44774</c:v>
                </c:pt>
                <c:pt idx="406" c:formatCode="yyyy/m/d">
                  <c:v>44775</c:v>
                </c:pt>
                <c:pt idx="407" c:formatCode="yyyy/m/d">
                  <c:v>44776</c:v>
                </c:pt>
                <c:pt idx="408" c:formatCode="yyyy/m/d">
                  <c:v>44777</c:v>
                </c:pt>
                <c:pt idx="409" c:formatCode="yyyy/m/d">
                  <c:v>44778</c:v>
                </c:pt>
                <c:pt idx="410" c:formatCode="yyyy/m/d">
                  <c:v>44781</c:v>
                </c:pt>
                <c:pt idx="411" c:formatCode="yyyy/m/d">
                  <c:v>44782</c:v>
                </c:pt>
                <c:pt idx="412" c:formatCode="yyyy/m/d">
                  <c:v>44783</c:v>
                </c:pt>
                <c:pt idx="413" c:formatCode="yyyy/m/d">
                  <c:v>44784</c:v>
                </c:pt>
                <c:pt idx="414" c:formatCode="yyyy/m/d">
                  <c:v>44785</c:v>
                </c:pt>
                <c:pt idx="415" c:formatCode="yyyy/m/d">
                  <c:v>44788</c:v>
                </c:pt>
                <c:pt idx="416" c:formatCode="yyyy/m/d">
                  <c:v>44789</c:v>
                </c:pt>
                <c:pt idx="417" c:formatCode="yyyy/m/d;@">
                  <c:v>44790</c:v>
                </c:pt>
                <c:pt idx="418" c:formatCode="yyyy/m/d;@">
                  <c:v>44791</c:v>
                </c:pt>
                <c:pt idx="419" c:formatCode="yyyy/m/d;@">
                  <c:v>44792</c:v>
                </c:pt>
                <c:pt idx="420" c:formatCode="yyyy/m/d;@">
                  <c:v>44795</c:v>
                </c:pt>
                <c:pt idx="421" c:formatCode="yyyy/m/d;@">
                  <c:v>44796</c:v>
                </c:pt>
                <c:pt idx="422" c:formatCode="yyyy/m/d;@">
                  <c:v>44797</c:v>
                </c:pt>
                <c:pt idx="423" c:formatCode="yyyy/m/d;@">
                  <c:v>44798</c:v>
                </c:pt>
                <c:pt idx="424" c:formatCode="yyyy/m/d;@">
                  <c:v>44799</c:v>
                </c:pt>
                <c:pt idx="425" c:formatCode="yyyy/m/d;@">
                  <c:v>44802</c:v>
                </c:pt>
                <c:pt idx="426" c:formatCode="yyyy/m/d;@">
                  <c:v>44803</c:v>
                </c:pt>
                <c:pt idx="427" c:formatCode="yyyy/m/d;@">
                  <c:v>44804</c:v>
                </c:pt>
                <c:pt idx="428" c:formatCode="yyyy/m/d;@">
                  <c:v>44805</c:v>
                </c:pt>
                <c:pt idx="429" c:formatCode="yyyy/m/d;@">
                  <c:v>44806</c:v>
                </c:pt>
                <c:pt idx="430" c:formatCode="yyyy/m/d;@">
                  <c:v>44809</c:v>
                </c:pt>
                <c:pt idx="431" c:formatCode="yyyy/m/d;@">
                  <c:v>44810</c:v>
                </c:pt>
                <c:pt idx="432" c:formatCode="yyyy/m/d;@">
                  <c:v>44811</c:v>
                </c:pt>
                <c:pt idx="433" c:formatCode="yyyy/m/d;@">
                  <c:v>44812</c:v>
                </c:pt>
                <c:pt idx="434" c:formatCode="yyyy/m/d;@">
                  <c:v>44813</c:v>
                </c:pt>
                <c:pt idx="435" c:formatCode="yyyy/m/d;@">
                  <c:v>44816</c:v>
                </c:pt>
                <c:pt idx="436" c:formatCode="yyyy/m/d">
                  <c:v>44817</c:v>
                </c:pt>
                <c:pt idx="437" c:formatCode="yyyy/m/d">
                  <c:v>44818</c:v>
                </c:pt>
                <c:pt idx="438" c:formatCode="yyyy/m/d">
                  <c:v>44819</c:v>
                </c:pt>
                <c:pt idx="439" c:formatCode="yyyy/m/d">
                  <c:v>44820</c:v>
                </c:pt>
                <c:pt idx="440" c:formatCode="yyyy/m/d">
                  <c:v>44823</c:v>
                </c:pt>
                <c:pt idx="441" c:formatCode="yyyy/m/d">
                  <c:v>44824</c:v>
                </c:pt>
                <c:pt idx="442" c:formatCode="yyyy/m/d">
                  <c:v>44825</c:v>
                </c:pt>
                <c:pt idx="443" c:formatCode="yyyy/m/d">
                  <c:v>44826</c:v>
                </c:pt>
                <c:pt idx="444" c:formatCode="yyyy/m/d">
                  <c:v>44827</c:v>
                </c:pt>
                <c:pt idx="445" c:formatCode="yyyy/m/d">
                  <c:v>44830</c:v>
                </c:pt>
                <c:pt idx="446" c:formatCode="yyyy/m/d">
                  <c:v>44831</c:v>
                </c:pt>
                <c:pt idx="447" c:formatCode="yyyy/m/d">
                  <c:v>44832</c:v>
                </c:pt>
                <c:pt idx="448" c:formatCode="yyyy/m/d">
                  <c:v>44833</c:v>
                </c:pt>
                <c:pt idx="449" c:formatCode="yyyy/m/d">
                  <c:v>44834</c:v>
                </c:pt>
                <c:pt idx="450" c:formatCode="yyyy/m/d">
                  <c:v>44837</c:v>
                </c:pt>
                <c:pt idx="451" c:formatCode="yyyy/m/d">
                  <c:v>44838</c:v>
                </c:pt>
                <c:pt idx="452" c:formatCode="yyyy/m/d">
                  <c:v>44839</c:v>
                </c:pt>
                <c:pt idx="453" c:formatCode="yyyy/m/d">
                  <c:v>44840</c:v>
                </c:pt>
                <c:pt idx="454" c:formatCode="yyyy/m/d">
                  <c:v>44841</c:v>
                </c:pt>
                <c:pt idx="455" c:formatCode="yyyy/m/d">
                  <c:v>44844</c:v>
                </c:pt>
                <c:pt idx="456" c:formatCode="yyyy/m/d">
                  <c:v>44845</c:v>
                </c:pt>
                <c:pt idx="457" c:formatCode="yyyy/m/d">
                  <c:v>44846</c:v>
                </c:pt>
                <c:pt idx="458" c:formatCode="yyyy/m/d">
                  <c:v>44847</c:v>
                </c:pt>
                <c:pt idx="459" c:formatCode="yyyy/m/d">
                  <c:v>44848</c:v>
                </c:pt>
                <c:pt idx="460" c:formatCode="yyyy/m/d">
                  <c:v>44851</c:v>
                </c:pt>
                <c:pt idx="461" c:formatCode="yyyy/m/d">
                  <c:v>44852</c:v>
                </c:pt>
                <c:pt idx="462" c:formatCode="yyyy/m/d">
                  <c:v>44853</c:v>
                </c:pt>
                <c:pt idx="463" c:formatCode="yyyy/m/d">
                  <c:v>44854</c:v>
                </c:pt>
                <c:pt idx="464" c:formatCode="yyyy/m/d">
                  <c:v>44855</c:v>
                </c:pt>
                <c:pt idx="465" c:formatCode="yyyy/m/d">
                  <c:v>44858</c:v>
                </c:pt>
                <c:pt idx="466" c:formatCode="yyyy/m/d">
                  <c:v>44859</c:v>
                </c:pt>
                <c:pt idx="467" c:formatCode="yyyy/m/d">
                  <c:v>44860</c:v>
                </c:pt>
                <c:pt idx="468" c:formatCode="yyyy/m/d">
                  <c:v>44861</c:v>
                </c:pt>
                <c:pt idx="469" c:formatCode="yyyy/m/d">
                  <c:v>44862</c:v>
                </c:pt>
                <c:pt idx="470" c:formatCode="yyyy/m/d">
                  <c:v>44865</c:v>
                </c:pt>
                <c:pt idx="471" c:formatCode="yyyy/m/d">
                  <c:v>44866</c:v>
                </c:pt>
                <c:pt idx="472" c:formatCode="yyyy/m/d">
                  <c:v>44867</c:v>
                </c:pt>
                <c:pt idx="473" c:formatCode="yyyy/m/d">
                  <c:v>44868</c:v>
                </c:pt>
                <c:pt idx="474" c:formatCode="yyyy/m/d">
                  <c:v>44869</c:v>
                </c:pt>
                <c:pt idx="475" c:formatCode="yyyy/m/d">
                  <c:v>44872</c:v>
                </c:pt>
                <c:pt idx="476" c:formatCode="yyyy/m/d">
                  <c:v>44873</c:v>
                </c:pt>
                <c:pt idx="477" c:formatCode="yyyy/m/d">
                  <c:v>44874</c:v>
                </c:pt>
                <c:pt idx="478" c:formatCode="yyyy/m/d">
                  <c:v>44875</c:v>
                </c:pt>
                <c:pt idx="479" c:formatCode="yyyy/m/d">
                  <c:v>44876</c:v>
                </c:pt>
                <c:pt idx="480" c:formatCode="yyyy/m/d">
                  <c:v>44879</c:v>
                </c:pt>
                <c:pt idx="481" c:formatCode="yyyy/m/d">
                  <c:v>44880</c:v>
                </c:pt>
                <c:pt idx="482" c:formatCode="yyyy/m/d">
                  <c:v>44881</c:v>
                </c:pt>
                <c:pt idx="483" c:formatCode="yyyy/m/d">
                  <c:v>44882</c:v>
                </c:pt>
                <c:pt idx="484" c:formatCode="yyyy/m/d">
                  <c:v>44883</c:v>
                </c:pt>
                <c:pt idx="485" c:formatCode="yyyy/m/d">
                  <c:v>44886</c:v>
                </c:pt>
                <c:pt idx="486" c:formatCode="yyyy/m/d">
                  <c:v>44887</c:v>
                </c:pt>
                <c:pt idx="487" c:formatCode="yyyy/m/d">
                  <c:v>44888</c:v>
                </c:pt>
                <c:pt idx="488" c:formatCode="yyyy/m/d">
                  <c:v>44889</c:v>
                </c:pt>
                <c:pt idx="489" c:formatCode="yyyy/m/d">
                  <c:v>44890</c:v>
                </c:pt>
                <c:pt idx="490" c:formatCode="yyyy/m/d">
                  <c:v>44893</c:v>
                </c:pt>
                <c:pt idx="491" c:formatCode="yyyy/m/d">
                  <c:v>44894</c:v>
                </c:pt>
                <c:pt idx="492" c:formatCode="yyyy/m/d">
                  <c:v>44895</c:v>
                </c:pt>
                <c:pt idx="493" c:formatCode="yyyy/m/d">
                  <c:v>44896</c:v>
                </c:pt>
                <c:pt idx="494" c:formatCode="yyyy/m/d">
                  <c:v>44897</c:v>
                </c:pt>
                <c:pt idx="495" c:formatCode="yyyy/m/d">
                  <c:v>44900</c:v>
                </c:pt>
                <c:pt idx="496" c:formatCode="yyyy/m/d">
                  <c:v>44901</c:v>
                </c:pt>
                <c:pt idx="497" c:formatCode="yyyy/m/d">
                  <c:v>44902</c:v>
                </c:pt>
                <c:pt idx="498" c:formatCode="yyyy/m/d">
                  <c:v>44903</c:v>
                </c:pt>
                <c:pt idx="499" c:formatCode="yyyy/m/d">
                  <c:v>44904</c:v>
                </c:pt>
                <c:pt idx="500" c:formatCode="yyyy/m/d">
                  <c:v>44907</c:v>
                </c:pt>
                <c:pt idx="501" c:formatCode="yyyy/m/d">
                  <c:v>44908</c:v>
                </c:pt>
                <c:pt idx="502" c:formatCode="yyyy/m/d">
                  <c:v>44909</c:v>
                </c:pt>
                <c:pt idx="503" c:formatCode="yyyy/m/d">
                  <c:v>44910</c:v>
                </c:pt>
                <c:pt idx="504" c:formatCode="yyyy/m/d">
                  <c:v>44911</c:v>
                </c:pt>
                <c:pt idx="505" c:formatCode="yyyy/m/d">
                  <c:v>44914</c:v>
                </c:pt>
                <c:pt idx="506" c:formatCode="yyyy/m/d">
                  <c:v>44915</c:v>
                </c:pt>
                <c:pt idx="507" c:formatCode="yyyy/m/d">
                  <c:v>44916</c:v>
                </c:pt>
                <c:pt idx="508" c:formatCode="yyyy/m/d">
                  <c:v>44917</c:v>
                </c:pt>
                <c:pt idx="509" c:formatCode="yyyy/m/d">
                  <c:v>44918</c:v>
                </c:pt>
                <c:pt idx="510" c:formatCode="yyyy/m/d">
                  <c:v>44921</c:v>
                </c:pt>
                <c:pt idx="511" c:formatCode="yyyy/m/d">
                  <c:v>44922</c:v>
                </c:pt>
                <c:pt idx="512" c:formatCode="yyyy/m/d">
                  <c:v>44923</c:v>
                </c:pt>
                <c:pt idx="513" c:formatCode="yyyy/m/d">
                  <c:v>44924</c:v>
                </c:pt>
                <c:pt idx="514" c:formatCode="yyyy/m/d">
                  <c:v>44925</c:v>
                </c:pt>
                <c:pt idx="515" c:formatCode="yyyy/m/d">
                  <c:v>44929</c:v>
                </c:pt>
                <c:pt idx="516" c:formatCode="yyyy/m/d">
                  <c:v>44930</c:v>
                </c:pt>
                <c:pt idx="517" c:formatCode="yyyy/m/d">
                  <c:v>44931</c:v>
                </c:pt>
                <c:pt idx="518" c:formatCode="yyyy/m/d">
                  <c:v>44932</c:v>
                </c:pt>
                <c:pt idx="519" c:formatCode="yyyy/m/d">
                  <c:v>44935</c:v>
                </c:pt>
                <c:pt idx="520" c:formatCode="yyyy/m/d">
                  <c:v>44936</c:v>
                </c:pt>
                <c:pt idx="521" c:formatCode="yyyy/m/d">
                  <c:v>44937</c:v>
                </c:pt>
                <c:pt idx="522" c:formatCode="yyyy/m/d">
                  <c:v>44938</c:v>
                </c:pt>
                <c:pt idx="523" c:formatCode="yyyy/m/d">
                  <c:v>44939</c:v>
                </c:pt>
                <c:pt idx="524" c:formatCode="yyyy/m/d">
                  <c:v>44942</c:v>
                </c:pt>
                <c:pt idx="525" c:formatCode="yyyy/m/d">
                  <c:v>44943</c:v>
                </c:pt>
                <c:pt idx="526" c:formatCode="yyyy/m/d">
                  <c:v>44944</c:v>
                </c:pt>
                <c:pt idx="527" c:formatCode="yyyy/m/d">
                  <c:v>44945</c:v>
                </c:pt>
                <c:pt idx="528" c:formatCode="yyyy/m/d">
                  <c:v>44946</c:v>
                </c:pt>
                <c:pt idx="529" c:formatCode="yyyy/m/d">
                  <c:v>44949</c:v>
                </c:pt>
                <c:pt idx="530" c:formatCode="yyyy/m/d">
                  <c:v>44950</c:v>
                </c:pt>
                <c:pt idx="531" c:formatCode="yyyy/m/d">
                  <c:v>44951</c:v>
                </c:pt>
                <c:pt idx="532" c:formatCode="yyyy/m/d">
                  <c:v>44952</c:v>
                </c:pt>
                <c:pt idx="533" c:formatCode="yyyy/m/d">
                  <c:v>44953</c:v>
                </c:pt>
                <c:pt idx="534" c:formatCode="yyyy/m/d">
                  <c:v>44956</c:v>
                </c:pt>
                <c:pt idx="535" c:formatCode="yyyy/m/d">
                  <c:v>44957</c:v>
                </c:pt>
                <c:pt idx="536" c:formatCode="yyyy/m/d">
                  <c:v>44958</c:v>
                </c:pt>
                <c:pt idx="537" c:formatCode="yyyy/m/d">
                  <c:v>44959</c:v>
                </c:pt>
                <c:pt idx="538" c:formatCode="yyyy/m/d">
                  <c:v>44960</c:v>
                </c:pt>
                <c:pt idx="539" c:formatCode="yyyy/m/d">
                  <c:v>44963</c:v>
                </c:pt>
                <c:pt idx="540" c:formatCode="yyyy/m/d">
                  <c:v>44964</c:v>
                </c:pt>
                <c:pt idx="541" c:formatCode="yyyy/m/d">
                  <c:v>44965</c:v>
                </c:pt>
                <c:pt idx="542" c:formatCode="yyyy/m/d">
                  <c:v>44966</c:v>
                </c:pt>
                <c:pt idx="543" c:formatCode="yyyy/m/d">
                  <c:v>44967</c:v>
                </c:pt>
                <c:pt idx="544" c:formatCode="yyyy/m/d">
                  <c:v>44970</c:v>
                </c:pt>
                <c:pt idx="545" c:formatCode="yyyy/m/d">
                  <c:v>44971</c:v>
                </c:pt>
                <c:pt idx="546" c:formatCode="yyyy/m/d">
                  <c:v>44972</c:v>
                </c:pt>
                <c:pt idx="547" c:formatCode="yyyy/m/d">
                  <c:v>44973</c:v>
                </c:pt>
                <c:pt idx="548" c:formatCode="yyyy/m/d">
                  <c:v>44974</c:v>
                </c:pt>
                <c:pt idx="549" c:formatCode="yyyy/m/d">
                  <c:v>44977</c:v>
                </c:pt>
                <c:pt idx="550" c:formatCode="yyyy/m/d">
                  <c:v>44978</c:v>
                </c:pt>
                <c:pt idx="551" c:formatCode="yyyy/m/d">
                  <c:v>44979</c:v>
                </c:pt>
                <c:pt idx="552" c:formatCode="yyyy/m/d">
                  <c:v>44980</c:v>
                </c:pt>
                <c:pt idx="553" c:formatCode="yyyy/m/d">
                  <c:v>44981</c:v>
                </c:pt>
                <c:pt idx="554" c:formatCode="yyyy/m/d">
                  <c:v>44984</c:v>
                </c:pt>
                <c:pt idx="555" c:formatCode="yyyy/m/d">
                  <c:v>44985</c:v>
                </c:pt>
                <c:pt idx="556" c:formatCode="yyyy/m/d">
                  <c:v>44986</c:v>
                </c:pt>
                <c:pt idx="557" c:formatCode="yyyy/m/d">
                  <c:v>44987</c:v>
                </c:pt>
                <c:pt idx="558" c:formatCode="yyyy/m/d">
                  <c:v>44988</c:v>
                </c:pt>
                <c:pt idx="559" c:formatCode="yyyy/m/d">
                  <c:v>44991</c:v>
                </c:pt>
                <c:pt idx="560" c:formatCode="yyyy/m/d">
                  <c:v>44992</c:v>
                </c:pt>
                <c:pt idx="561" c:formatCode="yyyy/m/d">
                  <c:v>44993</c:v>
                </c:pt>
                <c:pt idx="562" c:formatCode="yyyy/m/d">
                  <c:v>44994</c:v>
                </c:pt>
                <c:pt idx="563" c:formatCode="yyyy/m/d">
                  <c:v>44995</c:v>
                </c:pt>
                <c:pt idx="564" c:formatCode="yyyy/m/d">
                  <c:v>44998</c:v>
                </c:pt>
                <c:pt idx="565" c:formatCode="yyyy/m/d">
                  <c:v>44999</c:v>
                </c:pt>
                <c:pt idx="566" c:formatCode="yyyy/m/d">
                  <c:v>45000</c:v>
                </c:pt>
                <c:pt idx="567" c:formatCode="yyyy/m/d">
                  <c:v>45001</c:v>
                </c:pt>
                <c:pt idx="568" c:formatCode="yyyy/m/d">
                  <c:v>45002</c:v>
                </c:pt>
                <c:pt idx="569" c:formatCode="yyyy/m/d">
                  <c:v>45005</c:v>
                </c:pt>
                <c:pt idx="570" c:formatCode="yyyy/m/d">
                  <c:v>45006</c:v>
                </c:pt>
                <c:pt idx="571" c:formatCode="yyyy/m/d">
                  <c:v>45007</c:v>
                </c:pt>
                <c:pt idx="572" c:formatCode="yyyy/m/d">
                  <c:v>45008</c:v>
                </c:pt>
                <c:pt idx="573" c:formatCode="yyyy/m/d">
                  <c:v>45009</c:v>
                </c:pt>
                <c:pt idx="574" c:formatCode="yyyy/m/d">
                  <c:v>45012</c:v>
                </c:pt>
                <c:pt idx="575" c:formatCode="yyyy/m/d">
                  <c:v>45013</c:v>
                </c:pt>
                <c:pt idx="576" c:formatCode="yyyy/m/d">
                  <c:v>45014</c:v>
                </c:pt>
                <c:pt idx="577" c:formatCode="yyyy/m/d">
                  <c:v>45015</c:v>
                </c:pt>
                <c:pt idx="578" c:formatCode="yyyy/m/d">
                  <c:v>45016</c:v>
                </c:pt>
                <c:pt idx="579" c:formatCode="yyyy/m/d">
                  <c:v>45019</c:v>
                </c:pt>
                <c:pt idx="580" c:formatCode="yyyy/m/d">
                  <c:v>45020</c:v>
                </c:pt>
                <c:pt idx="581" c:formatCode="yyyy/m/d">
                  <c:v>45021</c:v>
                </c:pt>
                <c:pt idx="582" c:formatCode="yyyy/m/d">
                  <c:v>45022</c:v>
                </c:pt>
                <c:pt idx="583" c:formatCode="yyyy/m/d">
                  <c:v>45023</c:v>
                </c:pt>
                <c:pt idx="584" c:formatCode="yyyy/m/d">
                  <c:v>45026</c:v>
                </c:pt>
                <c:pt idx="585" c:formatCode="yyyy/m/d">
                  <c:v>45027</c:v>
                </c:pt>
                <c:pt idx="586" c:formatCode="yyyy/m/d">
                  <c:v>45028</c:v>
                </c:pt>
                <c:pt idx="587" c:formatCode="yyyy/m/d">
                  <c:v>45029</c:v>
                </c:pt>
                <c:pt idx="588" c:formatCode="yyyy/m/d">
                  <c:v>45030</c:v>
                </c:pt>
                <c:pt idx="589" c:formatCode="yyyy/m/d">
                  <c:v>45033</c:v>
                </c:pt>
                <c:pt idx="590" c:formatCode="yyyy/m/d">
                  <c:v>45034</c:v>
                </c:pt>
                <c:pt idx="591" c:formatCode="yyyy/m/d">
                  <c:v>45035</c:v>
                </c:pt>
                <c:pt idx="592" c:formatCode="yyyy/m/d">
                  <c:v>45036</c:v>
                </c:pt>
                <c:pt idx="593" c:formatCode="yyyy/m/d">
                  <c:v>45037</c:v>
                </c:pt>
                <c:pt idx="594" c:formatCode="yyyy/m/d">
                  <c:v>45040</c:v>
                </c:pt>
                <c:pt idx="595" c:formatCode="yyyy/m/d">
                  <c:v>45041</c:v>
                </c:pt>
                <c:pt idx="596" c:formatCode="yyyy/m/d">
                  <c:v>45042</c:v>
                </c:pt>
                <c:pt idx="597" c:formatCode="yyyy/m/d">
                  <c:v>45043</c:v>
                </c:pt>
                <c:pt idx="598" c:formatCode="yyyy/m/d">
                  <c:v>45044</c:v>
                </c:pt>
                <c:pt idx="599" c:formatCode="yyyy/m/d">
                  <c:v>45048</c:v>
                </c:pt>
                <c:pt idx="600" c:formatCode="yyyy/m/d">
                  <c:v>45049</c:v>
                </c:pt>
                <c:pt idx="601" c:formatCode="yyyy/m/d">
                  <c:v>45050</c:v>
                </c:pt>
                <c:pt idx="602" c:formatCode="yyyy/m/d">
                  <c:v>45051</c:v>
                </c:pt>
                <c:pt idx="603" c:formatCode="yyyy/m/d">
                  <c:v>45055</c:v>
                </c:pt>
                <c:pt idx="604" c:formatCode="yyyy/m/d">
                  <c:v>45056</c:v>
                </c:pt>
                <c:pt idx="605" c:formatCode="yyyy/m/d">
                  <c:v>45057</c:v>
                </c:pt>
                <c:pt idx="606" c:formatCode="yyyy/m/d">
                  <c:v>45058</c:v>
                </c:pt>
                <c:pt idx="607" c:formatCode="yyyy/m/d">
                  <c:v>45061</c:v>
                </c:pt>
                <c:pt idx="608" c:formatCode="yyyy/m/d">
                  <c:v>45062</c:v>
                </c:pt>
                <c:pt idx="609" c:formatCode="yyyy/m/d">
                  <c:v>45063</c:v>
                </c:pt>
                <c:pt idx="610" c:formatCode="yyyy/m/d">
                  <c:v>45064</c:v>
                </c:pt>
                <c:pt idx="611" c:formatCode="yyyy/m/d">
                  <c:v>45065</c:v>
                </c:pt>
                <c:pt idx="612" c:formatCode="yyyy/m/d">
                  <c:v>45068</c:v>
                </c:pt>
                <c:pt idx="613" c:formatCode="yyyy/m/d">
                  <c:v>45069</c:v>
                </c:pt>
                <c:pt idx="614" c:formatCode="yyyy/m/d">
                  <c:v>45070</c:v>
                </c:pt>
                <c:pt idx="615" c:formatCode="yyyy/m/d">
                  <c:v>45071</c:v>
                </c:pt>
                <c:pt idx="616" c:formatCode="yyyy/m/d">
                  <c:v>45072</c:v>
                </c:pt>
                <c:pt idx="617" c:formatCode="yyyy/m/d">
                  <c:v>45076</c:v>
                </c:pt>
                <c:pt idx="618" c:formatCode="yyyy/m/d">
                  <c:v>45077</c:v>
                </c:pt>
              </c:numCache>
            </c:numRef>
          </c:cat>
          <c:val>
            <c:numRef>
              <c:f>'[MB电钴价格+成本利润数据).xlsx]国内外对比'!$C$2:$C$621</c:f>
              <c:numCache>
                <c:formatCode>General</c:formatCode>
                <c:ptCount val="620"/>
                <c:pt idx="0">
                  <c:v>275000</c:v>
                </c:pt>
                <c:pt idx="1">
                  <c:v>277500</c:v>
                </c:pt>
                <c:pt idx="2">
                  <c:v>282500</c:v>
                </c:pt>
                <c:pt idx="3">
                  <c:v>297500</c:v>
                </c:pt>
                <c:pt idx="4">
                  <c:v>297500</c:v>
                </c:pt>
                <c:pt idx="5">
                  <c:v>297500</c:v>
                </c:pt>
                <c:pt idx="6">
                  <c:v>297500</c:v>
                </c:pt>
                <c:pt idx="7">
                  <c:v>307500</c:v>
                </c:pt>
                <c:pt idx="8">
                  <c:v>307500</c:v>
                </c:pt>
                <c:pt idx="9">
                  <c:v>307500</c:v>
                </c:pt>
                <c:pt idx="10">
                  <c:v>304500</c:v>
                </c:pt>
                <c:pt idx="11">
                  <c:v>302500</c:v>
                </c:pt>
                <c:pt idx="12">
                  <c:v>315500</c:v>
                </c:pt>
                <c:pt idx="13">
                  <c:v>314500</c:v>
                </c:pt>
                <c:pt idx="14">
                  <c:v>321500</c:v>
                </c:pt>
                <c:pt idx="15">
                  <c:v>315500</c:v>
                </c:pt>
                <c:pt idx="16">
                  <c:v>325750</c:v>
                </c:pt>
                <c:pt idx="17">
                  <c:v>332500</c:v>
                </c:pt>
                <c:pt idx="18">
                  <c:v>336500</c:v>
                </c:pt>
                <c:pt idx="19">
                  <c:v>336500</c:v>
                </c:pt>
                <c:pt idx="20">
                  <c:v>344000</c:v>
                </c:pt>
                <c:pt idx="21">
                  <c:v>345500</c:v>
                </c:pt>
                <c:pt idx="22">
                  <c:v>351000</c:v>
                </c:pt>
                <c:pt idx="23">
                  <c:v>347500</c:v>
                </c:pt>
                <c:pt idx="24">
                  <c:v>349500</c:v>
                </c:pt>
                <c:pt idx="25">
                  <c:v>343000</c:v>
                </c:pt>
                <c:pt idx="26">
                  <c:v>343000</c:v>
                </c:pt>
                <c:pt idx="27">
                  <c:v>343000</c:v>
                </c:pt>
                <c:pt idx="28">
                  <c:v>343000</c:v>
                </c:pt>
                <c:pt idx="29">
                  <c:v>343000</c:v>
                </c:pt>
                <c:pt idx="30">
                  <c:v>343000</c:v>
                </c:pt>
                <c:pt idx="31">
                  <c:v>343000</c:v>
                </c:pt>
                <c:pt idx="32">
                  <c:v>343000</c:v>
                </c:pt>
                <c:pt idx="33">
                  <c:v>343000</c:v>
                </c:pt>
                <c:pt idx="34">
                  <c:v>364000</c:v>
                </c:pt>
                <c:pt idx="35">
                  <c:v>366500</c:v>
                </c:pt>
                <c:pt idx="36">
                  <c:v>366500</c:v>
                </c:pt>
                <c:pt idx="37">
                  <c:v>395000</c:v>
                </c:pt>
                <c:pt idx="38">
                  <c:v>411500</c:v>
                </c:pt>
                <c:pt idx="39">
                  <c:v>412500</c:v>
                </c:pt>
                <c:pt idx="40">
                  <c:v>402500</c:v>
                </c:pt>
                <c:pt idx="41">
                  <c:v>398000</c:v>
                </c:pt>
                <c:pt idx="42">
                  <c:v>377500</c:v>
                </c:pt>
                <c:pt idx="43">
                  <c:v>386000</c:v>
                </c:pt>
                <c:pt idx="44">
                  <c:v>374000</c:v>
                </c:pt>
                <c:pt idx="45">
                  <c:v>354500</c:v>
                </c:pt>
                <c:pt idx="46">
                  <c:v>378000</c:v>
                </c:pt>
                <c:pt idx="47">
                  <c:v>376000</c:v>
                </c:pt>
                <c:pt idx="48">
                  <c:v>377500</c:v>
                </c:pt>
                <c:pt idx="49">
                  <c:v>354500</c:v>
                </c:pt>
                <c:pt idx="50">
                  <c:v>344500</c:v>
                </c:pt>
                <c:pt idx="51">
                  <c:v>349500</c:v>
                </c:pt>
                <c:pt idx="52">
                  <c:v>361000</c:v>
                </c:pt>
                <c:pt idx="53">
                  <c:v>362000</c:v>
                </c:pt>
                <c:pt idx="54">
                  <c:v>356000</c:v>
                </c:pt>
                <c:pt idx="55">
                  <c:v>346000</c:v>
                </c:pt>
                <c:pt idx="56">
                  <c:v>344500</c:v>
                </c:pt>
                <c:pt idx="57">
                  <c:v>350000</c:v>
                </c:pt>
                <c:pt idx="58">
                  <c:v>348000</c:v>
                </c:pt>
                <c:pt idx="59">
                  <c:v>353500</c:v>
                </c:pt>
                <c:pt idx="60">
                  <c:v>359500</c:v>
                </c:pt>
                <c:pt idx="61">
                  <c:v>353000</c:v>
                </c:pt>
                <c:pt idx="62">
                  <c:v>351500</c:v>
                </c:pt>
                <c:pt idx="63">
                  <c:v>347500</c:v>
                </c:pt>
                <c:pt idx="64">
                  <c:v>351500</c:v>
                </c:pt>
                <c:pt idx="65">
                  <c:v>354500</c:v>
                </c:pt>
                <c:pt idx="66">
                  <c:v>354500</c:v>
                </c:pt>
                <c:pt idx="67">
                  <c:v>366000</c:v>
                </c:pt>
                <c:pt idx="68">
                  <c:v>364500</c:v>
                </c:pt>
                <c:pt idx="69">
                  <c:v>366000</c:v>
                </c:pt>
                <c:pt idx="70">
                  <c:v>364500</c:v>
                </c:pt>
                <c:pt idx="71">
                  <c:v>353500</c:v>
                </c:pt>
                <c:pt idx="72">
                  <c:v>347500</c:v>
                </c:pt>
                <c:pt idx="73">
                  <c:v>349000</c:v>
                </c:pt>
                <c:pt idx="74">
                  <c:v>346000</c:v>
                </c:pt>
                <c:pt idx="75">
                  <c:v>347500</c:v>
                </c:pt>
                <c:pt idx="76">
                  <c:v>339500</c:v>
                </c:pt>
                <c:pt idx="77">
                  <c:v>339500</c:v>
                </c:pt>
                <c:pt idx="78">
                  <c:v>338500</c:v>
                </c:pt>
                <c:pt idx="79">
                  <c:v>335500</c:v>
                </c:pt>
                <c:pt idx="80">
                  <c:v>335500</c:v>
                </c:pt>
                <c:pt idx="81">
                  <c:v>333500</c:v>
                </c:pt>
                <c:pt idx="82">
                  <c:v>333500</c:v>
                </c:pt>
                <c:pt idx="83">
                  <c:v>335500</c:v>
                </c:pt>
                <c:pt idx="84">
                  <c:v>339500</c:v>
                </c:pt>
                <c:pt idx="85">
                  <c:v>338500</c:v>
                </c:pt>
                <c:pt idx="86">
                  <c:v>341000</c:v>
                </c:pt>
                <c:pt idx="87">
                  <c:v>343500</c:v>
                </c:pt>
                <c:pt idx="88">
                  <c:v>340000</c:v>
                </c:pt>
                <c:pt idx="89">
                  <c:v>343000</c:v>
                </c:pt>
                <c:pt idx="90">
                  <c:v>343000</c:v>
                </c:pt>
                <c:pt idx="91">
                  <c:v>352500</c:v>
                </c:pt>
                <c:pt idx="92">
                  <c:v>349500</c:v>
                </c:pt>
                <c:pt idx="93">
                  <c:v>348500</c:v>
                </c:pt>
                <c:pt idx="94">
                  <c:v>348500</c:v>
                </c:pt>
                <c:pt idx="95">
                  <c:v>347500</c:v>
                </c:pt>
                <c:pt idx="96">
                  <c:v>347500</c:v>
                </c:pt>
                <c:pt idx="97">
                  <c:v>346000</c:v>
                </c:pt>
                <c:pt idx="98">
                  <c:v>343500</c:v>
                </c:pt>
                <c:pt idx="99">
                  <c:v>343500</c:v>
                </c:pt>
                <c:pt idx="100">
                  <c:v>347500</c:v>
                </c:pt>
                <c:pt idx="101">
                  <c:v>347500</c:v>
                </c:pt>
                <c:pt idx="102">
                  <c:v>349000</c:v>
                </c:pt>
                <c:pt idx="103">
                  <c:v>349000</c:v>
                </c:pt>
                <c:pt idx="104">
                  <c:v>348750</c:v>
                </c:pt>
                <c:pt idx="105">
                  <c:v>348500</c:v>
                </c:pt>
                <c:pt idx="106">
                  <c:v>348500</c:v>
                </c:pt>
                <c:pt idx="107">
                  <c:v>350000</c:v>
                </c:pt>
                <c:pt idx="108">
                  <c:v>351500</c:v>
                </c:pt>
                <c:pt idx="109">
                  <c:v>352000</c:v>
                </c:pt>
                <c:pt idx="110">
                  <c:v>352000</c:v>
                </c:pt>
                <c:pt idx="111">
                  <c:v>351000</c:v>
                </c:pt>
                <c:pt idx="112">
                  <c:v>350500</c:v>
                </c:pt>
                <c:pt idx="113">
                  <c:v>350500</c:v>
                </c:pt>
                <c:pt idx="114">
                  <c:v>346500</c:v>
                </c:pt>
                <c:pt idx="115">
                  <c:v>345000</c:v>
                </c:pt>
                <c:pt idx="116">
                  <c:v>348000</c:v>
                </c:pt>
                <c:pt idx="117">
                  <c:v>345000</c:v>
                </c:pt>
                <c:pt idx="118">
                  <c:v>344500</c:v>
                </c:pt>
                <c:pt idx="119">
                  <c:v>349500</c:v>
                </c:pt>
                <c:pt idx="120">
                  <c:v>355000</c:v>
                </c:pt>
                <c:pt idx="121">
                  <c:v>354000</c:v>
                </c:pt>
                <c:pt idx="122">
                  <c:v>357000</c:v>
                </c:pt>
                <c:pt idx="123">
                  <c:v>359500</c:v>
                </c:pt>
                <c:pt idx="124">
                  <c:v>362000</c:v>
                </c:pt>
                <c:pt idx="125">
                  <c:v>366000</c:v>
                </c:pt>
                <c:pt idx="126">
                  <c:v>366000</c:v>
                </c:pt>
                <c:pt idx="127">
                  <c:v>363500</c:v>
                </c:pt>
                <c:pt idx="128">
                  <c:v>366500</c:v>
                </c:pt>
                <c:pt idx="129">
                  <c:v>368500</c:v>
                </c:pt>
                <c:pt idx="130">
                  <c:v>372500</c:v>
                </c:pt>
                <c:pt idx="131">
                  <c:v>372500</c:v>
                </c:pt>
                <c:pt idx="132">
                  <c:v>370500</c:v>
                </c:pt>
                <c:pt idx="133">
                  <c:v>371000</c:v>
                </c:pt>
                <c:pt idx="134">
                  <c:v>371000</c:v>
                </c:pt>
                <c:pt idx="135">
                  <c:v>370000</c:v>
                </c:pt>
                <c:pt idx="136">
                  <c:v>370000</c:v>
                </c:pt>
                <c:pt idx="137">
                  <c:v>371000</c:v>
                </c:pt>
                <c:pt idx="138">
                  <c:v>374500</c:v>
                </c:pt>
                <c:pt idx="139">
                  <c:v>380500</c:v>
                </c:pt>
                <c:pt idx="140">
                  <c:v>380500</c:v>
                </c:pt>
                <c:pt idx="141">
                  <c:v>377000</c:v>
                </c:pt>
                <c:pt idx="142">
                  <c:v>377500</c:v>
                </c:pt>
                <c:pt idx="143">
                  <c:v>378500</c:v>
                </c:pt>
                <c:pt idx="144">
                  <c:v>378500</c:v>
                </c:pt>
                <c:pt idx="145">
                  <c:v>380500</c:v>
                </c:pt>
                <c:pt idx="146">
                  <c:v>380500</c:v>
                </c:pt>
                <c:pt idx="147">
                  <c:v>377500</c:v>
                </c:pt>
                <c:pt idx="148">
                  <c:v>377500</c:v>
                </c:pt>
                <c:pt idx="149">
                  <c:v>374500</c:v>
                </c:pt>
                <c:pt idx="150">
                  <c:v>369000</c:v>
                </c:pt>
                <c:pt idx="151">
                  <c:v>366500</c:v>
                </c:pt>
                <c:pt idx="152">
                  <c:v>365000</c:v>
                </c:pt>
                <c:pt idx="153">
                  <c:v>367500</c:v>
                </c:pt>
                <c:pt idx="154">
                  <c:v>365500</c:v>
                </c:pt>
                <c:pt idx="155">
                  <c:v>366000</c:v>
                </c:pt>
                <c:pt idx="156">
                  <c:v>361000</c:v>
                </c:pt>
                <c:pt idx="157">
                  <c:v>361000</c:v>
                </c:pt>
                <c:pt idx="158">
                  <c:v>361500</c:v>
                </c:pt>
                <c:pt idx="159">
                  <c:v>361500</c:v>
                </c:pt>
                <c:pt idx="160">
                  <c:v>361500</c:v>
                </c:pt>
                <c:pt idx="161">
                  <c:v>362500</c:v>
                </c:pt>
                <c:pt idx="162">
                  <c:v>364500</c:v>
                </c:pt>
                <c:pt idx="163">
                  <c:v>363500</c:v>
                </c:pt>
                <c:pt idx="164">
                  <c:v>364000</c:v>
                </c:pt>
                <c:pt idx="165">
                  <c:v>367500</c:v>
                </c:pt>
                <c:pt idx="166">
                  <c:v>370000</c:v>
                </c:pt>
                <c:pt idx="167">
                  <c:v>370000</c:v>
                </c:pt>
                <c:pt idx="168">
                  <c:v>370500</c:v>
                </c:pt>
                <c:pt idx="169">
                  <c:v>369000</c:v>
                </c:pt>
                <c:pt idx="170">
                  <c:v>369500</c:v>
                </c:pt>
                <c:pt idx="171">
                  <c:v>368500</c:v>
                </c:pt>
                <c:pt idx="172">
                  <c:v>371500</c:v>
                </c:pt>
                <c:pt idx="173">
                  <c:v>373000</c:v>
                </c:pt>
                <c:pt idx="174">
                  <c:v>378000</c:v>
                </c:pt>
                <c:pt idx="175">
                  <c:v>374000</c:v>
                </c:pt>
                <c:pt idx="176">
                  <c:v>373500</c:v>
                </c:pt>
                <c:pt idx="177">
                  <c:v>374000</c:v>
                </c:pt>
                <c:pt idx="178">
                  <c:v>374750</c:v>
                </c:pt>
                <c:pt idx="179">
                  <c:v>380750</c:v>
                </c:pt>
                <c:pt idx="180">
                  <c:v>377250</c:v>
                </c:pt>
                <c:pt idx="181">
                  <c:v>374250</c:v>
                </c:pt>
                <c:pt idx="182">
                  <c:v>372000</c:v>
                </c:pt>
                <c:pt idx="183">
                  <c:v>372000</c:v>
                </c:pt>
                <c:pt idx="184">
                  <c:v>372000</c:v>
                </c:pt>
                <c:pt idx="185">
                  <c:v>372000</c:v>
                </c:pt>
                <c:pt idx="186">
                  <c:v>378000</c:v>
                </c:pt>
                <c:pt idx="187">
                  <c:v>378500</c:v>
                </c:pt>
                <c:pt idx="188">
                  <c:v>381000</c:v>
                </c:pt>
                <c:pt idx="189">
                  <c:v>380000</c:v>
                </c:pt>
                <c:pt idx="190">
                  <c:v>380000</c:v>
                </c:pt>
                <c:pt idx="191">
                  <c:v>379500</c:v>
                </c:pt>
                <c:pt idx="192">
                  <c:v>380750</c:v>
                </c:pt>
                <c:pt idx="193">
                  <c:v>380750</c:v>
                </c:pt>
                <c:pt idx="194">
                  <c:v>380750</c:v>
                </c:pt>
                <c:pt idx="195">
                  <c:v>380750</c:v>
                </c:pt>
                <c:pt idx="196">
                  <c:v>380750</c:v>
                </c:pt>
                <c:pt idx="197">
                  <c:v>380750</c:v>
                </c:pt>
                <c:pt idx="198">
                  <c:v>381250</c:v>
                </c:pt>
                <c:pt idx="199">
                  <c:v>389500</c:v>
                </c:pt>
                <c:pt idx="200">
                  <c:v>398000</c:v>
                </c:pt>
                <c:pt idx="201">
                  <c:v>396500</c:v>
                </c:pt>
                <c:pt idx="202">
                  <c:v>397500</c:v>
                </c:pt>
                <c:pt idx="203">
                  <c:v>400500</c:v>
                </c:pt>
                <c:pt idx="204">
                  <c:v>401500</c:v>
                </c:pt>
                <c:pt idx="205">
                  <c:v>402000</c:v>
                </c:pt>
                <c:pt idx="206">
                  <c:v>402000</c:v>
                </c:pt>
                <c:pt idx="207">
                  <c:v>402000</c:v>
                </c:pt>
                <c:pt idx="208">
                  <c:v>401500</c:v>
                </c:pt>
                <c:pt idx="209">
                  <c:v>397000</c:v>
                </c:pt>
                <c:pt idx="210">
                  <c:v>400500</c:v>
                </c:pt>
                <c:pt idx="211">
                  <c:v>400500</c:v>
                </c:pt>
                <c:pt idx="212">
                  <c:v>400500</c:v>
                </c:pt>
                <c:pt idx="213">
                  <c:v>404500</c:v>
                </c:pt>
                <c:pt idx="214">
                  <c:v>409500</c:v>
                </c:pt>
                <c:pt idx="215">
                  <c:v>412000</c:v>
                </c:pt>
                <c:pt idx="216">
                  <c:v>417000</c:v>
                </c:pt>
                <c:pt idx="217">
                  <c:v>416500</c:v>
                </c:pt>
                <c:pt idx="218">
                  <c:v>416500</c:v>
                </c:pt>
                <c:pt idx="219">
                  <c:v>415500</c:v>
                </c:pt>
                <c:pt idx="220">
                  <c:v>420500</c:v>
                </c:pt>
                <c:pt idx="221">
                  <c:v>420500</c:v>
                </c:pt>
                <c:pt idx="222">
                  <c:v>425000</c:v>
                </c:pt>
                <c:pt idx="223">
                  <c:v>425000</c:v>
                </c:pt>
                <c:pt idx="224">
                  <c:v>428500</c:v>
                </c:pt>
                <c:pt idx="225">
                  <c:v>427500</c:v>
                </c:pt>
                <c:pt idx="226">
                  <c:v>427000</c:v>
                </c:pt>
                <c:pt idx="227">
                  <c:v>427000</c:v>
                </c:pt>
                <c:pt idx="228">
                  <c:v>422500</c:v>
                </c:pt>
                <c:pt idx="229">
                  <c:v>425000</c:v>
                </c:pt>
                <c:pt idx="230">
                  <c:v>425000</c:v>
                </c:pt>
                <c:pt idx="231">
                  <c:v>428000</c:v>
                </c:pt>
                <c:pt idx="232">
                  <c:v>432500</c:v>
                </c:pt>
                <c:pt idx="233">
                  <c:v>442000</c:v>
                </c:pt>
                <c:pt idx="234">
                  <c:v>447500</c:v>
                </c:pt>
                <c:pt idx="235">
                  <c:v>452000</c:v>
                </c:pt>
                <c:pt idx="236">
                  <c:v>452000</c:v>
                </c:pt>
                <c:pt idx="237">
                  <c:v>454000</c:v>
                </c:pt>
                <c:pt idx="238">
                  <c:v>457000</c:v>
                </c:pt>
                <c:pt idx="239">
                  <c:v>457000</c:v>
                </c:pt>
                <c:pt idx="240">
                  <c:v>464500</c:v>
                </c:pt>
                <c:pt idx="241">
                  <c:v>469500</c:v>
                </c:pt>
                <c:pt idx="242">
                  <c:v>479500</c:v>
                </c:pt>
                <c:pt idx="243">
                  <c:v>481500</c:v>
                </c:pt>
                <c:pt idx="244">
                  <c:v>486500</c:v>
                </c:pt>
                <c:pt idx="245">
                  <c:v>489000</c:v>
                </c:pt>
                <c:pt idx="246">
                  <c:v>491500</c:v>
                </c:pt>
                <c:pt idx="247">
                  <c:v>492000</c:v>
                </c:pt>
                <c:pt idx="248">
                  <c:v>484500</c:v>
                </c:pt>
                <c:pt idx="249">
                  <c:v>487000</c:v>
                </c:pt>
                <c:pt idx="250">
                  <c:v>490000</c:v>
                </c:pt>
                <c:pt idx="251">
                  <c:v>489000</c:v>
                </c:pt>
                <c:pt idx="252">
                  <c:v>487000</c:v>
                </c:pt>
                <c:pt idx="253">
                  <c:v>488000</c:v>
                </c:pt>
                <c:pt idx="254">
                  <c:v>488000</c:v>
                </c:pt>
                <c:pt idx="255">
                  <c:v>484000</c:v>
                </c:pt>
                <c:pt idx="256">
                  <c:v>485500</c:v>
                </c:pt>
                <c:pt idx="257">
                  <c:v>487000</c:v>
                </c:pt>
                <c:pt idx="258">
                  <c:v>490000</c:v>
                </c:pt>
                <c:pt idx="259">
                  <c:v>490000</c:v>
                </c:pt>
                <c:pt idx="260">
                  <c:v>496000</c:v>
                </c:pt>
                <c:pt idx="261">
                  <c:v>502000</c:v>
                </c:pt>
                <c:pt idx="262">
                  <c:v>503000</c:v>
                </c:pt>
                <c:pt idx="263">
                  <c:v>502500</c:v>
                </c:pt>
                <c:pt idx="264">
                  <c:v>501500</c:v>
                </c:pt>
                <c:pt idx="265">
                  <c:v>501500</c:v>
                </c:pt>
                <c:pt idx="266">
                  <c:v>500000</c:v>
                </c:pt>
                <c:pt idx="267">
                  <c:v>502000</c:v>
                </c:pt>
                <c:pt idx="268">
                  <c:v>504000</c:v>
                </c:pt>
                <c:pt idx="269">
                  <c:v>505500</c:v>
                </c:pt>
                <c:pt idx="270">
                  <c:v>505500</c:v>
                </c:pt>
                <c:pt idx="271">
                  <c:v>504000</c:v>
                </c:pt>
                <c:pt idx="272">
                  <c:v>505000</c:v>
                </c:pt>
                <c:pt idx="273">
                  <c:v>505000</c:v>
                </c:pt>
                <c:pt idx="274">
                  <c:v>507500</c:v>
                </c:pt>
                <c:pt idx="275">
                  <c:v>507500</c:v>
                </c:pt>
                <c:pt idx="276">
                  <c:v>506500</c:v>
                </c:pt>
                <c:pt idx="277">
                  <c:v>505000</c:v>
                </c:pt>
                <c:pt idx="278">
                  <c:v>504000</c:v>
                </c:pt>
                <c:pt idx="279">
                  <c:v>504000</c:v>
                </c:pt>
                <c:pt idx="280">
                  <c:v>504000</c:v>
                </c:pt>
                <c:pt idx="281">
                  <c:v>504000</c:v>
                </c:pt>
                <c:pt idx="282">
                  <c:v>504000</c:v>
                </c:pt>
                <c:pt idx="283">
                  <c:v>504000</c:v>
                </c:pt>
                <c:pt idx="284">
                  <c:v>504000</c:v>
                </c:pt>
                <c:pt idx="285">
                  <c:v>509500</c:v>
                </c:pt>
                <c:pt idx="286">
                  <c:v>509000</c:v>
                </c:pt>
                <c:pt idx="287">
                  <c:v>509750</c:v>
                </c:pt>
                <c:pt idx="288">
                  <c:v>511500</c:v>
                </c:pt>
                <c:pt idx="289">
                  <c:v>517750</c:v>
                </c:pt>
                <c:pt idx="290">
                  <c:v>531000</c:v>
                </c:pt>
                <c:pt idx="291">
                  <c:v>531500</c:v>
                </c:pt>
                <c:pt idx="292">
                  <c:v>532500</c:v>
                </c:pt>
                <c:pt idx="293">
                  <c:v>534000</c:v>
                </c:pt>
                <c:pt idx="294">
                  <c:v>536500</c:v>
                </c:pt>
                <c:pt idx="295">
                  <c:v>545500</c:v>
                </c:pt>
                <c:pt idx="296">
                  <c:v>550000</c:v>
                </c:pt>
                <c:pt idx="297">
                  <c:v>551750</c:v>
                </c:pt>
                <c:pt idx="298">
                  <c:v>547500</c:v>
                </c:pt>
                <c:pt idx="299">
                  <c:v>549000</c:v>
                </c:pt>
                <c:pt idx="300">
                  <c:v>549000</c:v>
                </c:pt>
                <c:pt idx="301">
                  <c:v>549000</c:v>
                </c:pt>
                <c:pt idx="302">
                  <c:v>552000</c:v>
                </c:pt>
                <c:pt idx="303">
                  <c:v>552000</c:v>
                </c:pt>
                <c:pt idx="304">
                  <c:v>553000</c:v>
                </c:pt>
                <c:pt idx="305">
                  <c:v>570000</c:v>
                </c:pt>
                <c:pt idx="306">
                  <c:v>577500</c:v>
                </c:pt>
                <c:pt idx="307">
                  <c:v>566000</c:v>
                </c:pt>
                <c:pt idx="308">
                  <c:v>568500</c:v>
                </c:pt>
                <c:pt idx="309">
                  <c:v>568500</c:v>
                </c:pt>
                <c:pt idx="310">
                  <c:v>568500</c:v>
                </c:pt>
                <c:pt idx="311">
                  <c:v>567000</c:v>
                </c:pt>
                <c:pt idx="312">
                  <c:v>560000</c:v>
                </c:pt>
                <c:pt idx="313">
                  <c:v>557000</c:v>
                </c:pt>
                <c:pt idx="314">
                  <c:v>568000</c:v>
                </c:pt>
                <c:pt idx="315">
                  <c:v>568000</c:v>
                </c:pt>
                <c:pt idx="316">
                  <c:v>568000</c:v>
                </c:pt>
                <c:pt idx="317">
                  <c:v>569000</c:v>
                </c:pt>
                <c:pt idx="318">
                  <c:v>569000</c:v>
                </c:pt>
                <c:pt idx="319">
                  <c:v>569000</c:v>
                </c:pt>
                <c:pt idx="320">
                  <c:v>569000</c:v>
                </c:pt>
                <c:pt idx="321">
                  <c:v>562000</c:v>
                </c:pt>
                <c:pt idx="322">
                  <c:v>562000</c:v>
                </c:pt>
                <c:pt idx="323">
                  <c:v>562000</c:v>
                </c:pt>
                <c:pt idx="324">
                  <c:v>562000</c:v>
                </c:pt>
                <c:pt idx="325">
                  <c:v>562000</c:v>
                </c:pt>
                <c:pt idx="326">
                  <c:v>561500</c:v>
                </c:pt>
                <c:pt idx="327">
                  <c:v>561500</c:v>
                </c:pt>
                <c:pt idx="328">
                  <c:v>557500</c:v>
                </c:pt>
                <c:pt idx="329">
                  <c:v>557500</c:v>
                </c:pt>
                <c:pt idx="330">
                  <c:v>557500</c:v>
                </c:pt>
                <c:pt idx="331">
                  <c:v>557500</c:v>
                </c:pt>
                <c:pt idx="332">
                  <c:v>560000</c:v>
                </c:pt>
                <c:pt idx="333">
                  <c:v>560000</c:v>
                </c:pt>
                <c:pt idx="334">
                  <c:v>561500</c:v>
                </c:pt>
                <c:pt idx="335">
                  <c:v>561500</c:v>
                </c:pt>
                <c:pt idx="336">
                  <c:v>561500</c:v>
                </c:pt>
                <c:pt idx="337">
                  <c:v>560000</c:v>
                </c:pt>
                <c:pt idx="338">
                  <c:v>560000</c:v>
                </c:pt>
                <c:pt idx="339">
                  <c:v>560000</c:v>
                </c:pt>
                <c:pt idx="340">
                  <c:v>560000</c:v>
                </c:pt>
                <c:pt idx="341">
                  <c:v>555000</c:v>
                </c:pt>
                <c:pt idx="342">
                  <c:v>542500</c:v>
                </c:pt>
                <c:pt idx="343">
                  <c:v>542500</c:v>
                </c:pt>
                <c:pt idx="344">
                  <c:v>542500</c:v>
                </c:pt>
                <c:pt idx="345">
                  <c:v>542500</c:v>
                </c:pt>
                <c:pt idx="346">
                  <c:v>540000</c:v>
                </c:pt>
                <c:pt idx="347">
                  <c:v>540000</c:v>
                </c:pt>
                <c:pt idx="348">
                  <c:v>525000</c:v>
                </c:pt>
                <c:pt idx="349">
                  <c:v>520000</c:v>
                </c:pt>
                <c:pt idx="350">
                  <c:v>515000</c:v>
                </c:pt>
                <c:pt idx="351">
                  <c:v>512500</c:v>
                </c:pt>
                <c:pt idx="352">
                  <c:v>505000</c:v>
                </c:pt>
                <c:pt idx="353">
                  <c:v>505000</c:v>
                </c:pt>
                <c:pt idx="354">
                  <c:v>505000</c:v>
                </c:pt>
                <c:pt idx="355">
                  <c:v>500000</c:v>
                </c:pt>
                <c:pt idx="356">
                  <c:v>497500</c:v>
                </c:pt>
                <c:pt idx="357">
                  <c:v>497500</c:v>
                </c:pt>
                <c:pt idx="358">
                  <c:v>492500</c:v>
                </c:pt>
                <c:pt idx="359">
                  <c:v>492500</c:v>
                </c:pt>
                <c:pt idx="360">
                  <c:v>480000</c:v>
                </c:pt>
                <c:pt idx="361">
                  <c:v>475000</c:v>
                </c:pt>
                <c:pt idx="362">
                  <c:v>462500</c:v>
                </c:pt>
                <c:pt idx="363">
                  <c:v>462500</c:v>
                </c:pt>
                <c:pt idx="364">
                  <c:v>452500</c:v>
                </c:pt>
                <c:pt idx="365">
                  <c:v>432500</c:v>
                </c:pt>
                <c:pt idx="366">
                  <c:v>432500</c:v>
                </c:pt>
                <c:pt idx="367">
                  <c:v>427500</c:v>
                </c:pt>
                <c:pt idx="368">
                  <c:v>427500</c:v>
                </c:pt>
                <c:pt idx="369">
                  <c:v>427500</c:v>
                </c:pt>
                <c:pt idx="370">
                  <c:v>425000</c:v>
                </c:pt>
                <c:pt idx="371">
                  <c:v>425000</c:v>
                </c:pt>
                <c:pt idx="372">
                  <c:v>425000</c:v>
                </c:pt>
                <c:pt idx="373">
                  <c:v>425000</c:v>
                </c:pt>
                <c:pt idx="374">
                  <c:v>416500</c:v>
                </c:pt>
                <c:pt idx="375">
                  <c:v>414000</c:v>
                </c:pt>
                <c:pt idx="376">
                  <c:v>400000</c:v>
                </c:pt>
                <c:pt idx="377">
                  <c:v>397500</c:v>
                </c:pt>
                <c:pt idx="378">
                  <c:v>390000</c:v>
                </c:pt>
                <c:pt idx="379">
                  <c:v>385000</c:v>
                </c:pt>
                <c:pt idx="380">
                  <c:v>375000</c:v>
                </c:pt>
                <c:pt idx="381">
                  <c:v>375000</c:v>
                </c:pt>
                <c:pt idx="382">
                  <c:v>375000</c:v>
                </c:pt>
                <c:pt idx="383">
                  <c:v>375000</c:v>
                </c:pt>
                <c:pt idx="384">
                  <c:v>373000</c:v>
                </c:pt>
                <c:pt idx="385">
                  <c:v>362500</c:v>
                </c:pt>
                <c:pt idx="386">
                  <c:v>364000</c:v>
                </c:pt>
                <c:pt idx="387">
                  <c:v>360500</c:v>
                </c:pt>
                <c:pt idx="388">
                  <c:v>360500</c:v>
                </c:pt>
                <c:pt idx="389">
                  <c:v>360500</c:v>
                </c:pt>
                <c:pt idx="390">
                  <c:v>360500</c:v>
                </c:pt>
                <c:pt idx="391">
                  <c:v>360500</c:v>
                </c:pt>
                <c:pt idx="392">
                  <c:v>357500</c:v>
                </c:pt>
                <c:pt idx="393">
                  <c:v>357500</c:v>
                </c:pt>
                <c:pt idx="394">
                  <c:v>356500</c:v>
                </c:pt>
                <c:pt idx="395">
                  <c:v>356000</c:v>
                </c:pt>
                <c:pt idx="396">
                  <c:v>356000</c:v>
                </c:pt>
                <c:pt idx="397">
                  <c:v>346500</c:v>
                </c:pt>
                <c:pt idx="398">
                  <c:v>344000</c:v>
                </c:pt>
                <c:pt idx="399">
                  <c:v>342500</c:v>
                </c:pt>
                <c:pt idx="400">
                  <c:v>332000</c:v>
                </c:pt>
                <c:pt idx="401">
                  <c:v>332000</c:v>
                </c:pt>
                <c:pt idx="402">
                  <c:v>330000</c:v>
                </c:pt>
                <c:pt idx="403">
                  <c:v>327500</c:v>
                </c:pt>
                <c:pt idx="404">
                  <c:v>327500</c:v>
                </c:pt>
                <c:pt idx="405">
                  <c:v>327500</c:v>
                </c:pt>
                <c:pt idx="406">
                  <c:v>319000</c:v>
                </c:pt>
                <c:pt idx="407">
                  <c:v>319000</c:v>
                </c:pt>
                <c:pt idx="408">
                  <c:v>316500</c:v>
                </c:pt>
                <c:pt idx="409">
                  <c:v>316000</c:v>
                </c:pt>
                <c:pt idx="410">
                  <c:v>313000</c:v>
                </c:pt>
                <c:pt idx="411">
                  <c:v>355000</c:v>
                </c:pt>
                <c:pt idx="412">
                  <c:v>351000</c:v>
                </c:pt>
                <c:pt idx="413">
                  <c:v>335000</c:v>
                </c:pt>
                <c:pt idx="414">
                  <c:v>345000</c:v>
                </c:pt>
                <c:pt idx="415">
                  <c:v>332500</c:v>
                </c:pt>
                <c:pt idx="416">
                  <c:v>348500</c:v>
                </c:pt>
                <c:pt idx="417">
                  <c:v>348500</c:v>
                </c:pt>
                <c:pt idx="418">
                  <c:v>348500</c:v>
                </c:pt>
                <c:pt idx="419">
                  <c:v>348500</c:v>
                </c:pt>
                <c:pt idx="420">
                  <c:v>349000</c:v>
                </c:pt>
                <c:pt idx="421">
                  <c:v>349000</c:v>
                </c:pt>
                <c:pt idx="422">
                  <c:v>355000</c:v>
                </c:pt>
                <c:pt idx="423">
                  <c:v>358500</c:v>
                </c:pt>
                <c:pt idx="424">
                  <c:v>359500</c:v>
                </c:pt>
                <c:pt idx="425">
                  <c:v>359500</c:v>
                </c:pt>
                <c:pt idx="426">
                  <c:v>356500</c:v>
                </c:pt>
                <c:pt idx="427">
                  <c:v>356500</c:v>
                </c:pt>
                <c:pt idx="428">
                  <c:v>356500</c:v>
                </c:pt>
                <c:pt idx="429">
                  <c:v>352000</c:v>
                </c:pt>
                <c:pt idx="430">
                  <c:v>349500</c:v>
                </c:pt>
                <c:pt idx="431">
                  <c:v>349000</c:v>
                </c:pt>
                <c:pt idx="432">
                  <c:v>347000</c:v>
                </c:pt>
                <c:pt idx="433">
                  <c:v>348000</c:v>
                </c:pt>
                <c:pt idx="434">
                  <c:v>348000</c:v>
                </c:pt>
                <c:pt idx="435">
                  <c:v>348000</c:v>
                </c:pt>
                <c:pt idx="436">
                  <c:v>349000</c:v>
                </c:pt>
                <c:pt idx="437">
                  <c:v>349000</c:v>
                </c:pt>
                <c:pt idx="438">
                  <c:v>349000</c:v>
                </c:pt>
                <c:pt idx="439">
                  <c:v>349000</c:v>
                </c:pt>
                <c:pt idx="440">
                  <c:v>349500</c:v>
                </c:pt>
                <c:pt idx="441">
                  <c:v>349500</c:v>
                </c:pt>
                <c:pt idx="442">
                  <c:v>348000</c:v>
                </c:pt>
                <c:pt idx="443">
                  <c:v>348000</c:v>
                </c:pt>
                <c:pt idx="444">
                  <c:v>348000</c:v>
                </c:pt>
                <c:pt idx="445">
                  <c:v>347500</c:v>
                </c:pt>
                <c:pt idx="446">
                  <c:v>347500</c:v>
                </c:pt>
                <c:pt idx="447">
                  <c:v>347500</c:v>
                </c:pt>
                <c:pt idx="448">
                  <c:v>347500</c:v>
                </c:pt>
                <c:pt idx="449">
                  <c:v>347500</c:v>
                </c:pt>
                <c:pt idx="450">
                  <c:v>347500</c:v>
                </c:pt>
                <c:pt idx="451">
                  <c:v>347500</c:v>
                </c:pt>
                <c:pt idx="452">
                  <c:v>347500</c:v>
                </c:pt>
                <c:pt idx="453">
                  <c:v>347500</c:v>
                </c:pt>
                <c:pt idx="454">
                  <c:v>347500</c:v>
                </c:pt>
                <c:pt idx="455">
                  <c:v>347500</c:v>
                </c:pt>
                <c:pt idx="456">
                  <c:v>355500</c:v>
                </c:pt>
                <c:pt idx="457">
                  <c:v>356500</c:v>
                </c:pt>
                <c:pt idx="458">
                  <c:v>359000</c:v>
                </c:pt>
                <c:pt idx="459">
                  <c:v>359000</c:v>
                </c:pt>
                <c:pt idx="460">
                  <c:v>359000</c:v>
                </c:pt>
                <c:pt idx="461">
                  <c:v>357500</c:v>
                </c:pt>
                <c:pt idx="462">
                  <c:v>357500</c:v>
                </c:pt>
                <c:pt idx="463">
                  <c:v>354500</c:v>
                </c:pt>
                <c:pt idx="464">
                  <c:v>354500</c:v>
                </c:pt>
                <c:pt idx="465">
                  <c:v>354500</c:v>
                </c:pt>
                <c:pt idx="466">
                  <c:v>352500</c:v>
                </c:pt>
                <c:pt idx="467">
                  <c:v>349000</c:v>
                </c:pt>
                <c:pt idx="468">
                  <c:v>349000</c:v>
                </c:pt>
                <c:pt idx="469">
                  <c:v>349000</c:v>
                </c:pt>
                <c:pt idx="470">
                  <c:v>346000</c:v>
                </c:pt>
                <c:pt idx="471">
                  <c:v>343000</c:v>
                </c:pt>
                <c:pt idx="472">
                  <c:v>343000</c:v>
                </c:pt>
                <c:pt idx="473">
                  <c:v>343000</c:v>
                </c:pt>
                <c:pt idx="474">
                  <c:v>339500</c:v>
                </c:pt>
                <c:pt idx="475">
                  <c:v>327500</c:v>
                </c:pt>
                <c:pt idx="476">
                  <c:v>337500</c:v>
                </c:pt>
                <c:pt idx="477">
                  <c:v>335500</c:v>
                </c:pt>
                <c:pt idx="478">
                  <c:v>335500</c:v>
                </c:pt>
                <c:pt idx="479">
                  <c:v>336500</c:v>
                </c:pt>
                <c:pt idx="480">
                  <c:v>342000</c:v>
                </c:pt>
                <c:pt idx="481">
                  <c:v>342000</c:v>
                </c:pt>
                <c:pt idx="482">
                  <c:v>355000</c:v>
                </c:pt>
                <c:pt idx="483">
                  <c:v>355000</c:v>
                </c:pt>
                <c:pt idx="484">
                  <c:v>355000</c:v>
                </c:pt>
                <c:pt idx="485">
                  <c:v>353000</c:v>
                </c:pt>
                <c:pt idx="486">
                  <c:v>352000</c:v>
                </c:pt>
                <c:pt idx="487">
                  <c:v>345500</c:v>
                </c:pt>
                <c:pt idx="488">
                  <c:v>345500</c:v>
                </c:pt>
                <c:pt idx="489">
                  <c:v>342500</c:v>
                </c:pt>
                <c:pt idx="490">
                  <c:v>340500</c:v>
                </c:pt>
                <c:pt idx="491">
                  <c:v>337500</c:v>
                </c:pt>
                <c:pt idx="492">
                  <c:v>337500</c:v>
                </c:pt>
                <c:pt idx="493">
                  <c:v>337500</c:v>
                </c:pt>
                <c:pt idx="494">
                  <c:v>336500</c:v>
                </c:pt>
                <c:pt idx="495">
                  <c:v>336500</c:v>
                </c:pt>
                <c:pt idx="496">
                  <c:v>333000</c:v>
                </c:pt>
                <c:pt idx="497">
                  <c:v>333000</c:v>
                </c:pt>
                <c:pt idx="498">
                  <c:v>333000</c:v>
                </c:pt>
                <c:pt idx="499">
                  <c:v>333000</c:v>
                </c:pt>
                <c:pt idx="500">
                  <c:v>332000</c:v>
                </c:pt>
                <c:pt idx="501">
                  <c:v>332000</c:v>
                </c:pt>
                <c:pt idx="502">
                  <c:v>332000</c:v>
                </c:pt>
                <c:pt idx="503">
                  <c:v>332000</c:v>
                </c:pt>
                <c:pt idx="504">
                  <c:v>332000</c:v>
                </c:pt>
                <c:pt idx="505">
                  <c:v>332000</c:v>
                </c:pt>
                <c:pt idx="506">
                  <c:v>332000</c:v>
                </c:pt>
                <c:pt idx="507">
                  <c:v>332000</c:v>
                </c:pt>
                <c:pt idx="508">
                  <c:v>332000</c:v>
                </c:pt>
                <c:pt idx="509">
                  <c:v>332000</c:v>
                </c:pt>
                <c:pt idx="510">
                  <c:v>327000</c:v>
                </c:pt>
                <c:pt idx="511">
                  <c:v>327000</c:v>
                </c:pt>
                <c:pt idx="512">
                  <c:v>327000</c:v>
                </c:pt>
                <c:pt idx="513">
                  <c:v>327000</c:v>
                </c:pt>
                <c:pt idx="514">
                  <c:v>327000</c:v>
                </c:pt>
                <c:pt idx="515">
                  <c:v>327000</c:v>
                </c:pt>
                <c:pt idx="516">
                  <c:v>321500</c:v>
                </c:pt>
                <c:pt idx="517">
                  <c:v>321500</c:v>
                </c:pt>
                <c:pt idx="518">
                  <c:v>320500</c:v>
                </c:pt>
                <c:pt idx="519">
                  <c:v>313500</c:v>
                </c:pt>
                <c:pt idx="520">
                  <c:v>313500</c:v>
                </c:pt>
                <c:pt idx="521">
                  <c:v>313500</c:v>
                </c:pt>
                <c:pt idx="522">
                  <c:v>313500</c:v>
                </c:pt>
                <c:pt idx="523">
                  <c:v>313500</c:v>
                </c:pt>
                <c:pt idx="524">
                  <c:v>313500</c:v>
                </c:pt>
                <c:pt idx="525">
                  <c:v>309500</c:v>
                </c:pt>
                <c:pt idx="526">
                  <c:v>307500</c:v>
                </c:pt>
                <c:pt idx="527">
                  <c:v>307500</c:v>
                </c:pt>
                <c:pt idx="528">
                  <c:v>307500</c:v>
                </c:pt>
                <c:pt idx="529">
                  <c:v>307500</c:v>
                </c:pt>
                <c:pt idx="530">
                  <c:v>307500</c:v>
                </c:pt>
                <c:pt idx="531">
                  <c:v>307500</c:v>
                </c:pt>
                <c:pt idx="532">
                  <c:v>307500</c:v>
                </c:pt>
                <c:pt idx="533">
                  <c:v>307500</c:v>
                </c:pt>
                <c:pt idx="534">
                  <c:v>300000</c:v>
                </c:pt>
                <c:pt idx="535">
                  <c:v>300000</c:v>
                </c:pt>
                <c:pt idx="536">
                  <c:v>300000</c:v>
                </c:pt>
                <c:pt idx="537">
                  <c:v>302500</c:v>
                </c:pt>
                <c:pt idx="538">
                  <c:v>302500</c:v>
                </c:pt>
                <c:pt idx="539">
                  <c:v>296500</c:v>
                </c:pt>
                <c:pt idx="540">
                  <c:v>294000</c:v>
                </c:pt>
                <c:pt idx="541">
                  <c:v>294000</c:v>
                </c:pt>
                <c:pt idx="542">
                  <c:v>294000</c:v>
                </c:pt>
                <c:pt idx="543">
                  <c:v>294000</c:v>
                </c:pt>
                <c:pt idx="544">
                  <c:v>294000</c:v>
                </c:pt>
                <c:pt idx="545">
                  <c:v>291000</c:v>
                </c:pt>
                <c:pt idx="546">
                  <c:v>290000</c:v>
                </c:pt>
                <c:pt idx="547">
                  <c:v>290000</c:v>
                </c:pt>
                <c:pt idx="548">
                  <c:v>290000</c:v>
                </c:pt>
                <c:pt idx="549">
                  <c:v>295000</c:v>
                </c:pt>
                <c:pt idx="550">
                  <c:v>299000</c:v>
                </c:pt>
                <c:pt idx="551">
                  <c:v>299000</c:v>
                </c:pt>
                <c:pt idx="552">
                  <c:v>302500</c:v>
                </c:pt>
                <c:pt idx="553">
                  <c:v>304000</c:v>
                </c:pt>
                <c:pt idx="554">
                  <c:v>304000</c:v>
                </c:pt>
                <c:pt idx="555">
                  <c:v>307500</c:v>
                </c:pt>
                <c:pt idx="556">
                  <c:v>307500</c:v>
                </c:pt>
                <c:pt idx="557">
                  <c:v>307500</c:v>
                </c:pt>
                <c:pt idx="558">
                  <c:v>307500</c:v>
                </c:pt>
                <c:pt idx="559">
                  <c:v>307500</c:v>
                </c:pt>
                <c:pt idx="560">
                  <c:v>308500</c:v>
                </c:pt>
                <c:pt idx="561">
                  <c:v>308500</c:v>
                </c:pt>
                <c:pt idx="562">
                  <c:v>308500</c:v>
                </c:pt>
                <c:pt idx="563">
                  <c:v>308500</c:v>
                </c:pt>
                <c:pt idx="564">
                  <c:v>308500</c:v>
                </c:pt>
                <c:pt idx="565">
                  <c:v>307500</c:v>
                </c:pt>
                <c:pt idx="566">
                  <c:v>305000</c:v>
                </c:pt>
                <c:pt idx="567">
                  <c:v>305000</c:v>
                </c:pt>
                <c:pt idx="568">
                  <c:v>305000</c:v>
                </c:pt>
                <c:pt idx="569">
                  <c:v>305000</c:v>
                </c:pt>
                <c:pt idx="570">
                  <c:v>305000</c:v>
                </c:pt>
                <c:pt idx="571">
                  <c:v>300000</c:v>
                </c:pt>
                <c:pt idx="572">
                  <c:v>300000</c:v>
                </c:pt>
                <c:pt idx="573">
                  <c:v>300000</c:v>
                </c:pt>
                <c:pt idx="574">
                  <c:v>300000</c:v>
                </c:pt>
                <c:pt idx="575">
                  <c:v>297500</c:v>
                </c:pt>
                <c:pt idx="576">
                  <c:v>297500</c:v>
                </c:pt>
                <c:pt idx="577">
                  <c:v>295000</c:v>
                </c:pt>
                <c:pt idx="578">
                  <c:v>287500</c:v>
                </c:pt>
                <c:pt idx="579">
                  <c:v>285000</c:v>
                </c:pt>
                <c:pt idx="580">
                  <c:v>282000</c:v>
                </c:pt>
                <c:pt idx="581">
                  <c:v>282000</c:v>
                </c:pt>
                <c:pt idx="582">
                  <c:v>275000</c:v>
                </c:pt>
                <c:pt idx="583">
                  <c:v>275000</c:v>
                </c:pt>
                <c:pt idx="584">
                  <c:v>270000</c:v>
                </c:pt>
                <c:pt idx="585">
                  <c:v>270000</c:v>
                </c:pt>
                <c:pt idx="586">
                  <c:v>271500</c:v>
                </c:pt>
                <c:pt idx="587">
                  <c:v>271500</c:v>
                </c:pt>
                <c:pt idx="588">
                  <c:v>271500</c:v>
                </c:pt>
                <c:pt idx="589">
                  <c:v>275000</c:v>
                </c:pt>
                <c:pt idx="590">
                  <c:v>276000</c:v>
                </c:pt>
                <c:pt idx="591">
                  <c:v>276000</c:v>
                </c:pt>
                <c:pt idx="592">
                  <c:v>273000</c:v>
                </c:pt>
                <c:pt idx="593">
                  <c:v>272000</c:v>
                </c:pt>
                <c:pt idx="594">
                  <c:v>270500</c:v>
                </c:pt>
                <c:pt idx="595">
                  <c:v>270500</c:v>
                </c:pt>
                <c:pt idx="596">
                  <c:v>265500</c:v>
                </c:pt>
                <c:pt idx="597">
                  <c:v>265500</c:v>
                </c:pt>
                <c:pt idx="598">
                  <c:v>261500</c:v>
                </c:pt>
                <c:pt idx="599">
                  <c:v>261500</c:v>
                </c:pt>
                <c:pt idx="600">
                  <c:v>261500</c:v>
                </c:pt>
                <c:pt idx="601">
                  <c:v>261500</c:v>
                </c:pt>
                <c:pt idx="602">
                  <c:v>257000</c:v>
                </c:pt>
                <c:pt idx="603">
                  <c:v>257000</c:v>
                </c:pt>
                <c:pt idx="604">
                  <c:v>257000</c:v>
                </c:pt>
                <c:pt idx="605">
                  <c:v>257000</c:v>
                </c:pt>
                <c:pt idx="606">
                  <c:v>257000</c:v>
                </c:pt>
                <c:pt idx="607">
                  <c:v>257000</c:v>
                </c:pt>
                <c:pt idx="608">
                  <c:v>257000</c:v>
                </c:pt>
                <c:pt idx="609">
                  <c:v>257000</c:v>
                </c:pt>
                <c:pt idx="610">
                  <c:v>257500</c:v>
                </c:pt>
                <c:pt idx="611">
                  <c:v>257500</c:v>
                </c:pt>
                <c:pt idx="612">
                  <c:v>257500</c:v>
                </c:pt>
                <c:pt idx="613">
                  <c:v>256500</c:v>
                </c:pt>
                <c:pt idx="614">
                  <c:v>256500</c:v>
                </c:pt>
                <c:pt idx="615">
                  <c:v>256500</c:v>
                </c:pt>
                <c:pt idx="616">
                  <c:v>256500</c:v>
                </c:pt>
                <c:pt idx="617">
                  <c:v>256500</c:v>
                </c:pt>
                <c:pt idx="618">
                  <c:v>256500</c:v>
                </c:pt>
              </c:numCache>
            </c:numRef>
          </c:val>
          <c:smooth val="0"/>
        </c:ser>
        <c:ser>
          <c:idx val="2"/>
          <c:order val="2"/>
          <c:tx>
            <c:strRef>
              <c:f>'[MB电钴价格+成本利润数据).xlsx]国内外对比'!$D$1</c:f>
              <c:strCache>
                <c:ptCount val="1"/>
                <c:pt idx="0">
                  <c:v>MB换算人民币</c:v>
                </c:pt>
              </c:strCache>
            </c:strRef>
          </c:tx>
          <c:spPr>
            <a:ln w="19050" cap="rnd" cmpd="sng" algn="ctr">
              <a:solidFill>
                <a:srgbClr val="023985"/>
              </a:solidFill>
              <a:prstDash val="solid"/>
              <a:round/>
            </a:ln>
            <a:effectLst/>
          </c:spPr>
          <c:marker>
            <c:symbol val="none"/>
          </c:marker>
          <c:dLbls>
            <c:delete val="1"/>
          </c:dLbls>
          <c:cat>
            <c:numRef>
              <c:f>'[MB电钴价格+成本利润数据).xlsx]国内外对比'!$A$2:$A$621</c:f>
              <c:numCache>
                <c:formatCode>yyyy/m/d</c:formatCode>
                <c:ptCount val="620"/>
                <c:pt idx="0" c:formatCode="yyyy/m/d">
                  <c:v>44200</c:v>
                </c:pt>
                <c:pt idx="1" c:formatCode="yyyy/m/d">
                  <c:v>44201</c:v>
                </c:pt>
                <c:pt idx="2" c:formatCode="yyyy/m/d">
                  <c:v>44202</c:v>
                </c:pt>
                <c:pt idx="3" c:formatCode="yyyy/m/d">
                  <c:v>44203</c:v>
                </c:pt>
                <c:pt idx="4" c:formatCode="yyyy/m/d">
                  <c:v>44204</c:v>
                </c:pt>
                <c:pt idx="5" c:formatCode="yyyy/m/d">
                  <c:v>44207</c:v>
                </c:pt>
                <c:pt idx="6" c:formatCode="yyyy/m/d">
                  <c:v>44208</c:v>
                </c:pt>
                <c:pt idx="7" c:formatCode="yyyy/m/d">
                  <c:v>44209</c:v>
                </c:pt>
                <c:pt idx="8" c:formatCode="yyyy/m/d">
                  <c:v>44211</c:v>
                </c:pt>
                <c:pt idx="9" c:formatCode="yyyy/m/d">
                  <c:v>44214</c:v>
                </c:pt>
                <c:pt idx="10" c:formatCode="yyyy/m/d">
                  <c:v>44215</c:v>
                </c:pt>
                <c:pt idx="11" c:formatCode="yyyy/m/d">
                  <c:v>44216</c:v>
                </c:pt>
                <c:pt idx="12" c:formatCode="yyyy/m/d">
                  <c:v>44217</c:v>
                </c:pt>
                <c:pt idx="13" c:formatCode="yyyy/m/d">
                  <c:v>44218</c:v>
                </c:pt>
                <c:pt idx="14" c:formatCode="yyyy/m/d">
                  <c:v>44221</c:v>
                </c:pt>
                <c:pt idx="15" c:formatCode="yyyy/m/d">
                  <c:v>44222</c:v>
                </c:pt>
                <c:pt idx="16" c:formatCode="yyyy/m/d">
                  <c:v>44223</c:v>
                </c:pt>
                <c:pt idx="17" c:formatCode="yyyy/m/d">
                  <c:v>44224</c:v>
                </c:pt>
                <c:pt idx="18" c:formatCode="yyyy/m/d">
                  <c:v>44225</c:v>
                </c:pt>
                <c:pt idx="19" c:formatCode="yyyy/m/d">
                  <c:v>44228</c:v>
                </c:pt>
                <c:pt idx="20" c:formatCode="yyyy/m/d">
                  <c:v>44229</c:v>
                </c:pt>
                <c:pt idx="21" c:formatCode="yyyy/m/d">
                  <c:v>44230</c:v>
                </c:pt>
                <c:pt idx="22" c:formatCode="yyyy/m/d">
                  <c:v>44231</c:v>
                </c:pt>
                <c:pt idx="23" c:formatCode="yyyy/m/d">
                  <c:v>44232</c:v>
                </c:pt>
                <c:pt idx="24" c:formatCode="yyyy/m/d">
                  <c:v>44235</c:v>
                </c:pt>
                <c:pt idx="25" c:formatCode="yyyy/m/d">
                  <c:v>44236</c:v>
                </c:pt>
                <c:pt idx="26" c:formatCode="yyyy/m/d">
                  <c:v>44237</c:v>
                </c:pt>
                <c:pt idx="27" c:formatCode="yyyy/m/d">
                  <c:v>44238</c:v>
                </c:pt>
                <c:pt idx="28" c:formatCode="yyyy/m/d">
                  <c:v>44239</c:v>
                </c:pt>
                <c:pt idx="29" c:formatCode="yyyy/m/d">
                  <c:v>44240</c:v>
                </c:pt>
                <c:pt idx="30" c:formatCode="yyyy/m/d">
                  <c:v>44241</c:v>
                </c:pt>
                <c:pt idx="31" c:formatCode="yyyy/m/d">
                  <c:v>44242</c:v>
                </c:pt>
                <c:pt idx="32" c:formatCode="yyyy/m/d">
                  <c:v>44243</c:v>
                </c:pt>
                <c:pt idx="33" c:formatCode="yyyy/m/d">
                  <c:v>44244</c:v>
                </c:pt>
                <c:pt idx="34" c:formatCode="yyyy/m/d">
                  <c:v>44245</c:v>
                </c:pt>
                <c:pt idx="35" c:formatCode="yyyy/m/d">
                  <c:v>44246</c:v>
                </c:pt>
                <c:pt idx="36" c:formatCode="yyyy/m/d">
                  <c:v>44249</c:v>
                </c:pt>
                <c:pt idx="37" c:formatCode="yyyy/m/d">
                  <c:v>44250</c:v>
                </c:pt>
                <c:pt idx="38" c:formatCode="yyyy/m/d">
                  <c:v>44251</c:v>
                </c:pt>
                <c:pt idx="39" c:formatCode="yyyy/m/d">
                  <c:v>44252</c:v>
                </c:pt>
                <c:pt idx="40" c:formatCode="yyyy/m/d">
                  <c:v>44253</c:v>
                </c:pt>
                <c:pt idx="41" c:formatCode="yyyy/m/d">
                  <c:v>44256</c:v>
                </c:pt>
                <c:pt idx="42" c:formatCode="yyyy/m/d">
                  <c:v>44257</c:v>
                </c:pt>
                <c:pt idx="43" c:formatCode="yyyy/m/d">
                  <c:v>44258</c:v>
                </c:pt>
                <c:pt idx="44" c:formatCode="yyyy/m/d">
                  <c:v>44259</c:v>
                </c:pt>
                <c:pt idx="45" c:formatCode="yyyy/m/d">
                  <c:v>44260</c:v>
                </c:pt>
                <c:pt idx="46" c:formatCode="yyyy/m/d">
                  <c:v>44263</c:v>
                </c:pt>
                <c:pt idx="47" c:formatCode="yyyy/m/d">
                  <c:v>44264</c:v>
                </c:pt>
                <c:pt idx="48" c:formatCode="yyyy/m/d">
                  <c:v>44265</c:v>
                </c:pt>
                <c:pt idx="49" c:formatCode="yyyy/m/d">
                  <c:v>44266</c:v>
                </c:pt>
                <c:pt idx="50" c:formatCode="yyyy/m/d">
                  <c:v>44267</c:v>
                </c:pt>
                <c:pt idx="51" c:formatCode="yyyy/m/d">
                  <c:v>44270</c:v>
                </c:pt>
                <c:pt idx="52" c:formatCode="yyyy/m/d">
                  <c:v>44271</c:v>
                </c:pt>
                <c:pt idx="53" c:formatCode="yyyy/m/d">
                  <c:v>44272</c:v>
                </c:pt>
                <c:pt idx="54" c:formatCode="yyyy/m/d">
                  <c:v>44273</c:v>
                </c:pt>
                <c:pt idx="55" c:formatCode="yyyy/m/d">
                  <c:v>44274</c:v>
                </c:pt>
                <c:pt idx="56" c:formatCode="yyyy/m/d">
                  <c:v>44277</c:v>
                </c:pt>
                <c:pt idx="57" c:formatCode="yyyy/m/d">
                  <c:v>44278</c:v>
                </c:pt>
                <c:pt idx="58" c:formatCode="yyyy/m/d">
                  <c:v>44279</c:v>
                </c:pt>
                <c:pt idx="59" c:formatCode="yyyy/m/d">
                  <c:v>44280</c:v>
                </c:pt>
                <c:pt idx="60" c:formatCode="yyyy/m/d">
                  <c:v>44281</c:v>
                </c:pt>
                <c:pt idx="61" c:formatCode="yyyy/m/d">
                  <c:v>44284</c:v>
                </c:pt>
                <c:pt idx="62" c:formatCode="yyyy/m/d">
                  <c:v>44285</c:v>
                </c:pt>
                <c:pt idx="63" c:formatCode="yyyy/m/d">
                  <c:v>44286</c:v>
                </c:pt>
                <c:pt idx="64" c:formatCode="yyyy/m/d">
                  <c:v>44287</c:v>
                </c:pt>
                <c:pt idx="65" c:formatCode="yyyy/m/d">
                  <c:v>44288</c:v>
                </c:pt>
                <c:pt idx="66" c:formatCode="yyyy/m/d">
                  <c:v>44291</c:v>
                </c:pt>
                <c:pt idx="67" c:formatCode="yyyy/m/d">
                  <c:v>44292</c:v>
                </c:pt>
                <c:pt idx="68" c:formatCode="yyyy/m/d">
                  <c:v>44293</c:v>
                </c:pt>
                <c:pt idx="69" c:formatCode="yyyy/m/d">
                  <c:v>44294</c:v>
                </c:pt>
                <c:pt idx="70" c:formatCode="yyyy/m/d">
                  <c:v>44295</c:v>
                </c:pt>
                <c:pt idx="71" c:formatCode="yyyy/m/d">
                  <c:v>44298</c:v>
                </c:pt>
                <c:pt idx="72" c:formatCode="yyyy/m/d">
                  <c:v>44299</c:v>
                </c:pt>
                <c:pt idx="73" c:formatCode="yyyy/m/d">
                  <c:v>44300</c:v>
                </c:pt>
                <c:pt idx="74" c:formatCode="yyyy/m/d">
                  <c:v>44301</c:v>
                </c:pt>
                <c:pt idx="75" c:formatCode="yyyy/m/d">
                  <c:v>44302</c:v>
                </c:pt>
                <c:pt idx="76" c:formatCode="yyyy/m/d">
                  <c:v>44305</c:v>
                </c:pt>
                <c:pt idx="77" c:formatCode="yyyy/m/d">
                  <c:v>44306</c:v>
                </c:pt>
                <c:pt idx="78" c:formatCode="yyyy/m/d">
                  <c:v>44307</c:v>
                </c:pt>
                <c:pt idx="79" c:formatCode="yyyy/m/d">
                  <c:v>44308</c:v>
                </c:pt>
                <c:pt idx="80" c:formatCode="yyyy/m/d">
                  <c:v>44312</c:v>
                </c:pt>
                <c:pt idx="81" c:formatCode="yyyy/m/d">
                  <c:v>44313</c:v>
                </c:pt>
                <c:pt idx="82" c:formatCode="yyyy/m/d">
                  <c:v>44314</c:v>
                </c:pt>
                <c:pt idx="83" c:formatCode="yyyy/m/d">
                  <c:v>44315</c:v>
                </c:pt>
                <c:pt idx="84" c:formatCode="yyyy/m/d">
                  <c:v>44316</c:v>
                </c:pt>
                <c:pt idx="85" c:formatCode="yyyy/m/d">
                  <c:v>44319</c:v>
                </c:pt>
                <c:pt idx="86" c:formatCode="yyyy/m/d">
                  <c:v>44320</c:v>
                </c:pt>
                <c:pt idx="87" c:formatCode="yyyy/m/d">
                  <c:v>44321</c:v>
                </c:pt>
                <c:pt idx="88" c:formatCode="yyyy/m/d">
                  <c:v>44322</c:v>
                </c:pt>
                <c:pt idx="89" c:formatCode="yyyy/m/d">
                  <c:v>44323</c:v>
                </c:pt>
                <c:pt idx="90" c:formatCode="yyyy/m/d">
                  <c:v>44326</c:v>
                </c:pt>
                <c:pt idx="91" c:formatCode="yyyy/m/d">
                  <c:v>44327</c:v>
                </c:pt>
                <c:pt idx="92" c:formatCode="yyyy/m/d">
                  <c:v>44328</c:v>
                </c:pt>
                <c:pt idx="93" c:formatCode="yyyy/m/d">
                  <c:v>44329</c:v>
                </c:pt>
                <c:pt idx="94" c:formatCode="yyyy/m/d">
                  <c:v>44330</c:v>
                </c:pt>
                <c:pt idx="95" c:formatCode="yyyy/m/d">
                  <c:v>44333</c:v>
                </c:pt>
                <c:pt idx="96" c:formatCode="yyyy/m/d">
                  <c:v>44334</c:v>
                </c:pt>
                <c:pt idx="97" c:formatCode="yyyy/m/d">
                  <c:v>44335</c:v>
                </c:pt>
                <c:pt idx="98" c:formatCode="yyyy/m/d">
                  <c:v>44336</c:v>
                </c:pt>
                <c:pt idx="99" c:formatCode="yyyy/m/d">
                  <c:v>44337</c:v>
                </c:pt>
                <c:pt idx="100" c:formatCode="yyyy/m/d">
                  <c:v>44340</c:v>
                </c:pt>
                <c:pt idx="101" c:formatCode="yyyy/m/d">
                  <c:v>44341</c:v>
                </c:pt>
                <c:pt idx="102" c:formatCode="yyyy/m/d">
                  <c:v>44342</c:v>
                </c:pt>
                <c:pt idx="103" c:formatCode="yyyy/m/d">
                  <c:v>44343</c:v>
                </c:pt>
                <c:pt idx="104" c:formatCode="yyyy/m/d">
                  <c:v>44344</c:v>
                </c:pt>
                <c:pt idx="105" c:formatCode="yyyy/m/d">
                  <c:v>44347</c:v>
                </c:pt>
                <c:pt idx="106" c:formatCode="yyyy/m/d">
                  <c:v>44348</c:v>
                </c:pt>
                <c:pt idx="107" c:formatCode="yyyy/m/d">
                  <c:v>44349</c:v>
                </c:pt>
                <c:pt idx="108" c:formatCode="yyyy/m/d">
                  <c:v>44350</c:v>
                </c:pt>
                <c:pt idx="109" c:formatCode="yyyy/m/d">
                  <c:v>44351</c:v>
                </c:pt>
                <c:pt idx="110" c:formatCode="yyyy/m/d">
                  <c:v>44354</c:v>
                </c:pt>
                <c:pt idx="111" c:formatCode="yyyy/m/d">
                  <c:v>44355</c:v>
                </c:pt>
                <c:pt idx="112" c:formatCode="yyyy/m/d">
                  <c:v>44356</c:v>
                </c:pt>
                <c:pt idx="113" c:formatCode="yyyy/m/d">
                  <c:v>44357</c:v>
                </c:pt>
                <c:pt idx="114" c:formatCode="yyyy/m/d">
                  <c:v>44358</c:v>
                </c:pt>
                <c:pt idx="115" c:formatCode="yyyy/m/d">
                  <c:v>44361</c:v>
                </c:pt>
                <c:pt idx="116" c:formatCode="yyyy/m/d">
                  <c:v>44362</c:v>
                </c:pt>
                <c:pt idx="117" c:formatCode="yyyy/m/d">
                  <c:v>44363</c:v>
                </c:pt>
                <c:pt idx="118" c:formatCode="yyyy/m/d">
                  <c:v>44364</c:v>
                </c:pt>
                <c:pt idx="119" c:formatCode="yyyy/m/d">
                  <c:v>44365</c:v>
                </c:pt>
                <c:pt idx="120" c:formatCode="yyyy/m/d">
                  <c:v>44368</c:v>
                </c:pt>
                <c:pt idx="121" c:formatCode="yyyy/m/d">
                  <c:v>44369</c:v>
                </c:pt>
                <c:pt idx="122" c:formatCode="yyyy/m/d">
                  <c:v>44370</c:v>
                </c:pt>
                <c:pt idx="123" c:formatCode="yyyy/m/d">
                  <c:v>44371</c:v>
                </c:pt>
                <c:pt idx="124" c:formatCode="yyyy/m/d">
                  <c:v>44372</c:v>
                </c:pt>
                <c:pt idx="125" c:formatCode="yyyy/m/d">
                  <c:v>44375</c:v>
                </c:pt>
                <c:pt idx="126" c:formatCode="yyyy/m/d">
                  <c:v>44376</c:v>
                </c:pt>
                <c:pt idx="127" c:formatCode="yyyy/m/d">
                  <c:v>44377</c:v>
                </c:pt>
                <c:pt idx="128" c:formatCode="yyyy/m/d">
                  <c:v>44378</c:v>
                </c:pt>
                <c:pt idx="129" c:formatCode="yyyy/m/d">
                  <c:v>44379</c:v>
                </c:pt>
                <c:pt idx="130" c:formatCode="yyyy/m/d">
                  <c:v>44382</c:v>
                </c:pt>
                <c:pt idx="131" c:formatCode="yyyy/m/d">
                  <c:v>44383</c:v>
                </c:pt>
                <c:pt idx="132" c:formatCode="yyyy/m/d">
                  <c:v>44384</c:v>
                </c:pt>
                <c:pt idx="133" c:formatCode="yyyy/m/d">
                  <c:v>44385</c:v>
                </c:pt>
                <c:pt idx="134" c:formatCode="yyyy/m/d">
                  <c:v>44386</c:v>
                </c:pt>
                <c:pt idx="135" c:formatCode="yyyy/m/d">
                  <c:v>44389</c:v>
                </c:pt>
                <c:pt idx="136" c:formatCode="yyyy/m/d">
                  <c:v>44390</c:v>
                </c:pt>
                <c:pt idx="137" c:formatCode="yyyy/m/d">
                  <c:v>44391</c:v>
                </c:pt>
                <c:pt idx="138" c:formatCode="yyyy/m/d">
                  <c:v>44392</c:v>
                </c:pt>
                <c:pt idx="139" c:formatCode="yyyy/m/d">
                  <c:v>44393</c:v>
                </c:pt>
                <c:pt idx="140" c:formatCode="yyyy/m/d">
                  <c:v>44396</c:v>
                </c:pt>
                <c:pt idx="141" c:formatCode="yyyy/m/d">
                  <c:v>44397</c:v>
                </c:pt>
                <c:pt idx="142" c:formatCode="yyyy/m/d">
                  <c:v>44398</c:v>
                </c:pt>
                <c:pt idx="143" c:formatCode="yyyy/m/d">
                  <c:v>44399</c:v>
                </c:pt>
                <c:pt idx="144" c:formatCode="yyyy/m/d">
                  <c:v>44400</c:v>
                </c:pt>
                <c:pt idx="145" c:formatCode="yyyy/m/d">
                  <c:v>44403</c:v>
                </c:pt>
                <c:pt idx="146" c:formatCode="yyyy/m/d">
                  <c:v>44404</c:v>
                </c:pt>
                <c:pt idx="147" c:formatCode="yyyy/m/d">
                  <c:v>44405</c:v>
                </c:pt>
                <c:pt idx="148" c:formatCode="yyyy/m/d">
                  <c:v>44406</c:v>
                </c:pt>
                <c:pt idx="149" c:formatCode="yyyy/m/d">
                  <c:v>44407</c:v>
                </c:pt>
                <c:pt idx="150" c:formatCode="yyyy/m/d">
                  <c:v>44410</c:v>
                </c:pt>
                <c:pt idx="151" c:formatCode="yyyy/m/d">
                  <c:v>44411</c:v>
                </c:pt>
                <c:pt idx="152" c:formatCode="yyyy/m/d">
                  <c:v>44412</c:v>
                </c:pt>
                <c:pt idx="153" c:formatCode="yyyy/m/d">
                  <c:v>44413</c:v>
                </c:pt>
                <c:pt idx="154" c:formatCode="yyyy/m/d">
                  <c:v>44414</c:v>
                </c:pt>
                <c:pt idx="155" c:formatCode="yyyy/m/d">
                  <c:v>44418</c:v>
                </c:pt>
                <c:pt idx="156" c:formatCode="yyyy/m/d">
                  <c:v>44419</c:v>
                </c:pt>
                <c:pt idx="157" c:formatCode="yyyy/m/d">
                  <c:v>44420</c:v>
                </c:pt>
                <c:pt idx="158" c:formatCode="yyyy/m/d">
                  <c:v>44421</c:v>
                </c:pt>
                <c:pt idx="159" c:formatCode="yyyy/m/d">
                  <c:v>44424</c:v>
                </c:pt>
                <c:pt idx="160" c:formatCode="yyyy/m/d">
                  <c:v>44425</c:v>
                </c:pt>
                <c:pt idx="161" c:formatCode="yyyy/m/d">
                  <c:v>44426</c:v>
                </c:pt>
                <c:pt idx="162" c:formatCode="yyyy/m/d">
                  <c:v>44427</c:v>
                </c:pt>
                <c:pt idx="163" c:formatCode="yyyy/m/d">
                  <c:v>44428</c:v>
                </c:pt>
                <c:pt idx="164" c:formatCode="yyyy/m/d">
                  <c:v>44431</c:v>
                </c:pt>
                <c:pt idx="165" c:formatCode="yyyy/m/d">
                  <c:v>44432</c:v>
                </c:pt>
                <c:pt idx="166" c:formatCode="yyyy/m/d">
                  <c:v>44433</c:v>
                </c:pt>
                <c:pt idx="167" c:formatCode="yyyy/m/d">
                  <c:v>44434</c:v>
                </c:pt>
                <c:pt idx="168" c:formatCode="yyyy/m/d">
                  <c:v>44435</c:v>
                </c:pt>
                <c:pt idx="169" c:formatCode="yyyy/m/d">
                  <c:v>44438</c:v>
                </c:pt>
                <c:pt idx="170" c:formatCode="yyyy/m/d">
                  <c:v>44439</c:v>
                </c:pt>
                <c:pt idx="171" c:formatCode="yyyy/m/d">
                  <c:v>44440</c:v>
                </c:pt>
                <c:pt idx="172" c:formatCode="yyyy/m/d">
                  <c:v>44441</c:v>
                </c:pt>
                <c:pt idx="173" c:formatCode="yyyy/m/d">
                  <c:v>44442</c:v>
                </c:pt>
                <c:pt idx="174" c:formatCode="yyyy/m/d">
                  <c:v>44445</c:v>
                </c:pt>
                <c:pt idx="175" c:formatCode="yyyy/m/d">
                  <c:v>44446</c:v>
                </c:pt>
                <c:pt idx="176" c:formatCode="yyyy/m/d">
                  <c:v>44447</c:v>
                </c:pt>
                <c:pt idx="177" c:formatCode="yyyy/m/d">
                  <c:v>44448</c:v>
                </c:pt>
                <c:pt idx="178" c:formatCode="yyyy/m/d">
                  <c:v>44449</c:v>
                </c:pt>
                <c:pt idx="179" c:formatCode="yyyy/m/d">
                  <c:v>44452</c:v>
                </c:pt>
                <c:pt idx="180" c:formatCode="yyyy/m/d">
                  <c:v>44453</c:v>
                </c:pt>
                <c:pt idx="181" c:formatCode="yyyy/m/d">
                  <c:v>44454</c:v>
                </c:pt>
                <c:pt idx="182" c:formatCode="yyyy/m/d">
                  <c:v>44455</c:v>
                </c:pt>
                <c:pt idx="183" c:formatCode="yyyy/m/d">
                  <c:v>44456</c:v>
                </c:pt>
                <c:pt idx="184" c:formatCode="yyyy/m/d">
                  <c:v>44459</c:v>
                </c:pt>
                <c:pt idx="185" c:formatCode="yyyy/m/d">
                  <c:v>44460</c:v>
                </c:pt>
                <c:pt idx="186" c:formatCode="yyyy/m/d">
                  <c:v>44461</c:v>
                </c:pt>
                <c:pt idx="187" c:formatCode="yyyy/m/d">
                  <c:v>44462</c:v>
                </c:pt>
                <c:pt idx="188" c:formatCode="yyyy/m/d">
                  <c:v>44463</c:v>
                </c:pt>
                <c:pt idx="189" c:formatCode="yyyy/m/d">
                  <c:v>44466</c:v>
                </c:pt>
                <c:pt idx="190" c:formatCode="yyyy/m/d">
                  <c:v>44467</c:v>
                </c:pt>
                <c:pt idx="191" c:formatCode="yyyy/m/d">
                  <c:v>44468</c:v>
                </c:pt>
                <c:pt idx="192" c:formatCode="yyyy/m/d">
                  <c:v>44469</c:v>
                </c:pt>
                <c:pt idx="193" c:formatCode="yyyy/m/d">
                  <c:v>44470</c:v>
                </c:pt>
                <c:pt idx="194" c:formatCode="yyyy/m/d">
                  <c:v>44473</c:v>
                </c:pt>
                <c:pt idx="195" c:formatCode="yyyy/m/d">
                  <c:v>44474</c:v>
                </c:pt>
                <c:pt idx="196" c:formatCode="yyyy/m/d">
                  <c:v>44475</c:v>
                </c:pt>
                <c:pt idx="197" c:formatCode="yyyy/m/d">
                  <c:v>44476</c:v>
                </c:pt>
                <c:pt idx="198" c:formatCode="yyyy/m/d">
                  <c:v>44477</c:v>
                </c:pt>
                <c:pt idx="199" c:formatCode="yyyy/m/d">
                  <c:v>44480</c:v>
                </c:pt>
                <c:pt idx="200" c:formatCode="yyyy/m/d">
                  <c:v>44481</c:v>
                </c:pt>
                <c:pt idx="201" c:formatCode="yyyy/m/d">
                  <c:v>44482</c:v>
                </c:pt>
                <c:pt idx="202" c:formatCode="yyyy/m/d">
                  <c:v>44483</c:v>
                </c:pt>
                <c:pt idx="203" c:formatCode="yyyy/m/d">
                  <c:v>44484</c:v>
                </c:pt>
                <c:pt idx="204" c:formatCode="yyyy/m/d">
                  <c:v>44487</c:v>
                </c:pt>
                <c:pt idx="205" c:formatCode="yyyy/m/d">
                  <c:v>44488</c:v>
                </c:pt>
                <c:pt idx="206" c:formatCode="yyyy/m/d">
                  <c:v>44489</c:v>
                </c:pt>
                <c:pt idx="207" c:formatCode="yyyy/m/d">
                  <c:v>44490</c:v>
                </c:pt>
                <c:pt idx="208" c:formatCode="yyyy/m/d">
                  <c:v>44491</c:v>
                </c:pt>
                <c:pt idx="209" c:formatCode="yyyy/m/d">
                  <c:v>44494</c:v>
                </c:pt>
                <c:pt idx="210" c:formatCode="yyyy/m/d">
                  <c:v>44495</c:v>
                </c:pt>
                <c:pt idx="211" c:formatCode="yyyy/m/d">
                  <c:v>44496</c:v>
                </c:pt>
                <c:pt idx="212" c:formatCode="yyyy/m/d">
                  <c:v>44497</c:v>
                </c:pt>
                <c:pt idx="213" c:formatCode="yyyy/m/d">
                  <c:v>44498</c:v>
                </c:pt>
                <c:pt idx="214" c:formatCode="yyyy/m/d">
                  <c:v>44501</c:v>
                </c:pt>
                <c:pt idx="215" c:formatCode="yyyy/m/d">
                  <c:v>44502</c:v>
                </c:pt>
                <c:pt idx="216" c:formatCode="yyyy/m/d">
                  <c:v>44503</c:v>
                </c:pt>
                <c:pt idx="217" c:formatCode="yyyy/m/d">
                  <c:v>44504</c:v>
                </c:pt>
                <c:pt idx="218" c:formatCode="yyyy/m/d">
                  <c:v>44504</c:v>
                </c:pt>
                <c:pt idx="219" c:formatCode="yyyy/m/d">
                  <c:v>44505</c:v>
                </c:pt>
                <c:pt idx="220" c:formatCode="yyyy/m/d">
                  <c:v>44508</c:v>
                </c:pt>
                <c:pt idx="221" c:formatCode="yyyy/m/d">
                  <c:v>44509</c:v>
                </c:pt>
                <c:pt idx="222" c:formatCode="yyyy/m/d">
                  <c:v>44510</c:v>
                </c:pt>
                <c:pt idx="223" c:formatCode="yyyy/m/d">
                  <c:v>44511</c:v>
                </c:pt>
                <c:pt idx="224" c:formatCode="yyyy/m/d">
                  <c:v>44512</c:v>
                </c:pt>
                <c:pt idx="225" c:formatCode="yyyy/m/d">
                  <c:v>44515</c:v>
                </c:pt>
                <c:pt idx="226" c:formatCode="yyyy/m/d">
                  <c:v>44516</c:v>
                </c:pt>
                <c:pt idx="227" c:formatCode="yyyy/m/d">
                  <c:v>44517</c:v>
                </c:pt>
                <c:pt idx="228" c:formatCode="yyyy/m/d">
                  <c:v>44518</c:v>
                </c:pt>
                <c:pt idx="229" c:formatCode="yyyy/m/d">
                  <c:v>44519</c:v>
                </c:pt>
                <c:pt idx="230" c:formatCode="yyyy/m/d">
                  <c:v>44522</c:v>
                </c:pt>
                <c:pt idx="231" c:formatCode="yyyy/m/d">
                  <c:v>44523</c:v>
                </c:pt>
                <c:pt idx="232" c:formatCode="yyyy/m/d">
                  <c:v>44524</c:v>
                </c:pt>
                <c:pt idx="233" c:formatCode="yyyy/m/d">
                  <c:v>44525</c:v>
                </c:pt>
                <c:pt idx="234" c:formatCode="yyyy/m/d">
                  <c:v>44526</c:v>
                </c:pt>
                <c:pt idx="235" c:formatCode="yyyy/m/d">
                  <c:v>44529</c:v>
                </c:pt>
                <c:pt idx="236" c:formatCode="yyyy/m/d">
                  <c:v>44530</c:v>
                </c:pt>
                <c:pt idx="237" c:formatCode="yyyy/m/d">
                  <c:v>44531</c:v>
                </c:pt>
                <c:pt idx="238" c:formatCode="yyyy/m/d">
                  <c:v>44532</c:v>
                </c:pt>
                <c:pt idx="239" c:formatCode="yyyy/m/d">
                  <c:v>44533</c:v>
                </c:pt>
                <c:pt idx="240" c:formatCode="yyyy/m/d">
                  <c:v>44536</c:v>
                </c:pt>
                <c:pt idx="241" c:formatCode="yyyy/m/d">
                  <c:v>44537</c:v>
                </c:pt>
                <c:pt idx="242" c:formatCode="yyyy/m/d">
                  <c:v>44538</c:v>
                </c:pt>
                <c:pt idx="243" c:formatCode="yyyy/m/d">
                  <c:v>44539</c:v>
                </c:pt>
                <c:pt idx="244" c:formatCode="yyyy/m/d">
                  <c:v>44540</c:v>
                </c:pt>
                <c:pt idx="245" c:formatCode="yyyy/m/d">
                  <c:v>44543</c:v>
                </c:pt>
                <c:pt idx="246" c:formatCode="yyyy/m/d">
                  <c:v>44544</c:v>
                </c:pt>
                <c:pt idx="247" c:formatCode="yyyy/m/d">
                  <c:v>44545</c:v>
                </c:pt>
                <c:pt idx="248" c:formatCode="yyyy/m/d">
                  <c:v>44546</c:v>
                </c:pt>
                <c:pt idx="249" c:formatCode="yyyy/m/d">
                  <c:v>44547</c:v>
                </c:pt>
                <c:pt idx="250" c:formatCode="yyyy/m/d">
                  <c:v>44550</c:v>
                </c:pt>
                <c:pt idx="251" c:formatCode="yyyy/m/d">
                  <c:v>44551</c:v>
                </c:pt>
                <c:pt idx="252" c:formatCode="yyyy/m/d">
                  <c:v>44552</c:v>
                </c:pt>
                <c:pt idx="253" c:formatCode="yyyy/m/d">
                  <c:v>44553</c:v>
                </c:pt>
                <c:pt idx="254" c:formatCode="yyyy/m/d">
                  <c:v>44554</c:v>
                </c:pt>
                <c:pt idx="255" c:formatCode="yyyy/m/d">
                  <c:v>44557</c:v>
                </c:pt>
                <c:pt idx="256" c:formatCode="yyyy/m/d">
                  <c:v>44558</c:v>
                </c:pt>
                <c:pt idx="257" c:formatCode="yyyy/m/d">
                  <c:v>44559</c:v>
                </c:pt>
                <c:pt idx="258" c:formatCode="yyyy/m/d">
                  <c:v>44560</c:v>
                </c:pt>
                <c:pt idx="259" c:formatCode="yyyy/m/d">
                  <c:v>44561</c:v>
                </c:pt>
                <c:pt idx="260" c:formatCode="yyyy/m/d">
                  <c:v>44564</c:v>
                </c:pt>
                <c:pt idx="261" c:formatCode="yyyy/m/d">
                  <c:v>44565</c:v>
                </c:pt>
                <c:pt idx="262" c:formatCode="yyyy/m/d">
                  <c:v>44566</c:v>
                </c:pt>
                <c:pt idx="263" c:formatCode="yyyy/m/d">
                  <c:v>44567</c:v>
                </c:pt>
                <c:pt idx="264" c:formatCode="yyyy/m/d">
                  <c:v>44568</c:v>
                </c:pt>
                <c:pt idx="265" c:formatCode="yyyy/m/d">
                  <c:v>44571</c:v>
                </c:pt>
                <c:pt idx="266" c:formatCode="yyyy/m/d">
                  <c:v>44572</c:v>
                </c:pt>
                <c:pt idx="267" c:formatCode="yyyy/m/d">
                  <c:v>44573</c:v>
                </c:pt>
                <c:pt idx="268" c:formatCode="yyyy/m/d">
                  <c:v>44574</c:v>
                </c:pt>
                <c:pt idx="269" c:formatCode="yyyy/m/d">
                  <c:v>44575</c:v>
                </c:pt>
                <c:pt idx="270" c:formatCode="yyyy/m/d">
                  <c:v>44578</c:v>
                </c:pt>
                <c:pt idx="271" c:formatCode="yyyy/m/d">
                  <c:v>44579</c:v>
                </c:pt>
                <c:pt idx="272" c:formatCode="yyyy/m/d">
                  <c:v>44580</c:v>
                </c:pt>
                <c:pt idx="273" c:formatCode="yyyy/m/d">
                  <c:v>44581</c:v>
                </c:pt>
                <c:pt idx="274" c:formatCode="yyyy/m/d">
                  <c:v>44582</c:v>
                </c:pt>
                <c:pt idx="275" c:formatCode="yyyy/m/d">
                  <c:v>44585</c:v>
                </c:pt>
                <c:pt idx="276" c:formatCode="yyyy/m/d">
                  <c:v>44586</c:v>
                </c:pt>
                <c:pt idx="277" c:formatCode="yyyy/m/d">
                  <c:v>44587</c:v>
                </c:pt>
                <c:pt idx="278" c:formatCode="yyyy/m/d">
                  <c:v>44588</c:v>
                </c:pt>
                <c:pt idx="279" c:formatCode="yyyy/m/d">
                  <c:v>44589</c:v>
                </c:pt>
                <c:pt idx="280" c:formatCode="yyyy/m/d">
                  <c:v>44592</c:v>
                </c:pt>
                <c:pt idx="281" c:formatCode="yyyy/m/d">
                  <c:v>44593</c:v>
                </c:pt>
                <c:pt idx="282" c:formatCode="yyyy/m/d">
                  <c:v>44594</c:v>
                </c:pt>
                <c:pt idx="283" c:formatCode="yyyy/m/d">
                  <c:v>44595</c:v>
                </c:pt>
                <c:pt idx="284" c:formatCode="yyyy/m/d">
                  <c:v>44596</c:v>
                </c:pt>
                <c:pt idx="285" c:formatCode="yyyy/m/d">
                  <c:v>44599</c:v>
                </c:pt>
                <c:pt idx="286" c:formatCode="yyyy/m/d">
                  <c:v>44600</c:v>
                </c:pt>
                <c:pt idx="287" c:formatCode="yyyy/m/d">
                  <c:v>44601</c:v>
                </c:pt>
                <c:pt idx="288" c:formatCode="yyyy/m/d">
                  <c:v>44602</c:v>
                </c:pt>
                <c:pt idx="289" c:formatCode="yyyy/m/d">
                  <c:v>44603</c:v>
                </c:pt>
                <c:pt idx="290" c:formatCode="yyyy/m/d">
                  <c:v>44606</c:v>
                </c:pt>
                <c:pt idx="291" c:formatCode="yyyy/m/d">
                  <c:v>44607</c:v>
                </c:pt>
                <c:pt idx="292" c:formatCode="yyyy/m/d">
                  <c:v>44608</c:v>
                </c:pt>
                <c:pt idx="293" c:formatCode="yyyy/m/d">
                  <c:v>44609</c:v>
                </c:pt>
                <c:pt idx="294" c:formatCode="yyyy/m/d">
                  <c:v>44610</c:v>
                </c:pt>
                <c:pt idx="295" c:formatCode="yyyy/m/d">
                  <c:v>44613</c:v>
                </c:pt>
                <c:pt idx="296" c:formatCode="yyyy/m/d">
                  <c:v>44614</c:v>
                </c:pt>
                <c:pt idx="297" c:formatCode="yyyy/m/d">
                  <c:v>44615</c:v>
                </c:pt>
                <c:pt idx="298" c:formatCode="yyyy/m/d">
                  <c:v>44616</c:v>
                </c:pt>
                <c:pt idx="299" c:formatCode="yyyy/m/d">
                  <c:v>44617</c:v>
                </c:pt>
                <c:pt idx="300" c:formatCode="yyyy/m/d">
                  <c:v>44620</c:v>
                </c:pt>
                <c:pt idx="301" c:formatCode="yyyy/m/d">
                  <c:v>44621</c:v>
                </c:pt>
                <c:pt idx="302" c:formatCode="yyyy/m/d">
                  <c:v>44622</c:v>
                </c:pt>
                <c:pt idx="303" c:formatCode="yyyy/m/d">
                  <c:v>44623</c:v>
                </c:pt>
                <c:pt idx="304" c:formatCode="yyyy/m/d">
                  <c:v>44624</c:v>
                </c:pt>
                <c:pt idx="305" c:formatCode="yyyy/m/d">
                  <c:v>44627</c:v>
                </c:pt>
                <c:pt idx="306" c:formatCode="yyyy/m/d">
                  <c:v>44628</c:v>
                </c:pt>
                <c:pt idx="307" c:formatCode="yyyy/m/d">
                  <c:v>44629</c:v>
                </c:pt>
                <c:pt idx="308" c:formatCode="yyyy/m/d">
                  <c:v>44630</c:v>
                </c:pt>
                <c:pt idx="309" c:formatCode="yyyy/m/d">
                  <c:v>44631</c:v>
                </c:pt>
                <c:pt idx="310" c:formatCode="yyyy/m/d">
                  <c:v>44634</c:v>
                </c:pt>
                <c:pt idx="311" c:formatCode="yyyy/m/d">
                  <c:v>44635</c:v>
                </c:pt>
                <c:pt idx="312" c:formatCode="yyyy/m/d">
                  <c:v>44636</c:v>
                </c:pt>
                <c:pt idx="313" c:formatCode="yyyy/m/d">
                  <c:v>44637</c:v>
                </c:pt>
                <c:pt idx="314" c:formatCode="yyyy/m/d">
                  <c:v>44638</c:v>
                </c:pt>
                <c:pt idx="315" c:formatCode="yyyy/m/d">
                  <c:v>44641</c:v>
                </c:pt>
                <c:pt idx="316" c:formatCode="yyyy/m/d">
                  <c:v>44642</c:v>
                </c:pt>
                <c:pt idx="317" c:formatCode="yyyy/m/d">
                  <c:v>44643</c:v>
                </c:pt>
                <c:pt idx="318" c:formatCode="yyyy/m/d">
                  <c:v>44644</c:v>
                </c:pt>
                <c:pt idx="319" c:formatCode="yyyy/m/d">
                  <c:v>44645</c:v>
                </c:pt>
                <c:pt idx="320" c:formatCode="yyyy/m/d">
                  <c:v>44648</c:v>
                </c:pt>
                <c:pt idx="321" c:formatCode="yyyy/m/d">
                  <c:v>44649</c:v>
                </c:pt>
                <c:pt idx="322" c:formatCode="yyyy/m/d">
                  <c:v>44650</c:v>
                </c:pt>
                <c:pt idx="323" c:formatCode="yyyy/m/d">
                  <c:v>44651</c:v>
                </c:pt>
                <c:pt idx="324" c:formatCode="yyyy/m/d">
                  <c:v>44652</c:v>
                </c:pt>
                <c:pt idx="325" c:formatCode="yyyy/m/d">
                  <c:v>44655</c:v>
                </c:pt>
                <c:pt idx="326" c:formatCode="yyyy/m/d">
                  <c:v>44656</c:v>
                </c:pt>
                <c:pt idx="327" c:formatCode="yyyy/m/d">
                  <c:v>44657</c:v>
                </c:pt>
                <c:pt idx="328" c:formatCode="yyyy/m/d">
                  <c:v>44658</c:v>
                </c:pt>
                <c:pt idx="329" c:formatCode="yyyy/m/d">
                  <c:v>44659</c:v>
                </c:pt>
                <c:pt idx="330" c:formatCode="yyyy/m/d">
                  <c:v>44662</c:v>
                </c:pt>
                <c:pt idx="331" c:formatCode="yyyy/m/d">
                  <c:v>44663</c:v>
                </c:pt>
                <c:pt idx="332" c:formatCode="yyyy/m/d">
                  <c:v>44664</c:v>
                </c:pt>
                <c:pt idx="333" c:formatCode="yyyy/m/d">
                  <c:v>44665</c:v>
                </c:pt>
                <c:pt idx="334" c:formatCode="yyyy/m/d">
                  <c:v>44670</c:v>
                </c:pt>
                <c:pt idx="335" c:formatCode="yyyy/m/d">
                  <c:v>44671</c:v>
                </c:pt>
                <c:pt idx="336" c:formatCode="yyyy/m/d">
                  <c:v>44672</c:v>
                </c:pt>
                <c:pt idx="337" c:formatCode="yyyy/m/d">
                  <c:v>44673</c:v>
                </c:pt>
                <c:pt idx="338" c:formatCode="yyyy/m/d">
                  <c:v>44676</c:v>
                </c:pt>
                <c:pt idx="339" c:formatCode="yyyy/m/d">
                  <c:v>44677</c:v>
                </c:pt>
                <c:pt idx="340" c:formatCode="yyyy/m/d">
                  <c:v>44678</c:v>
                </c:pt>
                <c:pt idx="341" c:formatCode="yyyy/m/d">
                  <c:v>44679</c:v>
                </c:pt>
                <c:pt idx="342" c:formatCode="yyyy/m/d">
                  <c:v>44680</c:v>
                </c:pt>
                <c:pt idx="343" c:formatCode="yyyy/m/d">
                  <c:v>44684</c:v>
                </c:pt>
                <c:pt idx="344" c:formatCode="yyyy/m/d">
                  <c:v>44685</c:v>
                </c:pt>
                <c:pt idx="345" c:formatCode="yyyy/m/d">
                  <c:v>44686</c:v>
                </c:pt>
                <c:pt idx="346" c:formatCode="yyyy/m/d">
                  <c:v>44687</c:v>
                </c:pt>
                <c:pt idx="347" c:formatCode="yyyy/m/d">
                  <c:v>44690</c:v>
                </c:pt>
                <c:pt idx="348" c:formatCode="yyyy/m/d">
                  <c:v>44691</c:v>
                </c:pt>
                <c:pt idx="349" c:formatCode="yyyy/m/d">
                  <c:v>44692</c:v>
                </c:pt>
                <c:pt idx="350" c:formatCode="yyyy/m/d">
                  <c:v>44693</c:v>
                </c:pt>
                <c:pt idx="351" c:formatCode="yyyy/m/d">
                  <c:v>44694</c:v>
                </c:pt>
                <c:pt idx="352" c:formatCode="yyyy/m/d">
                  <c:v>44697</c:v>
                </c:pt>
                <c:pt idx="353" c:formatCode="yyyy/m/d">
                  <c:v>44698</c:v>
                </c:pt>
                <c:pt idx="354" c:formatCode="yyyy/m/d">
                  <c:v>44699</c:v>
                </c:pt>
                <c:pt idx="355" c:formatCode="yyyy/m/d">
                  <c:v>44700</c:v>
                </c:pt>
                <c:pt idx="356" c:formatCode="yyyy/m/d">
                  <c:v>44701</c:v>
                </c:pt>
                <c:pt idx="357" c:formatCode="yyyy/m/d">
                  <c:v>44704</c:v>
                </c:pt>
                <c:pt idx="358" c:formatCode="yyyy/m/d">
                  <c:v>44705</c:v>
                </c:pt>
                <c:pt idx="359" c:formatCode="yyyy/m/d">
                  <c:v>44706</c:v>
                </c:pt>
                <c:pt idx="360" c:formatCode="yyyy/m/d">
                  <c:v>44707</c:v>
                </c:pt>
                <c:pt idx="361" c:formatCode="yyyy/m/d">
                  <c:v>44708</c:v>
                </c:pt>
                <c:pt idx="362" c:formatCode="yyyy/m/d">
                  <c:v>44711</c:v>
                </c:pt>
                <c:pt idx="363" c:formatCode="yyyy/m/d">
                  <c:v>44712</c:v>
                </c:pt>
                <c:pt idx="364" c:formatCode="yyyy/m/d">
                  <c:v>44713</c:v>
                </c:pt>
                <c:pt idx="365" c:formatCode="yyyy/m/d">
                  <c:v>44718</c:v>
                </c:pt>
                <c:pt idx="366" c:formatCode="yyyy/m/d">
                  <c:v>44719</c:v>
                </c:pt>
                <c:pt idx="367" c:formatCode="yyyy/m/d">
                  <c:v>44720</c:v>
                </c:pt>
                <c:pt idx="368" c:formatCode="yyyy/m/d">
                  <c:v>44721</c:v>
                </c:pt>
                <c:pt idx="369" c:formatCode="yyyy/m/d">
                  <c:v>44722</c:v>
                </c:pt>
                <c:pt idx="370" c:formatCode="yyyy/m/d">
                  <c:v>44725</c:v>
                </c:pt>
                <c:pt idx="371" c:formatCode="yyyy/m/d">
                  <c:v>44726</c:v>
                </c:pt>
                <c:pt idx="372" c:formatCode="yyyy/m/d">
                  <c:v>44727</c:v>
                </c:pt>
                <c:pt idx="373" c:formatCode="yyyy/m/d">
                  <c:v>44728</c:v>
                </c:pt>
                <c:pt idx="374" c:formatCode="yyyy/m/d">
                  <c:v>44729</c:v>
                </c:pt>
                <c:pt idx="375" c:formatCode="yyyy/m/d">
                  <c:v>44732</c:v>
                </c:pt>
                <c:pt idx="376" c:formatCode="yyyy/m/d">
                  <c:v>44733</c:v>
                </c:pt>
                <c:pt idx="377" c:formatCode="yyyy/m/d">
                  <c:v>44734</c:v>
                </c:pt>
                <c:pt idx="378" c:formatCode="yyyy/m/d">
                  <c:v>44735</c:v>
                </c:pt>
                <c:pt idx="379" c:formatCode="yyyy/m/d">
                  <c:v>44736</c:v>
                </c:pt>
                <c:pt idx="380" c:formatCode="yyyy/m/d">
                  <c:v>44739</c:v>
                </c:pt>
                <c:pt idx="381" c:formatCode="yyyy/m/d">
                  <c:v>44740</c:v>
                </c:pt>
                <c:pt idx="382" c:formatCode="yyyy/m/d">
                  <c:v>44741</c:v>
                </c:pt>
                <c:pt idx="383" c:formatCode="yyyy/m/d">
                  <c:v>44742</c:v>
                </c:pt>
                <c:pt idx="384" c:formatCode="yyyy/m/d">
                  <c:v>44743</c:v>
                </c:pt>
                <c:pt idx="385" c:formatCode="yyyy/m/d">
                  <c:v>44746</c:v>
                </c:pt>
                <c:pt idx="386" c:formatCode="yyyy/m/d">
                  <c:v>44747</c:v>
                </c:pt>
                <c:pt idx="387" c:formatCode="yyyy/m/d">
                  <c:v>44748</c:v>
                </c:pt>
                <c:pt idx="388" c:formatCode="yyyy/m/d">
                  <c:v>44749</c:v>
                </c:pt>
                <c:pt idx="389" c:formatCode="yyyy/m/d">
                  <c:v>44750</c:v>
                </c:pt>
                <c:pt idx="390" c:formatCode="yyyy/m/d">
                  <c:v>44753</c:v>
                </c:pt>
                <c:pt idx="391" c:formatCode="yyyy/m/d">
                  <c:v>44754</c:v>
                </c:pt>
                <c:pt idx="392" c:formatCode="yyyy/m/d">
                  <c:v>44755</c:v>
                </c:pt>
                <c:pt idx="393" c:formatCode="yyyy/m/d">
                  <c:v>44756</c:v>
                </c:pt>
                <c:pt idx="394" c:formatCode="yyyy/m/d">
                  <c:v>44757</c:v>
                </c:pt>
                <c:pt idx="395" c:formatCode="yyyy/m/d">
                  <c:v>44760</c:v>
                </c:pt>
                <c:pt idx="396" c:formatCode="yyyy/m/d">
                  <c:v>44761</c:v>
                </c:pt>
                <c:pt idx="397" c:formatCode="yyyy/m/d">
                  <c:v>44762</c:v>
                </c:pt>
                <c:pt idx="398" c:formatCode="yyyy/m/d">
                  <c:v>44763</c:v>
                </c:pt>
                <c:pt idx="399" c:formatCode="yyyy/m/d">
                  <c:v>44764</c:v>
                </c:pt>
                <c:pt idx="400" c:formatCode="yyyy/m/d">
                  <c:v>44767</c:v>
                </c:pt>
                <c:pt idx="401" c:formatCode="yyyy/m/d">
                  <c:v>44768</c:v>
                </c:pt>
                <c:pt idx="402" c:formatCode="yyyy/m/d">
                  <c:v>44769</c:v>
                </c:pt>
                <c:pt idx="403" c:formatCode="yyyy/m/d">
                  <c:v>44770</c:v>
                </c:pt>
                <c:pt idx="404" c:formatCode="yyyy/m/d">
                  <c:v>44771</c:v>
                </c:pt>
                <c:pt idx="405" c:formatCode="yyyy/m/d">
                  <c:v>44774</c:v>
                </c:pt>
                <c:pt idx="406" c:formatCode="yyyy/m/d">
                  <c:v>44775</c:v>
                </c:pt>
                <c:pt idx="407" c:formatCode="yyyy/m/d">
                  <c:v>44776</c:v>
                </c:pt>
                <c:pt idx="408" c:formatCode="yyyy/m/d">
                  <c:v>44777</c:v>
                </c:pt>
                <c:pt idx="409" c:formatCode="yyyy/m/d">
                  <c:v>44778</c:v>
                </c:pt>
                <c:pt idx="410" c:formatCode="yyyy/m/d">
                  <c:v>44781</c:v>
                </c:pt>
                <c:pt idx="411" c:formatCode="yyyy/m/d">
                  <c:v>44782</c:v>
                </c:pt>
                <c:pt idx="412" c:formatCode="yyyy/m/d">
                  <c:v>44783</c:v>
                </c:pt>
                <c:pt idx="413" c:formatCode="yyyy/m/d">
                  <c:v>44784</c:v>
                </c:pt>
                <c:pt idx="414" c:formatCode="yyyy/m/d">
                  <c:v>44785</c:v>
                </c:pt>
                <c:pt idx="415" c:formatCode="yyyy/m/d">
                  <c:v>44788</c:v>
                </c:pt>
                <c:pt idx="416" c:formatCode="yyyy/m/d">
                  <c:v>44789</c:v>
                </c:pt>
                <c:pt idx="417" c:formatCode="yyyy/m/d;@">
                  <c:v>44790</c:v>
                </c:pt>
                <c:pt idx="418" c:formatCode="yyyy/m/d;@">
                  <c:v>44791</c:v>
                </c:pt>
                <c:pt idx="419" c:formatCode="yyyy/m/d;@">
                  <c:v>44792</c:v>
                </c:pt>
                <c:pt idx="420" c:formatCode="yyyy/m/d;@">
                  <c:v>44795</c:v>
                </c:pt>
                <c:pt idx="421" c:formatCode="yyyy/m/d;@">
                  <c:v>44796</c:v>
                </c:pt>
                <c:pt idx="422" c:formatCode="yyyy/m/d;@">
                  <c:v>44797</c:v>
                </c:pt>
                <c:pt idx="423" c:formatCode="yyyy/m/d;@">
                  <c:v>44798</c:v>
                </c:pt>
                <c:pt idx="424" c:formatCode="yyyy/m/d;@">
                  <c:v>44799</c:v>
                </c:pt>
                <c:pt idx="425" c:formatCode="yyyy/m/d;@">
                  <c:v>44802</c:v>
                </c:pt>
                <c:pt idx="426" c:formatCode="yyyy/m/d;@">
                  <c:v>44803</c:v>
                </c:pt>
                <c:pt idx="427" c:formatCode="yyyy/m/d;@">
                  <c:v>44804</c:v>
                </c:pt>
                <c:pt idx="428" c:formatCode="yyyy/m/d;@">
                  <c:v>44805</c:v>
                </c:pt>
                <c:pt idx="429" c:formatCode="yyyy/m/d;@">
                  <c:v>44806</c:v>
                </c:pt>
                <c:pt idx="430" c:formatCode="yyyy/m/d;@">
                  <c:v>44809</c:v>
                </c:pt>
                <c:pt idx="431" c:formatCode="yyyy/m/d;@">
                  <c:v>44810</c:v>
                </c:pt>
                <c:pt idx="432" c:formatCode="yyyy/m/d;@">
                  <c:v>44811</c:v>
                </c:pt>
                <c:pt idx="433" c:formatCode="yyyy/m/d;@">
                  <c:v>44812</c:v>
                </c:pt>
                <c:pt idx="434" c:formatCode="yyyy/m/d;@">
                  <c:v>44813</c:v>
                </c:pt>
                <c:pt idx="435" c:formatCode="yyyy/m/d;@">
                  <c:v>44816</c:v>
                </c:pt>
                <c:pt idx="436" c:formatCode="yyyy/m/d">
                  <c:v>44817</c:v>
                </c:pt>
                <c:pt idx="437" c:formatCode="yyyy/m/d">
                  <c:v>44818</c:v>
                </c:pt>
                <c:pt idx="438" c:formatCode="yyyy/m/d">
                  <c:v>44819</c:v>
                </c:pt>
                <c:pt idx="439" c:formatCode="yyyy/m/d">
                  <c:v>44820</c:v>
                </c:pt>
                <c:pt idx="440" c:formatCode="yyyy/m/d">
                  <c:v>44823</c:v>
                </c:pt>
                <c:pt idx="441" c:formatCode="yyyy/m/d">
                  <c:v>44824</c:v>
                </c:pt>
                <c:pt idx="442" c:formatCode="yyyy/m/d">
                  <c:v>44825</c:v>
                </c:pt>
                <c:pt idx="443" c:formatCode="yyyy/m/d">
                  <c:v>44826</c:v>
                </c:pt>
                <c:pt idx="444" c:formatCode="yyyy/m/d">
                  <c:v>44827</c:v>
                </c:pt>
                <c:pt idx="445" c:formatCode="yyyy/m/d">
                  <c:v>44830</c:v>
                </c:pt>
                <c:pt idx="446" c:formatCode="yyyy/m/d">
                  <c:v>44831</c:v>
                </c:pt>
                <c:pt idx="447" c:formatCode="yyyy/m/d">
                  <c:v>44832</c:v>
                </c:pt>
                <c:pt idx="448" c:formatCode="yyyy/m/d">
                  <c:v>44833</c:v>
                </c:pt>
                <c:pt idx="449" c:formatCode="yyyy/m/d">
                  <c:v>44834</c:v>
                </c:pt>
                <c:pt idx="450" c:formatCode="yyyy/m/d">
                  <c:v>44837</c:v>
                </c:pt>
                <c:pt idx="451" c:formatCode="yyyy/m/d">
                  <c:v>44838</c:v>
                </c:pt>
                <c:pt idx="452" c:formatCode="yyyy/m/d">
                  <c:v>44839</c:v>
                </c:pt>
                <c:pt idx="453" c:formatCode="yyyy/m/d">
                  <c:v>44840</c:v>
                </c:pt>
                <c:pt idx="454" c:formatCode="yyyy/m/d">
                  <c:v>44841</c:v>
                </c:pt>
                <c:pt idx="455" c:formatCode="yyyy/m/d">
                  <c:v>44844</c:v>
                </c:pt>
                <c:pt idx="456" c:formatCode="yyyy/m/d">
                  <c:v>44845</c:v>
                </c:pt>
                <c:pt idx="457" c:formatCode="yyyy/m/d">
                  <c:v>44846</c:v>
                </c:pt>
                <c:pt idx="458" c:formatCode="yyyy/m/d">
                  <c:v>44847</c:v>
                </c:pt>
                <c:pt idx="459" c:formatCode="yyyy/m/d">
                  <c:v>44848</c:v>
                </c:pt>
                <c:pt idx="460" c:formatCode="yyyy/m/d">
                  <c:v>44851</c:v>
                </c:pt>
                <c:pt idx="461" c:formatCode="yyyy/m/d">
                  <c:v>44852</c:v>
                </c:pt>
                <c:pt idx="462" c:formatCode="yyyy/m/d">
                  <c:v>44853</c:v>
                </c:pt>
                <c:pt idx="463" c:formatCode="yyyy/m/d">
                  <c:v>44854</c:v>
                </c:pt>
                <c:pt idx="464" c:formatCode="yyyy/m/d">
                  <c:v>44855</c:v>
                </c:pt>
                <c:pt idx="465" c:formatCode="yyyy/m/d">
                  <c:v>44858</c:v>
                </c:pt>
                <c:pt idx="466" c:formatCode="yyyy/m/d">
                  <c:v>44859</c:v>
                </c:pt>
                <c:pt idx="467" c:formatCode="yyyy/m/d">
                  <c:v>44860</c:v>
                </c:pt>
                <c:pt idx="468" c:formatCode="yyyy/m/d">
                  <c:v>44861</c:v>
                </c:pt>
                <c:pt idx="469" c:formatCode="yyyy/m/d">
                  <c:v>44862</c:v>
                </c:pt>
                <c:pt idx="470" c:formatCode="yyyy/m/d">
                  <c:v>44865</c:v>
                </c:pt>
                <c:pt idx="471" c:formatCode="yyyy/m/d">
                  <c:v>44866</c:v>
                </c:pt>
                <c:pt idx="472" c:formatCode="yyyy/m/d">
                  <c:v>44867</c:v>
                </c:pt>
                <c:pt idx="473" c:formatCode="yyyy/m/d">
                  <c:v>44868</c:v>
                </c:pt>
                <c:pt idx="474" c:formatCode="yyyy/m/d">
                  <c:v>44869</c:v>
                </c:pt>
                <c:pt idx="475" c:formatCode="yyyy/m/d">
                  <c:v>44872</c:v>
                </c:pt>
                <c:pt idx="476" c:formatCode="yyyy/m/d">
                  <c:v>44873</c:v>
                </c:pt>
                <c:pt idx="477" c:formatCode="yyyy/m/d">
                  <c:v>44874</c:v>
                </c:pt>
                <c:pt idx="478" c:formatCode="yyyy/m/d">
                  <c:v>44875</c:v>
                </c:pt>
                <c:pt idx="479" c:formatCode="yyyy/m/d">
                  <c:v>44876</c:v>
                </c:pt>
                <c:pt idx="480" c:formatCode="yyyy/m/d">
                  <c:v>44879</c:v>
                </c:pt>
                <c:pt idx="481" c:formatCode="yyyy/m/d">
                  <c:v>44880</c:v>
                </c:pt>
                <c:pt idx="482" c:formatCode="yyyy/m/d">
                  <c:v>44881</c:v>
                </c:pt>
                <c:pt idx="483" c:formatCode="yyyy/m/d">
                  <c:v>44882</c:v>
                </c:pt>
                <c:pt idx="484" c:formatCode="yyyy/m/d">
                  <c:v>44883</c:v>
                </c:pt>
                <c:pt idx="485" c:formatCode="yyyy/m/d">
                  <c:v>44886</c:v>
                </c:pt>
                <c:pt idx="486" c:formatCode="yyyy/m/d">
                  <c:v>44887</c:v>
                </c:pt>
                <c:pt idx="487" c:formatCode="yyyy/m/d">
                  <c:v>44888</c:v>
                </c:pt>
                <c:pt idx="488" c:formatCode="yyyy/m/d">
                  <c:v>44889</c:v>
                </c:pt>
                <c:pt idx="489" c:formatCode="yyyy/m/d">
                  <c:v>44890</c:v>
                </c:pt>
                <c:pt idx="490" c:formatCode="yyyy/m/d">
                  <c:v>44893</c:v>
                </c:pt>
                <c:pt idx="491" c:formatCode="yyyy/m/d">
                  <c:v>44894</c:v>
                </c:pt>
                <c:pt idx="492" c:formatCode="yyyy/m/d">
                  <c:v>44895</c:v>
                </c:pt>
                <c:pt idx="493" c:formatCode="yyyy/m/d">
                  <c:v>44896</c:v>
                </c:pt>
                <c:pt idx="494" c:formatCode="yyyy/m/d">
                  <c:v>44897</c:v>
                </c:pt>
                <c:pt idx="495" c:formatCode="yyyy/m/d">
                  <c:v>44900</c:v>
                </c:pt>
                <c:pt idx="496" c:formatCode="yyyy/m/d">
                  <c:v>44901</c:v>
                </c:pt>
                <c:pt idx="497" c:formatCode="yyyy/m/d">
                  <c:v>44902</c:v>
                </c:pt>
                <c:pt idx="498" c:formatCode="yyyy/m/d">
                  <c:v>44903</c:v>
                </c:pt>
                <c:pt idx="499" c:formatCode="yyyy/m/d">
                  <c:v>44904</c:v>
                </c:pt>
                <c:pt idx="500" c:formatCode="yyyy/m/d">
                  <c:v>44907</c:v>
                </c:pt>
                <c:pt idx="501" c:formatCode="yyyy/m/d">
                  <c:v>44908</c:v>
                </c:pt>
                <c:pt idx="502" c:formatCode="yyyy/m/d">
                  <c:v>44909</c:v>
                </c:pt>
                <c:pt idx="503" c:formatCode="yyyy/m/d">
                  <c:v>44910</c:v>
                </c:pt>
                <c:pt idx="504" c:formatCode="yyyy/m/d">
                  <c:v>44911</c:v>
                </c:pt>
                <c:pt idx="505" c:formatCode="yyyy/m/d">
                  <c:v>44914</c:v>
                </c:pt>
                <c:pt idx="506" c:formatCode="yyyy/m/d">
                  <c:v>44915</c:v>
                </c:pt>
                <c:pt idx="507" c:formatCode="yyyy/m/d">
                  <c:v>44916</c:v>
                </c:pt>
                <c:pt idx="508" c:formatCode="yyyy/m/d">
                  <c:v>44917</c:v>
                </c:pt>
                <c:pt idx="509" c:formatCode="yyyy/m/d">
                  <c:v>44918</c:v>
                </c:pt>
                <c:pt idx="510" c:formatCode="yyyy/m/d">
                  <c:v>44921</c:v>
                </c:pt>
                <c:pt idx="511" c:formatCode="yyyy/m/d">
                  <c:v>44922</c:v>
                </c:pt>
                <c:pt idx="512" c:formatCode="yyyy/m/d">
                  <c:v>44923</c:v>
                </c:pt>
                <c:pt idx="513" c:formatCode="yyyy/m/d">
                  <c:v>44924</c:v>
                </c:pt>
                <c:pt idx="514" c:formatCode="yyyy/m/d">
                  <c:v>44925</c:v>
                </c:pt>
                <c:pt idx="515" c:formatCode="yyyy/m/d">
                  <c:v>44929</c:v>
                </c:pt>
                <c:pt idx="516" c:formatCode="yyyy/m/d">
                  <c:v>44930</c:v>
                </c:pt>
                <c:pt idx="517" c:formatCode="yyyy/m/d">
                  <c:v>44931</c:v>
                </c:pt>
                <c:pt idx="518" c:formatCode="yyyy/m/d">
                  <c:v>44932</c:v>
                </c:pt>
                <c:pt idx="519" c:formatCode="yyyy/m/d">
                  <c:v>44935</c:v>
                </c:pt>
                <c:pt idx="520" c:formatCode="yyyy/m/d">
                  <c:v>44936</c:v>
                </c:pt>
                <c:pt idx="521" c:formatCode="yyyy/m/d">
                  <c:v>44937</c:v>
                </c:pt>
                <c:pt idx="522" c:formatCode="yyyy/m/d">
                  <c:v>44938</c:v>
                </c:pt>
                <c:pt idx="523" c:formatCode="yyyy/m/d">
                  <c:v>44939</c:v>
                </c:pt>
                <c:pt idx="524" c:formatCode="yyyy/m/d">
                  <c:v>44942</c:v>
                </c:pt>
                <c:pt idx="525" c:formatCode="yyyy/m/d">
                  <c:v>44943</c:v>
                </c:pt>
                <c:pt idx="526" c:formatCode="yyyy/m/d">
                  <c:v>44944</c:v>
                </c:pt>
                <c:pt idx="527" c:formatCode="yyyy/m/d">
                  <c:v>44945</c:v>
                </c:pt>
                <c:pt idx="528" c:formatCode="yyyy/m/d">
                  <c:v>44946</c:v>
                </c:pt>
                <c:pt idx="529" c:formatCode="yyyy/m/d">
                  <c:v>44949</c:v>
                </c:pt>
                <c:pt idx="530" c:formatCode="yyyy/m/d">
                  <c:v>44950</c:v>
                </c:pt>
                <c:pt idx="531" c:formatCode="yyyy/m/d">
                  <c:v>44951</c:v>
                </c:pt>
                <c:pt idx="532" c:formatCode="yyyy/m/d">
                  <c:v>44952</c:v>
                </c:pt>
                <c:pt idx="533" c:formatCode="yyyy/m/d">
                  <c:v>44953</c:v>
                </c:pt>
                <c:pt idx="534" c:formatCode="yyyy/m/d">
                  <c:v>44956</c:v>
                </c:pt>
                <c:pt idx="535" c:formatCode="yyyy/m/d">
                  <c:v>44957</c:v>
                </c:pt>
                <c:pt idx="536" c:formatCode="yyyy/m/d">
                  <c:v>44958</c:v>
                </c:pt>
                <c:pt idx="537" c:formatCode="yyyy/m/d">
                  <c:v>44959</c:v>
                </c:pt>
                <c:pt idx="538" c:formatCode="yyyy/m/d">
                  <c:v>44960</c:v>
                </c:pt>
                <c:pt idx="539" c:formatCode="yyyy/m/d">
                  <c:v>44963</c:v>
                </c:pt>
                <c:pt idx="540" c:formatCode="yyyy/m/d">
                  <c:v>44964</c:v>
                </c:pt>
                <c:pt idx="541" c:formatCode="yyyy/m/d">
                  <c:v>44965</c:v>
                </c:pt>
                <c:pt idx="542" c:formatCode="yyyy/m/d">
                  <c:v>44966</c:v>
                </c:pt>
                <c:pt idx="543" c:formatCode="yyyy/m/d">
                  <c:v>44967</c:v>
                </c:pt>
                <c:pt idx="544" c:formatCode="yyyy/m/d">
                  <c:v>44970</c:v>
                </c:pt>
                <c:pt idx="545" c:formatCode="yyyy/m/d">
                  <c:v>44971</c:v>
                </c:pt>
                <c:pt idx="546" c:formatCode="yyyy/m/d">
                  <c:v>44972</c:v>
                </c:pt>
                <c:pt idx="547" c:formatCode="yyyy/m/d">
                  <c:v>44973</c:v>
                </c:pt>
                <c:pt idx="548" c:formatCode="yyyy/m/d">
                  <c:v>44974</c:v>
                </c:pt>
                <c:pt idx="549" c:formatCode="yyyy/m/d">
                  <c:v>44977</c:v>
                </c:pt>
                <c:pt idx="550" c:formatCode="yyyy/m/d">
                  <c:v>44978</c:v>
                </c:pt>
                <c:pt idx="551" c:formatCode="yyyy/m/d">
                  <c:v>44979</c:v>
                </c:pt>
                <c:pt idx="552" c:formatCode="yyyy/m/d">
                  <c:v>44980</c:v>
                </c:pt>
                <c:pt idx="553" c:formatCode="yyyy/m/d">
                  <c:v>44981</c:v>
                </c:pt>
                <c:pt idx="554" c:formatCode="yyyy/m/d">
                  <c:v>44984</c:v>
                </c:pt>
                <c:pt idx="555" c:formatCode="yyyy/m/d">
                  <c:v>44985</c:v>
                </c:pt>
                <c:pt idx="556" c:formatCode="yyyy/m/d">
                  <c:v>44986</c:v>
                </c:pt>
                <c:pt idx="557" c:formatCode="yyyy/m/d">
                  <c:v>44987</c:v>
                </c:pt>
                <c:pt idx="558" c:formatCode="yyyy/m/d">
                  <c:v>44988</c:v>
                </c:pt>
                <c:pt idx="559" c:formatCode="yyyy/m/d">
                  <c:v>44991</c:v>
                </c:pt>
                <c:pt idx="560" c:formatCode="yyyy/m/d">
                  <c:v>44992</c:v>
                </c:pt>
                <c:pt idx="561" c:formatCode="yyyy/m/d">
                  <c:v>44993</c:v>
                </c:pt>
                <c:pt idx="562" c:formatCode="yyyy/m/d">
                  <c:v>44994</c:v>
                </c:pt>
                <c:pt idx="563" c:formatCode="yyyy/m/d">
                  <c:v>44995</c:v>
                </c:pt>
                <c:pt idx="564" c:formatCode="yyyy/m/d">
                  <c:v>44998</c:v>
                </c:pt>
                <c:pt idx="565" c:formatCode="yyyy/m/d">
                  <c:v>44999</c:v>
                </c:pt>
                <c:pt idx="566" c:formatCode="yyyy/m/d">
                  <c:v>45000</c:v>
                </c:pt>
                <c:pt idx="567" c:formatCode="yyyy/m/d">
                  <c:v>45001</c:v>
                </c:pt>
                <c:pt idx="568" c:formatCode="yyyy/m/d">
                  <c:v>45002</c:v>
                </c:pt>
                <c:pt idx="569" c:formatCode="yyyy/m/d">
                  <c:v>45005</c:v>
                </c:pt>
                <c:pt idx="570" c:formatCode="yyyy/m/d">
                  <c:v>45006</c:v>
                </c:pt>
                <c:pt idx="571" c:formatCode="yyyy/m/d">
                  <c:v>45007</c:v>
                </c:pt>
                <c:pt idx="572" c:formatCode="yyyy/m/d">
                  <c:v>45008</c:v>
                </c:pt>
                <c:pt idx="573" c:formatCode="yyyy/m/d">
                  <c:v>45009</c:v>
                </c:pt>
                <c:pt idx="574" c:formatCode="yyyy/m/d">
                  <c:v>45012</c:v>
                </c:pt>
                <c:pt idx="575" c:formatCode="yyyy/m/d">
                  <c:v>45013</c:v>
                </c:pt>
                <c:pt idx="576" c:formatCode="yyyy/m/d">
                  <c:v>45014</c:v>
                </c:pt>
                <c:pt idx="577" c:formatCode="yyyy/m/d">
                  <c:v>45015</c:v>
                </c:pt>
                <c:pt idx="578" c:formatCode="yyyy/m/d">
                  <c:v>45016</c:v>
                </c:pt>
                <c:pt idx="579" c:formatCode="yyyy/m/d">
                  <c:v>45019</c:v>
                </c:pt>
                <c:pt idx="580" c:formatCode="yyyy/m/d">
                  <c:v>45020</c:v>
                </c:pt>
                <c:pt idx="581" c:formatCode="yyyy/m/d">
                  <c:v>45021</c:v>
                </c:pt>
                <c:pt idx="582" c:formatCode="yyyy/m/d">
                  <c:v>45022</c:v>
                </c:pt>
                <c:pt idx="583" c:formatCode="yyyy/m/d">
                  <c:v>45023</c:v>
                </c:pt>
                <c:pt idx="584" c:formatCode="yyyy/m/d">
                  <c:v>45026</c:v>
                </c:pt>
                <c:pt idx="585" c:formatCode="yyyy/m/d">
                  <c:v>45027</c:v>
                </c:pt>
                <c:pt idx="586" c:formatCode="yyyy/m/d">
                  <c:v>45028</c:v>
                </c:pt>
                <c:pt idx="587" c:formatCode="yyyy/m/d">
                  <c:v>45029</c:v>
                </c:pt>
                <c:pt idx="588" c:formatCode="yyyy/m/d">
                  <c:v>45030</c:v>
                </c:pt>
                <c:pt idx="589" c:formatCode="yyyy/m/d">
                  <c:v>45033</c:v>
                </c:pt>
                <c:pt idx="590" c:formatCode="yyyy/m/d">
                  <c:v>45034</c:v>
                </c:pt>
                <c:pt idx="591" c:formatCode="yyyy/m/d">
                  <c:v>45035</c:v>
                </c:pt>
                <c:pt idx="592" c:formatCode="yyyy/m/d">
                  <c:v>45036</c:v>
                </c:pt>
                <c:pt idx="593" c:formatCode="yyyy/m/d">
                  <c:v>45037</c:v>
                </c:pt>
                <c:pt idx="594" c:formatCode="yyyy/m/d">
                  <c:v>45040</c:v>
                </c:pt>
                <c:pt idx="595" c:formatCode="yyyy/m/d">
                  <c:v>45041</c:v>
                </c:pt>
                <c:pt idx="596" c:formatCode="yyyy/m/d">
                  <c:v>45042</c:v>
                </c:pt>
                <c:pt idx="597" c:formatCode="yyyy/m/d">
                  <c:v>45043</c:v>
                </c:pt>
                <c:pt idx="598" c:formatCode="yyyy/m/d">
                  <c:v>45044</c:v>
                </c:pt>
                <c:pt idx="599" c:formatCode="yyyy/m/d">
                  <c:v>45048</c:v>
                </c:pt>
                <c:pt idx="600" c:formatCode="yyyy/m/d">
                  <c:v>45049</c:v>
                </c:pt>
                <c:pt idx="601" c:formatCode="yyyy/m/d">
                  <c:v>45050</c:v>
                </c:pt>
                <c:pt idx="602" c:formatCode="yyyy/m/d">
                  <c:v>45051</c:v>
                </c:pt>
                <c:pt idx="603" c:formatCode="yyyy/m/d">
                  <c:v>45055</c:v>
                </c:pt>
                <c:pt idx="604" c:formatCode="yyyy/m/d">
                  <c:v>45056</c:v>
                </c:pt>
                <c:pt idx="605" c:formatCode="yyyy/m/d">
                  <c:v>45057</c:v>
                </c:pt>
                <c:pt idx="606" c:formatCode="yyyy/m/d">
                  <c:v>45058</c:v>
                </c:pt>
                <c:pt idx="607" c:formatCode="yyyy/m/d">
                  <c:v>45061</c:v>
                </c:pt>
                <c:pt idx="608" c:formatCode="yyyy/m/d">
                  <c:v>45062</c:v>
                </c:pt>
                <c:pt idx="609" c:formatCode="yyyy/m/d">
                  <c:v>45063</c:v>
                </c:pt>
                <c:pt idx="610" c:formatCode="yyyy/m/d">
                  <c:v>45064</c:v>
                </c:pt>
                <c:pt idx="611" c:formatCode="yyyy/m/d">
                  <c:v>45065</c:v>
                </c:pt>
                <c:pt idx="612" c:formatCode="yyyy/m/d">
                  <c:v>45068</c:v>
                </c:pt>
                <c:pt idx="613" c:formatCode="yyyy/m/d">
                  <c:v>45069</c:v>
                </c:pt>
                <c:pt idx="614" c:formatCode="yyyy/m/d">
                  <c:v>45070</c:v>
                </c:pt>
                <c:pt idx="615" c:formatCode="yyyy/m/d">
                  <c:v>45071</c:v>
                </c:pt>
                <c:pt idx="616" c:formatCode="yyyy/m/d">
                  <c:v>45072</c:v>
                </c:pt>
                <c:pt idx="617" c:formatCode="yyyy/m/d">
                  <c:v>45076</c:v>
                </c:pt>
                <c:pt idx="618" c:formatCode="yyyy/m/d">
                  <c:v>45077</c:v>
                </c:pt>
              </c:numCache>
            </c:numRef>
          </c:cat>
          <c:val>
            <c:numRef>
              <c:f>'[MB电钴价格+成本利润数据).xlsx]国内外对比'!$D$2:$D$621</c:f>
              <c:numCache>
                <c:formatCode>0.00_);[Red]\(0.00\)</c:formatCode>
                <c:ptCount val="620"/>
                <c:pt idx="0">
                  <c:v>250121.737002368</c:v>
                </c:pt>
                <c:pt idx="1">
                  <c:v>252483.71307764</c:v>
                </c:pt>
                <c:pt idx="2">
                  <c:v>257508.50502784</c:v>
                </c:pt>
                <c:pt idx="3">
                  <c:v>262353.032255424</c:v>
                </c:pt>
                <c:pt idx="4">
                  <c:v>269207.177316616</c:v>
                </c:pt>
                <c:pt idx="5">
                  <c:v>272666.984485896</c:v>
                </c:pt>
                <c:pt idx="6">
                  <c:v>274530.26802146</c:v>
                </c:pt>
                <c:pt idx="7">
                  <c:v>280849.560475935</c:v>
                </c:pt>
                <c:pt idx="8">
                  <c:v>283386.507430048</c:v>
                </c:pt>
                <c:pt idx="9">
                  <c:v>286739.179657425</c:v>
                </c:pt>
                <c:pt idx="10">
                  <c:v>286907.212486895</c:v>
                </c:pt>
                <c:pt idx="11">
                  <c:v>286699.38240834</c:v>
                </c:pt>
                <c:pt idx="12">
                  <c:v>287692.034168616</c:v>
                </c:pt>
                <c:pt idx="13">
                  <c:v>289755.36271836</c:v>
                </c:pt>
                <c:pt idx="14">
                  <c:v>292275.954809234</c:v>
                </c:pt>
                <c:pt idx="15">
                  <c:v>294017.691691724</c:v>
                </c:pt>
                <c:pt idx="16">
                  <c:v>298025.34318315</c:v>
                </c:pt>
                <c:pt idx="17">
                  <c:v>301278.067640055</c:v>
                </c:pt>
                <c:pt idx="18">
                  <c:v>308706.414137341</c:v>
                </c:pt>
                <c:pt idx="19">
                  <c:v>312320.888737572</c:v>
                </c:pt>
                <c:pt idx="20">
                  <c:v>322543.3135232</c:v>
                </c:pt>
                <c:pt idx="21">
                  <c:v>330264.72721187</c:v>
                </c:pt>
                <c:pt idx="22">
                  <c:v>337985.1444123</c:v>
                </c:pt>
                <c:pt idx="23">
                  <c:v>350624.97493155</c:v>
                </c:pt>
                <c:pt idx="24">
                  <c:v>350451.58597779</c:v>
                </c:pt>
                <c:pt idx="25">
                  <c:v>354479.76512696</c:v>
                </c:pt>
                <c:pt idx="26">
                  <c:v>354479.76512696</c:v>
                </c:pt>
                <c:pt idx="27">
                  <c:v>358507.94427613</c:v>
                </c:pt>
                <c:pt idx="28">
                  <c:v>362536.1234253</c:v>
                </c:pt>
                <c:pt idx="29">
                  <c:v>362536.1234253</c:v>
                </c:pt>
                <c:pt idx="30">
                  <c:v>362536.1234253</c:v>
                </c:pt>
                <c:pt idx="31">
                  <c:v>366564.30257447</c:v>
                </c:pt>
                <c:pt idx="32">
                  <c:v>366564.30257447</c:v>
                </c:pt>
                <c:pt idx="33">
                  <c:v>368981.210063972</c:v>
                </c:pt>
                <c:pt idx="34">
                  <c:v>369786.845893806</c:v>
                </c:pt>
                <c:pt idx="35">
                  <c:v>370283.07212512</c:v>
                </c:pt>
                <c:pt idx="36">
                  <c:v>377636.03428705</c:v>
                </c:pt>
                <c:pt idx="37">
                  <c:v>380164.311793475</c:v>
                </c:pt>
                <c:pt idx="38">
                  <c:v>383664.962524492</c:v>
                </c:pt>
                <c:pt idx="39">
                  <c:v>390706.796145688</c:v>
                </c:pt>
                <c:pt idx="40">
                  <c:v>393614.1004103</c:v>
                </c:pt>
                <c:pt idx="41">
                  <c:v>396416.997619566</c:v>
                </c:pt>
                <c:pt idx="42">
                  <c:v>396564.378230262</c:v>
                </c:pt>
                <c:pt idx="43">
                  <c:v>397957.356684855</c:v>
                </c:pt>
                <c:pt idx="44">
                  <c:v>399282.99744663</c:v>
                </c:pt>
                <c:pt idx="45">
                  <c:v>404225.454556</c:v>
                </c:pt>
                <c:pt idx="46">
                  <c:v>407582.062911925</c:v>
                </c:pt>
                <c:pt idx="47">
                  <c:v>411811.570053884</c:v>
                </c:pt>
                <c:pt idx="48">
                  <c:v>410349.323210508</c:v>
                </c:pt>
                <c:pt idx="49">
                  <c:v>398162.32185972</c:v>
                </c:pt>
                <c:pt idx="50">
                  <c:v>397396.27152522</c:v>
                </c:pt>
                <c:pt idx="51">
                  <c:v>400836.77173485</c:v>
                </c:pt>
                <c:pt idx="52">
                  <c:v>400953.921383565</c:v>
                </c:pt>
                <c:pt idx="53">
                  <c:v>401125.09065977</c:v>
                </c:pt>
                <c:pt idx="54">
                  <c:v>394250.507624776</c:v>
                </c:pt>
                <c:pt idx="55">
                  <c:v>395703.287829872</c:v>
                </c:pt>
                <c:pt idx="56">
                  <c:v>389772.38912304</c:v>
                </c:pt>
                <c:pt idx="57">
                  <c:v>380744.70391276</c:v>
                </c:pt>
                <c:pt idx="58">
                  <c:v>377806.30921506</c:v>
                </c:pt>
                <c:pt idx="59">
                  <c:v>378119.08196139</c:v>
                </c:pt>
                <c:pt idx="60">
                  <c:v>366448.5853776</c:v>
                </c:pt>
                <c:pt idx="61">
                  <c:v>366448.5853776</c:v>
                </c:pt>
                <c:pt idx="62">
                  <c:v>366448.5853776</c:v>
                </c:pt>
                <c:pt idx="63">
                  <c:v>366448.5853776</c:v>
                </c:pt>
                <c:pt idx="64">
                  <c:v>367614.4766184</c:v>
                </c:pt>
                <c:pt idx="65">
                  <c:v>367978.81763115</c:v>
                </c:pt>
                <c:pt idx="66">
                  <c:v>367978.81763115</c:v>
                </c:pt>
                <c:pt idx="67">
                  <c:v>367294.97757645</c:v>
                </c:pt>
                <c:pt idx="68">
                  <c:v>366493.4273484</c:v>
                </c:pt>
                <c:pt idx="69">
                  <c:v>362859.172456605</c:v>
                </c:pt>
                <c:pt idx="70">
                  <c:v>358486.14609588</c:v>
                </c:pt>
                <c:pt idx="71">
                  <c:v>354511.303979756</c:v>
                </c:pt>
                <c:pt idx="72">
                  <c:v>353840.966340708</c:v>
                </c:pt>
                <c:pt idx="73">
                  <c:v>350086.99584298</c:v>
                </c:pt>
                <c:pt idx="74">
                  <c:v>349738.84776413</c:v>
                </c:pt>
                <c:pt idx="75">
                  <c:v>348064.174540192</c:v>
                </c:pt>
                <c:pt idx="76">
                  <c:v>347770.957875572</c:v>
                </c:pt>
                <c:pt idx="77">
                  <c:v>347077.900304652</c:v>
                </c:pt>
                <c:pt idx="78">
                  <c:v>343533.142512912</c:v>
                </c:pt>
                <c:pt idx="79">
                  <c:v>342772.622688144</c:v>
                </c:pt>
                <c:pt idx="80">
                  <c:v>331510.83575599</c:v>
                </c:pt>
                <c:pt idx="81">
                  <c:v>331567.01278052</c:v>
                </c:pt>
                <c:pt idx="82">
                  <c:v>331204.41562219</c:v>
                </c:pt>
                <c:pt idx="83">
                  <c:v>330499.64931445</c:v>
                </c:pt>
                <c:pt idx="84">
                  <c:v>328668.926032128</c:v>
                </c:pt>
                <c:pt idx="85">
                  <c:v>328668.926032128</c:v>
                </c:pt>
                <c:pt idx="86">
                  <c:v>328668.926032128</c:v>
                </c:pt>
                <c:pt idx="87">
                  <c:v>328668.926032128</c:v>
                </c:pt>
                <c:pt idx="88">
                  <c:v>329802.23210748</c:v>
                </c:pt>
                <c:pt idx="89">
                  <c:v>322254.3319336</c:v>
                </c:pt>
                <c:pt idx="90">
                  <c:v>320993.77431</c:v>
                </c:pt>
                <c:pt idx="91">
                  <c:v>320141.7768648</c:v>
                </c:pt>
                <c:pt idx="92">
                  <c:v>320161.7066296</c:v>
                </c:pt>
                <c:pt idx="93">
                  <c:v>321925.4908144</c:v>
                </c:pt>
                <c:pt idx="94">
                  <c:v>321492.01843</c:v>
                </c:pt>
                <c:pt idx="95">
                  <c:v>317201.787785916</c:v>
                </c:pt>
                <c:pt idx="96">
                  <c:v>317448.418625316</c:v>
                </c:pt>
                <c:pt idx="97">
                  <c:v>316945.29171294</c:v>
                </c:pt>
                <c:pt idx="98">
                  <c:v>317976.208621632</c:v>
                </c:pt>
                <c:pt idx="99">
                  <c:v>317167.2594684</c:v>
                </c:pt>
                <c:pt idx="100">
                  <c:v>320909.0728096</c:v>
                </c:pt>
                <c:pt idx="101">
                  <c:v>320286.2676596</c:v>
                </c:pt>
                <c:pt idx="102">
                  <c:v>319369.4984788</c:v>
                </c:pt>
                <c:pt idx="103">
                  <c:v>319025.710036</c:v>
                </c:pt>
                <c:pt idx="104">
                  <c:v>318168.7301496</c:v>
                </c:pt>
                <c:pt idx="105">
                  <c:v>317291.8204984</c:v>
                </c:pt>
                <c:pt idx="106">
                  <c:v>316743.7519664</c:v>
                </c:pt>
                <c:pt idx="107">
                  <c:v>317745.2226476</c:v>
                </c:pt>
                <c:pt idx="108">
                  <c:v>317934.5554132</c:v>
                </c:pt>
                <c:pt idx="109">
                  <c:v>319234.9725664</c:v>
                </c:pt>
                <c:pt idx="110">
                  <c:v>318691.8864756</c:v>
                </c:pt>
                <c:pt idx="111">
                  <c:v>318721.7811228</c:v>
                </c:pt>
                <c:pt idx="112">
                  <c:v>318657.0093872</c:v>
                </c:pt>
                <c:pt idx="113">
                  <c:v>318736.7284464</c:v>
                </c:pt>
                <c:pt idx="114">
                  <c:v>318158.7652672</c:v>
                </c:pt>
                <c:pt idx="115">
                  <c:v>318158.7652672</c:v>
                </c:pt>
                <c:pt idx="116">
                  <c:v>319225.007684</c:v>
                </c:pt>
                <c:pt idx="117">
                  <c:v>319264.8672136</c:v>
                </c:pt>
                <c:pt idx="118">
                  <c:v>320361.0042776</c:v>
                </c:pt>
                <c:pt idx="119">
                  <c:v>320674.8980732</c:v>
                </c:pt>
                <c:pt idx="120">
                  <c:v>321596.6496952</c:v>
                </c:pt>
                <c:pt idx="121">
                  <c:v>321930.4732556</c:v>
                </c:pt>
                <c:pt idx="122">
                  <c:v>321970.3327852</c:v>
                </c:pt>
                <c:pt idx="123">
                  <c:v>342360.674449728</c:v>
                </c:pt>
                <c:pt idx="124">
                  <c:v>348389.826897024</c:v>
                </c:pt>
                <c:pt idx="125">
                  <c:v>353931.69659496</c:v>
                </c:pt>
                <c:pt idx="126">
                  <c:v>357088.421866044</c:v>
                </c:pt>
                <c:pt idx="127">
                  <c:v>359690.489326641</c:v>
                </c:pt>
                <c:pt idx="128">
                  <c:v>369158.061814366</c:v>
                </c:pt>
                <c:pt idx="129">
                  <c:v>375623.651198576</c:v>
                </c:pt>
                <c:pt idx="130">
                  <c:v>380360.05945212</c:v>
                </c:pt>
                <c:pt idx="131">
                  <c:v>382292.436991025</c:v>
                </c:pt>
                <c:pt idx="132">
                  <c:v>384787.381965822</c:v>
                </c:pt>
                <c:pt idx="133">
                  <c:v>386866.6294152</c:v>
                </c:pt>
                <c:pt idx="134">
                  <c:v>390391.95568626</c:v>
                </c:pt>
                <c:pt idx="135">
                  <c:v>390572.81830182</c:v>
                </c:pt>
                <c:pt idx="136">
                  <c:v>390404.013193964</c:v>
                </c:pt>
                <c:pt idx="137">
                  <c:v>393928.342976784</c:v>
                </c:pt>
                <c:pt idx="138">
                  <c:v>392919.29898496</c:v>
                </c:pt>
                <c:pt idx="139">
                  <c:v>394926.35086135</c:v>
                </c:pt>
                <c:pt idx="140">
                  <c:v>394895.833409</c:v>
                </c:pt>
                <c:pt idx="141">
                  <c:v>395841.87443185</c:v>
                </c:pt>
                <c:pt idx="142">
                  <c:v>395719.80462245</c:v>
                </c:pt>
                <c:pt idx="143">
                  <c:v>394596.76237597</c:v>
                </c:pt>
                <c:pt idx="144">
                  <c:v>394590.6588855</c:v>
                </c:pt>
                <c:pt idx="145">
                  <c:v>395280.35330861</c:v>
                </c:pt>
                <c:pt idx="146">
                  <c:v>395103.35208498</c:v>
                </c:pt>
                <c:pt idx="147">
                  <c:v>396293.53272663</c:v>
                </c:pt>
                <c:pt idx="148">
                  <c:v>396433.91300744</c:v>
                </c:pt>
                <c:pt idx="149">
                  <c:v>394297.69134294</c:v>
                </c:pt>
                <c:pt idx="150">
                  <c:v>394651.6937902</c:v>
                </c:pt>
                <c:pt idx="151">
                  <c:v>394346.5192667</c:v>
                </c:pt>
                <c:pt idx="152">
                  <c:v>392205.128319455</c:v>
                </c:pt>
                <c:pt idx="153">
                  <c:v>392423.508717251</c:v>
                </c:pt>
                <c:pt idx="154">
                  <c:v>392023.144654625</c:v>
                </c:pt>
                <c:pt idx="155">
                  <c:v>391724.13590211</c:v>
                </c:pt>
                <c:pt idx="156">
                  <c:v>391657.682592605</c:v>
                </c:pt>
                <c:pt idx="157">
                  <c:v>391192.50942607</c:v>
                </c:pt>
                <c:pt idx="158">
                  <c:v>391464.363874045</c:v>
                </c:pt>
                <c:pt idx="159">
                  <c:v>386132.254950629</c:v>
                </c:pt>
                <c:pt idx="160">
                  <c:v>386418.645670805</c:v>
                </c:pt>
                <c:pt idx="161">
                  <c:v>384079.264966375</c:v>
                </c:pt>
                <c:pt idx="162">
                  <c:v>383712.432733025</c:v>
                </c:pt>
                <c:pt idx="163">
                  <c:v>384487.5137422</c:v>
                </c:pt>
                <c:pt idx="164">
                  <c:v>383589.503452518</c:v>
                </c:pt>
                <c:pt idx="165">
                  <c:v>381006.78031988</c:v>
                </c:pt>
                <c:pt idx="166">
                  <c:v>380554.075712448</c:v>
                </c:pt>
                <c:pt idx="167">
                  <c:v>378953.2671793</c:v>
                </c:pt>
                <c:pt idx="168">
                  <c:v>379731.89817783</c:v>
                </c:pt>
                <c:pt idx="169">
                  <c:v>378642.98565357</c:v>
                </c:pt>
                <c:pt idx="170">
                  <c:v>376237.749532579</c:v>
                </c:pt>
                <c:pt idx="171">
                  <c:v>377049.22727472</c:v>
                </c:pt>
                <c:pt idx="172">
                  <c:v>376547.894041176</c:v>
                </c:pt>
                <c:pt idx="173">
                  <c:v>378057.54881257</c:v>
                </c:pt>
                <c:pt idx="174">
                  <c:v>377776.53912889</c:v>
                </c:pt>
                <c:pt idx="175">
                  <c:v>380211.445687227</c:v>
                </c:pt>
                <c:pt idx="176">
                  <c:v>381847.766570028</c:v>
                </c:pt>
                <c:pt idx="177">
                  <c:v>383913.972479565</c:v>
                </c:pt>
                <c:pt idx="178">
                  <c:v>386035.55822304</c:v>
                </c:pt>
                <c:pt idx="179">
                  <c:v>385623.01209168</c:v>
                </c:pt>
                <c:pt idx="180">
                  <c:v>385640.94888</c:v>
                </c:pt>
                <c:pt idx="181">
                  <c:v>385593.11744448</c:v>
                </c:pt>
                <c:pt idx="182">
                  <c:v>388631.03640515</c:v>
                </c:pt>
                <c:pt idx="183">
                  <c:v>393036.174599409</c:v>
                </c:pt>
                <c:pt idx="184">
                  <c:v>395447.439474252</c:v>
                </c:pt>
                <c:pt idx="185">
                  <c:v>401073.724182219</c:v>
                </c:pt>
                <c:pt idx="186">
                  <c:v>402105.513018121</c:v>
                </c:pt>
                <c:pt idx="187">
                  <c:v>404873.146999794</c:v>
                </c:pt>
                <c:pt idx="188">
                  <c:v>405544.506039288</c:v>
                </c:pt>
                <c:pt idx="189">
                  <c:v>409370.57246118</c:v>
                </c:pt>
                <c:pt idx="190">
                  <c:v>410429.59033824</c:v>
                </c:pt>
                <c:pt idx="191">
                  <c:v>412383.504479232</c:v>
                </c:pt>
                <c:pt idx="192">
                  <c:v>416031.47354043</c:v>
                </c:pt>
                <c:pt idx="193">
                  <c:v>417647.129748354</c:v>
                </c:pt>
                <c:pt idx="194">
                  <c:v>417647.129748354</c:v>
                </c:pt>
                <c:pt idx="195">
                  <c:v>419262.785956278</c:v>
                </c:pt>
                <c:pt idx="196">
                  <c:v>420070.61406024</c:v>
                </c:pt>
                <c:pt idx="197">
                  <c:v>420070.61406024</c:v>
                </c:pt>
                <c:pt idx="198">
                  <c:v>421670.176983088</c:v>
                </c:pt>
                <c:pt idx="199">
                  <c:v>420854.302236588</c:v>
                </c:pt>
                <c:pt idx="200">
                  <c:v>420645.438301484</c:v>
                </c:pt>
                <c:pt idx="201">
                  <c:v>421722.392966864</c:v>
                </c:pt>
                <c:pt idx="202">
                  <c:v>422034.742205692</c:v>
                </c:pt>
                <c:pt idx="203">
                  <c:v>424257.284663982</c:v>
                </c:pt>
                <c:pt idx="204">
                  <c:v>423690.6067141</c:v>
                </c:pt>
                <c:pt idx="205">
                  <c:v>426139.775510372</c:v>
                </c:pt>
                <c:pt idx="206">
                  <c:v>424562.633572924</c:v>
                </c:pt>
                <c:pt idx="207">
                  <c:v>426559.74547912</c:v>
                </c:pt>
                <c:pt idx="208">
                  <c:v>428305.393577952</c:v>
                </c:pt>
                <c:pt idx="209">
                  <c:v>429971.72121288</c:v>
                </c:pt>
                <c:pt idx="210">
                  <c:v>429743.0271618</c:v>
                </c:pt>
                <c:pt idx="211">
                  <c:v>431105.126937056</c:v>
                </c:pt>
                <c:pt idx="212">
                  <c:v>436566.928804908</c:v>
                </c:pt>
                <c:pt idx="213">
                  <c:v>436225.631582708</c:v>
                </c:pt>
                <c:pt idx="214">
                  <c:v>438171.025749248</c:v>
                </c:pt>
                <c:pt idx="215">
                  <c:v>444894.904885266</c:v>
                </c:pt>
                <c:pt idx="216">
                  <c:v>447103.34703496</c:v>
                </c:pt>
                <c:pt idx="217">
                  <c:v>446029.13271224</c:v>
                </c:pt>
                <c:pt idx="218">
                  <c:v>446029.13271224</c:v>
                </c:pt>
                <c:pt idx="219">
                  <c:v>451068.87198604</c:v>
                </c:pt>
                <c:pt idx="220">
                  <c:v>452514.178529336</c:v>
                </c:pt>
                <c:pt idx="221">
                  <c:v>457689.851255175</c:v>
                </c:pt>
                <c:pt idx="222">
                  <c:v>458012.1529203</c:v>
                </c:pt>
                <c:pt idx="223">
                  <c:v>460222.11471456</c:v>
                </c:pt>
                <c:pt idx="224">
                  <c:v>462042.138204405</c:v>
                </c:pt>
                <c:pt idx="225">
                  <c:v>460823.296069752</c:v>
                </c:pt>
                <c:pt idx="226">
                  <c:v>461821.47833976</c:v>
                </c:pt>
                <c:pt idx="227">
                  <c:v>461900.9482769</c:v>
                </c:pt>
                <c:pt idx="228">
                  <c:v>464126.255990056</c:v>
                </c:pt>
                <c:pt idx="229">
                  <c:v>467466.3350973</c:v>
                </c:pt>
                <c:pt idx="230">
                  <c:v>471582.877841152</c:v>
                </c:pt>
                <c:pt idx="231">
                  <c:v>477783.7252122</c:v>
                </c:pt>
                <c:pt idx="232">
                  <c:v>477589.4100054</c:v>
                </c:pt>
                <c:pt idx="233">
                  <c:v>481352.64784376</c:v>
                </c:pt>
                <c:pt idx="234">
                  <c:v>485799.97485888</c:v>
                </c:pt>
                <c:pt idx="235">
                  <c:v>488496.073441024</c:v>
                </c:pt>
                <c:pt idx="236">
                  <c:v>492667.27356484</c:v>
                </c:pt>
                <c:pt idx="237">
                  <c:v>495060.738668496</c:v>
                </c:pt>
                <c:pt idx="238">
                  <c:v>498437.588191796</c:v>
                </c:pt>
                <c:pt idx="239">
                  <c:v>506525.485342932</c:v>
                </c:pt>
                <c:pt idx="240">
                  <c:v>506239.393569228</c:v>
                </c:pt>
                <c:pt idx="241">
                  <c:v>506525.485342932</c:v>
                </c:pt>
                <c:pt idx="242">
                  <c:v>507627.05326784</c:v>
                </c:pt>
                <c:pt idx="243">
                  <c:v>510945.707877924</c:v>
                </c:pt>
                <c:pt idx="244">
                  <c:v>518935.052342124</c:v>
                </c:pt>
                <c:pt idx="245">
                  <c:v>518666.224727178</c:v>
                </c:pt>
                <c:pt idx="246">
                  <c:v>518715.10247535</c:v>
                </c:pt>
                <c:pt idx="247">
                  <c:v>521430.059597436</c:v>
                </c:pt>
                <c:pt idx="248">
                  <c:v>523161.55756326</c:v>
                </c:pt>
                <c:pt idx="249">
                  <c:v>523276.65195498</c:v>
                </c:pt>
                <c:pt idx="250">
                  <c:v>529576.762010835</c:v>
                </c:pt>
                <c:pt idx="251">
                  <c:v>527886.967077855</c:v>
                </c:pt>
                <c:pt idx="252">
                  <c:v>531639.05670403</c:v>
                </c:pt>
                <c:pt idx="253">
                  <c:v>531205.08607551</c:v>
                </c:pt>
                <c:pt idx="254">
                  <c:v>531547.25522492</c:v>
                </c:pt>
                <c:pt idx="255">
                  <c:v>531497.18169086</c:v>
                </c:pt>
                <c:pt idx="256">
                  <c:v>531847.69642928</c:v>
                </c:pt>
                <c:pt idx="257">
                  <c:v>531906.11555235</c:v>
                </c:pt>
                <c:pt idx="258">
                  <c:v>531397.03462274</c:v>
                </c:pt>
                <c:pt idx="259">
                  <c:v>532089.71851057</c:v>
                </c:pt>
                <c:pt idx="260">
                  <c:v>532089.71851057</c:v>
                </c:pt>
                <c:pt idx="261">
                  <c:v>533193.129938722</c:v>
                </c:pt>
                <c:pt idx="262">
                  <c:v>536245.510434975</c:v>
                </c:pt>
                <c:pt idx="263">
                  <c:v>535816.7090892</c:v>
                </c:pt>
                <c:pt idx="264">
                  <c:v>537522.373097402</c:v>
                </c:pt>
                <c:pt idx="265">
                  <c:v>539110.326932254</c:v>
                </c:pt>
                <c:pt idx="266">
                  <c:v>539413.03514736</c:v>
                </c:pt>
                <c:pt idx="267">
                  <c:v>539192.81124632</c:v>
                </c:pt>
                <c:pt idx="268">
                  <c:v>538210.27384168</c:v>
                </c:pt>
                <c:pt idx="269">
                  <c:v>539353.74409708</c:v>
                </c:pt>
                <c:pt idx="270">
                  <c:v>538693.07239396</c:v>
                </c:pt>
                <c:pt idx="271">
                  <c:v>539614.848928166</c:v>
                </c:pt>
                <c:pt idx="272">
                  <c:v>540489.840339504</c:v>
                </c:pt>
                <c:pt idx="273">
                  <c:v>539309.02668731</c:v>
                </c:pt>
                <c:pt idx="274">
                  <c:v>540950.217906384</c:v>
                </c:pt>
                <c:pt idx="275">
                  <c:v>540260.099975772</c:v>
                </c:pt>
                <c:pt idx="276">
                  <c:v>540319.739796936</c:v>
                </c:pt>
                <c:pt idx="277">
                  <c:v>538854.304191192</c:v>
                </c:pt>
                <c:pt idx="278">
                  <c:v>540013.020716664</c:v>
                </c:pt>
                <c:pt idx="279">
                  <c:v>543114.291417192</c:v>
                </c:pt>
                <c:pt idx="280">
                  <c:v>544702.344900868</c:v>
                </c:pt>
                <c:pt idx="281">
                  <c:v>544702.344900868</c:v>
                </c:pt>
                <c:pt idx="282">
                  <c:v>544702.344900868</c:v>
                </c:pt>
                <c:pt idx="283">
                  <c:v>544702.344900868</c:v>
                </c:pt>
                <c:pt idx="284">
                  <c:v>544702.344900868</c:v>
                </c:pt>
                <c:pt idx="285">
                  <c:v>543283.89371564</c:v>
                </c:pt>
                <c:pt idx="286">
                  <c:v>544773.543985616</c:v>
                </c:pt>
                <c:pt idx="287">
                  <c:v>545493.407090192</c:v>
                </c:pt>
                <c:pt idx="288">
                  <c:v>546615.02934093</c:v>
                </c:pt>
                <c:pt idx="289">
                  <c:v>547319.79564867</c:v>
                </c:pt>
                <c:pt idx="290">
                  <c:v>548759.696243264</c:v>
                </c:pt>
                <c:pt idx="291">
                  <c:v>549835.67933261</c:v>
                </c:pt>
                <c:pt idx="292">
                  <c:v>549398.656958855</c:v>
                </c:pt>
                <c:pt idx="293">
                  <c:v>548169.364153785</c:v>
                </c:pt>
                <c:pt idx="294">
                  <c:v>551515.845697971</c:v>
                </c:pt>
                <c:pt idx="295">
                  <c:v>552020.841025797</c:v>
                </c:pt>
                <c:pt idx="296">
                  <c:v>553560.4278127</c:v>
                </c:pt>
                <c:pt idx="297">
                  <c:v>552043.2744673</c:v>
                </c:pt>
                <c:pt idx="298">
                  <c:v>554908.42727936</c:v>
                </c:pt>
                <c:pt idx="299">
                  <c:v>555487.187649152</c:v>
                </c:pt>
                <c:pt idx="300">
                  <c:v>559124.81814486</c:v>
                </c:pt>
                <c:pt idx="301">
                  <c:v>561209.84522603</c:v>
                </c:pt>
                <c:pt idx="302">
                  <c:v>568156.73843016</c:v>
                </c:pt>
                <c:pt idx="303">
                  <c:v>565152.32638656</c:v>
                </c:pt>
                <c:pt idx="304">
                  <c:v>571533.3388314</c:v>
                </c:pt>
                <c:pt idx="305">
                  <c:v>575621.232538352</c:v>
                </c:pt>
                <c:pt idx="306">
                  <c:v>578473.568020425</c:v>
                </c:pt>
                <c:pt idx="307">
                  <c:v>587852.901474498</c:v>
                </c:pt>
                <c:pt idx="308">
                  <c:v>589531.78486125</c:v>
                </c:pt>
                <c:pt idx="309">
                  <c:v>597717.910840644</c:v>
                </c:pt>
                <c:pt idx="310">
                  <c:v>599606.256055444</c:v>
                </c:pt>
                <c:pt idx="311">
                  <c:v>607563.8623692</c:v>
                </c:pt>
                <c:pt idx="312">
                  <c:v>607945.019121</c:v>
                </c:pt>
                <c:pt idx="313">
                  <c:v>608139.58344986</c:v>
                </c:pt>
                <c:pt idx="314">
                  <c:v>608321.81623675</c:v>
                </c:pt>
                <c:pt idx="315">
                  <c:v>610738.79846287</c:v>
                </c:pt>
                <c:pt idx="316">
                  <c:v>613786.134237408</c:v>
                </c:pt>
                <c:pt idx="317">
                  <c:v>612764.185722876</c:v>
                </c:pt>
                <c:pt idx="318">
                  <c:v>613554.74966808</c:v>
                </c:pt>
                <c:pt idx="319">
                  <c:v>614509.211016558</c:v>
                </c:pt>
                <c:pt idx="320">
                  <c:v>614441.723850504</c:v>
                </c:pt>
                <c:pt idx="321">
                  <c:v>616725.57524776</c:v>
                </c:pt>
                <c:pt idx="322">
                  <c:v>617592.02177244</c:v>
                </c:pt>
                <c:pt idx="323">
                  <c:v>616775.89790388</c:v>
                </c:pt>
                <c:pt idx="324">
                  <c:v>617038.22343306</c:v>
                </c:pt>
                <c:pt idx="325">
                  <c:v>617038.22343306</c:v>
                </c:pt>
                <c:pt idx="326">
                  <c:v>617038.22343306</c:v>
                </c:pt>
                <c:pt idx="327">
                  <c:v>619855.79393166</c:v>
                </c:pt>
                <c:pt idx="328">
                  <c:v>618495.58748406</c:v>
                </c:pt>
                <c:pt idx="329">
                  <c:v>620023.029570538</c:v>
                </c:pt>
                <c:pt idx="330">
                  <c:v>620737.872865605</c:v>
                </c:pt>
                <c:pt idx="331">
                  <c:v>624584.75343561</c:v>
                </c:pt>
                <c:pt idx="332">
                  <c:v>624163.762066416</c:v>
                </c:pt>
                <c:pt idx="333">
                  <c:v>625254.0198498</c:v>
                </c:pt>
                <c:pt idx="334">
                  <c:v>627025.2776964</c:v>
                </c:pt>
                <c:pt idx="335">
                  <c:v>630538.347162108</c:v>
                </c:pt>
                <c:pt idx="336">
                  <c:v>631543.330464354</c:v>
                </c:pt>
                <c:pt idx="337">
                  <c:v>639668.47136346</c:v>
                </c:pt>
                <c:pt idx="338">
                  <c:v>642767.985753465</c:v>
                </c:pt>
                <c:pt idx="339">
                  <c:v>649511.65763715</c:v>
                </c:pt>
                <c:pt idx="340">
                  <c:v>649590.87845223</c:v>
                </c:pt>
                <c:pt idx="341">
                  <c:v>649887.95650878</c:v>
                </c:pt>
                <c:pt idx="342">
                  <c:v>655324.484943645</c:v>
                </c:pt>
                <c:pt idx="343">
                  <c:v>655324.484943645</c:v>
                </c:pt>
                <c:pt idx="344">
                  <c:v>655324.484943645</c:v>
                </c:pt>
                <c:pt idx="345">
                  <c:v>650323.67099172</c:v>
                </c:pt>
                <c:pt idx="346">
                  <c:v>656859.38823582</c:v>
                </c:pt>
                <c:pt idx="347">
                  <c:v>662474.163504615</c:v>
                </c:pt>
                <c:pt idx="348">
                  <c:v>664801.27494759</c:v>
                </c:pt>
                <c:pt idx="349">
                  <c:v>666346.08084165</c:v>
                </c:pt>
                <c:pt idx="350">
                  <c:v>666365.88604542</c:v>
                </c:pt>
                <c:pt idx="351">
                  <c:v>672366.86278773</c:v>
                </c:pt>
                <c:pt idx="352">
                  <c:v>672099.492536835</c:v>
                </c:pt>
                <c:pt idx="353">
                  <c:v>671931.14830479</c:v>
                </c:pt>
                <c:pt idx="354">
                  <c:v>666803.518768222</c:v>
                </c:pt>
                <c:pt idx="355">
                  <c:v>667822.203783768</c:v>
                </c:pt>
                <c:pt idx="356">
                  <c:v>662412.518250868</c:v>
                </c:pt>
                <c:pt idx="357">
                  <c:v>655237.454151984</c:v>
                </c:pt>
                <c:pt idx="358">
                  <c:v>653372.526410824</c:v>
                </c:pt>
                <c:pt idx="359">
                  <c:v>649899.6652456</c:v>
                </c:pt>
                <c:pt idx="360">
                  <c:v>645482.768490109</c:v>
                </c:pt>
                <c:pt idx="361">
                  <c:v>645482.768490109</c:v>
                </c:pt>
                <c:pt idx="362">
                  <c:v>642235.574542936</c:v>
                </c:pt>
                <c:pt idx="363">
                  <c:v>637181.685136128</c:v>
                </c:pt>
                <c:pt idx="364">
                  <c:v>630960.90800028</c:v>
                </c:pt>
                <c:pt idx="365">
                  <c:v>614725.37422802</c:v>
                </c:pt>
                <c:pt idx="366">
                  <c:v>614338.23854678</c:v>
                </c:pt>
                <c:pt idx="367">
                  <c:v>605899.97613046</c:v>
                </c:pt>
                <c:pt idx="368">
                  <c:v>607509.42919909</c:v>
                </c:pt>
                <c:pt idx="369">
                  <c:v>597490.661697512</c:v>
                </c:pt>
                <c:pt idx="370">
                  <c:v>594146.39733966</c:v>
                </c:pt>
                <c:pt idx="371">
                  <c:v>588393.9198522</c:v>
                </c:pt>
                <c:pt idx="372">
                  <c:v>581979.724348968</c:v>
                </c:pt>
                <c:pt idx="373">
                  <c:v>576696.51808593</c:v>
                </c:pt>
                <c:pt idx="374">
                  <c:v>575183.84893761</c:v>
                </c:pt>
                <c:pt idx="375">
                  <c:v>568516.4706848</c:v>
                </c:pt>
                <c:pt idx="376">
                  <c:v>566238.00032404</c:v>
                </c:pt>
                <c:pt idx="377">
                  <c:v>568423.29903436</c:v>
                </c:pt>
                <c:pt idx="378">
                  <c:v>558978.222268653</c:v>
                </c:pt>
                <c:pt idx="379">
                  <c:v>558319.904769</c:v>
                </c:pt>
                <c:pt idx="380">
                  <c:v>557069.93483295</c:v>
                </c:pt>
                <c:pt idx="381">
                  <c:v>549399.71572761</c:v>
                </c:pt>
                <c:pt idx="382">
                  <c:v>538571.687670225</c:v>
                </c:pt>
                <c:pt idx="383">
                  <c:v>526666.70494746</c:v>
                </c:pt>
                <c:pt idx="384">
                  <c:v>523031.316550292</c:v>
                </c:pt>
                <c:pt idx="385">
                  <c:v>524658.382548564</c:v>
                </c:pt>
                <c:pt idx="386">
                  <c:v>504802.63191259</c:v>
                </c:pt>
                <c:pt idx="387">
                  <c:v>506761.97691449</c:v>
                </c:pt>
                <c:pt idx="388">
                  <c:v>501804.0742374</c:v>
                </c:pt>
                <c:pt idx="389">
                  <c:v>501467.7594564</c:v>
                </c:pt>
                <c:pt idx="390">
                  <c:v>500436.394128</c:v>
                </c:pt>
                <c:pt idx="391">
                  <c:v>486955.739287941</c:v>
                </c:pt>
                <c:pt idx="392">
                  <c:v>477700.76756622</c:v>
                </c:pt>
                <c:pt idx="393">
                  <c:v>469201.4702452</c:v>
                </c:pt>
                <c:pt idx="394">
                  <c:v>470861.61965304</c:v>
                </c:pt>
                <c:pt idx="395">
                  <c:v>470470.99626296</c:v>
                </c:pt>
                <c:pt idx="396">
                  <c:v>462097.13189915</c:v>
                </c:pt>
                <c:pt idx="397">
                  <c:v>452949.183014405</c:v>
                </c:pt>
                <c:pt idx="398">
                  <c:v>425352.2508543</c:v>
                </c:pt>
                <c:pt idx="399">
                  <c:v>424735.79831683</c:v>
                </c:pt>
                <c:pt idx="400">
                  <c:v>424867.895289145</c:v>
                </c:pt>
                <c:pt idx="401">
                  <c:v>424490.475368245</c:v>
                </c:pt>
                <c:pt idx="402">
                  <c:v>426050.477707965</c:v>
                </c:pt>
                <c:pt idx="403">
                  <c:v>424037.571463165</c:v>
                </c:pt>
                <c:pt idx="404">
                  <c:v>420001.1090055</c:v>
                </c:pt>
                <c:pt idx="405">
                  <c:v>416826.446946096</c:v>
                </c:pt>
                <c:pt idx="406">
                  <c:v>432845.545963849</c:v>
                </c:pt>
                <c:pt idx="407">
                  <c:v>426481.816361921</c:v>
                </c:pt>
                <c:pt idx="408">
                  <c:v>425368.648068289</c:v>
                </c:pt>
                <c:pt idx="409">
                  <c:v>420149.182798328</c:v>
                </c:pt>
                <c:pt idx="410">
                  <c:v>420149.182798328</c:v>
                </c:pt>
                <c:pt idx="411">
                  <c:v>419460.261027287</c:v>
                </c:pt>
                <c:pt idx="412">
                  <c:v>418345.504580523</c:v>
                </c:pt>
                <c:pt idx="413">
                  <c:v>414852.787390628</c:v>
                </c:pt>
                <c:pt idx="414">
                  <c:v>415401.208430343</c:v>
                </c:pt>
                <c:pt idx="415">
                  <c:v>415382.722327881</c:v>
                </c:pt>
                <c:pt idx="416">
                  <c:v>417354.573257193</c:v>
                </c:pt>
                <c:pt idx="417">
                  <c:v>418174.123799688</c:v>
                </c:pt>
                <c:pt idx="418">
                  <c:v>413491.041368698</c:v>
                </c:pt>
                <c:pt idx="419">
                  <c:v>414230.167836563</c:v>
                </c:pt>
                <c:pt idx="420">
                  <c:v>415039.57960946</c:v>
                </c:pt>
                <c:pt idx="421">
                  <c:v>429641.167504079</c:v>
                </c:pt>
                <c:pt idx="422">
                  <c:v>430098.041044624</c:v>
                </c:pt>
                <c:pt idx="423">
                  <c:v>436688.800313148</c:v>
                </c:pt>
                <c:pt idx="424">
                  <c:v>439903.069790627</c:v>
                </c:pt>
                <c:pt idx="425">
                  <c:v>439903.069790627</c:v>
                </c:pt>
                <c:pt idx="426">
                  <c:v>441443.171761951</c:v>
                </c:pt>
                <c:pt idx="427">
                  <c:v>443423.649539078</c:v>
                </c:pt>
                <c:pt idx="428">
                  <c:v>444188.237277964</c:v>
                </c:pt>
                <c:pt idx="429">
                  <c:v>446121.25468688</c:v>
                </c:pt>
                <c:pt idx="430">
                  <c:v>447960.545650529</c:v>
                </c:pt>
                <c:pt idx="431">
                  <c:v>448596.797911083</c:v>
                </c:pt>
                <c:pt idx="432">
                  <c:v>450769.696321745</c:v>
                </c:pt>
                <c:pt idx="433">
                  <c:v>450691.482956275</c:v>
                </c:pt>
                <c:pt idx="434">
                  <c:v>452999.310857074</c:v>
                </c:pt>
                <c:pt idx="435">
                  <c:v>452999.310857074</c:v>
                </c:pt>
                <c:pt idx="436">
                  <c:v>452322.681391279</c:v>
                </c:pt>
                <c:pt idx="437">
                  <c:v>453556.384155055</c:v>
                </c:pt>
                <c:pt idx="438">
                  <c:v>454774.866059209</c:v>
                </c:pt>
                <c:pt idx="439">
                  <c:v>456117.452601749</c:v>
                </c:pt>
                <c:pt idx="440">
                  <c:v>456716.351500628</c:v>
                </c:pt>
                <c:pt idx="441">
                  <c:v>455866.295712763</c:v>
                </c:pt>
                <c:pt idx="442">
                  <c:v>457195.999157093</c:v>
                </c:pt>
                <c:pt idx="443">
                  <c:v>458918.637096853</c:v>
                </c:pt>
                <c:pt idx="444">
                  <c:v>461941.654821504</c:v>
                </c:pt>
                <c:pt idx="445">
                  <c:v>464438.993859298</c:v>
                </c:pt>
                <c:pt idx="446">
                  <c:v>469037.319733913</c:v>
                </c:pt>
                <c:pt idx="447">
                  <c:v>471590.688814221</c:v>
                </c:pt>
                <c:pt idx="448">
                  <c:v>471557.528176815</c:v>
                </c:pt>
                <c:pt idx="449">
                  <c:v>470867.786918757</c:v>
                </c:pt>
                <c:pt idx="450">
                  <c:v>470867.786918757</c:v>
                </c:pt>
                <c:pt idx="451">
                  <c:v>470867.786918757</c:v>
                </c:pt>
                <c:pt idx="452">
                  <c:v>470867.786918757</c:v>
                </c:pt>
                <c:pt idx="453">
                  <c:v>470867.786918757</c:v>
                </c:pt>
                <c:pt idx="454">
                  <c:v>470867.786918757</c:v>
                </c:pt>
                <c:pt idx="455">
                  <c:v>470827.994153869</c:v>
                </c:pt>
                <c:pt idx="456">
                  <c:v>471378.460734819</c:v>
                </c:pt>
                <c:pt idx="457">
                  <c:v>470660.780686855</c:v>
                </c:pt>
                <c:pt idx="458">
                  <c:v>470647.541842342</c:v>
                </c:pt>
                <c:pt idx="459">
                  <c:v>468755.11127488</c:v>
                </c:pt>
                <c:pt idx="460">
                  <c:v>468801.269357523</c:v>
                </c:pt>
                <c:pt idx="461">
                  <c:v>468741.923251268</c:v>
                </c:pt>
                <c:pt idx="462">
                  <c:v>465253.589364019</c:v>
                </c:pt>
                <c:pt idx="463">
                  <c:v>466248.903989995</c:v>
                </c:pt>
                <c:pt idx="464">
                  <c:v>463522.502449594</c:v>
                </c:pt>
                <c:pt idx="465">
                  <c:v>463809.005274698</c:v>
                </c:pt>
                <c:pt idx="466">
                  <c:v>462108.220322041</c:v>
                </c:pt>
                <c:pt idx="467">
                  <c:v>461914.783270502</c:v>
                </c:pt>
                <c:pt idx="468">
                  <c:v>459203.043559821</c:v>
                </c:pt>
                <c:pt idx="469">
                  <c:v>455469.61317594</c:v>
                </c:pt>
                <c:pt idx="470">
                  <c:v>457902.66377493</c:v>
                </c:pt>
                <c:pt idx="471">
                  <c:v>457902.66377493</c:v>
                </c:pt>
                <c:pt idx="472">
                  <c:v>454053.171160126</c:v>
                </c:pt>
                <c:pt idx="473">
                  <c:v>448416.485357032</c:v>
                </c:pt>
                <c:pt idx="474">
                  <c:v>442477.250029584</c:v>
                </c:pt>
                <c:pt idx="475">
                  <c:v>428014.536597484</c:v>
                </c:pt>
                <c:pt idx="476">
                  <c:v>420757.032528261</c:v>
                </c:pt>
                <c:pt idx="477">
                  <c:v>419150.113778347</c:v>
                </c:pt>
                <c:pt idx="478">
                  <c:v>420502.978847961</c:v>
                </c:pt>
                <c:pt idx="479">
                  <c:v>410660.780966044</c:v>
                </c:pt>
                <c:pt idx="480">
                  <c:v>403552.912684965</c:v>
                </c:pt>
                <c:pt idx="481">
                  <c:v>401726.879623667</c:v>
                </c:pt>
                <c:pt idx="482">
                  <c:v>401396.010152654</c:v>
                </c:pt>
                <c:pt idx="483">
                  <c:v>405305.985991356</c:v>
                </c:pt>
                <c:pt idx="484">
                  <c:v>407807.060365318</c:v>
                </c:pt>
                <c:pt idx="485">
                  <c:v>404226.950284848</c:v>
                </c:pt>
                <c:pt idx="486">
                  <c:v>404282.141782509</c:v>
                </c:pt>
                <c:pt idx="487">
                  <c:v>399840.566622071</c:v>
                </c:pt>
                <c:pt idx="488">
                  <c:v>395773.319154964</c:v>
                </c:pt>
                <c:pt idx="489">
                  <c:v>394274.451991573</c:v>
                </c:pt>
                <c:pt idx="490">
                  <c:v>395810.894858079</c:v>
                </c:pt>
                <c:pt idx="491">
                  <c:v>397866.854377288</c:v>
                </c:pt>
                <c:pt idx="492">
                  <c:v>396650.964339046</c:v>
                </c:pt>
                <c:pt idx="493">
                  <c:v>393644.399880847</c:v>
                </c:pt>
                <c:pt idx="494">
                  <c:v>389869.613989396</c:v>
                </c:pt>
                <c:pt idx="495">
                  <c:v>375582.715461677</c:v>
                </c:pt>
                <c:pt idx="496">
                  <c:v>372178.223354599</c:v>
                </c:pt>
                <c:pt idx="497">
                  <c:v>371622.115653723</c:v>
                </c:pt>
                <c:pt idx="498">
                  <c:v>365240.636852387</c:v>
                </c:pt>
                <c:pt idx="499">
                  <c:v>364262.055007815</c:v>
                </c:pt>
                <c:pt idx="500">
                  <c:v>364141.660295147</c:v>
                </c:pt>
                <c:pt idx="501">
                  <c:v>365089.114338321</c:v>
                </c:pt>
                <c:pt idx="502">
                  <c:v>361775.979152037</c:v>
                </c:pt>
                <c:pt idx="503">
                  <c:v>360336.534326252</c:v>
                </c:pt>
                <c:pt idx="504">
                  <c:v>361334.472581202</c:v>
                </c:pt>
                <c:pt idx="505">
                  <c:v>359329.213262595</c:v>
                </c:pt>
                <c:pt idx="506">
                  <c:v>348382.893207289</c:v>
                </c:pt>
                <c:pt idx="507">
                  <c:v>349542.975544455</c:v>
                </c:pt>
                <c:pt idx="508">
                  <c:v>342773.390233211</c:v>
                </c:pt>
                <c:pt idx="509">
                  <c:v>343250.331676738</c:v>
                </c:pt>
                <c:pt idx="510">
                  <c:v>343324.085508212</c:v>
                </c:pt>
                <c:pt idx="511">
                  <c:v>341952.264242808</c:v>
                </c:pt>
                <c:pt idx="512">
                  <c:v>342616.048726068</c:v>
                </c:pt>
                <c:pt idx="513">
                  <c:v>343166.744001069</c:v>
                </c:pt>
                <c:pt idx="514">
                  <c:v>342443.95645263</c:v>
                </c:pt>
                <c:pt idx="515">
                  <c:v>331010.816641312</c:v>
                </c:pt>
                <c:pt idx="516">
                  <c:v>329371.842608572</c:v>
                </c:pt>
                <c:pt idx="517">
                  <c:v>327536.579076707</c:v>
                </c:pt>
                <c:pt idx="518">
                  <c:v>324465.738635808</c:v>
                </c:pt>
                <c:pt idx="519">
                  <c:v>320569.083478215</c:v>
                </c:pt>
                <c:pt idx="520">
                  <c:v>317497.931634741</c:v>
                </c:pt>
                <c:pt idx="521">
                  <c:v>313536.978073462</c:v>
                </c:pt>
                <c:pt idx="522">
                  <c:v>310656.20530824</c:v>
                </c:pt>
                <c:pt idx="523">
                  <c:v>306779.766405816</c:v>
                </c:pt>
                <c:pt idx="524">
                  <c:v>301882.811440705</c:v>
                </c:pt>
                <c:pt idx="525">
                  <c:v>302274.020267626</c:v>
                </c:pt>
                <c:pt idx="526">
                  <c:v>303982.748477166</c:v>
                </c:pt>
                <c:pt idx="527">
                  <c:v>304432.413795466</c:v>
                </c:pt>
                <c:pt idx="528">
                  <c:v>300637.549911589</c:v>
                </c:pt>
                <c:pt idx="529">
                  <c:v>300637.549911589</c:v>
                </c:pt>
                <c:pt idx="530">
                  <c:v>300637.549911589</c:v>
                </c:pt>
                <c:pt idx="531">
                  <c:v>297685.989113018</c:v>
                </c:pt>
                <c:pt idx="532">
                  <c:v>296421.034485059</c:v>
                </c:pt>
                <c:pt idx="533">
                  <c:v>295156.0798571</c:v>
                </c:pt>
                <c:pt idx="534">
                  <c:v>294824.7475173</c:v>
                </c:pt>
                <c:pt idx="535">
                  <c:v>293044.670749776</c:v>
                </c:pt>
                <c:pt idx="536">
                  <c:v>290877.807071896</c:v>
                </c:pt>
                <c:pt idx="537">
                  <c:v>286809.12067577</c:v>
                </c:pt>
                <c:pt idx="538">
                  <c:v>281171.23933591</c:v>
                </c:pt>
                <c:pt idx="539">
                  <c:v>282652.581385185</c:v>
                </c:pt>
                <c:pt idx="540">
                  <c:v>279379.30435833</c:v>
                </c:pt>
                <c:pt idx="541">
                  <c:v>279339.469740936</c:v>
                </c:pt>
                <c:pt idx="542">
                  <c:v>276586.957468305</c:v>
                </c:pt>
                <c:pt idx="543">
                  <c:v>276501.421409004</c:v>
                </c:pt>
                <c:pt idx="544">
                  <c:v>277588.951305831</c:v>
                </c:pt>
                <c:pt idx="545">
                  <c:v>277527.854120616</c:v>
                </c:pt>
                <c:pt idx="546">
                  <c:v>277719.291967623</c:v>
                </c:pt>
                <c:pt idx="547">
                  <c:v>279087.868916439</c:v>
                </c:pt>
                <c:pt idx="548">
                  <c:v>268112.591037439</c:v>
                </c:pt>
                <c:pt idx="549">
                  <c:v>267195.086946562</c:v>
                </c:pt>
                <c:pt idx="550">
                  <c:v>266860.329178437</c:v>
                </c:pt>
                <c:pt idx="551">
                  <c:v>267646.620680312</c:v>
                </c:pt>
                <c:pt idx="552">
                  <c:v>268693.71183875</c:v>
                </c:pt>
                <c:pt idx="553">
                  <c:v>268358.954070625</c:v>
                </c:pt>
                <c:pt idx="554">
                  <c:v>274277.633340414</c:v>
                </c:pt>
                <c:pt idx="555">
                  <c:v>274068.68844064</c:v>
                </c:pt>
                <c:pt idx="556">
                  <c:v>273599.5480053</c:v>
                </c:pt>
                <c:pt idx="557">
                  <c:v>280265.008018248</c:v>
                </c:pt>
                <c:pt idx="558">
                  <c:v>276788.503442896</c:v>
                </c:pt>
                <c:pt idx="559">
                  <c:v>277841.455197795</c:v>
                </c:pt>
                <c:pt idx="560">
                  <c:v>278667.512808498</c:v>
                </c:pt>
                <c:pt idx="561">
                  <c:v>281453.432349375</c:v>
                </c:pt>
                <c:pt idx="562">
                  <c:v>282024.23326935</c:v>
                </c:pt>
                <c:pt idx="563">
                  <c:v>281979.702701125</c:v>
                </c:pt>
                <c:pt idx="564">
                  <c:v>283006.552692187</c:v>
                </c:pt>
                <c:pt idx="565">
                  <c:v>281268.739482142</c:v>
                </c:pt>
                <c:pt idx="566">
                  <c:v>282737.84341022</c:v>
                </c:pt>
                <c:pt idx="567">
                  <c:v>285960.586027204</c:v>
                </c:pt>
                <c:pt idx="568">
                  <c:v>286419.568510548</c:v>
                </c:pt>
                <c:pt idx="569">
                  <c:v>285362.456417247</c:v>
                </c:pt>
                <c:pt idx="570">
                  <c:v>285649.090031431</c:v>
                </c:pt>
                <c:pt idx="571">
                  <c:v>286733.574411075</c:v>
                </c:pt>
                <c:pt idx="572">
                  <c:v>288848.153596612</c:v>
                </c:pt>
                <c:pt idx="573">
                  <c:v>287439.835451175</c:v>
                </c:pt>
                <c:pt idx="574">
                  <c:v>289297.127601196</c:v>
                </c:pt>
                <c:pt idx="575">
                  <c:v>289444.483299686</c:v>
                </c:pt>
                <c:pt idx="576">
                  <c:v>289537.106881594</c:v>
                </c:pt>
                <c:pt idx="577">
                  <c:v>290021.275605204</c:v>
                </c:pt>
                <c:pt idx="578">
                  <c:v>289309.758089638</c:v>
                </c:pt>
                <c:pt idx="579">
                  <c:v>290965.815667642</c:v>
                </c:pt>
                <c:pt idx="580">
                  <c:v>290517.557888981</c:v>
                </c:pt>
                <c:pt idx="581">
                  <c:v>290089.696978983</c:v>
                </c:pt>
                <c:pt idx="582">
                  <c:v>290292.382686999</c:v>
                </c:pt>
                <c:pt idx="583">
                  <c:v>290676.641008446</c:v>
                </c:pt>
                <c:pt idx="584">
                  <c:v>290364.167208588</c:v>
                </c:pt>
                <c:pt idx="585">
                  <c:v>290862.436240794</c:v>
                </c:pt>
                <c:pt idx="586">
                  <c:v>289886.550395156</c:v>
                </c:pt>
                <c:pt idx="587">
                  <c:v>289061.358483612</c:v>
                </c:pt>
                <c:pt idx="588">
                  <c:v>288842.430017284</c:v>
                </c:pt>
                <c:pt idx="589">
                  <c:v>286583.353808895</c:v>
                </c:pt>
                <c:pt idx="590">
                  <c:v>285860.949659307</c:v>
                </c:pt>
                <c:pt idx="591">
                  <c:v>282091.676839044</c:v>
                </c:pt>
                <c:pt idx="592">
                  <c:v>283142.374039299</c:v>
                </c:pt>
                <c:pt idx="593">
                  <c:v>278752.338869928</c:v>
                </c:pt>
                <c:pt idx="594">
                  <c:v>273515.656151595</c:v>
                </c:pt>
                <c:pt idx="595">
                  <c:v>270133.076820915</c:v>
                </c:pt>
                <c:pt idx="596">
                  <c:v>268644.827862526</c:v>
                </c:pt>
                <c:pt idx="597">
                  <c:v>268097.400819831</c:v>
                </c:pt>
                <c:pt idx="598">
                  <c:v>268225.23780492</c:v>
                </c:pt>
                <c:pt idx="599">
                  <c:v>266500.31666148</c:v>
                </c:pt>
                <c:pt idx="600">
                  <c:v>262188.01380288</c:v>
                </c:pt>
                <c:pt idx="601">
                  <c:v>260623.552178286</c:v>
                </c:pt>
                <c:pt idx="602">
                  <c:v>257406.439719858</c:v>
                </c:pt>
                <c:pt idx="603">
                  <c:v>253618.33949991</c:v>
                </c:pt>
                <c:pt idx="604">
                  <c:v>254211.069389216</c:v>
                </c:pt>
                <c:pt idx="605">
                  <c:v>250472.189460273</c:v>
                </c:pt>
                <c:pt idx="606">
                  <c:v>251849.585330013</c:v>
                </c:pt>
                <c:pt idx="607">
                  <c:v>249873.810728256</c:v>
                </c:pt>
                <c:pt idx="608">
                  <c:v>248909.994846425</c:v>
                </c:pt>
                <c:pt idx="609">
                  <c:v>249776.62821265</c:v>
                </c:pt>
                <c:pt idx="610">
                  <c:v>250560.895597787</c:v>
                </c:pt>
                <c:pt idx="611">
                  <c:v>249763.05106038</c:v>
                </c:pt>
                <c:pt idx="612">
                  <c:v>245124.130496965</c:v>
                </c:pt>
                <c:pt idx="613">
                  <c:v>240020.684484372</c:v>
                </c:pt>
                <c:pt idx="614">
                  <c:v>243016.57655352</c:v>
                </c:pt>
                <c:pt idx="615">
                  <c:v>244666.842043629</c:v>
                </c:pt>
                <c:pt idx="616">
                  <c:v>245027.48982184</c:v>
                </c:pt>
                <c:pt idx="617">
                  <c:v>243905.157573231</c:v>
                </c:pt>
                <c:pt idx="618">
                  <c:v>247885.181428203</c:v>
                </c:pt>
              </c:numCache>
            </c:numRef>
          </c:val>
          <c:smooth val="0"/>
        </c:ser>
        <c:dLbls>
          <c:showLegendKey val="0"/>
          <c:showVal val="0"/>
          <c:showCatName val="0"/>
          <c:showSerName val="0"/>
          <c:showPercent val="0"/>
          <c:showBubbleSize val="0"/>
        </c:dLbls>
        <c:marker val="0"/>
        <c:smooth val="0"/>
        <c:axId val="1300775360"/>
        <c:axId val="1300765024"/>
      </c:lineChart>
      <c:dateAx>
        <c:axId val="1300775360"/>
        <c:scaling>
          <c:orientation val="minMax"/>
          <c:min val="44347"/>
        </c:scaling>
        <c:delete val="0"/>
        <c:axPos val="b"/>
        <c:numFmt formatCode="yyyy/mm" sourceLinked="0"/>
        <c:majorTickMark val="out"/>
        <c:minorTickMark val="none"/>
        <c:tickLblPos val="nextTo"/>
        <c:spPr>
          <a:noFill/>
          <a:ln w="9525" cap="flat" cmpd="sng" algn="ctr">
            <a:solidFill>
              <a:srgbClr val="BFBFBF"/>
            </a:solidFill>
            <a:prstDash val="solid"/>
            <a:round/>
          </a:ln>
          <a:effectLst/>
        </c:spPr>
        <c:txPr>
          <a:bodyPr rot="-2520000" spcFirstLastPara="0" vertOverflow="ellipsis" vert="horz" wrap="square" anchor="ctr" anchorCtr="1" forceAA="0"/>
          <a:lstStyle/>
          <a:p>
            <a:pPr>
              <a:defRPr lang="zh-CN" sz="900" b="0" i="0" u="none" strike="noStrike" kern="1200" cap="none" spc="0" normalizeH="0" baseline="0">
                <a:solidFill>
                  <a:srgbClr val="7F7F7F"/>
                </a:solidFill>
                <a:uFill>
                  <a:solidFill>
                    <a:srgbClr val="7F7F7F"/>
                  </a:solidFill>
                </a:uFill>
                <a:latin typeface="Times New Roman" panose="02020603050405020304" charset="0"/>
                <a:ea typeface="楷体" panose="02010609060101010101" pitchFamily="3" charset="-122"/>
                <a:cs typeface="Arial" panose="020B0604020202020204" pitchFamily="7" charset="0"/>
              </a:defRPr>
            </a:pPr>
          </a:p>
        </c:txPr>
        <c:crossAx val="1300765024"/>
        <c:crosses val="autoZero"/>
        <c:auto val="1"/>
        <c:lblOffset val="50"/>
        <c:baseTimeUnit val="days"/>
        <c:majorUnit val="2"/>
        <c:majorTimeUnit val="months"/>
        <c:minorUnit val="25"/>
        <c:minorTimeUnit val="days"/>
      </c:dateAx>
      <c:valAx>
        <c:axId val="1300765024"/>
        <c:scaling>
          <c:orientation val="minMax"/>
          <c:min val="160000"/>
        </c:scaling>
        <c:delete val="0"/>
        <c:axPos val="l"/>
        <c:numFmt formatCode="General" sourceLinked="0"/>
        <c:majorTickMark val="out"/>
        <c:minorTickMark val="none"/>
        <c:tickLblPos val="nextTo"/>
        <c:spPr>
          <a:noFill/>
          <a:ln w="9525" cap="flat" cmpd="sng" algn="ctr">
            <a:solidFill>
              <a:srgbClr val="BFBFBF"/>
            </a:solidFill>
            <a:prstDash val="solid"/>
            <a:round/>
          </a:ln>
          <a:effectLst/>
        </c:spPr>
        <c:txPr>
          <a:bodyPr rot="-60000000" spcFirstLastPara="0" vertOverflow="ellipsis" vert="horz" wrap="square" anchor="ctr" anchorCtr="1" forceAA="0"/>
          <a:lstStyle/>
          <a:p>
            <a:pPr>
              <a:defRPr lang="zh-CN" sz="900" b="0" i="0" u="none" strike="noStrike" kern="1200" cap="none" spc="0" normalizeH="0" baseline="0">
                <a:solidFill>
                  <a:srgbClr val="7F7F7F"/>
                </a:solidFill>
                <a:uFill>
                  <a:solidFill>
                    <a:srgbClr val="7F7F7F"/>
                  </a:solidFill>
                </a:uFill>
                <a:latin typeface="Times New Roman" panose="02020603050405020304" charset="0"/>
                <a:ea typeface="楷体" panose="02010609060101010101" pitchFamily="3" charset="-122"/>
                <a:cs typeface="Arial" panose="020B0604020202020204" pitchFamily="7" charset="0"/>
              </a:defRPr>
            </a:pPr>
          </a:p>
        </c:txPr>
        <c:crossAx val="1300775360"/>
        <c:crosses val="autoZero"/>
        <c:crossBetween val="between"/>
      </c:valAx>
      <c:dateAx>
        <c:axId val="871772567"/>
        <c:scaling>
          <c:orientation val="minMax"/>
        </c:scaling>
        <c:delete val="1"/>
        <c:axPos val="b"/>
        <c:numFmt formatCode="m/d/yyyy"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ysClr val="windowText" lastClr="000000"/>
                </a:solidFill>
                <a:latin typeface="宋体" panose="02010600030101010101" charset="-122"/>
                <a:ea typeface="宋体" panose="02010600030101010101" charset="-122"/>
                <a:cs typeface="+mn-cs"/>
              </a:defRPr>
            </a:pPr>
          </a:p>
        </c:txPr>
        <c:crossAx val="559387732"/>
        <c:crosses val="autoZero"/>
        <c:auto val="1"/>
        <c:lblOffset val="100"/>
        <c:baseTimeUnit val="days"/>
      </c:dateAx>
      <c:valAx>
        <c:axId val="559387732"/>
        <c:scaling>
          <c:orientation val="minMax"/>
        </c:scaling>
        <c:delete val="0"/>
        <c:axPos val="r"/>
        <c:numFmt formatCode="0.00_);[Red]\(0.00\)" sourceLinked="1"/>
        <c:majorTickMark val="out"/>
        <c:minorTickMark val="none"/>
        <c:tickLblPos val="nextTo"/>
        <c:spPr>
          <a:noFill/>
          <a:ln w="9525" cap="flat" cmpd="sng" algn="ctr">
            <a:solidFill>
              <a:srgbClr val="BFBFBF"/>
            </a:solidFill>
            <a:prstDash val="solid"/>
            <a:round/>
          </a:ln>
          <a:effectLst/>
        </c:spPr>
        <c:txPr>
          <a:bodyPr rot="-60000000" spcFirstLastPara="0" vertOverflow="ellipsis" vert="horz" wrap="square" anchor="ctr" anchorCtr="1" forceAA="0"/>
          <a:lstStyle/>
          <a:p>
            <a:pPr>
              <a:defRPr lang="zh-CN" sz="900" b="0" i="0" u="none" strike="noStrike" kern="1200" cap="none" spc="0" normalizeH="0" baseline="0">
                <a:solidFill>
                  <a:srgbClr val="7F7F7F"/>
                </a:solidFill>
                <a:uFill>
                  <a:solidFill>
                    <a:srgbClr val="7F7F7F"/>
                  </a:solidFill>
                </a:uFill>
                <a:latin typeface="Times New Roman" panose="02020603050405020304" charset="0"/>
                <a:ea typeface="楷体" panose="02010609060101010101" pitchFamily="3" charset="-122"/>
                <a:cs typeface="+mn-cs"/>
              </a:defRPr>
            </a:pPr>
          </a:p>
        </c:txPr>
        <c:crossAx val="871772567"/>
        <c:crosses val="max"/>
        <c:crossBetween val="between"/>
      </c:valAx>
      <c:spPr>
        <a:noFill/>
        <a:ln>
          <a:noFill/>
        </a:ln>
        <a:effectLst/>
      </c:spPr>
    </c:plotArea>
    <c:legend>
      <c:legendPos val="t"/>
      <c:legendEntry>
        <c:idx val="0"/>
        <c:txPr>
          <a:bodyPr rot="0" spcFirstLastPara="0" vertOverflow="ellipsis" vert="horz" wrap="square" anchor="ctr" anchorCtr="1" forceAA="0"/>
          <a:lstStyle/>
          <a:p>
            <a:pPr>
              <a:defRPr lang="zh-CN" sz="900" b="0" i="0" u="none" strike="noStrike" kern="1200" baseline="0">
                <a:solidFill>
                  <a:srgbClr val="7F7F7F"/>
                </a:solidFill>
                <a:latin typeface="楷体" panose="02010609060101010101" pitchFamily="3" charset="-122"/>
                <a:ea typeface="楷体" panose="02010609060101010101" pitchFamily="3" charset="-122"/>
                <a:cs typeface="楷体" panose="02010609060101010101" pitchFamily="3" charset="-122"/>
                <a:sym typeface="楷体" panose="02010609060101010101" pitchFamily="3" charset="-122"/>
              </a:defRPr>
            </a:pPr>
          </a:p>
        </c:txPr>
      </c:legendEntry>
      <c:legendEntry>
        <c:idx val="1"/>
        <c:txPr>
          <a:bodyPr rot="0" spcFirstLastPara="0" vertOverflow="ellipsis" vert="horz" wrap="square" anchor="ctr" anchorCtr="1" forceAA="0"/>
          <a:lstStyle/>
          <a:p>
            <a:pPr>
              <a:defRPr lang="zh-CN" sz="900" b="0" i="0" u="none" strike="noStrike" kern="1200" baseline="0">
                <a:solidFill>
                  <a:srgbClr val="7F7F7F"/>
                </a:solidFill>
                <a:latin typeface="楷体" panose="02010609060101010101" pitchFamily="3" charset="-122"/>
                <a:ea typeface="楷体" panose="02010609060101010101" pitchFamily="3" charset="-122"/>
                <a:cs typeface="楷体" panose="02010609060101010101" pitchFamily="3" charset="-122"/>
                <a:sym typeface="楷体" panose="02010609060101010101" pitchFamily="3" charset="-122"/>
              </a:defRPr>
            </a:pPr>
          </a:p>
        </c:txPr>
      </c:legendEntry>
      <c:legendEntry>
        <c:idx val="2"/>
        <c:txPr>
          <a:bodyPr rot="0" spcFirstLastPara="0" vertOverflow="ellipsis" vert="horz" wrap="square" anchor="ctr" anchorCtr="1" forceAA="0"/>
          <a:lstStyle/>
          <a:p>
            <a:pPr>
              <a:defRPr lang="zh-CN" sz="900" b="0" i="0" u="none" strike="noStrike" kern="1200" baseline="0">
                <a:solidFill>
                  <a:srgbClr val="7F7F7F"/>
                </a:solidFill>
                <a:latin typeface="楷体" panose="02010609060101010101" pitchFamily="3" charset="-122"/>
                <a:ea typeface="楷体" panose="02010609060101010101" pitchFamily="3" charset="-122"/>
                <a:cs typeface="楷体" panose="02010609060101010101" pitchFamily="3" charset="-122"/>
                <a:sym typeface="楷体" panose="02010609060101010101" pitchFamily="3" charset="-122"/>
              </a:defRPr>
            </a:pPr>
          </a:p>
        </c:txPr>
      </c:legendEntry>
      <c:layout>
        <c:manualLayout>
          <c:xMode val="edge"/>
          <c:yMode val="edge"/>
          <c:x val="0.160918803418803"/>
          <c:y val="0.0482692307692308"/>
          <c:w val="0.732692307692308"/>
          <c:h val="0.0809217948717949"/>
        </c:manualLayout>
      </c:layout>
      <c:overlay val="0"/>
      <c:spPr>
        <a:noFill/>
        <a:ln>
          <a:noFill/>
        </a:ln>
        <a:effectLst/>
      </c:spPr>
      <c:txPr>
        <a:bodyPr rot="0" spcFirstLastPara="0" vertOverflow="ellipsis" vert="horz" wrap="square" anchor="ctr" anchorCtr="1" forceAA="0"/>
        <a:lstStyle/>
        <a:p>
          <a:pPr>
            <a:defRPr lang="zh-CN" sz="900" b="0" i="0" u="none" strike="noStrike" kern="1200" baseline="0">
              <a:solidFill>
                <a:srgbClr val="7F7F7F"/>
              </a:solidFill>
              <a:latin typeface="楷体" panose="02010609060101010101" pitchFamily="3" charset="-122"/>
              <a:ea typeface="楷体" panose="02010609060101010101" pitchFamily="3" charset="-122"/>
              <a:cs typeface="楷体" panose="02010609060101010101" pitchFamily="3" charset="-122"/>
              <a:sym typeface="楷体" panose="02010609060101010101" pitchFamily="3" charset="-122"/>
            </a:defRPr>
          </a:pPr>
        </a:p>
      </c:txPr>
    </c:legend>
    <c:plotVisOnly val="1"/>
    <c:dispBlanksAs val="gap"/>
    <c:showDLblsOverMax val="0"/>
  </c:chart>
  <c:spPr>
    <a:noFill/>
    <a:ln w="9525" cap="flat" cmpd="sng" algn="ctr">
      <a:noFill/>
      <a:prstDash val="solid"/>
      <a:round/>
    </a:ln>
    <a:effectLst/>
  </c:spPr>
  <c:txPr>
    <a:bodyPr/>
    <a:lstStyle/>
    <a:p>
      <a:pPr>
        <a:defRPr lang="zh-CN">
          <a:solidFill>
            <a:sysClr val="windowText" lastClr="000000"/>
          </a:solidFill>
          <a:latin typeface="宋体" panose="02010600030101010101" charset="-122"/>
          <a:ea typeface="宋体" panose="02010600030101010101" charset="-122"/>
        </a:defRPr>
      </a:pPr>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forceAA="0"/>
          <a:lstStyle/>
          <a:p>
            <a:pPr>
              <a:defRPr lang="zh-CN" sz="1100" b="1" i="0" u="none" strike="noStrike" kern="1200" baseline="0">
                <a:solidFill>
                  <a:srgbClr val="023985"/>
                </a:solidFill>
                <a:latin typeface="楷体" panose="02010609060101010101" pitchFamily="3" charset="-122"/>
                <a:ea typeface="楷体" panose="02010609060101010101" pitchFamily="3" charset="-122"/>
                <a:cs typeface="+mn-cs"/>
              </a:defRPr>
            </a:pPr>
            <a:r>
              <a:t>电解钴与硫酸钴价差（元/吨）</a:t>
            </a:r>
          </a:p>
        </c:rich>
      </c:tx>
      <c:layout>
        <c:manualLayout>
          <c:xMode val="edge"/>
          <c:yMode val="edge"/>
          <c:x val="0.000515603799185883"/>
          <c:y val="0"/>
        </c:manualLayout>
      </c:layout>
      <c:overlay val="0"/>
    </c:title>
    <c:autoTitleDeleted val="0"/>
    <c:plotArea>
      <c:layout>
        <c:manualLayout>
          <c:layoutTarget val="inner"/>
          <c:xMode val="edge"/>
          <c:yMode val="edge"/>
          <c:x val="0.118935875691473"/>
          <c:y val="0.166034542903199"/>
          <c:w val="0.758057692307692"/>
          <c:h val="0.594235042735043"/>
        </c:manualLayout>
      </c:layout>
      <c:areaChart>
        <c:grouping val="standard"/>
        <c:varyColors val="0"/>
        <c:ser>
          <c:idx val="2"/>
          <c:order val="2"/>
          <c:tx>
            <c:strRef>
              <c:f>'[钴周报作图.xlsx]电钴+硫酸钴价差'!$D$1</c:f>
              <c:strCache>
                <c:ptCount val="1"/>
                <c:pt idx="0">
                  <c:v>价差（右轴）</c:v>
                </c:pt>
              </c:strCache>
            </c:strRef>
          </c:tx>
          <c:spPr>
            <a:solidFill>
              <a:srgbClr val="BFBFBF"/>
            </a:solidFill>
            <a:ln w="19050" cap="rnd" cmpd="sng" algn="ctr">
              <a:noFill/>
              <a:prstDash val="solid"/>
              <a:round/>
            </a:ln>
            <a:effectLst/>
          </c:spPr>
          <c:dLbls>
            <c:delete val="1"/>
          </c:dLbls>
          <c:cat>
            <c:numRef>
              <c:f>'[钴周报作图.xlsx]电钴+硫酸钴价差'!$A$2:$A$901</c:f>
              <c:numCache>
                <c:formatCode>yyyy/m/d</c:formatCode>
                <c:ptCount val="900"/>
                <c:pt idx="0" c:formatCode="yyyy/m/d">
                  <c:v>43832</c:v>
                </c:pt>
                <c:pt idx="1" c:formatCode="yyyy/m/d">
                  <c:v>43833</c:v>
                </c:pt>
                <c:pt idx="2" c:formatCode="yyyy/m/d">
                  <c:v>43836</c:v>
                </c:pt>
                <c:pt idx="3" c:formatCode="yyyy/m/d">
                  <c:v>43837</c:v>
                </c:pt>
                <c:pt idx="4" c:formatCode="yyyy/m/d">
                  <c:v>43838</c:v>
                </c:pt>
                <c:pt idx="5" c:formatCode="yyyy/m/d">
                  <c:v>43839</c:v>
                </c:pt>
                <c:pt idx="6" c:formatCode="yyyy/m/d">
                  <c:v>43840</c:v>
                </c:pt>
                <c:pt idx="7" c:formatCode="yyyy/m/d">
                  <c:v>43843</c:v>
                </c:pt>
                <c:pt idx="8" c:formatCode="yyyy/m/d">
                  <c:v>43844</c:v>
                </c:pt>
                <c:pt idx="9" c:formatCode="yyyy/m/d">
                  <c:v>43845</c:v>
                </c:pt>
                <c:pt idx="10" c:formatCode="yyyy/m/d">
                  <c:v>43846</c:v>
                </c:pt>
                <c:pt idx="11" c:formatCode="yyyy/m/d">
                  <c:v>43847</c:v>
                </c:pt>
                <c:pt idx="12" c:formatCode="yyyy/m/d">
                  <c:v>43849</c:v>
                </c:pt>
                <c:pt idx="13" c:formatCode="yyyy/m/d">
                  <c:v>43850</c:v>
                </c:pt>
                <c:pt idx="14" c:formatCode="yyyy/m/d">
                  <c:v>43851</c:v>
                </c:pt>
                <c:pt idx="15" c:formatCode="yyyy/m/d">
                  <c:v>43852</c:v>
                </c:pt>
                <c:pt idx="16" c:formatCode="yyyy/m/d">
                  <c:v>43853</c:v>
                </c:pt>
                <c:pt idx="17" c:formatCode="yyyy/m/d">
                  <c:v>43864</c:v>
                </c:pt>
                <c:pt idx="18" c:formatCode="yyyy/m/d">
                  <c:v>43865</c:v>
                </c:pt>
                <c:pt idx="19" c:formatCode="yyyy/m/d">
                  <c:v>43866</c:v>
                </c:pt>
                <c:pt idx="20" c:formatCode="yyyy/m/d">
                  <c:v>43867</c:v>
                </c:pt>
                <c:pt idx="21" c:formatCode="yyyy/m/d">
                  <c:v>43868</c:v>
                </c:pt>
                <c:pt idx="22" c:formatCode="yyyy/m/d">
                  <c:v>43871</c:v>
                </c:pt>
                <c:pt idx="23" c:formatCode="yyyy/m/d">
                  <c:v>43872</c:v>
                </c:pt>
                <c:pt idx="24" c:formatCode="yyyy/m/d">
                  <c:v>43873</c:v>
                </c:pt>
                <c:pt idx="25" c:formatCode="yyyy/m/d">
                  <c:v>43874</c:v>
                </c:pt>
                <c:pt idx="26" c:formatCode="yyyy/m/d">
                  <c:v>43875</c:v>
                </c:pt>
                <c:pt idx="27" c:formatCode="yyyy/m/d">
                  <c:v>43878</c:v>
                </c:pt>
                <c:pt idx="28" c:formatCode="yyyy/m/d">
                  <c:v>43879</c:v>
                </c:pt>
                <c:pt idx="29" c:formatCode="yyyy/m/d">
                  <c:v>43880</c:v>
                </c:pt>
                <c:pt idx="30" c:formatCode="yyyy/m/d">
                  <c:v>43881</c:v>
                </c:pt>
                <c:pt idx="31" c:formatCode="yyyy/m/d">
                  <c:v>43882</c:v>
                </c:pt>
                <c:pt idx="32" c:formatCode="yyyy/m/d">
                  <c:v>43885</c:v>
                </c:pt>
                <c:pt idx="33" c:formatCode="yyyy/m/d">
                  <c:v>43886</c:v>
                </c:pt>
                <c:pt idx="34" c:formatCode="yyyy/m/d">
                  <c:v>43887</c:v>
                </c:pt>
                <c:pt idx="35" c:formatCode="yyyy/m/d">
                  <c:v>43888</c:v>
                </c:pt>
                <c:pt idx="36" c:formatCode="yyyy/m/d">
                  <c:v>43889</c:v>
                </c:pt>
                <c:pt idx="37" c:formatCode="yyyy/m/d">
                  <c:v>43892</c:v>
                </c:pt>
                <c:pt idx="38" c:formatCode="yyyy/m/d">
                  <c:v>43893</c:v>
                </c:pt>
                <c:pt idx="39" c:formatCode="yyyy/m/d">
                  <c:v>43894</c:v>
                </c:pt>
                <c:pt idx="40" c:formatCode="yyyy/m/d">
                  <c:v>43895</c:v>
                </c:pt>
                <c:pt idx="41" c:formatCode="yyyy/m/d">
                  <c:v>43896</c:v>
                </c:pt>
                <c:pt idx="42" c:formatCode="yyyy/m/d">
                  <c:v>43899</c:v>
                </c:pt>
                <c:pt idx="43" c:formatCode="yyyy/m/d">
                  <c:v>43900</c:v>
                </c:pt>
                <c:pt idx="44" c:formatCode="yyyy/m/d">
                  <c:v>43901</c:v>
                </c:pt>
                <c:pt idx="45" c:formatCode="yyyy/m/d">
                  <c:v>43902</c:v>
                </c:pt>
                <c:pt idx="46" c:formatCode="yyyy/m/d">
                  <c:v>43903</c:v>
                </c:pt>
                <c:pt idx="47" c:formatCode="yyyy/m/d">
                  <c:v>43906</c:v>
                </c:pt>
                <c:pt idx="48" c:formatCode="yyyy/m/d">
                  <c:v>43907</c:v>
                </c:pt>
                <c:pt idx="49" c:formatCode="yyyy/m/d">
                  <c:v>43908</c:v>
                </c:pt>
                <c:pt idx="50" c:formatCode="yyyy/m/d">
                  <c:v>43909</c:v>
                </c:pt>
                <c:pt idx="51" c:formatCode="yyyy/m/d">
                  <c:v>43910</c:v>
                </c:pt>
                <c:pt idx="52" c:formatCode="yyyy/m/d">
                  <c:v>43913</c:v>
                </c:pt>
                <c:pt idx="53" c:formatCode="yyyy/m/d">
                  <c:v>43914</c:v>
                </c:pt>
                <c:pt idx="54" c:formatCode="yyyy/m/d">
                  <c:v>43915</c:v>
                </c:pt>
                <c:pt idx="55" c:formatCode="yyyy/m/d">
                  <c:v>43916</c:v>
                </c:pt>
                <c:pt idx="56" c:formatCode="yyyy/m/d">
                  <c:v>43917</c:v>
                </c:pt>
                <c:pt idx="57" c:formatCode="yyyy/m/d">
                  <c:v>43920</c:v>
                </c:pt>
                <c:pt idx="58" c:formatCode="yyyy/m/d">
                  <c:v>43921</c:v>
                </c:pt>
                <c:pt idx="59" c:formatCode="yyyy/m/d">
                  <c:v>43922</c:v>
                </c:pt>
                <c:pt idx="60" c:formatCode="yyyy/m/d">
                  <c:v>43923</c:v>
                </c:pt>
                <c:pt idx="61" c:formatCode="yyyy/m/d">
                  <c:v>43924</c:v>
                </c:pt>
                <c:pt idx="62" c:formatCode="yyyy/m/d">
                  <c:v>43928</c:v>
                </c:pt>
                <c:pt idx="63" c:formatCode="yyyy/m/d">
                  <c:v>43929</c:v>
                </c:pt>
                <c:pt idx="64" c:formatCode="yyyy/m/d">
                  <c:v>43930</c:v>
                </c:pt>
                <c:pt idx="65" c:formatCode="yyyy/m/d">
                  <c:v>43931</c:v>
                </c:pt>
                <c:pt idx="66" c:formatCode="yyyy/m/d">
                  <c:v>43934</c:v>
                </c:pt>
                <c:pt idx="67" c:formatCode="yyyy/m/d">
                  <c:v>43935</c:v>
                </c:pt>
                <c:pt idx="68" c:formatCode="yyyy/m/d">
                  <c:v>43936</c:v>
                </c:pt>
                <c:pt idx="69" c:formatCode="yyyy/m/d">
                  <c:v>43937</c:v>
                </c:pt>
                <c:pt idx="70" c:formatCode="yyyy/m/d">
                  <c:v>43938</c:v>
                </c:pt>
                <c:pt idx="71" c:formatCode="yyyy/m/d">
                  <c:v>43941</c:v>
                </c:pt>
                <c:pt idx="72" c:formatCode="yyyy/m/d">
                  <c:v>43942</c:v>
                </c:pt>
                <c:pt idx="73" c:formatCode="yyyy/m/d">
                  <c:v>43943</c:v>
                </c:pt>
                <c:pt idx="74" c:formatCode="yyyy/m/d">
                  <c:v>43944</c:v>
                </c:pt>
                <c:pt idx="75" c:formatCode="yyyy/m/d">
                  <c:v>43945</c:v>
                </c:pt>
                <c:pt idx="76" c:formatCode="yyyy/m/d">
                  <c:v>43947</c:v>
                </c:pt>
                <c:pt idx="77" c:formatCode="yyyy/m/d">
                  <c:v>43948</c:v>
                </c:pt>
                <c:pt idx="78" c:formatCode="yyyy/m/d">
                  <c:v>43949</c:v>
                </c:pt>
                <c:pt idx="79" c:formatCode="yyyy/m/d">
                  <c:v>43950</c:v>
                </c:pt>
                <c:pt idx="80" c:formatCode="yyyy/m/d">
                  <c:v>43951</c:v>
                </c:pt>
                <c:pt idx="81" c:formatCode="yyyy/m/d">
                  <c:v>43957</c:v>
                </c:pt>
                <c:pt idx="82" c:formatCode="yyyy/m/d">
                  <c:v>43958</c:v>
                </c:pt>
                <c:pt idx="83" c:formatCode="yyyy/m/d">
                  <c:v>43959</c:v>
                </c:pt>
                <c:pt idx="84" c:formatCode="yyyy/m/d">
                  <c:v>43960</c:v>
                </c:pt>
                <c:pt idx="85" c:formatCode="yyyy/m/d">
                  <c:v>43962</c:v>
                </c:pt>
                <c:pt idx="86" c:formatCode="yyyy/m/d">
                  <c:v>43963</c:v>
                </c:pt>
                <c:pt idx="87" c:formatCode="yyyy/m/d">
                  <c:v>43964</c:v>
                </c:pt>
                <c:pt idx="88" c:formatCode="yyyy/m/d">
                  <c:v>43965</c:v>
                </c:pt>
                <c:pt idx="89" c:formatCode="yyyy/m/d">
                  <c:v>43966</c:v>
                </c:pt>
                <c:pt idx="90" c:formatCode="yyyy/m/d">
                  <c:v>43969</c:v>
                </c:pt>
                <c:pt idx="91" c:formatCode="yyyy/m/d">
                  <c:v>43970</c:v>
                </c:pt>
                <c:pt idx="92" c:formatCode="yyyy/m/d">
                  <c:v>43971</c:v>
                </c:pt>
                <c:pt idx="93" c:formatCode="yyyy/m/d">
                  <c:v>43972</c:v>
                </c:pt>
                <c:pt idx="94" c:formatCode="yyyy/m/d">
                  <c:v>43973</c:v>
                </c:pt>
                <c:pt idx="95" c:formatCode="yyyy/m/d">
                  <c:v>43976</c:v>
                </c:pt>
                <c:pt idx="96" c:formatCode="yyyy/m/d">
                  <c:v>43977</c:v>
                </c:pt>
                <c:pt idx="97" c:formatCode="yyyy/m/d">
                  <c:v>43978</c:v>
                </c:pt>
                <c:pt idx="98" c:formatCode="yyyy/m/d">
                  <c:v>43979</c:v>
                </c:pt>
                <c:pt idx="99" c:formatCode="yyyy/m/d">
                  <c:v>43980</c:v>
                </c:pt>
                <c:pt idx="100" c:formatCode="yyyy/m/d">
                  <c:v>43983</c:v>
                </c:pt>
                <c:pt idx="101" c:formatCode="yyyy/m/d">
                  <c:v>43984</c:v>
                </c:pt>
                <c:pt idx="102" c:formatCode="yyyy/m/d">
                  <c:v>43985</c:v>
                </c:pt>
                <c:pt idx="103" c:formatCode="yyyy/m/d">
                  <c:v>43986</c:v>
                </c:pt>
                <c:pt idx="104" c:formatCode="yyyy/m/d">
                  <c:v>43987</c:v>
                </c:pt>
                <c:pt idx="105" c:formatCode="yyyy/m/d">
                  <c:v>43990</c:v>
                </c:pt>
                <c:pt idx="106" c:formatCode="yyyy/m/d">
                  <c:v>43991</c:v>
                </c:pt>
                <c:pt idx="107" c:formatCode="yyyy/m/d">
                  <c:v>43992</c:v>
                </c:pt>
                <c:pt idx="108" c:formatCode="yyyy/m/d">
                  <c:v>43993</c:v>
                </c:pt>
                <c:pt idx="109" c:formatCode="yyyy/m/d">
                  <c:v>43994</c:v>
                </c:pt>
                <c:pt idx="110" c:formatCode="yyyy/m/d">
                  <c:v>43997</c:v>
                </c:pt>
                <c:pt idx="111" c:formatCode="yyyy/m/d">
                  <c:v>43998</c:v>
                </c:pt>
                <c:pt idx="112" c:formatCode="yyyy/m/d">
                  <c:v>43999</c:v>
                </c:pt>
                <c:pt idx="113" c:formatCode="yyyy/m/d">
                  <c:v>44000</c:v>
                </c:pt>
                <c:pt idx="114" c:formatCode="yyyy/m/d">
                  <c:v>44001</c:v>
                </c:pt>
                <c:pt idx="115" c:formatCode="yyyy/m/d">
                  <c:v>44004</c:v>
                </c:pt>
                <c:pt idx="116" c:formatCode="yyyy/m/d">
                  <c:v>44005</c:v>
                </c:pt>
                <c:pt idx="117" c:formatCode="yyyy/m/d">
                  <c:v>44006</c:v>
                </c:pt>
                <c:pt idx="118" c:formatCode="yyyy/m/d">
                  <c:v>44010</c:v>
                </c:pt>
                <c:pt idx="119" c:formatCode="yyyy/m/d">
                  <c:v>44011</c:v>
                </c:pt>
                <c:pt idx="120" c:formatCode="yyyy/m/d">
                  <c:v>44012</c:v>
                </c:pt>
                <c:pt idx="121" c:formatCode="yyyy/m/d">
                  <c:v>44013</c:v>
                </c:pt>
                <c:pt idx="122" c:formatCode="yyyy/m/d">
                  <c:v>44014</c:v>
                </c:pt>
                <c:pt idx="123" c:formatCode="yyyy/m/d">
                  <c:v>44015</c:v>
                </c:pt>
                <c:pt idx="124" c:formatCode="yyyy/m/d">
                  <c:v>44018</c:v>
                </c:pt>
                <c:pt idx="125" c:formatCode="yyyy/m/d">
                  <c:v>44019</c:v>
                </c:pt>
                <c:pt idx="126" c:formatCode="yyyy/m/d">
                  <c:v>44020</c:v>
                </c:pt>
                <c:pt idx="127" c:formatCode="yyyy/m/d">
                  <c:v>44021</c:v>
                </c:pt>
                <c:pt idx="128" c:formatCode="yyyy/m/d">
                  <c:v>44022</c:v>
                </c:pt>
                <c:pt idx="129" c:formatCode="yyyy/m/d">
                  <c:v>44025</c:v>
                </c:pt>
                <c:pt idx="130" c:formatCode="yyyy/m/d">
                  <c:v>44026</c:v>
                </c:pt>
                <c:pt idx="131" c:formatCode="yyyy/m/d">
                  <c:v>44027</c:v>
                </c:pt>
                <c:pt idx="132" c:formatCode="yyyy/m/d">
                  <c:v>44028</c:v>
                </c:pt>
                <c:pt idx="133" c:formatCode="yyyy/m/d">
                  <c:v>44029</c:v>
                </c:pt>
                <c:pt idx="134" c:formatCode="yyyy/m/d">
                  <c:v>44032</c:v>
                </c:pt>
                <c:pt idx="135" c:formatCode="yyyy/m/d">
                  <c:v>44033</c:v>
                </c:pt>
                <c:pt idx="136" c:formatCode="yyyy/m/d">
                  <c:v>44034</c:v>
                </c:pt>
                <c:pt idx="137" c:formatCode="yyyy/m/d">
                  <c:v>44035</c:v>
                </c:pt>
                <c:pt idx="138" c:formatCode="yyyy/m/d">
                  <c:v>44036</c:v>
                </c:pt>
                <c:pt idx="139" c:formatCode="yyyy/m/d">
                  <c:v>44039</c:v>
                </c:pt>
                <c:pt idx="140" c:formatCode="yyyy/m/d">
                  <c:v>44040</c:v>
                </c:pt>
                <c:pt idx="141" c:formatCode="yyyy/m/d">
                  <c:v>44041</c:v>
                </c:pt>
                <c:pt idx="142" c:formatCode="yyyy/m/d">
                  <c:v>44042</c:v>
                </c:pt>
                <c:pt idx="143" c:formatCode="yyyy/m/d">
                  <c:v>44043</c:v>
                </c:pt>
                <c:pt idx="144" c:formatCode="yyyy/m/d">
                  <c:v>44046</c:v>
                </c:pt>
                <c:pt idx="145" c:formatCode="yyyy/m/d">
                  <c:v>44047</c:v>
                </c:pt>
                <c:pt idx="146" c:formatCode="yyyy/m/d">
                  <c:v>44048</c:v>
                </c:pt>
                <c:pt idx="147" c:formatCode="yyyy/m/d">
                  <c:v>44049</c:v>
                </c:pt>
                <c:pt idx="148" c:formatCode="yyyy/m/d">
                  <c:v>44050</c:v>
                </c:pt>
                <c:pt idx="149" c:formatCode="yyyy/m/d">
                  <c:v>44053</c:v>
                </c:pt>
                <c:pt idx="150" c:formatCode="yyyy/m/d">
                  <c:v>44054</c:v>
                </c:pt>
                <c:pt idx="151" c:formatCode="yyyy/m/d">
                  <c:v>44055</c:v>
                </c:pt>
                <c:pt idx="152" c:formatCode="yyyy/m/d">
                  <c:v>44056</c:v>
                </c:pt>
                <c:pt idx="153" c:formatCode="yyyy/m/d">
                  <c:v>44057</c:v>
                </c:pt>
                <c:pt idx="154" c:formatCode="yyyy/m/d">
                  <c:v>44060</c:v>
                </c:pt>
                <c:pt idx="155" c:formatCode="yyyy/m/d">
                  <c:v>44061</c:v>
                </c:pt>
                <c:pt idx="156" c:formatCode="yyyy/m/d">
                  <c:v>44062</c:v>
                </c:pt>
                <c:pt idx="157" c:formatCode="yyyy/m/d">
                  <c:v>44063</c:v>
                </c:pt>
                <c:pt idx="158" c:formatCode="yyyy/m/d">
                  <c:v>44064</c:v>
                </c:pt>
                <c:pt idx="159" c:formatCode="yyyy/m/d">
                  <c:v>44067</c:v>
                </c:pt>
                <c:pt idx="160" c:formatCode="yyyy/m/d">
                  <c:v>44068</c:v>
                </c:pt>
                <c:pt idx="161" c:formatCode="yyyy/m/d">
                  <c:v>44069</c:v>
                </c:pt>
                <c:pt idx="162" c:formatCode="yyyy/m/d">
                  <c:v>44070</c:v>
                </c:pt>
                <c:pt idx="163" c:formatCode="yyyy/m/d">
                  <c:v>44071</c:v>
                </c:pt>
                <c:pt idx="164" c:formatCode="yyyy/m/d">
                  <c:v>44074</c:v>
                </c:pt>
                <c:pt idx="165" c:formatCode="yyyy/m/d">
                  <c:v>44075</c:v>
                </c:pt>
                <c:pt idx="166" c:formatCode="yyyy/m/d">
                  <c:v>44076</c:v>
                </c:pt>
                <c:pt idx="167" c:formatCode="yyyy/m/d">
                  <c:v>44077</c:v>
                </c:pt>
                <c:pt idx="168" c:formatCode="yyyy/m/d">
                  <c:v>44078</c:v>
                </c:pt>
                <c:pt idx="169" c:formatCode="yyyy/m/d">
                  <c:v>44081</c:v>
                </c:pt>
                <c:pt idx="170" c:formatCode="yyyy/m/d">
                  <c:v>44082</c:v>
                </c:pt>
                <c:pt idx="171" c:formatCode="yyyy/m/d">
                  <c:v>44083</c:v>
                </c:pt>
                <c:pt idx="172" c:formatCode="yyyy/m/d">
                  <c:v>44084</c:v>
                </c:pt>
                <c:pt idx="173" c:formatCode="yyyy/m/d">
                  <c:v>44085</c:v>
                </c:pt>
                <c:pt idx="174" c:formatCode="yyyy/m/d">
                  <c:v>44088</c:v>
                </c:pt>
                <c:pt idx="175" c:formatCode="yyyy/m/d">
                  <c:v>44089</c:v>
                </c:pt>
                <c:pt idx="176" c:formatCode="yyyy/m/d">
                  <c:v>44090</c:v>
                </c:pt>
                <c:pt idx="177" c:formatCode="yyyy/m/d">
                  <c:v>44091</c:v>
                </c:pt>
                <c:pt idx="178" c:formatCode="yyyy/m/d">
                  <c:v>44092</c:v>
                </c:pt>
                <c:pt idx="179" c:formatCode="yyyy/m/d">
                  <c:v>44095</c:v>
                </c:pt>
                <c:pt idx="180" c:formatCode="yyyy/m/d">
                  <c:v>44096</c:v>
                </c:pt>
                <c:pt idx="181" c:formatCode="yyyy/m/d">
                  <c:v>44097</c:v>
                </c:pt>
                <c:pt idx="182" c:formatCode="yyyy/m/d">
                  <c:v>44098</c:v>
                </c:pt>
                <c:pt idx="183" c:formatCode="yyyy/m/d">
                  <c:v>44099</c:v>
                </c:pt>
                <c:pt idx="184" c:formatCode="yyyy/m/d">
                  <c:v>44101</c:v>
                </c:pt>
                <c:pt idx="185" c:formatCode="yyyy/m/d">
                  <c:v>44102</c:v>
                </c:pt>
                <c:pt idx="186" c:formatCode="yyyy/m/d">
                  <c:v>44103</c:v>
                </c:pt>
                <c:pt idx="187" c:formatCode="yyyy/m/d">
                  <c:v>44104</c:v>
                </c:pt>
                <c:pt idx="188" c:formatCode="yyyy/m/d">
                  <c:v>44105</c:v>
                </c:pt>
                <c:pt idx="189" c:formatCode="yyyy/m/d">
                  <c:v>44106</c:v>
                </c:pt>
                <c:pt idx="190" c:formatCode="yyyy/m/d">
                  <c:v>44107</c:v>
                </c:pt>
                <c:pt idx="191" c:formatCode="yyyy/m/d">
                  <c:v>44108</c:v>
                </c:pt>
                <c:pt idx="192" c:formatCode="yyyy/m/d">
                  <c:v>44109</c:v>
                </c:pt>
                <c:pt idx="193" c:formatCode="yyyy/m/d">
                  <c:v>44110</c:v>
                </c:pt>
                <c:pt idx="194" c:formatCode="yyyy/m/d">
                  <c:v>44111</c:v>
                </c:pt>
                <c:pt idx="195" c:formatCode="yyyy/m/d">
                  <c:v>44112</c:v>
                </c:pt>
                <c:pt idx="196" c:formatCode="yyyy/m/d">
                  <c:v>44113</c:v>
                </c:pt>
                <c:pt idx="197" c:formatCode="yyyy/m/d">
                  <c:v>44114</c:v>
                </c:pt>
                <c:pt idx="198" c:formatCode="yyyy/m/d">
                  <c:v>44115</c:v>
                </c:pt>
                <c:pt idx="199" c:formatCode="yyyy/m/d">
                  <c:v>44116</c:v>
                </c:pt>
                <c:pt idx="200" c:formatCode="yyyy/m/d">
                  <c:v>44117</c:v>
                </c:pt>
                <c:pt idx="201" c:formatCode="yyyy/m/d">
                  <c:v>44118</c:v>
                </c:pt>
                <c:pt idx="202" c:formatCode="yyyy/m/d">
                  <c:v>44119</c:v>
                </c:pt>
                <c:pt idx="203" c:formatCode="yyyy/m/d">
                  <c:v>44120</c:v>
                </c:pt>
                <c:pt idx="204" c:formatCode="yyyy/m/d">
                  <c:v>44121</c:v>
                </c:pt>
                <c:pt idx="205" c:formatCode="yyyy/m/d">
                  <c:v>44122</c:v>
                </c:pt>
                <c:pt idx="206" c:formatCode="yyyy/m/d">
                  <c:v>44123</c:v>
                </c:pt>
                <c:pt idx="207" c:formatCode="yyyy/m/d">
                  <c:v>44124</c:v>
                </c:pt>
                <c:pt idx="208" c:formatCode="yyyy/m/d">
                  <c:v>44125</c:v>
                </c:pt>
                <c:pt idx="209" c:formatCode="yyyy/m/d">
                  <c:v>44126</c:v>
                </c:pt>
                <c:pt idx="210" c:formatCode="yyyy/m/d">
                  <c:v>44127</c:v>
                </c:pt>
                <c:pt idx="211" c:formatCode="yyyy/m/d">
                  <c:v>44128</c:v>
                </c:pt>
                <c:pt idx="212" c:formatCode="yyyy/m/d">
                  <c:v>44129</c:v>
                </c:pt>
                <c:pt idx="213" c:formatCode="yyyy/m/d">
                  <c:v>44130</c:v>
                </c:pt>
                <c:pt idx="214" c:formatCode="yyyy/m/d">
                  <c:v>44131</c:v>
                </c:pt>
                <c:pt idx="215" c:formatCode="yyyy/m/d">
                  <c:v>44132</c:v>
                </c:pt>
                <c:pt idx="216" c:formatCode="yyyy/m/d">
                  <c:v>44133</c:v>
                </c:pt>
                <c:pt idx="217" c:formatCode="yyyy/m/d">
                  <c:v>44134</c:v>
                </c:pt>
                <c:pt idx="218" c:formatCode="yyyy/m/d">
                  <c:v>44135</c:v>
                </c:pt>
                <c:pt idx="219" c:formatCode="yyyy/m/d">
                  <c:v>44137</c:v>
                </c:pt>
                <c:pt idx="220" c:formatCode="yyyy/m/d">
                  <c:v>44138</c:v>
                </c:pt>
                <c:pt idx="221" c:formatCode="yyyy/m/d">
                  <c:v>44139</c:v>
                </c:pt>
                <c:pt idx="222" c:formatCode="yyyy/m/d">
                  <c:v>44140</c:v>
                </c:pt>
                <c:pt idx="223" c:formatCode="yyyy/m/d">
                  <c:v>44141</c:v>
                </c:pt>
                <c:pt idx="224" c:formatCode="yyyy/m/d">
                  <c:v>44144</c:v>
                </c:pt>
                <c:pt idx="225" c:formatCode="yyyy/m/d">
                  <c:v>44145</c:v>
                </c:pt>
                <c:pt idx="226" c:formatCode="yyyy/m/d">
                  <c:v>44146</c:v>
                </c:pt>
                <c:pt idx="227" c:formatCode="yyyy/m/d">
                  <c:v>44147</c:v>
                </c:pt>
                <c:pt idx="228" c:formatCode="yyyy/m/d">
                  <c:v>44148</c:v>
                </c:pt>
                <c:pt idx="229" c:formatCode="yyyy/m/d">
                  <c:v>44151</c:v>
                </c:pt>
                <c:pt idx="230" c:formatCode="yyyy/m/d">
                  <c:v>44152</c:v>
                </c:pt>
                <c:pt idx="231" c:formatCode="yyyy/m/d">
                  <c:v>44153</c:v>
                </c:pt>
                <c:pt idx="232" c:formatCode="yyyy/m/d">
                  <c:v>44154</c:v>
                </c:pt>
                <c:pt idx="233" c:formatCode="yyyy/m/d">
                  <c:v>44155</c:v>
                </c:pt>
                <c:pt idx="234" c:formatCode="yyyy/m/d">
                  <c:v>44158</c:v>
                </c:pt>
                <c:pt idx="235" c:formatCode="yyyy/m/d">
                  <c:v>44159</c:v>
                </c:pt>
                <c:pt idx="236" c:formatCode="yyyy/m/d">
                  <c:v>44160</c:v>
                </c:pt>
                <c:pt idx="237" c:formatCode="yyyy/m/d">
                  <c:v>44161</c:v>
                </c:pt>
                <c:pt idx="238" c:formatCode="yyyy/m/d">
                  <c:v>44162</c:v>
                </c:pt>
                <c:pt idx="239" c:formatCode="yyyy/m/d">
                  <c:v>44165</c:v>
                </c:pt>
                <c:pt idx="240" c:formatCode="yyyy/m/d">
                  <c:v>44166</c:v>
                </c:pt>
                <c:pt idx="241" c:formatCode="yyyy/m/d">
                  <c:v>44167</c:v>
                </c:pt>
                <c:pt idx="242" c:formatCode="yyyy/m/d">
                  <c:v>44168</c:v>
                </c:pt>
                <c:pt idx="243" c:formatCode="yyyy/m/d">
                  <c:v>44169</c:v>
                </c:pt>
                <c:pt idx="244" c:formatCode="yyyy/m/d">
                  <c:v>44172</c:v>
                </c:pt>
                <c:pt idx="245" c:formatCode="yyyy/m/d">
                  <c:v>44173</c:v>
                </c:pt>
                <c:pt idx="246" c:formatCode="yyyy/m/d">
                  <c:v>44174</c:v>
                </c:pt>
                <c:pt idx="247" c:formatCode="yyyy/m/d">
                  <c:v>44175</c:v>
                </c:pt>
                <c:pt idx="248" c:formatCode="yyyy/m/d">
                  <c:v>44176</c:v>
                </c:pt>
                <c:pt idx="249" c:formatCode="yyyy/m/d">
                  <c:v>44179</c:v>
                </c:pt>
                <c:pt idx="250" c:formatCode="yyyy/m/d">
                  <c:v>44180</c:v>
                </c:pt>
                <c:pt idx="251" c:formatCode="yyyy/m/d">
                  <c:v>44181</c:v>
                </c:pt>
                <c:pt idx="252" c:formatCode="yyyy/m/d">
                  <c:v>44182</c:v>
                </c:pt>
                <c:pt idx="253" c:formatCode="yyyy/m/d">
                  <c:v>44183</c:v>
                </c:pt>
                <c:pt idx="254" c:formatCode="yyyy/m/d">
                  <c:v>44186</c:v>
                </c:pt>
                <c:pt idx="255" c:formatCode="yyyy/m/d">
                  <c:v>44187</c:v>
                </c:pt>
                <c:pt idx="256" c:formatCode="yyyy/m/d">
                  <c:v>44188</c:v>
                </c:pt>
                <c:pt idx="257" c:formatCode="yyyy/m/d">
                  <c:v>44189</c:v>
                </c:pt>
                <c:pt idx="258" c:formatCode="yyyy/m/d">
                  <c:v>44190</c:v>
                </c:pt>
                <c:pt idx="259" c:formatCode="yyyy/m/d">
                  <c:v>44193</c:v>
                </c:pt>
                <c:pt idx="260" c:formatCode="yyyy/m/d">
                  <c:v>44194</c:v>
                </c:pt>
                <c:pt idx="261" c:formatCode="yyyy/m/d">
                  <c:v>44195</c:v>
                </c:pt>
                <c:pt idx="262" c:formatCode="yyyy/m/d">
                  <c:v>44196</c:v>
                </c:pt>
                <c:pt idx="263" c:formatCode="yyyy/m/d">
                  <c:v>44200</c:v>
                </c:pt>
                <c:pt idx="264" c:formatCode="yyyy/m/d">
                  <c:v>44201</c:v>
                </c:pt>
                <c:pt idx="265" c:formatCode="yyyy/m/d">
                  <c:v>44202</c:v>
                </c:pt>
                <c:pt idx="266" c:formatCode="yyyy/m/d">
                  <c:v>44203</c:v>
                </c:pt>
                <c:pt idx="267" c:formatCode="yyyy/m/d">
                  <c:v>44204</c:v>
                </c:pt>
                <c:pt idx="268" c:formatCode="yyyy/m/d">
                  <c:v>44207</c:v>
                </c:pt>
                <c:pt idx="269" c:formatCode="yyyy/m/d">
                  <c:v>44208</c:v>
                </c:pt>
                <c:pt idx="270" c:formatCode="yyyy/m/d">
                  <c:v>44209</c:v>
                </c:pt>
                <c:pt idx="271" c:formatCode="yyyy/m/d">
                  <c:v>44210</c:v>
                </c:pt>
                <c:pt idx="272" c:formatCode="yyyy/m/d">
                  <c:v>44211</c:v>
                </c:pt>
                <c:pt idx="273" c:formatCode="yyyy/m/d">
                  <c:v>44214</c:v>
                </c:pt>
                <c:pt idx="274" c:formatCode="yyyy/m/d">
                  <c:v>44215</c:v>
                </c:pt>
                <c:pt idx="275" c:formatCode="yyyy/m/d">
                  <c:v>44216</c:v>
                </c:pt>
                <c:pt idx="276" c:formatCode="yyyy/m/d">
                  <c:v>44217</c:v>
                </c:pt>
                <c:pt idx="277" c:formatCode="yyyy/m/d">
                  <c:v>44218</c:v>
                </c:pt>
                <c:pt idx="278" c:formatCode="yyyy/m/d">
                  <c:v>44221</c:v>
                </c:pt>
                <c:pt idx="279" c:formatCode="yyyy/m/d">
                  <c:v>44222</c:v>
                </c:pt>
                <c:pt idx="280" c:formatCode="yyyy/m/d">
                  <c:v>44223</c:v>
                </c:pt>
                <c:pt idx="281" c:formatCode="yyyy/m/d">
                  <c:v>44224</c:v>
                </c:pt>
                <c:pt idx="282" c:formatCode="yyyy/m/d">
                  <c:v>44225</c:v>
                </c:pt>
                <c:pt idx="283" c:formatCode="yyyy/m/d">
                  <c:v>44226</c:v>
                </c:pt>
                <c:pt idx="284" c:formatCode="yyyy/m/d">
                  <c:v>44227</c:v>
                </c:pt>
                <c:pt idx="285" c:formatCode="yyyy/m/d">
                  <c:v>44228</c:v>
                </c:pt>
                <c:pt idx="286" c:formatCode="yyyy/m/d">
                  <c:v>44229</c:v>
                </c:pt>
                <c:pt idx="287" c:formatCode="yyyy/m/d">
                  <c:v>44230</c:v>
                </c:pt>
                <c:pt idx="288" c:formatCode="yyyy/m/d">
                  <c:v>44231</c:v>
                </c:pt>
                <c:pt idx="289" c:formatCode="yyyy/m/d">
                  <c:v>44232</c:v>
                </c:pt>
                <c:pt idx="290" c:formatCode="yyyy/m/d">
                  <c:v>44233</c:v>
                </c:pt>
                <c:pt idx="291" c:formatCode="yyyy/m/d">
                  <c:v>44234</c:v>
                </c:pt>
                <c:pt idx="292" c:formatCode="yyyy/m/d">
                  <c:v>44235</c:v>
                </c:pt>
                <c:pt idx="293" c:formatCode="yyyy/m/d">
                  <c:v>44236</c:v>
                </c:pt>
                <c:pt idx="294" c:formatCode="yyyy/m/d">
                  <c:v>44237</c:v>
                </c:pt>
                <c:pt idx="295" c:formatCode="yyyy/m/d">
                  <c:v>44245</c:v>
                </c:pt>
                <c:pt idx="296" c:formatCode="yyyy/m/d">
                  <c:v>44246</c:v>
                </c:pt>
                <c:pt idx="297" c:formatCode="yyyy/m/d">
                  <c:v>44247</c:v>
                </c:pt>
                <c:pt idx="298" c:formatCode="yyyy/m/d">
                  <c:v>44248</c:v>
                </c:pt>
                <c:pt idx="299" c:formatCode="yyyy/m/d">
                  <c:v>44249</c:v>
                </c:pt>
                <c:pt idx="300" c:formatCode="yyyy/m/d">
                  <c:v>44250</c:v>
                </c:pt>
                <c:pt idx="301" c:formatCode="yyyy/m/d">
                  <c:v>44251</c:v>
                </c:pt>
                <c:pt idx="302" c:formatCode="yyyy/m/d">
                  <c:v>44252</c:v>
                </c:pt>
                <c:pt idx="303" c:formatCode="yyyy/m/d">
                  <c:v>44253</c:v>
                </c:pt>
                <c:pt idx="304" c:formatCode="yyyy/m/d">
                  <c:v>44256</c:v>
                </c:pt>
                <c:pt idx="305" c:formatCode="yyyy/m/d">
                  <c:v>44257</c:v>
                </c:pt>
                <c:pt idx="306" c:formatCode="yyyy/m/d">
                  <c:v>44258</c:v>
                </c:pt>
                <c:pt idx="307" c:formatCode="yyyy/m/d">
                  <c:v>44259</c:v>
                </c:pt>
                <c:pt idx="308" c:formatCode="yyyy/m/d">
                  <c:v>44260</c:v>
                </c:pt>
                <c:pt idx="309" c:formatCode="yyyy/m/d">
                  <c:v>44263</c:v>
                </c:pt>
                <c:pt idx="310" c:formatCode="yyyy/m/d">
                  <c:v>44264</c:v>
                </c:pt>
                <c:pt idx="311" c:formatCode="yyyy/m/d">
                  <c:v>44265</c:v>
                </c:pt>
                <c:pt idx="312" c:formatCode="yyyy/m/d">
                  <c:v>44266</c:v>
                </c:pt>
                <c:pt idx="313" c:formatCode="yyyy/m/d">
                  <c:v>44267</c:v>
                </c:pt>
                <c:pt idx="314" c:formatCode="yyyy/m/d">
                  <c:v>44270</c:v>
                </c:pt>
                <c:pt idx="315" c:formatCode="yyyy/m/d">
                  <c:v>44271</c:v>
                </c:pt>
                <c:pt idx="316" c:formatCode="yyyy/m/d">
                  <c:v>44272</c:v>
                </c:pt>
                <c:pt idx="317" c:formatCode="yyyy/m/d">
                  <c:v>44273</c:v>
                </c:pt>
                <c:pt idx="318" c:formatCode="yyyy/m/d">
                  <c:v>44274</c:v>
                </c:pt>
                <c:pt idx="319" c:formatCode="yyyy/m/d">
                  <c:v>44277</c:v>
                </c:pt>
                <c:pt idx="320" c:formatCode="yyyy/m/d">
                  <c:v>44278</c:v>
                </c:pt>
                <c:pt idx="321" c:formatCode="yyyy/m/d">
                  <c:v>44279</c:v>
                </c:pt>
                <c:pt idx="322" c:formatCode="yyyy/m/d">
                  <c:v>44280</c:v>
                </c:pt>
                <c:pt idx="323" c:formatCode="yyyy/m/d">
                  <c:v>44281</c:v>
                </c:pt>
                <c:pt idx="324" c:formatCode="yyyy/m/d">
                  <c:v>44284</c:v>
                </c:pt>
                <c:pt idx="325" c:formatCode="yyyy/m/d">
                  <c:v>44285</c:v>
                </c:pt>
                <c:pt idx="326" c:formatCode="yyyy/m/d">
                  <c:v>44286</c:v>
                </c:pt>
                <c:pt idx="327" c:formatCode="yyyy/m/d">
                  <c:v>44287</c:v>
                </c:pt>
                <c:pt idx="328" c:formatCode="yyyy/m/d">
                  <c:v>44288</c:v>
                </c:pt>
                <c:pt idx="329" c:formatCode="yyyy/m/d">
                  <c:v>44292</c:v>
                </c:pt>
                <c:pt idx="330" c:formatCode="yyyy/m/d">
                  <c:v>44293</c:v>
                </c:pt>
                <c:pt idx="331" c:formatCode="yyyy/m/d">
                  <c:v>44294</c:v>
                </c:pt>
                <c:pt idx="332" c:formatCode="yyyy/m/d">
                  <c:v>44295</c:v>
                </c:pt>
                <c:pt idx="333" c:formatCode="yyyy/m/d">
                  <c:v>44298</c:v>
                </c:pt>
                <c:pt idx="334" c:formatCode="yyyy/m/d">
                  <c:v>44299</c:v>
                </c:pt>
                <c:pt idx="335" c:formatCode="yyyy/m/d">
                  <c:v>44300</c:v>
                </c:pt>
                <c:pt idx="336" c:formatCode="yyyy/m/d">
                  <c:v>44301</c:v>
                </c:pt>
                <c:pt idx="337" c:formatCode="yyyy/m/d">
                  <c:v>44302</c:v>
                </c:pt>
                <c:pt idx="338" c:formatCode="yyyy/m/d">
                  <c:v>44305</c:v>
                </c:pt>
                <c:pt idx="339" c:formatCode="yyyy/m/d">
                  <c:v>44306</c:v>
                </c:pt>
                <c:pt idx="340" c:formatCode="yyyy/m/d">
                  <c:v>44307</c:v>
                </c:pt>
                <c:pt idx="341" c:formatCode="yyyy/m/d">
                  <c:v>44308</c:v>
                </c:pt>
                <c:pt idx="342" c:formatCode="yyyy/m/d">
                  <c:v>44309</c:v>
                </c:pt>
                <c:pt idx="343" c:formatCode="yyyy/m/d">
                  <c:v>44311</c:v>
                </c:pt>
                <c:pt idx="344" c:formatCode="yyyy/m/d">
                  <c:v>44312</c:v>
                </c:pt>
                <c:pt idx="345" c:formatCode="yyyy/m/d">
                  <c:v>44313</c:v>
                </c:pt>
                <c:pt idx="346" c:formatCode="yyyy/m/d">
                  <c:v>44314</c:v>
                </c:pt>
                <c:pt idx="347" c:formatCode="yyyy/m/d">
                  <c:v>44315</c:v>
                </c:pt>
                <c:pt idx="348" c:formatCode="yyyy/m/d">
                  <c:v>44316</c:v>
                </c:pt>
                <c:pt idx="349" c:formatCode="yyyy/m/d">
                  <c:v>44322</c:v>
                </c:pt>
                <c:pt idx="350" c:formatCode="yyyy/m/d">
                  <c:v>44323</c:v>
                </c:pt>
                <c:pt idx="351" c:formatCode="yyyy/m/d">
                  <c:v>44324</c:v>
                </c:pt>
                <c:pt idx="352" c:formatCode="yyyy/m/d">
                  <c:v>44326</c:v>
                </c:pt>
                <c:pt idx="353" c:formatCode="yyyy/m/d">
                  <c:v>44327</c:v>
                </c:pt>
                <c:pt idx="354" c:formatCode="yyyy/m/d">
                  <c:v>44328</c:v>
                </c:pt>
                <c:pt idx="355" c:formatCode="yyyy/m/d">
                  <c:v>44329</c:v>
                </c:pt>
                <c:pt idx="356" c:formatCode="yyyy/m/d">
                  <c:v>44330</c:v>
                </c:pt>
                <c:pt idx="357" c:formatCode="yyyy/m/d">
                  <c:v>44333</c:v>
                </c:pt>
                <c:pt idx="358" c:formatCode="yyyy/m/d">
                  <c:v>44334</c:v>
                </c:pt>
                <c:pt idx="359" c:formatCode="yyyy/m/d">
                  <c:v>44335</c:v>
                </c:pt>
                <c:pt idx="360" c:formatCode="yyyy/m/d">
                  <c:v>44336</c:v>
                </c:pt>
                <c:pt idx="361" c:formatCode="yyyy/m/d">
                  <c:v>44337</c:v>
                </c:pt>
                <c:pt idx="362" c:formatCode="yyyy/m/d">
                  <c:v>44340</c:v>
                </c:pt>
                <c:pt idx="363" c:formatCode="yyyy/m/d">
                  <c:v>44341</c:v>
                </c:pt>
                <c:pt idx="364" c:formatCode="yyyy/m/d">
                  <c:v>44342</c:v>
                </c:pt>
                <c:pt idx="365" c:formatCode="yyyy/m/d">
                  <c:v>44343</c:v>
                </c:pt>
                <c:pt idx="366" c:formatCode="yyyy/m/d">
                  <c:v>44344</c:v>
                </c:pt>
                <c:pt idx="367" c:formatCode="yyyy/m/d">
                  <c:v>44347</c:v>
                </c:pt>
                <c:pt idx="368" c:formatCode="yyyy/m/d">
                  <c:v>44348</c:v>
                </c:pt>
                <c:pt idx="369" c:formatCode="yyyy/m/d">
                  <c:v>44349</c:v>
                </c:pt>
                <c:pt idx="370" c:formatCode="yyyy/m/d">
                  <c:v>44350</c:v>
                </c:pt>
                <c:pt idx="371" c:formatCode="yyyy/m/d">
                  <c:v>44351</c:v>
                </c:pt>
                <c:pt idx="372" c:formatCode="yyyy/m/d">
                  <c:v>44354</c:v>
                </c:pt>
                <c:pt idx="373" c:formatCode="yyyy/m/d">
                  <c:v>44355</c:v>
                </c:pt>
                <c:pt idx="374" c:formatCode="yyyy/m/d">
                  <c:v>44356</c:v>
                </c:pt>
                <c:pt idx="375" c:formatCode="yyyy/m/d">
                  <c:v>44357</c:v>
                </c:pt>
                <c:pt idx="376" c:formatCode="yyyy/m/d">
                  <c:v>44358</c:v>
                </c:pt>
                <c:pt idx="377" c:formatCode="yyyy/m/d">
                  <c:v>44362</c:v>
                </c:pt>
                <c:pt idx="378" c:formatCode="yyyy/m/d">
                  <c:v>44363</c:v>
                </c:pt>
                <c:pt idx="379" c:formatCode="yyyy/m/d">
                  <c:v>44364</c:v>
                </c:pt>
                <c:pt idx="380" c:formatCode="yyyy/m/d">
                  <c:v>44365</c:v>
                </c:pt>
                <c:pt idx="381" c:formatCode="yyyy/m/d">
                  <c:v>44368</c:v>
                </c:pt>
                <c:pt idx="382" c:formatCode="yyyy/m/d">
                  <c:v>44369</c:v>
                </c:pt>
                <c:pt idx="383" c:formatCode="yyyy/m/d">
                  <c:v>44370</c:v>
                </c:pt>
                <c:pt idx="384" c:formatCode="yyyy/m/d">
                  <c:v>44371</c:v>
                </c:pt>
                <c:pt idx="385" c:formatCode="yyyy/m/d">
                  <c:v>44372</c:v>
                </c:pt>
                <c:pt idx="386" c:formatCode="yyyy/m/d">
                  <c:v>44375</c:v>
                </c:pt>
                <c:pt idx="387" c:formatCode="yyyy/m/d">
                  <c:v>44376</c:v>
                </c:pt>
                <c:pt idx="388" c:formatCode="yyyy/m/d">
                  <c:v>44377</c:v>
                </c:pt>
                <c:pt idx="389" c:formatCode="yyyy/m/d">
                  <c:v>44378</c:v>
                </c:pt>
                <c:pt idx="390" c:formatCode="yyyy/m/d">
                  <c:v>44379</c:v>
                </c:pt>
                <c:pt idx="391" c:formatCode="yyyy/m/d">
                  <c:v>44382</c:v>
                </c:pt>
                <c:pt idx="392" c:formatCode="yyyy/m/d">
                  <c:v>44383</c:v>
                </c:pt>
                <c:pt idx="393" c:formatCode="yyyy/m/d">
                  <c:v>44384</c:v>
                </c:pt>
                <c:pt idx="394" c:formatCode="yyyy/m/d">
                  <c:v>44385</c:v>
                </c:pt>
                <c:pt idx="395" c:formatCode="yyyy/m/d">
                  <c:v>44386</c:v>
                </c:pt>
                <c:pt idx="396" c:formatCode="yyyy/m/d">
                  <c:v>44389</c:v>
                </c:pt>
                <c:pt idx="397" c:formatCode="yyyy/m/d">
                  <c:v>44390</c:v>
                </c:pt>
                <c:pt idx="398" c:formatCode="yyyy/m/d">
                  <c:v>44391</c:v>
                </c:pt>
                <c:pt idx="399" c:formatCode="yyyy/m/d">
                  <c:v>44392</c:v>
                </c:pt>
                <c:pt idx="400" c:formatCode="yyyy/m/d">
                  <c:v>44393</c:v>
                </c:pt>
                <c:pt idx="401" c:formatCode="yyyy/m/d">
                  <c:v>44396</c:v>
                </c:pt>
                <c:pt idx="402" c:formatCode="yyyy/m/d">
                  <c:v>44397</c:v>
                </c:pt>
                <c:pt idx="403" c:formatCode="yyyy/m/d">
                  <c:v>44398</c:v>
                </c:pt>
                <c:pt idx="404" c:formatCode="yyyy/m/d">
                  <c:v>44399</c:v>
                </c:pt>
                <c:pt idx="405" c:formatCode="yyyy/m/d">
                  <c:v>44400</c:v>
                </c:pt>
                <c:pt idx="406" c:formatCode="yyyy/m/d">
                  <c:v>44403</c:v>
                </c:pt>
                <c:pt idx="407" c:formatCode="yyyy/m/d">
                  <c:v>44404</c:v>
                </c:pt>
                <c:pt idx="408" c:formatCode="yyyy/m/d">
                  <c:v>44405</c:v>
                </c:pt>
                <c:pt idx="409" c:formatCode="yyyy/m/d">
                  <c:v>44406</c:v>
                </c:pt>
                <c:pt idx="410" c:formatCode="yyyy/m/d">
                  <c:v>44407</c:v>
                </c:pt>
                <c:pt idx="411" c:formatCode="yyyy/m/d">
                  <c:v>44410</c:v>
                </c:pt>
                <c:pt idx="412" c:formatCode="yyyy/m/d">
                  <c:v>44411</c:v>
                </c:pt>
                <c:pt idx="413" c:formatCode="yyyy/m/d">
                  <c:v>44412</c:v>
                </c:pt>
                <c:pt idx="414" c:formatCode="yyyy/m/d">
                  <c:v>44413</c:v>
                </c:pt>
                <c:pt idx="415" c:formatCode="yyyy/m/d">
                  <c:v>44414</c:v>
                </c:pt>
                <c:pt idx="416" c:formatCode="yyyy/m/d">
                  <c:v>44417</c:v>
                </c:pt>
                <c:pt idx="417" c:formatCode="yyyy/m/d">
                  <c:v>44418</c:v>
                </c:pt>
                <c:pt idx="418" c:formatCode="yyyy/m/d">
                  <c:v>44419</c:v>
                </c:pt>
                <c:pt idx="419" c:formatCode="yyyy/m/d">
                  <c:v>44420</c:v>
                </c:pt>
                <c:pt idx="420" c:formatCode="yyyy/m/d">
                  <c:v>44421</c:v>
                </c:pt>
                <c:pt idx="421" c:formatCode="yyyy/m/d">
                  <c:v>44424</c:v>
                </c:pt>
                <c:pt idx="422" c:formatCode="yyyy/m/d">
                  <c:v>44425</c:v>
                </c:pt>
                <c:pt idx="423" c:formatCode="yyyy/m/d">
                  <c:v>44426</c:v>
                </c:pt>
                <c:pt idx="424" c:formatCode="yyyy/m/d">
                  <c:v>44427</c:v>
                </c:pt>
                <c:pt idx="425" c:formatCode="yyyy/m/d">
                  <c:v>44428</c:v>
                </c:pt>
                <c:pt idx="426" c:formatCode="yyyy/m/d">
                  <c:v>44431</c:v>
                </c:pt>
                <c:pt idx="427" c:formatCode="yyyy/m/d">
                  <c:v>44432</c:v>
                </c:pt>
                <c:pt idx="428" c:formatCode="yyyy/m/d">
                  <c:v>44433</c:v>
                </c:pt>
                <c:pt idx="429" c:formatCode="yyyy/m/d">
                  <c:v>44434</c:v>
                </c:pt>
                <c:pt idx="430" c:formatCode="yyyy/m/d">
                  <c:v>44435</c:v>
                </c:pt>
                <c:pt idx="431" c:formatCode="yyyy/m/d">
                  <c:v>44438</c:v>
                </c:pt>
                <c:pt idx="432" c:formatCode="yyyy/m/d">
                  <c:v>44439</c:v>
                </c:pt>
                <c:pt idx="433" c:formatCode="yyyy/m/d">
                  <c:v>44440</c:v>
                </c:pt>
                <c:pt idx="434" c:formatCode="yyyy/m/d">
                  <c:v>44441</c:v>
                </c:pt>
                <c:pt idx="435" c:formatCode="yyyy/m/d">
                  <c:v>44442</c:v>
                </c:pt>
                <c:pt idx="436" c:formatCode="yyyy/m/d">
                  <c:v>44445</c:v>
                </c:pt>
                <c:pt idx="437" c:formatCode="yyyy/m/d">
                  <c:v>44446</c:v>
                </c:pt>
                <c:pt idx="438" c:formatCode="yyyy/m/d">
                  <c:v>44447</c:v>
                </c:pt>
                <c:pt idx="439" c:formatCode="yyyy/m/d">
                  <c:v>44448</c:v>
                </c:pt>
                <c:pt idx="440" c:formatCode="yyyy/m/d">
                  <c:v>44449</c:v>
                </c:pt>
                <c:pt idx="441" c:formatCode="yyyy/m/d">
                  <c:v>44452</c:v>
                </c:pt>
                <c:pt idx="442" c:formatCode="yyyy/m/d">
                  <c:v>44453</c:v>
                </c:pt>
                <c:pt idx="443" c:formatCode="yyyy/m/d">
                  <c:v>44454</c:v>
                </c:pt>
                <c:pt idx="444" c:formatCode="yyyy/m/d">
                  <c:v>44455</c:v>
                </c:pt>
                <c:pt idx="445" c:formatCode="yyyy/m/d">
                  <c:v>44456</c:v>
                </c:pt>
                <c:pt idx="446" c:formatCode="yyyy/m/d">
                  <c:v>44457</c:v>
                </c:pt>
                <c:pt idx="447" c:formatCode="yyyy/m/d">
                  <c:v>44461</c:v>
                </c:pt>
                <c:pt idx="448" c:formatCode="yyyy/m/d">
                  <c:v>44462</c:v>
                </c:pt>
                <c:pt idx="449" c:formatCode="yyyy/m/d">
                  <c:v>44463</c:v>
                </c:pt>
                <c:pt idx="450" c:formatCode="yyyy/m/d">
                  <c:v>44465</c:v>
                </c:pt>
                <c:pt idx="451" c:formatCode="yyyy/m/d">
                  <c:v>44466</c:v>
                </c:pt>
                <c:pt idx="452" c:formatCode="yyyy/m/d">
                  <c:v>44467</c:v>
                </c:pt>
                <c:pt idx="453" c:formatCode="yyyy/m/d">
                  <c:v>44468</c:v>
                </c:pt>
                <c:pt idx="454" c:formatCode="yyyy/m/d">
                  <c:v>44469</c:v>
                </c:pt>
                <c:pt idx="455" c:formatCode="yyyy/m/d">
                  <c:v>44477</c:v>
                </c:pt>
                <c:pt idx="456" c:formatCode="yyyy/m/d">
                  <c:v>44478</c:v>
                </c:pt>
                <c:pt idx="457" c:formatCode="yyyy/m/d">
                  <c:v>44480</c:v>
                </c:pt>
                <c:pt idx="458" c:formatCode="yyyy/m/d">
                  <c:v>44481</c:v>
                </c:pt>
                <c:pt idx="459" c:formatCode="yyyy/m/d">
                  <c:v>44482</c:v>
                </c:pt>
                <c:pt idx="460" c:formatCode="yyyy/m/d">
                  <c:v>44483</c:v>
                </c:pt>
                <c:pt idx="461" c:formatCode="yyyy/m/d">
                  <c:v>44484</c:v>
                </c:pt>
                <c:pt idx="462" c:formatCode="yyyy/m/d">
                  <c:v>44487</c:v>
                </c:pt>
                <c:pt idx="463" c:formatCode="yyyy/m/d">
                  <c:v>44488</c:v>
                </c:pt>
                <c:pt idx="464" c:formatCode="yyyy/m/d">
                  <c:v>44489</c:v>
                </c:pt>
                <c:pt idx="465" c:formatCode="yyyy/m/d">
                  <c:v>44490</c:v>
                </c:pt>
                <c:pt idx="466" c:formatCode="yyyy/m/d">
                  <c:v>44491</c:v>
                </c:pt>
                <c:pt idx="467" c:formatCode="yyyy/m/d">
                  <c:v>44494</c:v>
                </c:pt>
                <c:pt idx="468" c:formatCode="yyyy/m/d">
                  <c:v>44495</c:v>
                </c:pt>
                <c:pt idx="469" c:formatCode="yyyy/m/d">
                  <c:v>44496</c:v>
                </c:pt>
                <c:pt idx="470" c:formatCode="yyyy/m/d">
                  <c:v>44497</c:v>
                </c:pt>
                <c:pt idx="471" c:formatCode="yyyy/m/d">
                  <c:v>44498</c:v>
                </c:pt>
                <c:pt idx="472" c:formatCode="yyyy/m/d">
                  <c:v>44501</c:v>
                </c:pt>
                <c:pt idx="473" c:formatCode="yyyy/m/d">
                  <c:v>44502</c:v>
                </c:pt>
                <c:pt idx="474" c:formatCode="yyyy/m/d">
                  <c:v>44503</c:v>
                </c:pt>
                <c:pt idx="475" c:formatCode="yyyy/m/d">
                  <c:v>44504</c:v>
                </c:pt>
                <c:pt idx="476" c:formatCode="yyyy/m/d">
                  <c:v>44505</c:v>
                </c:pt>
                <c:pt idx="477" c:formatCode="yyyy/m/d">
                  <c:v>44508</c:v>
                </c:pt>
                <c:pt idx="478" c:formatCode="yyyy/m/d">
                  <c:v>44509</c:v>
                </c:pt>
                <c:pt idx="479" c:formatCode="yyyy/m/d">
                  <c:v>44510</c:v>
                </c:pt>
                <c:pt idx="480" c:formatCode="yyyy/m/d">
                  <c:v>44511</c:v>
                </c:pt>
                <c:pt idx="481" c:formatCode="yyyy/m/d">
                  <c:v>44512</c:v>
                </c:pt>
                <c:pt idx="482" c:formatCode="yyyy/m/d">
                  <c:v>44515</c:v>
                </c:pt>
                <c:pt idx="483" c:formatCode="yyyy/m/d">
                  <c:v>44516</c:v>
                </c:pt>
                <c:pt idx="484" c:formatCode="yyyy/m/d">
                  <c:v>44517</c:v>
                </c:pt>
                <c:pt idx="485" c:formatCode="yyyy/m/d">
                  <c:v>44518</c:v>
                </c:pt>
                <c:pt idx="486" c:formatCode="yyyy/m/d">
                  <c:v>44519</c:v>
                </c:pt>
                <c:pt idx="487" c:formatCode="yyyy/m/d">
                  <c:v>44522</c:v>
                </c:pt>
                <c:pt idx="488" c:formatCode="yyyy/m/d">
                  <c:v>44523</c:v>
                </c:pt>
                <c:pt idx="489" c:formatCode="yyyy/m/d">
                  <c:v>44524</c:v>
                </c:pt>
                <c:pt idx="490" c:formatCode="yyyy/m/d">
                  <c:v>44525</c:v>
                </c:pt>
                <c:pt idx="491" c:formatCode="yyyy/m/d">
                  <c:v>44526</c:v>
                </c:pt>
                <c:pt idx="492" c:formatCode="yyyy/m/d">
                  <c:v>44529</c:v>
                </c:pt>
                <c:pt idx="493" c:formatCode="yyyy/m/d">
                  <c:v>44530</c:v>
                </c:pt>
                <c:pt idx="494" c:formatCode="yyyy/m/d">
                  <c:v>44531</c:v>
                </c:pt>
                <c:pt idx="495" c:formatCode="yyyy/m/d">
                  <c:v>44532</c:v>
                </c:pt>
                <c:pt idx="496" c:formatCode="yyyy/m/d">
                  <c:v>44533</c:v>
                </c:pt>
                <c:pt idx="497" c:formatCode="yyyy/m/d">
                  <c:v>44536</c:v>
                </c:pt>
                <c:pt idx="498" c:formatCode="yyyy/m/d">
                  <c:v>44537</c:v>
                </c:pt>
                <c:pt idx="499" c:formatCode="yyyy/m/d">
                  <c:v>44538</c:v>
                </c:pt>
                <c:pt idx="500" c:formatCode="yyyy/m/d">
                  <c:v>44539</c:v>
                </c:pt>
                <c:pt idx="501" c:formatCode="yyyy/m/d">
                  <c:v>44540</c:v>
                </c:pt>
                <c:pt idx="502" c:formatCode="yyyy/m/d">
                  <c:v>44543</c:v>
                </c:pt>
                <c:pt idx="503" c:formatCode="yyyy/m/d">
                  <c:v>44544</c:v>
                </c:pt>
                <c:pt idx="504" c:formatCode="yyyy/m/d">
                  <c:v>44545</c:v>
                </c:pt>
                <c:pt idx="505" c:formatCode="yyyy/m/d">
                  <c:v>44546</c:v>
                </c:pt>
                <c:pt idx="506" c:formatCode="yyyy/m/d">
                  <c:v>44547</c:v>
                </c:pt>
                <c:pt idx="507" c:formatCode="yyyy/m/d">
                  <c:v>44550</c:v>
                </c:pt>
                <c:pt idx="508" c:formatCode="yyyy/m/d">
                  <c:v>44551</c:v>
                </c:pt>
                <c:pt idx="509" c:formatCode="yyyy/m/d">
                  <c:v>44552</c:v>
                </c:pt>
                <c:pt idx="510" c:formatCode="yyyy/m/d">
                  <c:v>44553</c:v>
                </c:pt>
                <c:pt idx="511" c:formatCode="yyyy/m/d">
                  <c:v>44554</c:v>
                </c:pt>
                <c:pt idx="512" c:formatCode="yyyy/m/d">
                  <c:v>44557</c:v>
                </c:pt>
                <c:pt idx="513" c:formatCode="yyyy/m/d">
                  <c:v>44558</c:v>
                </c:pt>
                <c:pt idx="514" c:formatCode="yyyy/m/d">
                  <c:v>44559</c:v>
                </c:pt>
                <c:pt idx="515" c:formatCode="yyyy/m/d">
                  <c:v>44560</c:v>
                </c:pt>
                <c:pt idx="516" c:formatCode="yyyy/m/d">
                  <c:v>44561</c:v>
                </c:pt>
                <c:pt idx="517" c:formatCode="yyyy/m/d">
                  <c:v>44565</c:v>
                </c:pt>
                <c:pt idx="518" c:formatCode="yyyy/m/d">
                  <c:v>44566</c:v>
                </c:pt>
                <c:pt idx="519" c:formatCode="yyyy/m/d">
                  <c:v>44567</c:v>
                </c:pt>
                <c:pt idx="520" c:formatCode="yyyy/m/d">
                  <c:v>44568</c:v>
                </c:pt>
                <c:pt idx="521" c:formatCode="yyyy/m/d">
                  <c:v>44571</c:v>
                </c:pt>
                <c:pt idx="522" c:formatCode="yyyy/m/d">
                  <c:v>44572</c:v>
                </c:pt>
                <c:pt idx="523" c:formatCode="yyyy/m/d">
                  <c:v>44573</c:v>
                </c:pt>
                <c:pt idx="524" c:formatCode="yyyy/m/d">
                  <c:v>44574</c:v>
                </c:pt>
                <c:pt idx="525" c:formatCode="yyyy/m/d">
                  <c:v>44575</c:v>
                </c:pt>
                <c:pt idx="526" c:formatCode="yyyy/m/d">
                  <c:v>44578</c:v>
                </c:pt>
                <c:pt idx="527" c:formatCode="yyyy/m/d">
                  <c:v>44579</c:v>
                </c:pt>
                <c:pt idx="528" c:formatCode="yyyy/m/d">
                  <c:v>44580</c:v>
                </c:pt>
                <c:pt idx="529" c:formatCode="yyyy/m/d">
                  <c:v>44581</c:v>
                </c:pt>
                <c:pt idx="530" c:formatCode="yyyy/m/d">
                  <c:v>44582</c:v>
                </c:pt>
                <c:pt idx="531" c:formatCode="yyyy/m/d">
                  <c:v>44585</c:v>
                </c:pt>
                <c:pt idx="532" c:formatCode="yyyy/m/d">
                  <c:v>44586</c:v>
                </c:pt>
                <c:pt idx="533" c:formatCode="yyyy/m/d">
                  <c:v>44587</c:v>
                </c:pt>
                <c:pt idx="534" c:formatCode="yyyy/m/d">
                  <c:v>44588</c:v>
                </c:pt>
                <c:pt idx="535" c:formatCode="yyyy/m/d">
                  <c:v>44589</c:v>
                </c:pt>
                <c:pt idx="536" c:formatCode="yyyy/m/d">
                  <c:v>44590</c:v>
                </c:pt>
                <c:pt idx="537" c:formatCode="yyyy/m/d">
                  <c:v>44591</c:v>
                </c:pt>
                <c:pt idx="538" c:formatCode="yyyy/m/d">
                  <c:v>44599</c:v>
                </c:pt>
                <c:pt idx="539" c:formatCode="yyyy/m/d">
                  <c:v>44600</c:v>
                </c:pt>
                <c:pt idx="540" c:formatCode="yyyy/m/d">
                  <c:v>44601</c:v>
                </c:pt>
                <c:pt idx="541" c:formatCode="yyyy/m/d">
                  <c:v>44602</c:v>
                </c:pt>
                <c:pt idx="542" c:formatCode="yyyy/m/d">
                  <c:v>44603</c:v>
                </c:pt>
                <c:pt idx="543" c:formatCode="yyyy/m/d">
                  <c:v>44606</c:v>
                </c:pt>
                <c:pt idx="544" c:formatCode="yyyy/m/d">
                  <c:v>44607</c:v>
                </c:pt>
                <c:pt idx="545" c:formatCode="yyyy/m/d">
                  <c:v>44608</c:v>
                </c:pt>
                <c:pt idx="546" c:formatCode="yyyy/m/d">
                  <c:v>44609</c:v>
                </c:pt>
                <c:pt idx="547" c:formatCode="yyyy/m/d">
                  <c:v>44610</c:v>
                </c:pt>
                <c:pt idx="548" c:formatCode="yyyy/m/d">
                  <c:v>44613</c:v>
                </c:pt>
                <c:pt idx="549" c:formatCode="yyyy/m/d">
                  <c:v>44614</c:v>
                </c:pt>
                <c:pt idx="550" c:formatCode="yyyy/m/d">
                  <c:v>44615</c:v>
                </c:pt>
                <c:pt idx="551" c:formatCode="yyyy/m/d">
                  <c:v>44616</c:v>
                </c:pt>
                <c:pt idx="552" c:formatCode="yyyy/m/d">
                  <c:v>44617</c:v>
                </c:pt>
                <c:pt idx="553" c:formatCode="yyyy/m/d">
                  <c:v>44620</c:v>
                </c:pt>
                <c:pt idx="554" c:formatCode="yyyy/m/d">
                  <c:v>44621</c:v>
                </c:pt>
                <c:pt idx="555" c:formatCode="yyyy/m/d">
                  <c:v>44622</c:v>
                </c:pt>
                <c:pt idx="556" c:formatCode="yyyy/m/d">
                  <c:v>44623</c:v>
                </c:pt>
                <c:pt idx="557" c:formatCode="yyyy/m/d">
                  <c:v>44624</c:v>
                </c:pt>
                <c:pt idx="558" c:formatCode="yyyy/m/d">
                  <c:v>44627</c:v>
                </c:pt>
                <c:pt idx="559" c:formatCode="yyyy/m/d">
                  <c:v>44628</c:v>
                </c:pt>
                <c:pt idx="560" c:formatCode="yyyy/m/d">
                  <c:v>44629</c:v>
                </c:pt>
                <c:pt idx="561" c:formatCode="yyyy/m/d">
                  <c:v>44630</c:v>
                </c:pt>
                <c:pt idx="562" c:formatCode="yyyy/m/d">
                  <c:v>44631</c:v>
                </c:pt>
                <c:pt idx="563" c:formatCode="yyyy/m/d">
                  <c:v>44634</c:v>
                </c:pt>
                <c:pt idx="564" c:formatCode="yyyy/m/d">
                  <c:v>44635</c:v>
                </c:pt>
                <c:pt idx="565" c:formatCode="yyyy/m/d">
                  <c:v>44636</c:v>
                </c:pt>
                <c:pt idx="566" c:formatCode="yyyy/m/d">
                  <c:v>44637</c:v>
                </c:pt>
                <c:pt idx="567" c:formatCode="yyyy/m/d">
                  <c:v>44638</c:v>
                </c:pt>
                <c:pt idx="568" c:formatCode="yyyy/m/d">
                  <c:v>44641</c:v>
                </c:pt>
                <c:pt idx="569" c:formatCode="yyyy/m/d">
                  <c:v>44642</c:v>
                </c:pt>
                <c:pt idx="570" c:formatCode="yyyy/m/d">
                  <c:v>44643</c:v>
                </c:pt>
                <c:pt idx="571" c:formatCode="yyyy/m/d">
                  <c:v>44644</c:v>
                </c:pt>
                <c:pt idx="572" c:formatCode="yyyy/m/d">
                  <c:v>44645</c:v>
                </c:pt>
                <c:pt idx="573" c:formatCode="yyyy/m/d">
                  <c:v>44648</c:v>
                </c:pt>
                <c:pt idx="574" c:formatCode="yyyy/m/d">
                  <c:v>44649</c:v>
                </c:pt>
                <c:pt idx="575" c:formatCode="yyyy/m/d">
                  <c:v>44650</c:v>
                </c:pt>
                <c:pt idx="576" c:formatCode="yyyy/m/d">
                  <c:v>44651</c:v>
                </c:pt>
                <c:pt idx="577" c:formatCode="yyyy/m/d">
                  <c:v>44652</c:v>
                </c:pt>
                <c:pt idx="578" c:formatCode="yyyy/m/d">
                  <c:v>44653</c:v>
                </c:pt>
                <c:pt idx="579" c:formatCode="yyyy/m/d">
                  <c:v>44657</c:v>
                </c:pt>
                <c:pt idx="580" c:formatCode="yyyy/m/d">
                  <c:v>44658</c:v>
                </c:pt>
                <c:pt idx="581" c:formatCode="yyyy/m/d">
                  <c:v>44659</c:v>
                </c:pt>
                <c:pt idx="582" c:formatCode="yyyy/m/d">
                  <c:v>44662</c:v>
                </c:pt>
                <c:pt idx="583" c:formatCode="yyyy/m/d">
                  <c:v>44663</c:v>
                </c:pt>
                <c:pt idx="584" c:formatCode="yyyy/m/d">
                  <c:v>44664</c:v>
                </c:pt>
                <c:pt idx="585" c:formatCode="yyyy/m/d">
                  <c:v>44665</c:v>
                </c:pt>
                <c:pt idx="586" c:formatCode="yyyy/m/d">
                  <c:v>44666</c:v>
                </c:pt>
                <c:pt idx="587" c:formatCode="yyyy/m/d">
                  <c:v>44666</c:v>
                </c:pt>
                <c:pt idx="588" c:formatCode="yyyy/m/d">
                  <c:v>44669</c:v>
                </c:pt>
                <c:pt idx="589" c:formatCode="yyyy/m/d">
                  <c:v>44670</c:v>
                </c:pt>
                <c:pt idx="590" c:formatCode="yyyy/m/d">
                  <c:v>44671</c:v>
                </c:pt>
                <c:pt idx="591" c:formatCode="yyyy/m/d">
                  <c:v>44672</c:v>
                </c:pt>
                <c:pt idx="592" c:formatCode="yyyy/m/d">
                  <c:v>44673</c:v>
                </c:pt>
                <c:pt idx="593" c:formatCode="yyyy/m/d">
                  <c:v>44675</c:v>
                </c:pt>
                <c:pt idx="594" c:formatCode="yyyy/m/d">
                  <c:v>44676</c:v>
                </c:pt>
                <c:pt idx="595" c:formatCode="yyyy/m/d">
                  <c:v>44677</c:v>
                </c:pt>
                <c:pt idx="596" c:formatCode="yyyy/m/d">
                  <c:v>44678</c:v>
                </c:pt>
                <c:pt idx="597" c:formatCode="yyyy/m/d">
                  <c:v>44679</c:v>
                </c:pt>
                <c:pt idx="598" c:formatCode="yyyy/m/d">
                  <c:v>44680</c:v>
                </c:pt>
                <c:pt idx="599" c:formatCode="yyyy/m/d">
                  <c:v>44686</c:v>
                </c:pt>
                <c:pt idx="600" c:formatCode="yyyy/m/d">
                  <c:v>44687</c:v>
                </c:pt>
                <c:pt idx="601" c:formatCode="yyyy/m/d">
                  <c:v>44688</c:v>
                </c:pt>
                <c:pt idx="602" c:formatCode="yyyy/m/d">
                  <c:v>44690</c:v>
                </c:pt>
                <c:pt idx="603" c:formatCode="yyyy/m/d">
                  <c:v>44691</c:v>
                </c:pt>
                <c:pt idx="604" c:formatCode="yyyy/m/d">
                  <c:v>44692</c:v>
                </c:pt>
                <c:pt idx="605" c:formatCode="yyyy/m/d">
                  <c:v>44693</c:v>
                </c:pt>
                <c:pt idx="606" c:formatCode="yyyy/m/d">
                  <c:v>44694</c:v>
                </c:pt>
                <c:pt idx="607" c:formatCode="yyyy/m/d">
                  <c:v>44697</c:v>
                </c:pt>
                <c:pt idx="608" c:formatCode="yyyy/m/d">
                  <c:v>44698</c:v>
                </c:pt>
                <c:pt idx="609" c:formatCode="yyyy/m/d">
                  <c:v>44699</c:v>
                </c:pt>
                <c:pt idx="610" c:formatCode="yyyy/m/d">
                  <c:v>44700</c:v>
                </c:pt>
                <c:pt idx="611" c:formatCode="yyyy/m/d">
                  <c:v>44701</c:v>
                </c:pt>
                <c:pt idx="612" c:formatCode="yyyy/m/d">
                  <c:v>44704</c:v>
                </c:pt>
                <c:pt idx="613" c:formatCode="yyyy/m/d">
                  <c:v>44705</c:v>
                </c:pt>
                <c:pt idx="614" c:formatCode="yyyy/m/d">
                  <c:v>44706</c:v>
                </c:pt>
                <c:pt idx="615" c:formatCode="yyyy/m/d">
                  <c:v>44707</c:v>
                </c:pt>
                <c:pt idx="616" c:formatCode="yyyy/m/d">
                  <c:v>44708</c:v>
                </c:pt>
                <c:pt idx="617" c:formatCode="yyyy/m/d">
                  <c:v>44711</c:v>
                </c:pt>
                <c:pt idx="618" c:formatCode="yyyy/m/d">
                  <c:v>44712</c:v>
                </c:pt>
                <c:pt idx="619" c:formatCode="yyyy/m/d">
                  <c:v>44713</c:v>
                </c:pt>
                <c:pt idx="620" c:formatCode="yyyy/m/d">
                  <c:v>44714</c:v>
                </c:pt>
                <c:pt idx="621" c:formatCode="yyyy/m/d">
                  <c:v>44718</c:v>
                </c:pt>
                <c:pt idx="622" c:formatCode="yyyy/m/d">
                  <c:v>44719</c:v>
                </c:pt>
                <c:pt idx="623" c:formatCode="yyyy/m/d">
                  <c:v>44720</c:v>
                </c:pt>
                <c:pt idx="624" c:formatCode="yyyy/m/d">
                  <c:v>44721</c:v>
                </c:pt>
                <c:pt idx="625" c:formatCode="yyyy/m/d">
                  <c:v>44722</c:v>
                </c:pt>
                <c:pt idx="626" c:formatCode="yyyy/m/d">
                  <c:v>44725</c:v>
                </c:pt>
                <c:pt idx="627" c:formatCode="yyyy/m/d">
                  <c:v>44726</c:v>
                </c:pt>
                <c:pt idx="628" c:formatCode="yyyy/m/d">
                  <c:v>44727</c:v>
                </c:pt>
                <c:pt idx="629" c:formatCode="yyyy/m/d">
                  <c:v>44728</c:v>
                </c:pt>
                <c:pt idx="630" c:formatCode="yyyy/m/d">
                  <c:v>44729</c:v>
                </c:pt>
                <c:pt idx="631" c:formatCode="yyyy/m/d">
                  <c:v>44732</c:v>
                </c:pt>
                <c:pt idx="632" c:formatCode="yyyy/m/d">
                  <c:v>44733</c:v>
                </c:pt>
                <c:pt idx="633" c:formatCode="yyyy/m/d">
                  <c:v>44734</c:v>
                </c:pt>
                <c:pt idx="634" c:formatCode="yyyy/m/d">
                  <c:v>44735</c:v>
                </c:pt>
                <c:pt idx="635" c:formatCode="yyyy/m/d">
                  <c:v>44736</c:v>
                </c:pt>
                <c:pt idx="636" c:formatCode="yyyy/m/d">
                  <c:v>44739</c:v>
                </c:pt>
                <c:pt idx="637" c:formatCode="yyyy/m/d">
                  <c:v>44740</c:v>
                </c:pt>
                <c:pt idx="638" c:formatCode="yyyy/m/d">
                  <c:v>44741</c:v>
                </c:pt>
                <c:pt idx="639" c:formatCode="yyyy/m/d">
                  <c:v>44742</c:v>
                </c:pt>
                <c:pt idx="640" c:formatCode="yyyy/m/d">
                  <c:v>44743</c:v>
                </c:pt>
                <c:pt idx="641" c:formatCode="yyyy/m/d">
                  <c:v>44746</c:v>
                </c:pt>
                <c:pt idx="642" c:formatCode="yyyy/m/d">
                  <c:v>44747</c:v>
                </c:pt>
                <c:pt idx="643" c:formatCode="yyyy/m/d">
                  <c:v>44748</c:v>
                </c:pt>
                <c:pt idx="644" c:formatCode="yyyy/m/d">
                  <c:v>44749</c:v>
                </c:pt>
                <c:pt idx="645" c:formatCode="yyyy/m/d">
                  <c:v>44750</c:v>
                </c:pt>
                <c:pt idx="646" c:formatCode="yyyy/m/d">
                  <c:v>44753</c:v>
                </c:pt>
                <c:pt idx="647" c:formatCode="yyyy/m/d">
                  <c:v>44754</c:v>
                </c:pt>
                <c:pt idx="648" c:formatCode="yyyy/m/d">
                  <c:v>44755</c:v>
                </c:pt>
                <c:pt idx="649" c:formatCode="yyyy/m/d">
                  <c:v>44756</c:v>
                </c:pt>
                <c:pt idx="650" c:formatCode="yyyy/m/d">
                  <c:v>44757</c:v>
                </c:pt>
                <c:pt idx="651" c:formatCode="yyyy/m/d">
                  <c:v>44760</c:v>
                </c:pt>
                <c:pt idx="652" c:formatCode="yyyy/m/d">
                  <c:v>44761</c:v>
                </c:pt>
                <c:pt idx="653" c:formatCode="yyyy/m/d">
                  <c:v>44762</c:v>
                </c:pt>
                <c:pt idx="654" c:formatCode="yyyy/m/d">
                  <c:v>44763</c:v>
                </c:pt>
                <c:pt idx="655" c:formatCode="yyyy/m/d">
                  <c:v>44764</c:v>
                </c:pt>
                <c:pt idx="656" c:formatCode="yyyy/m/d">
                  <c:v>44767</c:v>
                </c:pt>
                <c:pt idx="657" c:formatCode="yyyy/m/d">
                  <c:v>44768</c:v>
                </c:pt>
                <c:pt idx="658" c:formatCode="yyyy/m/d">
                  <c:v>44769</c:v>
                </c:pt>
                <c:pt idx="659" c:formatCode="yyyy/m/d">
                  <c:v>44770</c:v>
                </c:pt>
                <c:pt idx="660" c:formatCode="yyyy/m/d">
                  <c:v>44771</c:v>
                </c:pt>
                <c:pt idx="661" c:formatCode="yyyy/m/d">
                  <c:v>44774</c:v>
                </c:pt>
                <c:pt idx="662" c:formatCode="yyyy/m/d">
                  <c:v>44775</c:v>
                </c:pt>
                <c:pt idx="663" c:formatCode="yyyy/m/d">
                  <c:v>44776</c:v>
                </c:pt>
                <c:pt idx="664" c:formatCode="yyyy/m/d">
                  <c:v>44777</c:v>
                </c:pt>
                <c:pt idx="665" c:formatCode="yyyy/m/d">
                  <c:v>44778</c:v>
                </c:pt>
                <c:pt idx="666" c:formatCode="yyyy/m/d">
                  <c:v>44781</c:v>
                </c:pt>
                <c:pt idx="667" c:formatCode="yyyy/m/d">
                  <c:v>44782</c:v>
                </c:pt>
                <c:pt idx="668" c:formatCode="yyyy/m/d">
                  <c:v>44783</c:v>
                </c:pt>
                <c:pt idx="669" c:formatCode="yyyy/m/d">
                  <c:v>44784</c:v>
                </c:pt>
                <c:pt idx="670" c:formatCode="yyyy/m/d">
                  <c:v>44785</c:v>
                </c:pt>
                <c:pt idx="671" c:formatCode="yyyy/m/d">
                  <c:v>44788</c:v>
                </c:pt>
                <c:pt idx="672" c:formatCode="yyyy/m/d">
                  <c:v>44789</c:v>
                </c:pt>
                <c:pt idx="673" c:formatCode="yyyy/m/d">
                  <c:v>44790</c:v>
                </c:pt>
                <c:pt idx="674" c:formatCode="yyyy/m/d">
                  <c:v>44791</c:v>
                </c:pt>
                <c:pt idx="675" c:formatCode="yyyy/m/d">
                  <c:v>44792</c:v>
                </c:pt>
                <c:pt idx="676" c:formatCode="yyyy/m/d">
                  <c:v>44795</c:v>
                </c:pt>
                <c:pt idx="677" c:formatCode="yyyy/m/d">
                  <c:v>44796</c:v>
                </c:pt>
                <c:pt idx="678" c:formatCode="yyyy/m/d">
                  <c:v>44797</c:v>
                </c:pt>
                <c:pt idx="679" c:formatCode="yyyy/m/d">
                  <c:v>44798</c:v>
                </c:pt>
                <c:pt idx="680" c:formatCode="yyyy/m/d">
                  <c:v>44799</c:v>
                </c:pt>
                <c:pt idx="681" c:formatCode="yyyy/m/d">
                  <c:v>44802</c:v>
                </c:pt>
                <c:pt idx="682" c:formatCode="yyyy/m/d">
                  <c:v>44803</c:v>
                </c:pt>
                <c:pt idx="683" c:formatCode="yyyy/m/d">
                  <c:v>44804</c:v>
                </c:pt>
                <c:pt idx="684" c:formatCode="yyyy/m/d">
                  <c:v>44805</c:v>
                </c:pt>
                <c:pt idx="685" c:formatCode="yyyy/m/d">
                  <c:v>44806</c:v>
                </c:pt>
                <c:pt idx="686" c:formatCode="yyyy/m/d">
                  <c:v>44809</c:v>
                </c:pt>
                <c:pt idx="687" c:formatCode="yyyy/m/d">
                  <c:v>44810</c:v>
                </c:pt>
                <c:pt idx="688" c:formatCode="yyyy/m/d">
                  <c:v>44811</c:v>
                </c:pt>
                <c:pt idx="689" c:formatCode="yyyy/m/d">
                  <c:v>44812</c:v>
                </c:pt>
                <c:pt idx="690" c:formatCode="yyyy/m/d">
                  <c:v>44813</c:v>
                </c:pt>
                <c:pt idx="691" c:formatCode="yyyy/m/d">
                  <c:v>44817</c:v>
                </c:pt>
                <c:pt idx="692" c:formatCode="yyyy/m/d">
                  <c:v>44818</c:v>
                </c:pt>
                <c:pt idx="693" c:formatCode="yyyy/m/d">
                  <c:v>44819</c:v>
                </c:pt>
                <c:pt idx="694" c:formatCode="yyyy/m/d">
                  <c:v>44820</c:v>
                </c:pt>
                <c:pt idx="695" c:formatCode="yyyy/m/d">
                  <c:v>44823</c:v>
                </c:pt>
                <c:pt idx="696" c:formatCode="yyyy/m/d">
                  <c:v>44824</c:v>
                </c:pt>
                <c:pt idx="697" c:formatCode="yyyy/m/d">
                  <c:v>44825</c:v>
                </c:pt>
                <c:pt idx="698" c:formatCode="yyyy/m/d">
                  <c:v>44826</c:v>
                </c:pt>
                <c:pt idx="699" c:formatCode="yyyy/m/d">
                  <c:v>44827</c:v>
                </c:pt>
                <c:pt idx="700" c:formatCode="yyyy/m/d">
                  <c:v>44830</c:v>
                </c:pt>
                <c:pt idx="701" c:formatCode="yyyy/m/d">
                  <c:v>44831</c:v>
                </c:pt>
                <c:pt idx="702" c:formatCode="yyyy/m/d">
                  <c:v>44832</c:v>
                </c:pt>
                <c:pt idx="703" c:formatCode="yyyy/m/d">
                  <c:v>44834</c:v>
                </c:pt>
                <c:pt idx="704" c:formatCode="yyyy/m/d">
                  <c:v>44842</c:v>
                </c:pt>
                <c:pt idx="705" c:formatCode="yyyy/m/d">
                  <c:v>44843</c:v>
                </c:pt>
                <c:pt idx="706" c:formatCode="yyyy/m/d">
                  <c:v>44844</c:v>
                </c:pt>
                <c:pt idx="707" c:formatCode="yyyy/m/d">
                  <c:v>44845</c:v>
                </c:pt>
                <c:pt idx="708" c:formatCode="yyyy/m/d">
                  <c:v>44846</c:v>
                </c:pt>
                <c:pt idx="709" c:formatCode="yyyy/m/d">
                  <c:v>44847</c:v>
                </c:pt>
                <c:pt idx="710" c:formatCode="yyyy/m/d">
                  <c:v>44848</c:v>
                </c:pt>
                <c:pt idx="711" c:formatCode="yyyy/m/d">
                  <c:v>44851</c:v>
                </c:pt>
                <c:pt idx="712" c:formatCode="yyyy/m/d">
                  <c:v>44852</c:v>
                </c:pt>
                <c:pt idx="713" c:formatCode="yyyy/m/d">
                  <c:v>44853</c:v>
                </c:pt>
                <c:pt idx="714" c:formatCode="yyyy/m/d">
                  <c:v>44854</c:v>
                </c:pt>
                <c:pt idx="715" c:formatCode="yyyy/m/d">
                  <c:v>44855</c:v>
                </c:pt>
                <c:pt idx="716" c:formatCode="yyyy/m/d">
                  <c:v>44858</c:v>
                </c:pt>
                <c:pt idx="717" c:formatCode="yyyy/m/d">
                  <c:v>44859</c:v>
                </c:pt>
                <c:pt idx="718" c:formatCode="yyyy/m/d">
                  <c:v>44860</c:v>
                </c:pt>
                <c:pt idx="719" c:formatCode="yyyy/m/d">
                  <c:v>44861</c:v>
                </c:pt>
                <c:pt idx="720" c:formatCode="yyyy/m/d">
                  <c:v>44862</c:v>
                </c:pt>
                <c:pt idx="721" c:formatCode="yyyy/m/d">
                  <c:v>44865</c:v>
                </c:pt>
                <c:pt idx="722" c:formatCode="yyyy/m/d">
                  <c:v>44866</c:v>
                </c:pt>
                <c:pt idx="723" c:formatCode="yyyy/m/d">
                  <c:v>44867</c:v>
                </c:pt>
                <c:pt idx="724" c:formatCode="yyyy/m/d">
                  <c:v>44868</c:v>
                </c:pt>
                <c:pt idx="725" c:formatCode="yyyy/m/d">
                  <c:v>44869</c:v>
                </c:pt>
                <c:pt idx="726" c:formatCode="yyyy/m/d">
                  <c:v>44872</c:v>
                </c:pt>
                <c:pt idx="727" c:formatCode="yyyy/m/d">
                  <c:v>44873</c:v>
                </c:pt>
                <c:pt idx="728" c:formatCode="yyyy/m/d">
                  <c:v>44874</c:v>
                </c:pt>
                <c:pt idx="729" c:formatCode="yyyy/m/d">
                  <c:v>44875</c:v>
                </c:pt>
                <c:pt idx="730" c:formatCode="yyyy/m/d">
                  <c:v>44876</c:v>
                </c:pt>
                <c:pt idx="731" c:formatCode="yyyy/m/d">
                  <c:v>44879</c:v>
                </c:pt>
                <c:pt idx="732" c:formatCode="yyyy/m/d">
                  <c:v>44880</c:v>
                </c:pt>
                <c:pt idx="733" c:formatCode="yyyy/m/d">
                  <c:v>44881</c:v>
                </c:pt>
                <c:pt idx="734" c:formatCode="yyyy/m/d">
                  <c:v>44882</c:v>
                </c:pt>
                <c:pt idx="735" c:formatCode="yyyy/m/d">
                  <c:v>44883</c:v>
                </c:pt>
                <c:pt idx="736" c:formatCode="yyyy/m/d">
                  <c:v>44886</c:v>
                </c:pt>
                <c:pt idx="737" c:formatCode="yyyy/m/d">
                  <c:v>44887</c:v>
                </c:pt>
                <c:pt idx="738" c:formatCode="yyyy/m/d">
                  <c:v>44888</c:v>
                </c:pt>
                <c:pt idx="739" c:formatCode="yyyy/m/d">
                  <c:v>44889</c:v>
                </c:pt>
                <c:pt idx="740" c:formatCode="yyyy/m/d">
                  <c:v>44890</c:v>
                </c:pt>
                <c:pt idx="741" c:formatCode="yyyy/m/d">
                  <c:v>44893</c:v>
                </c:pt>
                <c:pt idx="742" c:formatCode="yyyy/m/d">
                  <c:v>44894</c:v>
                </c:pt>
                <c:pt idx="743" c:formatCode="yyyy/m/d">
                  <c:v>44895</c:v>
                </c:pt>
                <c:pt idx="744" c:formatCode="yyyy/m/d">
                  <c:v>44896</c:v>
                </c:pt>
                <c:pt idx="745" c:formatCode="yyyy/m/d">
                  <c:v>44897</c:v>
                </c:pt>
                <c:pt idx="746" c:formatCode="yyyy/m/d">
                  <c:v>44900</c:v>
                </c:pt>
                <c:pt idx="747" c:formatCode="yyyy/m/d">
                  <c:v>44901</c:v>
                </c:pt>
                <c:pt idx="748" c:formatCode="yyyy/m/d">
                  <c:v>44902</c:v>
                </c:pt>
                <c:pt idx="749" c:formatCode="yyyy/m/d">
                  <c:v>44903</c:v>
                </c:pt>
                <c:pt idx="750" c:formatCode="yyyy/m/d">
                  <c:v>44904</c:v>
                </c:pt>
                <c:pt idx="751" c:formatCode="yyyy/m/d">
                  <c:v>44907</c:v>
                </c:pt>
                <c:pt idx="752" c:formatCode="yyyy/m/d">
                  <c:v>44908</c:v>
                </c:pt>
                <c:pt idx="753" c:formatCode="yyyy/m/d">
                  <c:v>44909</c:v>
                </c:pt>
                <c:pt idx="754" c:formatCode="yyyy/m/d">
                  <c:v>44910</c:v>
                </c:pt>
                <c:pt idx="755" c:formatCode="yyyy/m/d">
                  <c:v>44911</c:v>
                </c:pt>
                <c:pt idx="756" c:formatCode="yyyy/m/d">
                  <c:v>44914</c:v>
                </c:pt>
                <c:pt idx="757" c:formatCode="yyyy/m/d">
                  <c:v>44915</c:v>
                </c:pt>
                <c:pt idx="758" c:formatCode="yyyy/m/d">
                  <c:v>44916</c:v>
                </c:pt>
                <c:pt idx="759" c:formatCode="yyyy/m/d">
                  <c:v>44917</c:v>
                </c:pt>
                <c:pt idx="760" c:formatCode="yyyy/m/d">
                  <c:v>44918</c:v>
                </c:pt>
                <c:pt idx="761" c:formatCode="yyyy/m/d">
                  <c:v>44921</c:v>
                </c:pt>
                <c:pt idx="762" c:formatCode="yyyy/m/d">
                  <c:v>44922</c:v>
                </c:pt>
                <c:pt idx="763" c:formatCode="yyyy/m/d">
                  <c:v>44923</c:v>
                </c:pt>
                <c:pt idx="764" c:formatCode="yyyy/m/d">
                  <c:v>44924</c:v>
                </c:pt>
                <c:pt idx="765" c:formatCode="yyyy/m/d">
                  <c:v>44925</c:v>
                </c:pt>
                <c:pt idx="766" c:formatCode="yyyy/m/d">
                  <c:v>44929</c:v>
                </c:pt>
                <c:pt idx="767" c:formatCode="yyyy/m/d">
                  <c:v>44930</c:v>
                </c:pt>
                <c:pt idx="768" c:formatCode="yyyy/m/d">
                  <c:v>44931</c:v>
                </c:pt>
                <c:pt idx="769" c:formatCode="yyyy/m/d">
                  <c:v>44932</c:v>
                </c:pt>
                <c:pt idx="770" c:formatCode="yyyy/m/d">
                  <c:v>44935</c:v>
                </c:pt>
                <c:pt idx="771" c:formatCode="yyyy/m/d">
                  <c:v>44936</c:v>
                </c:pt>
                <c:pt idx="772" c:formatCode="yyyy/m/d">
                  <c:v>44937</c:v>
                </c:pt>
                <c:pt idx="773" c:formatCode="yyyy/m/d">
                  <c:v>44938</c:v>
                </c:pt>
                <c:pt idx="774" c:formatCode="yyyy/m/d">
                  <c:v>44939</c:v>
                </c:pt>
                <c:pt idx="775" c:formatCode="yyyy/m/d">
                  <c:v>44942</c:v>
                </c:pt>
                <c:pt idx="776" c:formatCode="yyyy/m/d">
                  <c:v>44943</c:v>
                </c:pt>
                <c:pt idx="777" c:formatCode="yyyy/m/d">
                  <c:v>44944</c:v>
                </c:pt>
                <c:pt idx="778" c:formatCode="yyyy/m/d">
                  <c:v>44945</c:v>
                </c:pt>
                <c:pt idx="779" c:formatCode="yyyy/m/d">
                  <c:v>44946</c:v>
                </c:pt>
                <c:pt idx="780" c:formatCode="yyyy/m/d">
                  <c:v>44954</c:v>
                </c:pt>
                <c:pt idx="781" c:formatCode="yyyy/m/d">
                  <c:v>44955</c:v>
                </c:pt>
                <c:pt idx="782" c:formatCode="yyyy/m/d">
                  <c:v>44956</c:v>
                </c:pt>
                <c:pt idx="783" c:formatCode="yyyy/m/d">
                  <c:v>44957</c:v>
                </c:pt>
                <c:pt idx="784" c:formatCode="yyyy/m/d">
                  <c:v>44958</c:v>
                </c:pt>
                <c:pt idx="785" c:formatCode="yyyy/m/d">
                  <c:v>44959</c:v>
                </c:pt>
                <c:pt idx="786" c:formatCode="yyyy/m/d">
                  <c:v>44960</c:v>
                </c:pt>
                <c:pt idx="787" c:formatCode="yyyy/m/d">
                  <c:v>44963</c:v>
                </c:pt>
                <c:pt idx="788" c:formatCode="yyyy/m/d">
                  <c:v>44964</c:v>
                </c:pt>
                <c:pt idx="789" c:formatCode="yyyy/m/d">
                  <c:v>44965</c:v>
                </c:pt>
                <c:pt idx="790" c:formatCode="yyyy/m/d">
                  <c:v>44966</c:v>
                </c:pt>
                <c:pt idx="791" c:formatCode="yyyy/m/d">
                  <c:v>44967</c:v>
                </c:pt>
                <c:pt idx="792" c:formatCode="yyyy/m/d">
                  <c:v>44970</c:v>
                </c:pt>
                <c:pt idx="793" c:formatCode="yyyy/m/d">
                  <c:v>44971</c:v>
                </c:pt>
                <c:pt idx="794" c:formatCode="yyyy/m/d">
                  <c:v>44972</c:v>
                </c:pt>
                <c:pt idx="795" c:formatCode="yyyy/m/d">
                  <c:v>44973</c:v>
                </c:pt>
                <c:pt idx="796" c:formatCode="yyyy/m/d">
                  <c:v>44974</c:v>
                </c:pt>
                <c:pt idx="797" c:formatCode="yyyy/m/d">
                  <c:v>44977</c:v>
                </c:pt>
                <c:pt idx="798" c:formatCode="yyyy/m/d">
                  <c:v>44978</c:v>
                </c:pt>
                <c:pt idx="799" c:formatCode="yyyy/m/d">
                  <c:v>44979</c:v>
                </c:pt>
                <c:pt idx="800" c:formatCode="yyyy/m/d">
                  <c:v>44980</c:v>
                </c:pt>
                <c:pt idx="801" c:formatCode="yyyy/m/d">
                  <c:v>44981</c:v>
                </c:pt>
                <c:pt idx="802" c:formatCode="yyyy/m/d">
                  <c:v>44984</c:v>
                </c:pt>
                <c:pt idx="803" c:formatCode="yyyy/m/d">
                  <c:v>44985</c:v>
                </c:pt>
                <c:pt idx="804" c:formatCode="yyyy/m/d">
                  <c:v>44986</c:v>
                </c:pt>
                <c:pt idx="805" c:formatCode="yyyy/m/d">
                  <c:v>44987</c:v>
                </c:pt>
                <c:pt idx="806" c:formatCode="yyyy/m/d">
                  <c:v>44988</c:v>
                </c:pt>
                <c:pt idx="807" c:formatCode="yyyy/m/d">
                  <c:v>44991</c:v>
                </c:pt>
                <c:pt idx="808" c:formatCode="yyyy/m/d">
                  <c:v>44992</c:v>
                </c:pt>
                <c:pt idx="809" c:formatCode="yyyy/m/d">
                  <c:v>44993</c:v>
                </c:pt>
                <c:pt idx="810" c:formatCode="yyyy/m/d">
                  <c:v>44994</c:v>
                </c:pt>
                <c:pt idx="811" c:formatCode="yyyy/m/d">
                  <c:v>44995</c:v>
                </c:pt>
                <c:pt idx="812" c:formatCode="yyyy/m/d">
                  <c:v>44998</c:v>
                </c:pt>
                <c:pt idx="813" c:formatCode="yyyy/m/d">
                  <c:v>44999</c:v>
                </c:pt>
                <c:pt idx="814" c:formatCode="yyyy/m/d">
                  <c:v>45000</c:v>
                </c:pt>
                <c:pt idx="815" c:formatCode="yyyy/m/d">
                  <c:v>45001</c:v>
                </c:pt>
                <c:pt idx="816" c:formatCode="yyyy/m/d">
                  <c:v>45002</c:v>
                </c:pt>
                <c:pt idx="817" c:formatCode="yyyy/m/d">
                  <c:v>45005</c:v>
                </c:pt>
                <c:pt idx="818" c:formatCode="yyyy/m/d">
                  <c:v>45006</c:v>
                </c:pt>
                <c:pt idx="819" c:formatCode="yyyy/m/d">
                  <c:v>45007</c:v>
                </c:pt>
                <c:pt idx="820" c:formatCode="yyyy/m/d">
                  <c:v>45008</c:v>
                </c:pt>
                <c:pt idx="821" c:formatCode="yyyy/m/d">
                  <c:v>45009</c:v>
                </c:pt>
                <c:pt idx="822" c:formatCode="yyyy/m/d">
                  <c:v>45012</c:v>
                </c:pt>
                <c:pt idx="823" c:formatCode="yyyy/m/d">
                  <c:v>45013</c:v>
                </c:pt>
                <c:pt idx="824" c:formatCode="yyyy/m/d">
                  <c:v>45014</c:v>
                </c:pt>
                <c:pt idx="825" c:formatCode="yyyy/m/d">
                  <c:v>45015</c:v>
                </c:pt>
                <c:pt idx="826" c:formatCode="yyyy/m/d">
                  <c:v>45016</c:v>
                </c:pt>
                <c:pt idx="827" c:formatCode="yyyy/m/d">
                  <c:v>45019</c:v>
                </c:pt>
                <c:pt idx="828" c:formatCode="yyyy/m/d">
                  <c:v>45020</c:v>
                </c:pt>
                <c:pt idx="829" c:formatCode="yyyy/m/d">
                  <c:v>45022</c:v>
                </c:pt>
                <c:pt idx="830" c:formatCode="yyyy/m/d">
                  <c:v>45023</c:v>
                </c:pt>
                <c:pt idx="831" c:formatCode="yyyy/m/d">
                  <c:v>45026</c:v>
                </c:pt>
                <c:pt idx="832" c:formatCode="yyyy/m/d">
                  <c:v>45027</c:v>
                </c:pt>
                <c:pt idx="833" c:formatCode="yyyy/m/d">
                  <c:v>45028</c:v>
                </c:pt>
                <c:pt idx="834" c:formatCode="yyyy/m/d">
                  <c:v>45029</c:v>
                </c:pt>
                <c:pt idx="835" c:formatCode="yyyy/m/d">
                  <c:v>45030</c:v>
                </c:pt>
                <c:pt idx="836" c:formatCode="yyyy/m/d">
                  <c:v>45033</c:v>
                </c:pt>
                <c:pt idx="837" c:formatCode="yyyy/m/d">
                  <c:v>45034</c:v>
                </c:pt>
                <c:pt idx="838" c:formatCode="yyyy/m/d">
                  <c:v>45035</c:v>
                </c:pt>
                <c:pt idx="839" c:formatCode="yyyy/m/d">
                  <c:v>45036</c:v>
                </c:pt>
                <c:pt idx="840" c:formatCode="yyyy/m/d">
                  <c:v>45037</c:v>
                </c:pt>
                <c:pt idx="841" c:formatCode="yyyy/m/d">
                  <c:v>45039</c:v>
                </c:pt>
                <c:pt idx="842" c:formatCode="yyyy/m/d">
                  <c:v>45040</c:v>
                </c:pt>
                <c:pt idx="843" c:formatCode="yyyy/m/d">
                  <c:v>45041</c:v>
                </c:pt>
                <c:pt idx="844" c:formatCode="yyyy/m/d">
                  <c:v>45042</c:v>
                </c:pt>
                <c:pt idx="845" c:formatCode="yyyy/m/d">
                  <c:v>45043</c:v>
                </c:pt>
                <c:pt idx="846" c:formatCode="yyyy/m/d">
                  <c:v>45044</c:v>
                </c:pt>
                <c:pt idx="847" c:formatCode="yyyy/m/d">
                  <c:v>45050</c:v>
                </c:pt>
                <c:pt idx="848" c:formatCode="yyyy/m/d">
                  <c:v>45051</c:v>
                </c:pt>
                <c:pt idx="849" c:formatCode="yyyy/m/d">
                  <c:v>45052</c:v>
                </c:pt>
                <c:pt idx="850" c:formatCode="yyyy/m/d">
                  <c:v>45054</c:v>
                </c:pt>
                <c:pt idx="851" c:formatCode="yyyy/m/d">
                  <c:v>45055</c:v>
                </c:pt>
                <c:pt idx="852" c:formatCode="yyyy/m/d">
                  <c:v>45056</c:v>
                </c:pt>
                <c:pt idx="853" c:formatCode="yyyy/m/d">
                  <c:v>45057</c:v>
                </c:pt>
                <c:pt idx="854" c:formatCode="yyyy/m/d">
                  <c:v>45058</c:v>
                </c:pt>
                <c:pt idx="855" c:formatCode="yyyy/m/d">
                  <c:v>45061</c:v>
                </c:pt>
                <c:pt idx="856" c:formatCode="yyyy/m/d">
                  <c:v>45062</c:v>
                </c:pt>
                <c:pt idx="857" c:formatCode="yyyy/m/d">
                  <c:v>45063</c:v>
                </c:pt>
                <c:pt idx="858" c:formatCode="yyyy/m/d">
                  <c:v>45064</c:v>
                </c:pt>
                <c:pt idx="859" c:formatCode="yyyy/m/d">
                  <c:v>45065</c:v>
                </c:pt>
                <c:pt idx="860" c:formatCode="yyyy/m/d">
                  <c:v>45068</c:v>
                </c:pt>
                <c:pt idx="861" c:formatCode="yyyy/m/d">
                  <c:v>45069</c:v>
                </c:pt>
                <c:pt idx="862" c:formatCode="yyyy/m/d">
                  <c:v>45070</c:v>
                </c:pt>
                <c:pt idx="863" c:formatCode="yyyy/m/d">
                  <c:v>45071</c:v>
                </c:pt>
                <c:pt idx="864" c:formatCode="yyyy/m/d">
                  <c:v>45072</c:v>
                </c:pt>
                <c:pt idx="865" c:formatCode="yyyy/m/d">
                  <c:v>45075</c:v>
                </c:pt>
                <c:pt idx="866" c:formatCode="yyyy/m/d">
                  <c:v>45076</c:v>
                </c:pt>
                <c:pt idx="867" c:formatCode="yyyy/m/d">
                  <c:v>45077</c:v>
                </c:pt>
                <c:pt idx="868" c:formatCode="yyyy/m/d">
                  <c:v>45078</c:v>
                </c:pt>
                <c:pt idx="869" c:formatCode="yyyy/m/d">
                  <c:v>45079</c:v>
                </c:pt>
              </c:numCache>
            </c:numRef>
          </c:cat>
          <c:val>
            <c:numRef>
              <c:f>'[钴周报作图.xlsx]电钴+硫酸钴价差'!$D$2:$D$901</c:f>
              <c:numCache>
                <c:formatCode>0_ </c:formatCode>
                <c:ptCount val="900"/>
                <c:pt idx="0">
                  <c:v>61701.451683856</c:v>
                </c:pt>
                <c:pt idx="1">
                  <c:v>60264.431301628</c:v>
                </c:pt>
                <c:pt idx="2">
                  <c:v>63270.443325676</c:v>
                </c:pt>
                <c:pt idx="3">
                  <c:v>63270.443325676</c:v>
                </c:pt>
                <c:pt idx="4">
                  <c:v>54865.829219414</c:v>
                </c:pt>
                <c:pt idx="5">
                  <c:v>50989.784446942</c:v>
                </c:pt>
                <c:pt idx="6">
                  <c:v>52993.792462974</c:v>
                </c:pt>
                <c:pt idx="7">
                  <c:v>48115.743682487</c:v>
                </c:pt>
                <c:pt idx="8">
                  <c:v>44674.715284227</c:v>
                </c:pt>
                <c:pt idx="9">
                  <c:v>43672.711276211</c:v>
                </c:pt>
                <c:pt idx="10">
                  <c:v>42670.707268195</c:v>
                </c:pt>
                <c:pt idx="11">
                  <c:v>42670.707268195</c:v>
                </c:pt>
                <c:pt idx="12">
                  <c:v>42670.707268195</c:v>
                </c:pt>
                <c:pt idx="13">
                  <c:v>44674.715284227</c:v>
                </c:pt>
                <c:pt idx="14">
                  <c:v>44674.715284227</c:v>
                </c:pt>
                <c:pt idx="15">
                  <c:v>44674.715284227</c:v>
                </c:pt>
                <c:pt idx="16">
                  <c:v>44674.715284227</c:v>
                </c:pt>
                <c:pt idx="17">
                  <c:v>31648.663180019</c:v>
                </c:pt>
                <c:pt idx="18">
                  <c:v>36658.683220099</c:v>
                </c:pt>
                <c:pt idx="19">
                  <c:v>38662.691236131</c:v>
                </c:pt>
                <c:pt idx="20">
                  <c:v>38662.691236131</c:v>
                </c:pt>
                <c:pt idx="21">
                  <c:v>38662.691236131</c:v>
                </c:pt>
                <c:pt idx="22">
                  <c:v>36658.683220099</c:v>
                </c:pt>
                <c:pt idx="23">
                  <c:v>17146.488098148</c:v>
                </c:pt>
                <c:pt idx="24">
                  <c:v>19150.49611418</c:v>
                </c:pt>
                <c:pt idx="25">
                  <c:v>20152.500122196</c:v>
                </c:pt>
                <c:pt idx="26">
                  <c:v>22156.508138228</c:v>
                </c:pt>
                <c:pt idx="27">
                  <c:v>22156.508138228</c:v>
                </c:pt>
                <c:pt idx="28">
                  <c:v>22156.508138228</c:v>
                </c:pt>
                <c:pt idx="29">
                  <c:v>4951.36614692799</c:v>
                </c:pt>
                <c:pt idx="30">
                  <c:v>73.3173664399656</c:v>
                </c:pt>
                <c:pt idx="31">
                  <c:v>73.3173664399656</c:v>
                </c:pt>
                <c:pt idx="32">
                  <c:v>-1930.69064959203</c:v>
                </c:pt>
                <c:pt idx="33">
                  <c:v>-1930.69064959203</c:v>
                </c:pt>
                <c:pt idx="34">
                  <c:v>-1930.69064959203</c:v>
                </c:pt>
                <c:pt idx="35">
                  <c:v>-1930.69064959203</c:v>
                </c:pt>
                <c:pt idx="36">
                  <c:v>-4936.70267363999</c:v>
                </c:pt>
                <c:pt idx="37">
                  <c:v>-5938.70668165601</c:v>
                </c:pt>
                <c:pt idx="38">
                  <c:v>-5938.70668165601</c:v>
                </c:pt>
                <c:pt idx="39">
                  <c:v>-5938.70668165601</c:v>
                </c:pt>
                <c:pt idx="40">
                  <c:v>-5938.70668165601</c:v>
                </c:pt>
                <c:pt idx="41">
                  <c:v>-1060.65790116799</c:v>
                </c:pt>
                <c:pt idx="42">
                  <c:v>-5068.67393323197</c:v>
                </c:pt>
                <c:pt idx="43">
                  <c:v>-5068.67393323197</c:v>
                </c:pt>
                <c:pt idx="44">
                  <c:v>-5068.67393323197</c:v>
                </c:pt>
                <c:pt idx="45">
                  <c:v>-3196.63717679202</c:v>
                </c:pt>
                <c:pt idx="46">
                  <c:v>-15220.685272985</c:v>
                </c:pt>
                <c:pt idx="47">
                  <c:v>-11779.656874725</c:v>
                </c:pt>
                <c:pt idx="48">
                  <c:v>-11344.640500513</c:v>
                </c:pt>
                <c:pt idx="49">
                  <c:v>-652.524561318016</c:v>
                </c:pt>
                <c:pt idx="50">
                  <c:v>-2155.530573342</c:v>
                </c:pt>
                <c:pt idx="51">
                  <c:v>4291.509848966</c:v>
                </c:pt>
                <c:pt idx="52">
                  <c:v>4291.509848966</c:v>
                </c:pt>
                <c:pt idx="53">
                  <c:v>14047.607409942</c:v>
                </c:pt>
                <c:pt idx="54">
                  <c:v>21364.680580673</c:v>
                </c:pt>
                <c:pt idx="55">
                  <c:v>27462.241556283</c:v>
                </c:pt>
                <c:pt idx="56">
                  <c:v>29967.251576323</c:v>
                </c:pt>
                <c:pt idx="57">
                  <c:v>29967.251576323</c:v>
                </c:pt>
                <c:pt idx="58">
                  <c:v>29967.251576323</c:v>
                </c:pt>
                <c:pt idx="59">
                  <c:v>29967.251576323</c:v>
                </c:pt>
                <c:pt idx="60">
                  <c:v>24957.231536243</c:v>
                </c:pt>
                <c:pt idx="61">
                  <c:v>24957.231536243</c:v>
                </c:pt>
                <c:pt idx="62">
                  <c:v>24957.231536243</c:v>
                </c:pt>
                <c:pt idx="63">
                  <c:v>23454.225524219</c:v>
                </c:pt>
                <c:pt idx="64">
                  <c:v>27112.762109585</c:v>
                </c:pt>
                <c:pt idx="65">
                  <c:v>25108.754093553</c:v>
                </c:pt>
                <c:pt idx="66">
                  <c:v>25108.754093553</c:v>
                </c:pt>
                <c:pt idx="67">
                  <c:v>25108.754093553</c:v>
                </c:pt>
                <c:pt idx="68">
                  <c:v>25108.754093553</c:v>
                </c:pt>
                <c:pt idx="69">
                  <c:v>24106.750085537</c:v>
                </c:pt>
                <c:pt idx="70">
                  <c:v>23104.746077521</c:v>
                </c:pt>
                <c:pt idx="71">
                  <c:v>24106.750085537</c:v>
                </c:pt>
                <c:pt idx="72">
                  <c:v>31423.823256269</c:v>
                </c:pt>
                <c:pt idx="73">
                  <c:v>29419.815240237</c:v>
                </c:pt>
                <c:pt idx="74">
                  <c:v>29419.815240237</c:v>
                </c:pt>
                <c:pt idx="75">
                  <c:v>26413.803216189</c:v>
                </c:pt>
                <c:pt idx="76">
                  <c:v>26413.803216189</c:v>
                </c:pt>
                <c:pt idx="77">
                  <c:v>26413.803216189</c:v>
                </c:pt>
                <c:pt idx="78">
                  <c:v>26413.803216189</c:v>
                </c:pt>
                <c:pt idx="79">
                  <c:v>24409.795200157</c:v>
                </c:pt>
                <c:pt idx="80">
                  <c:v>25411.799208173</c:v>
                </c:pt>
                <c:pt idx="81">
                  <c:v>25411.799208173</c:v>
                </c:pt>
                <c:pt idx="82">
                  <c:v>25411.799208173</c:v>
                </c:pt>
                <c:pt idx="83">
                  <c:v>17659.709663229</c:v>
                </c:pt>
                <c:pt idx="84">
                  <c:v>17659.709663229</c:v>
                </c:pt>
                <c:pt idx="85">
                  <c:v>18661.713671245</c:v>
                </c:pt>
                <c:pt idx="86">
                  <c:v>22669.729703309</c:v>
                </c:pt>
                <c:pt idx="87">
                  <c:v>21667.725695293</c:v>
                </c:pt>
                <c:pt idx="88">
                  <c:v>21667.725695293</c:v>
                </c:pt>
                <c:pt idx="89">
                  <c:v>22669.729703309</c:v>
                </c:pt>
                <c:pt idx="90">
                  <c:v>22669.729703309</c:v>
                </c:pt>
                <c:pt idx="91">
                  <c:v>24673.737719341</c:v>
                </c:pt>
                <c:pt idx="92">
                  <c:v>26677.745735373</c:v>
                </c:pt>
                <c:pt idx="93">
                  <c:v>28681.753751405</c:v>
                </c:pt>
                <c:pt idx="94">
                  <c:v>28681.753751405</c:v>
                </c:pt>
                <c:pt idx="95">
                  <c:v>29683.757759421</c:v>
                </c:pt>
                <c:pt idx="96">
                  <c:v>31687.765775453</c:v>
                </c:pt>
                <c:pt idx="97">
                  <c:v>31687.765775453</c:v>
                </c:pt>
                <c:pt idx="98">
                  <c:v>31687.765775453</c:v>
                </c:pt>
                <c:pt idx="99">
                  <c:v>31687.765775453</c:v>
                </c:pt>
                <c:pt idx="100">
                  <c:v>31687.765775453</c:v>
                </c:pt>
                <c:pt idx="101">
                  <c:v>31687.765775453</c:v>
                </c:pt>
                <c:pt idx="102">
                  <c:v>32689.769783469</c:v>
                </c:pt>
                <c:pt idx="103">
                  <c:v>32689.769783469</c:v>
                </c:pt>
                <c:pt idx="104">
                  <c:v>30685.761767437</c:v>
                </c:pt>
                <c:pt idx="105">
                  <c:v>30685.761767437</c:v>
                </c:pt>
                <c:pt idx="106">
                  <c:v>31687.765775453</c:v>
                </c:pt>
                <c:pt idx="107">
                  <c:v>32689.769783469</c:v>
                </c:pt>
                <c:pt idx="108">
                  <c:v>32689.769783469</c:v>
                </c:pt>
                <c:pt idx="109">
                  <c:v>34561.806539909</c:v>
                </c:pt>
                <c:pt idx="110">
                  <c:v>32557.798523877</c:v>
                </c:pt>
                <c:pt idx="111">
                  <c:v>31555.794515861</c:v>
                </c:pt>
                <c:pt idx="112">
                  <c:v>33559.802531893</c:v>
                </c:pt>
                <c:pt idx="113">
                  <c:v>31555.794515861</c:v>
                </c:pt>
                <c:pt idx="114">
                  <c:v>31555.794515861</c:v>
                </c:pt>
                <c:pt idx="115">
                  <c:v>29551.786499829</c:v>
                </c:pt>
                <c:pt idx="116">
                  <c:v>26545.774475781</c:v>
                </c:pt>
                <c:pt idx="117">
                  <c:v>23539.762451733</c:v>
                </c:pt>
                <c:pt idx="118">
                  <c:v>23539.762451733</c:v>
                </c:pt>
                <c:pt idx="119">
                  <c:v>23539.762451733</c:v>
                </c:pt>
                <c:pt idx="120">
                  <c:v>21535.754435701</c:v>
                </c:pt>
                <c:pt idx="121">
                  <c:v>21535.754435701</c:v>
                </c:pt>
                <c:pt idx="122">
                  <c:v>21535.754435701</c:v>
                </c:pt>
                <c:pt idx="123">
                  <c:v>21535.754435701</c:v>
                </c:pt>
                <c:pt idx="124">
                  <c:v>21535.754435701</c:v>
                </c:pt>
                <c:pt idx="125">
                  <c:v>21535.754435701</c:v>
                </c:pt>
                <c:pt idx="126">
                  <c:v>21535.754435701</c:v>
                </c:pt>
                <c:pt idx="127">
                  <c:v>25543.770467765</c:v>
                </c:pt>
                <c:pt idx="128">
                  <c:v>25543.770467765</c:v>
                </c:pt>
                <c:pt idx="129">
                  <c:v>30553.790507845</c:v>
                </c:pt>
                <c:pt idx="130">
                  <c:v>30553.790507845</c:v>
                </c:pt>
                <c:pt idx="131">
                  <c:v>30553.790507845</c:v>
                </c:pt>
                <c:pt idx="132">
                  <c:v>30553.790507845</c:v>
                </c:pt>
                <c:pt idx="133">
                  <c:v>30553.790507845</c:v>
                </c:pt>
                <c:pt idx="134">
                  <c:v>30553.790507845</c:v>
                </c:pt>
                <c:pt idx="135">
                  <c:v>25675.741727357</c:v>
                </c:pt>
                <c:pt idx="136">
                  <c:v>25675.741727357</c:v>
                </c:pt>
                <c:pt idx="137">
                  <c:v>25675.741727357</c:v>
                </c:pt>
                <c:pt idx="138">
                  <c:v>28681.753751405</c:v>
                </c:pt>
                <c:pt idx="139">
                  <c:v>28813.725010997</c:v>
                </c:pt>
                <c:pt idx="140">
                  <c:v>26506.671880346</c:v>
                </c:pt>
                <c:pt idx="141">
                  <c:v>26506.671880346</c:v>
                </c:pt>
                <c:pt idx="142">
                  <c:v>31516.691920427</c:v>
                </c:pt>
                <c:pt idx="143">
                  <c:v>31516.691920427</c:v>
                </c:pt>
                <c:pt idx="144">
                  <c:v>16447.529204751</c:v>
                </c:pt>
                <c:pt idx="145">
                  <c:v>32479.593333007</c:v>
                </c:pt>
                <c:pt idx="146">
                  <c:v>34483.601349039</c:v>
                </c:pt>
                <c:pt idx="147">
                  <c:v>-6979.81328510703</c:v>
                </c:pt>
                <c:pt idx="148">
                  <c:v>-4975.80526907503</c:v>
                </c:pt>
                <c:pt idx="149">
                  <c:v>-4975.80526907503</c:v>
                </c:pt>
                <c:pt idx="150">
                  <c:v>-5977.809277091</c:v>
                </c:pt>
                <c:pt idx="151">
                  <c:v>-13993.841341219</c:v>
                </c:pt>
                <c:pt idx="152">
                  <c:v>-4237.74378024304</c:v>
                </c:pt>
                <c:pt idx="153">
                  <c:v>-4237.74378024304</c:v>
                </c:pt>
                <c:pt idx="154">
                  <c:v>-4237.74378024304</c:v>
                </c:pt>
                <c:pt idx="155">
                  <c:v>-7243.75580429105</c:v>
                </c:pt>
                <c:pt idx="156">
                  <c:v>-4237.74378024304</c:v>
                </c:pt>
                <c:pt idx="157">
                  <c:v>2776.28427586897</c:v>
                </c:pt>
                <c:pt idx="158">
                  <c:v>2776.28427586897</c:v>
                </c:pt>
                <c:pt idx="159">
                  <c:v>2776.28427586897</c:v>
                </c:pt>
                <c:pt idx="160">
                  <c:v>2644.31301627599</c:v>
                </c:pt>
                <c:pt idx="161">
                  <c:v>-361.699007771967</c:v>
                </c:pt>
                <c:pt idx="162">
                  <c:v>-2365.70702380402</c:v>
                </c:pt>
                <c:pt idx="163">
                  <c:v>2512.34175668395</c:v>
                </c:pt>
                <c:pt idx="164">
                  <c:v>1510.33774866798</c:v>
                </c:pt>
                <c:pt idx="165">
                  <c:v>2512.34175668395</c:v>
                </c:pt>
                <c:pt idx="166">
                  <c:v>2512.34175668395</c:v>
                </c:pt>
                <c:pt idx="167">
                  <c:v>6388.38652915601</c:v>
                </c:pt>
                <c:pt idx="168">
                  <c:v>2380.37049709202</c:v>
                </c:pt>
                <c:pt idx="169">
                  <c:v>2380.37049709202</c:v>
                </c:pt>
                <c:pt idx="170">
                  <c:v>7258.41927758005</c:v>
                </c:pt>
                <c:pt idx="171">
                  <c:v>5254.41126154806</c:v>
                </c:pt>
                <c:pt idx="172">
                  <c:v>14272.447333692</c:v>
                </c:pt>
                <c:pt idx="173">
                  <c:v>14272.447333692</c:v>
                </c:pt>
                <c:pt idx="174">
                  <c:v>14272.447333692</c:v>
                </c:pt>
                <c:pt idx="175">
                  <c:v>12268.43931766</c:v>
                </c:pt>
                <c:pt idx="176">
                  <c:v>11266.435309644</c:v>
                </c:pt>
                <c:pt idx="177">
                  <c:v>11266.435309644</c:v>
                </c:pt>
                <c:pt idx="178">
                  <c:v>7258.41927758005</c:v>
                </c:pt>
                <c:pt idx="179">
                  <c:v>7258.41927758005</c:v>
                </c:pt>
                <c:pt idx="180">
                  <c:v>12136.468058068</c:v>
                </c:pt>
                <c:pt idx="181">
                  <c:v>12136.468058068</c:v>
                </c:pt>
                <c:pt idx="182">
                  <c:v>12136.468058068</c:v>
                </c:pt>
                <c:pt idx="183">
                  <c:v>12136.468058068</c:v>
                </c:pt>
                <c:pt idx="184">
                  <c:v>12136.468058068</c:v>
                </c:pt>
                <c:pt idx="185">
                  <c:v>12136.468058068</c:v>
                </c:pt>
                <c:pt idx="186">
                  <c:v>12136.468058068</c:v>
                </c:pt>
                <c:pt idx="187">
                  <c:v>12136.468058068</c:v>
                </c:pt>
                <c:pt idx="188">
                  <c:v>12136.468058068</c:v>
                </c:pt>
                <c:pt idx="189">
                  <c:v>12136.468058068</c:v>
                </c:pt>
                <c:pt idx="190">
                  <c:v>12136.468058068</c:v>
                </c:pt>
                <c:pt idx="191">
                  <c:v>12136.468058068</c:v>
                </c:pt>
                <c:pt idx="192">
                  <c:v>12136.468058068</c:v>
                </c:pt>
                <c:pt idx="193">
                  <c:v>12136.468058068</c:v>
                </c:pt>
                <c:pt idx="194">
                  <c:v>12136.468058068</c:v>
                </c:pt>
                <c:pt idx="195">
                  <c:v>12136.468058068</c:v>
                </c:pt>
                <c:pt idx="196">
                  <c:v>12136.468058068</c:v>
                </c:pt>
                <c:pt idx="197">
                  <c:v>12136.468058068</c:v>
                </c:pt>
                <c:pt idx="198">
                  <c:v>14575.492448311</c:v>
                </c:pt>
                <c:pt idx="199">
                  <c:v>14575.492448311</c:v>
                </c:pt>
                <c:pt idx="200">
                  <c:v>13573.488440295</c:v>
                </c:pt>
                <c:pt idx="201">
                  <c:v>13573.488440295</c:v>
                </c:pt>
                <c:pt idx="202">
                  <c:v>13573.488440295</c:v>
                </c:pt>
                <c:pt idx="203">
                  <c:v>13573.488440295</c:v>
                </c:pt>
                <c:pt idx="204">
                  <c:v>13573.488440295</c:v>
                </c:pt>
                <c:pt idx="205">
                  <c:v>13573.488440295</c:v>
                </c:pt>
                <c:pt idx="206">
                  <c:v>13573.488440295</c:v>
                </c:pt>
                <c:pt idx="207">
                  <c:v>13573.488440295</c:v>
                </c:pt>
                <c:pt idx="208">
                  <c:v>13573.488440295</c:v>
                </c:pt>
                <c:pt idx="209">
                  <c:v>13573.488440295</c:v>
                </c:pt>
                <c:pt idx="210">
                  <c:v>13573.488440295</c:v>
                </c:pt>
                <c:pt idx="211">
                  <c:v>13573.488440295</c:v>
                </c:pt>
                <c:pt idx="212">
                  <c:v>13573.488440295</c:v>
                </c:pt>
                <c:pt idx="213">
                  <c:v>13573.488440295</c:v>
                </c:pt>
                <c:pt idx="214">
                  <c:v>13573.488440295</c:v>
                </c:pt>
                <c:pt idx="215">
                  <c:v>13573.488440295</c:v>
                </c:pt>
                <c:pt idx="216">
                  <c:v>13573.488440295</c:v>
                </c:pt>
                <c:pt idx="217">
                  <c:v>13573.488440295</c:v>
                </c:pt>
                <c:pt idx="218">
                  <c:v>13573.488440295</c:v>
                </c:pt>
                <c:pt idx="219">
                  <c:v>7126.448017988</c:v>
                </c:pt>
                <c:pt idx="220">
                  <c:v>7126.448017988</c:v>
                </c:pt>
                <c:pt idx="221">
                  <c:v>7126.448017988</c:v>
                </c:pt>
                <c:pt idx="222">
                  <c:v>7126.448017988</c:v>
                </c:pt>
                <c:pt idx="223">
                  <c:v>7126.448017988</c:v>
                </c:pt>
                <c:pt idx="224">
                  <c:v>4687.42362774402</c:v>
                </c:pt>
                <c:pt idx="225">
                  <c:v>4687.42362774402</c:v>
                </c:pt>
                <c:pt idx="226">
                  <c:v>4687.42362774402</c:v>
                </c:pt>
                <c:pt idx="227">
                  <c:v>2248.39923750004</c:v>
                </c:pt>
                <c:pt idx="228">
                  <c:v>2248.39923750004</c:v>
                </c:pt>
                <c:pt idx="229">
                  <c:v>2248.39923750004</c:v>
                </c:pt>
                <c:pt idx="230">
                  <c:v>1246.39522948401</c:v>
                </c:pt>
                <c:pt idx="231">
                  <c:v>1246.39522948401</c:v>
                </c:pt>
                <c:pt idx="232">
                  <c:v>-757.612786547979</c:v>
                </c:pt>
                <c:pt idx="233">
                  <c:v>-757.612786547979</c:v>
                </c:pt>
                <c:pt idx="234">
                  <c:v>-757.612786547979</c:v>
                </c:pt>
                <c:pt idx="235">
                  <c:v>-4264.62681460497</c:v>
                </c:pt>
                <c:pt idx="236">
                  <c:v>-3262.62280658894</c:v>
                </c:pt>
                <c:pt idx="237">
                  <c:v>-3262.62280658894</c:v>
                </c:pt>
                <c:pt idx="238">
                  <c:v>-1258.61479055596</c:v>
                </c:pt>
                <c:pt idx="239">
                  <c:v>-1258.61479055596</c:v>
                </c:pt>
                <c:pt idx="240">
                  <c:v>-1258.61479055596</c:v>
                </c:pt>
                <c:pt idx="241">
                  <c:v>-1258.61479055596</c:v>
                </c:pt>
                <c:pt idx="242">
                  <c:v>-1258.61479055596</c:v>
                </c:pt>
                <c:pt idx="243">
                  <c:v>-1258.61479055596</c:v>
                </c:pt>
                <c:pt idx="244">
                  <c:v>-1258.61479055596</c:v>
                </c:pt>
                <c:pt idx="245">
                  <c:v>-1258.61479055596</c:v>
                </c:pt>
                <c:pt idx="246">
                  <c:v>-1258.61479055596</c:v>
                </c:pt>
                <c:pt idx="247">
                  <c:v>-1258.61479055596</c:v>
                </c:pt>
                <c:pt idx="248">
                  <c:v>-1258.61479055596</c:v>
                </c:pt>
                <c:pt idx="249">
                  <c:v>-1258.61479055596</c:v>
                </c:pt>
                <c:pt idx="250">
                  <c:v>-5767.63282662898</c:v>
                </c:pt>
                <c:pt idx="251">
                  <c:v>-5767.63282662898</c:v>
                </c:pt>
                <c:pt idx="252">
                  <c:v>-4264.62681460497</c:v>
                </c:pt>
                <c:pt idx="253">
                  <c:v>-4264.62681460497</c:v>
                </c:pt>
                <c:pt idx="254">
                  <c:v>-9142.67559509299</c:v>
                </c:pt>
                <c:pt idx="255">
                  <c:v>-10645.681607117</c:v>
                </c:pt>
                <c:pt idx="256">
                  <c:v>-10645.681607117</c:v>
                </c:pt>
                <c:pt idx="257">
                  <c:v>-10012.708343516</c:v>
                </c:pt>
                <c:pt idx="258">
                  <c:v>-6723.20250256598</c:v>
                </c:pt>
                <c:pt idx="259">
                  <c:v>-7942.714697688</c:v>
                </c:pt>
                <c:pt idx="260">
                  <c:v>-7942.714697688</c:v>
                </c:pt>
                <c:pt idx="261">
                  <c:v>-10381.739087932</c:v>
                </c:pt>
                <c:pt idx="262">
                  <c:v>-10381.739087932</c:v>
                </c:pt>
                <c:pt idx="263">
                  <c:v>-7375.72706388397</c:v>
                </c:pt>
                <c:pt idx="264">
                  <c:v>-7309.74143408798</c:v>
                </c:pt>
                <c:pt idx="265">
                  <c:v>-4738.74578425102</c:v>
                </c:pt>
                <c:pt idx="266">
                  <c:v>-4342.83200547396</c:v>
                </c:pt>
                <c:pt idx="267">
                  <c:v>-4342.83200547396</c:v>
                </c:pt>
                <c:pt idx="268">
                  <c:v>-4342.83200547396</c:v>
                </c:pt>
                <c:pt idx="269">
                  <c:v>-4342.83200547396</c:v>
                </c:pt>
                <c:pt idx="270">
                  <c:v>5677.208074686</c:v>
                </c:pt>
                <c:pt idx="271">
                  <c:v>799.159294197976</c:v>
                </c:pt>
                <c:pt idx="272">
                  <c:v>-18713.035827753</c:v>
                </c:pt>
                <c:pt idx="273">
                  <c:v>-21719.047851801</c:v>
                </c:pt>
                <c:pt idx="274">
                  <c:v>-23723.055867833</c:v>
                </c:pt>
                <c:pt idx="275">
                  <c:v>-19715.039835769</c:v>
                </c:pt>
                <c:pt idx="276">
                  <c:v>-10697.003763625</c:v>
                </c:pt>
                <c:pt idx="277">
                  <c:v>-11699.007771641</c:v>
                </c:pt>
                <c:pt idx="278">
                  <c:v>-19319.126056992</c:v>
                </c:pt>
                <c:pt idx="279">
                  <c:v>-25331.150105088</c:v>
                </c:pt>
                <c:pt idx="280">
                  <c:v>-32133.779754632</c:v>
                </c:pt>
                <c:pt idx="281">
                  <c:v>-25370.252700523</c:v>
                </c:pt>
                <c:pt idx="282">
                  <c:v>-21362.236668459</c:v>
                </c:pt>
                <c:pt idx="283">
                  <c:v>-21362.236668459</c:v>
                </c:pt>
                <c:pt idx="284">
                  <c:v>-21362.236668459</c:v>
                </c:pt>
                <c:pt idx="285">
                  <c:v>-31118.334229434</c:v>
                </c:pt>
                <c:pt idx="286">
                  <c:v>-23603.304169314</c:v>
                </c:pt>
                <c:pt idx="287">
                  <c:v>-63563.712791437</c:v>
                </c:pt>
                <c:pt idx="288">
                  <c:v>-62930.739527836</c:v>
                </c:pt>
                <c:pt idx="289">
                  <c:v>-29852.387702234</c:v>
                </c:pt>
                <c:pt idx="290">
                  <c:v>-29852.387702234</c:v>
                </c:pt>
                <c:pt idx="291">
                  <c:v>-29852.387702234</c:v>
                </c:pt>
                <c:pt idx="292">
                  <c:v>-30287.404076446</c:v>
                </c:pt>
                <c:pt idx="293">
                  <c:v>-61190.674030989</c:v>
                </c:pt>
                <c:pt idx="294">
                  <c:v>-56180.653990909</c:v>
                </c:pt>
                <c:pt idx="295">
                  <c:v>-69416.882545579</c:v>
                </c:pt>
                <c:pt idx="296">
                  <c:v>-76667.970086514</c:v>
                </c:pt>
                <c:pt idx="297">
                  <c:v>-105936.262769441</c:v>
                </c:pt>
                <c:pt idx="298">
                  <c:v>-105936.262769441</c:v>
                </c:pt>
                <c:pt idx="299">
                  <c:v>-110814.311549929</c:v>
                </c:pt>
                <c:pt idx="300">
                  <c:v>-82257.197321472</c:v>
                </c:pt>
                <c:pt idx="301">
                  <c:v>-65724.131189208</c:v>
                </c:pt>
                <c:pt idx="302">
                  <c:v>-64722.127181192</c:v>
                </c:pt>
                <c:pt idx="303">
                  <c:v>-74742.167261352</c:v>
                </c:pt>
                <c:pt idx="304">
                  <c:v>-79251.185297424</c:v>
                </c:pt>
                <c:pt idx="305">
                  <c:v>-99792.267461753</c:v>
                </c:pt>
                <c:pt idx="306">
                  <c:v>-91275.233393617</c:v>
                </c:pt>
                <c:pt idx="307">
                  <c:v>-98421.232709321</c:v>
                </c:pt>
                <c:pt idx="308">
                  <c:v>-117960.310865634</c:v>
                </c:pt>
                <c:pt idx="309">
                  <c:v>-79779.070335794</c:v>
                </c:pt>
                <c:pt idx="310">
                  <c:v>-81783.0783518261</c:v>
                </c:pt>
                <c:pt idx="311">
                  <c:v>-80280.072339802</c:v>
                </c:pt>
                <c:pt idx="312">
                  <c:v>-103326.164524171</c:v>
                </c:pt>
                <c:pt idx="313">
                  <c:v>-113346.204604331</c:v>
                </c:pt>
                <c:pt idx="314">
                  <c:v>-103458.135783763</c:v>
                </c:pt>
                <c:pt idx="315">
                  <c:v>-82178.992130602</c:v>
                </c:pt>
                <c:pt idx="316">
                  <c:v>-64103.817390879</c:v>
                </c:pt>
                <c:pt idx="317">
                  <c:v>-50603.646317025</c:v>
                </c:pt>
                <c:pt idx="318">
                  <c:v>-60623.686397185</c:v>
                </c:pt>
                <c:pt idx="319">
                  <c:v>-59687.6680189651</c:v>
                </c:pt>
                <c:pt idx="320">
                  <c:v>-54176.645974877</c:v>
                </c:pt>
                <c:pt idx="321">
                  <c:v>-56180.653990909</c:v>
                </c:pt>
                <c:pt idx="322">
                  <c:v>-50669.631946821</c:v>
                </c:pt>
                <c:pt idx="323">
                  <c:v>-30023.46155726</c:v>
                </c:pt>
                <c:pt idx="324">
                  <c:v>-36536.487609365</c:v>
                </c:pt>
                <c:pt idx="325">
                  <c:v>-20966.322889682</c:v>
                </c:pt>
                <c:pt idx="326">
                  <c:v>-24974.338921746</c:v>
                </c:pt>
                <c:pt idx="327">
                  <c:v>-20966.322889682</c:v>
                </c:pt>
                <c:pt idx="328">
                  <c:v>-17960.310865634</c:v>
                </c:pt>
                <c:pt idx="329">
                  <c:v>-6437.26477344899</c:v>
                </c:pt>
                <c:pt idx="330">
                  <c:v>-7940.270785473</c:v>
                </c:pt>
                <c:pt idx="331">
                  <c:v>3318.832787527</c:v>
                </c:pt>
                <c:pt idx="332">
                  <c:v>1815.826775503</c:v>
                </c:pt>
                <c:pt idx="333">
                  <c:v>-9206.21731267398</c:v>
                </c:pt>
                <c:pt idx="334">
                  <c:v>-15218.24136077</c:v>
                </c:pt>
                <c:pt idx="335">
                  <c:v>-13715.235348746</c:v>
                </c:pt>
                <c:pt idx="336">
                  <c:v>-16721.247372794</c:v>
                </c:pt>
                <c:pt idx="337">
                  <c:v>-15218.24136077</c:v>
                </c:pt>
                <c:pt idx="338">
                  <c:v>-23234.273424898</c:v>
                </c:pt>
                <c:pt idx="339">
                  <c:v>-28112.3222053859</c:v>
                </c:pt>
                <c:pt idx="340">
                  <c:v>-29114.326213402</c:v>
                </c:pt>
                <c:pt idx="341">
                  <c:v>-32120.33823745</c:v>
                </c:pt>
                <c:pt idx="342">
                  <c:v>-29246.297472994</c:v>
                </c:pt>
                <c:pt idx="343">
                  <c:v>-29246.297472994</c:v>
                </c:pt>
                <c:pt idx="344">
                  <c:v>-27242.289456962</c:v>
                </c:pt>
                <c:pt idx="345">
                  <c:v>-23234.273424898</c:v>
                </c:pt>
                <c:pt idx="346">
                  <c:v>-24236.277432914</c:v>
                </c:pt>
                <c:pt idx="347">
                  <c:v>-19292.243022631</c:v>
                </c:pt>
                <c:pt idx="348">
                  <c:v>-16787.233002591</c:v>
                </c:pt>
                <c:pt idx="349">
                  <c:v>-12977.173859915</c:v>
                </c:pt>
                <c:pt idx="350">
                  <c:v>-14981.181875947</c:v>
                </c:pt>
                <c:pt idx="351">
                  <c:v>-14981.181875947</c:v>
                </c:pt>
                <c:pt idx="352">
                  <c:v>-9971.16183586698</c:v>
                </c:pt>
                <c:pt idx="353">
                  <c:v>-9971.16183586698</c:v>
                </c:pt>
                <c:pt idx="354">
                  <c:v>-452.123759715003</c:v>
                </c:pt>
                <c:pt idx="355">
                  <c:v>-3458.13578376302</c:v>
                </c:pt>
                <c:pt idx="356">
                  <c:v>-2021.115401535</c:v>
                </c:pt>
                <c:pt idx="357">
                  <c:v>-2021.115401535</c:v>
                </c:pt>
                <c:pt idx="358">
                  <c:v>4293.95376118098</c:v>
                </c:pt>
                <c:pt idx="359">
                  <c:v>2790.94774915697</c:v>
                </c:pt>
                <c:pt idx="360">
                  <c:v>285.937729116995</c:v>
                </c:pt>
                <c:pt idx="361">
                  <c:v>285.937729116995</c:v>
                </c:pt>
                <c:pt idx="362">
                  <c:v>4293.95376118098</c:v>
                </c:pt>
                <c:pt idx="363">
                  <c:v>4293.95376118098</c:v>
                </c:pt>
                <c:pt idx="364">
                  <c:v>5796.95977320499</c:v>
                </c:pt>
                <c:pt idx="365">
                  <c:v>5796.95977320499</c:v>
                </c:pt>
                <c:pt idx="366">
                  <c:v>5546.45877120097</c:v>
                </c:pt>
                <c:pt idx="367">
                  <c:v>5295.957769197</c:v>
                </c:pt>
                <c:pt idx="368">
                  <c:v>5295.957769197</c:v>
                </c:pt>
                <c:pt idx="369">
                  <c:v>6798.96378122101</c:v>
                </c:pt>
                <c:pt idx="370">
                  <c:v>8301.96979324496</c:v>
                </c:pt>
                <c:pt idx="371">
                  <c:v>8802.97179725301</c:v>
                </c:pt>
                <c:pt idx="372">
                  <c:v>8802.97179725301</c:v>
                </c:pt>
                <c:pt idx="373">
                  <c:v>7299.965785229</c:v>
                </c:pt>
                <c:pt idx="374">
                  <c:v>7299.965785229</c:v>
                </c:pt>
                <c:pt idx="375">
                  <c:v>3291.94975316501</c:v>
                </c:pt>
                <c:pt idx="376">
                  <c:v>1788.943741141</c:v>
                </c:pt>
                <c:pt idx="377">
                  <c:v>4794.95576518896</c:v>
                </c:pt>
                <c:pt idx="378">
                  <c:v>1788.943741141</c:v>
                </c:pt>
                <c:pt idx="379">
                  <c:v>-1151.08265311102</c:v>
                </c:pt>
                <c:pt idx="380">
                  <c:v>3858.93738696899</c:v>
                </c:pt>
                <c:pt idx="381">
                  <c:v>9369.95943105698</c:v>
                </c:pt>
                <c:pt idx="382">
                  <c:v>5928.93103279703</c:v>
                </c:pt>
                <c:pt idx="383">
                  <c:v>8934.94305684505</c:v>
                </c:pt>
                <c:pt idx="384">
                  <c:v>6561.90429639799</c:v>
                </c:pt>
                <c:pt idx="385">
                  <c:v>-8006.25641526899</c:v>
                </c:pt>
                <c:pt idx="386">
                  <c:v>-3998.240383205</c:v>
                </c:pt>
                <c:pt idx="387">
                  <c:v>-3998.240383205</c:v>
                </c:pt>
                <c:pt idx="388">
                  <c:v>-6503.25040324504</c:v>
                </c:pt>
                <c:pt idx="389">
                  <c:v>-3497.23837919702</c:v>
                </c:pt>
                <c:pt idx="390">
                  <c:v>-3932.25475340901</c:v>
                </c:pt>
                <c:pt idx="391">
                  <c:v>-7241.31189207698</c:v>
                </c:pt>
                <c:pt idx="392">
                  <c:v>-12119.3606725649</c:v>
                </c:pt>
                <c:pt idx="393">
                  <c:v>-14123.368688597</c:v>
                </c:pt>
                <c:pt idx="394">
                  <c:v>-13622.366684589</c:v>
                </c:pt>
                <c:pt idx="395">
                  <c:v>-18500.415465076</c:v>
                </c:pt>
                <c:pt idx="396">
                  <c:v>-24380.46825358</c:v>
                </c:pt>
                <c:pt idx="397">
                  <c:v>-29258.517034068</c:v>
                </c:pt>
                <c:pt idx="398">
                  <c:v>-28256.513026052</c:v>
                </c:pt>
                <c:pt idx="399">
                  <c:v>-24749.498997996</c:v>
                </c:pt>
                <c:pt idx="400">
                  <c:v>-23615.523730388</c:v>
                </c:pt>
                <c:pt idx="401">
                  <c:v>-23615.523730388</c:v>
                </c:pt>
                <c:pt idx="402">
                  <c:v>-27122.537758444</c:v>
                </c:pt>
                <c:pt idx="403">
                  <c:v>-26621.535754436</c:v>
                </c:pt>
                <c:pt idx="404">
                  <c:v>-25619.53174642</c:v>
                </c:pt>
                <c:pt idx="405">
                  <c:v>-25619.53174642</c:v>
                </c:pt>
                <c:pt idx="406">
                  <c:v>-23615.523730388</c:v>
                </c:pt>
                <c:pt idx="407">
                  <c:v>-23615.523730388</c:v>
                </c:pt>
                <c:pt idx="408">
                  <c:v>-26621.535754436</c:v>
                </c:pt>
                <c:pt idx="409">
                  <c:v>-26621.535754436</c:v>
                </c:pt>
                <c:pt idx="410">
                  <c:v>-29627.547778484</c:v>
                </c:pt>
                <c:pt idx="411">
                  <c:v>-35138.569822572</c:v>
                </c:pt>
                <c:pt idx="412">
                  <c:v>-27887.482281636</c:v>
                </c:pt>
                <c:pt idx="413">
                  <c:v>-29390.48829366</c:v>
                </c:pt>
                <c:pt idx="414">
                  <c:v>-26885.47827362</c:v>
                </c:pt>
                <c:pt idx="415">
                  <c:v>-24011.437509164</c:v>
                </c:pt>
                <c:pt idx="416">
                  <c:v>-23510.435505156</c:v>
                </c:pt>
                <c:pt idx="417">
                  <c:v>-29522.459553252</c:v>
                </c:pt>
                <c:pt idx="418">
                  <c:v>-23642.406764749</c:v>
                </c:pt>
                <c:pt idx="419">
                  <c:v>-23642.406764749</c:v>
                </c:pt>
                <c:pt idx="420">
                  <c:v>-23141.404760741</c:v>
                </c:pt>
                <c:pt idx="421">
                  <c:v>-20702.380370497</c:v>
                </c:pt>
                <c:pt idx="422">
                  <c:v>-20702.380370497</c:v>
                </c:pt>
                <c:pt idx="423">
                  <c:v>-17261.351972237</c:v>
                </c:pt>
                <c:pt idx="424">
                  <c:v>-15257.343956205</c:v>
                </c:pt>
                <c:pt idx="425">
                  <c:v>-16259.347964221</c:v>
                </c:pt>
                <c:pt idx="426">
                  <c:v>-6002.248399237</c:v>
                </c:pt>
                <c:pt idx="427">
                  <c:v>-2495.234371181</c:v>
                </c:pt>
                <c:pt idx="428">
                  <c:v>9.77564885898028</c:v>
                </c:pt>
                <c:pt idx="429">
                  <c:v>9.77564885898028</c:v>
                </c:pt>
                <c:pt idx="430">
                  <c:v>510.777652866964</c:v>
                </c:pt>
                <c:pt idx="431">
                  <c:v>-992.228359156987</c:v>
                </c:pt>
                <c:pt idx="432">
                  <c:v>-491.226355149003</c:v>
                </c:pt>
                <c:pt idx="433">
                  <c:v>-1493.23036316503</c:v>
                </c:pt>
                <c:pt idx="434">
                  <c:v>1512.78166088299</c:v>
                </c:pt>
                <c:pt idx="435">
                  <c:v>3015.787672907</c:v>
                </c:pt>
                <c:pt idx="436">
                  <c:v>8025.80771298701</c:v>
                </c:pt>
                <c:pt idx="437">
                  <c:v>4017.79168092296</c:v>
                </c:pt>
                <c:pt idx="438">
                  <c:v>1077.765286671</c:v>
                </c:pt>
                <c:pt idx="439">
                  <c:v>-860.257099565002</c:v>
                </c:pt>
                <c:pt idx="440">
                  <c:v>-108.754093552998</c:v>
                </c:pt>
                <c:pt idx="441">
                  <c:v>-3852.82760643295</c:v>
                </c:pt>
                <c:pt idx="442">
                  <c:v>-7359.84163448896</c:v>
                </c:pt>
                <c:pt idx="443">
                  <c:v>-10365.853658537</c:v>
                </c:pt>
                <c:pt idx="444">
                  <c:v>-12620.362676573</c:v>
                </c:pt>
                <c:pt idx="445">
                  <c:v>-12620.362676573</c:v>
                </c:pt>
                <c:pt idx="446">
                  <c:v>-12620.362676573</c:v>
                </c:pt>
                <c:pt idx="447">
                  <c:v>-16364.436189452</c:v>
                </c:pt>
                <c:pt idx="448">
                  <c:v>-25619.53174642</c:v>
                </c:pt>
                <c:pt idx="449">
                  <c:v>-23114.52172638</c:v>
                </c:pt>
                <c:pt idx="450">
                  <c:v>-27992.570506868</c:v>
                </c:pt>
                <c:pt idx="451">
                  <c:v>-28994.574514884</c:v>
                </c:pt>
                <c:pt idx="452">
                  <c:v>-28994.574514884</c:v>
                </c:pt>
                <c:pt idx="453">
                  <c:v>-29495.576518892</c:v>
                </c:pt>
                <c:pt idx="454">
                  <c:v>-28243.071508872</c:v>
                </c:pt>
                <c:pt idx="455">
                  <c:v>-27742.069504864</c:v>
                </c:pt>
                <c:pt idx="456">
                  <c:v>-39937.191456083</c:v>
                </c:pt>
                <c:pt idx="457">
                  <c:v>-31670.65838995</c:v>
                </c:pt>
                <c:pt idx="458">
                  <c:v>-32909.72188279</c:v>
                </c:pt>
                <c:pt idx="459">
                  <c:v>-34412.727894814</c:v>
                </c:pt>
                <c:pt idx="460">
                  <c:v>-33410.723886798</c:v>
                </c:pt>
                <c:pt idx="461">
                  <c:v>-30404.71186275</c:v>
                </c:pt>
                <c:pt idx="462">
                  <c:v>-29402.707854734</c:v>
                </c:pt>
                <c:pt idx="463">
                  <c:v>-36218.779021457</c:v>
                </c:pt>
                <c:pt idx="464">
                  <c:v>-38657.803411701</c:v>
                </c:pt>
                <c:pt idx="465">
                  <c:v>-38657.803411701</c:v>
                </c:pt>
                <c:pt idx="466">
                  <c:v>-39158.805415709</c:v>
                </c:pt>
                <c:pt idx="467">
                  <c:v>-43667.8234517809</c:v>
                </c:pt>
                <c:pt idx="468">
                  <c:v>-45038.858204213</c:v>
                </c:pt>
                <c:pt idx="469">
                  <c:v>-45038.858204213</c:v>
                </c:pt>
                <c:pt idx="470">
                  <c:v>-45038.858204213</c:v>
                </c:pt>
                <c:pt idx="471">
                  <c:v>-41030.842172149</c:v>
                </c:pt>
                <c:pt idx="472">
                  <c:v>-36020.822132069</c:v>
                </c:pt>
                <c:pt idx="473">
                  <c:v>-33515.812112029</c:v>
                </c:pt>
                <c:pt idx="474">
                  <c:v>-28505.792071949</c:v>
                </c:pt>
                <c:pt idx="475">
                  <c:v>-29006.794075957</c:v>
                </c:pt>
                <c:pt idx="476">
                  <c:v>-30008.798083973</c:v>
                </c:pt>
                <c:pt idx="477">
                  <c:v>-24998.778043893</c:v>
                </c:pt>
                <c:pt idx="478">
                  <c:v>-24998.778043893</c:v>
                </c:pt>
                <c:pt idx="479">
                  <c:v>-20489.76000782</c:v>
                </c:pt>
                <c:pt idx="480">
                  <c:v>-20489.76000782</c:v>
                </c:pt>
                <c:pt idx="481">
                  <c:v>-16982.745979764</c:v>
                </c:pt>
                <c:pt idx="482">
                  <c:v>-20423.774378024</c:v>
                </c:pt>
                <c:pt idx="483">
                  <c:v>-20924.776382032</c:v>
                </c:pt>
                <c:pt idx="484">
                  <c:v>-20924.776382032</c:v>
                </c:pt>
                <c:pt idx="485">
                  <c:v>-25433.794418104</c:v>
                </c:pt>
                <c:pt idx="486">
                  <c:v>-22928.784398064</c:v>
                </c:pt>
                <c:pt idx="487">
                  <c:v>-22928.784398064</c:v>
                </c:pt>
                <c:pt idx="488">
                  <c:v>-19922.772374016</c:v>
                </c:pt>
                <c:pt idx="489">
                  <c:v>-15413.754337944</c:v>
                </c:pt>
                <c:pt idx="490">
                  <c:v>-13211.789432524</c:v>
                </c:pt>
                <c:pt idx="491">
                  <c:v>-7700.76738843601</c:v>
                </c:pt>
                <c:pt idx="492">
                  <c:v>-3191.74935236399</c:v>
                </c:pt>
                <c:pt idx="493">
                  <c:v>-3191.74935236399</c:v>
                </c:pt>
                <c:pt idx="494">
                  <c:v>-1187.741336331</c:v>
                </c:pt>
                <c:pt idx="495">
                  <c:v>1818.27068771701</c:v>
                </c:pt>
                <c:pt idx="496">
                  <c:v>1818.27068771701</c:v>
                </c:pt>
                <c:pt idx="497">
                  <c:v>9333.300747837</c:v>
                </c:pt>
                <c:pt idx="498">
                  <c:v>11904.296397673</c:v>
                </c:pt>
                <c:pt idx="499">
                  <c:v>21924.336477833</c:v>
                </c:pt>
                <c:pt idx="500">
                  <c:v>21489.320103621</c:v>
                </c:pt>
                <c:pt idx="501">
                  <c:v>26499.340143702</c:v>
                </c:pt>
                <c:pt idx="502">
                  <c:v>26565.325773499</c:v>
                </c:pt>
                <c:pt idx="503">
                  <c:v>16875.213842319</c:v>
                </c:pt>
                <c:pt idx="504">
                  <c:v>-7014.028056112</c:v>
                </c:pt>
                <c:pt idx="505">
                  <c:v>-14529.058116232</c:v>
                </c:pt>
                <c:pt idx="506">
                  <c:v>-12024.048096192</c:v>
                </c:pt>
                <c:pt idx="507">
                  <c:v>-9018.03607214399</c:v>
                </c:pt>
                <c:pt idx="508">
                  <c:v>-29532.235202111</c:v>
                </c:pt>
                <c:pt idx="509">
                  <c:v>-31536.243218143</c:v>
                </c:pt>
                <c:pt idx="510">
                  <c:v>-30534.239210127</c:v>
                </c:pt>
                <c:pt idx="511">
                  <c:v>-30534.239210127</c:v>
                </c:pt>
                <c:pt idx="512">
                  <c:v>-17469.084510484</c:v>
                </c:pt>
                <c:pt idx="513">
                  <c:v>-15966.07849846</c:v>
                </c:pt>
                <c:pt idx="514">
                  <c:v>-14463.072486436</c:v>
                </c:pt>
                <c:pt idx="515">
                  <c:v>-11457.060462388</c:v>
                </c:pt>
                <c:pt idx="516">
                  <c:v>-5445.036414292</c:v>
                </c:pt>
                <c:pt idx="517">
                  <c:v>566.987633804034</c:v>
                </c:pt>
                <c:pt idx="518">
                  <c:v>1568.99164182</c:v>
                </c:pt>
                <c:pt idx="519">
                  <c:v>-1371.03475243202</c:v>
                </c:pt>
                <c:pt idx="520">
                  <c:v>-2373.03876044805</c:v>
                </c:pt>
                <c:pt idx="521">
                  <c:v>-2373.03876044805</c:v>
                </c:pt>
                <c:pt idx="522">
                  <c:v>-6315.06916271598</c:v>
                </c:pt>
                <c:pt idx="523">
                  <c:v>-4311.06114668399</c:v>
                </c:pt>
                <c:pt idx="524">
                  <c:v>-4746.07752089598</c:v>
                </c:pt>
                <c:pt idx="525">
                  <c:v>-3243.07150887197</c:v>
                </c:pt>
                <c:pt idx="526">
                  <c:v>-3243.07150887197</c:v>
                </c:pt>
                <c:pt idx="527">
                  <c:v>-4746.07752089598</c:v>
                </c:pt>
                <c:pt idx="528">
                  <c:v>-3744.07351288002</c:v>
                </c:pt>
                <c:pt idx="529">
                  <c:v>-6183.097903124</c:v>
                </c:pt>
                <c:pt idx="530">
                  <c:v>-3678.08788308396</c:v>
                </c:pt>
                <c:pt idx="531">
                  <c:v>-8556.136663571</c:v>
                </c:pt>
                <c:pt idx="532">
                  <c:v>-14436.189452075</c:v>
                </c:pt>
                <c:pt idx="533">
                  <c:v>-15939.195464099</c:v>
                </c:pt>
                <c:pt idx="534">
                  <c:v>-16941.199472115</c:v>
                </c:pt>
                <c:pt idx="535">
                  <c:v>-16941.199472115</c:v>
                </c:pt>
                <c:pt idx="536">
                  <c:v>-16941.199472115</c:v>
                </c:pt>
                <c:pt idx="537">
                  <c:v>-16941.199472115</c:v>
                </c:pt>
                <c:pt idx="538">
                  <c:v>-11430.177428027</c:v>
                </c:pt>
                <c:pt idx="539">
                  <c:v>-11931.179432035</c:v>
                </c:pt>
                <c:pt idx="540">
                  <c:v>-18496.749596755</c:v>
                </c:pt>
                <c:pt idx="541">
                  <c:v>-21621.291363215</c:v>
                </c:pt>
                <c:pt idx="542">
                  <c:v>-17797.790703358</c:v>
                </c:pt>
                <c:pt idx="543">
                  <c:v>-9399.28637763299</c:v>
                </c:pt>
                <c:pt idx="544">
                  <c:v>-8898.28437362507</c:v>
                </c:pt>
                <c:pt idx="545">
                  <c:v>-12774.3291460969</c:v>
                </c:pt>
                <c:pt idx="546">
                  <c:v>-11271.3231340729</c:v>
                </c:pt>
                <c:pt idx="547">
                  <c:v>-8766.31311403296</c:v>
                </c:pt>
                <c:pt idx="548">
                  <c:v>-7065.35021261999</c:v>
                </c:pt>
                <c:pt idx="549">
                  <c:v>-2556.33217654796</c:v>
                </c:pt>
                <c:pt idx="550">
                  <c:v>-8119.89833325206</c:v>
                </c:pt>
                <c:pt idx="551">
                  <c:v>-13597.927562442</c:v>
                </c:pt>
                <c:pt idx="552">
                  <c:v>-15753.4581357831</c:v>
                </c:pt>
                <c:pt idx="553">
                  <c:v>-15753.4581357831</c:v>
                </c:pt>
                <c:pt idx="554">
                  <c:v>-15753.4581357831</c:v>
                </c:pt>
                <c:pt idx="555">
                  <c:v>-20064.5192824671</c:v>
                </c:pt>
                <c:pt idx="556">
                  <c:v>-20064.5192824671</c:v>
                </c:pt>
                <c:pt idx="557">
                  <c:v>-25160.076250061</c:v>
                </c:pt>
                <c:pt idx="558">
                  <c:v>-10565.0325040331</c:v>
                </c:pt>
                <c:pt idx="559">
                  <c:v>-3050.00244391302</c:v>
                </c:pt>
                <c:pt idx="560">
                  <c:v>-14573.048536097</c:v>
                </c:pt>
                <c:pt idx="561">
                  <c:v>-12068.0385160571</c:v>
                </c:pt>
                <c:pt idx="562">
                  <c:v>-19385.111686788</c:v>
                </c:pt>
                <c:pt idx="563">
                  <c:v>-19385.111686788</c:v>
                </c:pt>
                <c:pt idx="564">
                  <c:v>-20888.117698812</c:v>
                </c:pt>
                <c:pt idx="565">
                  <c:v>-27902.145754924</c:v>
                </c:pt>
                <c:pt idx="566">
                  <c:v>-30908.1577789719</c:v>
                </c:pt>
                <c:pt idx="567">
                  <c:v>-19886.113690796</c:v>
                </c:pt>
                <c:pt idx="568">
                  <c:v>-19886.113690796</c:v>
                </c:pt>
                <c:pt idx="569">
                  <c:v>-19886.113690796</c:v>
                </c:pt>
                <c:pt idx="570">
                  <c:v>-19886.113690796</c:v>
                </c:pt>
                <c:pt idx="571">
                  <c:v>-18884.10968278</c:v>
                </c:pt>
                <c:pt idx="572">
                  <c:v>-18884.10968278</c:v>
                </c:pt>
                <c:pt idx="573">
                  <c:v>-18884.10968278</c:v>
                </c:pt>
                <c:pt idx="574">
                  <c:v>-12786.548707171</c:v>
                </c:pt>
                <c:pt idx="575">
                  <c:v>-19800.576763283</c:v>
                </c:pt>
                <c:pt idx="576">
                  <c:v>-19800.576763283</c:v>
                </c:pt>
                <c:pt idx="577">
                  <c:v>-16142.040177917</c:v>
                </c:pt>
                <c:pt idx="578">
                  <c:v>-16142.040177917</c:v>
                </c:pt>
                <c:pt idx="579">
                  <c:v>-12984.505596559</c:v>
                </c:pt>
                <c:pt idx="580">
                  <c:v>-12984.505596559</c:v>
                </c:pt>
                <c:pt idx="581">
                  <c:v>-9675.44845789101</c:v>
                </c:pt>
                <c:pt idx="582">
                  <c:v>-9675.44845789101</c:v>
                </c:pt>
                <c:pt idx="583">
                  <c:v>-9675.44845789101</c:v>
                </c:pt>
                <c:pt idx="584">
                  <c:v>-7170.43843785103</c:v>
                </c:pt>
                <c:pt idx="585">
                  <c:v>-2292.38965736306</c:v>
                </c:pt>
                <c:pt idx="586">
                  <c:v>-2292.38965736306</c:v>
                </c:pt>
                <c:pt idx="587">
                  <c:v>-2292.38965736306</c:v>
                </c:pt>
                <c:pt idx="588">
                  <c:v>2585.65912312397</c:v>
                </c:pt>
                <c:pt idx="589">
                  <c:v>4088.66513514798</c:v>
                </c:pt>
                <c:pt idx="590">
                  <c:v>8967.71591964399</c:v>
                </c:pt>
                <c:pt idx="591">
                  <c:v>8968.71792365203</c:v>
                </c:pt>
                <c:pt idx="592">
                  <c:v>7463.70790361194</c:v>
                </c:pt>
                <c:pt idx="593">
                  <c:v>7463.70790361194</c:v>
                </c:pt>
                <c:pt idx="594">
                  <c:v>7463.70790361194</c:v>
                </c:pt>
                <c:pt idx="595">
                  <c:v>17219.805464588</c:v>
                </c:pt>
                <c:pt idx="596">
                  <c:v>17219.805464588</c:v>
                </c:pt>
                <c:pt idx="597">
                  <c:v>29282.956156215</c:v>
                </c:pt>
                <c:pt idx="598">
                  <c:v>24074.979226746</c:v>
                </c:pt>
                <c:pt idx="599">
                  <c:v>24074.979226746</c:v>
                </c:pt>
                <c:pt idx="600">
                  <c:v>36204.1155481689</c:v>
                </c:pt>
                <c:pt idx="601">
                  <c:v>36204.1155481689</c:v>
                </c:pt>
                <c:pt idx="602">
                  <c:v>36204.1155481689</c:v>
                </c:pt>
                <c:pt idx="603">
                  <c:v>30930.152988905</c:v>
                </c:pt>
                <c:pt idx="604">
                  <c:v>25920.132948825</c:v>
                </c:pt>
                <c:pt idx="605">
                  <c:v>25788.161689233</c:v>
                </c:pt>
                <c:pt idx="606">
                  <c:v>23283.151669192</c:v>
                </c:pt>
                <c:pt idx="607">
                  <c:v>20646.170389559</c:v>
                </c:pt>
                <c:pt idx="608">
                  <c:v>20646.170389559</c:v>
                </c:pt>
                <c:pt idx="609">
                  <c:v>20646.170389559</c:v>
                </c:pt>
                <c:pt idx="610">
                  <c:v>30270.296690943</c:v>
                </c:pt>
                <c:pt idx="611">
                  <c:v>27765.286670903</c:v>
                </c:pt>
                <c:pt idx="612">
                  <c:v>42399.433012366</c:v>
                </c:pt>
                <c:pt idx="613">
                  <c:v>37389.412972286</c:v>
                </c:pt>
                <c:pt idx="614">
                  <c:v>47145.510533262</c:v>
                </c:pt>
                <c:pt idx="615">
                  <c:v>34620.460433061</c:v>
                </c:pt>
                <c:pt idx="616">
                  <c:v>44244.586734444</c:v>
                </c:pt>
                <c:pt idx="617">
                  <c:v>41475.63419522</c:v>
                </c:pt>
                <c:pt idx="618">
                  <c:v>56109.780536683</c:v>
                </c:pt>
                <c:pt idx="619">
                  <c:v>46089.740456523</c:v>
                </c:pt>
                <c:pt idx="620">
                  <c:v>36069.700376362</c:v>
                </c:pt>
                <c:pt idx="621">
                  <c:v>26049.660296202</c:v>
                </c:pt>
                <c:pt idx="622">
                  <c:v>40683.806637666</c:v>
                </c:pt>
                <c:pt idx="623">
                  <c:v>35673.786597586</c:v>
                </c:pt>
                <c:pt idx="624">
                  <c:v>35673.786597586</c:v>
                </c:pt>
                <c:pt idx="625">
                  <c:v>35673.786597586</c:v>
                </c:pt>
                <c:pt idx="626">
                  <c:v>33168.776577546</c:v>
                </c:pt>
                <c:pt idx="627">
                  <c:v>33168.776577546</c:v>
                </c:pt>
                <c:pt idx="628">
                  <c:v>33168.776577546</c:v>
                </c:pt>
                <c:pt idx="629">
                  <c:v>33168.776577546</c:v>
                </c:pt>
                <c:pt idx="630">
                  <c:v>24651.742509409</c:v>
                </c:pt>
                <c:pt idx="631">
                  <c:v>27024.781269857</c:v>
                </c:pt>
                <c:pt idx="632">
                  <c:v>12996.725157633</c:v>
                </c:pt>
                <c:pt idx="633">
                  <c:v>15369.76391808</c:v>
                </c:pt>
                <c:pt idx="634">
                  <c:v>12732.782638447</c:v>
                </c:pt>
                <c:pt idx="635">
                  <c:v>7722.762598367</c:v>
                </c:pt>
                <c:pt idx="636">
                  <c:v>5019.79568893899</c:v>
                </c:pt>
                <c:pt idx="637">
                  <c:v>9897.84446942701</c:v>
                </c:pt>
                <c:pt idx="638">
                  <c:v>9897.84446942701</c:v>
                </c:pt>
                <c:pt idx="639">
                  <c:v>17214.917640158</c:v>
                </c:pt>
                <c:pt idx="640">
                  <c:v>20088.958404614</c:v>
                </c:pt>
                <c:pt idx="641">
                  <c:v>9567.91632044601</c:v>
                </c:pt>
                <c:pt idx="642">
                  <c:v>11070.92233247</c:v>
                </c:pt>
                <c:pt idx="643">
                  <c:v>12441.957084902</c:v>
                </c:pt>
                <c:pt idx="644">
                  <c:v>17320.00586539</c:v>
                </c:pt>
                <c:pt idx="645">
                  <c:v>17320.00586539</c:v>
                </c:pt>
                <c:pt idx="646">
                  <c:v>29515.127816609</c:v>
                </c:pt>
                <c:pt idx="647">
                  <c:v>29515.127816609</c:v>
                </c:pt>
                <c:pt idx="648">
                  <c:v>31387.164573048</c:v>
                </c:pt>
                <c:pt idx="649">
                  <c:v>31387.164573048</c:v>
                </c:pt>
                <c:pt idx="650">
                  <c:v>35263.20934552</c:v>
                </c:pt>
                <c:pt idx="651">
                  <c:v>44518.304902487</c:v>
                </c:pt>
                <c:pt idx="652">
                  <c:v>44518.304902487</c:v>
                </c:pt>
                <c:pt idx="653">
                  <c:v>42316.339997067</c:v>
                </c:pt>
                <c:pt idx="654">
                  <c:v>44689.378757515</c:v>
                </c:pt>
                <c:pt idx="655">
                  <c:v>50503.445916223</c:v>
                </c:pt>
                <c:pt idx="656">
                  <c:v>44860.452612543</c:v>
                </c:pt>
                <c:pt idx="657">
                  <c:v>44860.452612543</c:v>
                </c:pt>
                <c:pt idx="658">
                  <c:v>47734.493376998</c:v>
                </c:pt>
                <c:pt idx="659">
                  <c:v>45229.483356957</c:v>
                </c:pt>
                <c:pt idx="660">
                  <c:v>45229.483356957</c:v>
                </c:pt>
                <c:pt idx="661">
                  <c:v>45229.483356957</c:v>
                </c:pt>
                <c:pt idx="662">
                  <c:v>41590.498069309</c:v>
                </c:pt>
                <c:pt idx="663">
                  <c:v>44029.522459553</c:v>
                </c:pt>
                <c:pt idx="664">
                  <c:v>46402.561220001</c:v>
                </c:pt>
                <c:pt idx="665">
                  <c:v>45901.559215993</c:v>
                </c:pt>
                <c:pt idx="666">
                  <c:v>42895.547191945</c:v>
                </c:pt>
                <c:pt idx="667">
                  <c:v>82540.691138374</c:v>
                </c:pt>
                <c:pt idx="668">
                  <c:v>73654.626325822</c:v>
                </c:pt>
                <c:pt idx="669">
                  <c:v>57622.562197566</c:v>
                </c:pt>
                <c:pt idx="670">
                  <c:v>67642.602277726</c:v>
                </c:pt>
                <c:pt idx="671">
                  <c:v>55117.552177526</c:v>
                </c:pt>
                <c:pt idx="672">
                  <c:v>68710.591915538</c:v>
                </c:pt>
                <c:pt idx="673">
                  <c:v>68710.591915538</c:v>
                </c:pt>
                <c:pt idx="674">
                  <c:v>68710.591915538</c:v>
                </c:pt>
                <c:pt idx="675">
                  <c:v>66271.567525294</c:v>
                </c:pt>
                <c:pt idx="676">
                  <c:v>61894.520748815</c:v>
                </c:pt>
                <c:pt idx="677">
                  <c:v>61894.520748815</c:v>
                </c:pt>
                <c:pt idx="678">
                  <c:v>64248.008211545</c:v>
                </c:pt>
                <c:pt idx="679">
                  <c:v>67755.0222396021</c:v>
                </c:pt>
                <c:pt idx="680">
                  <c:v>66318.001857374</c:v>
                </c:pt>
                <c:pt idx="681">
                  <c:v>63878.97746713</c:v>
                </c:pt>
                <c:pt idx="682">
                  <c:v>60872.965443081</c:v>
                </c:pt>
                <c:pt idx="683">
                  <c:v>60872.965443081</c:v>
                </c:pt>
                <c:pt idx="684">
                  <c:v>60872.965443081</c:v>
                </c:pt>
                <c:pt idx="685">
                  <c:v>52705.410821643</c:v>
                </c:pt>
                <c:pt idx="686">
                  <c:v>50200.400801603</c:v>
                </c:pt>
                <c:pt idx="687">
                  <c:v>49699.398797595</c:v>
                </c:pt>
                <c:pt idx="688">
                  <c:v>47695.390781563</c:v>
                </c:pt>
                <c:pt idx="689">
                  <c:v>48697.394789579</c:v>
                </c:pt>
                <c:pt idx="690">
                  <c:v>48697.394789579</c:v>
                </c:pt>
                <c:pt idx="691">
                  <c:v>49699.398797595</c:v>
                </c:pt>
                <c:pt idx="692">
                  <c:v>49699.398797595</c:v>
                </c:pt>
                <c:pt idx="693">
                  <c:v>49699.3987975952</c:v>
                </c:pt>
                <c:pt idx="694">
                  <c:v>49699.3987975952</c:v>
                </c:pt>
                <c:pt idx="695">
                  <c:v>50200.4008016032</c:v>
                </c:pt>
                <c:pt idx="696">
                  <c:v>50200.4008016032</c:v>
                </c:pt>
                <c:pt idx="697">
                  <c:v>48697.3947895791</c:v>
                </c:pt>
                <c:pt idx="698">
                  <c:v>48697.3947895791</c:v>
                </c:pt>
                <c:pt idx="699">
                  <c:v>48697.3947895791</c:v>
                </c:pt>
                <c:pt idx="700">
                  <c:v>48196.3927855712</c:v>
                </c:pt>
                <c:pt idx="701">
                  <c:v>48196.3927855712</c:v>
                </c:pt>
                <c:pt idx="702">
                  <c:v>48196.3927855712</c:v>
                </c:pt>
                <c:pt idx="703">
                  <c:v>48196.3927855712</c:v>
                </c:pt>
                <c:pt idx="704">
                  <c:v>48196.3927855712</c:v>
                </c:pt>
                <c:pt idx="705">
                  <c:v>43318.3440050833</c:v>
                </c:pt>
                <c:pt idx="706">
                  <c:v>43318.3440050833</c:v>
                </c:pt>
                <c:pt idx="707">
                  <c:v>40879.3196148394</c:v>
                </c:pt>
                <c:pt idx="708">
                  <c:v>48895.3516789677</c:v>
                </c:pt>
                <c:pt idx="709">
                  <c:v>49897.3556869837</c:v>
                </c:pt>
                <c:pt idx="710">
                  <c:v>52402.3657070238</c:v>
                </c:pt>
                <c:pt idx="711">
                  <c:v>52402.3657070238</c:v>
                </c:pt>
                <c:pt idx="712">
                  <c:v>50899.3596949998</c:v>
                </c:pt>
                <c:pt idx="713">
                  <c:v>50899.3596949998</c:v>
                </c:pt>
                <c:pt idx="714">
                  <c:v>50899.3596949998</c:v>
                </c:pt>
                <c:pt idx="715">
                  <c:v>47893.3476709516</c:v>
                </c:pt>
                <c:pt idx="716">
                  <c:v>47893.3476709516</c:v>
                </c:pt>
                <c:pt idx="717">
                  <c:v>47893.3476709516</c:v>
                </c:pt>
                <c:pt idx="718">
                  <c:v>50332.3720611955</c:v>
                </c:pt>
                <c:pt idx="719">
                  <c:v>44821.3500171073</c:v>
                </c:pt>
                <c:pt idx="720">
                  <c:v>47260.3744073512</c:v>
                </c:pt>
                <c:pt idx="721">
                  <c:v>47260.3744073512</c:v>
                </c:pt>
                <c:pt idx="722">
                  <c:v>46693.3867735471</c:v>
                </c:pt>
                <c:pt idx="723">
                  <c:v>43687.374749499</c:v>
                </c:pt>
                <c:pt idx="724">
                  <c:v>43687.374749499</c:v>
                </c:pt>
                <c:pt idx="725">
                  <c:v>43687.374749499</c:v>
                </c:pt>
                <c:pt idx="726">
                  <c:v>40180.3607214429</c:v>
                </c:pt>
                <c:pt idx="727">
                  <c:v>42988.4158561025</c:v>
                </c:pt>
                <c:pt idx="728">
                  <c:v>45493.4258761425</c:v>
                </c:pt>
                <c:pt idx="729">
                  <c:v>43489.4178601105</c:v>
                </c:pt>
                <c:pt idx="730">
                  <c:v>43489.4178601105</c:v>
                </c:pt>
                <c:pt idx="731">
                  <c:v>44491.4218681265</c:v>
                </c:pt>
                <c:pt idx="732">
                  <c:v>52441.4683024585</c:v>
                </c:pt>
                <c:pt idx="733">
                  <c:v>52441.4683024585</c:v>
                </c:pt>
                <c:pt idx="734">
                  <c:v>65467.520406667</c:v>
                </c:pt>
                <c:pt idx="735">
                  <c:v>65467.520406667</c:v>
                </c:pt>
                <c:pt idx="736">
                  <c:v>65467.520406667</c:v>
                </c:pt>
                <c:pt idx="737">
                  <c:v>68341.5611711227</c:v>
                </c:pt>
                <c:pt idx="738">
                  <c:v>67339.5571631067</c:v>
                </c:pt>
                <c:pt idx="739">
                  <c:v>65704.5798914903</c:v>
                </c:pt>
                <c:pt idx="740">
                  <c:v>65704.5798914903</c:v>
                </c:pt>
                <c:pt idx="741">
                  <c:v>67576.61664793</c:v>
                </c:pt>
                <c:pt idx="742">
                  <c:v>65572.608631898</c:v>
                </c:pt>
                <c:pt idx="743">
                  <c:v>67444.6453883376</c:v>
                </c:pt>
                <c:pt idx="744">
                  <c:v>67444.6453883376</c:v>
                </c:pt>
                <c:pt idx="745">
                  <c:v>69883.6697785815</c:v>
                </c:pt>
                <c:pt idx="746">
                  <c:v>71320.6901608094</c:v>
                </c:pt>
                <c:pt idx="747">
                  <c:v>76198.7389412972</c:v>
                </c:pt>
                <c:pt idx="748">
                  <c:v>72691.7249132411</c:v>
                </c:pt>
                <c:pt idx="749">
                  <c:v>75130.749303485</c:v>
                </c:pt>
                <c:pt idx="750">
                  <c:v>77569.7736937289</c:v>
                </c:pt>
                <c:pt idx="751">
                  <c:v>77569.7736937289</c:v>
                </c:pt>
                <c:pt idx="752">
                  <c:v>79006.7940759568</c:v>
                </c:pt>
                <c:pt idx="753">
                  <c:v>79006.7940759568</c:v>
                </c:pt>
                <c:pt idx="754">
                  <c:v>79006.7940759568</c:v>
                </c:pt>
                <c:pt idx="755">
                  <c:v>81445.8184662007</c:v>
                </c:pt>
                <c:pt idx="756">
                  <c:v>83884.8428564446</c:v>
                </c:pt>
                <c:pt idx="757">
                  <c:v>86323.8672466885</c:v>
                </c:pt>
                <c:pt idx="758">
                  <c:v>88762.8916369324</c:v>
                </c:pt>
                <c:pt idx="759">
                  <c:v>88762.8916369324</c:v>
                </c:pt>
                <c:pt idx="760">
                  <c:v>88762.8916369324</c:v>
                </c:pt>
                <c:pt idx="761">
                  <c:v>91201.9160271763</c:v>
                </c:pt>
                <c:pt idx="762">
                  <c:v>88630.9203773401</c:v>
                </c:pt>
                <c:pt idx="763">
                  <c:v>91069.9447675839</c:v>
                </c:pt>
                <c:pt idx="764">
                  <c:v>93508.9691578278</c:v>
                </c:pt>
                <c:pt idx="765">
                  <c:v>93508.9691578278</c:v>
                </c:pt>
                <c:pt idx="766">
                  <c:v>98387.0179383157</c:v>
                </c:pt>
                <c:pt idx="767">
                  <c:v>98387.0179383157</c:v>
                </c:pt>
                <c:pt idx="768">
                  <c:v>92875.9958942275</c:v>
                </c:pt>
                <c:pt idx="769">
                  <c:v>95315.0202844714</c:v>
                </c:pt>
                <c:pt idx="770">
                  <c:v>94313.0162764553</c:v>
                </c:pt>
                <c:pt idx="771">
                  <c:v>89738.012610587</c:v>
                </c:pt>
                <c:pt idx="772">
                  <c:v>89738.012610587</c:v>
                </c:pt>
                <c:pt idx="773">
                  <c:v>92177.037000831</c:v>
                </c:pt>
                <c:pt idx="774">
                  <c:v>97055.0857813187</c:v>
                </c:pt>
                <c:pt idx="775">
                  <c:v>101933.134561807</c:v>
                </c:pt>
                <c:pt idx="776">
                  <c:v>101933.134561807</c:v>
                </c:pt>
                <c:pt idx="777">
                  <c:v>100364.142919986</c:v>
                </c:pt>
                <c:pt idx="778">
                  <c:v>100799.159294198</c:v>
                </c:pt>
                <c:pt idx="779">
                  <c:v>100799.159294198</c:v>
                </c:pt>
                <c:pt idx="780">
                  <c:v>100799.159294198</c:v>
                </c:pt>
                <c:pt idx="781">
                  <c:v>100799.159294198</c:v>
                </c:pt>
                <c:pt idx="782">
                  <c:v>108116.23246493</c:v>
                </c:pt>
                <c:pt idx="783">
                  <c:v>103040.226795053</c:v>
                </c:pt>
                <c:pt idx="784">
                  <c:v>103040.226795053</c:v>
                </c:pt>
                <c:pt idx="785">
                  <c:v>103040.226795053</c:v>
                </c:pt>
                <c:pt idx="786">
                  <c:v>105545.236815094</c:v>
                </c:pt>
                <c:pt idx="787">
                  <c:v>110423.285595581</c:v>
                </c:pt>
                <c:pt idx="788">
                  <c:v>104411.261547485</c:v>
                </c:pt>
                <c:pt idx="789">
                  <c:v>104345.275917689</c:v>
                </c:pt>
                <c:pt idx="790">
                  <c:v>104345.275917689</c:v>
                </c:pt>
                <c:pt idx="791">
                  <c:v>104345.275917689</c:v>
                </c:pt>
                <c:pt idx="792">
                  <c:v>104345.275917689</c:v>
                </c:pt>
                <c:pt idx="793">
                  <c:v>104345.275917689</c:v>
                </c:pt>
                <c:pt idx="794">
                  <c:v>101339.263893641</c:v>
                </c:pt>
                <c:pt idx="795">
                  <c:v>97898.235495381</c:v>
                </c:pt>
                <c:pt idx="796">
                  <c:v>97898.235495381</c:v>
                </c:pt>
                <c:pt idx="797">
                  <c:v>95459.2111051371</c:v>
                </c:pt>
                <c:pt idx="798">
                  <c:v>100469.231145217</c:v>
                </c:pt>
                <c:pt idx="799">
                  <c:v>102038.222787037</c:v>
                </c:pt>
                <c:pt idx="800">
                  <c:v>102038.222787037</c:v>
                </c:pt>
                <c:pt idx="801">
                  <c:v>105545.236815094</c:v>
                </c:pt>
                <c:pt idx="802">
                  <c:v>104609.218436874</c:v>
                </c:pt>
                <c:pt idx="803">
                  <c:v>102170.19404663</c:v>
                </c:pt>
                <c:pt idx="804">
                  <c:v>105677.208074686</c:v>
                </c:pt>
                <c:pt idx="805">
                  <c:v>105677.208074686</c:v>
                </c:pt>
                <c:pt idx="806">
                  <c:v>100799.159294198</c:v>
                </c:pt>
                <c:pt idx="807">
                  <c:v>100799.159294198</c:v>
                </c:pt>
                <c:pt idx="808">
                  <c:v>100799.159294198</c:v>
                </c:pt>
                <c:pt idx="809">
                  <c:v>101801.163302214</c:v>
                </c:pt>
                <c:pt idx="810">
                  <c:v>99362.1389119703</c:v>
                </c:pt>
                <c:pt idx="811">
                  <c:v>99362.1389119703</c:v>
                </c:pt>
                <c:pt idx="812">
                  <c:v>99362.1389119703</c:v>
                </c:pt>
                <c:pt idx="813">
                  <c:v>99362.1389119703</c:v>
                </c:pt>
                <c:pt idx="814">
                  <c:v>100799.159294198</c:v>
                </c:pt>
                <c:pt idx="815">
                  <c:v>98294.1492741581</c:v>
                </c:pt>
                <c:pt idx="816">
                  <c:v>98294.1492741581</c:v>
                </c:pt>
                <c:pt idx="817">
                  <c:v>98294.1492741581</c:v>
                </c:pt>
                <c:pt idx="818">
                  <c:v>98294.1492741581</c:v>
                </c:pt>
                <c:pt idx="819">
                  <c:v>100733.173664402</c:v>
                </c:pt>
                <c:pt idx="820">
                  <c:v>95723.1536243218</c:v>
                </c:pt>
                <c:pt idx="821">
                  <c:v>98162.1780145657</c:v>
                </c:pt>
                <c:pt idx="822">
                  <c:v>100601.20240481</c:v>
                </c:pt>
                <c:pt idx="823">
                  <c:v>103040.226795053</c:v>
                </c:pt>
                <c:pt idx="824">
                  <c:v>102974.241165257</c:v>
                </c:pt>
                <c:pt idx="825">
                  <c:v>105413.265555501</c:v>
                </c:pt>
                <c:pt idx="826">
                  <c:v>102908.255535461</c:v>
                </c:pt>
                <c:pt idx="827">
                  <c:v>97832.2498655848</c:v>
                </c:pt>
                <c:pt idx="828">
                  <c:v>97766.2642357887</c:v>
                </c:pt>
                <c:pt idx="829">
                  <c:v>94760.2522117405</c:v>
                </c:pt>
                <c:pt idx="830">
                  <c:v>90185.2485458723</c:v>
                </c:pt>
                <c:pt idx="831">
                  <c:v>92624.2729361161</c:v>
                </c:pt>
                <c:pt idx="832">
                  <c:v>87614.252896036</c:v>
                </c:pt>
                <c:pt idx="833">
                  <c:v>90053.2772862799</c:v>
                </c:pt>
                <c:pt idx="834">
                  <c:v>91556.2832983039</c:v>
                </c:pt>
                <c:pt idx="835">
                  <c:v>91556.2832983039</c:v>
                </c:pt>
                <c:pt idx="836">
                  <c:v>93995.3076885479</c:v>
                </c:pt>
                <c:pt idx="837">
                  <c:v>97502.321716604</c:v>
                </c:pt>
                <c:pt idx="838">
                  <c:v>100943.350114864</c:v>
                </c:pt>
                <c:pt idx="839">
                  <c:v>100943.350114864</c:v>
                </c:pt>
                <c:pt idx="840">
                  <c:v>100376.36248106</c:v>
                </c:pt>
                <c:pt idx="841">
                  <c:v>99374.3584730436</c:v>
                </c:pt>
                <c:pt idx="842">
                  <c:v>99374.3584730436</c:v>
                </c:pt>
                <c:pt idx="843">
                  <c:v>97871.3524610196</c:v>
                </c:pt>
                <c:pt idx="844">
                  <c:v>97871.3524610196</c:v>
                </c:pt>
                <c:pt idx="845">
                  <c:v>92861.3324209394</c:v>
                </c:pt>
                <c:pt idx="846">
                  <c:v>92861.3324209394</c:v>
                </c:pt>
                <c:pt idx="847">
                  <c:v>88853.3163888753</c:v>
                </c:pt>
                <c:pt idx="848">
                  <c:v>91292.3407791192</c:v>
                </c:pt>
                <c:pt idx="849">
                  <c:v>86783.3227430471</c:v>
                </c:pt>
                <c:pt idx="850">
                  <c:v>89222.347133291</c:v>
                </c:pt>
                <c:pt idx="851">
                  <c:v>89222.347133291</c:v>
                </c:pt>
                <c:pt idx="852">
                  <c:v>89222.347133291</c:v>
                </c:pt>
                <c:pt idx="853">
                  <c:v>89222.347133291</c:v>
                </c:pt>
                <c:pt idx="854">
                  <c:v>84344.2983528032</c:v>
                </c:pt>
                <c:pt idx="855">
                  <c:v>84344.2983528032</c:v>
                </c:pt>
                <c:pt idx="856">
                  <c:v>81905.2739625593</c:v>
                </c:pt>
                <c:pt idx="857">
                  <c:v>81905.2739625593</c:v>
                </c:pt>
                <c:pt idx="858">
                  <c:v>81905.2739625593</c:v>
                </c:pt>
                <c:pt idx="859">
                  <c:v>79967.2515763234</c:v>
                </c:pt>
                <c:pt idx="860">
                  <c:v>77528.2271860795</c:v>
                </c:pt>
                <c:pt idx="861">
                  <c:v>77528.2271860795</c:v>
                </c:pt>
                <c:pt idx="862">
                  <c:v>76526.2231780634</c:v>
                </c:pt>
                <c:pt idx="863">
                  <c:v>76526.2231780634</c:v>
                </c:pt>
                <c:pt idx="864">
                  <c:v>76526.2231780634</c:v>
                </c:pt>
                <c:pt idx="865">
                  <c:v>76526.2231780634</c:v>
                </c:pt>
                <c:pt idx="866">
                  <c:v>76526.2231780634</c:v>
                </c:pt>
                <c:pt idx="867">
                  <c:v>74087.1987878195</c:v>
                </c:pt>
                <c:pt idx="868">
                  <c:v>74087.1987878195</c:v>
                </c:pt>
                <c:pt idx="869">
                  <c:v>74087.1987878195</c:v>
                </c:pt>
              </c:numCache>
            </c:numRef>
          </c:val>
        </c:ser>
        <c:dLbls>
          <c:showLegendKey val="0"/>
          <c:showVal val="0"/>
          <c:showCatName val="0"/>
          <c:showSerName val="0"/>
          <c:showPercent val="0"/>
          <c:showBubbleSize val="0"/>
        </c:dLbls>
        <c:axId val="459170172"/>
        <c:axId val="373068337"/>
      </c:areaChart>
      <c:lineChart>
        <c:grouping val="standard"/>
        <c:varyColors val="0"/>
        <c:ser>
          <c:idx val="0"/>
          <c:order val="0"/>
          <c:tx>
            <c:strRef>
              <c:f>'[钴周报作图.xlsx]电钴+硫酸钴价差'!$B$1</c:f>
              <c:strCache>
                <c:ptCount val="1"/>
                <c:pt idx="0">
                  <c:v>电解钴</c:v>
                </c:pt>
              </c:strCache>
            </c:strRef>
          </c:tx>
          <c:spPr>
            <a:ln w="19050" cap="rnd" cmpd="sng" algn="ctr">
              <a:solidFill>
                <a:srgbClr val="023985"/>
              </a:solidFill>
              <a:prstDash val="solid"/>
              <a:round/>
            </a:ln>
            <a:effectLst/>
          </c:spPr>
          <c:marker>
            <c:symbol val="none"/>
          </c:marker>
          <c:dLbls>
            <c:delete val="1"/>
          </c:dLbls>
          <c:cat>
            <c:numRef>
              <c:f>'[钴周报作图.xlsx]电钴+硫酸钴价差'!$A$2:$A$901</c:f>
              <c:numCache>
                <c:formatCode>yyyy/m/d</c:formatCode>
                <c:ptCount val="900"/>
                <c:pt idx="0" c:formatCode="yyyy/m/d">
                  <c:v>43832</c:v>
                </c:pt>
                <c:pt idx="1" c:formatCode="yyyy/m/d">
                  <c:v>43833</c:v>
                </c:pt>
                <c:pt idx="2" c:formatCode="yyyy/m/d">
                  <c:v>43836</c:v>
                </c:pt>
                <c:pt idx="3" c:formatCode="yyyy/m/d">
                  <c:v>43837</c:v>
                </c:pt>
                <c:pt idx="4" c:formatCode="yyyy/m/d">
                  <c:v>43838</c:v>
                </c:pt>
                <c:pt idx="5" c:formatCode="yyyy/m/d">
                  <c:v>43839</c:v>
                </c:pt>
                <c:pt idx="6" c:formatCode="yyyy/m/d">
                  <c:v>43840</c:v>
                </c:pt>
                <c:pt idx="7" c:formatCode="yyyy/m/d">
                  <c:v>43843</c:v>
                </c:pt>
                <c:pt idx="8" c:formatCode="yyyy/m/d">
                  <c:v>43844</c:v>
                </c:pt>
                <c:pt idx="9" c:formatCode="yyyy/m/d">
                  <c:v>43845</c:v>
                </c:pt>
                <c:pt idx="10" c:formatCode="yyyy/m/d">
                  <c:v>43846</c:v>
                </c:pt>
                <c:pt idx="11" c:formatCode="yyyy/m/d">
                  <c:v>43847</c:v>
                </c:pt>
                <c:pt idx="12" c:formatCode="yyyy/m/d">
                  <c:v>43849</c:v>
                </c:pt>
                <c:pt idx="13" c:formatCode="yyyy/m/d">
                  <c:v>43850</c:v>
                </c:pt>
                <c:pt idx="14" c:formatCode="yyyy/m/d">
                  <c:v>43851</c:v>
                </c:pt>
                <c:pt idx="15" c:formatCode="yyyy/m/d">
                  <c:v>43852</c:v>
                </c:pt>
                <c:pt idx="16" c:formatCode="yyyy/m/d">
                  <c:v>43853</c:v>
                </c:pt>
                <c:pt idx="17" c:formatCode="yyyy/m/d">
                  <c:v>43864</c:v>
                </c:pt>
                <c:pt idx="18" c:formatCode="yyyy/m/d">
                  <c:v>43865</c:v>
                </c:pt>
                <c:pt idx="19" c:formatCode="yyyy/m/d">
                  <c:v>43866</c:v>
                </c:pt>
                <c:pt idx="20" c:formatCode="yyyy/m/d">
                  <c:v>43867</c:v>
                </c:pt>
                <c:pt idx="21" c:formatCode="yyyy/m/d">
                  <c:v>43868</c:v>
                </c:pt>
                <c:pt idx="22" c:formatCode="yyyy/m/d">
                  <c:v>43871</c:v>
                </c:pt>
                <c:pt idx="23" c:formatCode="yyyy/m/d">
                  <c:v>43872</c:v>
                </c:pt>
                <c:pt idx="24" c:formatCode="yyyy/m/d">
                  <c:v>43873</c:v>
                </c:pt>
                <c:pt idx="25" c:formatCode="yyyy/m/d">
                  <c:v>43874</c:v>
                </c:pt>
                <c:pt idx="26" c:formatCode="yyyy/m/d">
                  <c:v>43875</c:v>
                </c:pt>
                <c:pt idx="27" c:formatCode="yyyy/m/d">
                  <c:v>43878</c:v>
                </c:pt>
                <c:pt idx="28" c:formatCode="yyyy/m/d">
                  <c:v>43879</c:v>
                </c:pt>
                <c:pt idx="29" c:formatCode="yyyy/m/d">
                  <c:v>43880</c:v>
                </c:pt>
                <c:pt idx="30" c:formatCode="yyyy/m/d">
                  <c:v>43881</c:v>
                </c:pt>
                <c:pt idx="31" c:formatCode="yyyy/m/d">
                  <c:v>43882</c:v>
                </c:pt>
                <c:pt idx="32" c:formatCode="yyyy/m/d">
                  <c:v>43885</c:v>
                </c:pt>
                <c:pt idx="33" c:formatCode="yyyy/m/d">
                  <c:v>43886</c:v>
                </c:pt>
                <c:pt idx="34" c:formatCode="yyyy/m/d">
                  <c:v>43887</c:v>
                </c:pt>
                <c:pt idx="35" c:formatCode="yyyy/m/d">
                  <c:v>43888</c:v>
                </c:pt>
                <c:pt idx="36" c:formatCode="yyyy/m/d">
                  <c:v>43889</c:v>
                </c:pt>
                <c:pt idx="37" c:formatCode="yyyy/m/d">
                  <c:v>43892</c:v>
                </c:pt>
                <c:pt idx="38" c:formatCode="yyyy/m/d">
                  <c:v>43893</c:v>
                </c:pt>
                <c:pt idx="39" c:formatCode="yyyy/m/d">
                  <c:v>43894</c:v>
                </c:pt>
                <c:pt idx="40" c:formatCode="yyyy/m/d">
                  <c:v>43895</c:v>
                </c:pt>
                <c:pt idx="41" c:formatCode="yyyy/m/d">
                  <c:v>43896</c:v>
                </c:pt>
                <c:pt idx="42" c:formatCode="yyyy/m/d">
                  <c:v>43899</c:v>
                </c:pt>
                <c:pt idx="43" c:formatCode="yyyy/m/d">
                  <c:v>43900</c:v>
                </c:pt>
                <c:pt idx="44" c:formatCode="yyyy/m/d">
                  <c:v>43901</c:v>
                </c:pt>
                <c:pt idx="45" c:formatCode="yyyy/m/d">
                  <c:v>43902</c:v>
                </c:pt>
                <c:pt idx="46" c:formatCode="yyyy/m/d">
                  <c:v>43903</c:v>
                </c:pt>
                <c:pt idx="47" c:formatCode="yyyy/m/d">
                  <c:v>43906</c:v>
                </c:pt>
                <c:pt idx="48" c:formatCode="yyyy/m/d">
                  <c:v>43907</c:v>
                </c:pt>
                <c:pt idx="49" c:formatCode="yyyy/m/d">
                  <c:v>43908</c:v>
                </c:pt>
                <c:pt idx="50" c:formatCode="yyyy/m/d">
                  <c:v>43909</c:v>
                </c:pt>
                <c:pt idx="51" c:formatCode="yyyy/m/d">
                  <c:v>43910</c:v>
                </c:pt>
                <c:pt idx="52" c:formatCode="yyyy/m/d">
                  <c:v>43913</c:v>
                </c:pt>
                <c:pt idx="53" c:formatCode="yyyy/m/d">
                  <c:v>43914</c:v>
                </c:pt>
                <c:pt idx="54" c:formatCode="yyyy/m/d">
                  <c:v>43915</c:v>
                </c:pt>
                <c:pt idx="55" c:formatCode="yyyy/m/d">
                  <c:v>43916</c:v>
                </c:pt>
                <c:pt idx="56" c:formatCode="yyyy/m/d">
                  <c:v>43917</c:v>
                </c:pt>
                <c:pt idx="57" c:formatCode="yyyy/m/d">
                  <c:v>43920</c:v>
                </c:pt>
                <c:pt idx="58" c:formatCode="yyyy/m/d">
                  <c:v>43921</c:v>
                </c:pt>
                <c:pt idx="59" c:formatCode="yyyy/m/d">
                  <c:v>43922</c:v>
                </c:pt>
                <c:pt idx="60" c:formatCode="yyyy/m/d">
                  <c:v>43923</c:v>
                </c:pt>
                <c:pt idx="61" c:formatCode="yyyy/m/d">
                  <c:v>43924</c:v>
                </c:pt>
                <c:pt idx="62" c:formatCode="yyyy/m/d">
                  <c:v>43928</c:v>
                </c:pt>
                <c:pt idx="63" c:formatCode="yyyy/m/d">
                  <c:v>43929</c:v>
                </c:pt>
                <c:pt idx="64" c:formatCode="yyyy/m/d">
                  <c:v>43930</c:v>
                </c:pt>
                <c:pt idx="65" c:formatCode="yyyy/m/d">
                  <c:v>43931</c:v>
                </c:pt>
                <c:pt idx="66" c:formatCode="yyyy/m/d">
                  <c:v>43934</c:v>
                </c:pt>
                <c:pt idx="67" c:formatCode="yyyy/m/d">
                  <c:v>43935</c:v>
                </c:pt>
                <c:pt idx="68" c:formatCode="yyyy/m/d">
                  <c:v>43936</c:v>
                </c:pt>
                <c:pt idx="69" c:formatCode="yyyy/m/d">
                  <c:v>43937</c:v>
                </c:pt>
                <c:pt idx="70" c:formatCode="yyyy/m/d">
                  <c:v>43938</c:v>
                </c:pt>
                <c:pt idx="71" c:formatCode="yyyy/m/d">
                  <c:v>43941</c:v>
                </c:pt>
                <c:pt idx="72" c:formatCode="yyyy/m/d">
                  <c:v>43942</c:v>
                </c:pt>
                <c:pt idx="73" c:formatCode="yyyy/m/d">
                  <c:v>43943</c:v>
                </c:pt>
                <c:pt idx="74" c:formatCode="yyyy/m/d">
                  <c:v>43944</c:v>
                </c:pt>
                <c:pt idx="75" c:formatCode="yyyy/m/d">
                  <c:v>43945</c:v>
                </c:pt>
                <c:pt idx="76" c:formatCode="yyyy/m/d">
                  <c:v>43947</c:v>
                </c:pt>
                <c:pt idx="77" c:formatCode="yyyy/m/d">
                  <c:v>43948</c:v>
                </c:pt>
                <c:pt idx="78" c:formatCode="yyyy/m/d">
                  <c:v>43949</c:v>
                </c:pt>
                <c:pt idx="79" c:formatCode="yyyy/m/d">
                  <c:v>43950</c:v>
                </c:pt>
                <c:pt idx="80" c:formatCode="yyyy/m/d">
                  <c:v>43951</c:v>
                </c:pt>
                <c:pt idx="81" c:formatCode="yyyy/m/d">
                  <c:v>43957</c:v>
                </c:pt>
                <c:pt idx="82" c:formatCode="yyyy/m/d">
                  <c:v>43958</c:v>
                </c:pt>
                <c:pt idx="83" c:formatCode="yyyy/m/d">
                  <c:v>43959</c:v>
                </c:pt>
                <c:pt idx="84" c:formatCode="yyyy/m/d">
                  <c:v>43960</c:v>
                </c:pt>
                <c:pt idx="85" c:formatCode="yyyy/m/d">
                  <c:v>43962</c:v>
                </c:pt>
                <c:pt idx="86" c:formatCode="yyyy/m/d">
                  <c:v>43963</c:v>
                </c:pt>
                <c:pt idx="87" c:formatCode="yyyy/m/d">
                  <c:v>43964</c:v>
                </c:pt>
                <c:pt idx="88" c:formatCode="yyyy/m/d">
                  <c:v>43965</c:v>
                </c:pt>
                <c:pt idx="89" c:formatCode="yyyy/m/d">
                  <c:v>43966</c:v>
                </c:pt>
                <c:pt idx="90" c:formatCode="yyyy/m/d">
                  <c:v>43969</c:v>
                </c:pt>
                <c:pt idx="91" c:formatCode="yyyy/m/d">
                  <c:v>43970</c:v>
                </c:pt>
                <c:pt idx="92" c:formatCode="yyyy/m/d">
                  <c:v>43971</c:v>
                </c:pt>
                <c:pt idx="93" c:formatCode="yyyy/m/d">
                  <c:v>43972</c:v>
                </c:pt>
                <c:pt idx="94" c:formatCode="yyyy/m/d">
                  <c:v>43973</c:v>
                </c:pt>
                <c:pt idx="95" c:formatCode="yyyy/m/d">
                  <c:v>43976</c:v>
                </c:pt>
                <c:pt idx="96" c:formatCode="yyyy/m/d">
                  <c:v>43977</c:v>
                </c:pt>
                <c:pt idx="97" c:formatCode="yyyy/m/d">
                  <c:v>43978</c:v>
                </c:pt>
                <c:pt idx="98" c:formatCode="yyyy/m/d">
                  <c:v>43979</c:v>
                </c:pt>
                <c:pt idx="99" c:formatCode="yyyy/m/d">
                  <c:v>43980</c:v>
                </c:pt>
                <c:pt idx="100" c:formatCode="yyyy/m/d">
                  <c:v>43983</c:v>
                </c:pt>
                <c:pt idx="101" c:formatCode="yyyy/m/d">
                  <c:v>43984</c:v>
                </c:pt>
                <c:pt idx="102" c:formatCode="yyyy/m/d">
                  <c:v>43985</c:v>
                </c:pt>
                <c:pt idx="103" c:formatCode="yyyy/m/d">
                  <c:v>43986</c:v>
                </c:pt>
                <c:pt idx="104" c:formatCode="yyyy/m/d">
                  <c:v>43987</c:v>
                </c:pt>
                <c:pt idx="105" c:formatCode="yyyy/m/d">
                  <c:v>43990</c:v>
                </c:pt>
                <c:pt idx="106" c:formatCode="yyyy/m/d">
                  <c:v>43991</c:v>
                </c:pt>
                <c:pt idx="107" c:formatCode="yyyy/m/d">
                  <c:v>43992</c:v>
                </c:pt>
                <c:pt idx="108" c:formatCode="yyyy/m/d">
                  <c:v>43993</c:v>
                </c:pt>
                <c:pt idx="109" c:formatCode="yyyy/m/d">
                  <c:v>43994</c:v>
                </c:pt>
                <c:pt idx="110" c:formatCode="yyyy/m/d">
                  <c:v>43997</c:v>
                </c:pt>
                <c:pt idx="111" c:formatCode="yyyy/m/d">
                  <c:v>43998</c:v>
                </c:pt>
                <c:pt idx="112" c:formatCode="yyyy/m/d">
                  <c:v>43999</c:v>
                </c:pt>
                <c:pt idx="113" c:formatCode="yyyy/m/d">
                  <c:v>44000</c:v>
                </c:pt>
                <c:pt idx="114" c:formatCode="yyyy/m/d">
                  <c:v>44001</c:v>
                </c:pt>
                <c:pt idx="115" c:formatCode="yyyy/m/d">
                  <c:v>44004</c:v>
                </c:pt>
                <c:pt idx="116" c:formatCode="yyyy/m/d">
                  <c:v>44005</c:v>
                </c:pt>
                <c:pt idx="117" c:formatCode="yyyy/m/d">
                  <c:v>44006</c:v>
                </c:pt>
                <c:pt idx="118" c:formatCode="yyyy/m/d">
                  <c:v>44010</c:v>
                </c:pt>
                <c:pt idx="119" c:formatCode="yyyy/m/d">
                  <c:v>44011</c:v>
                </c:pt>
                <c:pt idx="120" c:formatCode="yyyy/m/d">
                  <c:v>44012</c:v>
                </c:pt>
                <c:pt idx="121" c:formatCode="yyyy/m/d">
                  <c:v>44013</c:v>
                </c:pt>
                <c:pt idx="122" c:formatCode="yyyy/m/d">
                  <c:v>44014</c:v>
                </c:pt>
                <c:pt idx="123" c:formatCode="yyyy/m/d">
                  <c:v>44015</c:v>
                </c:pt>
                <c:pt idx="124" c:formatCode="yyyy/m/d">
                  <c:v>44018</c:v>
                </c:pt>
                <c:pt idx="125" c:formatCode="yyyy/m/d">
                  <c:v>44019</c:v>
                </c:pt>
                <c:pt idx="126" c:formatCode="yyyy/m/d">
                  <c:v>44020</c:v>
                </c:pt>
                <c:pt idx="127" c:formatCode="yyyy/m/d">
                  <c:v>44021</c:v>
                </c:pt>
                <c:pt idx="128" c:formatCode="yyyy/m/d">
                  <c:v>44022</c:v>
                </c:pt>
                <c:pt idx="129" c:formatCode="yyyy/m/d">
                  <c:v>44025</c:v>
                </c:pt>
                <c:pt idx="130" c:formatCode="yyyy/m/d">
                  <c:v>44026</c:v>
                </c:pt>
                <c:pt idx="131" c:formatCode="yyyy/m/d">
                  <c:v>44027</c:v>
                </c:pt>
                <c:pt idx="132" c:formatCode="yyyy/m/d">
                  <c:v>44028</c:v>
                </c:pt>
                <c:pt idx="133" c:formatCode="yyyy/m/d">
                  <c:v>44029</c:v>
                </c:pt>
                <c:pt idx="134" c:formatCode="yyyy/m/d">
                  <c:v>44032</c:v>
                </c:pt>
                <c:pt idx="135" c:formatCode="yyyy/m/d">
                  <c:v>44033</c:v>
                </c:pt>
                <c:pt idx="136" c:formatCode="yyyy/m/d">
                  <c:v>44034</c:v>
                </c:pt>
                <c:pt idx="137" c:formatCode="yyyy/m/d">
                  <c:v>44035</c:v>
                </c:pt>
                <c:pt idx="138" c:formatCode="yyyy/m/d">
                  <c:v>44036</c:v>
                </c:pt>
                <c:pt idx="139" c:formatCode="yyyy/m/d">
                  <c:v>44039</c:v>
                </c:pt>
                <c:pt idx="140" c:formatCode="yyyy/m/d">
                  <c:v>44040</c:v>
                </c:pt>
                <c:pt idx="141" c:formatCode="yyyy/m/d">
                  <c:v>44041</c:v>
                </c:pt>
                <c:pt idx="142" c:formatCode="yyyy/m/d">
                  <c:v>44042</c:v>
                </c:pt>
                <c:pt idx="143" c:formatCode="yyyy/m/d">
                  <c:v>44043</c:v>
                </c:pt>
                <c:pt idx="144" c:formatCode="yyyy/m/d">
                  <c:v>44046</c:v>
                </c:pt>
                <c:pt idx="145" c:formatCode="yyyy/m/d">
                  <c:v>44047</c:v>
                </c:pt>
                <c:pt idx="146" c:formatCode="yyyy/m/d">
                  <c:v>44048</c:v>
                </c:pt>
                <c:pt idx="147" c:formatCode="yyyy/m/d">
                  <c:v>44049</c:v>
                </c:pt>
                <c:pt idx="148" c:formatCode="yyyy/m/d">
                  <c:v>44050</c:v>
                </c:pt>
                <c:pt idx="149" c:formatCode="yyyy/m/d">
                  <c:v>44053</c:v>
                </c:pt>
                <c:pt idx="150" c:formatCode="yyyy/m/d">
                  <c:v>44054</c:v>
                </c:pt>
                <c:pt idx="151" c:formatCode="yyyy/m/d">
                  <c:v>44055</c:v>
                </c:pt>
                <c:pt idx="152" c:formatCode="yyyy/m/d">
                  <c:v>44056</c:v>
                </c:pt>
                <c:pt idx="153" c:formatCode="yyyy/m/d">
                  <c:v>44057</c:v>
                </c:pt>
                <c:pt idx="154" c:formatCode="yyyy/m/d">
                  <c:v>44060</c:v>
                </c:pt>
                <c:pt idx="155" c:formatCode="yyyy/m/d">
                  <c:v>44061</c:v>
                </c:pt>
                <c:pt idx="156" c:formatCode="yyyy/m/d">
                  <c:v>44062</c:v>
                </c:pt>
                <c:pt idx="157" c:formatCode="yyyy/m/d">
                  <c:v>44063</c:v>
                </c:pt>
                <c:pt idx="158" c:formatCode="yyyy/m/d">
                  <c:v>44064</c:v>
                </c:pt>
                <c:pt idx="159" c:formatCode="yyyy/m/d">
                  <c:v>44067</c:v>
                </c:pt>
                <c:pt idx="160" c:formatCode="yyyy/m/d">
                  <c:v>44068</c:v>
                </c:pt>
                <c:pt idx="161" c:formatCode="yyyy/m/d">
                  <c:v>44069</c:v>
                </c:pt>
                <c:pt idx="162" c:formatCode="yyyy/m/d">
                  <c:v>44070</c:v>
                </c:pt>
                <c:pt idx="163" c:formatCode="yyyy/m/d">
                  <c:v>44071</c:v>
                </c:pt>
                <c:pt idx="164" c:formatCode="yyyy/m/d">
                  <c:v>44074</c:v>
                </c:pt>
                <c:pt idx="165" c:formatCode="yyyy/m/d">
                  <c:v>44075</c:v>
                </c:pt>
                <c:pt idx="166" c:formatCode="yyyy/m/d">
                  <c:v>44076</c:v>
                </c:pt>
                <c:pt idx="167" c:formatCode="yyyy/m/d">
                  <c:v>44077</c:v>
                </c:pt>
                <c:pt idx="168" c:formatCode="yyyy/m/d">
                  <c:v>44078</c:v>
                </c:pt>
                <c:pt idx="169" c:formatCode="yyyy/m/d">
                  <c:v>44081</c:v>
                </c:pt>
                <c:pt idx="170" c:formatCode="yyyy/m/d">
                  <c:v>44082</c:v>
                </c:pt>
                <c:pt idx="171" c:formatCode="yyyy/m/d">
                  <c:v>44083</c:v>
                </c:pt>
                <c:pt idx="172" c:formatCode="yyyy/m/d">
                  <c:v>44084</c:v>
                </c:pt>
                <c:pt idx="173" c:formatCode="yyyy/m/d">
                  <c:v>44085</c:v>
                </c:pt>
                <c:pt idx="174" c:formatCode="yyyy/m/d">
                  <c:v>44088</c:v>
                </c:pt>
                <c:pt idx="175" c:formatCode="yyyy/m/d">
                  <c:v>44089</c:v>
                </c:pt>
                <c:pt idx="176" c:formatCode="yyyy/m/d">
                  <c:v>44090</c:v>
                </c:pt>
                <c:pt idx="177" c:formatCode="yyyy/m/d">
                  <c:v>44091</c:v>
                </c:pt>
                <c:pt idx="178" c:formatCode="yyyy/m/d">
                  <c:v>44092</c:v>
                </c:pt>
                <c:pt idx="179" c:formatCode="yyyy/m/d">
                  <c:v>44095</c:v>
                </c:pt>
                <c:pt idx="180" c:formatCode="yyyy/m/d">
                  <c:v>44096</c:v>
                </c:pt>
                <c:pt idx="181" c:formatCode="yyyy/m/d">
                  <c:v>44097</c:v>
                </c:pt>
                <c:pt idx="182" c:formatCode="yyyy/m/d">
                  <c:v>44098</c:v>
                </c:pt>
                <c:pt idx="183" c:formatCode="yyyy/m/d">
                  <c:v>44099</c:v>
                </c:pt>
                <c:pt idx="184" c:formatCode="yyyy/m/d">
                  <c:v>44101</c:v>
                </c:pt>
                <c:pt idx="185" c:formatCode="yyyy/m/d">
                  <c:v>44102</c:v>
                </c:pt>
                <c:pt idx="186" c:formatCode="yyyy/m/d">
                  <c:v>44103</c:v>
                </c:pt>
                <c:pt idx="187" c:formatCode="yyyy/m/d">
                  <c:v>44104</c:v>
                </c:pt>
                <c:pt idx="188" c:formatCode="yyyy/m/d">
                  <c:v>44105</c:v>
                </c:pt>
                <c:pt idx="189" c:formatCode="yyyy/m/d">
                  <c:v>44106</c:v>
                </c:pt>
                <c:pt idx="190" c:formatCode="yyyy/m/d">
                  <c:v>44107</c:v>
                </c:pt>
                <c:pt idx="191" c:formatCode="yyyy/m/d">
                  <c:v>44108</c:v>
                </c:pt>
                <c:pt idx="192" c:formatCode="yyyy/m/d">
                  <c:v>44109</c:v>
                </c:pt>
                <c:pt idx="193" c:formatCode="yyyy/m/d">
                  <c:v>44110</c:v>
                </c:pt>
                <c:pt idx="194" c:formatCode="yyyy/m/d">
                  <c:v>44111</c:v>
                </c:pt>
                <c:pt idx="195" c:formatCode="yyyy/m/d">
                  <c:v>44112</c:v>
                </c:pt>
                <c:pt idx="196" c:formatCode="yyyy/m/d">
                  <c:v>44113</c:v>
                </c:pt>
                <c:pt idx="197" c:formatCode="yyyy/m/d">
                  <c:v>44114</c:v>
                </c:pt>
                <c:pt idx="198" c:formatCode="yyyy/m/d">
                  <c:v>44115</c:v>
                </c:pt>
                <c:pt idx="199" c:formatCode="yyyy/m/d">
                  <c:v>44116</c:v>
                </c:pt>
                <c:pt idx="200" c:formatCode="yyyy/m/d">
                  <c:v>44117</c:v>
                </c:pt>
                <c:pt idx="201" c:formatCode="yyyy/m/d">
                  <c:v>44118</c:v>
                </c:pt>
                <c:pt idx="202" c:formatCode="yyyy/m/d">
                  <c:v>44119</c:v>
                </c:pt>
                <c:pt idx="203" c:formatCode="yyyy/m/d">
                  <c:v>44120</c:v>
                </c:pt>
                <c:pt idx="204" c:formatCode="yyyy/m/d">
                  <c:v>44121</c:v>
                </c:pt>
                <c:pt idx="205" c:formatCode="yyyy/m/d">
                  <c:v>44122</c:v>
                </c:pt>
                <c:pt idx="206" c:formatCode="yyyy/m/d">
                  <c:v>44123</c:v>
                </c:pt>
                <c:pt idx="207" c:formatCode="yyyy/m/d">
                  <c:v>44124</c:v>
                </c:pt>
                <c:pt idx="208" c:formatCode="yyyy/m/d">
                  <c:v>44125</c:v>
                </c:pt>
                <c:pt idx="209" c:formatCode="yyyy/m/d">
                  <c:v>44126</c:v>
                </c:pt>
                <c:pt idx="210" c:formatCode="yyyy/m/d">
                  <c:v>44127</c:v>
                </c:pt>
                <c:pt idx="211" c:formatCode="yyyy/m/d">
                  <c:v>44128</c:v>
                </c:pt>
                <c:pt idx="212" c:formatCode="yyyy/m/d">
                  <c:v>44129</c:v>
                </c:pt>
                <c:pt idx="213" c:formatCode="yyyy/m/d">
                  <c:v>44130</c:v>
                </c:pt>
                <c:pt idx="214" c:formatCode="yyyy/m/d">
                  <c:v>44131</c:v>
                </c:pt>
                <c:pt idx="215" c:formatCode="yyyy/m/d">
                  <c:v>44132</c:v>
                </c:pt>
                <c:pt idx="216" c:formatCode="yyyy/m/d">
                  <c:v>44133</c:v>
                </c:pt>
                <c:pt idx="217" c:formatCode="yyyy/m/d">
                  <c:v>44134</c:v>
                </c:pt>
                <c:pt idx="218" c:formatCode="yyyy/m/d">
                  <c:v>44135</c:v>
                </c:pt>
                <c:pt idx="219" c:formatCode="yyyy/m/d">
                  <c:v>44137</c:v>
                </c:pt>
                <c:pt idx="220" c:formatCode="yyyy/m/d">
                  <c:v>44138</c:v>
                </c:pt>
                <c:pt idx="221" c:formatCode="yyyy/m/d">
                  <c:v>44139</c:v>
                </c:pt>
                <c:pt idx="222" c:formatCode="yyyy/m/d">
                  <c:v>44140</c:v>
                </c:pt>
                <c:pt idx="223" c:formatCode="yyyy/m/d">
                  <c:v>44141</c:v>
                </c:pt>
                <c:pt idx="224" c:formatCode="yyyy/m/d">
                  <c:v>44144</c:v>
                </c:pt>
                <c:pt idx="225" c:formatCode="yyyy/m/d">
                  <c:v>44145</c:v>
                </c:pt>
                <c:pt idx="226" c:formatCode="yyyy/m/d">
                  <c:v>44146</c:v>
                </c:pt>
                <c:pt idx="227" c:formatCode="yyyy/m/d">
                  <c:v>44147</c:v>
                </c:pt>
                <c:pt idx="228" c:formatCode="yyyy/m/d">
                  <c:v>44148</c:v>
                </c:pt>
                <c:pt idx="229" c:formatCode="yyyy/m/d">
                  <c:v>44151</c:v>
                </c:pt>
                <c:pt idx="230" c:formatCode="yyyy/m/d">
                  <c:v>44152</c:v>
                </c:pt>
                <c:pt idx="231" c:formatCode="yyyy/m/d">
                  <c:v>44153</c:v>
                </c:pt>
                <c:pt idx="232" c:formatCode="yyyy/m/d">
                  <c:v>44154</c:v>
                </c:pt>
                <c:pt idx="233" c:formatCode="yyyy/m/d">
                  <c:v>44155</c:v>
                </c:pt>
                <c:pt idx="234" c:formatCode="yyyy/m/d">
                  <c:v>44158</c:v>
                </c:pt>
                <c:pt idx="235" c:formatCode="yyyy/m/d">
                  <c:v>44159</c:v>
                </c:pt>
                <c:pt idx="236" c:formatCode="yyyy/m/d">
                  <c:v>44160</c:v>
                </c:pt>
                <c:pt idx="237" c:formatCode="yyyy/m/d">
                  <c:v>44161</c:v>
                </c:pt>
                <c:pt idx="238" c:formatCode="yyyy/m/d">
                  <c:v>44162</c:v>
                </c:pt>
                <c:pt idx="239" c:formatCode="yyyy/m/d">
                  <c:v>44165</c:v>
                </c:pt>
                <c:pt idx="240" c:formatCode="yyyy/m/d">
                  <c:v>44166</c:v>
                </c:pt>
                <c:pt idx="241" c:formatCode="yyyy/m/d">
                  <c:v>44167</c:v>
                </c:pt>
                <c:pt idx="242" c:formatCode="yyyy/m/d">
                  <c:v>44168</c:v>
                </c:pt>
                <c:pt idx="243" c:formatCode="yyyy/m/d">
                  <c:v>44169</c:v>
                </c:pt>
                <c:pt idx="244" c:formatCode="yyyy/m/d">
                  <c:v>44172</c:v>
                </c:pt>
                <c:pt idx="245" c:formatCode="yyyy/m/d">
                  <c:v>44173</c:v>
                </c:pt>
                <c:pt idx="246" c:formatCode="yyyy/m/d">
                  <c:v>44174</c:v>
                </c:pt>
                <c:pt idx="247" c:formatCode="yyyy/m/d">
                  <c:v>44175</c:v>
                </c:pt>
                <c:pt idx="248" c:formatCode="yyyy/m/d">
                  <c:v>44176</c:v>
                </c:pt>
                <c:pt idx="249" c:formatCode="yyyy/m/d">
                  <c:v>44179</c:v>
                </c:pt>
                <c:pt idx="250" c:formatCode="yyyy/m/d">
                  <c:v>44180</c:v>
                </c:pt>
                <c:pt idx="251" c:formatCode="yyyy/m/d">
                  <c:v>44181</c:v>
                </c:pt>
                <c:pt idx="252" c:formatCode="yyyy/m/d">
                  <c:v>44182</c:v>
                </c:pt>
                <c:pt idx="253" c:formatCode="yyyy/m/d">
                  <c:v>44183</c:v>
                </c:pt>
                <c:pt idx="254" c:formatCode="yyyy/m/d">
                  <c:v>44186</c:v>
                </c:pt>
                <c:pt idx="255" c:formatCode="yyyy/m/d">
                  <c:v>44187</c:v>
                </c:pt>
                <c:pt idx="256" c:formatCode="yyyy/m/d">
                  <c:v>44188</c:v>
                </c:pt>
                <c:pt idx="257" c:formatCode="yyyy/m/d">
                  <c:v>44189</c:v>
                </c:pt>
                <c:pt idx="258" c:formatCode="yyyy/m/d">
                  <c:v>44190</c:v>
                </c:pt>
                <c:pt idx="259" c:formatCode="yyyy/m/d">
                  <c:v>44193</c:v>
                </c:pt>
                <c:pt idx="260" c:formatCode="yyyy/m/d">
                  <c:v>44194</c:v>
                </c:pt>
                <c:pt idx="261" c:formatCode="yyyy/m/d">
                  <c:v>44195</c:v>
                </c:pt>
                <c:pt idx="262" c:formatCode="yyyy/m/d">
                  <c:v>44196</c:v>
                </c:pt>
                <c:pt idx="263" c:formatCode="yyyy/m/d">
                  <c:v>44200</c:v>
                </c:pt>
                <c:pt idx="264" c:formatCode="yyyy/m/d">
                  <c:v>44201</c:v>
                </c:pt>
                <c:pt idx="265" c:formatCode="yyyy/m/d">
                  <c:v>44202</c:v>
                </c:pt>
                <c:pt idx="266" c:formatCode="yyyy/m/d">
                  <c:v>44203</c:v>
                </c:pt>
                <c:pt idx="267" c:formatCode="yyyy/m/d">
                  <c:v>44204</c:v>
                </c:pt>
                <c:pt idx="268" c:formatCode="yyyy/m/d">
                  <c:v>44207</c:v>
                </c:pt>
                <c:pt idx="269" c:formatCode="yyyy/m/d">
                  <c:v>44208</c:v>
                </c:pt>
                <c:pt idx="270" c:formatCode="yyyy/m/d">
                  <c:v>44209</c:v>
                </c:pt>
                <c:pt idx="271" c:formatCode="yyyy/m/d">
                  <c:v>44210</c:v>
                </c:pt>
                <c:pt idx="272" c:formatCode="yyyy/m/d">
                  <c:v>44211</c:v>
                </c:pt>
                <c:pt idx="273" c:formatCode="yyyy/m/d">
                  <c:v>44214</c:v>
                </c:pt>
                <c:pt idx="274" c:formatCode="yyyy/m/d">
                  <c:v>44215</c:v>
                </c:pt>
                <c:pt idx="275" c:formatCode="yyyy/m/d">
                  <c:v>44216</c:v>
                </c:pt>
                <c:pt idx="276" c:formatCode="yyyy/m/d">
                  <c:v>44217</c:v>
                </c:pt>
                <c:pt idx="277" c:formatCode="yyyy/m/d">
                  <c:v>44218</c:v>
                </c:pt>
                <c:pt idx="278" c:formatCode="yyyy/m/d">
                  <c:v>44221</c:v>
                </c:pt>
                <c:pt idx="279" c:formatCode="yyyy/m/d">
                  <c:v>44222</c:v>
                </c:pt>
                <c:pt idx="280" c:formatCode="yyyy/m/d">
                  <c:v>44223</c:v>
                </c:pt>
                <c:pt idx="281" c:formatCode="yyyy/m/d">
                  <c:v>44224</c:v>
                </c:pt>
                <c:pt idx="282" c:formatCode="yyyy/m/d">
                  <c:v>44225</c:v>
                </c:pt>
                <c:pt idx="283" c:formatCode="yyyy/m/d">
                  <c:v>44226</c:v>
                </c:pt>
                <c:pt idx="284" c:formatCode="yyyy/m/d">
                  <c:v>44227</c:v>
                </c:pt>
                <c:pt idx="285" c:formatCode="yyyy/m/d">
                  <c:v>44228</c:v>
                </c:pt>
                <c:pt idx="286" c:formatCode="yyyy/m/d">
                  <c:v>44229</c:v>
                </c:pt>
                <c:pt idx="287" c:formatCode="yyyy/m/d">
                  <c:v>44230</c:v>
                </c:pt>
                <c:pt idx="288" c:formatCode="yyyy/m/d">
                  <c:v>44231</c:v>
                </c:pt>
                <c:pt idx="289" c:formatCode="yyyy/m/d">
                  <c:v>44232</c:v>
                </c:pt>
                <c:pt idx="290" c:formatCode="yyyy/m/d">
                  <c:v>44233</c:v>
                </c:pt>
                <c:pt idx="291" c:formatCode="yyyy/m/d">
                  <c:v>44234</c:v>
                </c:pt>
                <c:pt idx="292" c:formatCode="yyyy/m/d">
                  <c:v>44235</c:v>
                </c:pt>
                <c:pt idx="293" c:formatCode="yyyy/m/d">
                  <c:v>44236</c:v>
                </c:pt>
                <c:pt idx="294" c:formatCode="yyyy/m/d">
                  <c:v>44237</c:v>
                </c:pt>
                <c:pt idx="295" c:formatCode="yyyy/m/d">
                  <c:v>44245</c:v>
                </c:pt>
                <c:pt idx="296" c:formatCode="yyyy/m/d">
                  <c:v>44246</c:v>
                </c:pt>
                <c:pt idx="297" c:formatCode="yyyy/m/d">
                  <c:v>44247</c:v>
                </c:pt>
                <c:pt idx="298" c:formatCode="yyyy/m/d">
                  <c:v>44248</c:v>
                </c:pt>
                <c:pt idx="299" c:formatCode="yyyy/m/d">
                  <c:v>44249</c:v>
                </c:pt>
                <c:pt idx="300" c:formatCode="yyyy/m/d">
                  <c:v>44250</c:v>
                </c:pt>
                <c:pt idx="301" c:formatCode="yyyy/m/d">
                  <c:v>44251</c:v>
                </c:pt>
                <c:pt idx="302" c:formatCode="yyyy/m/d">
                  <c:v>44252</c:v>
                </c:pt>
                <c:pt idx="303" c:formatCode="yyyy/m/d">
                  <c:v>44253</c:v>
                </c:pt>
                <c:pt idx="304" c:formatCode="yyyy/m/d">
                  <c:v>44256</c:v>
                </c:pt>
                <c:pt idx="305" c:formatCode="yyyy/m/d">
                  <c:v>44257</c:v>
                </c:pt>
                <c:pt idx="306" c:formatCode="yyyy/m/d">
                  <c:v>44258</c:v>
                </c:pt>
                <c:pt idx="307" c:formatCode="yyyy/m/d">
                  <c:v>44259</c:v>
                </c:pt>
                <c:pt idx="308" c:formatCode="yyyy/m/d">
                  <c:v>44260</c:v>
                </c:pt>
                <c:pt idx="309" c:formatCode="yyyy/m/d">
                  <c:v>44263</c:v>
                </c:pt>
                <c:pt idx="310" c:formatCode="yyyy/m/d">
                  <c:v>44264</c:v>
                </c:pt>
                <c:pt idx="311" c:formatCode="yyyy/m/d">
                  <c:v>44265</c:v>
                </c:pt>
                <c:pt idx="312" c:formatCode="yyyy/m/d">
                  <c:v>44266</c:v>
                </c:pt>
                <c:pt idx="313" c:formatCode="yyyy/m/d">
                  <c:v>44267</c:v>
                </c:pt>
                <c:pt idx="314" c:formatCode="yyyy/m/d">
                  <c:v>44270</c:v>
                </c:pt>
                <c:pt idx="315" c:formatCode="yyyy/m/d">
                  <c:v>44271</c:v>
                </c:pt>
                <c:pt idx="316" c:formatCode="yyyy/m/d">
                  <c:v>44272</c:v>
                </c:pt>
                <c:pt idx="317" c:formatCode="yyyy/m/d">
                  <c:v>44273</c:v>
                </c:pt>
                <c:pt idx="318" c:formatCode="yyyy/m/d">
                  <c:v>44274</c:v>
                </c:pt>
                <c:pt idx="319" c:formatCode="yyyy/m/d">
                  <c:v>44277</c:v>
                </c:pt>
                <c:pt idx="320" c:formatCode="yyyy/m/d">
                  <c:v>44278</c:v>
                </c:pt>
                <c:pt idx="321" c:formatCode="yyyy/m/d">
                  <c:v>44279</c:v>
                </c:pt>
                <c:pt idx="322" c:formatCode="yyyy/m/d">
                  <c:v>44280</c:v>
                </c:pt>
                <c:pt idx="323" c:formatCode="yyyy/m/d">
                  <c:v>44281</c:v>
                </c:pt>
                <c:pt idx="324" c:formatCode="yyyy/m/d">
                  <c:v>44284</c:v>
                </c:pt>
                <c:pt idx="325" c:formatCode="yyyy/m/d">
                  <c:v>44285</c:v>
                </c:pt>
                <c:pt idx="326" c:formatCode="yyyy/m/d">
                  <c:v>44286</c:v>
                </c:pt>
                <c:pt idx="327" c:formatCode="yyyy/m/d">
                  <c:v>44287</c:v>
                </c:pt>
                <c:pt idx="328" c:formatCode="yyyy/m/d">
                  <c:v>44288</c:v>
                </c:pt>
                <c:pt idx="329" c:formatCode="yyyy/m/d">
                  <c:v>44292</c:v>
                </c:pt>
                <c:pt idx="330" c:formatCode="yyyy/m/d">
                  <c:v>44293</c:v>
                </c:pt>
                <c:pt idx="331" c:formatCode="yyyy/m/d">
                  <c:v>44294</c:v>
                </c:pt>
                <c:pt idx="332" c:formatCode="yyyy/m/d">
                  <c:v>44295</c:v>
                </c:pt>
                <c:pt idx="333" c:formatCode="yyyy/m/d">
                  <c:v>44298</c:v>
                </c:pt>
                <c:pt idx="334" c:formatCode="yyyy/m/d">
                  <c:v>44299</c:v>
                </c:pt>
                <c:pt idx="335" c:formatCode="yyyy/m/d">
                  <c:v>44300</c:v>
                </c:pt>
                <c:pt idx="336" c:formatCode="yyyy/m/d">
                  <c:v>44301</c:v>
                </c:pt>
                <c:pt idx="337" c:formatCode="yyyy/m/d">
                  <c:v>44302</c:v>
                </c:pt>
                <c:pt idx="338" c:formatCode="yyyy/m/d">
                  <c:v>44305</c:v>
                </c:pt>
                <c:pt idx="339" c:formatCode="yyyy/m/d">
                  <c:v>44306</c:v>
                </c:pt>
                <c:pt idx="340" c:formatCode="yyyy/m/d">
                  <c:v>44307</c:v>
                </c:pt>
                <c:pt idx="341" c:formatCode="yyyy/m/d">
                  <c:v>44308</c:v>
                </c:pt>
                <c:pt idx="342" c:formatCode="yyyy/m/d">
                  <c:v>44309</c:v>
                </c:pt>
                <c:pt idx="343" c:formatCode="yyyy/m/d">
                  <c:v>44311</c:v>
                </c:pt>
                <c:pt idx="344" c:formatCode="yyyy/m/d">
                  <c:v>44312</c:v>
                </c:pt>
                <c:pt idx="345" c:formatCode="yyyy/m/d">
                  <c:v>44313</c:v>
                </c:pt>
                <c:pt idx="346" c:formatCode="yyyy/m/d">
                  <c:v>44314</c:v>
                </c:pt>
                <c:pt idx="347" c:formatCode="yyyy/m/d">
                  <c:v>44315</c:v>
                </c:pt>
                <c:pt idx="348" c:formatCode="yyyy/m/d">
                  <c:v>44316</c:v>
                </c:pt>
                <c:pt idx="349" c:formatCode="yyyy/m/d">
                  <c:v>44322</c:v>
                </c:pt>
                <c:pt idx="350" c:formatCode="yyyy/m/d">
                  <c:v>44323</c:v>
                </c:pt>
                <c:pt idx="351" c:formatCode="yyyy/m/d">
                  <c:v>44324</c:v>
                </c:pt>
                <c:pt idx="352" c:formatCode="yyyy/m/d">
                  <c:v>44326</c:v>
                </c:pt>
                <c:pt idx="353" c:formatCode="yyyy/m/d">
                  <c:v>44327</c:v>
                </c:pt>
                <c:pt idx="354" c:formatCode="yyyy/m/d">
                  <c:v>44328</c:v>
                </c:pt>
                <c:pt idx="355" c:formatCode="yyyy/m/d">
                  <c:v>44329</c:v>
                </c:pt>
                <c:pt idx="356" c:formatCode="yyyy/m/d">
                  <c:v>44330</c:v>
                </c:pt>
                <c:pt idx="357" c:formatCode="yyyy/m/d">
                  <c:v>44333</c:v>
                </c:pt>
                <c:pt idx="358" c:formatCode="yyyy/m/d">
                  <c:v>44334</c:v>
                </c:pt>
                <c:pt idx="359" c:formatCode="yyyy/m/d">
                  <c:v>44335</c:v>
                </c:pt>
                <c:pt idx="360" c:formatCode="yyyy/m/d">
                  <c:v>44336</c:v>
                </c:pt>
                <c:pt idx="361" c:formatCode="yyyy/m/d">
                  <c:v>44337</c:v>
                </c:pt>
                <c:pt idx="362" c:formatCode="yyyy/m/d">
                  <c:v>44340</c:v>
                </c:pt>
                <c:pt idx="363" c:formatCode="yyyy/m/d">
                  <c:v>44341</c:v>
                </c:pt>
                <c:pt idx="364" c:formatCode="yyyy/m/d">
                  <c:v>44342</c:v>
                </c:pt>
                <c:pt idx="365" c:formatCode="yyyy/m/d">
                  <c:v>44343</c:v>
                </c:pt>
                <c:pt idx="366" c:formatCode="yyyy/m/d">
                  <c:v>44344</c:v>
                </c:pt>
                <c:pt idx="367" c:formatCode="yyyy/m/d">
                  <c:v>44347</c:v>
                </c:pt>
                <c:pt idx="368" c:formatCode="yyyy/m/d">
                  <c:v>44348</c:v>
                </c:pt>
                <c:pt idx="369" c:formatCode="yyyy/m/d">
                  <c:v>44349</c:v>
                </c:pt>
                <c:pt idx="370" c:formatCode="yyyy/m/d">
                  <c:v>44350</c:v>
                </c:pt>
                <c:pt idx="371" c:formatCode="yyyy/m/d">
                  <c:v>44351</c:v>
                </c:pt>
                <c:pt idx="372" c:formatCode="yyyy/m/d">
                  <c:v>44354</c:v>
                </c:pt>
                <c:pt idx="373" c:formatCode="yyyy/m/d">
                  <c:v>44355</c:v>
                </c:pt>
                <c:pt idx="374" c:formatCode="yyyy/m/d">
                  <c:v>44356</c:v>
                </c:pt>
                <c:pt idx="375" c:formatCode="yyyy/m/d">
                  <c:v>44357</c:v>
                </c:pt>
                <c:pt idx="376" c:formatCode="yyyy/m/d">
                  <c:v>44358</c:v>
                </c:pt>
                <c:pt idx="377" c:formatCode="yyyy/m/d">
                  <c:v>44362</c:v>
                </c:pt>
                <c:pt idx="378" c:formatCode="yyyy/m/d">
                  <c:v>44363</c:v>
                </c:pt>
                <c:pt idx="379" c:formatCode="yyyy/m/d">
                  <c:v>44364</c:v>
                </c:pt>
                <c:pt idx="380" c:formatCode="yyyy/m/d">
                  <c:v>44365</c:v>
                </c:pt>
                <c:pt idx="381" c:formatCode="yyyy/m/d">
                  <c:v>44368</c:v>
                </c:pt>
                <c:pt idx="382" c:formatCode="yyyy/m/d">
                  <c:v>44369</c:v>
                </c:pt>
                <c:pt idx="383" c:formatCode="yyyy/m/d">
                  <c:v>44370</c:v>
                </c:pt>
                <c:pt idx="384" c:formatCode="yyyy/m/d">
                  <c:v>44371</c:v>
                </c:pt>
                <c:pt idx="385" c:formatCode="yyyy/m/d">
                  <c:v>44372</c:v>
                </c:pt>
                <c:pt idx="386" c:formatCode="yyyy/m/d">
                  <c:v>44375</c:v>
                </c:pt>
                <c:pt idx="387" c:formatCode="yyyy/m/d">
                  <c:v>44376</c:v>
                </c:pt>
                <c:pt idx="388" c:formatCode="yyyy/m/d">
                  <c:v>44377</c:v>
                </c:pt>
                <c:pt idx="389" c:formatCode="yyyy/m/d">
                  <c:v>44378</c:v>
                </c:pt>
                <c:pt idx="390" c:formatCode="yyyy/m/d">
                  <c:v>44379</c:v>
                </c:pt>
                <c:pt idx="391" c:formatCode="yyyy/m/d">
                  <c:v>44382</c:v>
                </c:pt>
                <c:pt idx="392" c:formatCode="yyyy/m/d">
                  <c:v>44383</c:v>
                </c:pt>
                <c:pt idx="393" c:formatCode="yyyy/m/d">
                  <c:v>44384</c:v>
                </c:pt>
                <c:pt idx="394" c:formatCode="yyyy/m/d">
                  <c:v>44385</c:v>
                </c:pt>
                <c:pt idx="395" c:formatCode="yyyy/m/d">
                  <c:v>44386</c:v>
                </c:pt>
                <c:pt idx="396" c:formatCode="yyyy/m/d">
                  <c:v>44389</c:v>
                </c:pt>
                <c:pt idx="397" c:formatCode="yyyy/m/d">
                  <c:v>44390</c:v>
                </c:pt>
                <c:pt idx="398" c:formatCode="yyyy/m/d">
                  <c:v>44391</c:v>
                </c:pt>
                <c:pt idx="399" c:formatCode="yyyy/m/d">
                  <c:v>44392</c:v>
                </c:pt>
                <c:pt idx="400" c:formatCode="yyyy/m/d">
                  <c:v>44393</c:v>
                </c:pt>
                <c:pt idx="401" c:formatCode="yyyy/m/d">
                  <c:v>44396</c:v>
                </c:pt>
                <c:pt idx="402" c:formatCode="yyyy/m/d">
                  <c:v>44397</c:v>
                </c:pt>
                <c:pt idx="403" c:formatCode="yyyy/m/d">
                  <c:v>44398</c:v>
                </c:pt>
                <c:pt idx="404" c:formatCode="yyyy/m/d">
                  <c:v>44399</c:v>
                </c:pt>
                <c:pt idx="405" c:formatCode="yyyy/m/d">
                  <c:v>44400</c:v>
                </c:pt>
                <c:pt idx="406" c:formatCode="yyyy/m/d">
                  <c:v>44403</c:v>
                </c:pt>
                <c:pt idx="407" c:formatCode="yyyy/m/d">
                  <c:v>44404</c:v>
                </c:pt>
                <c:pt idx="408" c:formatCode="yyyy/m/d">
                  <c:v>44405</c:v>
                </c:pt>
                <c:pt idx="409" c:formatCode="yyyy/m/d">
                  <c:v>44406</c:v>
                </c:pt>
                <c:pt idx="410" c:formatCode="yyyy/m/d">
                  <c:v>44407</c:v>
                </c:pt>
                <c:pt idx="411" c:formatCode="yyyy/m/d">
                  <c:v>44410</c:v>
                </c:pt>
                <c:pt idx="412" c:formatCode="yyyy/m/d">
                  <c:v>44411</c:v>
                </c:pt>
                <c:pt idx="413" c:formatCode="yyyy/m/d">
                  <c:v>44412</c:v>
                </c:pt>
                <c:pt idx="414" c:formatCode="yyyy/m/d">
                  <c:v>44413</c:v>
                </c:pt>
                <c:pt idx="415" c:formatCode="yyyy/m/d">
                  <c:v>44414</c:v>
                </c:pt>
                <c:pt idx="416" c:formatCode="yyyy/m/d">
                  <c:v>44417</c:v>
                </c:pt>
                <c:pt idx="417" c:formatCode="yyyy/m/d">
                  <c:v>44418</c:v>
                </c:pt>
                <c:pt idx="418" c:formatCode="yyyy/m/d">
                  <c:v>44419</c:v>
                </c:pt>
                <c:pt idx="419" c:formatCode="yyyy/m/d">
                  <c:v>44420</c:v>
                </c:pt>
                <c:pt idx="420" c:formatCode="yyyy/m/d">
                  <c:v>44421</c:v>
                </c:pt>
                <c:pt idx="421" c:formatCode="yyyy/m/d">
                  <c:v>44424</c:v>
                </c:pt>
                <c:pt idx="422" c:formatCode="yyyy/m/d">
                  <c:v>44425</c:v>
                </c:pt>
                <c:pt idx="423" c:formatCode="yyyy/m/d">
                  <c:v>44426</c:v>
                </c:pt>
                <c:pt idx="424" c:formatCode="yyyy/m/d">
                  <c:v>44427</c:v>
                </c:pt>
                <c:pt idx="425" c:formatCode="yyyy/m/d">
                  <c:v>44428</c:v>
                </c:pt>
                <c:pt idx="426" c:formatCode="yyyy/m/d">
                  <c:v>44431</c:v>
                </c:pt>
                <c:pt idx="427" c:formatCode="yyyy/m/d">
                  <c:v>44432</c:v>
                </c:pt>
                <c:pt idx="428" c:formatCode="yyyy/m/d">
                  <c:v>44433</c:v>
                </c:pt>
                <c:pt idx="429" c:formatCode="yyyy/m/d">
                  <c:v>44434</c:v>
                </c:pt>
                <c:pt idx="430" c:formatCode="yyyy/m/d">
                  <c:v>44435</c:v>
                </c:pt>
                <c:pt idx="431" c:formatCode="yyyy/m/d">
                  <c:v>44438</c:v>
                </c:pt>
                <c:pt idx="432" c:formatCode="yyyy/m/d">
                  <c:v>44439</c:v>
                </c:pt>
                <c:pt idx="433" c:formatCode="yyyy/m/d">
                  <c:v>44440</c:v>
                </c:pt>
                <c:pt idx="434" c:formatCode="yyyy/m/d">
                  <c:v>44441</c:v>
                </c:pt>
                <c:pt idx="435" c:formatCode="yyyy/m/d">
                  <c:v>44442</c:v>
                </c:pt>
                <c:pt idx="436" c:formatCode="yyyy/m/d">
                  <c:v>44445</c:v>
                </c:pt>
                <c:pt idx="437" c:formatCode="yyyy/m/d">
                  <c:v>44446</c:v>
                </c:pt>
                <c:pt idx="438" c:formatCode="yyyy/m/d">
                  <c:v>44447</c:v>
                </c:pt>
                <c:pt idx="439" c:formatCode="yyyy/m/d">
                  <c:v>44448</c:v>
                </c:pt>
                <c:pt idx="440" c:formatCode="yyyy/m/d">
                  <c:v>44449</c:v>
                </c:pt>
                <c:pt idx="441" c:formatCode="yyyy/m/d">
                  <c:v>44452</c:v>
                </c:pt>
                <c:pt idx="442" c:formatCode="yyyy/m/d">
                  <c:v>44453</c:v>
                </c:pt>
                <c:pt idx="443" c:formatCode="yyyy/m/d">
                  <c:v>44454</c:v>
                </c:pt>
                <c:pt idx="444" c:formatCode="yyyy/m/d">
                  <c:v>44455</c:v>
                </c:pt>
                <c:pt idx="445" c:formatCode="yyyy/m/d">
                  <c:v>44456</c:v>
                </c:pt>
                <c:pt idx="446" c:formatCode="yyyy/m/d">
                  <c:v>44457</c:v>
                </c:pt>
                <c:pt idx="447" c:formatCode="yyyy/m/d">
                  <c:v>44461</c:v>
                </c:pt>
                <c:pt idx="448" c:formatCode="yyyy/m/d">
                  <c:v>44462</c:v>
                </c:pt>
                <c:pt idx="449" c:formatCode="yyyy/m/d">
                  <c:v>44463</c:v>
                </c:pt>
                <c:pt idx="450" c:formatCode="yyyy/m/d">
                  <c:v>44465</c:v>
                </c:pt>
                <c:pt idx="451" c:formatCode="yyyy/m/d">
                  <c:v>44466</c:v>
                </c:pt>
                <c:pt idx="452" c:formatCode="yyyy/m/d">
                  <c:v>44467</c:v>
                </c:pt>
                <c:pt idx="453" c:formatCode="yyyy/m/d">
                  <c:v>44468</c:v>
                </c:pt>
                <c:pt idx="454" c:formatCode="yyyy/m/d">
                  <c:v>44469</c:v>
                </c:pt>
                <c:pt idx="455" c:formatCode="yyyy/m/d">
                  <c:v>44477</c:v>
                </c:pt>
                <c:pt idx="456" c:formatCode="yyyy/m/d">
                  <c:v>44478</c:v>
                </c:pt>
                <c:pt idx="457" c:formatCode="yyyy/m/d">
                  <c:v>44480</c:v>
                </c:pt>
                <c:pt idx="458" c:formatCode="yyyy/m/d">
                  <c:v>44481</c:v>
                </c:pt>
                <c:pt idx="459" c:formatCode="yyyy/m/d">
                  <c:v>44482</c:v>
                </c:pt>
                <c:pt idx="460" c:formatCode="yyyy/m/d">
                  <c:v>44483</c:v>
                </c:pt>
                <c:pt idx="461" c:formatCode="yyyy/m/d">
                  <c:v>44484</c:v>
                </c:pt>
                <c:pt idx="462" c:formatCode="yyyy/m/d">
                  <c:v>44487</c:v>
                </c:pt>
                <c:pt idx="463" c:formatCode="yyyy/m/d">
                  <c:v>44488</c:v>
                </c:pt>
                <c:pt idx="464" c:formatCode="yyyy/m/d">
                  <c:v>44489</c:v>
                </c:pt>
                <c:pt idx="465" c:formatCode="yyyy/m/d">
                  <c:v>44490</c:v>
                </c:pt>
                <c:pt idx="466" c:formatCode="yyyy/m/d">
                  <c:v>44491</c:v>
                </c:pt>
                <c:pt idx="467" c:formatCode="yyyy/m/d">
                  <c:v>44494</c:v>
                </c:pt>
                <c:pt idx="468" c:formatCode="yyyy/m/d">
                  <c:v>44495</c:v>
                </c:pt>
                <c:pt idx="469" c:formatCode="yyyy/m/d">
                  <c:v>44496</c:v>
                </c:pt>
                <c:pt idx="470" c:formatCode="yyyy/m/d">
                  <c:v>44497</c:v>
                </c:pt>
                <c:pt idx="471" c:formatCode="yyyy/m/d">
                  <c:v>44498</c:v>
                </c:pt>
                <c:pt idx="472" c:formatCode="yyyy/m/d">
                  <c:v>44501</c:v>
                </c:pt>
                <c:pt idx="473" c:formatCode="yyyy/m/d">
                  <c:v>44502</c:v>
                </c:pt>
                <c:pt idx="474" c:formatCode="yyyy/m/d">
                  <c:v>44503</c:v>
                </c:pt>
                <c:pt idx="475" c:formatCode="yyyy/m/d">
                  <c:v>44504</c:v>
                </c:pt>
                <c:pt idx="476" c:formatCode="yyyy/m/d">
                  <c:v>44505</c:v>
                </c:pt>
                <c:pt idx="477" c:formatCode="yyyy/m/d">
                  <c:v>44508</c:v>
                </c:pt>
                <c:pt idx="478" c:formatCode="yyyy/m/d">
                  <c:v>44509</c:v>
                </c:pt>
                <c:pt idx="479" c:formatCode="yyyy/m/d">
                  <c:v>44510</c:v>
                </c:pt>
                <c:pt idx="480" c:formatCode="yyyy/m/d">
                  <c:v>44511</c:v>
                </c:pt>
                <c:pt idx="481" c:formatCode="yyyy/m/d">
                  <c:v>44512</c:v>
                </c:pt>
                <c:pt idx="482" c:formatCode="yyyy/m/d">
                  <c:v>44515</c:v>
                </c:pt>
                <c:pt idx="483" c:formatCode="yyyy/m/d">
                  <c:v>44516</c:v>
                </c:pt>
                <c:pt idx="484" c:formatCode="yyyy/m/d">
                  <c:v>44517</c:v>
                </c:pt>
                <c:pt idx="485" c:formatCode="yyyy/m/d">
                  <c:v>44518</c:v>
                </c:pt>
                <c:pt idx="486" c:formatCode="yyyy/m/d">
                  <c:v>44519</c:v>
                </c:pt>
                <c:pt idx="487" c:formatCode="yyyy/m/d">
                  <c:v>44522</c:v>
                </c:pt>
                <c:pt idx="488" c:formatCode="yyyy/m/d">
                  <c:v>44523</c:v>
                </c:pt>
                <c:pt idx="489" c:formatCode="yyyy/m/d">
                  <c:v>44524</c:v>
                </c:pt>
                <c:pt idx="490" c:formatCode="yyyy/m/d">
                  <c:v>44525</c:v>
                </c:pt>
                <c:pt idx="491" c:formatCode="yyyy/m/d">
                  <c:v>44526</c:v>
                </c:pt>
                <c:pt idx="492" c:formatCode="yyyy/m/d">
                  <c:v>44529</c:v>
                </c:pt>
                <c:pt idx="493" c:formatCode="yyyy/m/d">
                  <c:v>44530</c:v>
                </c:pt>
                <c:pt idx="494" c:formatCode="yyyy/m/d">
                  <c:v>44531</c:v>
                </c:pt>
                <c:pt idx="495" c:formatCode="yyyy/m/d">
                  <c:v>44532</c:v>
                </c:pt>
                <c:pt idx="496" c:formatCode="yyyy/m/d">
                  <c:v>44533</c:v>
                </c:pt>
                <c:pt idx="497" c:formatCode="yyyy/m/d">
                  <c:v>44536</c:v>
                </c:pt>
                <c:pt idx="498" c:formatCode="yyyy/m/d">
                  <c:v>44537</c:v>
                </c:pt>
                <c:pt idx="499" c:formatCode="yyyy/m/d">
                  <c:v>44538</c:v>
                </c:pt>
                <c:pt idx="500" c:formatCode="yyyy/m/d">
                  <c:v>44539</c:v>
                </c:pt>
                <c:pt idx="501" c:formatCode="yyyy/m/d">
                  <c:v>44540</c:v>
                </c:pt>
                <c:pt idx="502" c:formatCode="yyyy/m/d">
                  <c:v>44543</c:v>
                </c:pt>
                <c:pt idx="503" c:formatCode="yyyy/m/d">
                  <c:v>44544</c:v>
                </c:pt>
                <c:pt idx="504" c:formatCode="yyyy/m/d">
                  <c:v>44545</c:v>
                </c:pt>
                <c:pt idx="505" c:formatCode="yyyy/m/d">
                  <c:v>44546</c:v>
                </c:pt>
                <c:pt idx="506" c:formatCode="yyyy/m/d">
                  <c:v>44547</c:v>
                </c:pt>
                <c:pt idx="507" c:formatCode="yyyy/m/d">
                  <c:v>44550</c:v>
                </c:pt>
                <c:pt idx="508" c:formatCode="yyyy/m/d">
                  <c:v>44551</c:v>
                </c:pt>
                <c:pt idx="509" c:formatCode="yyyy/m/d">
                  <c:v>44552</c:v>
                </c:pt>
                <c:pt idx="510" c:formatCode="yyyy/m/d">
                  <c:v>44553</c:v>
                </c:pt>
                <c:pt idx="511" c:formatCode="yyyy/m/d">
                  <c:v>44554</c:v>
                </c:pt>
                <c:pt idx="512" c:formatCode="yyyy/m/d">
                  <c:v>44557</c:v>
                </c:pt>
                <c:pt idx="513" c:formatCode="yyyy/m/d">
                  <c:v>44558</c:v>
                </c:pt>
                <c:pt idx="514" c:formatCode="yyyy/m/d">
                  <c:v>44559</c:v>
                </c:pt>
                <c:pt idx="515" c:formatCode="yyyy/m/d">
                  <c:v>44560</c:v>
                </c:pt>
                <c:pt idx="516" c:formatCode="yyyy/m/d">
                  <c:v>44561</c:v>
                </c:pt>
                <c:pt idx="517" c:formatCode="yyyy/m/d">
                  <c:v>44565</c:v>
                </c:pt>
                <c:pt idx="518" c:formatCode="yyyy/m/d">
                  <c:v>44566</c:v>
                </c:pt>
                <c:pt idx="519" c:formatCode="yyyy/m/d">
                  <c:v>44567</c:v>
                </c:pt>
                <c:pt idx="520" c:formatCode="yyyy/m/d">
                  <c:v>44568</c:v>
                </c:pt>
                <c:pt idx="521" c:formatCode="yyyy/m/d">
                  <c:v>44571</c:v>
                </c:pt>
                <c:pt idx="522" c:formatCode="yyyy/m/d">
                  <c:v>44572</c:v>
                </c:pt>
                <c:pt idx="523" c:formatCode="yyyy/m/d">
                  <c:v>44573</c:v>
                </c:pt>
                <c:pt idx="524" c:formatCode="yyyy/m/d">
                  <c:v>44574</c:v>
                </c:pt>
                <c:pt idx="525" c:formatCode="yyyy/m/d">
                  <c:v>44575</c:v>
                </c:pt>
                <c:pt idx="526" c:formatCode="yyyy/m/d">
                  <c:v>44578</c:v>
                </c:pt>
                <c:pt idx="527" c:formatCode="yyyy/m/d">
                  <c:v>44579</c:v>
                </c:pt>
                <c:pt idx="528" c:formatCode="yyyy/m/d">
                  <c:v>44580</c:v>
                </c:pt>
                <c:pt idx="529" c:formatCode="yyyy/m/d">
                  <c:v>44581</c:v>
                </c:pt>
                <c:pt idx="530" c:formatCode="yyyy/m/d">
                  <c:v>44582</c:v>
                </c:pt>
                <c:pt idx="531" c:formatCode="yyyy/m/d">
                  <c:v>44585</c:v>
                </c:pt>
                <c:pt idx="532" c:formatCode="yyyy/m/d">
                  <c:v>44586</c:v>
                </c:pt>
                <c:pt idx="533" c:formatCode="yyyy/m/d">
                  <c:v>44587</c:v>
                </c:pt>
                <c:pt idx="534" c:formatCode="yyyy/m/d">
                  <c:v>44588</c:v>
                </c:pt>
                <c:pt idx="535" c:formatCode="yyyy/m/d">
                  <c:v>44589</c:v>
                </c:pt>
                <c:pt idx="536" c:formatCode="yyyy/m/d">
                  <c:v>44590</c:v>
                </c:pt>
                <c:pt idx="537" c:formatCode="yyyy/m/d">
                  <c:v>44591</c:v>
                </c:pt>
                <c:pt idx="538" c:formatCode="yyyy/m/d">
                  <c:v>44599</c:v>
                </c:pt>
                <c:pt idx="539" c:formatCode="yyyy/m/d">
                  <c:v>44600</c:v>
                </c:pt>
                <c:pt idx="540" c:formatCode="yyyy/m/d">
                  <c:v>44601</c:v>
                </c:pt>
                <c:pt idx="541" c:formatCode="yyyy/m/d">
                  <c:v>44602</c:v>
                </c:pt>
                <c:pt idx="542" c:formatCode="yyyy/m/d">
                  <c:v>44603</c:v>
                </c:pt>
                <c:pt idx="543" c:formatCode="yyyy/m/d">
                  <c:v>44606</c:v>
                </c:pt>
                <c:pt idx="544" c:formatCode="yyyy/m/d">
                  <c:v>44607</c:v>
                </c:pt>
                <c:pt idx="545" c:formatCode="yyyy/m/d">
                  <c:v>44608</c:v>
                </c:pt>
                <c:pt idx="546" c:formatCode="yyyy/m/d">
                  <c:v>44609</c:v>
                </c:pt>
                <c:pt idx="547" c:formatCode="yyyy/m/d">
                  <c:v>44610</c:v>
                </c:pt>
                <c:pt idx="548" c:formatCode="yyyy/m/d">
                  <c:v>44613</c:v>
                </c:pt>
                <c:pt idx="549" c:formatCode="yyyy/m/d">
                  <c:v>44614</c:v>
                </c:pt>
                <c:pt idx="550" c:formatCode="yyyy/m/d">
                  <c:v>44615</c:v>
                </c:pt>
                <c:pt idx="551" c:formatCode="yyyy/m/d">
                  <c:v>44616</c:v>
                </c:pt>
                <c:pt idx="552" c:formatCode="yyyy/m/d">
                  <c:v>44617</c:v>
                </c:pt>
                <c:pt idx="553" c:formatCode="yyyy/m/d">
                  <c:v>44620</c:v>
                </c:pt>
                <c:pt idx="554" c:formatCode="yyyy/m/d">
                  <c:v>44621</c:v>
                </c:pt>
                <c:pt idx="555" c:formatCode="yyyy/m/d">
                  <c:v>44622</c:v>
                </c:pt>
                <c:pt idx="556" c:formatCode="yyyy/m/d">
                  <c:v>44623</c:v>
                </c:pt>
                <c:pt idx="557" c:formatCode="yyyy/m/d">
                  <c:v>44624</c:v>
                </c:pt>
                <c:pt idx="558" c:formatCode="yyyy/m/d">
                  <c:v>44627</c:v>
                </c:pt>
                <c:pt idx="559" c:formatCode="yyyy/m/d">
                  <c:v>44628</c:v>
                </c:pt>
                <c:pt idx="560" c:formatCode="yyyy/m/d">
                  <c:v>44629</c:v>
                </c:pt>
                <c:pt idx="561" c:formatCode="yyyy/m/d">
                  <c:v>44630</c:v>
                </c:pt>
                <c:pt idx="562" c:formatCode="yyyy/m/d">
                  <c:v>44631</c:v>
                </c:pt>
                <c:pt idx="563" c:formatCode="yyyy/m/d">
                  <c:v>44634</c:v>
                </c:pt>
                <c:pt idx="564" c:formatCode="yyyy/m/d">
                  <c:v>44635</c:v>
                </c:pt>
                <c:pt idx="565" c:formatCode="yyyy/m/d">
                  <c:v>44636</c:v>
                </c:pt>
                <c:pt idx="566" c:formatCode="yyyy/m/d">
                  <c:v>44637</c:v>
                </c:pt>
                <c:pt idx="567" c:formatCode="yyyy/m/d">
                  <c:v>44638</c:v>
                </c:pt>
                <c:pt idx="568" c:formatCode="yyyy/m/d">
                  <c:v>44641</c:v>
                </c:pt>
                <c:pt idx="569" c:formatCode="yyyy/m/d">
                  <c:v>44642</c:v>
                </c:pt>
                <c:pt idx="570" c:formatCode="yyyy/m/d">
                  <c:v>44643</c:v>
                </c:pt>
                <c:pt idx="571" c:formatCode="yyyy/m/d">
                  <c:v>44644</c:v>
                </c:pt>
                <c:pt idx="572" c:formatCode="yyyy/m/d">
                  <c:v>44645</c:v>
                </c:pt>
                <c:pt idx="573" c:formatCode="yyyy/m/d">
                  <c:v>44648</c:v>
                </c:pt>
                <c:pt idx="574" c:formatCode="yyyy/m/d">
                  <c:v>44649</c:v>
                </c:pt>
                <c:pt idx="575" c:formatCode="yyyy/m/d">
                  <c:v>44650</c:v>
                </c:pt>
                <c:pt idx="576" c:formatCode="yyyy/m/d">
                  <c:v>44651</c:v>
                </c:pt>
                <c:pt idx="577" c:formatCode="yyyy/m/d">
                  <c:v>44652</c:v>
                </c:pt>
                <c:pt idx="578" c:formatCode="yyyy/m/d">
                  <c:v>44653</c:v>
                </c:pt>
                <c:pt idx="579" c:formatCode="yyyy/m/d">
                  <c:v>44657</c:v>
                </c:pt>
                <c:pt idx="580" c:formatCode="yyyy/m/d">
                  <c:v>44658</c:v>
                </c:pt>
                <c:pt idx="581" c:formatCode="yyyy/m/d">
                  <c:v>44659</c:v>
                </c:pt>
                <c:pt idx="582" c:formatCode="yyyy/m/d">
                  <c:v>44662</c:v>
                </c:pt>
                <c:pt idx="583" c:formatCode="yyyy/m/d">
                  <c:v>44663</c:v>
                </c:pt>
                <c:pt idx="584" c:formatCode="yyyy/m/d">
                  <c:v>44664</c:v>
                </c:pt>
                <c:pt idx="585" c:formatCode="yyyy/m/d">
                  <c:v>44665</c:v>
                </c:pt>
                <c:pt idx="586" c:formatCode="yyyy/m/d">
                  <c:v>44666</c:v>
                </c:pt>
                <c:pt idx="587" c:formatCode="yyyy/m/d">
                  <c:v>44666</c:v>
                </c:pt>
                <c:pt idx="588" c:formatCode="yyyy/m/d">
                  <c:v>44669</c:v>
                </c:pt>
                <c:pt idx="589" c:formatCode="yyyy/m/d">
                  <c:v>44670</c:v>
                </c:pt>
                <c:pt idx="590" c:formatCode="yyyy/m/d">
                  <c:v>44671</c:v>
                </c:pt>
                <c:pt idx="591" c:formatCode="yyyy/m/d">
                  <c:v>44672</c:v>
                </c:pt>
                <c:pt idx="592" c:formatCode="yyyy/m/d">
                  <c:v>44673</c:v>
                </c:pt>
                <c:pt idx="593" c:formatCode="yyyy/m/d">
                  <c:v>44675</c:v>
                </c:pt>
                <c:pt idx="594" c:formatCode="yyyy/m/d">
                  <c:v>44676</c:v>
                </c:pt>
                <c:pt idx="595" c:formatCode="yyyy/m/d">
                  <c:v>44677</c:v>
                </c:pt>
                <c:pt idx="596" c:formatCode="yyyy/m/d">
                  <c:v>44678</c:v>
                </c:pt>
                <c:pt idx="597" c:formatCode="yyyy/m/d">
                  <c:v>44679</c:v>
                </c:pt>
                <c:pt idx="598" c:formatCode="yyyy/m/d">
                  <c:v>44680</c:v>
                </c:pt>
                <c:pt idx="599" c:formatCode="yyyy/m/d">
                  <c:v>44686</c:v>
                </c:pt>
                <c:pt idx="600" c:formatCode="yyyy/m/d">
                  <c:v>44687</c:v>
                </c:pt>
                <c:pt idx="601" c:formatCode="yyyy/m/d">
                  <c:v>44688</c:v>
                </c:pt>
                <c:pt idx="602" c:formatCode="yyyy/m/d">
                  <c:v>44690</c:v>
                </c:pt>
                <c:pt idx="603" c:formatCode="yyyy/m/d">
                  <c:v>44691</c:v>
                </c:pt>
                <c:pt idx="604" c:formatCode="yyyy/m/d">
                  <c:v>44692</c:v>
                </c:pt>
                <c:pt idx="605" c:formatCode="yyyy/m/d">
                  <c:v>44693</c:v>
                </c:pt>
                <c:pt idx="606" c:formatCode="yyyy/m/d">
                  <c:v>44694</c:v>
                </c:pt>
                <c:pt idx="607" c:formatCode="yyyy/m/d">
                  <c:v>44697</c:v>
                </c:pt>
                <c:pt idx="608" c:formatCode="yyyy/m/d">
                  <c:v>44698</c:v>
                </c:pt>
                <c:pt idx="609" c:formatCode="yyyy/m/d">
                  <c:v>44699</c:v>
                </c:pt>
                <c:pt idx="610" c:formatCode="yyyy/m/d">
                  <c:v>44700</c:v>
                </c:pt>
                <c:pt idx="611" c:formatCode="yyyy/m/d">
                  <c:v>44701</c:v>
                </c:pt>
                <c:pt idx="612" c:formatCode="yyyy/m/d">
                  <c:v>44704</c:v>
                </c:pt>
                <c:pt idx="613" c:formatCode="yyyy/m/d">
                  <c:v>44705</c:v>
                </c:pt>
                <c:pt idx="614" c:formatCode="yyyy/m/d">
                  <c:v>44706</c:v>
                </c:pt>
                <c:pt idx="615" c:formatCode="yyyy/m/d">
                  <c:v>44707</c:v>
                </c:pt>
                <c:pt idx="616" c:formatCode="yyyy/m/d">
                  <c:v>44708</c:v>
                </c:pt>
                <c:pt idx="617" c:formatCode="yyyy/m/d">
                  <c:v>44711</c:v>
                </c:pt>
                <c:pt idx="618" c:formatCode="yyyy/m/d">
                  <c:v>44712</c:v>
                </c:pt>
                <c:pt idx="619" c:formatCode="yyyy/m/d">
                  <c:v>44713</c:v>
                </c:pt>
                <c:pt idx="620" c:formatCode="yyyy/m/d">
                  <c:v>44714</c:v>
                </c:pt>
                <c:pt idx="621" c:formatCode="yyyy/m/d">
                  <c:v>44718</c:v>
                </c:pt>
                <c:pt idx="622" c:formatCode="yyyy/m/d">
                  <c:v>44719</c:v>
                </c:pt>
                <c:pt idx="623" c:formatCode="yyyy/m/d">
                  <c:v>44720</c:v>
                </c:pt>
                <c:pt idx="624" c:formatCode="yyyy/m/d">
                  <c:v>44721</c:v>
                </c:pt>
                <c:pt idx="625" c:formatCode="yyyy/m/d">
                  <c:v>44722</c:v>
                </c:pt>
                <c:pt idx="626" c:formatCode="yyyy/m/d">
                  <c:v>44725</c:v>
                </c:pt>
                <c:pt idx="627" c:formatCode="yyyy/m/d">
                  <c:v>44726</c:v>
                </c:pt>
                <c:pt idx="628" c:formatCode="yyyy/m/d">
                  <c:v>44727</c:v>
                </c:pt>
                <c:pt idx="629" c:formatCode="yyyy/m/d">
                  <c:v>44728</c:v>
                </c:pt>
                <c:pt idx="630" c:formatCode="yyyy/m/d">
                  <c:v>44729</c:v>
                </c:pt>
                <c:pt idx="631" c:formatCode="yyyy/m/d">
                  <c:v>44732</c:v>
                </c:pt>
                <c:pt idx="632" c:formatCode="yyyy/m/d">
                  <c:v>44733</c:v>
                </c:pt>
                <c:pt idx="633" c:formatCode="yyyy/m/d">
                  <c:v>44734</c:v>
                </c:pt>
                <c:pt idx="634" c:formatCode="yyyy/m/d">
                  <c:v>44735</c:v>
                </c:pt>
                <c:pt idx="635" c:formatCode="yyyy/m/d">
                  <c:v>44736</c:v>
                </c:pt>
                <c:pt idx="636" c:formatCode="yyyy/m/d">
                  <c:v>44739</c:v>
                </c:pt>
                <c:pt idx="637" c:formatCode="yyyy/m/d">
                  <c:v>44740</c:v>
                </c:pt>
                <c:pt idx="638" c:formatCode="yyyy/m/d">
                  <c:v>44741</c:v>
                </c:pt>
                <c:pt idx="639" c:formatCode="yyyy/m/d">
                  <c:v>44742</c:v>
                </c:pt>
                <c:pt idx="640" c:formatCode="yyyy/m/d">
                  <c:v>44743</c:v>
                </c:pt>
                <c:pt idx="641" c:formatCode="yyyy/m/d">
                  <c:v>44746</c:v>
                </c:pt>
                <c:pt idx="642" c:formatCode="yyyy/m/d">
                  <c:v>44747</c:v>
                </c:pt>
                <c:pt idx="643" c:formatCode="yyyy/m/d">
                  <c:v>44748</c:v>
                </c:pt>
                <c:pt idx="644" c:formatCode="yyyy/m/d">
                  <c:v>44749</c:v>
                </c:pt>
                <c:pt idx="645" c:formatCode="yyyy/m/d">
                  <c:v>44750</c:v>
                </c:pt>
                <c:pt idx="646" c:formatCode="yyyy/m/d">
                  <c:v>44753</c:v>
                </c:pt>
                <c:pt idx="647" c:formatCode="yyyy/m/d">
                  <c:v>44754</c:v>
                </c:pt>
                <c:pt idx="648" c:formatCode="yyyy/m/d">
                  <c:v>44755</c:v>
                </c:pt>
                <c:pt idx="649" c:formatCode="yyyy/m/d">
                  <c:v>44756</c:v>
                </c:pt>
                <c:pt idx="650" c:formatCode="yyyy/m/d">
                  <c:v>44757</c:v>
                </c:pt>
                <c:pt idx="651" c:formatCode="yyyy/m/d">
                  <c:v>44760</c:v>
                </c:pt>
                <c:pt idx="652" c:formatCode="yyyy/m/d">
                  <c:v>44761</c:v>
                </c:pt>
                <c:pt idx="653" c:formatCode="yyyy/m/d">
                  <c:v>44762</c:v>
                </c:pt>
                <c:pt idx="654" c:formatCode="yyyy/m/d">
                  <c:v>44763</c:v>
                </c:pt>
                <c:pt idx="655" c:formatCode="yyyy/m/d">
                  <c:v>44764</c:v>
                </c:pt>
                <c:pt idx="656" c:formatCode="yyyy/m/d">
                  <c:v>44767</c:v>
                </c:pt>
                <c:pt idx="657" c:formatCode="yyyy/m/d">
                  <c:v>44768</c:v>
                </c:pt>
                <c:pt idx="658" c:formatCode="yyyy/m/d">
                  <c:v>44769</c:v>
                </c:pt>
                <c:pt idx="659" c:formatCode="yyyy/m/d">
                  <c:v>44770</c:v>
                </c:pt>
                <c:pt idx="660" c:formatCode="yyyy/m/d">
                  <c:v>44771</c:v>
                </c:pt>
                <c:pt idx="661" c:formatCode="yyyy/m/d">
                  <c:v>44774</c:v>
                </c:pt>
                <c:pt idx="662" c:formatCode="yyyy/m/d">
                  <c:v>44775</c:v>
                </c:pt>
                <c:pt idx="663" c:formatCode="yyyy/m/d">
                  <c:v>44776</c:v>
                </c:pt>
                <c:pt idx="664" c:formatCode="yyyy/m/d">
                  <c:v>44777</c:v>
                </c:pt>
                <c:pt idx="665" c:formatCode="yyyy/m/d">
                  <c:v>44778</c:v>
                </c:pt>
                <c:pt idx="666" c:formatCode="yyyy/m/d">
                  <c:v>44781</c:v>
                </c:pt>
                <c:pt idx="667" c:formatCode="yyyy/m/d">
                  <c:v>44782</c:v>
                </c:pt>
                <c:pt idx="668" c:formatCode="yyyy/m/d">
                  <c:v>44783</c:v>
                </c:pt>
                <c:pt idx="669" c:formatCode="yyyy/m/d">
                  <c:v>44784</c:v>
                </c:pt>
                <c:pt idx="670" c:formatCode="yyyy/m/d">
                  <c:v>44785</c:v>
                </c:pt>
                <c:pt idx="671" c:formatCode="yyyy/m/d">
                  <c:v>44788</c:v>
                </c:pt>
                <c:pt idx="672" c:formatCode="yyyy/m/d">
                  <c:v>44789</c:v>
                </c:pt>
                <c:pt idx="673" c:formatCode="yyyy/m/d">
                  <c:v>44790</c:v>
                </c:pt>
                <c:pt idx="674" c:formatCode="yyyy/m/d">
                  <c:v>44791</c:v>
                </c:pt>
                <c:pt idx="675" c:formatCode="yyyy/m/d">
                  <c:v>44792</c:v>
                </c:pt>
                <c:pt idx="676" c:formatCode="yyyy/m/d">
                  <c:v>44795</c:v>
                </c:pt>
                <c:pt idx="677" c:formatCode="yyyy/m/d">
                  <c:v>44796</c:v>
                </c:pt>
                <c:pt idx="678" c:formatCode="yyyy/m/d">
                  <c:v>44797</c:v>
                </c:pt>
                <c:pt idx="679" c:formatCode="yyyy/m/d">
                  <c:v>44798</c:v>
                </c:pt>
                <c:pt idx="680" c:formatCode="yyyy/m/d">
                  <c:v>44799</c:v>
                </c:pt>
                <c:pt idx="681" c:formatCode="yyyy/m/d">
                  <c:v>44802</c:v>
                </c:pt>
                <c:pt idx="682" c:formatCode="yyyy/m/d">
                  <c:v>44803</c:v>
                </c:pt>
                <c:pt idx="683" c:formatCode="yyyy/m/d">
                  <c:v>44804</c:v>
                </c:pt>
                <c:pt idx="684" c:formatCode="yyyy/m/d">
                  <c:v>44805</c:v>
                </c:pt>
                <c:pt idx="685" c:formatCode="yyyy/m/d">
                  <c:v>44806</c:v>
                </c:pt>
                <c:pt idx="686" c:formatCode="yyyy/m/d">
                  <c:v>44809</c:v>
                </c:pt>
                <c:pt idx="687" c:formatCode="yyyy/m/d">
                  <c:v>44810</c:v>
                </c:pt>
                <c:pt idx="688" c:formatCode="yyyy/m/d">
                  <c:v>44811</c:v>
                </c:pt>
                <c:pt idx="689" c:formatCode="yyyy/m/d">
                  <c:v>44812</c:v>
                </c:pt>
                <c:pt idx="690" c:formatCode="yyyy/m/d">
                  <c:v>44813</c:v>
                </c:pt>
                <c:pt idx="691" c:formatCode="yyyy/m/d">
                  <c:v>44817</c:v>
                </c:pt>
                <c:pt idx="692" c:formatCode="yyyy/m/d">
                  <c:v>44818</c:v>
                </c:pt>
                <c:pt idx="693" c:formatCode="yyyy/m/d">
                  <c:v>44819</c:v>
                </c:pt>
                <c:pt idx="694" c:formatCode="yyyy/m/d">
                  <c:v>44820</c:v>
                </c:pt>
                <c:pt idx="695" c:formatCode="yyyy/m/d">
                  <c:v>44823</c:v>
                </c:pt>
                <c:pt idx="696" c:formatCode="yyyy/m/d">
                  <c:v>44824</c:v>
                </c:pt>
                <c:pt idx="697" c:formatCode="yyyy/m/d">
                  <c:v>44825</c:v>
                </c:pt>
                <c:pt idx="698" c:formatCode="yyyy/m/d">
                  <c:v>44826</c:v>
                </c:pt>
                <c:pt idx="699" c:formatCode="yyyy/m/d">
                  <c:v>44827</c:v>
                </c:pt>
                <c:pt idx="700" c:formatCode="yyyy/m/d">
                  <c:v>44830</c:v>
                </c:pt>
                <c:pt idx="701" c:formatCode="yyyy/m/d">
                  <c:v>44831</c:v>
                </c:pt>
                <c:pt idx="702" c:formatCode="yyyy/m/d">
                  <c:v>44832</c:v>
                </c:pt>
                <c:pt idx="703" c:formatCode="yyyy/m/d">
                  <c:v>44834</c:v>
                </c:pt>
                <c:pt idx="704" c:formatCode="yyyy/m/d">
                  <c:v>44842</c:v>
                </c:pt>
                <c:pt idx="705" c:formatCode="yyyy/m/d">
                  <c:v>44843</c:v>
                </c:pt>
                <c:pt idx="706" c:formatCode="yyyy/m/d">
                  <c:v>44844</c:v>
                </c:pt>
                <c:pt idx="707" c:formatCode="yyyy/m/d">
                  <c:v>44845</c:v>
                </c:pt>
                <c:pt idx="708" c:formatCode="yyyy/m/d">
                  <c:v>44846</c:v>
                </c:pt>
                <c:pt idx="709" c:formatCode="yyyy/m/d">
                  <c:v>44847</c:v>
                </c:pt>
                <c:pt idx="710" c:formatCode="yyyy/m/d">
                  <c:v>44848</c:v>
                </c:pt>
                <c:pt idx="711" c:formatCode="yyyy/m/d">
                  <c:v>44851</c:v>
                </c:pt>
                <c:pt idx="712" c:formatCode="yyyy/m/d">
                  <c:v>44852</c:v>
                </c:pt>
                <c:pt idx="713" c:formatCode="yyyy/m/d">
                  <c:v>44853</c:v>
                </c:pt>
                <c:pt idx="714" c:formatCode="yyyy/m/d">
                  <c:v>44854</c:v>
                </c:pt>
                <c:pt idx="715" c:formatCode="yyyy/m/d">
                  <c:v>44855</c:v>
                </c:pt>
                <c:pt idx="716" c:formatCode="yyyy/m/d">
                  <c:v>44858</c:v>
                </c:pt>
                <c:pt idx="717" c:formatCode="yyyy/m/d">
                  <c:v>44859</c:v>
                </c:pt>
                <c:pt idx="718" c:formatCode="yyyy/m/d">
                  <c:v>44860</c:v>
                </c:pt>
                <c:pt idx="719" c:formatCode="yyyy/m/d">
                  <c:v>44861</c:v>
                </c:pt>
                <c:pt idx="720" c:formatCode="yyyy/m/d">
                  <c:v>44862</c:v>
                </c:pt>
                <c:pt idx="721" c:formatCode="yyyy/m/d">
                  <c:v>44865</c:v>
                </c:pt>
                <c:pt idx="722" c:formatCode="yyyy/m/d">
                  <c:v>44866</c:v>
                </c:pt>
                <c:pt idx="723" c:formatCode="yyyy/m/d">
                  <c:v>44867</c:v>
                </c:pt>
                <c:pt idx="724" c:formatCode="yyyy/m/d">
                  <c:v>44868</c:v>
                </c:pt>
                <c:pt idx="725" c:formatCode="yyyy/m/d">
                  <c:v>44869</c:v>
                </c:pt>
                <c:pt idx="726" c:formatCode="yyyy/m/d">
                  <c:v>44872</c:v>
                </c:pt>
                <c:pt idx="727" c:formatCode="yyyy/m/d">
                  <c:v>44873</c:v>
                </c:pt>
                <c:pt idx="728" c:formatCode="yyyy/m/d">
                  <c:v>44874</c:v>
                </c:pt>
                <c:pt idx="729" c:formatCode="yyyy/m/d">
                  <c:v>44875</c:v>
                </c:pt>
                <c:pt idx="730" c:formatCode="yyyy/m/d">
                  <c:v>44876</c:v>
                </c:pt>
                <c:pt idx="731" c:formatCode="yyyy/m/d">
                  <c:v>44879</c:v>
                </c:pt>
                <c:pt idx="732" c:formatCode="yyyy/m/d">
                  <c:v>44880</c:v>
                </c:pt>
                <c:pt idx="733" c:formatCode="yyyy/m/d">
                  <c:v>44881</c:v>
                </c:pt>
                <c:pt idx="734" c:formatCode="yyyy/m/d">
                  <c:v>44882</c:v>
                </c:pt>
                <c:pt idx="735" c:formatCode="yyyy/m/d">
                  <c:v>44883</c:v>
                </c:pt>
                <c:pt idx="736" c:formatCode="yyyy/m/d">
                  <c:v>44886</c:v>
                </c:pt>
                <c:pt idx="737" c:formatCode="yyyy/m/d">
                  <c:v>44887</c:v>
                </c:pt>
                <c:pt idx="738" c:formatCode="yyyy/m/d">
                  <c:v>44888</c:v>
                </c:pt>
                <c:pt idx="739" c:formatCode="yyyy/m/d">
                  <c:v>44889</c:v>
                </c:pt>
                <c:pt idx="740" c:formatCode="yyyy/m/d">
                  <c:v>44890</c:v>
                </c:pt>
                <c:pt idx="741" c:formatCode="yyyy/m/d">
                  <c:v>44893</c:v>
                </c:pt>
                <c:pt idx="742" c:formatCode="yyyy/m/d">
                  <c:v>44894</c:v>
                </c:pt>
                <c:pt idx="743" c:formatCode="yyyy/m/d">
                  <c:v>44895</c:v>
                </c:pt>
                <c:pt idx="744" c:formatCode="yyyy/m/d">
                  <c:v>44896</c:v>
                </c:pt>
                <c:pt idx="745" c:formatCode="yyyy/m/d">
                  <c:v>44897</c:v>
                </c:pt>
                <c:pt idx="746" c:formatCode="yyyy/m/d">
                  <c:v>44900</c:v>
                </c:pt>
                <c:pt idx="747" c:formatCode="yyyy/m/d">
                  <c:v>44901</c:v>
                </c:pt>
                <c:pt idx="748" c:formatCode="yyyy/m/d">
                  <c:v>44902</c:v>
                </c:pt>
                <c:pt idx="749" c:formatCode="yyyy/m/d">
                  <c:v>44903</c:v>
                </c:pt>
                <c:pt idx="750" c:formatCode="yyyy/m/d">
                  <c:v>44904</c:v>
                </c:pt>
                <c:pt idx="751" c:formatCode="yyyy/m/d">
                  <c:v>44907</c:v>
                </c:pt>
                <c:pt idx="752" c:formatCode="yyyy/m/d">
                  <c:v>44908</c:v>
                </c:pt>
                <c:pt idx="753" c:formatCode="yyyy/m/d">
                  <c:v>44909</c:v>
                </c:pt>
                <c:pt idx="754" c:formatCode="yyyy/m/d">
                  <c:v>44910</c:v>
                </c:pt>
                <c:pt idx="755" c:formatCode="yyyy/m/d">
                  <c:v>44911</c:v>
                </c:pt>
                <c:pt idx="756" c:formatCode="yyyy/m/d">
                  <c:v>44914</c:v>
                </c:pt>
                <c:pt idx="757" c:formatCode="yyyy/m/d">
                  <c:v>44915</c:v>
                </c:pt>
                <c:pt idx="758" c:formatCode="yyyy/m/d">
                  <c:v>44916</c:v>
                </c:pt>
                <c:pt idx="759" c:formatCode="yyyy/m/d">
                  <c:v>44917</c:v>
                </c:pt>
                <c:pt idx="760" c:formatCode="yyyy/m/d">
                  <c:v>44918</c:v>
                </c:pt>
                <c:pt idx="761" c:formatCode="yyyy/m/d">
                  <c:v>44921</c:v>
                </c:pt>
                <c:pt idx="762" c:formatCode="yyyy/m/d">
                  <c:v>44922</c:v>
                </c:pt>
                <c:pt idx="763" c:formatCode="yyyy/m/d">
                  <c:v>44923</c:v>
                </c:pt>
                <c:pt idx="764" c:formatCode="yyyy/m/d">
                  <c:v>44924</c:v>
                </c:pt>
                <c:pt idx="765" c:formatCode="yyyy/m/d">
                  <c:v>44925</c:v>
                </c:pt>
                <c:pt idx="766" c:formatCode="yyyy/m/d">
                  <c:v>44929</c:v>
                </c:pt>
                <c:pt idx="767" c:formatCode="yyyy/m/d">
                  <c:v>44930</c:v>
                </c:pt>
                <c:pt idx="768" c:formatCode="yyyy/m/d">
                  <c:v>44931</c:v>
                </c:pt>
                <c:pt idx="769" c:formatCode="yyyy/m/d">
                  <c:v>44932</c:v>
                </c:pt>
                <c:pt idx="770" c:formatCode="yyyy/m/d">
                  <c:v>44935</c:v>
                </c:pt>
                <c:pt idx="771" c:formatCode="yyyy/m/d">
                  <c:v>44936</c:v>
                </c:pt>
                <c:pt idx="772" c:formatCode="yyyy/m/d">
                  <c:v>44937</c:v>
                </c:pt>
                <c:pt idx="773" c:formatCode="yyyy/m/d">
                  <c:v>44938</c:v>
                </c:pt>
                <c:pt idx="774" c:formatCode="yyyy/m/d">
                  <c:v>44939</c:v>
                </c:pt>
                <c:pt idx="775" c:formatCode="yyyy/m/d">
                  <c:v>44942</c:v>
                </c:pt>
                <c:pt idx="776" c:formatCode="yyyy/m/d">
                  <c:v>44943</c:v>
                </c:pt>
                <c:pt idx="777" c:formatCode="yyyy/m/d">
                  <c:v>44944</c:v>
                </c:pt>
                <c:pt idx="778" c:formatCode="yyyy/m/d">
                  <c:v>44945</c:v>
                </c:pt>
                <c:pt idx="779" c:formatCode="yyyy/m/d">
                  <c:v>44946</c:v>
                </c:pt>
                <c:pt idx="780" c:formatCode="yyyy/m/d">
                  <c:v>44954</c:v>
                </c:pt>
                <c:pt idx="781" c:formatCode="yyyy/m/d">
                  <c:v>44955</c:v>
                </c:pt>
                <c:pt idx="782" c:formatCode="yyyy/m/d">
                  <c:v>44956</c:v>
                </c:pt>
                <c:pt idx="783" c:formatCode="yyyy/m/d">
                  <c:v>44957</c:v>
                </c:pt>
                <c:pt idx="784" c:formatCode="yyyy/m/d">
                  <c:v>44958</c:v>
                </c:pt>
                <c:pt idx="785" c:formatCode="yyyy/m/d">
                  <c:v>44959</c:v>
                </c:pt>
                <c:pt idx="786" c:formatCode="yyyy/m/d">
                  <c:v>44960</c:v>
                </c:pt>
                <c:pt idx="787" c:formatCode="yyyy/m/d">
                  <c:v>44963</c:v>
                </c:pt>
                <c:pt idx="788" c:formatCode="yyyy/m/d">
                  <c:v>44964</c:v>
                </c:pt>
                <c:pt idx="789" c:formatCode="yyyy/m/d">
                  <c:v>44965</c:v>
                </c:pt>
                <c:pt idx="790" c:formatCode="yyyy/m/d">
                  <c:v>44966</c:v>
                </c:pt>
                <c:pt idx="791" c:formatCode="yyyy/m/d">
                  <c:v>44967</c:v>
                </c:pt>
                <c:pt idx="792" c:formatCode="yyyy/m/d">
                  <c:v>44970</c:v>
                </c:pt>
                <c:pt idx="793" c:formatCode="yyyy/m/d">
                  <c:v>44971</c:v>
                </c:pt>
                <c:pt idx="794" c:formatCode="yyyy/m/d">
                  <c:v>44972</c:v>
                </c:pt>
                <c:pt idx="795" c:formatCode="yyyy/m/d">
                  <c:v>44973</c:v>
                </c:pt>
                <c:pt idx="796" c:formatCode="yyyy/m/d">
                  <c:v>44974</c:v>
                </c:pt>
                <c:pt idx="797" c:formatCode="yyyy/m/d">
                  <c:v>44977</c:v>
                </c:pt>
                <c:pt idx="798" c:formatCode="yyyy/m/d">
                  <c:v>44978</c:v>
                </c:pt>
                <c:pt idx="799" c:formatCode="yyyy/m/d">
                  <c:v>44979</c:v>
                </c:pt>
                <c:pt idx="800" c:formatCode="yyyy/m/d">
                  <c:v>44980</c:v>
                </c:pt>
                <c:pt idx="801" c:formatCode="yyyy/m/d">
                  <c:v>44981</c:v>
                </c:pt>
                <c:pt idx="802" c:formatCode="yyyy/m/d">
                  <c:v>44984</c:v>
                </c:pt>
                <c:pt idx="803" c:formatCode="yyyy/m/d">
                  <c:v>44985</c:v>
                </c:pt>
                <c:pt idx="804" c:formatCode="yyyy/m/d">
                  <c:v>44986</c:v>
                </c:pt>
                <c:pt idx="805" c:formatCode="yyyy/m/d">
                  <c:v>44987</c:v>
                </c:pt>
                <c:pt idx="806" c:formatCode="yyyy/m/d">
                  <c:v>44988</c:v>
                </c:pt>
                <c:pt idx="807" c:formatCode="yyyy/m/d">
                  <c:v>44991</c:v>
                </c:pt>
                <c:pt idx="808" c:formatCode="yyyy/m/d">
                  <c:v>44992</c:v>
                </c:pt>
                <c:pt idx="809" c:formatCode="yyyy/m/d">
                  <c:v>44993</c:v>
                </c:pt>
                <c:pt idx="810" c:formatCode="yyyy/m/d">
                  <c:v>44994</c:v>
                </c:pt>
                <c:pt idx="811" c:formatCode="yyyy/m/d">
                  <c:v>44995</c:v>
                </c:pt>
                <c:pt idx="812" c:formatCode="yyyy/m/d">
                  <c:v>44998</c:v>
                </c:pt>
                <c:pt idx="813" c:formatCode="yyyy/m/d">
                  <c:v>44999</c:v>
                </c:pt>
                <c:pt idx="814" c:formatCode="yyyy/m/d">
                  <c:v>45000</c:v>
                </c:pt>
                <c:pt idx="815" c:formatCode="yyyy/m/d">
                  <c:v>45001</c:v>
                </c:pt>
                <c:pt idx="816" c:formatCode="yyyy/m/d">
                  <c:v>45002</c:v>
                </c:pt>
                <c:pt idx="817" c:formatCode="yyyy/m/d">
                  <c:v>45005</c:v>
                </c:pt>
                <c:pt idx="818" c:formatCode="yyyy/m/d">
                  <c:v>45006</c:v>
                </c:pt>
                <c:pt idx="819" c:formatCode="yyyy/m/d">
                  <c:v>45007</c:v>
                </c:pt>
                <c:pt idx="820" c:formatCode="yyyy/m/d">
                  <c:v>45008</c:v>
                </c:pt>
                <c:pt idx="821" c:formatCode="yyyy/m/d">
                  <c:v>45009</c:v>
                </c:pt>
                <c:pt idx="822" c:formatCode="yyyy/m/d">
                  <c:v>45012</c:v>
                </c:pt>
                <c:pt idx="823" c:formatCode="yyyy/m/d">
                  <c:v>45013</c:v>
                </c:pt>
                <c:pt idx="824" c:formatCode="yyyy/m/d">
                  <c:v>45014</c:v>
                </c:pt>
                <c:pt idx="825" c:formatCode="yyyy/m/d">
                  <c:v>45015</c:v>
                </c:pt>
                <c:pt idx="826" c:formatCode="yyyy/m/d">
                  <c:v>45016</c:v>
                </c:pt>
                <c:pt idx="827" c:formatCode="yyyy/m/d">
                  <c:v>45019</c:v>
                </c:pt>
                <c:pt idx="828" c:formatCode="yyyy/m/d">
                  <c:v>45020</c:v>
                </c:pt>
                <c:pt idx="829" c:formatCode="yyyy/m/d">
                  <c:v>45022</c:v>
                </c:pt>
                <c:pt idx="830" c:formatCode="yyyy/m/d">
                  <c:v>45023</c:v>
                </c:pt>
                <c:pt idx="831" c:formatCode="yyyy/m/d">
                  <c:v>45026</c:v>
                </c:pt>
                <c:pt idx="832" c:formatCode="yyyy/m/d">
                  <c:v>45027</c:v>
                </c:pt>
                <c:pt idx="833" c:formatCode="yyyy/m/d">
                  <c:v>45028</c:v>
                </c:pt>
                <c:pt idx="834" c:formatCode="yyyy/m/d">
                  <c:v>45029</c:v>
                </c:pt>
                <c:pt idx="835" c:formatCode="yyyy/m/d">
                  <c:v>45030</c:v>
                </c:pt>
                <c:pt idx="836" c:formatCode="yyyy/m/d">
                  <c:v>45033</c:v>
                </c:pt>
                <c:pt idx="837" c:formatCode="yyyy/m/d">
                  <c:v>45034</c:v>
                </c:pt>
                <c:pt idx="838" c:formatCode="yyyy/m/d">
                  <c:v>45035</c:v>
                </c:pt>
                <c:pt idx="839" c:formatCode="yyyy/m/d">
                  <c:v>45036</c:v>
                </c:pt>
                <c:pt idx="840" c:formatCode="yyyy/m/d">
                  <c:v>45037</c:v>
                </c:pt>
                <c:pt idx="841" c:formatCode="yyyy/m/d">
                  <c:v>45039</c:v>
                </c:pt>
                <c:pt idx="842" c:formatCode="yyyy/m/d">
                  <c:v>45040</c:v>
                </c:pt>
                <c:pt idx="843" c:formatCode="yyyy/m/d">
                  <c:v>45041</c:v>
                </c:pt>
                <c:pt idx="844" c:formatCode="yyyy/m/d">
                  <c:v>45042</c:v>
                </c:pt>
                <c:pt idx="845" c:formatCode="yyyy/m/d">
                  <c:v>45043</c:v>
                </c:pt>
                <c:pt idx="846" c:formatCode="yyyy/m/d">
                  <c:v>45044</c:v>
                </c:pt>
                <c:pt idx="847" c:formatCode="yyyy/m/d">
                  <c:v>45050</c:v>
                </c:pt>
                <c:pt idx="848" c:formatCode="yyyy/m/d">
                  <c:v>45051</c:v>
                </c:pt>
                <c:pt idx="849" c:formatCode="yyyy/m/d">
                  <c:v>45052</c:v>
                </c:pt>
                <c:pt idx="850" c:formatCode="yyyy/m/d">
                  <c:v>45054</c:v>
                </c:pt>
                <c:pt idx="851" c:formatCode="yyyy/m/d">
                  <c:v>45055</c:v>
                </c:pt>
                <c:pt idx="852" c:formatCode="yyyy/m/d">
                  <c:v>45056</c:v>
                </c:pt>
                <c:pt idx="853" c:formatCode="yyyy/m/d">
                  <c:v>45057</c:v>
                </c:pt>
                <c:pt idx="854" c:formatCode="yyyy/m/d">
                  <c:v>45058</c:v>
                </c:pt>
                <c:pt idx="855" c:formatCode="yyyy/m/d">
                  <c:v>45061</c:v>
                </c:pt>
                <c:pt idx="856" c:formatCode="yyyy/m/d">
                  <c:v>45062</c:v>
                </c:pt>
                <c:pt idx="857" c:formatCode="yyyy/m/d">
                  <c:v>45063</c:v>
                </c:pt>
                <c:pt idx="858" c:formatCode="yyyy/m/d">
                  <c:v>45064</c:v>
                </c:pt>
                <c:pt idx="859" c:formatCode="yyyy/m/d">
                  <c:v>45065</c:v>
                </c:pt>
                <c:pt idx="860" c:formatCode="yyyy/m/d">
                  <c:v>45068</c:v>
                </c:pt>
                <c:pt idx="861" c:formatCode="yyyy/m/d">
                  <c:v>45069</c:v>
                </c:pt>
                <c:pt idx="862" c:formatCode="yyyy/m/d">
                  <c:v>45070</c:v>
                </c:pt>
                <c:pt idx="863" c:formatCode="yyyy/m/d">
                  <c:v>45071</c:v>
                </c:pt>
                <c:pt idx="864" c:formatCode="yyyy/m/d">
                  <c:v>45072</c:v>
                </c:pt>
                <c:pt idx="865" c:formatCode="yyyy/m/d">
                  <c:v>45075</c:v>
                </c:pt>
                <c:pt idx="866" c:formatCode="yyyy/m/d">
                  <c:v>45076</c:v>
                </c:pt>
                <c:pt idx="867" c:formatCode="yyyy/m/d">
                  <c:v>45077</c:v>
                </c:pt>
                <c:pt idx="868" c:formatCode="yyyy/m/d">
                  <c:v>45078</c:v>
                </c:pt>
                <c:pt idx="869" c:formatCode="yyyy/m/d">
                  <c:v>45079</c:v>
                </c:pt>
              </c:numCache>
            </c:numRef>
          </c:cat>
          <c:val>
            <c:numRef>
              <c:f>'[钴周报作图.xlsx]电钴+硫酸钴价差'!$B$2:$B$901</c:f>
              <c:numCache>
                <c:formatCode>0_ </c:formatCode>
                <c:ptCount val="900"/>
                <c:pt idx="0">
                  <c:v>277555.110220441</c:v>
                </c:pt>
                <c:pt idx="1">
                  <c:v>278557.114228457</c:v>
                </c:pt>
                <c:pt idx="2">
                  <c:v>281563.126252505</c:v>
                </c:pt>
                <c:pt idx="3">
                  <c:v>281563.126252505</c:v>
                </c:pt>
                <c:pt idx="4">
                  <c:v>286573.146292585</c:v>
                </c:pt>
                <c:pt idx="5">
                  <c:v>287575.150300601</c:v>
                </c:pt>
                <c:pt idx="6">
                  <c:v>289579.158316633</c:v>
                </c:pt>
                <c:pt idx="7">
                  <c:v>289579.158316633</c:v>
                </c:pt>
                <c:pt idx="8">
                  <c:v>288577.154308617</c:v>
                </c:pt>
                <c:pt idx="9">
                  <c:v>287575.150300601</c:v>
                </c:pt>
                <c:pt idx="10">
                  <c:v>286573.146292585</c:v>
                </c:pt>
                <c:pt idx="11">
                  <c:v>286573.146292585</c:v>
                </c:pt>
                <c:pt idx="12">
                  <c:v>286573.146292585</c:v>
                </c:pt>
                <c:pt idx="13">
                  <c:v>288577.154308617</c:v>
                </c:pt>
                <c:pt idx="14">
                  <c:v>288577.154308617</c:v>
                </c:pt>
                <c:pt idx="15">
                  <c:v>288577.154308617</c:v>
                </c:pt>
                <c:pt idx="16">
                  <c:v>288577.154308617</c:v>
                </c:pt>
                <c:pt idx="17">
                  <c:v>275551.102204409</c:v>
                </c:pt>
                <c:pt idx="18">
                  <c:v>280561.122244489</c:v>
                </c:pt>
                <c:pt idx="19">
                  <c:v>282565.130260521</c:v>
                </c:pt>
                <c:pt idx="20">
                  <c:v>282565.130260521</c:v>
                </c:pt>
                <c:pt idx="21">
                  <c:v>282565.130260521</c:v>
                </c:pt>
                <c:pt idx="22">
                  <c:v>280561.122244489</c:v>
                </c:pt>
                <c:pt idx="23">
                  <c:v>280561.122244489</c:v>
                </c:pt>
                <c:pt idx="24">
                  <c:v>282565.130260521</c:v>
                </c:pt>
                <c:pt idx="25">
                  <c:v>283567.134268537</c:v>
                </c:pt>
                <c:pt idx="26">
                  <c:v>285571.142284569</c:v>
                </c:pt>
                <c:pt idx="27">
                  <c:v>285571.142284569</c:v>
                </c:pt>
                <c:pt idx="28">
                  <c:v>285571.142284569</c:v>
                </c:pt>
                <c:pt idx="29">
                  <c:v>280561.122244489</c:v>
                </c:pt>
                <c:pt idx="30">
                  <c:v>280561.122244489</c:v>
                </c:pt>
                <c:pt idx="31">
                  <c:v>280561.122244489</c:v>
                </c:pt>
                <c:pt idx="32">
                  <c:v>278557.114228457</c:v>
                </c:pt>
                <c:pt idx="33">
                  <c:v>278557.114228457</c:v>
                </c:pt>
                <c:pt idx="34">
                  <c:v>278557.114228457</c:v>
                </c:pt>
                <c:pt idx="35">
                  <c:v>278557.114228457</c:v>
                </c:pt>
                <c:pt idx="36">
                  <c:v>275551.102204409</c:v>
                </c:pt>
                <c:pt idx="37">
                  <c:v>274549.098196393</c:v>
                </c:pt>
                <c:pt idx="38">
                  <c:v>274549.098196393</c:v>
                </c:pt>
                <c:pt idx="39">
                  <c:v>274549.098196393</c:v>
                </c:pt>
                <c:pt idx="40">
                  <c:v>274549.098196393</c:v>
                </c:pt>
                <c:pt idx="41">
                  <c:v>274549.098196393</c:v>
                </c:pt>
                <c:pt idx="42">
                  <c:v>270541.082164329</c:v>
                </c:pt>
                <c:pt idx="43">
                  <c:v>270541.082164329</c:v>
                </c:pt>
                <c:pt idx="44">
                  <c:v>270541.082164329</c:v>
                </c:pt>
                <c:pt idx="45">
                  <c:v>267535.070140281</c:v>
                </c:pt>
                <c:pt idx="46">
                  <c:v>255511.022044088</c:v>
                </c:pt>
                <c:pt idx="47">
                  <c:v>256513.026052104</c:v>
                </c:pt>
                <c:pt idx="48">
                  <c:v>254509.018036072</c:v>
                </c:pt>
                <c:pt idx="49">
                  <c:v>253006.012024048</c:v>
                </c:pt>
                <c:pt idx="50">
                  <c:v>251503.006012024</c:v>
                </c:pt>
                <c:pt idx="51">
                  <c:v>255511.022044088</c:v>
                </c:pt>
                <c:pt idx="52">
                  <c:v>255511.022044088</c:v>
                </c:pt>
                <c:pt idx="53">
                  <c:v>255511.022044088</c:v>
                </c:pt>
                <c:pt idx="54">
                  <c:v>255511.022044088</c:v>
                </c:pt>
                <c:pt idx="55">
                  <c:v>255511.022044088</c:v>
                </c:pt>
                <c:pt idx="56">
                  <c:v>258016.032064128</c:v>
                </c:pt>
                <c:pt idx="57">
                  <c:v>258016.032064128</c:v>
                </c:pt>
                <c:pt idx="58">
                  <c:v>258016.032064128</c:v>
                </c:pt>
                <c:pt idx="59">
                  <c:v>258016.032064128</c:v>
                </c:pt>
                <c:pt idx="60">
                  <c:v>253006.012024048</c:v>
                </c:pt>
                <c:pt idx="61">
                  <c:v>253006.012024048</c:v>
                </c:pt>
                <c:pt idx="62">
                  <c:v>253006.012024048</c:v>
                </c:pt>
                <c:pt idx="63">
                  <c:v>251503.006012024</c:v>
                </c:pt>
                <c:pt idx="64">
                  <c:v>251503.006012024</c:v>
                </c:pt>
                <c:pt idx="65">
                  <c:v>249498.997995992</c:v>
                </c:pt>
                <c:pt idx="66">
                  <c:v>249498.997995992</c:v>
                </c:pt>
                <c:pt idx="67">
                  <c:v>249498.997995992</c:v>
                </c:pt>
                <c:pt idx="68">
                  <c:v>249498.997995992</c:v>
                </c:pt>
                <c:pt idx="69">
                  <c:v>248496.993987976</c:v>
                </c:pt>
                <c:pt idx="70">
                  <c:v>247494.98997996</c:v>
                </c:pt>
                <c:pt idx="71">
                  <c:v>248496.993987976</c:v>
                </c:pt>
                <c:pt idx="72">
                  <c:v>248496.993987976</c:v>
                </c:pt>
                <c:pt idx="73">
                  <c:v>246492.985971944</c:v>
                </c:pt>
                <c:pt idx="74">
                  <c:v>246492.985971944</c:v>
                </c:pt>
                <c:pt idx="75">
                  <c:v>243486.973947896</c:v>
                </c:pt>
                <c:pt idx="76">
                  <c:v>243486.973947896</c:v>
                </c:pt>
                <c:pt idx="77">
                  <c:v>243486.973947896</c:v>
                </c:pt>
                <c:pt idx="78">
                  <c:v>243486.973947896</c:v>
                </c:pt>
                <c:pt idx="79">
                  <c:v>241482.965931864</c:v>
                </c:pt>
                <c:pt idx="80">
                  <c:v>242484.96993988</c:v>
                </c:pt>
                <c:pt idx="81">
                  <c:v>242484.96993988</c:v>
                </c:pt>
                <c:pt idx="82">
                  <c:v>242484.96993988</c:v>
                </c:pt>
                <c:pt idx="83">
                  <c:v>244488.977955912</c:v>
                </c:pt>
                <c:pt idx="84">
                  <c:v>244488.977955912</c:v>
                </c:pt>
                <c:pt idx="85">
                  <c:v>245490.981963928</c:v>
                </c:pt>
                <c:pt idx="86">
                  <c:v>249498.997995992</c:v>
                </c:pt>
                <c:pt idx="87">
                  <c:v>248496.993987976</c:v>
                </c:pt>
                <c:pt idx="88">
                  <c:v>248496.993987976</c:v>
                </c:pt>
                <c:pt idx="89">
                  <c:v>249498.997995992</c:v>
                </c:pt>
                <c:pt idx="90">
                  <c:v>249498.997995992</c:v>
                </c:pt>
                <c:pt idx="91">
                  <c:v>251503.006012024</c:v>
                </c:pt>
                <c:pt idx="92">
                  <c:v>253507.014028056</c:v>
                </c:pt>
                <c:pt idx="93">
                  <c:v>255511.022044088</c:v>
                </c:pt>
                <c:pt idx="94">
                  <c:v>255511.022044088</c:v>
                </c:pt>
                <c:pt idx="95">
                  <c:v>256513.026052104</c:v>
                </c:pt>
                <c:pt idx="96">
                  <c:v>258517.034068136</c:v>
                </c:pt>
                <c:pt idx="97">
                  <c:v>258517.034068136</c:v>
                </c:pt>
                <c:pt idx="98">
                  <c:v>258517.034068136</c:v>
                </c:pt>
                <c:pt idx="99">
                  <c:v>258517.034068136</c:v>
                </c:pt>
                <c:pt idx="100">
                  <c:v>258517.034068136</c:v>
                </c:pt>
                <c:pt idx="101">
                  <c:v>258517.034068136</c:v>
                </c:pt>
                <c:pt idx="102">
                  <c:v>259519.038076152</c:v>
                </c:pt>
                <c:pt idx="103">
                  <c:v>259519.038076152</c:v>
                </c:pt>
                <c:pt idx="104">
                  <c:v>257515.03006012</c:v>
                </c:pt>
                <c:pt idx="105">
                  <c:v>257515.03006012</c:v>
                </c:pt>
                <c:pt idx="106">
                  <c:v>258517.034068136</c:v>
                </c:pt>
                <c:pt idx="107">
                  <c:v>259519.038076152</c:v>
                </c:pt>
                <c:pt idx="108">
                  <c:v>259519.038076152</c:v>
                </c:pt>
                <c:pt idx="109">
                  <c:v>256513.026052104</c:v>
                </c:pt>
                <c:pt idx="110">
                  <c:v>254509.018036072</c:v>
                </c:pt>
                <c:pt idx="111">
                  <c:v>253507.014028056</c:v>
                </c:pt>
                <c:pt idx="112">
                  <c:v>255511.022044088</c:v>
                </c:pt>
                <c:pt idx="113">
                  <c:v>253507.014028056</c:v>
                </c:pt>
                <c:pt idx="114">
                  <c:v>253507.014028056</c:v>
                </c:pt>
                <c:pt idx="115">
                  <c:v>251503.006012024</c:v>
                </c:pt>
                <c:pt idx="116">
                  <c:v>248496.993987976</c:v>
                </c:pt>
                <c:pt idx="117">
                  <c:v>245490.981963928</c:v>
                </c:pt>
                <c:pt idx="118">
                  <c:v>245490.981963928</c:v>
                </c:pt>
                <c:pt idx="119">
                  <c:v>245490.981963928</c:v>
                </c:pt>
                <c:pt idx="120">
                  <c:v>243486.973947896</c:v>
                </c:pt>
                <c:pt idx="121">
                  <c:v>243486.973947896</c:v>
                </c:pt>
                <c:pt idx="122">
                  <c:v>243486.973947896</c:v>
                </c:pt>
                <c:pt idx="123">
                  <c:v>243486.973947896</c:v>
                </c:pt>
                <c:pt idx="124">
                  <c:v>243486.973947896</c:v>
                </c:pt>
                <c:pt idx="125">
                  <c:v>243486.973947896</c:v>
                </c:pt>
                <c:pt idx="126">
                  <c:v>243486.973947896</c:v>
                </c:pt>
                <c:pt idx="127">
                  <c:v>247494.98997996</c:v>
                </c:pt>
                <c:pt idx="128">
                  <c:v>247494.98997996</c:v>
                </c:pt>
                <c:pt idx="129">
                  <c:v>252505.01002004</c:v>
                </c:pt>
                <c:pt idx="130">
                  <c:v>252505.01002004</c:v>
                </c:pt>
                <c:pt idx="131">
                  <c:v>252505.01002004</c:v>
                </c:pt>
                <c:pt idx="132">
                  <c:v>252505.01002004</c:v>
                </c:pt>
                <c:pt idx="133">
                  <c:v>252505.01002004</c:v>
                </c:pt>
                <c:pt idx="134">
                  <c:v>252505.01002004</c:v>
                </c:pt>
                <c:pt idx="135">
                  <c:v>252505.01002004</c:v>
                </c:pt>
                <c:pt idx="136">
                  <c:v>252505.01002004</c:v>
                </c:pt>
                <c:pt idx="137">
                  <c:v>252505.01002004</c:v>
                </c:pt>
                <c:pt idx="138">
                  <c:v>255511.022044088</c:v>
                </c:pt>
                <c:pt idx="139">
                  <c:v>260521.042084168</c:v>
                </c:pt>
                <c:pt idx="140">
                  <c:v>265531.062124248</c:v>
                </c:pt>
                <c:pt idx="141">
                  <c:v>265531.062124248</c:v>
                </c:pt>
                <c:pt idx="142">
                  <c:v>270541.082164329</c:v>
                </c:pt>
                <c:pt idx="143">
                  <c:v>270541.082164329</c:v>
                </c:pt>
                <c:pt idx="144">
                  <c:v>272545.090180361</c:v>
                </c:pt>
                <c:pt idx="145">
                  <c:v>288577.154308617</c:v>
                </c:pt>
                <c:pt idx="146">
                  <c:v>290581.162324649</c:v>
                </c:pt>
                <c:pt idx="147">
                  <c:v>290581.162324649</c:v>
                </c:pt>
                <c:pt idx="148">
                  <c:v>292585.170340681</c:v>
                </c:pt>
                <c:pt idx="149">
                  <c:v>292585.170340681</c:v>
                </c:pt>
                <c:pt idx="150">
                  <c:v>291583.166332665</c:v>
                </c:pt>
                <c:pt idx="151">
                  <c:v>283567.134268537</c:v>
                </c:pt>
                <c:pt idx="152">
                  <c:v>283567.134268537</c:v>
                </c:pt>
                <c:pt idx="153">
                  <c:v>283567.134268537</c:v>
                </c:pt>
                <c:pt idx="154">
                  <c:v>283567.134268537</c:v>
                </c:pt>
                <c:pt idx="155">
                  <c:v>280561.122244489</c:v>
                </c:pt>
                <c:pt idx="156">
                  <c:v>283567.134268537</c:v>
                </c:pt>
                <c:pt idx="157">
                  <c:v>290581.162324649</c:v>
                </c:pt>
                <c:pt idx="158">
                  <c:v>290581.162324649</c:v>
                </c:pt>
                <c:pt idx="159">
                  <c:v>290581.162324649</c:v>
                </c:pt>
                <c:pt idx="160">
                  <c:v>285571.142284569</c:v>
                </c:pt>
                <c:pt idx="161">
                  <c:v>282565.130260521</c:v>
                </c:pt>
                <c:pt idx="162">
                  <c:v>280561.122244489</c:v>
                </c:pt>
                <c:pt idx="163">
                  <c:v>280561.122244489</c:v>
                </c:pt>
                <c:pt idx="164">
                  <c:v>279559.118236473</c:v>
                </c:pt>
                <c:pt idx="165">
                  <c:v>280561.122244489</c:v>
                </c:pt>
                <c:pt idx="166">
                  <c:v>280561.122244489</c:v>
                </c:pt>
                <c:pt idx="167">
                  <c:v>279559.118236473</c:v>
                </c:pt>
                <c:pt idx="168">
                  <c:v>275551.102204409</c:v>
                </c:pt>
                <c:pt idx="169">
                  <c:v>275551.102204409</c:v>
                </c:pt>
                <c:pt idx="170">
                  <c:v>275551.102204409</c:v>
                </c:pt>
                <c:pt idx="171">
                  <c:v>273547.094188377</c:v>
                </c:pt>
                <c:pt idx="172">
                  <c:v>282565.130260521</c:v>
                </c:pt>
                <c:pt idx="173">
                  <c:v>282565.130260521</c:v>
                </c:pt>
                <c:pt idx="174">
                  <c:v>282565.130260521</c:v>
                </c:pt>
                <c:pt idx="175">
                  <c:v>280561.122244489</c:v>
                </c:pt>
                <c:pt idx="176">
                  <c:v>279559.118236473</c:v>
                </c:pt>
                <c:pt idx="177">
                  <c:v>279559.118236473</c:v>
                </c:pt>
                <c:pt idx="178">
                  <c:v>275551.102204409</c:v>
                </c:pt>
                <c:pt idx="179">
                  <c:v>275551.102204409</c:v>
                </c:pt>
                <c:pt idx="180">
                  <c:v>275551.102204409</c:v>
                </c:pt>
                <c:pt idx="181">
                  <c:v>275551.102204409</c:v>
                </c:pt>
                <c:pt idx="182">
                  <c:v>275551.102204409</c:v>
                </c:pt>
                <c:pt idx="183">
                  <c:v>275551.102204409</c:v>
                </c:pt>
                <c:pt idx="184">
                  <c:v>275551.102204409</c:v>
                </c:pt>
                <c:pt idx="185">
                  <c:v>275551.102204409</c:v>
                </c:pt>
                <c:pt idx="186">
                  <c:v>275551.102204409</c:v>
                </c:pt>
                <c:pt idx="187">
                  <c:v>275551.102204409</c:v>
                </c:pt>
                <c:pt idx="188">
                  <c:v>275551.102204409</c:v>
                </c:pt>
                <c:pt idx="189">
                  <c:v>275551.102204409</c:v>
                </c:pt>
                <c:pt idx="190">
                  <c:v>275551.102204409</c:v>
                </c:pt>
                <c:pt idx="191">
                  <c:v>275551.102204409</c:v>
                </c:pt>
                <c:pt idx="192">
                  <c:v>275551.102204409</c:v>
                </c:pt>
                <c:pt idx="193">
                  <c:v>275551.102204409</c:v>
                </c:pt>
                <c:pt idx="194">
                  <c:v>275551.102204409</c:v>
                </c:pt>
                <c:pt idx="195">
                  <c:v>275551.102204409</c:v>
                </c:pt>
                <c:pt idx="196">
                  <c:v>275551.102204409</c:v>
                </c:pt>
                <c:pt idx="197">
                  <c:v>275551.102204409</c:v>
                </c:pt>
                <c:pt idx="198">
                  <c:v>275551.102204409</c:v>
                </c:pt>
                <c:pt idx="199">
                  <c:v>275551.102204409</c:v>
                </c:pt>
                <c:pt idx="200">
                  <c:v>274549.098196393</c:v>
                </c:pt>
                <c:pt idx="201">
                  <c:v>274549.098196393</c:v>
                </c:pt>
                <c:pt idx="202">
                  <c:v>274549.098196393</c:v>
                </c:pt>
                <c:pt idx="203">
                  <c:v>274549.098196393</c:v>
                </c:pt>
                <c:pt idx="204">
                  <c:v>274549.098196393</c:v>
                </c:pt>
                <c:pt idx="205">
                  <c:v>274549.098196393</c:v>
                </c:pt>
                <c:pt idx="206">
                  <c:v>274549.098196393</c:v>
                </c:pt>
                <c:pt idx="207">
                  <c:v>274549.098196393</c:v>
                </c:pt>
                <c:pt idx="208">
                  <c:v>274549.098196393</c:v>
                </c:pt>
                <c:pt idx="209">
                  <c:v>274549.098196393</c:v>
                </c:pt>
                <c:pt idx="210">
                  <c:v>274549.098196393</c:v>
                </c:pt>
                <c:pt idx="211">
                  <c:v>274549.098196393</c:v>
                </c:pt>
                <c:pt idx="212">
                  <c:v>274549.098196393</c:v>
                </c:pt>
                <c:pt idx="213">
                  <c:v>274549.098196393</c:v>
                </c:pt>
                <c:pt idx="214">
                  <c:v>274549.098196393</c:v>
                </c:pt>
                <c:pt idx="215">
                  <c:v>274549.098196393</c:v>
                </c:pt>
                <c:pt idx="216">
                  <c:v>274549.098196393</c:v>
                </c:pt>
                <c:pt idx="217">
                  <c:v>274549.098196393</c:v>
                </c:pt>
                <c:pt idx="218">
                  <c:v>274549.098196393</c:v>
                </c:pt>
                <c:pt idx="219">
                  <c:v>270541.082164329</c:v>
                </c:pt>
                <c:pt idx="220">
                  <c:v>270541.082164329</c:v>
                </c:pt>
                <c:pt idx="221">
                  <c:v>270541.082164329</c:v>
                </c:pt>
                <c:pt idx="222">
                  <c:v>270541.082164329</c:v>
                </c:pt>
                <c:pt idx="223">
                  <c:v>270541.082164329</c:v>
                </c:pt>
                <c:pt idx="224">
                  <c:v>270541.082164329</c:v>
                </c:pt>
                <c:pt idx="225">
                  <c:v>270541.082164329</c:v>
                </c:pt>
                <c:pt idx="226">
                  <c:v>270541.082164329</c:v>
                </c:pt>
                <c:pt idx="227">
                  <c:v>270541.082164329</c:v>
                </c:pt>
                <c:pt idx="228">
                  <c:v>270541.082164329</c:v>
                </c:pt>
                <c:pt idx="229">
                  <c:v>270541.082164329</c:v>
                </c:pt>
                <c:pt idx="230">
                  <c:v>269539.078156313</c:v>
                </c:pt>
                <c:pt idx="231">
                  <c:v>269539.078156313</c:v>
                </c:pt>
                <c:pt idx="232">
                  <c:v>267535.070140281</c:v>
                </c:pt>
                <c:pt idx="233">
                  <c:v>267535.070140281</c:v>
                </c:pt>
                <c:pt idx="234">
                  <c:v>267535.070140281</c:v>
                </c:pt>
                <c:pt idx="235">
                  <c:v>264028.056112224</c:v>
                </c:pt>
                <c:pt idx="236">
                  <c:v>265030.06012024</c:v>
                </c:pt>
                <c:pt idx="237">
                  <c:v>265030.06012024</c:v>
                </c:pt>
                <c:pt idx="238">
                  <c:v>267034.068136273</c:v>
                </c:pt>
                <c:pt idx="239">
                  <c:v>267034.068136273</c:v>
                </c:pt>
                <c:pt idx="240">
                  <c:v>267034.068136273</c:v>
                </c:pt>
                <c:pt idx="241">
                  <c:v>267034.068136273</c:v>
                </c:pt>
                <c:pt idx="242">
                  <c:v>267034.068136273</c:v>
                </c:pt>
                <c:pt idx="243">
                  <c:v>267034.068136273</c:v>
                </c:pt>
                <c:pt idx="244">
                  <c:v>267034.068136273</c:v>
                </c:pt>
                <c:pt idx="245">
                  <c:v>267034.068136273</c:v>
                </c:pt>
                <c:pt idx="246">
                  <c:v>267034.068136273</c:v>
                </c:pt>
                <c:pt idx="247">
                  <c:v>267034.068136273</c:v>
                </c:pt>
                <c:pt idx="248">
                  <c:v>267034.068136273</c:v>
                </c:pt>
                <c:pt idx="249">
                  <c:v>267034.068136273</c:v>
                </c:pt>
                <c:pt idx="250">
                  <c:v>262525.0501002</c:v>
                </c:pt>
                <c:pt idx="251">
                  <c:v>262525.0501002</c:v>
                </c:pt>
                <c:pt idx="252">
                  <c:v>264028.056112224</c:v>
                </c:pt>
                <c:pt idx="253">
                  <c:v>264028.056112224</c:v>
                </c:pt>
                <c:pt idx="254">
                  <c:v>264028.056112224</c:v>
                </c:pt>
                <c:pt idx="255">
                  <c:v>262525.0501002</c:v>
                </c:pt>
                <c:pt idx="256">
                  <c:v>262525.0501002</c:v>
                </c:pt>
                <c:pt idx="257">
                  <c:v>268036.072144289</c:v>
                </c:pt>
                <c:pt idx="258">
                  <c:v>272545.090180361</c:v>
                </c:pt>
                <c:pt idx="259">
                  <c:v>272545.090180361</c:v>
                </c:pt>
                <c:pt idx="260">
                  <c:v>272545.090180361</c:v>
                </c:pt>
                <c:pt idx="261">
                  <c:v>272545.090180361</c:v>
                </c:pt>
                <c:pt idx="262">
                  <c:v>272545.090180361</c:v>
                </c:pt>
                <c:pt idx="263">
                  <c:v>275551.102204409</c:v>
                </c:pt>
                <c:pt idx="264">
                  <c:v>278056.112224449</c:v>
                </c:pt>
                <c:pt idx="265">
                  <c:v>283066.132264529</c:v>
                </c:pt>
                <c:pt idx="266">
                  <c:v>298096.19238477</c:v>
                </c:pt>
                <c:pt idx="267">
                  <c:v>298096.19238477</c:v>
                </c:pt>
                <c:pt idx="268">
                  <c:v>298096.19238477</c:v>
                </c:pt>
                <c:pt idx="269">
                  <c:v>298096.19238477</c:v>
                </c:pt>
                <c:pt idx="270">
                  <c:v>308116.23246493</c:v>
                </c:pt>
                <c:pt idx="271">
                  <c:v>308116.23246493</c:v>
                </c:pt>
                <c:pt idx="272">
                  <c:v>308116.23246493</c:v>
                </c:pt>
                <c:pt idx="273">
                  <c:v>305110.220440882</c:v>
                </c:pt>
                <c:pt idx="274">
                  <c:v>303106.21242485</c:v>
                </c:pt>
                <c:pt idx="275">
                  <c:v>307114.228456914</c:v>
                </c:pt>
                <c:pt idx="276">
                  <c:v>316132.264529058</c:v>
                </c:pt>
                <c:pt idx="277">
                  <c:v>315130.260521042</c:v>
                </c:pt>
                <c:pt idx="278">
                  <c:v>322144.288577154</c:v>
                </c:pt>
                <c:pt idx="279">
                  <c:v>316132.264529058</c:v>
                </c:pt>
                <c:pt idx="280">
                  <c:v>326402.805611222</c:v>
                </c:pt>
                <c:pt idx="281">
                  <c:v>333166.332665331</c:v>
                </c:pt>
                <c:pt idx="282">
                  <c:v>337174.348697395</c:v>
                </c:pt>
                <c:pt idx="283">
                  <c:v>337174.348697395</c:v>
                </c:pt>
                <c:pt idx="284">
                  <c:v>337174.348697395</c:v>
                </c:pt>
                <c:pt idx="285">
                  <c:v>337174.348697395</c:v>
                </c:pt>
                <c:pt idx="286">
                  <c:v>344689.378757515</c:v>
                </c:pt>
                <c:pt idx="287">
                  <c:v>346192.384769539</c:v>
                </c:pt>
                <c:pt idx="288">
                  <c:v>351703.406813627</c:v>
                </c:pt>
                <c:pt idx="289">
                  <c:v>348196.392785571</c:v>
                </c:pt>
                <c:pt idx="290">
                  <c:v>348196.392785571</c:v>
                </c:pt>
                <c:pt idx="291">
                  <c:v>348196.392785571</c:v>
                </c:pt>
                <c:pt idx="292">
                  <c:v>350200.400801603</c:v>
                </c:pt>
                <c:pt idx="293">
                  <c:v>343687.374749499</c:v>
                </c:pt>
                <c:pt idx="294">
                  <c:v>348697.394789579</c:v>
                </c:pt>
                <c:pt idx="295">
                  <c:v>364729.458917836</c:v>
                </c:pt>
                <c:pt idx="296">
                  <c:v>367234.468937876</c:v>
                </c:pt>
                <c:pt idx="297">
                  <c:v>367234.468937876</c:v>
                </c:pt>
                <c:pt idx="298">
                  <c:v>367234.468937876</c:v>
                </c:pt>
                <c:pt idx="299">
                  <c:v>367234.468937876</c:v>
                </c:pt>
                <c:pt idx="300">
                  <c:v>395791.583166333</c:v>
                </c:pt>
                <c:pt idx="301">
                  <c:v>412324.649298597</c:v>
                </c:pt>
                <c:pt idx="302">
                  <c:v>413326.653306613</c:v>
                </c:pt>
                <c:pt idx="303">
                  <c:v>403306.613226453</c:v>
                </c:pt>
                <c:pt idx="304">
                  <c:v>398797.595190381</c:v>
                </c:pt>
                <c:pt idx="305">
                  <c:v>378256.513026052</c:v>
                </c:pt>
                <c:pt idx="306">
                  <c:v>386773.547094188</c:v>
                </c:pt>
                <c:pt idx="307">
                  <c:v>374749.498997996</c:v>
                </c:pt>
                <c:pt idx="308">
                  <c:v>355210.420841683</c:v>
                </c:pt>
                <c:pt idx="309">
                  <c:v>378757.51503006</c:v>
                </c:pt>
                <c:pt idx="310">
                  <c:v>376753.507014028</c:v>
                </c:pt>
                <c:pt idx="311">
                  <c:v>378256.513026052</c:v>
                </c:pt>
                <c:pt idx="312">
                  <c:v>355210.420841683</c:v>
                </c:pt>
                <c:pt idx="313">
                  <c:v>345190.380761523</c:v>
                </c:pt>
                <c:pt idx="314">
                  <c:v>350200.400801603</c:v>
                </c:pt>
                <c:pt idx="315">
                  <c:v>361723.446893788</c:v>
                </c:pt>
                <c:pt idx="316">
                  <c:v>362725.450901804</c:v>
                </c:pt>
                <c:pt idx="317">
                  <c:v>356713.426853707</c:v>
                </c:pt>
                <c:pt idx="318">
                  <c:v>346693.386773547</c:v>
                </c:pt>
                <c:pt idx="319">
                  <c:v>345190.380761523</c:v>
                </c:pt>
                <c:pt idx="320">
                  <c:v>350701.402805611</c:v>
                </c:pt>
                <c:pt idx="321">
                  <c:v>348697.394789579</c:v>
                </c:pt>
                <c:pt idx="322">
                  <c:v>354208.416833667</c:v>
                </c:pt>
                <c:pt idx="323">
                  <c:v>360220.440881764</c:v>
                </c:pt>
                <c:pt idx="324">
                  <c:v>353707.414829659</c:v>
                </c:pt>
                <c:pt idx="325">
                  <c:v>352204.408817635</c:v>
                </c:pt>
                <c:pt idx="326">
                  <c:v>348196.392785571</c:v>
                </c:pt>
                <c:pt idx="327">
                  <c:v>352204.408817635</c:v>
                </c:pt>
                <c:pt idx="328">
                  <c:v>355210.420841683</c:v>
                </c:pt>
                <c:pt idx="329">
                  <c:v>366733.466933868</c:v>
                </c:pt>
                <c:pt idx="330">
                  <c:v>365230.460921844</c:v>
                </c:pt>
                <c:pt idx="331">
                  <c:v>366733.466933868</c:v>
                </c:pt>
                <c:pt idx="332">
                  <c:v>365230.460921844</c:v>
                </c:pt>
                <c:pt idx="333">
                  <c:v>354208.416833667</c:v>
                </c:pt>
                <c:pt idx="334">
                  <c:v>348196.392785571</c:v>
                </c:pt>
                <c:pt idx="335">
                  <c:v>349699.398797595</c:v>
                </c:pt>
                <c:pt idx="336">
                  <c:v>346693.386773547</c:v>
                </c:pt>
                <c:pt idx="337">
                  <c:v>348196.392785571</c:v>
                </c:pt>
                <c:pt idx="338">
                  <c:v>340180.360721443</c:v>
                </c:pt>
                <c:pt idx="339">
                  <c:v>340180.360721443</c:v>
                </c:pt>
                <c:pt idx="340">
                  <c:v>339178.356713427</c:v>
                </c:pt>
                <c:pt idx="341">
                  <c:v>336172.344689379</c:v>
                </c:pt>
                <c:pt idx="342">
                  <c:v>334168.336673347</c:v>
                </c:pt>
                <c:pt idx="343">
                  <c:v>334168.336673347</c:v>
                </c:pt>
                <c:pt idx="344">
                  <c:v>336172.344689379</c:v>
                </c:pt>
                <c:pt idx="345">
                  <c:v>340180.360721443</c:v>
                </c:pt>
                <c:pt idx="346">
                  <c:v>339178.356713427</c:v>
                </c:pt>
                <c:pt idx="347">
                  <c:v>341683.366733467</c:v>
                </c:pt>
                <c:pt idx="348">
                  <c:v>344188.376753507</c:v>
                </c:pt>
                <c:pt idx="349">
                  <c:v>340681.362725451</c:v>
                </c:pt>
                <c:pt idx="350">
                  <c:v>338677.354709419</c:v>
                </c:pt>
                <c:pt idx="351">
                  <c:v>338677.354709419</c:v>
                </c:pt>
                <c:pt idx="352">
                  <c:v>343687.374749499</c:v>
                </c:pt>
                <c:pt idx="353">
                  <c:v>343687.374749499</c:v>
                </c:pt>
                <c:pt idx="354">
                  <c:v>353206.412825651</c:v>
                </c:pt>
                <c:pt idx="355">
                  <c:v>350200.400801603</c:v>
                </c:pt>
                <c:pt idx="356">
                  <c:v>349198.396793587</c:v>
                </c:pt>
                <c:pt idx="357">
                  <c:v>349198.396793587</c:v>
                </c:pt>
                <c:pt idx="358">
                  <c:v>348196.392785571</c:v>
                </c:pt>
                <c:pt idx="359">
                  <c:v>346693.386773547</c:v>
                </c:pt>
                <c:pt idx="360">
                  <c:v>344188.376753507</c:v>
                </c:pt>
                <c:pt idx="361">
                  <c:v>344188.376753507</c:v>
                </c:pt>
                <c:pt idx="362">
                  <c:v>348196.392785571</c:v>
                </c:pt>
                <c:pt idx="363">
                  <c:v>348196.392785571</c:v>
                </c:pt>
                <c:pt idx="364">
                  <c:v>349699.398797595</c:v>
                </c:pt>
                <c:pt idx="365">
                  <c:v>349699.398797595</c:v>
                </c:pt>
                <c:pt idx="366">
                  <c:v>349448.897795591</c:v>
                </c:pt>
                <c:pt idx="367">
                  <c:v>349198.396793587</c:v>
                </c:pt>
                <c:pt idx="368">
                  <c:v>349198.396793587</c:v>
                </c:pt>
                <c:pt idx="369">
                  <c:v>350701.402805611</c:v>
                </c:pt>
                <c:pt idx="370">
                  <c:v>352204.408817635</c:v>
                </c:pt>
                <c:pt idx="371">
                  <c:v>352705.410821643</c:v>
                </c:pt>
                <c:pt idx="372">
                  <c:v>352705.410821643</c:v>
                </c:pt>
                <c:pt idx="373">
                  <c:v>351202.404809619</c:v>
                </c:pt>
                <c:pt idx="374">
                  <c:v>351202.404809619</c:v>
                </c:pt>
                <c:pt idx="375">
                  <c:v>347194.388777555</c:v>
                </c:pt>
                <c:pt idx="376">
                  <c:v>345691.382765531</c:v>
                </c:pt>
                <c:pt idx="377">
                  <c:v>348697.394789579</c:v>
                </c:pt>
                <c:pt idx="378">
                  <c:v>345691.382765531</c:v>
                </c:pt>
                <c:pt idx="379">
                  <c:v>345190.380761523</c:v>
                </c:pt>
                <c:pt idx="380">
                  <c:v>350200.400801603</c:v>
                </c:pt>
                <c:pt idx="381">
                  <c:v>355711.422845691</c:v>
                </c:pt>
                <c:pt idx="382">
                  <c:v>354709.418837675</c:v>
                </c:pt>
                <c:pt idx="383">
                  <c:v>357715.430861723</c:v>
                </c:pt>
                <c:pt idx="384">
                  <c:v>360220.440881764</c:v>
                </c:pt>
                <c:pt idx="385">
                  <c:v>362725.450901804</c:v>
                </c:pt>
                <c:pt idx="386">
                  <c:v>366733.466933868</c:v>
                </c:pt>
                <c:pt idx="387">
                  <c:v>366733.466933868</c:v>
                </c:pt>
                <c:pt idx="388">
                  <c:v>364228.456913828</c:v>
                </c:pt>
                <c:pt idx="389">
                  <c:v>367234.468937876</c:v>
                </c:pt>
                <c:pt idx="390">
                  <c:v>369238.476953908</c:v>
                </c:pt>
                <c:pt idx="391">
                  <c:v>373246.492985972</c:v>
                </c:pt>
                <c:pt idx="392">
                  <c:v>373246.492985972</c:v>
                </c:pt>
                <c:pt idx="393">
                  <c:v>371242.48496994</c:v>
                </c:pt>
                <c:pt idx="394">
                  <c:v>371743.486973948</c:v>
                </c:pt>
                <c:pt idx="395">
                  <c:v>371743.486973948</c:v>
                </c:pt>
                <c:pt idx="396">
                  <c:v>370741.482965932</c:v>
                </c:pt>
                <c:pt idx="397">
                  <c:v>370741.482965932</c:v>
                </c:pt>
                <c:pt idx="398">
                  <c:v>371743.486973948</c:v>
                </c:pt>
                <c:pt idx="399">
                  <c:v>375250.501002004</c:v>
                </c:pt>
                <c:pt idx="400">
                  <c:v>381262.5250501</c:v>
                </c:pt>
                <c:pt idx="401">
                  <c:v>381262.5250501</c:v>
                </c:pt>
                <c:pt idx="402">
                  <c:v>377755.511022044</c:v>
                </c:pt>
                <c:pt idx="403">
                  <c:v>378256.513026052</c:v>
                </c:pt>
                <c:pt idx="404">
                  <c:v>379258.517034068</c:v>
                </c:pt>
                <c:pt idx="405">
                  <c:v>379258.517034068</c:v>
                </c:pt>
                <c:pt idx="406">
                  <c:v>381262.5250501</c:v>
                </c:pt>
                <c:pt idx="407">
                  <c:v>381262.5250501</c:v>
                </c:pt>
                <c:pt idx="408">
                  <c:v>378256.513026052</c:v>
                </c:pt>
                <c:pt idx="409">
                  <c:v>378256.513026052</c:v>
                </c:pt>
                <c:pt idx="410">
                  <c:v>375250.501002004</c:v>
                </c:pt>
                <c:pt idx="411">
                  <c:v>369739.478957916</c:v>
                </c:pt>
                <c:pt idx="412">
                  <c:v>367234.468937876</c:v>
                </c:pt>
                <c:pt idx="413">
                  <c:v>365731.462925852</c:v>
                </c:pt>
                <c:pt idx="414">
                  <c:v>368236.472945892</c:v>
                </c:pt>
                <c:pt idx="415">
                  <c:v>366232.46492986</c:v>
                </c:pt>
                <c:pt idx="416">
                  <c:v>366733.466933868</c:v>
                </c:pt>
                <c:pt idx="417">
                  <c:v>360721.442885772</c:v>
                </c:pt>
                <c:pt idx="418">
                  <c:v>361723.446893788</c:v>
                </c:pt>
                <c:pt idx="419">
                  <c:v>361723.446893788</c:v>
                </c:pt>
                <c:pt idx="420">
                  <c:v>362224.448897796</c:v>
                </c:pt>
                <c:pt idx="421">
                  <c:v>362224.448897796</c:v>
                </c:pt>
                <c:pt idx="422">
                  <c:v>362224.448897796</c:v>
                </c:pt>
                <c:pt idx="423">
                  <c:v>363226.452905812</c:v>
                </c:pt>
                <c:pt idx="424">
                  <c:v>365230.460921844</c:v>
                </c:pt>
                <c:pt idx="425">
                  <c:v>364228.456913828</c:v>
                </c:pt>
                <c:pt idx="426">
                  <c:v>364729.458917836</c:v>
                </c:pt>
                <c:pt idx="427">
                  <c:v>368236.472945892</c:v>
                </c:pt>
                <c:pt idx="428">
                  <c:v>370741.482965932</c:v>
                </c:pt>
                <c:pt idx="429">
                  <c:v>370741.482965932</c:v>
                </c:pt>
                <c:pt idx="430">
                  <c:v>371242.48496994</c:v>
                </c:pt>
                <c:pt idx="431">
                  <c:v>369739.478957916</c:v>
                </c:pt>
                <c:pt idx="432">
                  <c:v>370240.480961924</c:v>
                </c:pt>
                <c:pt idx="433">
                  <c:v>369238.476953908</c:v>
                </c:pt>
                <c:pt idx="434">
                  <c:v>372244.488977956</c:v>
                </c:pt>
                <c:pt idx="435">
                  <c:v>373747.49498998</c:v>
                </c:pt>
                <c:pt idx="436">
                  <c:v>378757.51503006</c:v>
                </c:pt>
                <c:pt idx="437">
                  <c:v>374749.498997996</c:v>
                </c:pt>
                <c:pt idx="438">
                  <c:v>374248.496993988</c:v>
                </c:pt>
                <c:pt idx="439">
                  <c:v>374749.498997996</c:v>
                </c:pt>
                <c:pt idx="440">
                  <c:v>375501.002004008</c:v>
                </c:pt>
                <c:pt idx="441">
                  <c:v>381513.026052104</c:v>
                </c:pt>
                <c:pt idx="442">
                  <c:v>378006.012024048</c:v>
                </c:pt>
                <c:pt idx="443">
                  <c:v>375000</c:v>
                </c:pt>
                <c:pt idx="444">
                  <c:v>372745.490981964</c:v>
                </c:pt>
                <c:pt idx="445">
                  <c:v>372745.490981964</c:v>
                </c:pt>
                <c:pt idx="446">
                  <c:v>372745.490981964</c:v>
                </c:pt>
                <c:pt idx="447">
                  <c:v>378757.51503006</c:v>
                </c:pt>
                <c:pt idx="448">
                  <c:v>379258.517034068</c:v>
                </c:pt>
                <c:pt idx="449">
                  <c:v>381763.527054108</c:v>
                </c:pt>
                <c:pt idx="450">
                  <c:v>381763.527054108</c:v>
                </c:pt>
                <c:pt idx="451">
                  <c:v>380761.523046092</c:v>
                </c:pt>
                <c:pt idx="452">
                  <c:v>380761.523046092</c:v>
                </c:pt>
                <c:pt idx="453">
                  <c:v>380260.521042084</c:v>
                </c:pt>
                <c:pt idx="454">
                  <c:v>381513.026052104</c:v>
                </c:pt>
                <c:pt idx="455">
                  <c:v>382014.028056112</c:v>
                </c:pt>
                <c:pt idx="456">
                  <c:v>382014.028056112</c:v>
                </c:pt>
                <c:pt idx="457">
                  <c:v>390280.561122245</c:v>
                </c:pt>
                <c:pt idx="458">
                  <c:v>398797.595190381</c:v>
                </c:pt>
                <c:pt idx="459">
                  <c:v>397294.589178357</c:v>
                </c:pt>
                <c:pt idx="460">
                  <c:v>398296.593186373</c:v>
                </c:pt>
                <c:pt idx="461">
                  <c:v>401302.605210421</c:v>
                </c:pt>
                <c:pt idx="462">
                  <c:v>402304.609218437</c:v>
                </c:pt>
                <c:pt idx="463">
                  <c:v>402805.611222445</c:v>
                </c:pt>
                <c:pt idx="464">
                  <c:v>402805.611222445</c:v>
                </c:pt>
                <c:pt idx="465">
                  <c:v>402805.611222445</c:v>
                </c:pt>
                <c:pt idx="466">
                  <c:v>402304.609218437</c:v>
                </c:pt>
                <c:pt idx="467">
                  <c:v>397795.591182365</c:v>
                </c:pt>
                <c:pt idx="468">
                  <c:v>401302.605210421</c:v>
                </c:pt>
                <c:pt idx="469">
                  <c:v>401302.605210421</c:v>
                </c:pt>
                <c:pt idx="470">
                  <c:v>401302.605210421</c:v>
                </c:pt>
                <c:pt idx="471">
                  <c:v>405310.621242485</c:v>
                </c:pt>
                <c:pt idx="472">
                  <c:v>410320.641282565</c:v>
                </c:pt>
                <c:pt idx="473">
                  <c:v>412825.651302605</c:v>
                </c:pt>
                <c:pt idx="474">
                  <c:v>417835.671342685</c:v>
                </c:pt>
                <c:pt idx="475">
                  <c:v>417334.669338677</c:v>
                </c:pt>
                <c:pt idx="476">
                  <c:v>416332.665330661</c:v>
                </c:pt>
                <c:pt idx="477">
                  <c:v>421342.685370741</c:v>
                </c:pt>
                <c:pt idx="478">
                  <c:v>421342.685370741</c:v>
                </c:pt>
                <c:pt idx="479">
                  <c:v>425851.703406814</c:v>
                </c:pt>
                <c:pt idx="480">
                  <c:v>425851.703406814</c:v>
                </c:pt>
                <c:pt idx="481">
                  <c:v>429358.71743487</c:v>
                </c:pt>
                <c:pt idx="482">
                  <c:v>428356.713426854</c:v>
                </c:pt>
                <c:pt idx="483">
                  <c:v>427855.711422846</c:v>
                </c:pt>
                <c:pt idx="484">
                  <c:v>427855.711422846</c:v>
                </c:pt>
                <c:pt idx="485">
                  <c:v>423346.693386774</c:v>
                </c:pt>
                <c:pt idx="486">
                  <c:v>425851.703406814</c:v>
                </c:pt>
                <c:pt idx="487">
                  <c:v>425851.703406814</c:v>
                </c:pt>
                <c:pt idx="488">
                  <c:v>428857.715430862</c:v>
                </c:pt>
                <c:pt idx="489">
                  <c:v>433366.733466934</c:v>
                </c:pt>
                <c:pt idx="490">
                  <c:v>442885.771543086</c:v>
                </c:pt>
                <c:pt idx="491">
                  <c:v>448396.793587174</c:v>
                </c:pt>
                <c:pt idx="492">
                  <c:v>452905.811623246</c:v>
                </c:pt>
                <c:pt idx="493">
                  <c:v>452905.811623246</c:v>
                </c:pt>
                <c:pt idx="494">
                  <c:v>454909.819639279</c:v>
                </c:pt>
                <c:pt idx="495">
                  <c:v>457915.831663327</c:v>
                </c:pt>
                <c:pt idx="496">
                  <c:v>457915.831663327</c:v>
                </c:pt>
                <c:pt idx="497">
                  <c:v>465430.861723447</c:v>
                </c:pt>
                <c:pt idx="498">
                  <c:v>470440.881763527</c:v>
                </c:pt>
                <c:pt idx="499">
                  <c:v>480460.921843687</c:v>
                </c:pt>
                <c:pt idx="500">
                  <c:v>482464.929859719</c:v>
                </c:pt>
                <c:pt idx="501">
                  <c:v>487474.9498998</c:v>
                </c:pt>
                <c:pt idx="502">
                  <c:v>489979.95991984</c:v>
                </c:pt>
                <c:pt idx="503">
                  <c:v>492484.96993988</c:v>
                </c:pt>
                <c:pt idx="504">
                  <c:v>492985.971943888</c:v>
                </c:pt>
                <c:pt idx="505">
                  <c:v>485470.941883768</c:v>
                </c:pt>
                <c:pt idx="506">
                  <c:v>487975.951903808</c:v>
                </c:pt>
                <c:pt idx="507">
                  <c:v>490981.963927856</c:v>
                </c:pt>
                <c:pt idx="508">
                  <c:v>489979.95991984</c:v>
                </c:pt>
                <c:pt idx="509">
                  <c:v>487975.951903808</c:v>
                </c:pt>
                <c:pt idx="510">
                  <c:v>488977.955911824</c:v>
                </c:pt>
                <c:pt idx="511">
                  <c:v>488977.955911824</c:v>
                </c:pt>
                <c:pt idx="512">
                  <c:v>484969.93987976</c:v>
                </c:pt>
                <c:pt idx="513">
                  <c:v>486472.945891784</c:v>
                </c:pt>
                <c:pt idx="514">
                  <c:v>487975.951903808</c:v>
                </c:pt>
                <c:pt idx="515">
                  <c:v>490981.963927856</c:v>
                </c:pt>
                <c:pt idx="516">
                  <c:v>496993.987975952</c:v>
                </c:pt>
                <c:pt idx="517">
                  <c:v>503006.012024048</c:v>
                </c:pt>
                <c:pt idx="518">
                  <c:v>504008.016032064</c:v>
                </c:pt>
                <c:pt idx="519">
                  <c:v>503507.014028056</c:v>
                </c:pt>
                <c:pt idx="520">
                  <c:v>502505.01002004</c:v>
                </c:pt>
                <c:pt idx="521">
                  <c:v>502505.01002004</c:v>
                </c:pt>
                <c:pt idx="522">
                  <c:v>501002.004008016</c:v>
                </c:pt>
                <c:pt idx="523">
                  <c:v>503006.012024048</c:v>
                </c:pt>
                <c:pt idx="524">
                  <c:v>505010.02004008</c:v>
                </c:pt>
                <c:pt idx="525">
                  <c:v>506513.026052104</c:v>
                </c:pt>
                <c:pt idx="526">
                  <c:v>506513.026052104</c:v>
                </c:pt>
                <c:pt idx="527">
                  <c:v>505010.02004008</c:v>
                </c:pt>
                <c:pt idx="528">
                  <c:v>506012.024048096</c:v>
                </c:pt>
                <c:pt idx="529">
                  <c:v>506012.024048096</c:v>
                </c:pt>
                <c:pt idx="530">
                  <c:v>508517.034068136</c:v>
                </c:pt>
                <c:pt idx="531">
                  <c:v>508517.034068136</c:v>
                </c:pt>
                <c:pt idx="532">
                  <c:v>507515.03006012</c:v>
                </c:pt>
                <c:pt idx="533">
                  <c:v>506012.024048096</c:v>
                </c:pt>
                <c:pt idx="534">
                  <c:v>505010.02004008</c:v>
                </c:pt>
                <c:pt idx="535">
                  <c:v>505010.02004008</c:v>
                </c:pt>
                <c:pt idx="536">
                  <c:v>505010.02004008</c:v>
                </c:pt>
                <c:pt idx="537">
                  <c:v>505010.02004008</c:v>
                </c:pt>
                <c:pt idx="538">
                  <c:v>510521.042084168</c:v>
                </c:pt>
                <c:pt idx="539">
                  <c:v>510020.04008016</c:v>
                </c:pt>
                <c:pt idx="540">
                  <c:v>510771.543086172</c:v>
                </c:pt>
                <c:pt idx="541">
                  <c:v>512525.0501002</c:v>
                </c:pt>
                <c:pt idx="542">
                  <c:v>518787.575150301</c:v>
                </c:pt>
                <c:pt idx="543">
                  <c:v>532064.128256513</c:v>
                </c:pt>
                <c:pt idx="544">
                  <c:v>532565.130260521</c:v>
                </c:pt>
                <c:pt idx="545">
                  <c:v>533567.134268537</c:v>
                </c:pt>
                <c:pt idx="546">
                  <c:v>535070.140280561</c:v>
                </c:pt>
                <c:pt idx="547">
                  <c:v>537575.150300601</c:v>
                </c:pt>
                <c:pt idx="548">
                  <c:v>546593.186372746</c:v>
                </c:pt>
                <c:pt idx="549">
                  <c:v>551102.204408818</c:v>
                </c:pt>
                <c:pt idx="550">
                  <c:v>552855.711422846</c:v>
                </c:pt>
                <c:pt idx="551">
                  <c:v>548597.194388778</c:v>
                </c:pt>
                <c:pt idx="552">
                  <c:v>550100.200400802</c:v>
                </c:pt>
                <c:pt idx="553">
                  <c:v>550100.200400802</c:v>
                </c:pt>
                <c:pt idx="554">
                  <c:v>550100.200400802</c:v>
                </c:pt>
                <c:pt idx="555">
                  <c:v>553106.21242485</c:v>
                </c:pt>
                <c:pt idx="556">
                  <c:v>553106.21242485</c:v>
                </c:pt>
                <c:pt idx="557">
                  <c:v>554108.216432866</c:v>
                </c:pt>
                <c:pt idx="558">
                  <c:v>571142.284569138</c:v>
                </c:pt>
                <c:pt idx="559">
                  <c:v>578657.314629258</c:v>
                </c:pt>
                <c:pt idx="560">
                  <c:v>567134.268537074</c:v>
                </c:pt>
                <c:pt idx="561">
                  <c:v>569639.278557114</c:v>
                </c:pt>
                <c:pt idx="562">
                  <c:v>569639.278557114</c:v>
                </c:pt>
                <c:pt idx="563">
                  <c:v>569639.278557114</c:v>
                </c:pt>
                <c:pt idx="564">
                  <c:v>568136.27254509</c:v>
                </c:pt>
                <c:pt idx="565">
                  <c:v>561122.244488978</c:v>
                </c:pt>
                <c:pt idx="566">
                  <c:v>558116.23246493</c:v>
                </c:pt>
                <c:pt idx="567">
                  <c:v>569138.276553106</c:v>
                </c:pt>
                <c:pt idx="568">
                  <c:v>569138.276553106</c:v>
                </c:pt>
                <c:pt idx="569">
                  <c:v>569138.276553106</c:v>
                </c:pt>
                <c:pt idx="570">
                  <c:v>569138.276553106</c:v>
                </c:pt>
                <c:pt idx="571">
                  <c:v>570140.280561122</c:v>
                </c:pt>
                <c:pt idx="572">
                  <c:v>570140.280561122</c:v>
                </c:pt>
                <c:pt idx="573">
                  <c:v>570140.280561122</c:v>
                </c:pt>
                <c:pt idx="574">
                  <c:v>570140.280561122</c:v>
                </c:pt>
                <c:pt idx="575">
                  <c:v>563126.25250501</c:v>
                </c:pt>
                <c:pt idx="576">
                  <c:v>563126.25250501</c:v>
                </c:pt>
                <c:pt idx="577">
                  <c:v>563126.25250501</c:v>
                </c:pt>
                <c:pt idx="578">
                  <c:v>563126.25250501</c:v>
                </c:pt>
                <c:pt idx="579">
                  <c:v>562625.250501002</c:v>
                </c:pt>
                <c:pt idx="580">
                  <c:v>562625.250501002</c:v>
                </c:pt>
                <c:pt idx="581">
                  <c:v>558617.234468938</c:v>
                </c:pt>
                <c:pt idx="582">
                  <c:v>558617.234468938</c:v>
                </c:pt>
                <c:pt idx="583">
                  <c:v>558617.234468938</c:v>
                </c:pt>
                <c:pt idx="584">
                  <c:v>561122.244488978</c:v>
                </c:pt>
                <c:pt idx="585">
                  <c:v>561122.244488978</c:v>
                </c:pt>
                <c:pt idx="586">
                  <c:v>561122.244488978</c:v>
                </c:pt>
                <c:pt idx="587">
                  <c:v>561122.244488978</c:v>
                </c:pt>
                <c:pt idx="588">
                  <c:v>561122.244488978</c:v>
                </c:pt>
                <c:pt idx="589">
                  <c:v>562625.250501002</c:v>
                </c:pt>
                <c:pt idx="590">
                  <c:v>562626.25250501</c:v>
                </c:pt>
                <c:pt idx="591">
                  <c:v>562627.254509018</c:v>
                </c:pt>
                <c:pt idx="592">
                  <c:v>561122.244488978</c:v>
                </c:pt>
                <c:pt idx="593">
                  <c:v>561122.244488978</c:v>
                </c:pt>
                <c:pt idx="594">
                  <c:v>561122.244488978</c:v>
                </c:pt>
                <c:pt idx="595">
                  <c:v>561122.244488978</c:v>
                </c:pt>
                <c:pt idx="596">
                  <c:v>561122.244488978</c:v>
                </c:pt>
                <c:pt idx="597">
                  <c:v>556112.224448898</c:v>
                </c:pt>
                <c:pt idx="598">
                  <c:v>543587.174348697</c:v>
                </c:pt>
                <c:pt idx="599">
                  <c:v>543587.174348697</c:v>
                </c:pt>
                <c:pt idx="600">
                  <c:v>541082.164328657</c:v>
                </c:pt>
                <c:pt idx="601">
                  <c:v>541082.164328657</c:v>
                </c:pt>
                <c:pt idx="602">
                  <c:v>541082.164328657</c:v>
                </c:pt>
                <c:pt idx="603">
                  <c:v>526052.104208417</c:v>
                </c:pt>
                <c:pt idx="604">
                  <c:v>521042.084168337</c:v>
                </c:pt>
                <c:pt idx="605">
                  <c:v>516032.064128257</c:v>
                </c:pt>
                <c:pt idx="606">
                  <c:v>513527.054108216</c:v>
                </c:pt>
                <c:pt idx="607">
                  <c:v>506012.024048096</c:v>
                </c:pt>
                <c:pt idx="608">
                  <c:v>506012.024048096</c:v>
                </c:pt>
                <c:pt idx="609">
                  <c:v>506012.024048096</c:v>
                </c:pt>
                <c:pt idx="610">
                  <c:v>501002.004008016</c:v>
                </c:pt>
                <c:pt idx="611">
                  <c:v>498496.993987976</c:v>
                </c:pt>
                <c:pt idx="612">
                  <c:v>498496.993987976</c:v>
                </c:pt>
                <c:pt idx="613">
                  <c:v>493486.973947896</c:v>
                </c:pt>
                <c:pt idx="614">
                  <c:v>493486.973947896</c:v>
                </c:pt>
                <c:pt idx="615">
                  <c:v>480961.923847695</c:v>
                </c:pt>
                <c:pt idx="616">
                  <c:v>475951.903807615</c:v>
                </c:pt>
                <c:pt idx="617">
                  <c:v>463426.853707415</c:v>
                </c:pt>
                <c:pt idx="618">
                  <c:v>463426.853707415</c:v>
                </c:pt>
                <c:pt idx="619">
                  <c:v>453406.813627255</c:v>
                </c:pt>
                <c:pt idx="620">
                  <c:v>443386.773547094</c:v>
                </c:pt>
                <c:pt idx="621">
                  <c:v>433366.733466934</c:v>
                </c:pt>
                <c:pt idx="622">
                  <c:v>433366.733466934</c:v>
                </c:pt>
                <c:pt idx="623">
                  <c:v>428356.713426854</c:v>
                </c:pt>
                <c:pt idx="624">
                  <c:v>428356.713426854</c:v>
                </c:pt>
                <c:pt idx="625">
                  <c:v>428356.713426854</c:v>
                </c:pt>
                <c:pt idx="626">
                  <c:v>425851.703406814</c:v>
                </c:pt>
                <c:pt idx="627">
                  <c:v>425851.703406814</c:v>
                </c:pt>
                <c:pt idx="628">
                  <c:v>425851.703406814</c:v>
                </c:pt>
                <c:pt idx="629">
                  <c:v>425851.703406814</c:v>
                </c:pt>
                <c:pt idx="630">
                  <c:v>417334.669338677</c:v>
                </c:pt>
                <c:pt idx="631">
                  <c:v>414829.659318637</c:v>
                </c:pt>
                <c:pt idx="632">
                  <c:v>400801.603206413</c:v>
                </c:pt>
                <c:pt idx="633">
                  <c:v>398296.593186373</c:v>
                </c:pt>
                <c:pt idx="634">
                  <c:v>390781.563126252</c:v>
                </c:pt>
                <c:pt idx="635">
                  <c:v>385771.543086172</c:v>
                </c:pt>
                <c:pt idx="636">
                  <c:v>375751.503006012</c:v>
                </c:pt>
                <c:pt idx="637">
                  <c:v>375751.503006012</c:v>
                </c:pt>
                <c:pt idx="638">
                  <c:v>375751.503006012</c:v>
                </c:pt>
                <c:pt idx="639">
                  <c:v>375751.503006012</c:v>
                </c:pt>
                <c:pt idx="640">
                  <c:v>373747.49498998</c:v>
                </c:pt>
                <c:pt idx="641">
                  <c:v>363226.452905812</c:v>
                </c:pt>
                <c:pt idx="642">
                  <c:v>364729.458917836</c:v>
                </c:pt>
                <c:pt idx="643">
                  <c:v>361222.44488978</c:v>
                </c:pt>
                <c:pt idx="644">
                  <c:v>361222.44488978</c:v>
                </c:pt>
                <c:pt idx="645">
                  <c:v>361222.44488978</c:v>
                </c:pt>
                <c:pt idx="646">
                  <c:v>361222.44488978</c:v>
                </c:pt>
                <c:pt idx="647">
                  <c:v>361222.44488978</c:v>
                </c:pt>
                <c:pt idx="648">
                  <c:v>358216.432865731</c:v>
                </c:pt>
                <c:pt idx="649">
                  <c:v>358216.432865731</c:v>
                </c:pt>
                <c:pt idx="650">
                  <c:v>357214.428857715</c:v>
                </c:pt>
                <c:pt idx="651">
                  <c:v>356713.426853707</c:v>
                </c:pt>
                <c:pt idx="652">
                  <c:v>356713.426853707</c:v>
                </c:pt>
                <c:pt idx="653">
                  <c:v>347194.388777555</c:v>
                </c:pt>
                <c:pt idx="654">
                  <c:v>344689.378757515</c:v>
                </c:pt>
                <c:pt idx="655">
                  <c:v>343186.372745491</c:v>
                </c:pt>
                <c:pt idx="656">
                  <c:v>332665.330661323</c:v>
                </c:pt>
                <c:pt idx="657">
                  <c:v>332665.330661323</c:v>
                </c:pt>
                <c:pt idx="658">
                  <c:v>330661.322645291</c:v>
                </c:pt>
                <c:pt idx="659">
                  <c:v>328156.31262525</c:v>
                </c:pt>
                <c:pt idx="660">
                  <c:v>328156.31262525</c:v>
                </c:pt>
                <c:pt idx="661">
                  <c:v>328156.31262525</c:v>
                </c:pt>
                <c:pt idx="662">
                  <c:v>319639.278557114</c:v>
                </c:pt>
                <c:pt idx="663">
                  <c:v>319639.278557114</c:v>
                </c:pt>
                <c:pt idx="664">
                  <c:v>317134.268537074</c:v>
                </c:pt>
                <c:pt idx="665">
                  <c:v>316633.266533066</c:v>
                </c:pt>
                <c:pt idx="666">
                  <c:v>313627.254509018</c:v>
                </c:pt>
                <c:pt idx="667">
                  <c:v>355711.422845691</c:v>
                </c:pt>
                <c:pt idx="668">
                  <c:v>351703.406813627</c:v>
                </c:pt>
                <c:pt idx="669">
                  <c:v>335671.342685371</c:v>
                </c:pt>
                <c:pt idx="670">
                  <c:v>345691.382765531</c:v>
                </c:pt>
                <c:pt idx="671">
                  <c:v>333166.332665331</c:v>
                </c:pt>
                <c:pt idx="672">
                  <c:v>349198.396793587</c:v>
                </c:pt>
                <c:pt idx="673">
                  <c:v>349198.396793587</c:v>
                </c:pt>
                <c:pt idx="674">
                  <c:v>349198.396793587</c:v>
                </c:pt>
                <c:pt idx="675">
                  <c:v>349198.396793587</c:v>
                </c:pt>
                <c:pt idx="676">
                  <c:v>349699.398797595</c:v>
                </c:pt>
                <c:pt idx="677">
                  <c:v>349699.398797595</c:v>
                </c:pt>
                <c:pt idx="678">
                  <c:v>355711.422845691</c:v>
                </c:pt>
                <c:pt idx="679">
                  <c:v>359218.436873748</c:v>
                </c:pt>
                <c:pt idx="680">
                  <c:v>360220.440881764</c:v>
                </c:pt>
                <c:pt idx="681">
                  <c:v>360220.440881764</c:v>
                </c:pt>
                <c:pt idx="682">
                  <c:v>357214.428857715</c:v>
                </c:pt>
                <c:pt idx="683">
                  <c:v>357214.428857715</c:v>
                </c:pt>
                <c:pt idx="684">
                  <c:v>357214.428857715</c:v>
                </c:pt>
                <c:pt idx="685">
                  <c:v>352705.410821643</c:v>
                </c:pt>
                <c:pt idx="686">
                  <c:v>350200.400801603</c:v>
                </c:pt>
                <c:pt idx="687">
                  <c:v>349699.398797595</c:v>
                </c:pt>
                <c:pt idx="688">
                  <c:v>347695.390781563</c:v>
                </c:pt>
                <c:pt idx="689">
                  <c:v>348697.394789579</c:v>
                </c:pt>
                <c:pt idx="690">
                  <c:v>348697.394789579</c:v>
                </c:pt>
                <c:pt idx="691">
                  <c:v>349699.398797595</c:v>
                </c:pt>
                <c:pt idx="692">
                  <c:v>349699.398797595</c:v>
                </c:pt>
                <c:pt idx="693">
                  <c:v>349699.398797595</c:v>
                </c:pt>
                <c:pt idx="694">
                  <c:v>349699.398797595</c:v>
                </c:pt>
                <c:pt idx="695">
                  <c:v>350200.400801603</c:v>
                </c:pt>
                <c:pt idx="696">
                  <c:v>350200.400801603</c:v>
                </c:pt>
                <c:pt idx="697">
                  <c:v>348697.394789579</c:v>
                </c:pt>
                <c:pt idx="698">
                  <c:v>348697.394789579</c:v>
                </c:pt>
                <c:pt idx="699">
                  <c:v>348697.394789579</c:v>
                </c:pt>
                <c:pt idx="700">
                  <c:v>348196.392785571</c:v>
                </c:pt>
                <c:pt idx="701">
                  <c:v>348196.392785571</c:v>
                </c:pt>
                <c:pt idx="702">
                  <c:v>348196.392785571</c:v>
                </c:pt>
                <c:pt idx="703">
                  <c:v>348196.392785571</c:v>
                </c:pt>
                <c:pt idx="704">
                  <c:v>348196.392785571</c:v>
                </c:pt>
                <c:pt idx="705">
                  <c:v>348196.392785571</c:v>
                </c:pt>
                <c:pt idx="706">
                  <c:v>348196.392785571</c:v>
                </c:pt>
                <c:pt idx="707">
                  <c:v>348196.392785571</c:v>
                </c:pt>
                <c:pt idx="708">
                  <c:v>356212.424849699</c:v>
                </c:pt>
                <c:pt idx="709">
                  <c:v>357214.428857715</c:v>
                </c:pt>
                <c:pt idx="710">
                  <c:v>359719.438877755</c:v>
                </c:pt>
                <c:pt idx="711">
                  <c:v>359719.438877755</c:v>
                </c:pt>
                <c:pt idx="712">
                  <c:v>358216.432865731</c:v>
                </c:pt>
                <c:pt idx="713">
                  <c:v>358216.432865731</c:v>
                </c:pt>
                <c:pt idx="714">
                  <c:v>358216.432865731</c:v>
                </c:pt>
                <c:pt idx="715">
                  <c:v>355210.420841683</c:v>
                </c:pt>
                <c:pt idx="716">
                  <c:v>355210.420841683</c:v>
                </c:pt>
                <c:pt idx="717">
                  <c:v>355210.420841683</c:v>
                </c:pt>
                <c:pt idx="718">
                  <c:v>355210.420841683</c:v>
                </c:pt>
                <c:pt idx="719">
                  <c:v>349699.398797595</c:v>
                </c:pt>
                <c:pt idx="720">
                  <c:v>349699.398797595</c:v>
                </c:pt>
                <c:pt idx="721">
                  <c:v>349699.398797595</c:v>
                </c:pt>
                <c:pt idx="722">
                  <c:v>346693.386773547</c:v>
                </c:pt>
                <c:pt idx="723">
                  <c:v>343687.374749499</c:v>
                </c:pt>
                <c:pt idx="724">
                  <c:v>343687.374749499</c:v>
                </c:pt>
                <c:pt idx="725">
                  <c:v>343687.374749499</c:v>
                </c:pt>
                <c:pt idx="726">
                  <c:v>340180.360721443</c:v>
                </c:pt>
                <c:pt idx="727">
                  <c:v>335671.342685371</c:v>
                </c:pt>
                <c:pt idx="728">
                  <c:v>338176.352705411</c:v>
                </c:pt>
                <c:pt idx="729">
                  <c:v>336172.344689379</c:v>
                </c:pt>
                <c:pt idx="730">
                  <c:v>336172.344689379</c:v>
                </c:pt>
                <c:pt idx="731">
                  <c:v>337174.348697395</c:v>
                </c:pt>
                <c:pt idx="732">
                  <c:v>342685.370741483</c:v>
                </c:pt>
                <c:pt idx="733">
                  <c:v>342685.370741483</c:v>
                </c:pt>
                <c:pt idx="734">
                  <c:v>355711.422845691</c:v>
                </c:pt>
                <c:pt idx="735">
                  <c:v>355711.422845691</c:v>
                </c:pt>
                <c:pt idx="736">
                  <c:v>355711.422845691</c:v>
                </c:pt>
                <c:pt idx="737">
                  <c:v>353707.414829659</c:v>
                </c:pt>
                <c:pt idx="738">
                  <c:v>352705.410821643</c:v>
                </c:pt>
                <c:pt idx="739">
                  <c:v>346192.384769539</c:v>
                </c:pt>
                <c:pt idx="740">
                  <c:v>346192.384769539</c:v>
                </c:pt>
                <c:pt idx="741">
                  <c:v>343186.372745491</c:v>
                </c:pt>
                <c:pt idx="742">
                  <c:v>341182.364729459</c:v>
                </c:pt>
                <c:pt idx="743">
                  <c:v>338176.352705411</c:v>
                </c:pt>
                <c:pt idx="744">
                  <c:v>338176.352705411</c:v>
                </c:pt>
                <c:pt idx="745">
                  <c:v>338176.352705411</c:v>
                </c:pt>
                <c:pt idx="746">
                  <c:v>337174.348697395</c:v>
                </c:pt>
                <c:pt idx="747">
                  <c:v>337174.348697395</c:v>
                </c:pt>
                <c:pt idx="748">
                  <c:v>333667.334669339</c:v>
                </c:pt>
                <c:pt idx="749">
                  <c:v>333667.334669339</c:v>
                </c:pt>
                <c:pt idx="750">
                  <c:v>333667.334669339</c:v>
                </c:pt>
                <c:pt idx="751">
                  <c:v>333667.334669339</c:v>
                </c:pt>
                <c:pt idx="752">
                  <c:v>332665.330661323</c:v>
                </c:pt>
                <c:pt idx="753">
                  <c:v>332665.330661323</c:v>
                </c:pt>
                <c:pt idx="754">
                  <c:v>332665.330661323</c:v>
                </c:pt>
                <c:pt idx="755">
                  <c:v>332665.330661323</c:v>
                </c:pt>
                <c:pt idx="756">
                  <c:v>332665.330661323</c:v>
                </c:pt>
                <c:pt idx="757">
                  <c:v>332665.330661323</c:v>
                </c:pt>
                <c:pt idx="758">
                  <c:v>332665.330661323</c:v>
                </c:pt>
                <c:pt idx="759">
                  <c:v>332665.330661323</c:v>
                </c:pt>
                <c:pt idx="760">
                  <c:v>332665.330661323</c:v>
                </c:pt>
                <c:pt idx="761">
                  <c:v>332665.330661323</c:v>
                </c:pt>
                <c:pt idx="762">
                  <c:v>327655.310621243</c:v>
                </c:pt>
                <c:pt idx="763">
                  <c:v>327655.310621243</c:v>
                </c:pt>
                <c:pt idx="764">
                  <c:v>327655.310621243</c:v>
                </c:pt>
                <c:pt idx="765">
                  <c:v>327655.310621243</c:v>
                </c:pt>
                <c:pt idx="766">
                  <c:v>327655.310621243</c:v>
                </c:pt>
                <c:pt idx="767">
                  <c:v>327655.310621243</c:v>
                </c:pt>
                <c:pt idx="768">
                  <c:v>322144.288577154</c:v>
                </c:pt>
                <c:pt idx="769">
                  <c:v>322144.288577154</c:v>
                </c:pt>
                <c:pt idx="770">
                  <c:v>321142.284569138</c:v>
                </c:pt>
                <c:pt idx="771">
                  <c:v>314128.256513026</c:v>
                </c:pt>
                <c:pt idx="772">
                  <c:v>314128.256513026</c:v>
                </c:pt>
                <c:pt idx="773">
                  <c:v>314128.256513026</c:v>
                </c:pt>
                <c:pt idx="774">
                  <c:v>314128.256513026</c:v>
                </c:pt>
                <c:pt idx="775">
                  <c:v>314128.256513026</c:v>
                </c:pt>
                <c:pt idx="776">
                  <c:v>314128.256513026</c:v>
                </c:pt>
                <c:pt idx="777">
                  <c:v>310120.240480962</c:v>
                </c:pt>
                <c:pt idx="778">
                  <c:v>308116.23246493</c:v>
                </c:pt>
                <c:pt idx="779">
                  <c:v>308116.23246493</c:v>
                </c:pt>
                <c:pt idx="780">
                  <c:v>308116.23246493</c:v>
                </c:pt>
                <c:pt idx="781">
                  <c:v>308116.23246493</c:v>
                </c:pt>
                <c:pt idx="782">
                  <c:v>308116.23246493</c:v>
                </c:pt>
                <c:pt idx="783">
                  <c:v>300601.20240481</c:v>
                </c:pt>
                <c:pt idx="784">
                  <c:v>300601.20240481</c:v>
                </c:pt>
                <c:pt idx="785">
                  <c:v>300601.20240481</c:v>
                </c:pt>
                <c:pt idx="786">
                  <c:v>303106.21242485</c:v>
                </c:pt>
                <c:pt idx="787">
                  <c:v>303106.21242485</c:v>
                </c:pt>
                <c:pt idx="788">
                  <c:v>297094.188376754</c:v>
                </c:pt>
                <c:pt idx="789">
                  <c:v>294589.178356713</c:v>
                </c:pt>
                <c:pt idx="790">
                  <c:v>294589.178356713</c:v>
                </c:pt>
                <c:pt idx="791">
                  <c:v>294589.178356713</c:v>
                </c:pt>
                <c:pt idx="792">
                  <c:v>294589.178356713</c:v>
                </c:pt>
                <c:pt idx="793">
                  <c:v>294589.178356713</c:v>
                </c:pt>
                <c:pt idx="794">
                  <c:v>291583.166332665</c:v>
                </c:pt>
                <c:pt idx="795">
                  <c:v>290581.162324649</c:v>
                </c:pt>
                <c:pt idx="796">
                  <c:v>290581.162324649</c:v>
                </c:pt>
                <c:pt idx="797">
                  <c:v>290581.162324649</c:v>
                </c:pt>
                <c:pt idx="798">
                  <c:v>295591.182364729</c:v>
                </c:pt>
                <c:pt idx="799">
                  <c:v>299599.198396794</c:v>
                </c:pt>
                <c:pt idx="800">
                  <c:v>299599.198396794</c:v>
                </c:pt>
                <c:pt idx="801">
                  <c:v>303106.21242485</c:v>
                </c:pt>
                <c:pt idx="802">
                  <c:v>304609.218436874</c:v>
                </c:pt>
                <c:pt idx="803">
                  <c:v>304609.218436874</c:v>
                </c:pt>
                <c:pt idx="804">
                  <c:v>308116.23246493</c:v>
                </c:pt>
                <c:pt idx="805">
                  <c:v>308116.23246493</c:v>
                </c:pt>
                <c:pt idx="806">
                  <c:v>308116.23246493</c:v>
                </c:pt>
                <c:pt idx="807">
                  <c:v>308116.23246493</c:v>
                </c:pt>
                <c:pt idx="808">
                  <c:v>308116.23246493</c:v>
                </c:pt>
                <c:pt idx="809">
                  <c:v>309118.236472946</c:v>
                </c:pt>
                <c:pt idx="810">
                  <c:v>309118.236472946</c:v>
                </c:pt>
                <c:pt idx="811">
                  <c:v>309118.236472946</c:v>
                </c:pt>
                <c:pt idx="812">
                  <c:v>309118.236472946</c:v>
                </c:pt>
                <c:pt idx="813">
                  <c:v>309118.236472946</c:v>
                </c:pt>
                <c:pt idx="814">
                  <c:v>308116.23246493</c:v>
                </c:pt>
                <c:pt idx="815">
                  <c:v>305611.22244489</c:v>
                </c:pt>
                <c:pt idx="816">
                  <c:v>305611.22244489</c:v>
                </c:pt>
                <c:pt idx="817">
                  <c:v>305611.22244489</c:v>
                </c:pt>
                <c:pt idx="818">
                  <c:v>305611.22244489</c:v>
                </c:pt>
                <c:pt idx="819">
                  <c:v>305611.22244489</c:v>
                </c:pt>
                <c:pt idx="820">
                  <c:v>300601.20240481</c:v>
                </c:pt>
                <c:pt idx="821">
                  <c:v>300601.20240481</c:v>
                </c:pt>
                <c:pt idx="822">
                  <c:v>300601.20240481</c:v>
                </c:pt>
                <c:pt idx="823">
                  <c:v>300601.20240481</c:v>
                </c:pt>
                <c:pt idx="824">
                  <c:v>298096.19238477</c:v>
                </c:pt>
                <c:pt idx="825">
                  <c:v>298096.19238477</c:v>
                </c:pt>
                <c:pt idx="826">
                  <c:v>295591.182364729</c:v>
                </c:pt>
                <c:pt idx="827">
                  <c:v>288076.152304609</c:v>
                </c:pt>
                <c:pt idx="828">
                  <c:v>285571.142284569</c:v>
                </c:pt>
                <c:pt idx="829">
                  <c:v>282565.130260521</c:v>
                </c:pt>
                <c:pt idx="830">
                  <c:v>275551.102204409</c:v>
                </c:pt>
                <c:pt idx="831">
                  <c:v>275551.102204409</c:v>
                </c:pt>
                <c:pt idx="832">
                  <c:v>270541.082164329</c:v>
                </c:pt>
                <c:pt idx="833">
                  <c:v>270541.082164329</c:v>
                </c:pt>
                <c:pt idx="834">
                  <c:v>272044.088176353</c:v>
                </c:pt>
                <c:pt idx="835">
                  <c:v>272044.088176353</c:v>
                </c:pt>
                <c:pt idx="836">
                  <c:v>272044.088176353</c:v>
                </c:pt>
                <c:pt idx="837">
                  <c:v>275551.102204409</c:v>
                </c:pt>
                <c:pt idx="838">
                  <c:v>276553.106212425</c:v>
                </c:pt>
                <c:pt idx="839">
                  <c:v>276553.106212425</c:v>
                </c:pt>
                <c:pt idx="840">
                  <c:v>273547.094188377</c:v>
                </c:pt>
                <c:pt idx="841">
                  <c:v>272545.090180361</c:v>
                </c:pt>
                <c:pt idx="842">
                  <c:v>272545.090180361</c:v>
                </c:pt>
                <c:pt idx="843">
                  <c:v>271042.084168337</c:v>
                </c:pt>
                <c:pt idx="844">
                  <c:v>271042.084168337</c:v>
                </c:pt>
                <c:pt idx="845">
                  <c:v>266032.064128257</c:v>
                </c:pt>
                <c:pt idx="846">
                  <c:v>266032.064128257</c:v>
                </c:pt>
                <c:pt idx="847">
                  <c:v>262024.048096192</c:v>
                </c:pt>
                <c:pt idx="848">
                  <c:v>262024.048096192</c:v>
                </c:pt>
                <c:pt idx="849">
                  <c:v>257515.03006012</c:v>
                </c:pt>
                <c:pt idx="850">
                  <c:v>257515.03006012</c:v>
                </c:pt>
                <c:pt idx="851">
                  <c:v>257515.03006012</c:v>
                </c:pt>
                <c:pt idx="852">
                  <c:v>257515.03006012</c:v>
                </c:pt>
                <c:pt idx="853">
                  <c:v>257515.03006012</c:v>
                </c:pt>
                <c:pt idx="854">
                  <c:v>257515.03006012</c:v>
                </c:pt>
                <c:pt idx="855">
                  <c:v>257515.03006012</c:v>
                </c:pt>
                <c:pt idx="856">
                  <c:v>257515.03006012</c:v>
                </c:pt>
                <c:pt idx="857">
                  <c:v>257515.03006012</c:v>
                </c:pt>
                <c:pt idx="858">
                  <c:v>257515.03006012</c:v>
                </c:pt>
                <c:pt idx="859">
                  <c:v>258016.032064128</c:v>
                </c:pt>
                <c:pt idx="860">
                  <c:v>258016.032064128</c:v>
                </c:pt>
                <c:pt idx="861">
                  <c:v>258016.032064128</c:v>
                </c:pt>
                <c:pt idx="862">
                  <c:v>257014.028056112</c:v>
                </c:pt>
                <c:pt idx="863">
                  <c:v>257014.028056112</c:v>
                </c:pt>
                <c:pt idx="864">
                  <c:v>257014.028056112</c:v>
                </c:pt>
                <c:pt idx="865">
                  <c:v>257014.028056112</c:v>
                </c:pt>
                <c:pt idx="866">
                  <c:v>257014.028056112</c:v>
                </c:pt>
                <c:pt idx="867">
                  <c:v>257014.028056112</c:v>
                </c:pt>
                <c:pt idx="868">
                  <c:v>257014.028056112</c:v>
                </c:pt>
                <c:pt idx="869">
                  <c:v>257014.028056112</c:v>
                </c:pt>
              </c:numCache>
            </c:numRef>
          </c:val>
          <c:smooth val="0"/>
        </c:ser>
        <c:ser>
          <c:idx val="1"/>
          <c:order val="1"/>
          <c:tx>
            <c:strRef>
              <c:f>'[钴周报作图.xlsx]电钴+硫酸钴价差'!$C$1</c:f>
              <c:strCache>
                <c:ptCount val="1"/>
                <c:pt idx="0">
                  <c:v>硫酸钴（金属吨）</c:v>
                </c:pt>
              </c:strCache>
            </c:strRef>
          </c:tx>
          <c:spPr>
            <a:ln w="19050" cap="rnd" cmpd="sng" algn="ctr">
              <a:solidFill>
                <a:srgbClr val="BC0008"/>
              </a:solidFill>
              <a:prstDash val="solid"/>
              <a:round/>
            </a:ln>
            <a:effectLst/>
          </c:spPr>
          <c:marker>
            <c:symbol val="none"/>
          </c:marker>
          <c:dLbls>
            <c:delete val="1"/>
          </c:dLbls>
          <c:cat>
            <c:numRef>
              <c:f>'[钴周报作图.xlsx]电钴+硫酸钴价差'!$A$2:$A$901</c:f>
              <c:numCache>
                <c:formatCode>yyyy/m/d</c:formatCode>
                <c:ptCount val="900"/>
                <c:pt idx="0" c:formatCode="yyyy/m/d">
                  <c:v>43832</c:v>
                </c:pt>
                <c:pt idx="1" c:formatCode="yyyy/m/d">
                  <c:v>43833</c:v>
                </c:pt>
                <c:pt idx="2" c:formatCode="yyyy/m/d">
                  <c:v>43836</c:v>
                </c:pt>
                <c:pt idx="3" c:formatCode="yyyy/m/d">
                  <c:v>43837</c:v>
                </c:pt>
                <c:pt idx="4" c:formatCode="yyyy/m/d">
                  <c:v>43838</c:v>
                </c:pt>
                <c:pt idx="5" c:formatCode="yyyy/m/d">
                  <c:v>43839</c:v>
                </c:pt>
                <c:pt idx="6" c:formatCode="yyyy/m/d">
                  <c:v>43840</c:v>
                </c:pt>
                <c:pt idx="7" c:formatCode="yyyy/m/d">
                  <c:v>43843</c:v>
                </c:pt>
                <c:pt idx="8" c:formatCode="yyyy/m/d">
                  <c:v>43844</c:v>
                </c:pt>
                <c:pt idx="9" c:formatCode="yyyy/m/d">
                  <c:v>43845</c:v>
                </c:pt>
                <c:pt idx="10" c:formatCode="yyyy/m/d">
                  <c:v>43846</c:v>
                </c:pt>
                <c:pt idx="11" c:formatCode="yyyy/m/d">
                  <c:v>43847</c:v>
                </c:pt>
                <c:pt idx="12" c:formatCode="yyyy/m/d">
                  <c:v>43849</c:v>
                </c:pt>
                <c:pt idx="13" c:formatCode="yyyy/m/d">
                  <c:v>43850</c:v>
                </c:pt>
                <c:pt idx="14" c:formatCode="yyyy/m/d">
                  <c:v>43851</c:v>
                </c:pt>
                <c:pt idx="15" c:formatCode="yyyy/m/d">
                  <c:v>43852</c:v>
                </c:pt>
                <c:pt idx="16" c:formatCode="yyyy/m/d">
                  <c:v>43853</c:v>
                </c:pt>
                <c:pt idx="17" c:formatCode="yyyy/m/d">
                  <c:v>43864</c:v>
                </c:pt>
                <c:pt idx="18" c:formatCode="yyyy/m/d">
                  <c:v>43865</c:v>
                </c:pt>
                <c:pt idx="19" c:formatCode="yyyy/m/d">
                  <c:v>43866</c:v>
                </c:pt>
                <c:pt idx="20" c:formatCode="yyyy/m/d">
                  <c:v>43867</c:v>
                </c:pt>
                <c:pt idx="21" c:formatCode="yyyy/m/d">
                  <c:v>43868</c:v>
                </c:pt>
                <c:pt idx="22" c:formatCode="yyyy/m/d">
                  <c:v>43871</c:v>
                </c:pt>
                <c:pt idx="23" c:formatCode="yyyy/m/d">
                  <c:v>43872</c:v>
                </c:pt>
                <c:pt idx="24" c:formatCode="yyyy/m/d">
                  <c:v>43873</c:v>
                </c:pt>
                <c:pt idx="25" c:formatCode="yyyy/m/d">
                  <c:v>43874</c:v>
                </c:pt>
                <c:pt idx="26" c:formatCode="yyyy/m/d">
                  <c:v>43875</c:v>
                </c:pt>
                <c:pt idx="27" c:formatCode="yyyy/m/d">
                  <c:v>43878</c:v>
                </c:pt>
                <c:pt idx="28" c:formatCode="yyyy/m/d">
                  <c:v>43879</c:v>
                </c:pt>
                <c:pt idx="29" c:formatCode="yyyy/m/d">
                  <c:v>43880</c:v>
                </c:pt>
                <c:pt idx="30" c:formatCode="yyyy/m/d">
                  <c:v>43881</c:v>
                </c:pt>
                <c:pt idx="31" c:formatCode="yyyy/m/d">
                  <c:v>43882</c:v>
                </c:pt>
                <c:pt idx="32" c:formatCode="yyyy/m/d">
                  <c:v>43885</c:v>
                </c:pt>
                <c:pt idx="33" c:formatCode="yyyy/m/d">
                  <c:v>43886</c:v>
                </c:pt>
                <c:pt idx="34" c:formatCode="yyyy/m/d">
                  <c:v>43887</c:v>
                </c:pt>
                <c:pt idx="35" c:formatCode="yyyy/m/d">
                  <c:v>43888</c:v>
                </c:pt>
                <c:pt idx="36" c:formatCode="yyyy/m/d">
                  <c:v>43889</c:v>
                </c:pt>
                <c:pt idx="37" c:formatCode="yyyy/m/d">
                  <c:v>43892</c:v>
                </c:pt>
                <c:pt idx="38" c:formatCode="yyyy/m/d">
                  <c:v>43893</c:v>
                </c:pt>
                <c:pt idx="39" c:formatCode="yyyy/m/d">
                  <c:v>43894</c:v>
                </c:pt>
                <c:pt idx="40" c:formatCode="yyyy/m/d">
                  <c:v>43895</c:v>
                </c:pt>
                <c:pt idx="41" c:formatCode="yyyy/m/d">
                  <c:v>43896</c:v>
                </c:pt>
                <c:pt idx="42" c:formatCode="yyyy/m/d">
                  <c:v>43899</c:v>
                </c:pt>
                <c:pt idx="43" c:formatCode="yyyy/m/d">
                  <c:v>43900</c:v>
                </c:pt>
                <c:pt idx="44" c:formatCode="yyyy/m/d">
                  <c:v>43901</c:v>
                </c:pt>
                <c:pt idx="45" c:formatCode="yyyy/m/d">
                  <c:v>43902</c:v>
                </c:pt>
                <c:pt idx="46" c:formatCode="yyyy/m/d">
                  <c:v>43903</c:v>
                </c:pt>
                <c:pt idx="47" c:formatCode="yyyy/m/d">
                  <c:v>43906</c:v>
                </c:pt>
                <c:pt idx="48" c:formatCode="yyyy/m/d">
                  <c:v>43907</c:v>
                </c:pt>
                <c:pt idx="49" c:formatCode="yyyy/m/d">
                  <c:v>43908</c:v>
                </c:pt>
                <c:pt idx="50" c:formatCode="yyyy/m/d">
                  <c:v>43909</c:v>
                </c:pt>
                <c:pt idx="51" c:formatCode="yyyy/m/d">
                  <c:v>43910</c:v>
                </c:pt>
                <c:pt idx="52" c:formatCode="yyyy/m/d">
                  <c:v>43913</c:v>
                </c:pt>
                <c:pt idx="53" c:formatCode="yyyy/m/d">
                  <c:v>43914</c:v>
                </c:pt>
                <c:pt idx="54" c:formatCode="yyyy/m/d">
                  <c:v>43915</c:v>
                </c:pt>
                <c:pt idx="55" c:formatCode="yyyy/m/d">
                  <c:v>43916</c:v>
                </c:pt>
                <c:pt idx="56" c:formatCode="yyyy/m/d">
                  <c:v>43917</c:v>
                </c:pt>
                <c:pt idx="57" c:formatCode="yyyy/m/d">
                  <c:v>43920</c:v>
                </c:pt>
                <c:pt idx="58" c:formatCode="yyyy/m/d">
                  <c:v>43921</c:v>
                </c:pt>
                <c:pt idx="59" c:formatCode="yyyy/m/d">
                  <c:v>43922</c:v>
                </c:pt>
                <c:pt idx="60" c:formatCode="yyyy/m/d">
                  <c:v>43923</c:v>
                </c:pt>
                <c:pt idx="61" c:formatCode="yyyy/m/d">
                  <c:v>43924</c:v>
                </c:pt>
                <c:pt idx="62" c:formatCode="yyyy/m/d">
                  <c:v>43928</c:v>
                </c:pt>
                <c:pt idx="63" c:formatCode="yyyy/m/d">
                  <c:v>43929</c:v>
                </c:pt>
                <c:pt idx="64" c:formatCode="yyyy/m/d">
                  <c:v>43930</c:v>
                </c:pt>
                <c:pt idx="65" c:formatCode="yyyy/m/d">
                  <c:v>43931</c:v>
                </c:pt>
                <c:pt idx="66" c:formatCode="yyyy/m/d">
                  <c:v>43934</c:v>
                </c:pt>
                <c:pt idx="67" c:formatCode="yyyy/m/d">
                  <c:v>43935</c:v>
                </c:pt>
                <c:pt idx="68" c:formatCode="yyyy/m/d">
                  <c:v>43936</c:v>
                </c:pt>
                <c:pt idx="69" c:formatCode="yyyy/m/d">
                  <c:v>43937</c:v>
                </c:pt>
                <c:pt idx="70" c:formatCode="yyyy/m/d">
                  <c:v>43938</c:v>
                </c:pt>
                <c:pt idx="71" c:formatCode="yyyy/m/d">
                  <c:v>43941</c:v>
                </c:pt>
                <c:pt idx="72" c:formatCode="yyyy/m/d">
                  <c:v>43942</c:v>
                </c:pt>
                <c:pt idx="73" c:formatCode="yyyy/m/d">
                  <c:v>43943</c:v>
                </c:pt>
                <c:pt idx="74" c:formatCode="yyyy/m/d">
                  <c:v>43944</c:v>
                </c:pt>
                <c:pt idx="75" c:formatCode="yyyy/m/d">
                  <c:v>43945</c:v>
                </c:pt>
                <c:pt idx="76" c:formatCode="yyyy/m/d">
                  <c:v>43947</c:v>
                </c:pt>
                <c:pt idx="77" c:formatCode="yyyy/m/d">
                  <c:v>43948</c:v>
                </c:pt>
                <c:pt idx="78" c:formatCode="yyyy/m/d">
                  <c:v>43949</c:v>
                </c:pt>
                <c:pt idx="79" c:formatCode="yyyy/m/d">
                  <c:v>43950</c:v>
                </c:pt>
                <c:pt idx="80" c:formatCode="yyyy/m/d">
                  <c:v>43951</c:v>
                </c:pt>
                <c:pt idx="81" c:formatCode="yyyy/m/d">
                  <c:v>43957</c:v>
                </c:pt>
                <c:pt idx="82" c:formatCode="yyyy/m/d">
                  <c:v>43958</c:v>
                </c:pt>
                <c:pt idx="83" c:formatCode="yyyy/m/d">
                  <c:v>43959</c:v>
                </c:pt>
                <c:pt idx="84" c:formatCode="yyyy/m/d">
                  <c:v>43960</c:v>
                </c:pt>
                <c:pt idx="85" c:formatCode="yyyy/m/d">
                  <c:v>43962</c:v>
                </c:pt>
                <c:pt idx="86" c:formatCode="yyyy/m/d">
                  <c:v>43963</c:v>
                </c:pt>
                <c:pt idx="87" c:formatCode="yyyy/m/d">
                  <c:v>43964</c:v>
                </c:pt>
                <c:pt idx="88" c:formatCode="yyyy/m/d">
                  <c:v>43965</c:v>
                </c:pt>
                <c:pt idx="89" c:formatCode="yyyy/m/d">
                  <c:v>43966</c:v>
                </c:pt>
                <c:pt idx="90" c:formatCode="yyyy/m/d">
                  <c:v>43969</c:v>
                </c:pt>
                <c:pt idx="91" c:formatCode="yyyy/m/d">
                  <c:v>43970</c:v>
                </c:pt>
                <c:pt idx="92" c:formatCode="yyyy/m/d">
                  <c:v>43971</c:v>
                </c:pt>
                <c:pt idx="93" c:formatCode="yyyy/m/d">
                  <c:v>43972</c:v>
                </c:pt>
                <c:pt idx="94" c:formatCode="yyyy/m/d">
                  <c:v>43973</c:v>
                </c:pt>
                <c:pt idx="95" c:formatCode="yyyy/m/d">
                  <c:v>43976</c:v>
                </c:pt>
                <c:pt idx="96" c:formatCode="yyyy/m/d">
                  <c:v>43977</c:v>
                </c:pt>
                <c:pt idx="97" c:formatCode="yyyy/m/d">
                  <c:v>43978</c:v>
                </c:pt>
                <c:pt idx="98" c:formatCode="yyyy/m/d">
                  <c:v>43979</c:v>
                </c:pt>
                <c:pt idx="99" c:formatCode="yyyy/m/d">
                  <c:v>43980</c:v>
                </c:pt>
                <c:pt idx="100" c:formatCode="yyyy/m/d">
                  <c:v>43983</c:v>
                </c:pt>
                <c:pt idx="101" c:formatCode="yyyy/m/d">
                  <c:v>43984</c:v>
                </c:pt>
                <c:pt idx="102" c:formatCode="yyyy/m/d">
                  <c:v>43985</c:v>
                </c:pt>
                <c:pt idx="103" c:formatCode="yyyy/m/d">
                  <c:v>43986</c:v>
                </c:pt>
                <c:pt idx="104" c:formatCode="yyyy/m/d">
                  <c:v>43987</c:v>
                </c:pt>
                <c:pt idx="105" c:formatCode="yyyy/m/d">
                  <c:v>43990</c:v>
                </c:pt>
                <c:pt idx="106" c:formatCode="yyyy/m/d">
                  <c:v>43991</c:v>
                </c:pt>
                <c:pt idx="107" c:formatCode="yyyy/m/d">
                  <c:v>43992</c:v>
                </c:pt>
                <c:pt idx="108" c:formatCode="yyyy/m/d">
                  <c:v>43993</c:v>
                </c:pt>
                <c:pt idx="109" c:formatCode="yyyy/m/d">
                  <c:v>43994</c:v>
                </c:pt>
                <c:pt idx="110" c:formatCode="yyyy/m/d">
                  <c:v>43997</c:v>
                </c:pt>
                <c:pt idx="111" c:formatCode="yyyy/m/d">
                  <c:v>43998</c:v>
                </c:pt>
                <c:pt idx="112" c:formatCode="yyyy/m/d">
                  <c:v>43999</c:v>
                </c:pt>
                <c:pt idx="113" c:formatCode="yyyy/m/d">
                  <c:v>44000</c:v>
                </c:pt>
                <c:pt idx="114" c:formatCode="yyyy/m/d">
                  <c:v>44001</c:v>
                </c:pt>
                <c:pt idx="115" c:formatCode="yyyy/m/d">
                  <c:v>44004</c:v>
                </c:pt>
                <c:pt idx="116" c:formatCode="yyyy/m/d">
                  <c:v>44005</c:v>
                </c:pt>
                <c:pt idx="117" c:formatCode="yyyy/m/d">
                  <c:v>44006</c:v>
                </c:pt>
                <c:pt idx="118" c:formatCode="yyyy/m/d">
                  <c:v>44010</c:v>
                </c:pt>
                <c:pt idx="119" c:formatCode="yyyy/m/d">
                  <c:v>44011</c:v>
                </c:pt>
                <c:pt idx="120" c:formatCode="yyyy/m/d">
                  <c:v>44012</c:v>
                </c:pt>
                <c:pt idx="121" c:formatCode="yyyy/m/d">
                  <c:v>44013</c:v>
                </c:pt>
                <c:pt idx="122" c:formatCode="yyyy/m/d">
                  <c:v>44014</c:v>
                </c:pt>
                <c:pt idx="123" c:formatCode="yyyy/m/d">
                  <c:v>44015</c:v>
                </c:pt>
                <c:pt idx="124" c:formatCode="yyyy/m/d">
                  <c:v>44018</c:v>
                </c:pt>
                <c:pt idx="125" c:formatCode="yyyy/m/d">
                  <c:v>44019</c:v>
                </c:pt>
                <c:pt idx="126" c:formatCode="yyyy/m/d">
                  <c:v>44020</c:v>
                </c:pt>
                <c:pt idx="127" c:formatCode="yyyy/m/d">
                  <c:v>44021</c:v>
                </c:pt>
                <c:pt idx="128" c:formatCode="yyyy/m/d">
                  <c:v>44022</c:v>
                </c:pt>
                <c:pt idx="129" c:formatCode="yyyy/m/d">
                  <c:v>44025</c:v>
                </c:pt>
                <c:pt idx="130" c:formatCode="yyyy/m/d">
                  <c:v>44026</c:v>
                </c:pt>
                <c:pt idx="131" c:formatCode="yyyy/m/d">
                  <c:v>44027</c:v>
                </c:pt>
                <c:pt idx="132" c:formatCode="yyyy/m/d">
                  <c:v>44028</c:v>
                </c:pt>
                <c:pt idx="133" c:formatCode="yyyy/m/d">
                  <c:v>44029</c:v>
                </c:pt>
                <c:pt idx="134" c:formatCode="yyyy/m/d">
                  <c:v>44032</c:v>
                </c:pt>
                <c:pt idx="135" c:formatCode="yyyy/m/d">
                  <c:v>44033</c:v>
                </c:pt>
                <c:pt idx="136" c:formatCode="yyyy/m/d">
                  <c:v>44034</c:v>
                </c:pt>
                <c:pt idx="137" c:formatCode="yyyy/m/d">
                  <c:v>44035</c:v>
                </c:pt>
                <c:pt idx="138" c:formatCode="yyyy/m/d">
                  <c:v>44036</c:v>
                </c:pt>
                <c:pt idx="139" c:formatCode="yyyy/m/d">
                  <c:v>44039</c:v>
                </c:pt>
                <c:pt idx="140" c:formatCode="yyyy/m/d">
                  <c:v>44040</c:v>
                </c:pt>
                <c:pt idx="141" c:formatCode="yyyy/m/d">
                  <c:v>44041</c:v>
                </c:pt>
                <c:pt idx="142" c:formatCode="yyyy/m/d">
                  <c:v>44042</c:v>
                </c:pt>
                <c:pt idx="143" c:formatCode="yyyy/m/d">
                  <c:v>44043</c:v>
                </c:pt>
                <c:pt idx="144" c:formatCode="yyyy/m/d">
                  <c:v>44046</c:v>
                </c:pt>
                <c:pt idx="145" c:formatCode="yyyy/m/d">
                  <c:v>44047</c:v>
                </c:pt>
                <c:pt idx="146" c:formatCode="yyyy/m/d">
                  <c:v>44048</c:v>
                </c:pt>
                <c:pt idx="147" c:formatCode="yyyy/m/d">
                  <c:v>44049</c:v>
                </c:pt>
                <c:pt idx="148" c:formatCode="yyyy/m/d">
                  <c:v>44050</c:v>
                </c:pt>
                <c:pt idx="149" c:formatCode="yyyy/m/d">
                  <c:v>44053</c:v>
                </c:pt>
                <c:pt idx="150" c:formatCode="yyyy/m/d">
                  <c:v>44054</c:v>
                </c:pt>
                <c:pt idx="151" c:formatCode="yyyy/m/d">
                  <c:v>44055</c:v>
                </c:pt>
                <c:pt idx="152" c:formatCode="yyyy/m/d">
                  <c:v>44056</c:v>
                </c:pt>
                <c:pt idx="153" c:formatCode="yyyy/m/d">
                  <c:v>44057</c:v>
                </c:pt>
                <c:pt idx="154" c:formatCode="yyyy/m/d">
                  <c:v>44060</c:v>
                </c:pt>
                <c:pt idx="155" c:formatCode="yyyy/m/d">
                  <c:v>44061</c:v>
                </c:pt>
                <c:pt idx="156" c:formatCode="yyyy/m/d">
                  <c:v>44062</c:v>
                </c:pt>
                <c:pt idx="157" c:formatCode="yyyy/m/d">
                  <c:v>44063</c:v>
                </c:pt>
                <c:pt idx="158" c:formatCode="yyyy/m/d">
                  <c:v>44064</c:v>
                </c:pt>
                <c:pt idx="159" c:formatCode="yyyy/m/d">
                  <c:v>44067</c:v>
                </c:pt>
                <c:pt idx="160" c:formatCode="yyyy/m/d">
                  <c:v>44068</c:v>
                </c:pt>
                <c:pt idx="161" c:formatCode="yyyy/m/d">
                  <c:v>44069</c:v>
                </c:pt>
                <c:pt idx="162" c:formatCode="yyyy/m/d">
                  <c:v>44070</c:v>
                </c:pt>
                <c:pt idx="163" c:formatCode="yyyy/m/d">
                  <c:v>44071</c:v>
                </c:pt>
                <c:pt idx="164" c:formatCode="yyyy/m/d">
                  <c:v>44074</c:v>
                </c:pt>
                <c:pt idx="165" c:formatCode="yyyy/m/d">
                  <c:v>44075</c:v>
                </c:pt>
                <c:pt idx="166" c:formatCode="yyyy/m/d">
                  <c:v>44076</c:v>
                </c:pt>
                <c:pt idx="167" c:formatCode="yyyy/m/d">
                  <c:v>44077</c:v>
                </c:pt>
                <c:pt idx="168" c:formatCode="yyyy/m/d">
                  <c:v>44078</c:v>
                </c:pt>
                <c:pt idx="169" c:formatCode="yyyy/m/d">
                  <c:v>44081</c:v>
                </c:pt>
                <c:pt idx="170" c:formatCode="yyyy/m/d">
                  <c:v>44082</c:v>
                </c:pt>
                <c:pt idx="171" c:formatCode="yyyy/m/d">
                  <c:v>44083</c:v>
                </c:pt>
                <c:pt idx="172" c:formatCode="yyyy/m/d">
                  <c:v>44084</c:v>
                </c:pt>
                <c:pt idx="173" c:formatCode="yyyy/m/d">
                  <c:v>44085</c:v>
                </c:pt>
                <c:pt idx="174" c:formatCode="yyyy/m/d">
                  <c:v>44088</c:v>
                </c:pt>
                <c:pt idx="175" c:formatCode="yyyy/m/d">
                  <c:v>44089</c:v>
                </c:pt>
                <c:pt idx="176" c:formatCode="yyyy/m/d">
                  <c:v>44090</c:v>
                </c:pt>
                <c:pt idx="177" c:formatCode="yyyy/m/d">
                  <c:v>44091</c:v>
                </c:pt>
                <c:pt idx="178" c:formatCode="yyyy/m/d">
                  <c:v>44092</c:v>
                </c:pt>
                <c:pt idx="179" c:formatCode="yyyy/m/d">
                  <c:v>44095</c:v>
                </c:pt>
                <c:pt idx="180" c:formatCode="yyyy/m/d">
                  <c:v>44096</c:v>
                </c:pt>
                <c:pt idx="181" c:formatCode="yyyy/m/d">
                  <c:v>44097</c:v>
                </c:pt>
                <c:pt idx="182" c:formatCode="yyyy/m/d">
                  <c:v>44098</c:v>
                </c:pt>
                <c:pt idx="183" c:formatCode="yyyy/m/d">
                  <c:v>44099</c:v>
                </c:pt>
                <c:pt idx="184" c:formatCode="yyyy/m/d">
                  <c:v>44101</c:v>
                </c:pt>
                <c:pt idx="185" c:formatCode="yyyy/m/d">
                  <c:v>44102</c:v>
                </c:pt>
                <c:pt idx="186" c:formatCode="yyyy/m/d">
                  <c:v>44103</c:v>
                </c:pt>
                <c:pt idx="187" c:formatCode="yyyy/m/d">
                  <c:v>44104</c:v>
                </c:pt>
                <c:pt idx="188" c:formatCode="yyyy/m/d">
                  <c:v>44105</c:v>
                </c:pt>
                <c:pt idx="189" c:formatCode="yyyy/m/d">
                  <c:v>44106</c:v>
                </c:pt>
                <c:pt idx="190" c:formatCode="yyyy/m/d">
                  <c:v>44107</c:v>
                </c:pt>
                <c:pt idx="191" c:formatCode="yyyy/m/d">
                  <c:v>44108</c:v>
                </c:pt>
                <c:pt idx="192" c:formatCode="yyyy/m/d">
                  <c:v>44109</c:v>
                </c:pt>
                <c:pt idx="193" c:formatCode="yyyy/m/d">
                  <c:v>44110</c:v>
                </c:pt>
                <c:pt idx="194" c:formatCode="yyyy/m/d">
                  <c:v>44111</c:v>
                </c:pt>
                <c:pt idx="195" c:formatCode="yyyy/m/d">
                  <c:v>44112</c:v>
                </c:pt>
                <c:pt idx="196" c:formatCode="yyyy/m/d">
                  <c:v>44113</c:v>
                </c:pt>
                <c:pt idx="197" c:formatCode="yyyy/m/d">
                  <c:v>44114</c:v>
                </c:pt>
                <c:pt idx="198" c:formatCode="yyyy/m/d">
                  <c:v>44115</c:v>
                </c:pt>
                <c:pt idx="199" c:formatCode="yyyy/m/d">
                  <c:v>44116</c:v>
                </c:pt>
                <c:pt idx="200" c:formatCode="yyyy/m/d">
                  <c:v>44117</c:v>
                </c:pt>
                <c:pt idx="201" c:formatCode="yyyy/m/d">
                  <c:v>44118</c:v>
                </c:pt>
                <c:pt idx="202" c:formatCode="yyyy/m/d">
                  <c:v>44119</c:v>
                </c:pt>
                <c:pt idx="203" c:formatCode="yyyy/m/d">
                  <c:v>44120</c:v>
                </c:pt>
                <c:pt idx="204" c:formatCode="yyyy/m/d">
                  <c:v>44121</c:v>
                </c:pt>
                <c:pt idx="205" c:formatCode="yyyy/m/d">
                  <c:v>44122</c:v>
                </c:pt>
                <c:pt idx="206" c:formatCode="yyyy/m/d">
                  <c:v>44123</c:v>
                </c:pt>
                <c:pt idx="207" c:formatCode="yyyy/m/d">
                  <c:v>44124</c:v>
                </c:pt>
                <c:pt idx="208" c:formatCode="yyyy/m/d">
                  <c:v>44125</c:v>
                </c:pt>
                <c:pt idx="209" c:formatCode="yyyy/m/d">
                  <c:v>44126</c:v>
                </c:pt>
                <c:pt idx="210" c:formatCode="yyyy/m/d">
                  <c:v>44127</c:v>
                </c:pt>
                <c:pt idx="211" c:formatCode="yyyy/m/d">
                  <c:v>44128</c:v>
                </c:pt>
                <c:pt idx="212" c:formatCode="yyyy/m/d">
                  <c:v>44129</c:v>
                </c:pt>
                <c:pt idx="213" c:formatCode="yyyy/m/d">
                  <c:v>44130</c:v>
                </c:pt>
                <c:pt idx="214" c:formatCode="yyyy/m/d">
                  <c:v>44131</c:v>
                </c:pt>
                <c:pt idx="215" c:formatCode="yyyy/m/d">
                  <c:v>44132</c:v>
                </c:pt>
                <c:pt idx="216" c:formatCode="yyyy/m/d">
                  <c:v>44133</c:v>
                </c:pt>
                <c:pt idx="217" c:formatCode="yyyy/m/d">
                  <c:v>44134</c:v>
                </c:pt>
                <c:pt idx="218" c:formatCode="yyyy/m/d">
                  <c:v>44135</c:v>
                </c:pt>
                <c:pt idx="219" c:formatCode="yyyy/m/d">
                  <c:v>44137</c:v>
                </c:pt>
                <c:pt idx="220" c:formatCode="yyyy/m/d">
                  <c:v>44138</c:v>
                </c:pt>
                <c:pt idx="221" c:formatCode="yyyy/m/d">
                  <c:v>44139</c:v>
                </c:pt>
                <c:pt idx="222" c:formatCode="yyyy/m/d">
                  <c:v>44140</c:v>
                </c:pt>
                <c:pt idx="223" c:formatCode="yyyy/m/d">
                  <c:v>44141</c:v>
                </c:pt>
                <c:pt idx="224" c:formatCode="yyyy/m/d">
                  <c:v>44144</c:v>
                </c:pt>
                <c:pt idx="225" c:formatCode="yyyy/m/d">
                  <c:v>44145</c:v>
                </c:pt>
                <c:pt idx="226" c:formatCode="yyyy/m/d">
                  <c:v>44146</c:v>
                </c:pt>
                <c:pt idx="227" c:formatCode="yyyy/m/d">
                  <c:v>44147</c:v>
                </c:pt>
                <c:pt idx="228" c:formatCode="yyyy/m/d">
                  <c:v>44148</c:v>
                </c:pt>
                <c:pt idx="229" c:formatCode="yyyy/m/d">
                  <c:v>44151</c:v>
                </c:pt>
                <c:pt idx="230" c:formatCode="yyyy/m/d">
                  <c:v>44152</c:v>
                </c:pt>
                <c:pt idx="231" c:formatCode="yyyy/m/d">
                  <c:v>44153</c:v>
                </c:pt>
                <c:pt idx="232" c:formatCode="yyyy/m/d">
                  <c:v>44154</c:v>
                </c:pt>
                <c:pt idx="233" c:formatCode="yyyy/m/d">
                  <c:v>44155</c:v>
                </c:pt>
                <c:pt idx="234" c:formatCode="yyyy/m/d">
                  <c:v>44158</c:v>
                </c:pt>
                <c:pt idx="235" c:formatCode="yyyy/m/d">
                  <c:v>44159</c:v>
                </c:pt>
                <c:pt idx="236" c:formatCode="yyyy/m/d">
                  <c:v>44160</c:v>
                </c:pt>
                <c:pt idx="237" c:formatCode="yyyy/m/d">
                  <c:v>44161</c:v>
                </c:pt>
                <c:pt idx="238" c:formatCode="yyyy/m/d">
                  <c:v>44162</c:v>
                </c:pt>
                <c:pt idx="239" c:formatCode="yyyy/m/d">
                  <c:v>44165</c:v>
                </c:pt>
                <c:pt idx="240" c:formatCode="yyyy/m/d">
                  <c:v>44166</c:v>
                </c:pt>
                <c:pt idx="241" c:formatCode="yyyy/m/d">
                  <c:v>44167</c:v>
                </c:pt>
                <c:pt idx="242" c:formatCode="yyyy/m/d">
                  <c:v>44168</c:v>
                </c:pt>
                <c:pt idx="243" c:formatCode="yyyy/m/d">
                  <c:v>44169</c:v>
                </c:pt>
                <c:pt idx="244" c:formatCode="yyyy/m/d">
                  <c:v>44172</c:v>
                </c:pt>
                <c:pt idx="245" c:formatCode="yyyy/m/d">
                  <c:v>44173</c:v>
                </c:pt>
                <c:pt idx="246" c:formatCode="yyyy/m/d">
                  <c:v>44174</c:v>
                </c:pt>
                <c:pt idx="247" c:formatCode="yyyy/m/d">
                  <c:v>44175</c:v>
                </c:pt>
                <c:pt idx="248" c:formatCode="yyyy/m/d">
                  <c:v>44176</c:v>
                </c:pt>
                <c:pt idx="249" c:formatCode="yyyy/m/d">
                  <c:v>44179</c:v>
                </c:pt>
                <c:pt idx="250" c:formatCode="yyyy/m/d">
                  <c:v>44180</c:v>
                </c:pt>
                <c:pt idx="251" c:formatCode="yyyy/m/d">
                  <c:v>44181</c:v>
                </c:pt>
                <c:pt idx="252" c:formatCode="yyyy/m/d">
                  <c:v>44182</c:v>
                </c:pt>
                <c:pt idx="253" c:formatCode="yyyy/m/d">
                  <c:v>44183</c:v>
                </c:pt>
                <c:pt idx="254" c:formatCode="yyyy/m/d">
                  <c:v>44186</c:v>
                </c:pt>
                <c:pt idx="255" c:formatCode="yyyy/m/d">
                  <c:v>44187</c:v>
                </c:pt>
                <c:pt idx="256" c:formatCode="yyyy/m/d">
                  <c:v>44188</c:v>
                </c:pt>
                <c:pt idx="257" c:formatCode="yyyy/m/d">
                  <c:v>44189</c:v>
                </c:pt>
                <c:pt idx="258" c:formatCode="yyyy/m/d">
                  <c:v>44190</c:v>
                </c:pt>
                <c:pt idx="259" c:formatCode="yyyy/m/d">
                  <c:v>44193</c:v>
                </c:pt>
                <c:pt idx="260" c:formatCode="yyyy/m/d">
                  <c:v>44194</c:v>
                </c:pt>
                <c:pt idx="261" c:formatCode="yyyy/m/d">
                  <c:v>44195</c:v>
                </c:pt>
                <c:pt idx="262" c:formatCode="yyyy/m/d">
                  <c:v>44196</c:v>
                </c:pt>
                <c:pt idx="263" c:formatCode="yyyy/m/d">
                  <c:v>44200</c:v>
                </c:pt>
                <c:pt idx="264" c:formatCode="yyyy/m/d">
                  <c:v>44201</c:v>
                </c:pt>
                <c:pt idx="265" c:formatCode="yyyy/m/d">
                  <c:v>44202</c:v>
                </c:pt>
                <c:pt idx="266" c:formatCode="yyyy/m/d">
                  <c:v>44203</c:v>
                </c:pt>
                <c:pt idx="267" c:formatCode="yyyy/m/d">
                  <c:v>44204</c:v>
                </c:pt>
                <c:pt idx="268" c:formatCode="yyyy/m/d">
                  <c:v>44207</c:v>
                </c:pt>
                <c:pt idx="269" c:formatCode="yyyy/m/d">
                  <c:v>44208</c:v>
                </c:pt>
                <c:pt idx="270" c:formatCode="yyyy/m/d">
                  <c:v>44209</c:v>
                </c:pt>
                <c:pt idx="271" c:formatCode="yyyy/m/d">
                  <c:v>44210</c:v>
                </c:pt>
                <c:pt idx="272" c:formatCode="yyyy/m/d">
                  <c:v>44211</c:v>
                </c:pt>
                <c:pt idx="273" c:formatCode="yyyy/m/d">
                  <c:v>44214</c:v>
                </c:pt>
                <c:pt idx="274" c:formatCode="yyyy/m/d">
                  <c:v>44215</c:v>
                </c:pt>
                <c:pt idx="275" c:formatCode="yyyy/m/d">
                  <c:v>44216</c:v>
                </c:pt>
                <c:pt idx="276" c:formatCode="yyyy/m/d">
                  <c:v>44217</c:v>
                </c:pt>
                <c:pt idx="277" c:formatCode="yyyy/m/d">
                  <c:v>44218</c:v>
                </c:pt>
                <c:pt idx="278" c:formatCode="yyyy/m/d">
                  <c:v>44221</c:v>
                </c:pt>
                <c:pt idx="279" c:formatCode="yyyy/m/d">
                  <c:v>44222</c:v>
                </c:pt>
                <c:pt idx="280" c:formatCode="yyyy/m/d">
                  <c:v>44223</c:v>
                </c:pt>
                <c:pt idx="281" c:formatCode="yyyy/m/d">
                  <c:v>44224</c:v>
                </c:pt>
                <c:pt idx="282" c:formatCode="yyyy/m/d">
                  <c:v>44225</c:v>
                </c:pt>
                <c:pt idx="283" c:formatCode="yyyy/m/d">
                  <c:v>44226</c:v>
                </c:pt>
                <c:pt idx="284" c:formatCode="yyyy/m/d">
                  <c:v>44227</c:v>
                </c:pt>
                <c:pt idx="285" c:formatCode="yyyy/m/d">
                  <c:v>44228</c:v>
                </c:pt>
                <c:pt idx="286" c:formatCode="yyyy/m/d">
                  <c:v>44229</c:v>
                </c:pt>
                <c:pt idx="287" c:formatCode="yyyy/m/d">
                  <c:v>44230</c:v>
                </c:pt>
                <c:pt idx="288" c:formatCode="yyyy/m/d">
                  <c:v>44231</c:v>
                </c:pt>
                <c:pt idx="289" c:formatCode="yyyy/m/d">
                  <c:v>44232</c:v>
                </c:pt>
                <c:pt idx="290" c:formatCode="yyyy/m/d">
                  <c:v>44233</c:v>
                </c:pt>
                <c:pt idx="291" c:formatCode="yyyy/m/d">
                  <c:v>44234</c:v>
                </c:pt>
                <c:pt idx="292" c:formatCode="yyyy/m/d">
                  <c:v>44235</c:v>
                </c:pt>
                <c:pt idx="293" c:formatCode="yyyy/m/d">
                  <c:v>44236</c:v>
                </c:pt>
                <c:pt idx="294" c:formatCode="yyyy/m/d">
                  <c:v>44237</c:v>
                </c:pt>
                <c:pt idx="295" c:formatCode="yyyy/m/d">
                  <c:v>44245</c:v>
                </c:pt>
                <c:pt idx="296" c:formatCode="yyyy/m/d">
                  <c:v>44246</c:v>
                </c:pt>
                <c:pt idx="297" c:formatCode="yyyy/m/d">
                  <c:v>44247</c:v>
                </c:pt>
                <c:pt idx="298" c:formatCode="yyyy/m/d">
                  <c:v>44248</c:v>
                </c:pt>
                <c:pt idx="299" c:formatCode="yyyy/m/d">
                  <c:v>44249</c:v>
                </c:pt>
                <c:pt idx="300" c:formatCode="yyyy/m/d">
                  <c:v>44250</c:v>
                </c:pt>
                <c:pt idx="301" c:formatCode="yyyy/m/d">
                  <c:v>44251</c:v>
                </c:pt>
                <c:pt idx="302" c:formatCode="yyyy/m/d">
                  <c:v>44252</c:v>
                </c:pt>
                <c:pt idx="303" c:formatCode="yyyy/m/d">
                  <c:v>44253</c:v>
                </c:pt>
                <c:pt idx="304" c:formatCode="yyyy/m/d">
                  <c:v>44256</c:v>
                </c:pt>
                <c:pt idx="305" c:formatCode="yyyy/m/d">
                  <c:v>44257</c:v>
                </c:pt>
                <c:pt idx="306" c:formatCode="yyyy/m/d">
                  <c:v>44258</c:v>
                </c:pt>
                <c:pt idx="307" c:formatCode="yyyy/m/d">
                  <c:v>44259</c:v>
                </c:pt>
                <c:pt idx="308" c:formatCode="yyyy/m/d">
                  <c:v>44260</c:v>
                </c:pt>
                <c:pt idx="309" c:formatCode="yyyy/m/d">
                  <c:v>44263</c:v>
                </c:pt>
                <c:pt idx="310" c:formatCode="yyyy/m/d">
                  <c:v>44264</c:v>
                </c:pt>
                <c:pt idx="311" c:formatCode="yyyy/m/d">
                  <c:v>44265</c:v>
                </c:pt>
                <c:pt idx="312" c:formatCode="yyyy/m/d">
                  <c:v>44266</c:v>
                </c:pt>
                <c:pt idx="313" c:formatCode="yyyy/m/d">
                  <c:v>44267</c:v>
                </c:pt>
                <c:pt idx="314" c:formatCode="yyyy/m/d">
                  <c:v>44270</c:v>
                </c:pt>
                <c:pt idx="315" c:formatCode="yyyy/m/d">
                  <c:v>44271</c:v>
                </c:pt>
                <c:pt idx="316" c:formatCode="yyyy/m/d">
                  <c:v>44272</c:v>
                </c:pt>
                <c:pt idx="317" c:formatCode="yyyy/m/d">
                  <c:v>44273</c:v>
                </c:pt>
                <c:pt idx="318" c:formatCode="yyyy/m/d">
                  <c:v>44274</c:v>
                </c:pt>
                <c:pt idx="319" c:formatCode="yyyy/m/d">
                  <c:v>44277</c:v>
                </c:pt>
                <c:pt idx="320" c:formatCode="yyyy/m/d">
                  <c:v>44278</c:v>
                </c:pt>
                <c:pt idx="321" c:formatCode="yyyy/m/d">
                  <c:v>44279</c:v>
                </c:pt>
                <c:pt idx="322" c:formatCode="yyyy/m/d">
                  <c:v>44280</c:v>
                </c:pt>
                <c:pt idx="323" c:formatCode="yyyy/m/d">
                  <c:v>44281</c:v>
                </c:pt>
                <c:pt idx="324" c:formatCode="yyyy/m/d">
                  <c:v>44284</c:v>
                </c:pt>
                <c:pt idx="325" c:formatCode="yyyy/m/d">
                  <c:v>44285</c:v>
                </c:pt>
                <c:pt idx="326" c:formatCode="yyyy/m/d">
                  <c:v>44286</c:v>
                </c:pt>
                <c:pt idx="327" c:formatCode="yyyy/m/d">
                  <c:v>44287</c:v>
                </c:pt>
                <c:pt idx="328" c:formatCode="yyyy/m/d">
                  <c:v>44288</c:v>
                </c:pt>
                <c:pt idx="329" c:formatCode="yyyy/m/d">
                  <c:v>44292</c:v>
                </c:pt>
                <c:pt idx="330" c:formatCode="yyyy/m/d">
                  <c:v>44293</c:v>
                </c:pt>
                <c:pt idx="331" c:formatCode="yyyy/m/d">
                  <c:v>44294</c:v>
                </c:pt>
                <c:pt idx="332" c:formatCode="yyyy/m/d">
                  <c:v>44295</c:v>
                </c:pt>
                <c:pt idx="333" c:formatCode="yyyy/m/d">
                  <c:v>44298</c:v>
                </c:pt>
                <c:pt idx="334" c:formatCode="yyyy/m/d">
                  <c:v>44299</c:v>
                </c:pt>
                <c:pt idx="335" c:formatCode="yyyy/m/d">
                  <c:v>44300</c:v>
                </c:pt>
                <c:pt idx="336" c:formatCode="yyyy/m/d">
                  <c:v>44301</c:v>
                </c:pt>
                <c:pt idx="337" c:formatCode="yyyy/m/d">
                  <c:v>44302</c:v>
                </c:pt>
                <c:pt idx="338" c:formatCode="yyyy/m/d">
                  <c:v>44305</c:v>
                </c:pt>
                <c:pt idx="339" c:formatCode="yyyy/m/d">
                  <c:v>44306</c:v>
                </c:pt>
                <c:pt idx="340" c:formatCode="yyyy/m/d">
                  <c:v>44307</c:v>
                </c:pt>
                <c:pt idx="341" c:formatCode="yyyy/m/d">
                  <c:v>44308</c:v>
                </c:pt>
                <c:pt idx="342" c:formatCode="yyyy/m/d">
                  <c:v>44309</c:v>
                </c:pt>
                <c:pt idx="343" c:formatCode="yyyy/m/d">
                  <c:v>44311</c:v>
                </c:pt>
                <c:pt idx="344" c:formatCode="yyyy/m/d">
                  <c:v>44312</c:v>
                </c:pt>
                <c:pt idx="345" c:formatCode="yyyy/m/d">
                  <c:v>44313</c:v>
                </c:pt>
                <c:pt idx="346" c:formatCode="yyyy/m/d">
                  <c:v>44314</c:v>
                </c:pt>
                <c:pt idx="347" c:formatCode="yyyy/m/d">
                  <c:v>44315</c:v>
                </c:pt>
                <c:pt idx="348" c:formatCode="yyyy/m/d">
                  <c:v>44316</c:v>
                </c:pt>
                <c:pt idx="349" c:formatCode="yyyy/m/d">
                  <c:v>44322</c:v>
                </c:pt>
                <c:pt idx="350" c:formatCode="yyyy/m/d">
                  <c:v>44323</c:v>
                </c:pt>
                <c:pt idx="351" c:formatCode="yyyy/m/d">
                  <c:v>44324</c:v>
                </c:pt>
                <c:pt idx="352" c:formatCode="yyyy/m/d">
                  <c:v>44326</c:v>
                </c:pt>
                <c:pt idx="353" c:formatCode="yyyy/m/d">
                  <c:v>44327</c:v>
                </c:pt>
                <c:pt idx="354" c:formatCode="yyyy/m/d">
                  <c:v>44328</c:v>
                </c:pt>
                <c:pt idx="355" c:formatCode="yyyy/m/d">
                  <c:v>44329</c:v>
                </c:pt>
                <c:pt idx="356" c:formatCode="yyyy/m/d">
                  <c:v>44330</c:v>
                </c:pt>
                <c:pt idx="357" c:formatCode="yyyy/m/d">
                  <c:v>44333</c:v>
                </c:pt>
                <c:pt idx="358" c:formatCode="yyyy/m/d">
                  <c:v>44334</c:v>
                </c:pt>
                <c:pt idx="359" c:formatCode="yyyy/m/d">
                  <c:v>44335</c:v>
                </c:pt>
                <c:pt idx="360" c:formatCode="yyyy/m/d">
                  <c:v>44336</c:v>
                </c:pt>
                <c:pt idx="361" c:formatCode="yyyy/m/d">
                  <c:v>44337</c:v>
                </c:pt>
                <c:pt idx="362" c:formatCode="yyyy/m/d">
                  <c:v>44340</c:v>
                </c:pt>
                <c:pt idx="363" c:formatCode="yyyy/m/d">
                  <c:v>44341</c:v>
                </c:pt>
                <c:pt idx="364" c:formatCode="yyyy/m/d">
                  <c:v>44342</c:v>
                </c:pt>
                <c:pt idx="365" c:formatCode="yyyy/m/d">
                  <c:v>44343</c:v>
                </c:pt>
                <c:pt idx="366" c:formatCode="yyyy/m/d">
                  <c:v>44344</c:v>
                </c:pt>
                <c:pt idx="367" c:formatCode="yyyy/m/d">
                  <c:v>44347</c:v>
                </c:pt>
                <c:pt idx="368" c:formatCode="yyyy/m/d">
                  <c:v>44348</c:v>
                </c:pt>
                <c:pt idx="369" c:formatCode="yyyy/m/d">
                  <c:v>44349</c:v>
                </c:pt>
                <c:pt idx="370" c:formatCode="yyyy/m/d">
                  <c:v>44350</c:v>
                </c:pt>
                <c:pt idx="371" c:formatCode="yyyy/m/d">
                  <c:v>44351</c:v>
                </c:pt>
                <c:pt idx="372" c:formatCode="yyyy/m/d">
                  <c:v>44354</c:v>
                </c:pt>
                <c:pt idx="373" c:formatCode="yyyy/m/d">
                  <c:v>44355</c:v>
                </c:pt>
                <c:pt idx="374" c:formatCode="yyyy/m/d">
                  <c:v>44356</c:v>
                </c:pt>
                <c:pt idx="375" c:formatCode="yyyy/m/d">
                  <c:v>44357</c:v>
                </c:pt>
                <c:pt idx="376" c:formatCode="yyyy/m/d">
                  <c:v>44358</c:v>
                </c:pt>
                <c:pt idx="377" c:formatCode="yyyy/m/d">
                  <c:v>44362</c:v>
                </c:pt>
                <c:pt idx="378" c:formatCode="yyyy/m/d">
                  <c:v>44363</c:v>
                </c:pt>
                <c:pt idx="379" c:formatCode="yyyy/m/d">
                  <c:v>44364</c:v>
                </c:pt>
                <c:pt idx="380" c:formatCode="yyyy/m/d">
                  <c:v>44365</c:v>
                </c:pt>
                <c:pt idx="381" c:formatCode="yyyy/m/d">
                  <c:v>44368</c:v>
                </c:pt>
                <c:pt idx="382" c:formatCode="yyyy/m/d">
                  <c:v>44369</c:v>
                </c:pt>
                <c:pt idx="383" c:formatCode="yyyy/m/d">
                  <c:v>44370</c:v>
                </c:pt>
                <c:pt idx="384" c:formatCode="yyyy/m/d">
                  <c:v>44371</c:v>
                </c:pt>
                <c:pt idx="385" c:formatCode="yyyy/m/d">
                  <c:v>44372</c:v>
                </c:pt>
                <c:pt idx="386" c:formatCode="yyyy/m/d">
                  <c:v>44375</c:v>
                </c:pt>
                <c:pt idx="387" c:formatCode="yyyy/m/d">
                  <c:v>44376</c:v>
                </c:pt>
                <c:pt idx="388" c:formatCode="yyyy/m/d">
                  <c:v>44377</c:v>
                </c:pt>
                <c:pt idx="389" c:formatCode="yyyy/m/d">
                  <c:v>44378</c:v>
                </c:pt>
                <c:pt idx="390" c:formatCode="yyyy/m/d">
                  <c:v>44379</c:v>
                </c:pt>
                <c:pt idx="391" c:formatCode="yyyy/m/d">
                  <c:v>44382</c:v>
                </c:pt>
                <c:pt idx="392" c:formatCode="yyyy/m/d">
                  <c:v>44383</c:v>
                </c:pt>
                <c:pt idx="393" c:formatCode="yyyy/m/d">
                  <c:v>44384</c:v>
                </c:pt>
                <c:pt idx="394" c:formatCode="yyyy/m/d">
                  <c:v>44385</c:v>
                </c:pt>
                <c:pt idx="395" c:formatCode="yyyy/m/d">
                  <c:v>44386</c:v>
                </c:pt>
                <c:pt idx="396" c:formatCode="yyyy/m/d">
                  <c:v>44389</c:v>
                </c:pt>
                <c:pt idx="397" c:formatCode="yyyy/m/d">
                  <c:v>44390</c:v>
                </c:pt>
                <c:pt idx="398" c:formatCode="yyyy/m/d">
                  <c:v>44391</c:v>
                </c:pt>
                <c:pt idx="399" c:formatCode="yyyy/m/d">
                  <c:v>44392</c:v>
                </c:pt>
                <c:pt idx="400" c:formatCode="yyyy/m/d">
                  <c:v>44393</c:v>
                </c:pt>
                <c:pt idx="401" c:formatCode="yyyy/m/d">
                  <c:v>44396</c:v>
                </c:pt>
                <c:pt idx="402" c:formatCode="yyyy/m/d">
                  <c:v>44397</c:v>
                </c:pt>
                <c:pt idx="403" c:formatCode="yyyy/m/d">
                  <c:v>44398</c:v>
                </c:pt>
                <c:pt idx="404" c:formatCode="yyyy/m/d">
                  <c:v>44399</c:v>
                </c:pt>
                <c:pt idx="405" c:formatCode="yyyy/m/d">
                  <c:v>44400</c:v>
                </c:pt>
                <c:pt idx="406" c:formatCode="yyyy/m/d">
                  <c:v>44403</c:v>
                </c:pt>
                <c:pt idx="407" c:formatCode="yyyy/m/d">
                  <c:v>44404</c:v>
                </c:pt>
                <c:pt idx="408" c:formatCode="yyyy/m/d">
                  <c:v>44405</c:v>
                </c:pt>
                <c:pt idx="409" c:formatCode="yyyy/m/d">
                  <c:v>44406</c:v>
                </c:pt>
                <c:pt idx="410" c:formatCode="yyyy/m/d">
                  <c:v>44407</c:v>
                </c:pt>
                <c:pt idx="411" c:formatCode="yyyy/m/d">
                  <c:v>44410</c:v>
                </c:pt>
                <c:pt idx="412" c:formatCode="yyyy/m/d">
                  <c:v>44411</c:v>
                </c:pt>
                <c:pt idx="413" c:formatCode="yyyy/m/d">
                  <c:v>44412</c:v>
                </c:pt>
                <c:pt idx="414" c:formatCode="yyyy/m/d">
                  <c:v>44413</c:v>
                </c:pt>
                <c:pt idx="415" c:formatCode="yyyy/m/d">
                  <c:v>44414</c:v>
                </c:pt>
                <c:pt idx="416" c:formatCode="yyyy/m/d">
                  <c:v>44417</c:v>
                </c:pt>
                <c:pt idx="417" c:formatCode="yyyy/m/d">
                  <c:v>44418</c:v>
                </c:pt>
                <c:pt idx="418" c:formatCode="yyyy/m/d">
                  <c:v>44419</c:v>
                </c:pt>
                <c:pt idx="419" c:formatCode="yyyy/m/d">
                  <c:v>44420</c:v>
                </c:pt>
                <c:pt idx="420" c:formatCode="yyyy/m/d">
                  <c:v>44421</c:v>
                </c:pt>
                <c:pt idx="421" c:formatCode="yyyy/m/d">
                  <c:v>44424</c:v>
                </c:pt>
                <c:pt idx="422" c:formatCode="yyyy/m/d">
                  <c:v>44425</c:v>
                </c:pt>
                <c:pt idx="423" c:formatCode="yyyy/m/d">
                  <c:v>44426</c:v>
                </c:pt>
                <c:pt idx="424" c:formatCode="yyyy/m/d">
                  <c:v>44427</c:v>
                </c:pt>
                <c:pt idx="425" c:formatCode="yyyy/m/d">
                  <c:v>44428</c:v>
                </c:pt>
                <c:pt idx="426" c:formatCode="yyyy/m/d">
                  <c:v>44431</c:v>
                </c:pt>
                <c:pt idx="427" c:formatCode="yyyy/m/d">
                  <c:v>44432</c:v>
                </c:pt>
                <c:pt idx="428" c:formatCode="yyyy/m/d">
                  <c:v>44433</c:v>
                </c:pt>
                <c:pt idx="429" c:formatCode="yyyy/m/d">
                  <c:v>44434</c:v>
                </c:pt>
                <c:pt idx="430" c:formatCode="yyyy/m/d">
                  <c:v>44435</c:v>
                </c:pt>
                <c:pt idx="431" c:formatCode="yyyy/m/d">
                  <c:v>44438</c:v>
                </c:pt>
                <c:pt idx="432" c:formatCode="yyyy/m/d">
                  <c:v>44439</c:v>
                </c:pt>
                <c:pt idx="433" c:formatCode="yyyy/m/d">
                  <c:v>44440</c:v>
                </c:pt>
                <c:pt idx="434" c:formatCode="yyyy/m/d">
                  <c:v>44441</c:v>
                </c:pt>
                <c:pt idx="435" c:formatCode="yyyy/m/d">
                  <c:v>44442</c:v>
                </c:pt>
                <c:pt idx="436" c:formatCode="yyyy/m/d">
                  <c:v>44445</c:v>
                </c:pt>
                <c:pt idx="437" c:formatCode="yyyy/m/d">
                  <c:v>44446</c:v>
                </c:pt>
                <c:pt idx="438" c:formatCode="yyyy/m/d">
                  <c:v>44447</c:v>
                </c:pt>
                <c:pt idx="439" c:formatCode="yyyy/m/d">
                  <c:v>44448</c:v>
                </c:pt>
                <c:pt idx="440" c:formatCode="yyyy/m/d">
                  <c:v>44449</c:v>
                </c:pt>
                <c:pt idx="441" c:formatCode="yyyy/m/d">
                  <c:v>44452</c:v>
                </c:pt>
                <c:pt idx="442" c:formatCode="yyyy/m/d">
                  <c:v>44453</c:v>
                </c:pt>
                <c:pt idx="443" c:formatCode="yyyy/m/d">
                  <c:v>44454</c:v>
                </c:pt>
                <c:pt idx="444" c:formatCode="yyyy/m/d">
                  <c:v>44455</c:v>
                </c:pt>
                <c:pt idx="445" c:formatCode="yyyy/m/d">
                  <c:v>44456</c:v>
                </c:pt>
                <c:pt idx="446" c:formatCode="yyyy/m/d">
                  <c:v>44457</c:v>
                </c:pt>
                <c:pt idx="447" c:formatCode="yyyy/m/d">
                  <c:v>44461</c:v>
                </c:pt>
                <c:pt idx="448" c:formatCode="yyyy/m/d">
                  <c:v>44462</c:v>
                </c:pt>
                <c:pt idx="449" c:formatCode="yyyy/m/d">
                  <c:v>44463</c:v>
                </c:pt>
                <c:pt idx="450" c:formatCode="yyyy/m/d">
                  <c:v>44465</c:v>
                </c:pt>
                <c:pt idx="451" c:formatCode="yyyy/m/d">
                  <c:v>44466</c:v>
                </c:pt>
                <c:pt idx="452" c:formatCode="yyyy/m/d">
                  <c:v>44467</c:v>
                </c:pt>
                <c:pt idx="453" c:formatCode="yyyy/m/d">
                  <c:v>44468</c:v>
                </c:pt>
                <c:pt idx="454" c:formatCode="yyyy/m/d">
                  <c:v>44469</c:v>
                </c:pt>
                <c:pt idx="455" c:formatCode="yyyy/m/d">
                  <c:v>44477</c:v>
                </c:pt>
                <c:pt idx="456" c:formatCode="yyyy/m/d">
                  <c:v>44478</c:v>
                </c:pt>
                <c:pt idx="457" c:formatCode="yyyy/m/d">
                  <c:v>44480</c:v>
                </c:pt>
                <c:pt idx="458" c:formatCode="yyyy/m/d">
                  <c:v>44481</c:v>
                </c:pt>
                <c:pt idx="459" c:formatCode="yyyy/m/d">
                  <c:v>44482</c:v>
                </c:pt>
                <c:pt idx="460" c:formatCode="yyyy/m/d">
                  <c:v>44483</c:v>
                </c:pt>
                <c:pt idx="461" c:formatCode="yyyy/m/d">
                  <c:v>44484</c:v>
                </c:pt>
                <c:pt idx="462" c:formatCode="yyyy/m/d">
                  <c:v>44487</c:v>
                </c:pt>
                <c:pt idx="463" c:formatCode="yyyy/m/d">
                  <c:v>44488</c:v>
                </c:pt>
                <c:pt idx="464" c:formatCode="yyyy/m/d">
                  <c:v>44489</c:v>
                </c:pt>
                <c:pt idx="465" c:formatCode="yyyy/m/d">
                  <c:v>44490</c:v>
                </c:pt>
                <c:pt idx="466" c:formatCode="yyyy/m/d">
                  <c:v>44491</c:v>
                </c:pt>
                <c:pt idx="467" c:formatCode="yyyy/m/d">
                  <c:v>44494</c:v>
                </c:pt>
                <c:pt idx="468" c:formatCode="yyyy/m/d">
                  <c:v>44495</c:v>
                </c:pt>
                <c:pt idx="469" c:formatCode="yyyy/m/d">
                  <c:v>44496</c:v>
                </c:pt>
                <c:pt idx="470" c:formatCode="yyyy/m/d">
                  <c:v>44497</c:v>
                </c:pt>
                <c:pt idx="471" c:formatCode="yyyy/m/d">
                  <c:v>44498</c:v>
                </c:pt>
                <c:pt idx="472" c:formatCode="yyyy/m/d">
                  <c:v>44501</c:v>
                </c:pt>
                <c:pt idx="473" c:formatCode="yyyy/m/d">
                  <c:v>44502</c:v>
                </c:pt>
                <c:pt idx="474" c:formatCode="yyyy/m/d">
                  <c:v>44503</c:v>
                </c:pt>
                <c:pt idx="475" c:formatCode="yyyy/m/d">
                  <c:v>44504</c:v>
                </c:pt>
                <c:pt idx="476" c:formatCode="yyyy/m/d">
                  <c:v>44505</c:v>
                </c:pt>
                <c:pt idx="477" c:formatCode="yyyy/m/d">
                  <c:v>44508</c:v>
                </c:pt>
                <c:pt idx="478" c:formatCode="yyyy/m/d">
                  <c:v>44509</c:v>
                </c:pt>
                <c:pt idx="479" c:formatCode="yyyy/m/d">
                  <c:v>44510</c:v>
                </c:pt>
                <c:pt idx="480" c:formatCode="yyyy/m/d">
                  <c:v>44511</c:v>
                </c:pt>
                <c:pt idx="481" c:formatCode="yyyy/m/d">
                  <c:v>44512</c:v>
                </c:pt>
                <c:pt idx="482" c:formatCode="yyyy/m/d">
                  <c:v>44515</c:v>
                </c:pt>
                <c:pt idx="483" c:formatCode="yyyy/m/d">
                  <c:v>44516</c:v>
                </c:pt>
                <c:pt idx="484" c:formatCode="yyyy/m/d">
                  <c:v>44517</c:v>
                </c:pt>
                <c:pt idx="485" c:formatCode="yyyy/m/d">
                  <c:v>44518</c:v>
                </c:pt>
                <c:pt idx="486" c:formatCode="yyyy/m/d">
                  <c:v>44519</c:v>
                </c:pt>
                <c:pt idx="487" c:formatCode="yyyy/m/d">
                  <c:v>44522</c:v>
                </c:pt>
                <c:pt idx="488" c:formatCode="yyyy/m/d">
                  <c:v>44523</c:v>
                </c:pt>
                <c:pt idx="489" c:formatCode="yyyy/m/d">
                  <c:v>44524</c:v>
                </c:pt>
                <c:pt idx="490" c:formatCode="yyyy/m/d">
                  <c:v>44525</c:v>
                </c:pt>
                <c:pt idx="491" c:formatCode="yyyy/m/d">
                  <c:v>44526</c:v>
                </c:pt>
                <c:pt idx="492" c:formatCode="yyyy/m/d">
                  <c:v>44529</c:v>
                </c:pt>
                <c:pt idx="493" c:formatCode="yyyy/m/d">
                  <c:v>44530</c:v>
                </c:pt>
                <c:pt idx="494" c:formatCode="yyyy/m/d">
                  <c:v>44531</c:v>
                </c:pt>
                <c:pt idx="495" c:formatCode="yyyy/m/d">
                  <c:v>44532</c:v>
                </c:pt>
                <c:pt idx="496" c:formatCode="yyyy/m/d">
                  <c:v>44533</c:v>
                </c:pt>
                <c:pt idx="497" c:formatCode="yyyy/m/d">
                  <c:v>44536</c:v>
                </c:pt>
                <c:pt idx="498" c:formatCode="yyyy/m/d">
                  <c:v>44537</c:v>
                </c:pt>
                <c:pt idx="499" c:formatCode="yyyy/m/d">
                  <c:v>44538</c:v>
                </c:pt>
                <c:pt idx="500" c:formatCode="yyyy/m/d">
                  <c:v>44539</c:v>
                </c:pt>
                <c:pt idx="501" c:formatCode="yyyy/m/d">
                  <c:v>44540</c:v>
                </c:pt>
                <c:pt idx="502" c:formatCode="yyyy/m/d">
                  <c:v>44543</c:v>
                </c:pt>
                <c:pt idx="503" c:formatCode="yyyy/m/d">
                  <c:v>44544</c:v>
                </c:pt>
                <c:pt idx="504" c:formatCode="yyyy/m/d">
                  <c:v>44545</c:v>
                </c:pt>
                <c:pt idx="505" c:formatCode="yyyy/m/d">
                  <c:v>44546</c:v>
                </c:pt>
                <c:pt idx="506" c:formatCode="yyyy/m/d">
                  <c:v>44547</c:v>
                </c:pt>
                <c:pt idx="507" c:formatCode="yyyy/m/d">
                  <c:v>44550</c:v>
                </c:pt>
                <c:pt idx="508" c:formatCode="yyyy/m/d">
                  <c:v>44551</c:v>
                </c:pt>
                <c:pt idx="509" c:formatCode="yyyy/m/d">
                  <c:v>44552</c:v>
                </c:pt>
                <c:pt idx="510" c:formatCode="yyyy/m/d">
                  <c:v>44553</c:v>
                </c:pt>
                <c:pt idx="511" c:formatCode="yyyy/m/d">
                  <c:v>44554</c:v>
                </c:pt>
                <c:pt idx="512" c:formatCode="yyyy/m/d">
                  <c:v>44557</c:v>
                </c:pt>
                <c:pt idx="513" c:formatCode="yyyy/m/d">
                  <c:v>44558</c:v>
                </c:pt>
                <c:pt idx="514" c:formatCode="yyyy/m/d">
                  <c:v>44559</c:v>
                </c:pt>
                <c:pt idx="515" c:formatCode="yyyy/m/d">
                  <c:v>44560</c:v>
                </c:pt>
                <c:pt idx="516" c:formatCode="yyyy/m/d">
                  <c:v>44561</c:v>
                </c:pt>
                <c:pt idx="517" c:formatCode="yyyy/m/d">
                  <c:v>44565</c:v>
                </c:pt>
                <c:pt idx="518" c:formatCode="yyyy/m/d">
                  <c:v>44566</c:v>
                </c:pt>
                <c:pt idx="519" c:formatCode="yyyy/m/d">
                  <c:v>44567</c:v>
                </c:pt>
                <c:pt idx="520" c:formatCode="yyyy/m/d">
                  <c:v>44568</c:v>
                </c:pt>
                <c:pt idx="521" c:formatCode="yyyy/m/d">
                  <c:v>44571</c:v>
                </c:pt>
                <c:pt idx="522" c:formatCode="yyyy/m/d">
                  <c:v>44572</c:v>
                </c:pt>
                <c:pt idx="523" c:formatCode="yyyy/m/d">
                  <c:v>44573</c:v>
                </c:pt>
                <c:pt idx="524" c:formatCode="yyyy/m/d">
                  <c:v>44574</c:v>
                </c:pt>
                <c:pt idx="525" c:formatCode="yyyy/m/d">
                  <c:v>44575</c:v>
                </c:pt>
                <c:pt idx="526" c:formatCode="yyyy/m/d">
                  <c:v>44578</c:v>
                </c:pt>
                <c:pt idx="527" c:formatCode="yyyy/m/d">
                  <c:v>44579</c:v>
                </c:pt>
                <c:pt idx="528" c:formatCode="yyyy/m/d">
                  <c:v>44580</c:v>
                </c:pt>
                <c:pt idx="529" c:formatCode="yyyy/m/d">
                  <c:v>44581</c:v>
                </c:pt>
                <c:pt idx="530" c:formatCode="yyyy/m/d">
                  <c:v>44582</c:v>
                </c:pt>
                <c:pt idx="531" c:formatCode="yyyy/m/d">
                  <c:v>44585</c:v>
                </c:pt>
                <c:pt idx="532" c:formatCode="yyyy/m/d">
                  <c:v>44586</c:v>
                </c:pt>
                <c:pt idx="533" c:formatCode="yyyy/m/d">
                  <c:v>44587</c:v>
                </c:pt>
                <c:pt idx="534" c:formatCode="yyyy/m/d">
                  <c:v>44588</c:v>
                </c:pt>
                <c:pt idx="535" c:formatCode="yyyy/m/d">
                  <c:v>44589</c:v>
                </c:pt>
                <c:pt idx="536" c:formatCode="yyyy/m/d">
                  <c:v>44590</c:v>
                </c:pt>
                <c:pt idx="537" c:formatCode="yyyy/m/d">
                  <c:v>44591</c:v>
                </c:pt>
                <c:pt idx="538" c:formatCode="yyyy/m/d">
                  <c:v>44599</c:v>
                </c:pt>
                <c:pt idx="539" c:formatCode="yyyy/m/d">
                  <c:v>44600</c:v>
                </c:pt>
                <c:pt idx="540" c:formatCode="yyyy/m/d">
                  <c:v>44601</c:v>
                </c:pt>
                <c:pt idx="541" c:formatCode="yyyy/m/d">
                  <c:v>44602</c:v>
                </c:pt>
                <c:pt idx="542" c:formatCode="yyyy/m/d">
                  <c:v>44603</c:v>
                </c:pt>
                <c:pt idx="543" c:formatCode="yyyy/m/d">
                  <c:v>44606</c:v>
                </c:pt>
                <c:pt idx="544" c:formatCode="yyyy/m/d">
                  <c:v>44607</c:v>
                </c:pt>
                <c:pt idx="545" c:formatCode="yyyy/m/d">
                  <c:v>44608</c:v>
                </c:pt>
                <c:pt idx="546" c:formatCode="yyyy/m/d">
                  <c:v>44609</c:v>
                </c:pt>
                <c:pt idx="547" c:formatCode="yyyy/m/d">
                  <c:v>44610</c:v>
                </c:pt>
                <c:pt idx="548" c:formatCode="yyyy/m/d">
                  <c:v>44613</c:v>
                </c:pt>
                <c:pt idx="549" c:formatCode="yyyy/m/d">
                  <c:v>44614</c:v>
                </c:pt>
                <c:pt idx="550" c:formatCode="yyyy/m/d">
                  <c:v>44615</c:v>
                </c:pt>
                <c:pt idx="551" c:formatCode="yyyy/m/d">
                  <c:v>44616</c:v>
                </c:pt>
                <c:pt idx="552" c:formatCode="yyyy/m/d">
                  <c:v>44617</c:v>
                </c:pt>
                <c:pt idx="553" c:formatCode="yyyy/m/d">
                  <c:v>44620</c:v>
                </c:pt>
                <c:pt idx="554" c:formatCode="yyyy/m/d">
                  <c:v>44621</c:v>
                </c:pt>
                <c:pt idx="555" c:formatCode="yyyy/m/d">
                  <c:v>44622</c:v>
                </c:pt>
                <c:pt idx="556" c:formatCode="yyyy/m/d">
                  <c:v>44623</c:v>
                </c:pt>
                <c:pt idx="557" c:formatCode="yyyy/m/d">
                  <c:v>44624</c:v>
                </c:pt>
                <c:pt idx="558" c:formatCode="yyyy/m/d">
                  <c:v>44627</c:v>
                </c:pt>
                <c:pt idx="559" c:formatCode="yyyy/m/d">
                  <c:v>44628</c:v>
                </c:pt>
                <c:pt idx="560" c:formatCode="yyyy/m/d">
                  <c:v>44629</c:v>
                </c:pt>
                <c:pt idx="561" c:formatCode="yyyy/m/d">
                  <c:v>44630</c:v>
                </c:pt>
                <c:pt idx="562" c:formatCode="yyyy/m/d">
                  <c:v>44631</c:v>
                </c:pt>
                <c:pt idx="563" c:formatCode="yyyy/m/d">
                  <c:v>44634</c:v>
                </c:pt>
                <c:pt idx="564" c:formatCode="yyyy/m/d">
                  <c:v>44635</c:v>
                </c:pt>
                <c:pt idx="565" c:formatCode="yyyy/m/d">
                  <c:v>44636</c:v>
                </c:pt>
                <c:pt idx="566" c:formatCode="yyyy/m/d">
                  <c:v>44637</c:v>
                </c:pt>
                <c:pt idx="567" c:formatCode="yyyy/m/d">
                  <c:v>44638</c:v>
                </c:pt>
                <c:pt idx="568" c:formatCode="yyyy/m/d">
                  <c:v>44641</c:v>
                </c:pt>
                <c:pt idx="569" c:formatCode="yyyy/m/d">
                  <c:v>44642</c:v>
                </c:pt>
                <c:pt idx="570" c:formatCode="yyyy/m/d">
                  <c:v>44643</c:v>
                </c:pt>
                <c:pt idx="571" c:formatCode="yyyy/m/d">
                  <c:v>44644</c:v>
                </c:pt>
                <c:pt idx="572" c:formatCode="yyyy/m/d">
                  <c:v>44645</c:v>
                </c:pt>
                <c:pt idx="573" c:formatCode="yyyy/m/d">
                  <c:v>44648</c:v>
                </c:pt>
                <c:pt idx="574" c:formatCode="yyyy/m/d">
                  <c:v>44649</c:v>
                </c:pt>
                <c:pt idx="575" c:formatCode="yyyy/m/d">
                  <c:v>44650</c:v>
                </c:pt>
                <c:pt idx="576" c:formatCode="yyyy/m/d">
                  <c:v>44651</c:v>
                </c:pt>
                <c:pt idx="577" c:formatCode="yyyy/m/d">
                  <c:v>44652</c:v>
                </c:pt>
                <c:pt idx="578" c:formatCode="yyyy/m/d">
                  <c:v>44653</c:v>
                </c:pt>
                <c:pt idx="579" c:formatCode="yyyy/m/d">
                  <c:v>44657</c:v>
                </c:pt>
                <c:pt idx="580" c:formatCode="yyyy/m/d">
                  <c:v>44658</c:v>
                </c:pt>
                <c:pt idx="581" c:formatCode="yyyy/m/d">
                  <c:v>44659</c:v>
                </c:pt>
                <c:pt idx="582" c:formatCode="yyyy/m/d">
                  <c:v>44662</c:v>
                </c:pt>
                <c:pt idx="583" c:formatCode="yyyy/m/d">
                  <c:v>44663</c:v>
                </c:pt>
                <c:pt idx="584" c:formatCode="yyyy/m/d">
                  <c:v>44664</c:v>
                </c:pt>
                <c:pt idx="585" c:formatCode="yyyy/m/d">
                  <c:v>44665</c:v>
                </c:pt>
                <c:pt idx="586" c:formatCode="yyyy/m/d">
                  <c:v>44666</c:v>
                </c:pt>
                <c:pt idx="587" c:formatCode="yyyy/m/d">
                  <c:v>44666</c:v>
                </c:pt>
                <c:pt idx="588" c:formatCode="yyyy/m/d">
                  <c:v>44669</c:v>
                </c:pt>
                <c:pt idx="589" c:formatCode="yyyy/m/d">
                  <c:v>44670</c:v>
                </c:pt>
                <c:pt idx="590" c:formatCode="yyyy/m/d">
                  <c:v>44671</c:v>
                </c:pt>
                <c:pt idx="591" c:formatCode="yyyy/m/d">
                  <c:v>44672</c:v>
                </c:pt>
                <c:pt idx="592" c:formatCode="yyyy/m/d">
                  <c:v>44673</c:v>
                </c:pt>
                <c:pt idx="593" c:formatCode="yyyy/m/d">
                  <c:v>44675</c:v>
                </c:pt>
                <c:pt idx="594" c:formatCode="yyyy/m/d">
                  <c:v>44676</c:v>
                </c:pt>
                <c:pt idx="595" c:formatCode="yyyy/m/d">
                  <c:v>44677</c:v>
                </c:pt>
                <c:pt idx="596" c:formatCode="yyyy/m/d">
                  <c:v>44678</c:v>
                </c:pt>
                <c:pt idx="597" c:formatCode="yyyy/m/d">
                  <c:v>44679</c:v>
                </c:pt>
                <c:pt idx="598" c:formatCode="yyyy/m/d">
                  <c:v>44680</c:v>
                </c:pt>
                <c:pt idx="599" c:formatCode="yyyy/m/d">
                  <c:v>44686</c:v>
                </c:pt>
                <c:pt idx="600" c:formatCode="yyyy/m/d">
                  <c:v>44687</c:v>
                </c:pt>
                <c:pt idx="601" c:formatCode="yyyy/m/d">
                  <c:v>44688</c:v>
                </c:pt>
                <c:pt idx="602" c:formatCode="yyyy/m/d">
                  <c:v>44690</c:v>
                </c:pt>
                <c:pt idx="603" c:formatCode="yyyy/m/d">
                  <c:v>44691</c:v>
                </c:pt>
                <c:pt idx="604" c:formatCode="yyyy/m/d">
                  <c:v>44692</c:v>
                </c:pt>
                <c:pt idx="605" c:formatCode="yyyy/m/d">
                  <c:v>44693</c:v>
                </c:pt>
                <c:pt idx="606" c:formatCode="yyyy/m/d">
                  <c:v>44694</c:v>
                </c:pt>
                <c:pt idx="607" c:formatCode="yyyy/m/d">
                  <c:v>44697</c:v>
                </c:pt>
                <c:pt idx="608" c:formatCode="yyyy/m/d">
                  <c:v>44698</c:v>
                </c:pt>
                <c:pt idx="609" c:formatCode="yyyy/m/d">
                  <c:v>44699</c:v>
                </c:pt>
                <c:pt idx="610" c:formatCode="yyyy/m/d">
                  <c:v>44700</c:v>
                </c:pt>
                <c:pt idx="611" c:formatCode="yyyy/m/d">
                  <c:v>44701</c:v>
                </c:pt>
                <c:pt idx="612" c:formatCode="yyyy/m/d">
                  <c:v>44704</c:v>
                </c:pt>
                <c:pt idx="613" c:formatCode="yyyy/m/d">
                  <c:v>44705</c:v>
                </c:pt>
                <c:pt idx="614" c:formatCode="yyyy/m/d">
                  <c:v>44706</c:v>
                </c:pt>
                <c:pt idx="615" c:formatCode="yyyy/m/d">
                  <c:v>44707</c:v>
                </c:pt>
                <c:pt idx="616" c:formatCode="yyyy/m/d">
                  <c:v>44708</c:v>
                </c:pt>
                <c:pt idx="617" c:formatCode="yyyy/m/d">
                  <c:v>44711</c:v>
                </c:pt>
                <c:pt idx="618" c:formatCode="yyyy/m/d">
                  <c:v>44712</c:v>
                </c:pt>
                <c:pt idx="619" c:formatCode="yyyy/m/d">
                  <c:v>44713</c:v>
                </c:pt>
                <c:pt idx="620" c:formatCode="yyyy/m/d">
                  <c:v>44714</c:v>
                </c:pt>
                <c:pt idx="621" c:formatCode="yyyy/m/d">
                  <c:v>44718</c:v>
                </c:pt>
                <c:pt idx="622" c:formatCode="yyyy/m/d">
                  <c:v>44719</c:v>
                </c:pt>
                <c:pt idx="623" c:formatCode="yyyy/m/d">
                  <c:v>44720</c:v>
                </c:pt>
                <c:pt idx="624" c:formatCode="yyyy/m/d">
                  <c:v>44721</c:v>
                </c:pt>
                <c:pt idx="625" c:formatCode="yyyy/m/d">
                  <c:v>44722</c:v>
                </c:pt>
                <c:pt idx="626" c:formatCode="yyyy/m/d">
                  <c:v>44725</c:v>
                </c:pt>
                <c:pt idx="627" c:formatCode="yyyy/m/d">
                  <c:v>44726</c:v>
                </c:pt>
                <c:pt idx="628" c:formatCode="yyyy/m/d">
                  <c:v>44727</c:v>
                </c:pt>
                <c:pt idx="629" c:formatCode="yyyy/m/d">
                  <c:v>44728</c:v>
                </c:pt>
                <c:pt idx="630" c:formatCode="yyyy/m/d">
                  <c:v>44729</c:v>
                </c:pt>
                <c:pt idx="631" c:formatCode="yyyy/m/d">
                  <c:v>44732</c:v>
                </c:pt>
                <c:pt idx="632" c:formatCode="yyyy/m/d">
                  <c:v>44733</c:v>
                </c:pt>
                <c:pt idx="633" c:formatCode="yyyy/m/d">
                  <c:v>44734</c:v>
                </c:pt>
                <c:pt idx="634" c:formatCode="yyyy/m/d">
                  <c:v>44735</c:v>
                </c:pt>
                <c:pt idx="635" c:formatCode="yyyy/m/d">
                  <c:v>44736</c:v>
                </c:pt>
                <c:pt idx="636" c:formatCode="yyyy/m/d">
                  <c:v>44739</c:v>
                </c:pt>
                <c:pt idx="637" c:formatCode="yyyy/m/d">
                  <c:v>44740</c:v>
                </c:pt>
                <c:pt idx="638" c:formatCode="yyyy/m/d">
                  <c:v>44741</c:v>
                </c:pt>
                <c:pt idx="639" c:formatCode="yyyy/m/d">
                  <c:v>44742</c:v>
                </c:pt>
                <c:pt idx="640" c:formatCode="yyyy/m/d">
                  <c:v>44743</c:v>
                </c:pt>
                <c:pt idx="641" c:formatCode="yyyy/m/d">
                  <c:v>44746</c:v>
                </c:pt>
                <c:pt idx="642" c:formatCode="yyyy/m/d">
                  <c:v>44747</c:v>
                </c:pt>
                <c:pt idx="643" c:formatCode="yyyy/m/d">
                  <c:v>44748</c:v>
                </c:pt>
                <c:pt idx="644" c:formatCode="yyyy/m/d">
                  <c:v>44749</c:v>
                </c:pt>
                <c:pt idx="645" c:formatCode="yyyy/m/d">
                  <c:v>44750</c:v>
                </c:pt>
                <c:pt idx="646" c:formatCode="yyyy/m/d">
                  <c:v>44753</c:v>
                </c:pt>
                <c:pt idx="647" c:formatCode="yyyy/m/d">
                  <c:v>44754</c:v>
                </c:pt>
                <c:pt idx="648" c:formatCode="yyyy/m/d">
                  <c:v>44755</c:v>
                </c:pt>
                <c:pt idx="649" c:formatCode="yyyy/m/d">
                  <c:v>44756</c:v>
                </c:pt>
                <c:pt idx="650" c:formatCode="yyyy/m/d">
                  <c:v>44757</c:v>
                </c:pt>
                <c:pt idx="651" c:formatCode="yyyy/m/d">
                  <c:v>44760</c:v>
                </c:pt>
                <c:pt idx="652" c:formatCode="yyyy/m/d">
                  <c:v>44761</c:v>
                </c:pt>
                <c:pt idx="653" c:formatCode="yyyy/m/d">
                  <c:v>44762</c:v>
                </c:pt>
                <c:pt idx="654" c:formatCode="yyyy/m/d">
                  <c:v>44763</c:v>
                </c:pt>
                <c:pt idx="655" c:formatCode="yyyy/m/d">
                  <c:v>44764</c:v>
                </c:pt>
                <c:pt idx="656" c:formatCode="yyyy/m/d">
                  <c:v>44767</c:v>
                </c:pt>
                <c:pt idx="657" c:formatCode="yyyy/m/d">
                  <c:v>44768</c:v>
                </c:pt>
                <c:pt idx="658" c:formatCode="yyyy/m/d">
                  <c:v>44769</c:v>
                </c:pt>
                <c:pt idx="659" c:formatCode="yyyy/m/d">
                  <c:v>44770</c:v>
                </c:pt>
                <c:pt idx="660" c:formatCode="yyyy/m/d">
                  <c:v>44771</c:v>
                </c:pt>
                <c:pt idx="661" c:formatCode="yyyy/m/d">
                  <c:v>44774</c:v>
                </c:pt>
                <c:pt idx="662" c:formatCode="yyyy/m/d">
                  <c:v>44775</c:v>
                </c:pt>
                <c:pt idx="663" c:formatCode="yyyy/m/d">
                  <c:v>44776</c:v>
                </c:pt>
                <c:pt idx="664" c:formatCode="yyyy/m/d">
                  <c:v>44777</c:v>
                </c:pt>
                <c:pt idx="665" c:formatCode="yyyy/m/d">
                  <c:v>44778</c:v>
                </c:pt>
                <c:pt idx="666" c:formatCode="yyyy/m/d">
                  <c:v>44781</c:v>
                </c:pt>
                <c:pt idx="667" c:formatCode="yyyy/m/d">
                  <c:v>44782</c:v>
                </c:pt>
                <c:pt idx="668" c:formatCode="yyyy/m/d">
                  <c:v>44783</c:v>
                </c:pt>
                <c:pt idx="669" c:formatCode="yyyy/m/d">
                  <c:v>44784</c:v>
                </c:pt>
                <c:pt idx="670" c:formatCode="yyyy/m/d">
                  <c:v>44785</c:v>
                </c:pt>
                <c:pt idx="671" c:formatCode="yyyy/m/d">
                  <c:v>44788</c:v>
                </c:pt>
                <c:pt idx="672" c:formatCode="yyyy/m/d">
                  <c:v>44789</c:v>
                </c:pt>
                <c:pt idx="673" c:formatCode="yyyy/m/d">
                  <c:v>44790</c:v>
                </c:pt>
                <c:pt idx="674" c:formatCode="yyyy/m/d">
                  <c:v>44791</c:v>
                </c:pt>
                <c:pt idx="675" c:formatCode="yyyy/m/d">
                  <c:v>44792</c:v>
                </c:pt>
                <c:pt idx="676" c:formatCode="yyyy/m/d">
                  <c:v>44795</c:v>
                </c:pt>
                <c:pt idx="677" c:formatCode="yyyy/m/d">
                  <c:v>44796</c:v>
                </c:pt>
                <c:pt idx="678" c:formatCode="yyyy/m/d">
                  <c:v>44797</c:v>
                </c:pt>
                <c:pt idx="679" c:formatCode="yyyy/m/d">
                  <c:v>44798</c:v>
                </c:pt>
                <c:pt idx="680" c:formatCode="yyyy/m/d">
                  <c:v>44799</c:v>
                </c:pt>
                <c:pt idx="681" c:formatCode="yyyy/m/d">
                  <c:v>44802</c:v>
                </c:pt>
                <c:pt idx="682" c:formatCode="yyyy/m/d">
                  <c:v>44803</c:v>
                </c:pt>
                <c:pt idx="683" c:formatCode="yyyy/m/d">
                  <c:v>44804</c:v>
                </c:pt>
                <c:pt idx="684" c:formatCode="yyyy/m/d">
                  <c:v>44805</c:v>
                </c:pt>
                <c:pt idx="685" c:formatCode="yyyy/m/d">
                  <c:v>44806</c:v>
                </c:pt>
                <c:pt idx="686" c:formatCode="yyyy/m/d">
                  <c:v>44809</c:v>
                </c:pt>
                <c:pt idx="687" c:formatCode="yyyy/m/d">
                  <c:v>44810</c:v>
                </c:pt>
                <c:pt idx="688" c:formatCode="yyyy/m/d">
                  <c:v>44811</c:v>
                </c:pt>
                <c:pt idx="689" c:formatCode="yyyy/m/d">
                  <c:v>44812</c:v>
                </c:pt>
                <c:pt idx="690" c:formatCode="yyyy/m/d">
                  <c:v>44813</c:v>
                </c:pt>
                <c:pt idx="691" c:formatCode="yyyy/m/d">
                  <c:v>44817</c:v>
                </c:pt>
                <c:pt idx="692" c:formatCode="yyyy/m/d">
                  <c:v>44818</c:v>
                </c:pt>
                <c:pt idx="693" c:formatCode="yyyy/m/d">
                  <c:v>44819</c:v>
                </c:pt>
                <c:pt idx="694" c:formatCode="yyyy/m/d">
                  <c:v>44820</c:v>
                </c:pt>
                <c:pt idx="695" c:formatCode="yyyy/m/d">
                  <c:v>44823</c:v>
                </c:pt>
                <c:pt idx="696" c:formatCode="yyyy/m/d">
                  <c:v>44824</c:v>
                </c:pt>
                <c:pt idx="697" c:formatCode="yyyy/m/d">
                  <c:v>44825</c:v>
                </c:pt>
                <c:pt idx="698" c:formatCode="yyyy/m/d">
                  <c:v>44826</c:v>
                </c:pt>
                <c:pt idx="699" c:formatCode="yyyy/m/d">
                  <c:v>44827</c:v>
                </c:pt>
                <c:pt idx="700" c:formatCode="yyyy/m/d">
                  <c:v>44830</c:v>
                </c:pt>
                <c:pt idx="701" c:formatCode="yyyy/m/d">
                  <c:v>44831</c:v>
                </c:pt>
                <c:pt idx="702" c:formatCode="yyyy/m/d">
                  <c:v>44832</c:v>
                </c:pt>
                <c:pt idx="703" c:formatCode="yyyy/m/d">
                  <c:v>44834</c:v>
                </c:pt>
                <c:pt idx="704" c:formatCode="yyyy/m/d">
                  <c:v>44842</c:v>
                </c:pt>
                <c:pt idx="705" c:formatCode="yyyy/m/d">
                  <c:v>44843</c:v>
                </c:pt>
                <c:pt idx="706" c:formatCode="yyyy/m/d">
                  <c:v>44844</c:v>
                </c:pt>
                <c:pt idx="707" c:formatCode="yyyy/m/d">
                  <c:v>44845</c:v>
                </c:pt>
                <c:pt idx="708" c:formatCode="yyyy/m/d">
                  <c:v>44846</c:v>
                </c:pt>
                <c:pt idx="709" c:formatCode="yyyy/m/d">
                  <c:v>44847</c:v>
                </c:pt>
                <c:pt idx="710" c:formatCode="yyyy/m/d">
                  <c:v>44848</c:v>
                </c:pt>
                <c:pt idx="711" c:formatCode="yyyy/m/d">
                  <c:v>44851</c:v>
                </c:pt>
                <c:pt idx="712" c:formatCode="yyyy/m/d">
                  <c:v>44852</c:v>
                </c:pt>
                <c:pt idx="713" c:formatCode="yyyy/m/d">
                  <c:v>44853</c:v>
                </c:pt>
                <c:pt idx="714" c:formatCode="yyyy/m/d">
                  <c:v>44854</c:v>
                </c:pt>
                <c:pt idx="715" c:formatCode="yyyy/m/d">
                  <c:v>44855</c:v>
                </c:pt>
                <c:pt idx="716" c:formatCode="yyyy/m/d">
                  <c:v>44858</c:v>
                </c:pt>
                <c:pt idx="717" c:formatCode="yyyy/m/d">
                  <c:v>44859</c:v>
                </c:pt>
                <c:pt idx="718" c:formatCode="yyyy/m/d">
                  <c:v>44860</c:v>
                </c:pt>
                <c:pt idx="719" c:formatCode="yyyy/m/d">
                  <c:v>44861</c:v>
                </c:pt>
                <c:pt idx="720" c:formatCode="yyyy/m/d">
                  <c:v>44862</c:v>
                </c:pt>
                <c:pt idx="721" c:formatCode="yyyy/m/d">
                  <c:v>44865</c:v>
                </c:pt>
                <c:pt idx="722" c:formatCode="yyyy/m/d">
                  <c:v>44866</c:v>
                </c:pt>
                <c:pt idx="723" c:formatCode="yyyy/m/d">
                  <c:v>44867</c:v>
                </c:pt>
                <c:pt idx="724" c:formatCode="yyyy/m/d">
                  <c:v>44868</c:v>
                </c:pt>
                <c:pt idx="725" c:formatCode="yyyy/m/d">
                  <c:v>44869</c:v>
                </c:pt>
                <c:pt idx="726" c:formatCode="yyyy/m/d">
                  <c:v>44872</c:v>
                </c:pt>
                <c:pt idx="727" c:formatCode="yyyy/m/d">
                  <c:v>44873</c:v>
                </c:pt>
                <c:pt idx="728" c:formatCode="yyyy/m/d">
                  <c:v>44874</c:v>
                </c:pt>
                <c:pt idx="729" c:formatCode="yyyy/m/d">
                  <c:v>44875</c:v>
                </c:pt>
                <c:pt idx="730" c:formatCode="yyyy/m/d">
                  <c:v>44876</c:v>
                </c:pt>
                <c:pt idx="731" c:formatCode="yyyy/m/d">
                  <c:v>44879</c:v>
                </c:pt>
                <c:pt idx="732" c:formatCode="yyyy/m/d">
                  <c:v>44880</c:v>
                </c:pt>
                <c:pt idx="733" c:formatCode="yyyy/m/d">
                  <c:v>44881</c:v>
                </c:pt>
                <c:pt idx="734" c:formatCode="yyyy/m/d">
                  <c:v>44882</c:v>
                </c:pt>
                <c:pt idx="735" c:formatCode="yyyy/m/d">
                  <c:v>44883</c:v>
                </c:pt>
                <c:pt idx="736" c:formatCode="yyyy/m/d">
                  <c:v>44886</c:v>
                </c:pt>
                <c:pt idx="737" c:formatCode="yyyy/m/d">
                  <c:v>44887</c:v>
                </c:pt>
                <c:pt idx="738" c:formatCode="yyyy/m/d">
                  <c:v>44888</c:v>
                </c:pt>
                <c:pt idx="739" c:formatCode="yyyy/m/d">
                  <c:v>44889</c:v>
                </c:pt>
                <c:pt idx="740" c:formatCode="yyyy/m/d">
                  <c:v>44890</c:v>
                </c:pt>
                <c:pt idx="741" c:formatCode="yyyy/m/d">
                  <c:v>44893</c:v>
                </c:pt>
                <c:pt idx="742" c:formatCode="yyyy/m/d">
                  <c:v>44894</c:v>
                </c:pt>
                <c:pt idx="743" c:formatCode="yyyy/m/d">
                  <c:v>44895</c:v>
                </c:pt>
                <c:pt idx="744" c:formatCode="yyyy/m/d">
                  <c:v>44896</c:v>
                </c:pt>
                <c:pt idx="745" c:formatCode="yyyy/m/d">
                  <c:v>44897</c:v>
                </c:pt>
                <c:pt idx="746" c:formatCode="yyyy/m/d">
                  <c:v>44900</c:v>
                </c:pt>
                <c:pt idx="747" c:formatCode="yyyy/m/d">
                  <c:v>44901</c:v>
                </c:pt>
                <c:pt idx="748" c:formatCode="yyyy/m/d">
                  <c:v>44902</c:v>
                </c:pt>
                <c:pt idx="749" c:formatCode="yyyy/m/d">
                  <c:v>44903</c:v>
                </c:pt>
                <c:pt idx="750" c:formatCode="yyyy/m/d">
                  <c:v>44904</c:v>
                </c:pt>
                <c:pt idx="751" c:formatCode="yyyy/m/d">
                  <c:v>44907</c:v>
                </c:pt>
                <c:pt idx="752" c:formatCode="yyyy/m/d">
                  <c:v>44908</c:v>
                </c:pt>
                <c:pt idx="753" c:formatCode="yyyy/m/d">
                  <c:v>44909</c:v>
                </c:pt>
                <c:pt idx="754" c:formatCode="yyyy/m/d">
                  <c:v>44910</c:v>
                </c:pt>
                <c:pt idx="755" c:formatCode="yyyy/m/d">
                  <c:v>44911</c:v>
                </c:pt>
                <c:pt idx="756" c:formatCode="yyyy/m/d">
                  <c:v>44914</c:v>
                </c:pt>
                <c:pt idx="757" c:formatCode="yyyy/m/d">
                  <c:v>44915</c:v>
                </c:pt>
                <c:pt idx="758" c:formatCode="yyyy/m/d">
                  <c:v>44916</c:v>
                </c:pt>
                <c:pt idx="759" c:formatCode="yyyy/m/d">
                  <c:v>44917</c:v>
                </c:pt>
                <c:pt idx="760" c:formatCode="yyyy/m/d">
                  <c:v>44918</c:v>
                </c:pt>
                <c:pt idx="761" c:formatCode="yyyy/m/d">
                  <c:v>44921</c:v>
                </c:pt>
                <c:pt idx="762" c:formatCode="yyyy/m/d">
                  <c:v>44922</c:v>
                </c:pt>
                <c:pt idx="763" c:formatCode="yyyy/m/d">
                  <c:v>44923</c:v>
                </c:pt>
                <c:pt idx="764" c:formatCode="yyyy/m/d">
                  <c:v>44924</c:v>
                </c:pt>
                <c:pt idx="765" c:formatCode="yyyy/m/d">
                  <c:v>44925</c:v>
                </c:pt>
                <c:pt idx="766" c:formatCode="yyyy/m/d">
                  <c:v>44929</c:v>
                </c:pt>
                <c:pt idx="767" c:formatCode="yyyy/m/d">
                  <c:v>44930</c:v>
                </c:pt>
                <c:pt idx="768" c:formatCode="yyyy/m/d">
                  <c:v>44931</c:v>
                </c:pt>
                <c:pt idx="769" c:formatCode="yyyy/m/d">
                  <c:v>44932</c:v>
                </c:pt>
                <c:pt idx="770" c:formatCode="yyyy/m/d">
                  <c:v>44935</c:v>
                </c:pt>
                <c:pt idx="771" c:formatCode="yyyy/m/d">
                  <c:v>44936</c:v>
                </c:pt>
                <c:pt idx="772" c:formatCode="yyyy/m/d">
                  <c:v>44937</c:v>
                </c:pt>
                <c:pt idx="773" c:formatCode="yyyy/m/d">
                  <c:v>44938</c:v>
                </c:pt>
                <c:pt idx="774" c:formatCode="yyyy/m/d">
                  <c:v>44939</c:v>
                </c:pt>
                <c:pt idx="775" c:formatCode="yyyy/m/d">
                  <c:v>44942</c:v>
                </c:pt>
                <c:pt idx="776" c:formatCode="yyyy/m/d">
                  <c:v>44943</c:v>
                </c:pt>
                <c:pt idx="777" c:formatCode="yyyy/m/d">
                  <c:v>44944</c:v>
                </c:pt>
                <c:pt idx="778" c:formatCode="yyyy/m/d">
                  <c:v>44945</c:v>
                </c:pt>
                <c:pt idx="779" c:formatCode="yyyy/m/d">
                  <c:v>44946</c:v>
                </c:pt>
                <c:pt idx="780" c:formatCode="yyyy/m/d">
                  <c:v>44954</c:v>
                </c:pt>
                <c:pt idx="781" c:formatCode="yyyy/m/d">
                  <c:v>44955</c:v>
                </c:pt>
                <c:pt idx="782" c:formatCode="yyyy/m/d">
                  <c:v>44956</c:v>
                </c:pt>
                <c:pt idx="783" c:formatCode="yyyy/m/d">
                  <c:v>44957</c:v>
                </c:pt>
                <c:pt idx="784" c:formatCode="yyyy/m/d">
                  <c:v>44958</c:v>
                </c:pt>
                <c:pt idx="785" c:formatCode="yyyy/m/d">
                  <c:v>44959</c:v>
                </c:pt>
                <c:pt idx="786" c:formatCode="yyyy/m/d">
                  <c:v>44960</c:v>
                </c:pt>
                <c:pt idx="787" c:formatCode="yyyy/m/d">
                  <c:v>44963</c:v>
                </c:pt>
                <c:pt idx="788" c:formatCode="yyyy/m/d">
                  <c:v>44964</c:v>
                </c:pt>
                <c:pt idx="789" c:formatCode="yyyy/m/d">
                  <c:v>44965</c:v>
                </c:pt>
                <c:pt idx="790" c:formatCode="yyyy/m/d">
                  <c:v>44966</c:v>
                </c:pt>
                <c:pt idx="791" c:formatCode="yyyy/m/d">
                  <c:v>44967</c:v>
                </c:pt>
                <c:pt idx="792" c:formatCode="yyyy/m/d">
                  <c:v>44970</c:v>
                </c:pt>
                <c:pt idx="793" c:formatCode="yyyy/m/d">
                  <c:v>44971</c:v>
                </c:pt>
                <c:pt idx="794" c:formatCode="yyyy/m/d">
                  <c:v>44972</c:v>
                </c:pt>
                <c:pt idx="795" c:formatCode="yyyy/m/d">
                  <c:v>44973</c:v>
                </c:pt>
                <c:pt idx="796" c:formatCode="yyyy/m/d">
                  <c:v>44974</c:v>
                </c:pt>
                <c:pt idx="797" c:formatCode="yyyy/m/d">
                  <c:v>44977</c:v>
                </c:pt>
                <c:pt idx="798" c:formatCode="yyyy/m/d">
                  <c:v>44978</c:v>
                </c:pt>
                <c:pt idx="799" c:formatCode="yyyy/m/d">
                  <c:v>44979</c:v>
                </c:pt>
                <c:pt idx="800" c:formatCode="yyyy/m/d">
                  <c:v>44980</c:v>
                </c:pt>
                <c:pt idx="801" c:formatCode="yyyy/m/d">
                  <c:v>44981</c:v>
                </c:pt>
                <c:pt idx="802" c:formatCode="yyyy/m/d">
                  <c:v>44984</c:v>
                </c:pt>
                <c:pt idx="803" c:formatCode="yyyy/m/d">
                  <c:v>44985</c:v>
                </c:pt>
                <c:pt idx="804" c:formatCode="yyyy/m/d">
                  <c:v>44986</c:v>
                </c:pt>
                <c:pt idx="805" c:formatCode="yyyy/m/d">
                  <c:v>44987</c:v>
                </c:pt>
                <c:pt idx="806" c:formatCode="yyyy/m/d">
                  <c:v>44988</c:v>
                </c:pt>
                <c:pt idx="807" c:formatCode="yyyy/m/d">
                  <c:v>44991</c:v>
                </c:pt>
                <c:pt idx="808" c:formatCode="yyyy/m/d">
                  <c:v>44992</c:v>
                </c:pt>
                <c:pt idx="809" c:formatCode="yyyy/m/d">
                  <c:v>44993</c:v>
                </c:pt>
                <c:pt idx="810" c:formatCode="yyyy/m/d">
                  <c:v>44994</c:v>
                </c:pt>
                <c:pt idx="811" c:formatCode="yyyy/m/d">
                  <c:v>44995</c:v>
                </c:pt>
                <c:pt idx="812" c:formatCode="yyyy/m/d">
                  <c:v>44998</c:v>
                </c:pt>
                <c:pt idx="813" c:formatCode="yyyy/m/d">
                  <c:v>44999</c:v>
                </c:pt>
                <c:pt idx="814" c:formatCode="yyyy/m/d">
                  <c:v>45000</c:v>
                </c:pt>
                <c:pt idx="815" c:formatCode="yyyy/m/d">
                  <c:v>45001</c:v>
                </c:pt>
                <c:pt idx="816" c:formatCode="yyyy/m/d">
                  <c:v>45002</c:v>
                </c:pt>
                <c:pt idx="817" c:formatCode="yyyy/m/d">
                  <c:v>45005</c:v>
                </c:pt>
                <c:pt idx="818" c:formatCode="yyyy/m/d">
                  <c:v>45006</c:v>
                </c:pt>
                <c:pt idx="819" c:formatCode="yyyy/m/d">
                  <c:v>45007</c:v>
                </c:pt>
                <c:pt idx="820" c:formatCode="yyyy/m/d">
                  <c:v>45008</c:v>
                </c:pt>
                <c:pt idx="821" c:formatCode="yyyy/m/d">
                  <c:v>45009</c:v>
                </c:pt>
                <c:pt idx="822" c:formatCode="yyyy/m/d">
                  <c:v>45012</c:v>
                </c:pt>
                <c:pt idx="823" c:formatCode="yyyy/m/d">
                  <c:v>45013</c:v>
                </c:pt>
                <c:pt idx="824" c:formatCode="yyyy/m/d">
                  <c:v>45014</c:v>
                </c:pt>
                <c:pt idx="825" c:formatCode="yyyy/m/d">
                  <c:v>45015</c:v>
                </c:pt>
                <c:pt idx="826" c:formatCode="yyyy/m/d">
                  <c:v>45016</c:v>
                </c:pt>
                <c:pt idx="827" c:formatCode="yyyy/m/d">
                  <c:v>45019</c:v>
                </c:pt>
                <c:pt idx="828" c:formatCode="yyyy/m/d">
                  <c:v>45020</c:v>
                </c:pt>
                <c:pt idx="829" c:formatCode="yyyy/m/d">
                  <c:v>45022</c:v>
                </c:pt>
                <c:pt idx="830" c:formatCode="yyyy/m/d">
                  <c:v>45023</c:v>
                </c:pt>
                <c:pt idx="831" c:formatCode="yyyy/m/d">
                  <c:v>45026</c:v>
                </c:pt>
                <c:pt idx="832" c:formatCode="yyyy/m/d">
                  <c:v>45027</c:v>
                </c:pt>
                <c:pt idx="833" c:formatCode="yyyy/m/d">
                  <c:v>45028</c:v>
                </c:pt>
                <c:pt idx="834" c:formatCode="yyyy/m/d">
                  <c:v>45029</c:v>
                </c:pt>
                <c:pt idx="835" c:formatCode="yyyy/m/d">
                  <c:v>45030</c:v>
                </c:pt>
                <c:pt idx="836" c:formatCode="yyyy/m/d">
                  <c:v>45033</c:v>
                </c:pt>
                <c:pt idx="837" c:formatCode="yyyy/m/d">
                  <c:v>45034</c:v>
                </c:pt>
                <c:pt idx="838" c:formatCode="yyyy/m/d">
                  <c:v>45035</c:v>
                </c:pt>
                <c:pt idx="839" c:formatCode="yyyy/m/d">
                  <c:v>45036</c:v>
                </c:pt>
                <c:pt idx="840" c:formatCode="yyyy/m/d">
                  <c:v>45037</c:v>
                </c:pt>
                <c:pt idx="841" c:formatCode="yyyy/m/d">
                  <c:v>45039</c:v>
                </c:pt>
                <c:pt idx="842" c:formatCode="yyyy/m/d">
                  <c:v>45040</c:v>
                </c:pt>
                <c:pt idx="843" c:formatCode="yyyy/m/d">
                  <c:v>45041</c:v>
                </c:pt>
                <c:pt idx="844" c:formatCode="yyyy/m/d">
                  <c:v>45042</c:v>
                </c:pt>
                <c:pt idx="845" c:formatCode="yyyy/m/d">
                  <c:v>45043</c:v>
                </c:pt>
                <c:pt idx="846" c:formatCode="yyyy/m/d">
                  <c:v>45044</c:v>
                </c:pt>
                <c:pt idx="847" c:formatCode="yyyy/m/d">
                  <c:v>45050</c:v>
                </c:pt>
                <c:pt idx="848" c:formatCode="yyyy/m/d">
                  <c:v>45051</c:v>
                </c:pt>
                <c:pt idx="849" c:formatCode="yyyy/m/d">
                  <c:v>45052</c:v>
                </c:pt>
                <c:pt idx="850" c:formatCode="yyyy/m/d">
                  <c:v>45054</c:v>
                </c:pt>
                <c:pt idx="851" c:formatCode="yyyy/m/d">
                  <c:v>45055</c:v>
                </c:pt>
                <c:pt idx="852" c:formatCode="yyyy/m/d">
                  <c:v>45056</c:v>
                </c:pt>
                <c:pt idx="853" c:formatCode="yyyy/m/d">
                  <c:v>45057</c:v>
                </c:pt>
                <c:pt idx="854" c:formatCode="yyyy/m/d">
                  <c:v>45058</c:v>
                </c:pt>
                <c:pt idx="855" c:formatCode="yyyy/m/d">
                  <c:v>45061</c:v>
                </c:pt>
                <c:pt idx="856" c:formatCode="yyyy/m/d">
                  <c:v>45062</c:v>
                </c:pt>
                <c:pt idx="857" c:formatCode="yyyy/m/d">
                  <c:v>45063</c:v>
                </c:pt>
                <c:pt idx="858" c:formatCode="yyyy/m/d">
                  <c:v>45064</c:v>
                </c:pt>
                <c:pt idx="859" c:formatCode="yyyy/m/d">
                  <c:v>45065</c:v>
                </c:pt>
                <c:pt idx="860" c:formatCode="yyyy/m/d">
                  <c:v>45068</c:v>
                </c:pt>
                <c:pt idx="861" c:formatCode="yyyy/m/d">
                  <c:v>45069</c:v>
                </c:pt>
                <c:pt idx="862" c:formatCode="yyyy/m/d">
                  <c:v>45070</c:v>
                </c:pt>
                <c:pt idx="863" c:formatCode="yyyy/m/d">
                  <c:v>45071</c:v>
                </c:pt>
                <c:pt idx="864" c:formatCode="yyyy/m/d">
                  <c:v>45072</c:v>
                </c:pt>
                <c:pt idx="865" c:formatCode="yyyy/m/d">
                  <c:v>45075</c:v>
                </c:pt>
                <c:pt idx="866" c:formatCode="yyyy/m/d">
                  <c:v>45076</c:v>
                </c:pt>
                <c:pt idx="867" c:formatCode="yyyy/m/d">
                  <c:v>45077</c:v>
                </c:pt>
                <c:pt idx="868" c:formatCode="yyyy/m/d">
                  <c:v>45078</c:v>
                </c:pt>
                <c:pt idx="869" c:formatCode="yyyy/m/d">
                  <c:v>45079</c:v>
                </c:pt>
              </c:numCache>
            </c:numRef>
          </c:cat>
          <c:val>
            <c:numRef>
              <c:f>'[钴周报作图.xlsx]电钴+硫酸钴价差'!$C$2:$C$901</c:f>
              <c:numCache>
                <c:formatCode>0_ </c:formatCode>
                <c:ptCount val="900"/>
                <c:pt idx="0">
                  <c:v>215853.658536585</c:v>
                </c:pt>
                <c:pt idx="1">
                  <c:v>218292.682926829</c:v>
                </c:pt>
                <c:pt idx="2">
                  <c:v>218292.682926829</c:v>
                </c:pt>
                <c:pt idx="3">
                  <c:v>218292.682926829</c:v>
                </c:pt>
                <c:pt idx="4">
                  <c:v>231707.317073171</c:v>
                </c:pt>
                <c:pt idx="5">
                  <c:v>236585.365853659</c:v>
                </c:pt>
                <c:pt idx="6">
                  <c:v>236585.365853659</c:v>
                </c:pt>
                <c:pt idx="7">
                  <c:v>241463.414634146</c:v>
                </c:pt>
                <c:pt idx="8">
                  <c:v>243902.43902439</c:v>
                </c:pt>
                <c:pt idx="9">
                  <c:v>243902.43902439</c:v>
                </c:pt>
                <c:pt idx="10">
                  <c:v>243902.43902439</c:v>
                </c:pt>
                <c:pt idx="11">
                  <c:v>243902.43902439</c:v>
                </c:pt>
                <c:pt idx="12">
                  <c:v>243902.43902439</c:v>
                </c:pt>
                <c:pt idx="13">
                  <c:v>243902.43902439</c:v>
                </c:pt>
                <c:pt idx="14">
                  <c:v>243902.43902439</c:v>
                </c:pt>
                <c:pt idx="15">
                  <c:v>243902.43902439</c:v>
                </c:pt>
                <c:pt idx="16">
                  <c:v>243902.43902439</c:v>
                </c:pt>
                <c:pt idx="17">
                  <c:v>243902.43902439</c:v>
                </c:pt>
                <c:pt idx="18">
                  <c:v>243902.43902439</c:v>
                </c:pt>
                <c:pt idx="19">
                  <c:v>243902.43902439</c:v>
                </c:pt>
                <c:pt idx="20">
                  <c:v>243902.43902439</c:v>
                </c:pt>
                <c:pt idx="21">
                  <c:v>243902.43902439</c:v>
                </c:pt>
                <c:pt idx="22">
                  <c:v>243902.43902439</c:v>
                </c:pt>
                <c:pt idx="23">
                  <c:v>263414.634146341</c:v>
                </c:pt>
                <c:pt idx="24">
                  <c:v>263414.634146341</c:v>
                </c:pt>
                <c:pt idx="25">
                  <c:v>263414.634146341</c:v>
                </c:pt>
                <c:pt idx="26">
                  <c:v>263414.634146341</c:v>
                </c:pt>
                <c:pt idx="27">
                  <c:v>263414.634146341</c:v>
                </c:pt>
                <c:pt idx="28">
                  <c:v>263414.634146341</c:v>
                </c:pt>
                <c:pt idx="29">
                  <c:v>275609.756097561</c:v>
                </c:pt>
                <c:pt idx="30">
                  <c:v>280487.804878049</c:v>
                </c:pt>
                <c:pt idx="31">
                  <c:v>280487.804878049</c:v>
                </c:pt>
                <c:pt idx="32">
                  <c:v>280487.804878049</c:v>
                </c:pt>
                <c:pt idx="33">
                  <c:v>280487.804878049</c:v>
                </c:pt>
                <c:pt idx="34">
                  <c:v>280487.804878049</c:v>
                </c:pt>
                <c:pt idx="35">
                  <c:v>280487.804878049</c:v>
                </c:pt>
                <c:pt idx="36">
                  <c:v>280487.804878049</c:v>
                </c:pt>
                <c:pt idx="37">
                  <c:v>280487.804878049</c:v>
                </c:pt>
                <c:pt idx="38">
                  <c:v>280487.804878049</c:v>
                </c:pt>
                <c:pt idx="39">
                  <c:v>280487.804878049</c:v>
                </c:pt>
                <c:pt idx="40">
                  <c:v>280487.804878049</c:v>
                </c:pt>
                <c:pt idx="41">
                  <c:v>275609.756097561</c:v>
                </c:pt>
                <c:pt idx="42">
                  <c:v>275609.756097561</c:v>
                </c:pt>
                <c:pt idx="43">
                  <c:v>275609.756097561</c:v>
                </c:pt>
                <c:pt idx="44">
                  <c:v>275609.756097561</c:v>
                </c:pt>
                <c:pt idx="45">
                  <c:v>270731.707317073</c:v>
                </c:pt>
                <c:pt idx="46">
                  <c:v>270731.707317073</c:v>
                </c:pt>
                <c:pt idx="47">
                  <c:v>268292.682926829</c:v>
                </c:pt>
                <c:pt idx="48">
                  <c:v>265853.658536585</c:v>
                </c:pt>
                <c:pt idx="49">
                  <c:v>253658.536585366</c:v>
                </c:pt>
                <c:pt idx="50">
                  <c:v>253658.536585366</c:v>
                </c:pt>
                <c:pt idx="51">
                  <c:v>251219.512195122</c:v>
                </c:pt>
                <c:pt idx="52">
                  <c:v>251219.512195122</c:v>
                </c:pt>
                <c:pt idx="53">
                  <c:v>241463.414634146</c:v>
                </c:pt>
                <c:pt idx="54">
                  <c:v>234146.341463415</c:v>
                </c:pt>
                <c:pt idx="55">
                  <c:v>228048.780487805</c:v>
                </c:pt>
                <c:pt idx="56">
                  <c:v>228048.780487805</c:v>
                </c:pt>
                <c:pt idx="57">
                  <c:v>228048.780487805</c:v>
                </c:pt>
                <c:pt idx="58">
                  <c:v>228048.780487805</c:v>
                </c:pt>
                <c:pt idx="59">
                  <c:v>228048.780487805</c:v>
                </c:pt>
                <c:pt idx="60">
                  <c:v>228048.780487805</c:v>
                </c:pt>
                <c:pt idx="61">
                  <c:v>228048.780487805</c:v>
                </c:pt>
                <c:pt idx="62">
                  <c:v>228048.780487805</c:v>
                </c:pt>
                <c:pt idx="63">
                  <c:v>228048.780487805</c:v>
                </c:pt>
                <c:pt idx="64">
                  <c:v>224390.243902439</c:v>
                </c:pt>
                <c:pt idx="65">
                  <c:v>224390.243902439</c:v>
                </c:pt>
                <c:pt idx="66">
                  <c:v>224390.243902439</c:v>
                </c:pt>
                <c:pt idx="67">
                  <c:v>224390.243902439</c:v>
                </c:pt>
                <c:pt idx="68">
                  <c:v>224390.243902439</c:v>
                </c:pt>
                <c:pt idx="69">
                  <c:v>224390.243902439</c:v>
                </c:pt>
                <c:pt idx="70">
                  <c:v>224390.243902439</c:v>
                </c:pt>
                <c:pt idx="71">
                  <c:v>224390.243902439</c:v>
                </c:pt>
                <c:pt idx="72">
                  <c:v>217073.170731707</c:v>
                </c:pt>
                <c:pt idx="73">
                  <c:v>217073.170731707</c:v>
                </c:pt>
                <c:pt idx="74">
                  <c:v>217073.170731707</c:v>
                </c:pt>
                <c:pt idx="75">
                  <c:v>217073.170731707</c:v>
                </c:pt>
                <c:pt idx="76">
                  <c:v>217073.170731707</c:v>
                </c:pt>
                <c:pt idx="77">
                  <c:v>217073.170731707</c:v>
                </c:pt>
                <c:pt idx="78">
                  <c:v>217073.170731707</c:v>
                </c:pt>
                <c:pt idx="79">
                  <c:v>217073.170731707</c:v>
                </c:pt>
                <c:pt idx="80">
                  <c:v>217073.170731707</c:v>
                </c:pt>
                <c:pt idx="81">
                  <c:v>217073.170731707</c:v>
                </c:pt>
                <c:pt idx="82">
                  <c:v>217073.170731707</c:v>
                </c:pt>
                <c:pt idx="83">
                  <c:v>226829.268292683</c:v>
                </c:pt>
                <c:pt idx="84">
                  <c:v>226829.268292683</c:v>
                </c:pt>
                <c:pt idx="85">
                  <c:v>226829.268292683</c:v>
                </c:pt>
                <c:pt idx="86">
                  <c:v>226829.268292683</c:v>
                </c:pt>
                <c:pt idx="87">
                  <c:v>226829.268292683</c:v>
                </c:pt>
                <c:pt idx="88">
                  <c:v>226829.268292683</c:v>
                </c:pt>
                <c:pt idx="89">
                  <c:v>226829.268292683</c:v>
                </c:pt>
                <c:pt idx="90">
                  <c:v>226829.268292683</c:v>
                </c:pt>
                <c:pt idx="91">
                  <c:v>226829.268292683</c:v>
                </c:pt>
                <c:pt idx="92">
                  <c:v>226829.268292683</c:v>
                </c:pt>
                <c:pt idx="93">
                  <c:v>226829.268292683</c:v>
                </c:pt>
                <c:pt idx="94">
                  <c:v>226829.268292683</c:v>
                </c:pt>
                <c:pt idx="95">
                  <c:v>226829.268292683</c:v>
                </c:pt>
                <c:pt idx="96">
                  <c:v>226829.268292683</c:v>
                </c:pt>
                <c:pt idx="97">
                  <c:v>226829.268292683</c:v>
                </c:pt>
                <c:pt idx="98">
                  <c:v>226829.268292683</c:v>
                </c:pt>
                <c:pt idx="99">
                  <c:v>226829.268292683</c:v>
                </c:pt>
                <c:pt idx="100">
                  <c:v>226829.268292683</c:v>
                </c:pt>
                <c:pt idx="101">
                  <c:v>226829.268292683</c:v>
                </c:pt>
                <c:pt idx="102">
                  <c:v>226829.268292683</c:v>
                </c:pt>
                <c:pt idx="103">
                  <c:v>226829.268292683</c:v>
                </c:pt>
                <c:pt idx="104">
                  <c:v>226829.268292683</c:v>
                </c:pt>
                <c:pt idx="105">
                  <c:v>226829.268292683</c:v>
                </c:pt>
                <c:pt idx="106">
                  <c:v>226829.268292683</c:v>
                </c:pt>
                <c:pt idx="107">
                  <c:v>226829.268292683</c:v>
                </c:pt>
                <c:pt idx="108">
                  <c:v>226829.268292683</c:v>
                </c:pt>
                <c:pt idx="109">
                  <c:v>221951.219512195</c:v>
                </c:pt>
                <c:pt idx="110">
                  <c:v>221951.219512195</c:v>
                </c:pt>
                <c:pt idx="111">
                  <c:v>221951.219512195</c:v>
                </c:pt>
                <c:pt idx="112">
                  <c:v>221951.219512195</c:v>
                </c:pt>
                <c:pt idx="113">
                  <c:v>221951.219512195</c:v>
                </c:pt>
                <c:pt idx="114">
                  <c:v>221951.219512195</c:v>
                </c:pt>
                <c:pt idx="115">
                  <c:v>221951.219512195</c:v>
                </c:pt>
                <c:pt idx="116">
                  <c:v>221951.219512195</c:v>
                </c:pt>
                <c:pt idx="117">
                  <c:v>221951.219512195</c:v>
                </c:pt>
                <c:pt idx="118">
                  <c:v>221951.219512195</c:v>
                </c:pt>
                <c:pt idx="119">
                  <c:v>221951.219512195</c:v>
                </c:pt>
                <c:pt idx="120">
                  <c:v>221951.219512195</c:v>
                </c:pt>
                <c:pt idx="121">
                  <c:v>221951.219512195</c:v>
                </c:pt>
                <c:pt idx="122">
                  <c:v>221951.219512195</c:v>
                </c:pt>
                <c:pt idx="123">
                  <c:v>221951.219512195</c:v>
                </c:pt>
                <c:pt idx="124">
                  <c:v>221951.219512195</c:v>
                </c:pt>
                <c:pt idx="125">
                  <c:v>221951.219512195</c:v>
                </c:pt>
                <c:pt idx="126">
                  <c:v>221951.219512195</c:v>
                </c:pt>
                <c:pt idx="127">
                  <c:v>221951.219512195</c:v>
                </c:pt>
                <c:pt idx="128">
                  <c:v>221951.219512195</c:v>
                </c:pt>
                <c:pt idx="129">
                  <c:v>221951.219512195</c:v>
                </c:pt>
                <c:pt idx="130">
                  <c:v>221951.219512195</c:v>
                </c:pt>
                <c:pt idx="131">
                  <c:v>221951.219512195</c:v>
                </c:pt>
                <c:pt idx="132">
                  <c:v>221951.219512195</c:v>
                </c:pt>
                <c:pt idx="133">
                  <c:v>221951.219512195</c:v>
                </c:pt>
                <c:pt idx="134">
                  <c:v>221951.219512195</c:v>
                </c:pt>
                <c:pt idx="135">
                  <c:v>226829.268292683</c:v>
                </c:pt>
                <c:pt idx="136">
                  <c:v>226829.268292683</c:v>
                </c:pt>
                <c:pt idx="137">
                  <c:v>226829.268292683</c:v>
                </c:pt>
                <c:pt idx="138">
                  <c:v>226829.268292683</c:v>
                </c:pt>
                <c:pt idx="139">
                  <c:v>231707.317073171</c:v>
                </c:pt>
                <c:pt idx="140">
                  <c:v>239024.390243902</c:v>
                </c:pt>
                <c:pt idx="141">
                  <c:v>239024.390243902</c:v>
                </c:pt>
                <c:pt idx="142">
                  <c:v>239024.390243902</c:v>
                </c:pt>
                <c:pt idx="143">
                  <c:v>239024.390243902</c:v>
                </c:pt>
                <c:pt idx="144">
                  <c:v>256097.56097561</c:v>
                </c:pt>
                <c:pt idx="145">
                  <c:v>256097.56097561</c:v>
                </c:pt>
                <c:pt idx="146">
                  <c:v>256097.56097561</c:v>
                </c:pt>
                <c:pt idx="147">
                  <c:v>297560.975609756</c:v>
                </c:pt>
                <c:pt idx="148">
                  <c:v>297560.975609756</c:v>
                </c:pt>
                <c:pt idx="149">
                  <c:v>297560.975609756</c:v>
                </c:pt>
                <c:pt idx="150">
                  <c:v>297560.975609756</c:v>
                </c:pt>
                <c:pt idx="151">
                  <c:v>297560.975609756</c:v>
                </c:pt>
                <c:pt idx="152">
                  <c:v>287804.87804878</c:v>
                </c:pt>
                <c:pt idx="153">
                  <c:v>287804.87804878</c:v>
                </c:pt>
                <c:pt idx="154">
                  <c:v>287804.87804878</c:v>
                </c:pt>
                <c:pt idx="155">
                  <c:v>287804.87804878</c:v>
                </c:pt>
                <c:pt idx="156">
                  <c:v>287804.87804878</c:v>
                </c:pt>
                <c:pt idx="157">
                  <c:v>287804.87804878</c:v>
                </c:pt>
                <c:pt idx="158">
                  <c:v>287804.87804878</c:v>
                </c:pt>
                <c:pt idx="159">
                  <c:v>287804.87804878</c:v>
                </c:pt>
                <c:pt idx="160">
                  <c:v>282926.829268293</c:v>
                </c:pt>
                <c:pt idx="161">
                  <c:v>282926.829268293</c:v>
                </c:pt>
                <c:pt idx="162">
                  <c:v>282926.829268293</c:v>
                </c:pt>
                <c:pt idx="163">
                  <c:v>278048.780487805</c:v>
                </c:pt>
                <c:pt idx="164">
                  <c:v>278048.780487805</c:v>
                </c:pt>
                <c:pt idx="165">
                  <c:v>278048.780487805</c:v>
                </c:pt>
                <c:pt idx="166">
                  <c:v>278048.780487805</c:v>
                </c:pt>
                <c:pt idx="167">
                  <c:v>273170.731707317</c:v>
                </c:pt>
                <c:pt idx="168">
                  <c:v>273170.731707317</c:v>
                </c:pt>
                <c:pt idx="169">
                  <c:v>273170.731707317</c:v>
                </c:pt>
                <c:pt idx="170">
                  <c:v>268292.682926829</c:v>
                </c:pt>
                <c:pt idx="171">
                  <c:v>268292.682926829</c:v>
                </c:pt>
                <c:pt idx="172">
                  <c:v>268292.682926829</c:v>
                </c:pt>
                <c:pt idx="173">
                  <c:v>268292.682926829</c:v>
                </c:pt>
                <c:pt idx="174">
                  <c:v>268292.682926829</c:v>
                </c:pt>
                <c:pt idx="175">
                  <c:v>268292.682926829</c:v>
                </c:pt>
                <c:pt idx="176">
                  <c:v>268292.682926829</c:v>
                </c:pt>
                <c:pt idx="177">
                  <c:v>268292.682926829</c:v>
                </c:pt>
                <c:pt idx="178">
                  <c:v>268292.682926829</c:v>
                </c:pt>
                <c:pt idx="179">
                  <c:v>268292.682926829</c:v>
                </c:pt>
                <c:pt idx="180">
                  <c:v>263414.634146341</c:v>
                </c:pt>
                <c:pt idx="181">
                  <c:v>263414.634146341</c:v>
                </c:pt>
                <c:pt idx="182">
                  <c:v>263414.634146341</c:v>
                </c:pt>
                <c:pt idx="183">
                  <c:v>263414.634146341</c:v>
                </c:pt>
                <c:pt idx="184">
                  <c:v>263414.634146341</c:v>
                </c:pt>
                <c:pt idx="185">
                  <c:v>263414.634146341</c:v>
                </c:pt>
                <c:pt idx="186">
                  <c:v>263414.634146341</c:v>
                </c:pt>
                <c:pt idx="187">
                  <c:v>263414.634146341</c:v>
                </c:pt>
                <c:pt idx="188">
                  <c:v>263414.634146341</c:v>
                </c:pt>
                <c:pt idx="189">
                  <c:v>263414.634146341</c:v>
                </c:pt>
                <c:pt idx="190">
                  <c:v>263414.634146341</c:v>
                </c:pt>
                <c:pt idx="191">
                  <c:v>263414.634146341</c:v>
                </c:pt>
                <c:pt idx="192">
                  <c:v>263414.634146341</c:v>
                </c:pt>
                <c:pt idx="193">
                  <c:v>263414.634146341</c:v>
                </c:pt>
                <c:pt idx="194">
                  <c:v>263414.634146341</c:v>
                </c:pt>
                <c:pt idx="195">
                  <c:v>263414.634146341</c:v>
                </c:pt>
                <c:pt idx="196">
                  <c:v>263414.634146341</c:v>
                </c:pt>
                <c:pt idx="197">
                  <c:v>263414.634146341</c:v>
                </c:pt>
                <c:pt idx="198">
                  <c:v>260975.609756098</c:v>
                </c:pt>
                <c:pt idx="199">
                  <c:v>260975.609756098</c:v>
                </c:pt>
                <c:pt idx="200">
                  <c:v>260975.609756098</c:v>
                </c:pt>
                <c:pt idx="201">
                  <c:v>260975.609756098</c:v>
                </c:pt>
                <c:pt idx="202">
                  <c:v>260975.609756098</c:v>
                </c:pt>
                <c:pt idx="203">
                  <c:v>260975.609756098</c:v>
                </c:pt>
                <c:pt idx="204">
                  <c:v>260975.609756098</c:v>
                </c:pt>
                <c:pt idx="205">
                  <c:v>260975.609756098</c:v>
                </c:pt>
                <c:pt idx="206">
                  <c:v>260975.609756098</c:v>
                </c:pt>
                <c:pt idx="207">
                  <c:v>260975.609756098</c:v>
                </c:pt>
                <c:pt idx="208">
                  <c:v>260975.609756098</c:v>
                </c:pt>
                <c:pt idx="209">
                  <c:v>260975.609756098</c:v>
                </c:pt>
                <c:pt idx="210">
                  <c:v>260975.609756098</c:v>
                </c:pt>
                <c:pt idx="211">
                  <c:v>260975.609756098</c:v>
                </c:pt>
                <c:pt idx="212">
                  <c:v>260975.609756098</c:v>
                </c:pt>
                <c:pt idx="213">
                  <c:v>260975.609756098</c:v>
                </c:pt>
                <c:pt idx="214">
                  <c:v>260975.609756098</c:v>
                </c:pt>
                <c:pt idx="215">
                  <c:v>260975.609756098</c:v>
                </c:pt>
                <c:pt idx="216">
                  <c:v>260975.609756098</c:v>
                </c:pt>
                <c:pt idx="217">
                  <c:v>260975.609756098</c:v>
                </c:pt>
                <c:pt idx="218">
                  <c:v>260975.609756098</c:v>
                </c:pt>
                <c:pt idx="219">
                  <c:v>263414.634146341</c:v>
                </c:pt>
                <c:pt idx="220">
                  <c:v>263414.634146341</c:v>
                </c:pt>
                <c:pt idx="221">
                  <c:v>263414.634146341</c:v>
                </c:pt>
                <c:pt idx="222">
                  <c:v>263414.634146341</c:v>
                </c:pt>
                <c:pt idx="223">
                  <c:v>263414.634146341</c:v>
                </c:pt>
                <c:pt idx="224">
                  <c:v>265853.658536585</c:v>
                </c:pt>
                <c:pt idx="225">
                  <c:v>265853.658536585</c:v>
                </c:pt>
                <c:pt idx="226">
                  <c:v>265853.658536585</c:v>
                </c:pt>
                <c:pt idx="227">
                  <c:v>268292.682926829</c:v>
                </c:pt>
                <c:pt idx="228">
                  <c:v>268292.682926829</c:v>
                </c:pt>
                <c:pt idx="229">
                  <c:v>268292.682926829</c:v>
                </c:pt>
                <c:pt idx="230">
                  <c:v>268292.682926829</c:v>
                </c:pt>
                <c:pt idx="231">
                  <c:v>268292.682926829</c:v>
                </c:pt>
                <c:pt idx="232">
                  <c:v>268292.682926829</c:v>
                </c:pt>
                <c:pt idx="233">
                  <c:v>268292.682926829</c:v>
                </c:pt>
                <c:pt idx="234">
                  <c:v>268292.682926829</c:v>
                </c:pt>
                <c:pt idx="235">
                  <c:v>268292.682926829</c:v>
                </c:pt>
                <c:pt idx="236">
                  <c:v>268292.682926829</c:v>
                </c:pt>
                <c:pt idx="237">
                  <c:v>268292.682926829</c:v>
                </c:pt>
                <c:pt idx="238">
                  <c:v>268292.682926829</c:v>
                </c:pt>
                <c:pt idx="239">
                  <c:v>268292.682926829</c:v>
                </c:pt>
                <c:pt idx="240">
                  <c:v>268292.682926829</c:v>
                </c:pt>
                <c:pt idx="241">
                  <c:v>268292.682926829</c:v>
                </c:pt>
                <c:pt idx="242">
                  <c:v>268292.682926829</c:v>
                </c:pt>
                <c:pt idx="243">
                  <c:v>268292.682926829</c:v>
                </c:pt>
                <c:pt idx="244">
                  <c:v>268292.682926829</c:v>
                </c:pt>
                <c:pt idx="245">
                  <c:v>268292.682926829</c:v>
                </c:pt>
                <c:pt idx="246">
                  <c:v>268292.682926829</c:v>
                </c:pt>
                <c:pt idx="247">
                  <c:v>268292.682926829</c:v>
                </c:pt>
                <c:pt idx="248">
                  <c:v>268292.682926829</c:v>
                </c:pt>
                <c:pt idx="249">
                  <c:v>268292.682926829</c:v>
                </c:pt>
                <c:pt idx="250">
                  <c:v>268292.682926829</c:v>
                </c:pt>
                <c:pt idx="251">
                  <c:v>268292.682926829</c:v>
                </c:pt>
                <c:pt idx="252">
                  <c:v>268292.682926829</c:v>
                </c:pt>
                <c:pt idx="253">
                  <c:v>268292.682926829</c:v>
                </c:pt>
                <c:pt idx="254">
                  <c:v>273170.731707317</c:v>
                </c:pt>
                <c:pt idx="255">
                  <c:v>273170.731707317</c:v>
                </c:pt>
                <c:pt idx="256">
                  <c:v>273170.731707317</c:v>
                </c:pt>
                <c:pt idx="257">
                  <c:v>278048.780487805</c:v>
                </c:pt>
                <c:pt idx="258">
                  <c:v>279268.292682927</c:v>
                </c:pt>
                <c:pt idx="259">
                  <c:v>280487.804878049</c:v>
                </c:pt>
                <c:pt idx="260">
                  <c:v>280487.804878049</c:v>
                </c:pt>
                <c:pt idx="261">
                  <c:v>282926.829268293</c:v>
                </c:pt>
                <c:pt idx="262">
                  <c:v>282926.829268293</c:v>
                </c:pt>
                <c:pt idx="263">
                  <c:v>282926.829268293</c:v>
                </c:pt>
                <c:pt idx="264">
                  <c:v>285365.853658537</c:v>
                </c:pt>
                <c:pt idx="265">
                  <c:v>287804.87804878</c:v>
                </c:pt>
                <c:pt idx="266">
                  <c:v>302439.024390244</c:v>
                </c:pt>
                <c:pt idx="267">
                  <c:v>302439.024390244</c:v>
                </c:pt>
                <c:pt idx="268">
                  <c:v>302439.024390244</c:v>
                </c:pt>
                <c:pt idx="269">
                  <c:v>302439.024390244</c:v>
                </c:pt>
                <c:pt idx="270">
                  <c:v>302439.024390244</c:v>
                </c:pt>
                <c:pt idx="271">
                  <c:v>307317.073170732</c:v>
                </c:pt>
                <c:pt idx="272">
                  <c:v>326829.268292683</c:v>
                </c:pt>
                <c:pt idx="273">
                  <c:v>326829.268292683</c:v>
                </c:pt>
                <c:pt idx="274">
                  <c:v>326829.268292683</c:v>
                </c:pt>
                <c:pt idx="275">
                  <c:v>326829.268292683</c:v>
                </c:pt>
                <c:pt idx="276">
                  <c:v>326829.268292683</c:v>
                </c:pt>
                <c:pt idx="277">
                  <c:v>326829.268292683</c:v>
                </c:pt>
                <c:pt idx="278">
                  <c:v>341463.414634146</c:v>
                </c:pt>
                <c:pt idx="279">
                  <c:v>341463.414634146</c:v>
                </c:pt>
                <c:pt idx="280">
                  <c:v>358536.585365854</c:v>
                </c:pt>
                <c:pt idx="281">
                  <c:v>358536.585365854</c:v>
                </c:pt>
                <c:pt idx="282">
                  <c:v>358536.585365854</c:v>
                </c:pt>
                <c:pt idx="283">
                  <c:v>358536.585365854</c:v>
                </c:pt>
                <c:pt idx="284">
                  <c:v>358536.585365854</c:v>
                </c:pt>
                <c:pt idx="285">
                  <c:v>368292.682926829</c:v>
                </c:pt>
                <c:pt idx="286">
                  <c:v>368292.682926829</c:v>
                </c:pt>
                <c:pt idx="287">
                  <c:v>409756.097560976</c:v>
                </c:pt>
                <c:pt idx="288">
                  <c:v>414634.146341463</c:v>
                </c:pt>
                <c:pt idx="289">
                  <c:v>378048.780487805</c:v>
                </c:pt>
                <c:pt idx="290">
                  <c:v>378048.780487805</c:v>
                </c:pt>
                <c:pt idx="291">
                  <c:v>378048.780487805</c:v>
                </c:pt>
                <c:pt idx="292">
                  <c:v>380487.804878049</c:v>
                </c:pt>
                <c:pt idx="293">
                  <c:v>404878.048780488</c:v>
                </c:pt>
                <c:pt idx="294">
                  <c:v>404878.048780488</c:v>
                </c:pt>
                <c:pt idx="295">
                  <c:v>434146.341463415</c:v>
                </c:pt>
                <c:pt idx="296">
                  <c:v>443902.43902439</c:v>
                </c:pt>
                <c:pt idx="297">
                  <c:v>473170.731707317</c:v>
                </c:pt>
                <c:pt idx="298">
                  <c:v>473170.731707317</c:v>
                </c:pt>
                <c:pt idx="299">
                  <c:v>478048.780487805</c:v>
                </c:pt>
                <c:pt idx="300">
                  <c:v>478048.780487805</c:v>
                </c:pt>
                <c:pt idx="301">
                  <c:v>478048.780487805</c:v>
                </c:pt>
                <c:pt idx="302">
                  <c:v>478048.780487805</c:v>
                </c:pt>
                <c:pt idx="303">
                  <c:v>478048.780487805</c:v>
                </c:pt>
                <c:pt idx="304">
                  <c:v>478048.780487805</c:v>
                </c:pt>
                <c:pt idx="305">
                  <c:v>478048.780487805</c:v>
                </c:pt>
                <c:pt idx="306">
                  <c:v>478048.780487805</c:v>
                </c:pt>
                <c:pt idx="307">
                  <c:v>473170.731707317</c:v>
                </c:pt>
                <c:pt idx="308">
                  <c:v>473170.731707317</c:v>
                </c:pt>
                <c:pt idx="309">
                  <c:v>458536.585365854</c:v>
                </c:pt>
                <c:pt idx="310">
                  <c:v>458536.585365854</c:v>
                </c:pt>
                <c:pt idx="311">
                  <c:v>458536.585365854</c:v>
                </c:pt>
                <c:pt idx="312">
                  <c:v>458536.585365854</c:v>
                </c:pt>
                <c:pt idx="313">
                  <c:v>458536.585365854</c:v>
                </c:pt>
                <c:pt idx="314">
                  <c:v>453658.536585366</c:v>
                </c:pt>
                <c:pt idx="315">
                  <c:v>443902.43902439</c:v>
                </c:pt>
                <c:pt idx="316">
                  <c:v>426829.268292683</c:v>
                </c:pt>
                <c:pt idx="317">
                  <c:v>407317.073170732</c:v>
                </c:pt>
                <c:pt idx="318">
                  <c:v>407317.073170732</c:v>
                </c:pt>
                <c:pt idx="319">
                  <c:v>404878.048780488</c:v>
                </c:pt>
                <c:pt idx="320">
                  <c:v>404878.048780488</c:v>
                </c:pt>
                <c:pt idx="321">
                  <c:v>404878.048780488</c:v>
                </c:pt>
                <c:pt idx="322">
                  <c:v>404878.048780488</c:v>
                </c:pt>
                <c:pt idx="323">
                  <c:v>390243.902439024</c:v>
                </c:pt>
                <c:pt idx="324">
                  <c:v>390243.902439024</c:v>
                </c:pt>
                <c:pt idx="325">
                  <c:v>373170.731707317</c:v>
                </c:pt>
                <c:pt idx="326">
                  <c:v>373170.731707317</c:v>
                </c:pt>
                <c:pt idx="327">
                  <c:v>373170.731707317</c:v>
                </c:pt>
                <c:pt idx="328">
                  <c:v>373170.731707317</c:v>
                </c:pt>
                <c:pt idx="329">
                  <c:v>373170.731707317</c:v>
                </c:pt>
                <c:pt idx="330">
                  <c:v>373170.731707317</c:v>
                </c:pt>
                <c:pt idx="331">
                  <c:v>363414.634146341</c:v>
                </c:pt>
                <c:pt idx="332">
                  <c:v>363414.634146341</c:v>
                </c:pt>
                <c:pt idx="333">
                  <c:v>363414.634146341</c:v>
                </c:pt>
                <c:pt idx="334">
                  <c:v>363414.634146341</c:v>
                </c:pt>
                <c:pt idx="335">
                  <c:v>363414.634146341</c:v>
                </c:pt>
                <c:pt idx="336">
                  <c:v>363414.634146341</c:v>
                </c:pt>
                <c:pt idx="337">
                  <c:v>363414.634146341</c:v>
                </c:pt>
                <c:pt idx="338">
                  <c:v>363414.634146341</c:v>
                </c:pt>
                <c:pt idx="339">
                  <c:v>368292.682926829</c:v>
                </c:pt>
                <c:pt idx="340">
                  <c:v>368292.682926829</c:v>
                </c:pt>
                <c:pt idx="341">
                  <c:v>368292.682926829</c:v>
                </c:pt>
                <c:pt idx="342">
                  <c:v>363414.634146341</c:v>
                </c:pt>
                <c:pt idx="343">
                  <c:v>363414.634146341</c:v>
                </c:pt>
                <c:pt idx="344">
                  <c:v>363414.634146341</c:v>
                </c:pt>
                <c:pt idx="345">
                  <c:v>363414.634146341</c:v>
                </c:pt>
                <c:pt idx="346">
                  <c:v>363414.634146341</c:v>
                </c:pt>
                <c:pt idx="347">
                  <c:v>360975.609756098</c:v>
                </c:pt>
                <c:pt idx="348">
                  <c:v>360975.609756098</c:v>
                </c:pt>
                <c:pt idx="349">
                  <c:v>353658.536585366</c:v>
                </c:pt>
                <c:pt idx="350">
                  <c:v>353658.536585366</c:v>
                </c:pt>
                <c:pt idx="351">
                  <c:v>353658.536585366</c:v>
                </c:pt>
                <c:pt idx="352">
                  <c:v>353658.536585366</c:v>
                </c:pt>
                <c:pt idx="353">
                  <c:v>353658.536585366</c:v>
                </c:pt>
                <c:pt idx="354">
                  <c:v>353658.536585366</c:v>
                </c:pt>
                <c:pt idx="355">
                  <c:v>353658.536585366</c:v>
                </c:pt>
                <c:pt idx="356">
                  <c:v>351219.512195122</c:v>
                </c:pt>
                <c:pt idx="357">
                  <c:v>351219.512195122</c:v>
                </c:pt>
                <c:pt idx="358">
                  <c:v>343902.43902439</c:v>
                </c:pt>
                <c:pt idx="359">
                  <c:v>343902.43902439</c:v>
                </c:pt>
                <c:pt idx="360">
                  <c:v>343902.43902439</c:v>
                </c:pt>
                <c:pt idx="361">
                  <c:v>343902.43902439</c:v>
                </c:pt>
                <c:pt idx="362">
                  <c:v>343902.43902439</c:v>
                </c:pt>
                <c:pt idx="363">
                  <c:v>343902.43902439</c:v>
                </c:pt>
                <c:pt idx="364">
                  <c:v>343902.43902439</c:v>
                </c:pt>
                <c:pt idx="365">
                  <c:v>343902.43902439</c:v>
                </c:pt>
                <c:pt idx="366">
                  <c:v>343902.43902439</c:v>
                </c:pt>
                <c:pt idx="367">
                  <c:v>343902.43902439</c:v>
                </c:pt>
                <c:pt idx="368">
                  <c:v>343902.43902439</c:v>
                </c:pt>
                <c:pt idx="369">
                  <c:v>343902.43902439</c:v>
                </c:pt>
                <c:pt idx="370">
                  <c:v>343902.43902439</c:v>
                </c:pt>
                <c:pt idx="371">
                  <c:v>343902.43902439</c:v>
                </c:pt>
                <c:pt idx="372">
                  <c:v>343902.43902439</c:v>
                </c:pt>
                <c:pt idx="373">
                  <c:v>343902.43902439</c:v>
                </c:pt>
                <c:pt idx="374">
                  <c:v>343902.43902439</c:v>
                </c:pt>
                <c:pt idx="375">
                  <c:v>343902.43902439</c:v>
                </c:pt>
                <c:pt idx="376">
                  <c:v>343902.43902439</c:v>
                </c:pt>
                <c:pt idx="377">
                  <c:v>343902.43902439</c:v>
                </c:pt>
                <c:pt idx="378">
                  <c:v>343902.43902439</c:v>
                </c:pt>
                <c:pt idx="379">
                  <c:v>346341.463414634</c:v>
                </c:pt>
                <c:pt idx="380">
                  <c:v>346341.463414634</c:v>
                </c:pt>
                <c:pt idx="381">
                  <c:v>346341.463414634</c:v>
                </c:pt>
                <c:pt idx="382">
                  <c:v>348780.487804878</c:v>
                </c:pt>
                <c:pt idx="383">
                  <c:v>348780.487804878</c:v>
                </c:pt>
                <c:pt idx="384">
                  <c:v>353658.536585366</c:v>
                </c:pt>
                <c:pt idx="385">
                  <c:v>370731.707317073</c:v>
                </c:pt>
                <c:pt idx="386">
                  <c:v>370731.707317073</c:v>
                </c:pt>
                <c:pt idx="387">
                  <c:v>370731.707317073</c:v>
                </c:pt>
                <c:pt idx="388">
                  <c:v>370731.707317073</c:v>
                </c:pt>
                <c:pt idx="389">
                  <c:v>370731.707317073</c:v>
                </c:pt>
                <c:pt idx="390">
                  <c:v>373170.731707317</c:v>
                </c:pt>
                <c:pt idx="391">
                  <c:v>380487.804878049</c:v>
                </c:pt>
                <c:pt idx="392">
                  <c:v>385365.853658537</c:v>
                </c:pt>
                <c:pt idx="393">
                  <c:v>385365.853658537</c:v>
                </c:pt>
                <c:pt idx="394">
                  <c:v>385365.853658537</c:v>
                </c:pt>
                <c:pt idx="395">
                  <c:v>390243.902439024</c:v>
                </c:pt>
                <c:pt idx="396">
                  <c:v>395121.951219512</c:v>
                </c:pt>
                <c:pt idx="397">
                  <c:v>400000</c:v>
                </c:pt>
                <c:pt idx="398">
                  <c:v>400000</c:v>
                </c:pt>
                <c:pt idx="399">
                  <c:v>400000</c:v>
                </c:pt>
                <c:pt idx="400">
                  <c:v>404878.048780488</c:v>
                </c:pt>
                <c:pt idx="401">
                  <c:v>404878.048780488</c:v>
                </c:pt>
                <c:pt idx="402">
                  <c:v>404878.048780488</c:v>
                </c:pt>
                <c:pt idx="403">
                  <c:v>404878.048780488</c:v>
                </c:pt>
                <c:pt idx="404">
                  <c:v>404878.048780488</c:v>
                </c:pt>
                <c:pt idx="405">
                  <c:v>404878.048780488</c:v>
                </c:pt>
                <c:pt idx="406">
                  <c:v>404878.048780488</c:v>
                </c:pt>
                <c:pt idx="407">
                  <c:v>404878.048780488</c:v>
                </c:pt>
                <c:pt idx="408">
                  <c:v>404878.048780488</c:v>
                </c:pt>
                <c:pt idx="409">
                  <c:v>404878.048780488</c:v>
                </c:pt>
                <c:pt idx="410">
                  <c:v>404878.048780488</c:v>
                </c:pt>
                <c:pt idx="411">
                  <c:v>404878.048780488</c:v>
                </c:pt>
                <c:pt idx="412">
                  <c:v>395121.951219512</c:v>
                </c:pt>
                <c:pt idx="413">
                  <c:v>395121.951219512</c:v>
                </c:pt>
                <c:pt idx="414">
                  <c:v>395121.951219512</c:v>
                </c:pt>
                <c:pt idx="415">
                  <c:v>390243.902439024</c:v>
                </c:pt>
                <c:pt idx="416">
                  <c:v>390243.902439024</c:v>
                </c:pt>
                <c:pt idx="417">
                  <c:v>390243.902439024</c:v>
                </c:pt>
                <c:pt idx="418">
                  <c:v>385365.853658537</c:v>
                </c:pt>
                <c:pt idx="419">
                  <c:v>385365.853658537</c:v>
                </c:pt>
                <c:pt idx="420">
                  <c:v>385365.853658537</c:v>
                </c:pt>
                <c:pt idx="421">
                  <c:v>382926.829268293</c:v>
                </c:pt>
                <c:pt idx="422">
                  <c:v>382926.829268293</c:v>
                </c:pt>
                <c:pt idx="423">
                  <c:v>380487.804878049</c:v>
                </c:pt>
                <c:pt idx="424">
                  <c:v>380487.804878049</c:v>
                </c:pt>
                <c:pt idx="425">
                  <c:v>380487.804878049</c:v>
                </c:pt>
                <c:pt idx="426">
                  <c:v>370731.707317073</c:v>
                </c:pt>
                <c:pt idx="427">
                  <c:v>370731.707317073</c:v>
                </c:pt>
                <c:pt idx="428">
                  <c:v>370731.707317073</c:v>
                </c:pt>
                <c:pt idx="429">
                  <c:v>370731.707317073</c:v>
                </c:pt>
                <c:pt idx="430">
                  <c:v>370731.707317073</c:v>
                </c:pt>
                <c:pt idx="431">
                  <c:v>370731.707317073</c:v>
                </c:pt>
                <c:pt idx="432">
                  <c:v>370731.707317073</c:v>
                </c:pt>
                <c:pt idx="433">
                  <c:v>370731.707317073</c:v>
                </c:pt>
                <c:pt idx="434">
                  <c:v>370731.707317073</c:v>
                </c:pt>
                <c:pt idx="435">
                  <c:v>370731.707317073</c:v>
                </c:pt>
                <c:pt idx="436">
                  <c:v>370731.707317073</c:v>
                </c:pt>
                <c:pt idx="437">
                  <c:v>370731.707317073</c:v>
                </c:pt>
                <c:pt idx="438">
                  <c:v>373170.731707317</c:v>
                </c:pt>
                <c:pt idx="439">
                  <c:v>375609.756097561</c:v>
                </c:pt>
                <c:pt idx="440">
                  <c:v>375609.756097561</c:v>
                </c:pt>
                <c:pt idx="441">
                  <c:v>385365.853658537</c:v>
                </c:pt>
                <c:pt idx="442">
                  <c:v>385365.853658537</c:v>
                </c:pt>
                <c:pt idx="443">
                  <c:v>385365.853658537</c:v>
                </c:pt>
                <c:pt idx="444">
                  <c:v>385365.853658537</c:v>
                </c:pt>
                <c:pt idx="445">
                  <c:v>385365.853658537</c:v>
                </c:pt>
                <c:pt idx="446">
                  <c:v>385365.853658537</c:v>
                </c:pt>
                <c:pt idx="447">
                  <c:v>395121.951219512</c:v>
                </c:pt>
                <c:pt idx="448">
                  <c:v>404878.048780488</c:v>
                </c:pt>
                <c:pt idx="449">
                  <c:v>404878.048780488</c:v>
                </c:pt>
                <c:pt idx="450">
                  <c:v>409756.097560976</c:v>
                </c:pt>
                <c:pt idx="451">
                  <c:v>409756.097560976</c:v>
                </c:pt>
                <c:pt idx="452">
                  <c:v>409756.097560976</c:v>
                </c:pt>
                <c:pt idx="453">
                  <c:v>409756.097560976</c:v>
                </c:pt>
                <c:pt idx="454">
                  <c:v>409756.097560976</c:v>
                </c:pt>
                <c:pt idx="455">
                  <c:v>409756.097560976</c:v>
                </c:pt>
                <c:pt idx="456">
                  <c:v>421951.219512195</c:v>
                </c:pt>
                <c:pt idx="457">
                  <c:v>421951.219512195</c:v>
                </c:pt>
                <c:pt idx="458">
                  <c:v>431707.317073171</c:v>
                </c:pt>
                <c:pt idx="459">
                  <c:v>431707.317073171</c:v>
                </c:pt>
                <c:pt idx="460">
                  <c:v>431707.317073171</c:v>
                </c:pt>
                <c:pt idx="461">
                  <c:v>431707.317073171</c:v>
                </c:pt>
                <c:pt idx="462">
                  <c:v>431707.317073171</c:v>
                </c:pt>
                <c:pt idx="463">
                  <c:v>439024.390243902</c:v>
                </c:pt>
                <c:pt idx="464">
                  <c:v>441463.414634146</c:v>
                </c:pt>
                <c:pt idx="465">
                  <c:v>441463.414634146</c:v>
                </c:pt>
                <c:pt idx="466">
                  <c:v>441463.414634146</c:v>
                </c:pt>
                <c:pt idx="467">
                  <c:v>441463.414634146</c:v>
                </c:pt>
                <c:pt idx="468">
                  <c:v>446341.463414634</c:v>
                </c:pt>
                <c:pt idx="469">
                  <c:v>446341.463414634</c:v>
                </c:pt>
                <c:pt idx="470">
                  <c:v>446341.463414634</c:v>
                </c:pt>
                <c:pt idx="471">
                  <c:v>446341.463414634</c:v>
                </c:pt>
                <c:pt idx="472">
                  <c:v>446341.463414634</c:v>
                </c:pt>
                <c:pt idx="473">
                  <c:v>446341.463414634</c:v>
                </c:pt>
                <c:pt idx="474">
                  <c:v>446341.463414634</c:v>
                </c:pt>
                <c:pt idx="475">
                  <c:v>446341.463414634</c:v>
                </c:pt>
                <c:pt idx="476">
                  <c:v>446341.463414634</c:v>
                </c:pt>
                <c:pt idx="477">
                  <c:v>446341.463414634</c:v>
                </c:pt>
                <c:pt idx="478">
                  <c:v>446341.463414634</c:v>
                </c:pt>
                <c:pt idx="479">
                  <c:v>446341.463414634</c:v>
                </c:pt>
                <c:pt idx="480">
                  <c:v>446341.463414634</c:v>
                </c:pt>
                <c:pt idx="481">
                  <c:v>446341.463414634</c:v>
                </c:pt>
                <c:pt idx="482">
                  <c:v>448780.487804878</c:v>
                </c:pt>
                <c:pt idx="483">
                  <c:v>448780.487804878</c:v>
                </c:pt>
                <c:pt idx="484">
                  <c:v>448780.487804878</c:v>
                </c:pt>
                <c:pt idx="485">
                  <c:v>448780.487804878</c:v>
                </c:pt>
                <c:pt idx="486">
                  <c:v>448780.487804878</c:v>
                </c:pt>
                <c:pt idx="487">
                  <c:v>448780.487804878</c:v>
                </c:pt>
                <c:pt idx="488">
                  <c:v>448780.487804878</c:v>
                </c:pt>
                <c:pt idx="489">
                  <c:v>448780.487804878</c:v>
                </c:pt>
                <c:pt idx="490">
                  <c:v>456097.56097561</c:v>
                </c:pt>
                <c:pt idx="491">
                  <c:v>456097.56097561</c:v>
                </c:pt>
                <c:pt idx="492">
                  <c:v>456097.56097561</c:v>
                </c:pt>
                <c:pt idx="493">
                  <c:v>456097.56097561</c:v>
                </c:pt>
                <c:pt idx="494">
                  <c:v>456097.56097561</c:v>
                </c:pt>
                <c:pt idx="495">
                  <c:v>456097.56097561</c:v>
                </c:pt>
                <c:pt idx="496">
                  <c:v>456097.56097561</c:v>
                </c:pt>
                <c:pt idx="497">
                  <c:v>456097.56097561</c:v>
                </c:pt>
                <c:pt idx="498">
                  <c:v>458536.585365854</c:v>
                </c:pt>
                <c:pt idx="499">
                  <c:v>458536.585365854</c:v>
                </c:pt>
                <c:pt idx="500">
                  <c:v>460975.609756098</c:v>
                </c:pt>
                <c:pt idx="501">
                  <c:v>460975.609756098</c:v>
                </c:pt>
                <c:pt idx="502">
                  <c:v>463414.634146341</c:v>
                </c:pt>
                <c:pt idx="503">
                  <c:v>475609.756097561</c:v>
                </c:pt>
                <c:pt idx="504">
                  <c:v>500000</c:v>
                </c:pt>
                <c:pt idx="505">
                  <c:v>500000</c:v>
                </c:pt>
                <c:pt idx="506">
                  <c:v>500000</c:v>
                </c:pt>
                <c:pt idx="507">
                  <c:v>500000</c:v>
                </c:pt>
                <c:pt idx="508">
                  <c:v>519512.195121951</c:v>
                </c:pt>
                <c:pt idx="509">
                  <c:v>519512.195121951</c:v>
                </c:pt>
                <c:pt idx="510">
                  <c:v>519512.195121951</c:v>
                </c:pt>
                <c:pt idx="511">
                  <c:v>519512.195121951</c:v>
                </c:pt>
                <c:pt idx="512">
                  <c:v>502439.024390244</c:v>
                </c:pt>
                <c:pt idx="513">
                  <c:v>502439.024390244</c:v>
                </c:pt>
                <c:pt idx="514">
                  <c:v>502439.024390244</c:v>
                </c:pt>
                <c:pt idx="515">
                  <c:v>502439.024390244</c:v>
                </c:pt>
                <c:pt idx="516">
                  <c:v>502439.024390244</c:v>
                </c:pt>
                <c:pt idx="517">
                  <c:v>502439.024390244</c:v>
                </c:pt>
                <c:pt idx="518">
                  <c:v>502439.024390244</c:v>
                </c:pt>
                <c:pt idx="519">
                  <c:v>504878.048780488</c:v>
                </c:pt>
                <c:pt idx="520">
                  <c:v>504878.048780488</c:v>
                </c:pt>
                <c:pt idx="521">
                  <c:v>504878.048780488</c:v>
                </c:pt>
                <c:pt idx="522">
                  <c:v>507317.073170732</c:v>
                </c:pt>
                <c:pt idx="523">
                  <c:v>507317.073170732</c:v>
                </c:pt>
                <c:pt idx="524">
                  <c:v>509756.097560976</c:v>
                </c:pt>
                <c:pt idx="525">
                  <c:v>509756.097560976</c:v>
                </c:pt>
                <c:pt idx="526">
                  <c:v>509756.097560976</c:v>
                </c:pt>
                <c:pt idx="527">
                  <c:v>509756.097560976</c:v>
                </c:pt>
                <c:pt idx="528">
                  <c:v>509756.097560976</c:v>
                </c:pt>
                <c:pt idx="529">
                  <c:v>512195.12195122</c:v>
                </c:pt>
                <c:pt idx="530">
                  <c:v>512195.12195122</c:v>
                </c:pt>
                <c:pt idx="531">
                  <c:v>517073.170731707</c:v>
                </c:pt>
                <c:pt idx="532">
                  <c:v>521951.219512195</c:v>
                </c:pt>
                <c:pt idx="533">
                  <c:v>521951.219512195</c:v>
                </c:pt>
                <c:pt idx="534">
                  <c:v>521951.219512195</c:v>
                </c:pt>
                <c:pt idx="535">
                  <c:v>521951.219512195</c:v>
                </c:pt>
                <c:pt idx="536">
                  <c:v>521951.219512195</c:v>
                </c:pt>
                <c:pt idx="537">
                  <c:v>521951.219512195</c:v>
                </c:pt>
                <c:pt idx="538">
                  <c:v>521951.219512195</c:v>
                </c:pt>
                <c:pt idx="539">
                  <c:v>521951.219512195</c:v>
                </c:pt>
                <c:pt idx="540">
                  <c:v>529268.292682927</c:v>
                </c:pt>
                <c:pt idx="541">
                  <c:v>534146.341463415</c:v>
                </c:pt>
                <c:pt idx="542">
                  <c:v>536585.365853659</c:v>
                </c:pt>
                <c:pt idx="543">
                  <c:v>541463.414634146</c:v>
                </c:pt>
                <c:pt idx="544">
                  <c:v>541463.414634146</c:v>
                </c:pt>
                <c:pt idx="545">
                  <c:v>546341.463414634</c:v>
                </c:pt>
                <c:pt idx="546">
                  <c:v>546341.463414634</c:v>
                </c:pt>
                <c:pt idx="547">
                  <c:v>546341.463414634</c:v>
                </c:pt>
                <c:pt idx="548">
                  <c:v>553658.536585366</c:v>
                </c:pt>
                <c:pt idx="549">
                  <c:v>553658.536585366</c:v>
                </c:pt>
                <c:pt idx="550">
                  <c:v>560975.609756098</c:v>
                </c:pt>
                <c:pt idx="551">
                  <c:v>562195.12195122</c:v>
                </c:pt>
                <c:pt idx="552">
                  <c:v>565853.658536585</c:v>
                </c:pt>
                <c:pt idx="553">
                  <c:v>565853.658536585</c:v>
                </c:pt>
                <c:pt idx="554">
                  <c:v>565853.658536585</c:v>
                </c:pt>
                <c:pt idx="555">
                  <c:v>573170.731707317</c:v>
                </c:pt>
                <c:pt idx="556">
                  <c:v>573170.731707317</c:v>
                </c:pt>
                <c:pt idx="557">
                  <c:v>579268.292682927</c:v>
                </c:pt>
                <c:pt idx="558">
                  <c:v>581707.317073171</c:v>
                </c:pt>
                <c:pt idx="559">
                  <c:v>581707.317073171</c:v>
                </c:pt>
                <c:pt idx="560">
                  <c:v>581707.317073171</c:v>
                </c:pt>
                <c:pt idx="561">
                  <c:v>581707.317073171</c:v>
                </c:pt>
                <c:pt idx="562">
                  <c:v>589024.390243902</c:v>
                </c:pt>
                <c:pt idx="563">
                  <c:v>589024.390243902</c:v>
                </c:pt>
                <c:pt idx="564">
                  <c:v>589024.390243902</c:v>
                </c:pt>
                <c:pt idx="565">
                  <c:v>589024.390243902</c:v>
                </c:pt>
                <c:pt idx="566">
                  <c:v>589024.390243902</c:v>
                </c:pt>
                <c:pt idx="567">
                  <c:v>589024.390243902</c:v>
                </c:pt>
                <c:pt idx="568">
                  <c:v>589024.390243902</c:v>
                </c:pt>
                <c:pt idx="569">
                  <c:v>589024.390243902</c:v>
                </c:pt>
                <c:pt idx="570">
                  <c:v>589024.390243902</c:v>
                </c:pt>
                <c:pt idx="571">
                  <c:v>589024.390243902</c:v>
                </c:pt>
                <c:pt idx="572">
                  <c:v>589024.390243902</c:v>
                </c:pt>
                <c:pt idx="573">
                  <c:v>589024.390243902</c:v>
                </c:pt>
                <c:pt idx="574">
                  <c:v>582926.829268293</c:v>
                </c:pt>
                <c:pt idx="575">
                  <c:v>582926.829268293</c:v>
                </c:pt>
                <c:pt idx="576">
                  <c:v>582926.829268293</c:v>
                </c:pt>
                <c:pt idx="577">
                  <c:v>579268.292682927</c:v>
                </c:pt>
                <c:pt idx="578">
                  <c:v>579268.292682927</c:v>
                </c:pt>
                <c:pt idx="579">
                  <c:v>575609.756097561</c:v>
                </c:pt>
                <c:pt idx="580">
                  <c:v>575609.756097561</c:v>
                </c:pt>
                <c:pt idx="581">
                  <c:v>568292.682926829</c:v>
                </c:pt>
                <c:pt idx="582">
                  <c:v>568292.682926829</c:v>
                </c:pt>
                <c:pt idx="583">
                  <c:v>568292.682926829</c:v>
                </c:pt>
                <c:pt idx="584">
                  <c:v>568292.682926829</c:v>
                </c:pt>
                <c:pt idx="585">
                  <c:v>563414.634146341</c:v>
                </c:pt>
                <c:pt idx="586">
                  <c:v>563414.634146341</c:v>
                </c:pt>
                <c:pt idx="587">
                  <c:v>563414.634146341</c:v>
                </c:pt>
                <c:pt idx="588">
                  <c:v>558536.585365854</c:v>
                </c:pt>
                <c:pt idx="589">
                  <c:v>558536.585365854</c:v>
                </c:pt>
                <c:pt idx="590">
                  <c:v>553658.536585366</c:v>
                </c:pt>
                <c:pt idx="591">
                  <c:v>553658.536585366</c:v>
                </c:pt>
                <c:pt idx="592">
                  <c:v>553658.536585366</c:v>
                </c:pt>
                <c:pt idx="593">
                  <c:v>553658.536585366</c:v>
                </c:pt>
                <c:pt idx="594">
                  <c:v>553658.536585366</c:v>
                </c:pt>
                <c:pt idx="595">
                  <c:v>543902.43902439</c:v>
                </c:pt>
                <c:pt idx="596">
                  <c:v>543902.43902439</c:v>
                </c:pt>
                <c:pt idx="597">
                  <c:v>526829.268292683</c:v>
                </c:pt>
                <c:pt idx="598">
                  <c:v>519512.195121951</c:v>
                </c:pt>
                <c:pt idx="599">
                  <c:v>519512.195121951</c:v>
                </c:pt>
                <c:pt idx="600">
                  <c:v>504878.048780488</c:v>
                </c:pt>
                <c:pt idx="601">
                  <c:v>504878.048780488</c:v>
                </c:pt>
                <c:pt idx="602">
                  <c:v>504878.048780488</c:v>
                </c:pt>
                <c:pt idx="603">
                  <c:v>495121.951219512</c:v>
                </c:pt>
                <c:pt idx="604">
                  <c:v>495121.951219512</c:v>
                </c:pt>
                <c:pt idx="605">
                  <c:v>490243.902439024</c:v>
                </c:pt>
                <c:pt idx="606">
                  <c:v>490243.902439024</c:v>
                </c:pt>
                <c:pt idx="607">
                  <c:v>485365.853658537</c:v>
                </c:pt>
                <c:pt idx="608">
                  <c:v>485365.853658537</c:v>
                </c:pt>
                <c:pt idx="609">
                  <c:v>485365.853658537</c:v>
                </c:pt>
                <c:pt idx="610">
                  <c:v>470731.707317073</c:v>
                </c:pt>
                <c:pt idx="611">
                  <c:v>470731.707317073</c:v>
                </c:pt>
                <c:pt idx="612">
                  <c:v>456097.56097561</c:v>
                </c:pt>
                <c:pt idx="613">
                  <c:v>456097.56097561</c:v>
                </c:pt>
                <c:pt idx="614">
                  <c:v>446341.463414634</c:v>
                </c:pt>
                <c:pt idx="615">
                  <c:v>446341.463414634</c:v>
                </c:pt>
                <c:pt idx="616">
                  <c:v>431707.317073171</c:v>
                </c:pt>
                <c:pt idx="617">
                  <c:v>421951.219512195</c:v>
                </c:pt>
                <c:pt idx="618">
                  <c:v>407317.073170732</c:v>
                </c:pt>
                <c:pt idx="619">
                  <c:v>407317.073170732</c:v>
                </c:pt>
                <c:pt idx="620">
                  <c:v>407317.073170732</c:v>
                </c:pt>
                <c:pt idx="621">
                  <c:v>407317.073170732</c:v>
                </c:pt>
                <c:pt idx="622">
                  <c:v>392682.926829268</c:v>
                </c:pt>
                <c:pt idx="623">
                  <c:v>392682.926829268</c:v>
                </c:pt>
                <c:pt idx="624">
                  <c:v>392682.926829268</c:v>
                </c:pt>
                <c:pt idx="625">
                  <c:v>392682.926829268</c:v>
                </c:pt>
                <c:pt idx="626">
                  <c:v>392682.926829268</c:v>
                </c:pt>
                <c:pt idx="627">
                  <c:v>392682.926829268</c:v>
                </c:pt>
                <c:pt idx="628">
                  <c:v>392682.926829268</c:v>
                </c:pt>
                <c:pt idx="629">
                  <c:v>392682.926829268</c:v>
                </c:pt>
                <c:pt idx="630">
                  <c:v>392682.926829268</c:v>
                </c:pt>
                <c:pt idx="631">
                  <c:v>387804.87804878</c:v>
                </c:pt>
                <c:pt idx="632">
                  <c:v>387804.87804878</c:v>
                </c:pt>
                <c:pt idx="633">
                  <c:v>382926.829268293</c:v>
                </c:pt>
                <c:pt idx="634">
                  <c:v>378048.780487805</c:v>
                </c:pt>
                <c:pt idx="635">
                  <c:v>378048.780487805</c:v>
                </c:pt>
                <c:pt idx="636">
                  <c:v>370731.707317073</c:v>
                </c:pt>
                <c:pt idx="637">
                  <c:v>365853.658536585</c:v>
                </c:pt>
                <c:pt idx="638">
                  <c:v>365853.658536585</c:v>
                </c:pt>
                <c:pt idx="639">
                  <c:v>358536.585365854</c:v>
                </c:pt>
                <c:pt idx="640">
                  <c:v>353658.536585366</c:v>
                </c:pt>
                <c:pt idx="641">
                  <c:v>353658.536585366</c:v>
                </c:pt>
                <c:pt idx="642">
                  <c:v>353658.536585366</c:v>
                </c:pt>
                <c:pt idx="643">
                  <c:v>348780.487804878</c:v>
                </c:pt>
                <c:pt idx="644">
                  <c:v>343902.43902439</c:v>
                </c:pt>
                <c:pt idx="645">
                  <c:v>343902.43902439</c:v>
                </c:pt>
                <c:pt idx="646">
                  <c:v>331707.317073171</c:v>
                </c:pt>
                <c:pt idx="647">
                  <c:v>331707.317073171</c:v>
                </c:pt>
                <c:pt idx="648">
                  <c:v>326829.268292683</c:v>
                </c:pt>
                <c:pt idx="649">
                  <c:v>326829.268292683</c:v>
                </c:pt>
                <c:pt idx="650">
                  <c:v>321951.219512195</c:v>
                </c:pt>
                <c:pt idx="651">
                  <c:v>312195.12195122</c:v>
                </c:pt>
                <c:pt idx="652">
                  <c:v>312195.12195122</c:v>
                </c:pt>
                <c:pt idx="653">
                  <c:v>304878.048780488</c:v>
                </c:pt>
                <c:pt idx="654">
                  <c:v>300000</c:v>
                </c:pt>
                <c:pt idx="655">
                  <c:v>292682.926829268</c:v>
                </c:pt>
                <c:pt idx="656">
                  <c:v>287804.87804878</c:v>
                </c:pt>
                <c:pt idx="657">
                  <c:v>287804.87804878</c:v>
                </c:pt>
                <c:pt idx="658">
                  <c:v>282926.829268293</c:v>
                </c:pt>
                <c:pt idx="659">
                  <c:v>282926.829268293</c:v>
                </c:pt>
                <c:pt idx="660">
                  <c:v>282926.829268293</c:v>
                </c:pt>
                <c:pt idx="661">
                  <c:v>282926.829268293</c:v>
                </c:pt>
                <c:pt idx="662">
                  <c:v>278048.780487805</c:v>
                </c:pt>
                <c:pt idx="663">
                  <c:v>275609.756097561</c:v>
                </c:pt>
                <c:pt idx="664">
                  <c:v>270731.707317073</c:v>
                </c:pt>
                <c:pt idx="665">
                  <c:v>270731.707317073</c:v>
                </c:pt>
                <c:pt idx="666">
                  <c:v>270731.707317073</c:v>
                </c:pt>
                <c:pt idx="667">
                  <c:v>273170.731707317</c:v>
                </c:pt>
                <c:pt idx="668">
                  <c:v>278048.780487805</c:v>
                </c:pt>
                <c:pt idx="669">
                  <c:v>278048.780487805</c:v>
                </c:pt>
                <c:pt idx="670">
                  <c:v>278048.780487805</c:v>
                </c:pt>
                <c:pt idx="671">
                  <c:v>278048.780487805</c:v>
                </c:pt>
                <c:pt idx="672">
                  <c:v>280487.804878049</c:v>
                </c:pt>
                <c:pt idx="673">
                  <c:v>280487.804878049</c:v>
                </c:pt>
                <c:pt idx="674">
                  <c:v>280487.804878049</c:v>
                </c:pt>
                <c:pt idx="675">
                  <c:v>282926.829268293</c:v>
                </c:pt>
                <c:pt idx="676">
                  <c:v>287804.87804878</c:v>
                </c:pt>
                <c:pt idx="677">
                  <c:v>287804.87804878</c:v>
                </c:pt>
                <c:pt idx="678">
                  <c:v>291463.414634146</c:v>
                </c:pt>
                <c:pt idx="679">
                  <c:v>291463.414634146</c:v>
                </c:pt>
                <c:pt idx="680">
                  <c:v>293902.43902439</c:v>
                </c:pt>
                <c:pt idx="681">
                  <c:v>296341.463414634</c:v>
                </c:pt>
                <c:pt idx="682">
                  <c:v>296341.463414634</c:v>
                </c:pt>
                <c:pt idx="683">
                  <c:v>296341.463414634</c:v>
                </c:pt>
                <c:pt idx="684">
                  <c:v>296341.463414634</c:v>
                </c:pt>
                <c:pt idx="685">
                  <c:v>300000</c:v>
                </c:pt>
                <c:pt idx="686">
                  <c:v>300000</c:v>
                </c:pt>
                <c:pt idx="687">
                  <c:v>300000</c:v>
                </c:pt>
                <c:pt idx="688">
                  <c:v>300000</c:v>
                </c:pt>
                <c:pt idx="689">
                  <c:v>300000</c:v>
                </c:pt>
                <c:pt idx="690">
                  <c:v>300000</c:v>
                </c:pt>
                <c:pt idx="691">
                  <c:v>300000</c:v>
                </c:pt>
                <c:pt idx="692">
                  <c:v>300000</c:v>
                </c:pt>
                <c:pt idx="693">
                  <c:v>300000</c:v>
                </c:pt>
                <c:pt idx="694">
                  <c:v>300000</c:v>
                </c:pt>
                <c:pt idx="695">
                  <c:v>300000</c:v>
                </c:pt>
                <c:pt idx="696">
                  <c:v>300000</c:v>
                </c:pt>
                <c:pt idx="697">
                  <c:v>300000</c:v>
                </c:pt>
                <c:pt idx="698">
                  <c:v>300000</c:v>
                </c:pt>
                <c:pt idx="699">
                  <c:v>300000</c:v>
                </c:pt>
                <c:pt idx="700">
                  <c:v>300000</c:v>
                </c:pt>
                <c:pt idx="701">
                  <c:v>300000</c:v>
                </c:pt>
                <c:pt idx="702">
                  <c:v>300000</c:v>
                </c:pt>
                <c:pt idx="703">
                  <c:v>300000</c:v>
                </c:pt>
                <c:pt idx="704">
                  <c:v>300000</c:v>
                </c:pt>
                <c:pt idx="705">
                  <c:v>304878.048780488</c:v>
                </c:pt>
                <c:pt idx="706">
                  <c:v>304878.048780488</c:v>
                </c:pt>
                <c:pt idx="707">
                  <c:v>307317.073170732</c:v>
                </c:pt>
                <c:pt idx="708">
                  <c:v>307317.073170732</c:v>
                </c:pt>
                <c:pt idx="709">
                  <c:v>307317.073170732</c:v>
                </c:pt>
                <c:pt idx="710">
                  <c:v>307317.073170732</c:v>
                </c:pt>
                <c:pt idx="711">
                  <c:v>307317.073170732</c:v>
                </c:pt>
                <c:pt idx="712">
                  <c:v>307317.073170732</c:v>
                </c:pt>
                <c:pt idx="713">
                  <c:v>307317.073170732</c:v>
                </c:pt>
                <c:pt idx="714">
                  <c:v>307317.073170732</c:v>
                </c:pt>
                <c:pt idx="715">
                  <c:v>307317.073170732</c:v>
                </c:pt>
                <c:pt idx="716">
                  <c:v>307317.073170732</c:v>
                </c:pt>
                <c:pt idx="717">
                  <c:v>307317.073170732</c:v>
                </c:pt>
                <c:pt idx="718">
                  <c:v>304878.048780488</c:v>
                </c:pt>
                <c:pt idx="719">
                  <c:v>304878.048780488</c:v>
                </c:pt>
                <c:pt idx="720">
                  <c:v>302439.024390244</c:v>
                </c:pt>
                <c:pt idx="721">
                  <c:v>302439.024390244</c:v>
                </c:pt>
                <c:pt idx="722">
                  <c:v>300000</c:v>
                </c:pt>
                <c:pt idx="723">
                  <c:v>300000</c:v>
                </c:pt>
                <c:pt idx="724">
                  <c:v>300000</c:v>
                </c:pt>
                <c:pt idx="725">
                  <c:v>300000</c:v>
                </c:pt>
                <c:pt idx="726">
                  <c:v>300000</c:v>
                </c:pt>
                <c:pt idx="727">
                  <c:v>292682.926829268</c:v>
                </c:pt>
                <c:pt idx="728">
                  <c:v>292682.926829268</c:v>
                </c:pt>
                <c:pt idx="729">
                  <c:v>292682.926829268</c:v>
                </c:pt>
                <c:pt idx="730">
                  <c:v>292682.926829268</c:v>
                </c:pt>
                <c:pt idx="731">
                  <c:v>292682.926829268</c:v>
                </c:pt>
                <c:pt idx="732">
                  <c:v>290243.902439024</c:v>
                </c:pt>
                <c:pt idx="733">
                  <c:v>290243.902439024</c:v>
                </c:pt>
                <c:pt idx="734">
                  <c:v>290243.902439024</c:v>
                </c:pt>
                <c:pt idx="735">
                  <c:v>290243.902439024</c:v>
                </c:pt>
                <c:pt idx="736">
                  <c:v>290243.902439024</c:v>
                </c:pt>
                <c:pt idx="737">
                  <c:v>285365.853658537</c:v>
                </c:pt>
                <c:pt idx="738">
                  <c:v>285365.853658537</c:v>
                </c:pt>
                <c:pt idx="739">
                  <c:v>280487.804878049</c:v>
                </c:pt>
                <c:pt idx="740">
                  <c:v>280487.804878049</c:v>
                </c:pt>
                <c:pt idx="741">
                  <c:v>275609.756097561</c:v>
                </c:pt>
                <c:pt idx="742">
                  <c:v>275609.756097561</c:v>
                </c:pt>
                <c:pt idx="743">
                  <c:v>270731.707317073</c:v>
                </c:pt>
                <c:pt idx="744">
                  <c:v>270731.707317073</c:v>
                </c:pt>
                <c:pt idx="745">
                  <c:v>268292.682926829</c:v>
                </c:pt>
                <c:pt idx="746">
                  <c:v>265853.658536585</c:v>
                </c:pt>
                <c:pt idx="747">
                  <c:v>260975.609756098</c:v>
                </c:pt>
                <c:pt idx="748">
                  <c:v>260975.609756098</c:v>
                </c:pt>
                <c:pt idx="749">
                  <c:v>258536.585365854</c:v>
                </c:pt>
                <c:pt idx="750">
                  <c:v>256097.56097561</c:v>
                </c:pt>
                <c:pt idx="751">
                  <c:v>256097.56097561</c:v>
                </c:pt>
                <c:pt idx="752">
                  <c:v>253658.536585366</c:v>
                </c:pt>
                <c:pt idx="753">
                  <c:v>253658.536585366</c:v>
                </c:pt>
                <c:pt idx="754">
                  <c:v>253658.536585366</c:v>
                </c:pt>
                <c:pt idx="755">
                  <c:v>251219.512195122</c:v>
                </c:pt>
                <c:pt idx="756">
                  <c:v>248780.487804878</c:v>
                </c:pt>
                <c:pt idx="757">
                  <c:v>246341.463414634</c:v>
                </c:pt>
                <c:pt idx="758">
                  <c:v>243902.43902439</c:v>
                </c:pt>
                <c:pt idx="759">
                  <c:v>243902.43902439</c:v>
                </c:pt>
                <c:pt idx="760">
                  <c:v>243902.43902439</c:v>
                </c:pt>
                <c:pt idx="761">
                  <c:v>241463.414634146</c:v>
                </c:pt>
                <c:pt idx="762">
                  <c:v>239024.390243902</c:v>
                </c:pt>
                <c:pt idx="763">
                  <c:v>236585.365853659</c:v>
                </c:pt>
                <c:pt idx="764">
                  <c:v>234146.341463415</c:v>
                </c:pt>
                <c:pt idx="765">
                  <c:v>234146.341463415</c:v>
                </c:pt>
                <c:pt idx="766">
                  <c:v>229268.292682927</c:v>
                </c:pt>
                <c:pt idx="767">
                  <c:v>229268.292682927</c:v>
                </c:pt>
                <c:pt idx="768">
                  <c:v>229268.292682927</c:v>
                </c:pt>
                <c:pt idx="769">
                  <c:v>226829.268292683</c:v>
                </c:pt>
                <c:pt idx="770">
                  <c:v>226829.268292683</c:v>
                </c:pt>
                <c:pt idx="771">
                  <c:v>224390.243902439</c:v>
                </c:pt>
                <c:pt idx="772">
                  <c:v>224390.243902439</c:v>
                </c:pt>
                <c:pt idx="773">
                  <c:v>221951.219512195</c:v>
                </c:pt>
                <c:pt idx="774">
                  <c:v>217073.170731707</c:v>
                </c:pt>
                <c:pt idx="775">
                  <c:v>212195.12195122</c:v>
                </c:pt>
                <c:pt idx="776">
                  <c:v>212195.12195122</c:v>
                </c:pt>
                <c:pt idx="777">
                  <c:v>209756.097560976</c:v>
                </c:pt>
                <c:pt idx="778">
                  <c:v>207317.073170732</c:v>
                </c:pt>
                <c:pt idx="779">
                  <c:v>207317.073170732</c:v>
                </c:pt>
                <c:pt idx="780">
                  <c:v>207317.073170732</c:v>
                </c:pt>
                <c:pt idx="781">
                  <c:v>207317.073170732</c:v>
                </c:pt>
                <c:pt idx="782">
                  <c:v>200000</c:v>
                </c:pt>
                <c:pt idx="783">
                  <c:v>197560.975609756</c:v>
                </c:pt>
                <c:pt idx="784">
                  <c:v>197560.975609756</c:v>
                </c:pt>
                <c:pt idx="785">
                  <c:v>197560.975609756</c:v>
                </c:pt>
                <c:pt idx="786">
                  <c:v>197560.975609756</c:v>
                </c:pt>
                <c:pt idx="787">
                  <c:v>192682.926829268</c:v>
                </c:pt>
                <c:pt idx="788">
                  <c:v>192682.926829268</c:v>
                </c:pt>
                <c:pt idx="789">
                  <c:v>190243.902439024</c:v>
                </c:pt>
                <c:pt idx="790">
                  <c:v>190243.902439024</c:v>
                </c:pt>
                <c:pt idx="791">
                  <c:v>190243.902439024</c:v>
                </c:pt>
                <c:pt idx="792">
                  <c:v>190243.902439024</c:v>
                </c:pt>
                <c:pt idx="793">
                  <c:v>190243.902439024</c:v>
                </c:pt>
                <c:pt idx="794">
                  <c:v>190243.902439024</c:v>
                </c:pt>
                <c:pt idx="795">
                  <c:v>192682.926829268</c:v>
                </c:pt>
                <c:pt idx="796">
                  <c:v>192682.926829268</c:v>
                </c:pt>
                <c:pt idx="797">
                  <c:v>195121.951219512</c:v>
                </c:pt>
                <c:pt idx="798">
                  <c:v>195121.951219512</c:v>
                </c:pt>
                <c:pt idx="799">
                  <c:v>197560.975609756</c:v>
                </c:pt>
                <c:pt idx="800">
                  <c:v>197560.975609756</c:v>
                </c:pt>
                <c:pt idx="801">
                  <c:v>197560.975609756</c:v>
                </c:pt>
                <c:pt idx="802">
                  <c:v>200000</c:v>
                </c:pt>
                <c:pt idx="803">
                  <c:v>202439.024390244</c:v>
                </c:pt>
                <c:pt idx="804">
                  <c:v>202439.024390244</c:v>
                </c:pt>
                <c:pt idx="805">
                  <c:v>202439.024390244</c:v>
                </c:pt>
                <c:pt idx="806">
                  <c:v>207317.073170732</c:v>
                </c:pt>
                <c:pt idx="807">
                  <c:v>207317.073170732</c:v>
                </c:pt>
                <c:pt idx="808">
                  <c:v>207317.073170732</c:v>
                </c:pt>
                <c:pt idx="809">
                  <c:v>207317.073170732</c:v>
                </c:pt>
                <c:pt idx="810">
                  <c:v>209756.097560976</c:v>
                </c:pt>
                <c:pt idx="811">
                  <c:v>209756.097560976</c:v>
                </c:pt>
                <c:pt idx="812">
                  <c:v>209756.097560976</c:v>
                </c:pt>
                <c:pt idx="813">
                  <c:v>209756.097560976</c:v>
                </c:pt>
                <c:pt idx="814">
                  <c:v>207317.073170732</c:v>
                </c:pt>
                <c:pt idx="815">
                  <c:v>207317.073170732</c:v>
                </c:pt>
                <c:pt idx="816">
                  <c:v>207317.073170732</c:v>
                </c:pt>
                <c:pt idx="817">
                  <c:v>207317.073170732</c:v>
                </c:pt>
                <c:pt idx="818">
                  <c:v>207317.073170732</c:v>
                </c:pt>
                <c:pt idx="819">
                  <c:v>204878.048780488</c:v>
                </c:pt>
                <c:pt idx="820">
                  <c:v>204878.048780488</c:v>
                </c:pt>
                <c:pt idx="821">
                  <c:v>202439.024390244</c:v>
                </c:pt>
                <c:pt idx="822">
                  <c:v>200000</c:v>
                </c:pt>
                <c:pt idx="823">
                  <c:v>197560.975609756</c:v>
                </c:pt>
                <c:pt idx="824">
                  <c:v>195121.951219512</c:v>
                </c:pt>
                <c:pt idx="825">
                  <c:v>192682.926829268</c:v>
                </c:pt>
                <c:pt idx="826">
                  <c:v>192682.926829268</c:v>
                </c:pt>
                <c:pt idx="827">
                  <c:v>190243.902439024</c:v>
                </c:pt>
                <c:pt idx="828">
                  <c:v>187804.87804878</c:v>
                </c:pt>
                <c:pt idx="829">
                  <c:v>187804.87804878</c:v>
                </c:pt>
                <c:pt idx="830">
                  <c:v>185365.853658537</c:v>
                </c:pt>
                <c:pt idx="831">
                  <c:v>182926.829268293</c:v>
                </c:pt>
                <c:pt idx="832">
                  <c:v>182926.829268293</c:v>
                </c:pt>
                <c:pt idx="833">
                  <c:v>180487.804878049</c:v>
                </c:pt>
                <c:pt idx="834">
                  <c:v>180487.804878049</c:v>
                </c:pt>
                <c:pt idx="835">
                  <c:v>180487.804878049</c:v>
                </c:pt>
                <c:pt idx="836">
                  <c:v>178048.780487805</c:v>
                </c:pt>
                <c:pt idx="837">
                  <c:v>178048.780487805</c:v>
                </c:pt>
                <c:pt idx="838">
                  <c:v>175609.756097561</c:v>
                </c:pt>
                <c:pt idx="839">
                  <c:v>175609.756097561</c:v>
                </c:pt>
                <c:pt idx="840">
                  <c:v>173170.731707317</c:v>
                </c:pt>
                <c:pt idx="841">
                  <c:v>173170.731707317</c:v>
                </c:pt>
                <c:pt idx="842">
                  <c:v>173170.731707317</c:v>
                </c:pt>
                <c:pt idx="843">
                  <c:v>173170.731707317</c:v>
                </c:pt>
                <c:pt idx="844">
                  <c:v>173170.731707317</c:v>
                </c:pt>
                <c:pt idx="845">
                  <c:v>173170.731707317</c:v>
                </c:pt>
                <c:pt idx="846">
                  <c:v>173170.731707317</c:v>
                </c:pt>
                <c:pt idx="847">
                  <c:v>173170.731707317</c:v>
                </c:pt>
                <c:pt idx="848">
                  <c:v>170731.707317073</c:v>
                </c:pt>
                <c:pt idx="849">
                  <c:v>170731.707317073</c:v>
                </c:pt>
                <c:pt idx="850">
                  <c:v>168292.682926829</c:v>
                </c:pt>
                <c:pt idx="851">
                  <c:v>168292.682926829</c:v>
                </c:pt>
                <c:pt idx="852">
                  <c:v>168292.682926829</c:v>
                </c:pt>
                <c:pt idx="853">
                  <c:v>168292.682926829</c:v>
                </c:pt>
                <c:pt idx="854">
                  <c:v>173170.731707317</c:v>
                </c:pt>
                <c:pt idx="855">
                  <c:v>173170.731707317</c:v>
                </c:pt>
                <c:pt idx="856">
                  <c:v>175609.756097561</c:v>
                </c:pt>
                <c:pt idx="857">
                  <c:v>175609.756097561</c:v>
                </c:pt>
                <c:pt idx="858">
                  <c:v>175609.756097561</c:v>
                </c:pt>
                <c:pt idx="859">
                  <c:v>178048.780487805</c:v>
                </c:pt>
                <c:pt idx="860">
                  <c:v>180487.804878049</c:v>
                </c:pt>
                <c:pt idx="861">
                  <c:v>180487.804878049</c:v>
                </c:pt>
                <c:pt idx="862">
                  <c:v>180487.804878049</c:v>
                </c:pt>
                <c:pt idx="863">
                  <c:v>180487.804878049</c:v>
                </c:pt>
                <c:pt idx="864">
                  <c:v>180487.804878049</c:v>
                </c:pt>
                <c:pt idx="865">
                  <c:v>180487.804878049</c:v>
                </c:pt>
                <c:pt idx="866">
                  <c:v>180487.804878049</c:v>
                </c:pt>
                <c:pt idx="867">
                  <c:v>182926.829268293</c:v>
                </c:pt>
                <c:pt idx="868">
                  <c:v>182926.829268293</c:v>
                </c:pt>
                <c:pt idx="869">
                  <c:v>182926.829268293</c:v>
                </c:pt>
              </c:numCache>
            </c:numRef>
          </c:val>
          <c:smooth val="0"/>
        </c:ser>
        <c:dLbls>
          <c:showLegendKey val="0"/>
          <c:showVal val="0"/>
          <c:showCatName val="0"/>
          <c:showSerName val="0"/>
          <c:showPercent val="0"/>
          <c:showBubbleSize val="0"/>
        </c:dLbls>
        <c:marker val="0"/>
        <c:smooth val="0"/>
        <c:axId val="1200142400"/>
        <c:axId val="1200150016"/>
      </c:lineChart>
      <c:dateAx>
        <c:axId val="1200142400"/>
        <c:scaling>
          <c:orientation val="minMax"/>
          <c:max val="45077"/>
          <c:min val="44347"/>
        </c:scaling>
        <c:delete val="0"/>
        <c:axPos val="b"/>
        <c:numFmt formatCode="yyyy/mm" sourceLinked="0"/>
        <c:majorTickMark val="out"/>
        <c:minorTickMark val="none"/>
        <c:tickLblPos val="nextTo"/>
        <c:spPr>
          <a:noFill/>
          <a:ln w="9525" cap="flat" cmpd="sng" algn="ctr">
            <a:solidFill>
              <a:srgbClr val="BFBFBF"/>
            </a:solidFill>
            <a:prstDash val="solid"/>
            <a:round/>
          </a:ln>
          <a:effectLst/>
        </c:spPr>
        <c:txPr>
          <a:bodyPr rot="-2520000" spcFirstLastPara="0" vertOverflow="ellipsis" vert="horz" wrap="square" anchor="ctr" anchorCtr="1" forceAA="0"/>
          <a:lstStyle/>
          <a:p>
            <a:pPr>
              <a:defRPr lang="zh-CN" sz="900" b="0" i="0" u="none" strike="noStrike" kern="1200" cap="none" spc="0" normalizeH="0" baseline="0">
                <a:solidFill>
                  <a:srgbClr val="7F7F7F"/>
                </a:solidFill>
                <a:uFill>
                  <a:solidFill>
                    <a:srgbClr val="7F7F7F"/>
                  </a:solidFill>
                </a:uFill>
                <a:latin typeface="Times New Roman" panose="02020603050405020304" charset="0"/>
                <a:ea typeface="楷体" panose="02010609060101010101" pitchFamily="3" charset="-122"/>
                <a:cs typeface="Arial" panose="020B0604020202020204" pitchFamily="7" charset="0"/>
              </a:defRPr>
            </a:pPr>
          </a:p>
        </c:txPr>
        <c:crossAx val="1200150016"/>
        <c:crosses val="autoZero"/>
        <c:auto val="1"/>
        <c:lblOffset val="50"/>
        <c:baseTimeUnit val="days"/>
        <c:majorUnit val="2"/>
        <c:majorTimeUnit val="months"/>
        <c:minorUnit val="29"/>
        <c:minorTimeUnit val="days"/>
      </c:dateAx>
      <c:valAx>
        <c:axId val="1200150016"/>
        <c:scaling>
          <c:orientation val="minMax"/>
          <c:min val="160000"/>
        </c:scaling>
        <c:delete val="0"/>
        <c:axPos val="l"/>
        <c:numFmt formatCode="General" sourceLinked="0"/>
        <c:majorTickMark val="out"/>
        <c:minorTickMark val="none"/>
        <c:tickLblPos val="nextTo"/>
        <c:spPr>
          <a:noFill/>
          <a:ln w="9525" cap="flat" cmpd="sng" algn="ctr">
            <a:solidFill>
              <a:srgbClr val="BFBFBF"/>
            </a:solidFill>
            <a:prstDash val="solid"/>
            <a:round/>
          </a:ln>
          <a:effectLst/>
        </c:spPr>
        <c:txPr>
          <a:bodyPr rot="-60000000" spcFirstLastPara="0" vertOverflow="ellipsis" vert="horz" wrap="square" anchor="ctr" anchorCtr="1" forceAA="0"/>
          <a:lstStyle/>
          <a:p>
            <a:pPr>
              <a:defRPr lang="zh-CN" sz="900" b="0" i="0" u="none" strike="noStrike" kern="1200" cap="none" spc="0" normalizeH="0" baseline="0">
                <a:solidFill>
                  <a:srgbClr val="7F7F7F"/>
                </a:solidFill>
                <a:uFill>
                  <a:solidFill>
                    <a:srgbClr val="7F7F7F"/>
                  </a:solidFill>
                </a:uFill>
                <a:latin typeface="Times New Roman" panose="02020603050405020304" charset="0"/>
                <a:ea typeface="楷体" panose="02010609060101010101" pitchFamily="3" charset="-122"/>
                <a:cs typeface="Arial" panose="020B0604020202020204" pitchFamily="7" charset="0"/>
              </a:defRPr>
            </a:pPr>
          </a:p>
        </c:txPr>
        <c:crossAx val="1200142400"/>
        <c:crosses val="autoZero"/>
        <c:crossBetween val="between"/>
        <c:majorUnit val="100000"/>
      </c:valAx>
      <c:catAx>
        <c:axId val="459170172"/>
        <c:scaling>
          <c:orientation val="minMax"/>
        </c:scaling>
        <c:delete val="1"/>
        <c:axPos val="b"/>
        <c:numFmt formatCode="m/d/yyyy"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ysClr val="windowText" lastClr="000000"/>
                </a:solidFill>
                <a:latin typeface="宋体" panose="02010600030101010101" charset="-122"/>
                <a:ea typeface="宋体" panose="02010600030101010101" charset="-122"/>
                <a:cs typeface="+mn-cs"/>
              </a:defRPr>
            </a:pPr>
          </a:p>
        </c:txPr>
        <c:crossAx val="373068337"/>
        <c:crosses val="autoZero"/>
        <c:auto val="0"/>
        <c:lblAlgn val="ctr"/>
        <c:lblOffset val="100"/>
        <c:noMultiLvlLbl val="0"/>
      </c:catAx>
      <c:valAx>
        <c:axId val="373068337"/>
        <c:scaling>
          <c:orientation val="minMax"/>
        </c:scaling>
        <c:delete val="0"/>
        <c:axPos val="r"/>
        <c:numFmt formatCode="0_ " sourceLinked="1"/>
        <c:majorTickMark val="out"/>
        <c:minorTickMark val="none"/>
        <c:tickLblPos val="nextTo"/>
        <c:spPr>
          <a:noFill/>
          <a:ln w="9525" cap="flat" cmpd="sng" algn="ctr">
            <a:solidFill>
              <a:srgbClr val="BFBFBF"/>
            </a:solidFill>
            <a:prstDash val="solid"/>
            <a:round/>
          </a:ln>
          <a:effectLst/>
        </c:spPr>
        <c:txPr>
          <a:bodyPr rot="-60000000" spcFirstLastPara="0" vertOverflow="ellipsis" vert="horz" wrap="square" anchor="ctr" anchorCtr="1" forceAA="0"/>
          <a:lstStyle/>
          <a:p>
            <a:pPr>
              <a:defRPr lang="zh-CN" sz="900" b="0" i="0" u="none" strike="noStrike" kern="1200" cap="none" spc="0" normalizeH="0" baseline="0">
                <a:solidFill>
                  <a:srgbClr val="7F7F7F"/>
                </a:solidFill>
                <a:uFill>
                  <a:solidFill>
                    <a:srgbClr val="7F7F7F"/>
                  </a:solidFill>
                </a:uFill>
                <a:latin typeface="Times New Roman" panose="02020603050405020304" charset="0"/>
                <a:ea typeface="楷体" panose="02010609060101010101" pitchFamily="3" charset="-122"/>
                <a:cs typeface="+mn-cs"/>
              </a:defRPr>
            </a:pPr>
          </a:p>
        </c:txPr>
        <c:crossAx val="459170172"/>
        <c:crosses val="max"/>
        <c:crossBetween val="between"/>
      </c:valAx>
      <c:spPr>
        <a:noFill/>
        <a:ln>
          <a:noFill/>
        </a:ln>
        <a:effectLst/>
      </c:spPr>
    </c:plotArea>
    <c:legend>
      <c:legendPos val="t"/>
      <c:legendEntry>
        <c:idx val="0"/>
        <c:txPr>
          <a:bodyPr rot="0" spcFirstLastPara="0" vertOverflow="ellipsis" vert="horz" wrap="square" anchor="ctr" anchorCtr="1"/>
          <a:lstStyle/>
          <a:p>
            <a:pPr>
              <a:defRPr lang="zh-CN" sz="900" b="0" i="0" u="none" strike="noStrike" kern="1200" baseline="0">
                <a:solidFill>
                  <a:srgbClr val="7F7F7F"/>
                </a:solidFill>
                <a:latin typeface="楷体" panose="02010609060101010101" pitchFamily="3" charset="-122"/>
                <a:ea typeface="楷体" panose="02010609060101010101" pitchFamily="3" charset="-122"/>
                <a:cs typeface="楷体" panose="02010609060101010101" pitchFamily="3" charset="-122"/>
                <a:sym typeface="楷体" panose="02010609060101010101" pitchFamily="3" charset="-122"/>
              </a:defRPr>
            </a:pPr>
          </a:p>
        </c:txPr>
      </c:legendEntry>
      <c:legendEntry>
        <c:idx val="1"/>
        <c:txPr>
          <a:bodyPr rot="0" spcFirstLastPara="0" vertOverflow="ellipsis" vert="horz" wrap="square" anchor="ctr" anchorCtr="1"/>
          <a:lstStyle/>
          <a:p>
            <a:pPr>
              <a:defRPr lang="zh-CN" sz="900" b="0" i="0" u="none" strike="noStrike" kern="1200" baseline="0">
                <a:solidFill>
                  <a:srgbClr val="7F7F7F"/>
                </a:solidFill>
                <a:latin typeface="楷体" panose="02010609060101010101" pitchFamily="3" charset="-122"/>
                <a:ea typeface="楷体" panose="02010609060101010101" pitchFamily="3" charset="-122"/>
                <a:cs typeface="楷体" panose="02010609060101010101" pitchFamily="3" charset="-122"/>
                <a:sym typeface="楷体" panose="02010609060101010101" pitchFamily="3" charset="-122"/>
              </a:defRPr>
            </a:pPr>
          </a:p>
        </c:txPr>
      </c:legendEntry>
      <c:legendEntry>
        <c:idx val="2"/>
        <c:txPr>
          <a:bodyPr rot="0" spcFirstLastPara="0" vertOverflow="ellipsis" vert="horz" wrap="square" anchor="ctr" anchorCtr="1"/>
          <a:lstStyle/>
          <a:p>
            <a:pPr>
              <a:defRPr lang="zh-CN" sz="900" b="0" i="0" u="none" strike="noStrike" kern="1200" baseline="0">
                <a:solidFill>
                  <a:srgbClr val="7F7F7F"/>
                </a:solidFill>
                <a:latin typeface="楷体" panose="02010609060101010101" pitchFamily="3" charset="-122"/>
                <a:ea typeface="楷体" panose="02010609060101010101" pitchFamily="3" charset="-122"/>
                <a:cs typeface="楷体" panose="02010609060101010101" pitchFamily="3" charset="-122"/>
                <a:sym typeface="楷体" panose="02010609060101010101" pitchFamily="3" charset="-122"/>
              </a:defRPr>
            </a:pPr>
          </a:p>
        </c:txPr>
      </c:legendEntry>
      <c:layout>
        <c:manualLayout>
          <c:xMode val="edge"/>
          <c:yMode val="edge"/>
          <c:x val="0.0109188808373591"/>
          <c:y val="0.0708831908831909"/>
          <c:w val="0.946581146106737"/>
          <c:h val="0.0809217948717949"/>
        </c:manualLayout>
      </c:layout>
      <c:overlay val="0"/>
      <c:spPr>
        <a:noFill/>
        <a:ln>
          <a:noFill/>
        </a:ln>
        <a:effectLst/>
      </c:spPr>
      <c:txPr>
        <a:bodyPr rot="0" spcFirstLastPara="0" vertOverflow="ellipsis" vert="horz" wrap="square" anchor="ctr" anchorCtr="1" forceAA="0"/>
        <a:lstStyle/>
        <a:p>
          <a:pPr>
            <a:defRPr lang="zh-CN" sz="900" b="0" i="0" u="none" strike="noStrike" kern="1200" baseline="0">
              <a:solidFill>
                <a:srgbClr val="7F7F7F"/>
              </a:solidFill>
              <a:latin typeface="楷体" panose="02010609060101010101" pitchFamily="3" charset="-122"/>
              <a:ea typeface="楷体" panose="02010609060101010101" pitchFamily="3" charset="-122"/>
              <a:cs typeface="楷体" panose="02010609060101010101" pitchFamily="3" charset="-122"/>
              <a:sym typeface="楷体" panose="02010609060101010101" pitchFamily="3" charset="-122"/>
            </a:defRPr>
          </a:pPr>
        </a:p>
      </c:txPr>
    </c:legend>
    <c:plotVisOnly val="1"/>
    <c:dispBlanksAs val="gap"/>
    <c:showDLblsOverMax val="0"/>
  </c:chart>
  <c:spPr>
    <a:noFill/>
    <a:ln w="9525" cap="flat" cmpd="sng" algn="ctr">
      <a:noFill/>
      <a:prstDash val="solid"/>
      <a:round/>
    </a:ln>
    <a:effectLst/>
  </c:spPr>
  <c:txPr>
    <a:bodyPr/>
    <a:lstStyle/>
    <a:p>
      <a:pPr>
        <a:defRPr lang="zh-CN">
          <a:solidFill>
            <a:sysClr val="windowText" lastClr="000000"/>
          </a:solidFill>
          <a:latin typeface="宋体" panose="02010600030101010101" charset="-122"/>
          <a:ea typeface="宋体" panose="02010600030101010101" charset="-122"/>
        </a:defRPr>
      </a:pPr>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forceAA="0"/>
          <a:lstStyle/>
          <a:p>
            <a:pPr defTabSz="914400">
              <a:defRPr lang="zh-CN" sz="1100" b="1" i="0" u="none" strike="noStrike" kern="1200" baseline="0">
                <a:solidFill>
                  <a:srgbClr val="023985"/>
                </a:solidFill>
                <a:latin typeface="楷体" panose="02010609060101010101" pitchFamily="3" charset="-122"/>
                <a:ea typeface="楷体" panose="02010609060101010101" pitchFamily="3" charset="-122"/>
                <a:cs typeface="+mn-cs"/>
              </a:defRPr>
            </a:pPr>
            <a:r>
              <a:rPr lang="zh-CN" altLang="en-US"/>
              <a:t>四氧化三钴与氯化钴价差（元</a:t>
            </a:r>
            <a:r>
              <a:rPr lang="en-US" altLang="zh-CN"/>
              <a:t>/</a:t>
            </a:r>
            <a:r>
              <a:rPr lang="zh-CN" altLang="en-US"/>
              <a:t>吨）</a:t>
            </a:r>
            <a:endParaRPr lang="zh-CN" altLang="en-US"/>
          </a:p>
        </c:rich>
      </c:tx>
      <c:layout>
        <c:manualLayout>
          <c:xMode val="edge"/>
          <c:yMode val="edge"/>
          <c:x val="0.000515603799185883"/>
          <c:y val="0"/>
        </c:manualLayout>
      </c:layout>
      <c:overlay val="0"/>
    </c:title>
    <c:autoTitleDeleted val="0"/>
    <c:plotArea>
      <c:layout>
        <c:manualLayout>
          <c:layoutTarget val="inner"/>
          <c:xMode val="edge"/>
          <c:yMode val="edge"/>
          <c:x val="0.124856835697272"/>
          <c:y val="0.169426673161001"/>
          <c:w val="0.758057692307692"/>
          <c:h val="0.594235042735043"/>
        </c:manualLayout>
      </c:layout>
      <c:areaChart>
        <c:grouping val="standard"/>
        <c:varyColors val="0"/>
        <c:ser>
          <c:idx val="2"/>
          <c:order val="2"/>
          <c:tx>
            <c:strRef>
              <c:f>[钴周报作图孟.xlsx]月报作图!$AX$1</c:f>
              <c:strCache>
                <c:ptCount val="1"/>
                <c:pt idx="0">
                  <c:v>价差</c:v>
                </c:pt>
              </c:strCache>
            </c:strRef>
          </c:tx>
          <c:spPr>
            <a:solidFill>
              <a:srgbClr val="BFBFBF"/>
            </a:solidFill>
          </c:spPr>
          <c:dLbls>
            <c:delete val="1"/>
          </c:dLbls>
          <c:cat>
            <c:numRef>
              <c:f>[钴周报作图孟.xlsx]月报作图!$AU$2:$AU$873</c:f>
              <c:numCache>
                <c:formatCode>yyyy/m/d</c:formatCode>
                <c:ptCount val="872"/>
                <c:pt idx="0" c:formatCode="yyyy/m/d">
                  <c:v>43832</c:v>
                </c:pt>
                <c:pt idx="1" c:formatCode="yyyy/m/d">
                  <c:v>43833</c:v>
                </c:pt>
                <c:pt idx="2" c:formatCode="yyyy/m/d">
                  <c:v>43836</c:v>
                </c:pt>
                <c:pt idx="3" c:formatCode="yyyy/m/d">
                  <c:v>43837</c:v>
                </c:pt>
                <c:pt idx="4" c:formatCode="yyyy/m/d">
                  <c:v>43838</c:v>
                </c:pt>
                <c:pt idx="5" c:formatCode="yyyy/m/d">
                  <c:v>43839</c:v>
                </c:pt>
                <c:pt idx="6" c:formatCode="yyyy/m/d">
                  <c:v>43840</c:v>
                </c:pt>
                <c:pt idx="7" c:formatCode="yyyy/m/d">
                  <c:v>43843</c:v>
                </c:pt>
                <c:pt idx="8" c:formatCode="yyyy/m/d">
                  <c:v>43844</c:v>
                </c:pt>
                <c:pt idx="9" c:formatCode="yyyy/m/d">
                  <c:v>43845</c:v>
                </c:pt>
                <c:pt idx="10" c:formatCode="yyyy/m/d">
                  <c:v>43846</c:v>
                </c:pt>
                <c:pt idx="11" c:formatCode="yyyy/m/d">
                  <c:v>43847</c:v>
                </c:pt>
                <c:pt idx="12" c:formatCode="yyyy/m/d">
                  <c:v>43849</c:v>
                </c:pt>
                <c:pt idx="13" c:formatCode="yyyy/m/d">
                  <c:v>43850</c:v>
                </c:pt>
                <c:pt idx="14" c:formatCode="yyyy/m/d">
                  <c:v>43851</c:v>
                </c:pt>
                <c:pt idx="15" c:formatCode="yyyy/m/d">
                  <c:v>43852</c:v>
                </c:pt>
                <c:pt idx="16" c:formatCode="yyyy/m/d">
                  <c:v>43853</c:v>
                </c:pt>
                <c:pt idx="17" c:formatCode="yyyy/m/d">
                  <c:v>43864</c:v>
                </c:pt>
                <c:pt idx="18" c:formatCode="yyyy/m/d">
                  <c:v>43865</c:v>
                </c:pt>
                <c:pt idx="19" c:formatCode="yyyy/m/d">
                  <c:v>43866</c:v>
                </c:pt>
                <c:pt idx="20" c:formatCode="yyyy/m/d">
                  <c:v>43867</c:v>
                </c:pt>
                <c:pt idx="21" c:formatCode="yyyy/m/d">
                  <c:v>43868</c:v>
                </c:pt>
                <c:pt idx="22" c:formatCode="yyyy/m/d">
                  <c:v>43871</c:v>
                </c:pt>
                <c:pt idx="23" c:formatCode="yyyy/m/d">
                  <c:v>43872</c:v>
                </c:pt>
                <c:pt idx="24" c:formatCode="yyyy/m/d">
                  <c:v>43873</c:v>
                </c:pt>
                <c:pt idx="25" c:formatCode="yyyy/m/d">
                  <c:v>43874</c:v>
                </c:pt>
                <c:pt idx="26" c:formatCode="yyyy/m/d">
                  <c:v>43875</c:v>
                </c:pt>
                <c:pt idx="27" c:formatCode="yyyy/m/d">
                  <c:v>43878</c:v>
                </c:pt>
                <c:pt idx="28" c:formatCode="yyyy/m/d">
                  <c:v>43879</c:v>
                </c:pt>
                <c:pt idx="29" c:formatCode="yyyy/m/d">
                  <c:v>43880</c:v>
                </c:pt>
                <c:pt idx="30" c:formatCode="yyyy/m/d">
                  <c:v>43881</c:v>
                </c:pt>
                <c:pt idx="31" c:formatCode="yyyy/m/d">
                  <c:v>43882</c:v>
                </c:pt>
                <c:pt idx="32" c:formatCode="yyyy/m/d">
                  <c:v>43885</c:v>
                </c:pt>
                <c:pt idx="33" c:formatCode="yyyy/m/d">
                  <c:v>43886</c:v>
                </c:pt>
                <c:pt idx="34" c:formatCode="yyyy/m/d">
                  <c:v>43887</c:v>
                </c:pt>
                <c:pt idx="35" c:formatCode="yyyy/m/d">
                  <c:v>43888</c:v>
                </c:pt>
                <c:pt idx="36" c:formatCode="yyyy/m/d">
                  <c:v>43889</c:v>
                </c:pt>
                <c:pt idx="37" c:formatCode="yyyy/m/d">
                  <c:v>43892</c:v>
                </c:pt>
                <c:pt idx="38" c:formatCode="yyyy/m/d">
                  <c:v>43893</c:v>
                </c:pt>
                <c:pt idx="39" c:formatCode="yyyy/m/d">
                  <c:v>43894</c:v>
                </c:pt>
                <c:pt idx="40" c:formatCode="yyyy/m/d">
                  <c:v>43895</c:v>
                </c:pt>
                <c:pt idx="41" c:formatCode="yyyy/m/d">
                  <c:v>43896</c:v>
                </c:pt>
                <c:pt idx="42" c:formatCode="yyyy/m/d">
                  <c:v>43899</c:v>
                </c:pt>
                <c:pt idx="43" c:formatCode="yyyy/m/d">
                  <c:v>43900</c:v>
                </c:pt>
                <c:pt idx="44" c:formatCode="yyyy/m/d">
                  <c:v>43901</c:v>
                </c:pt>
                <c:pt idx="45" c:formatCode="yyyy/m/d">
                  <c:v>43902</c:v>
                </c:pt>
                <c:pt idx="46" c:formatCode="yyyy/m/d">
                  <c:v>43903</c:v>
                </c:pt>
                <c:pt idx="47" c:formatCode="yyyy/m/d">
                  <c:v>43906</c:v>
                </c:pt>
                <c:pt idx="48" c:formatCode="yyyy/m/d">
                  <c:v>43907</c:v>
                </c:pt>
                <c:pt idx="49" c:formatCode="yyyy/m/d">
                  <c:v>43908</c:v>
                </c:pt>
                <c:pt idx="50" c:formatCode="yyyy/m/d">
                  <c:v>43909</c:v>
                </c:pt>
                <c:pt idx="51" c:formatCode="yyyy/m/d">
                  <c:v>43910</c:v>
                </c:pt>
                <c:pt idx="52" c:formatCode="yyyy/m/d">
                  <c:v>43913</c:v>
                </c:pt>
                <c:pt idx="53" c:formatCode="yyyy/m/d">
                  <c:v>43914</c:v>
                </c:pt>
                <c:pt idx="54" c:formatCode="yyyy/m/d">
                  <c:v>43915</c:v>
                </c:pt>
                <c:pt idx="55" c:formatCode="yyyy/m/d">
                  <c:v>43916</c:v>
                </c:pt>
                <c:pt idx="56" c:formatCode="yyyy/m/d">
                  <c:v>43917</c:v>
                </c:pt>
                <c:pt idx="57" c:formatCode="yyyy/m/d">
                  <c:v>43920</c:v>
                </c:pt>
                <c:pt idx="58" c:formatCode="yyyy/m/d">
                  <c:v>43921</c:v>
                </c:pt>
                <c:pt idx="59" c:formatCode="yyyy/m/d">
                  <c:v>43922</c:v>
                </c:pt>
                <c:pt idx="60" c:formatCode="yyyy/m/d">
                  <c:v>43923</c:v>
                </c:pt>
                <c:pt idx="61" c:formatCode="yyyy/m/d">
                  <c:v>43924</c:v>
                </c:pt>
                <c:pt idx="62" c:formatCode="yyyy/m/d">
                  <c:v>43928</c:v>
                </c:pt>
                <c:pt idx="63" c:formatCode="yyyy/m/d">
                  <c:v>43929</c:v>
                </c:pt>
                <c:pt idx="64" c:formatCode="yyyy/m/d">
                  <c:v>43930</c:v>
                </c:pt>
                <c:pt idx="65" c:formatCode="yyyy/m/d">
                  <c:v>43931</c:v>
                </c:pt>
                <c:pt idx="66" c:formatCode="yyyy/m/d">
                  <c:v>43934</c:v>
                </c:pt>
                <c:pt idx="67" c:formatCode="yyyy/m/d">
                  <c:v>43935</c:v>
                </c:pt>
                <c:pt idx="68" c:formatCode="yyyy/m/d">
                  <c:v>43936</c:v>
                </c:pt>
                <c:pt idx="69" c:formatCode="yyyy/m/d">
                  <c:v>43937</c:v>
                </c:pt>
                <c:pt idx="70" c:formatCode="yyyy/m/d">
                  <c:v>43938</c:v>
                </c:pt>
                <c:pt idx="71" c:formatCode="yyyy/m/d">
                  <c:v>43941</c:v>
                </c:pt>
                <c:pt idx="72" c:formatCode="yyyy/m/d">
                  <c:v>43942</c:v>
                </c:pt>
                <c:pt idx="73" c:formatCode="yyyy/m/d">
                  <c:v>43943</c:v>
                </c:pt>
                <c:pt idx="74" c:formatCode="yyyy/m/d">
                  <c:v>43944</c:v>
                </c:pt>
                <c:pt idx="75" c:formatCode="yyyy/m/d">
                  <c:v>43945</c:v>
                </c:pt>
                <c:pt idx="76" c:formatCode="yyyy/m/d">
                  <c:v>43947</c:v>
                </c:pt>
                <c:pt idx="77" c:formatCode="yyyy/m/d">
                  <c:v>43948</c:v>
                </c:pt>
                <c:pt idx="78" c:formatCode="yyyy/m/d">
                  <c:v>43949</c:v>
                </c:pt>
                <c:pt idx="79" c:formatCode="yyyy/m/d">
                  <c:v>43950</c:v>
                </c:pt>
                <c:pt idx="80" c:formatCode="yyyy/m/d">
                  <c:v>43951</c:v>
                </c:pt>
                <c:pt idx="81" c:formatCode="yyyy/m/d">
                  <c:v>43957</c:v>
                </c:pt>
                <c:pt idx="82" c:formatCode="yyyy/m/d">
                  <c:v>43958</c:v>
                </c:pt>
                <c:pt idx="83" c:formatCode="yyyy/m/d">
                  <c:v>43959</c:v>
                </c:pt>
                <c:pt idx="84" c:formatCode="yyyy/m/d">
                  <c:v>43960</c:v>
                </c:pt>
                <c:pt idx="85" c:formatCode="yyyy/m/d">
                  <c:v>43962</c:v>
                </c:pt>
                <c:pt idx="86" c:formatCode="yyyy/m/d">
                  <c:v>43963</c:v>
                </c:pt>
                <c:pt idx="87" c:formatCode="yyyy/m/d">
                  <c:v>43964</c:v>
                </c:pt>
                <c:pt idx="88" c:formatCode="yyyy/m/d">
                  <c:v>43965</c:v>
                </c:pt>
                <c:pt idx="89" c:formatCode="yyyy/m/d">
                  <c:v>43966</c:v>
                </c:pt>
                <c:pt idx="90" c:formatCode="yyyy/m/d">
                  <c:v>43969</c:v>
                </c:pt>
                <c:pt idx="91" c:formatCode="yyyy/m/d">
                  <c:v>43970</c:v>
                </c:pt>
                <c:pt idx="92" c:formatCode="yyyy/m/d">
                  <c:v>43971</c:v>
                </c:pt>
                <c:pt idx="93" c:formatCode="yyyy/m/d">
                  <c:v>43972</c:v>
                </c:pt>
                <c:pt idx="94" c:formatCode="yyyy/m/d">
                  <c:v>43973</c:v>
                </c:pt>
                <c:pt idx="95" c:formatCode="yyyy/m/d">
                  <c:v>43976</c:v>
                </c:pt>
                <c:pt idx="96" c:formatCode="yyyy/m/d">
                  <c:v>43977</c:v>
                </c:pt>
                <c:pt idx="97" c:formatCode="yyyy/m/d">
                  <c:v>43978</c:v>
                </c:pt>
                <c:pt idx="98" c:formatCode="yyyy/m/d">
                  <c:v>43979</c:v>
                </c:pt>
                <c:pt idx="99" c:formatCode="yyyy/m/d">
                  <c:v>43980</c:v>
                </c:pt>
                <c:pt idx="100" c:formatCode="yyyy/m/d">
                  <c:v>43983</c:v>
                </c:pt>
                <c:pt idx="101" c:formatCode="yyyy/m/d">
                  <c:v>43984</c:v>
                </c:pt>
                <c:pt idx="102" c:formatCode="yyyy/m/d">
                  <c:v>43985</c:v>
                </c:pt>
                <c:pt idx="103" c:formatCode="yyyy/m/d">
                  <c:v>43986</c:v>
                </c:pt>
                <c:pt idx="104" c:formatCode="yyyy/m/d">
                  <c:v>43987</c:v>
                </c:pt>
                <c:pt idx="105" c:formatCode="yyyy/m/d">
                  <c:v>43990</c:v>
                </c:pt>
                <c:pt idx="106" c:formatCode="yyyy/m/d">
                  <c:v>43991</c:v>
                </c:pt>
                <c:pt idx="107" c:formatCode="yyyy/m/d">
                  <c:v>43992</c:v>
                </c:pt>
                <c:pt idx="108" c:formatCode="yyyy/m/d">
                  <c:v>43993</c:v>
                </c:pt>
                <c:pt idx="109" c:formatCode="yyyy/m/d">
                  <c:v>43994</c:v>
                </c:pt>
                <c:pt idx="110" c:formatCode="yyyy/m/d">
                  <c:v>43997</c:v>
                </c:pt>
                <c:pt idx="111" c:formatCode="yyyy/m/d">
                  <c:v>43998</c:v>
                </c:pt>
                <c:pt idx="112" c:formatCode="yyyy/m/d">
                  <c:v>43999</c:v>
                </c:pt>
                <c:pt idx="113" c:formatCode="yyyy/m/d">
                  <c:v>44000</c:v>
                </c:pt>
                <c:pt idx="114" c:formatCode="yyyy/m/d">
                  <c:v>44001</c:v>
                </c:pt>
                <c:pt idx="115" c:formatCode="yyyy/m/d">
                  <c:v>44004</c:v>
                </c:pt>
                <c:pt idx="116" c:formatCode="yyyy/m/d">
                  <c:v>44005</c:v>
                </c:pt>
                <c:pt idx="117" c:formatCode="yyyy/m/d">
                  <c:v>44006</c:v>
                </c:pt>
                <c:pt idx="118" c:formatCode="yyyy/m/d">
                  <c:v>44010</c:v>
                </c:pt>
                <c:pt idx="119" c:formatCode="yyyy/m/d">
                  <c:v>44011</c:v>
                </c:pt>
                <c:pt idx="120" c:formatCode="yyyy/m/d">
                  <c:v>44012</c:v>
                </c:pt>
                <c:pt idx="121" c:formatCode="yyyy/m/d">
                  <c:v>44013</c:v>
                </c:pt>
                <c:pt idx="122" c:formatCode="yyyy/m/d">
                  <c:v>44014</c:v>
                </c:pt>
                <c:pt idx="123" c:formatCode="yyyy/m/d">
                  <c:v>44015</c:v>
                </c:pt>
                <c:pt idx="124" c:formatCode="yyyy/m/d">
                  <c:v>44018</c:v>
                </c:pt>
                <c:pt idx="125" c:formatCode="yyyy/m/d">
                  <c:v>44019</c:v>
                </c:pt>
                <c:pt idx="126" c:formatCode="yyyy/m/d">
                  <c:v>44020</c:v>
                </c:pt>
                <c:pt idx="127" c:formatCode="yyyy/m/d">
                  <c:v>44021</c:v>
                </c:pt>
                <c:pt idx="128" c:formatCode="yyyy/m/d">
                  <c:v>44022</c:v>
                </c:pt>
                <c:pt idx="129" c:formatCode="yyyy/m/d">
                  <c:v>44025</c:v>
                </c:pt>
                <c:pt idx="130" c:formatCode="yyyy/m/d">
                  <c:v>44026</c:v>
                </c:pt>
                <c:pt idx="131" c:formatCode="yyyy/m/d">
                  <c:v>44027</c:v>
                </c:pt>
                <c:pt idx="132" c:formatCode="yyyy/m/d">
                  <c:v>44028</c:v>
                </c:pt>
                <c:pt idx="133" c:formatCode="yyyy/m/d">
                  <c:v>44029</c:v>
                </c:pt>
                <c:pt idx="134" c:formatCode="yyyy/m/d">
                  <c:v>44032</c:v>
                </c:pt>
                <c:pt idx="135" c:formatCode="yyyy/m/d">
                  <c:v>44033</c:v>
                </c:pt>
                <c:pt idx="136" c:formatCode="yyyy/m/d">
                  <c:v>44034</c:v>
                </c:pt>
                <c:pt idx="137" c:formatCode="yyyy/m/d">
                  <c:v>44035</c:v>
                </c:pt>
                <c:pt idx="138" c:formatCode="yyyy/m/d">
                  <c:v>44036</c:v>
                </c:pt>
                <c:pt idx="139" c:formatCode="yyyy/m/d">
                  <c:v>44039</c:v>
                </c:pt>
                <c:pt idx="140" c:formatCode="yyyy/m/d">
                  <c:v>44040</c:v>
                </c:pt>
                <c:pt idx="141" c:formatCode="yyyy/m/d">
                  <c:v>44041</c:v>
                </c:pt>
                <c:pt idx="142" c:formatCode="yyyy/m/d">
                  <c:v>44042</c:v>
                </c:pt>
                <c:pt idx="143" c:formatCode="yyyy/m/d">
                  <c:v>44043</c:v>
                </c:pt>
                <c:pt idx="144" c:formatCode="yyyy/m/d">
                  <c:v>44046</c:v>
                </c:pt>
                <c:pt idx="145" c:formatCode="yyyy/m/d">
                  <c:v>44047</c:v>
                </c:pt>
                <c:pt idx="146" c:formatCode="yyyy/m/d">
                  <c:v>44048</c:v>
                </c:pt>
                <c:pt idx="147" c:formatCode="yyyy/m/d">
                  <c:v>44049</c:v>
                </c:pt>
                <c:pt idx="148" c:formatCode="yyyy/m/d">
                  <c:v>44050</c:v>
                </c:pt>
                <c:pt idx="149" c:formatCode="yyyy/m/d">
                  <c:v>44053</c:v>
                </c:pt>
                <c:pt idx="150" c:formatCode="yyyy/m/d">
                  <c:v>44054</c:v>
                </c:pt>
                <c:pt idx="151" c:formatCode="yyyy/m/d">
                  <c:v>44055</c:v>
                </c:pt>
                <c:pt idx="152" c:formatCode="yyyy/m/d">
                  <c:v>44056</c:v>
                </c:pt>
                <c:pt idx="153" c:formatCode="yyyy/m/d">
                  <c:v>44057</c:v>
                </c:pt>
                <c:pt idx="154" c:formatCode="yyyy/m/d">
                  <c:v>44060</c:v>
                </c:pt>
                <c:pt idx="155" c:formatCode="yyyy/m/d">
                  <c:v>44061</c:v>
                </c:pt>
                <c:pt idx="156" c:formatCode="yyyy/m/d">
                  <c:v>44062</c:v>
                </c:pt>
                <c:pt idx="157" c:formatCode="yyyy/m/d">
                  <c:v>44063</c:v>
                </c:pt>
                <c:pt idx="158" c:formatCode="yyyy/m/d">
                  <c:v>44064</c:v>
                </c:pt>
                <c:pt idx="159" c:formatCode="yyyy/m/d">
                  <c:v>44067</c:v>
                </c:pt>
                <c:pt idx="160" c:formatCode="yyyy/m/d">
                  <c:v>44068</c:v>
                </c:pt>
                <c:pt idx="161" c:formatCode="yyyy/m/d">
                  <c:v>44069</c:v>
                </c:pt>
                <c:pt idx="162" c:formatCode="yyyy/m/d">
                  <c:v>44070</c:v>
                </c:pt>
                <c:pt idx="163" c:formatCode="yyyy/m/d">
                  <c:v>44071</c:v>
                </c:pt>
                <c:pt idx="164" c:formatCode="yyyy/m/d">
                  <c:v>44074</c:v>
                </c:pt>
                <c:pt idx="165" c:formatCode="yyyy/m/d">
                  <c:v>44075</c:v>
                </c:pt>
                <c:pt idx="166" c:formatCode="yyyy/m/d">
                  <c:v>44076</c:v>
                </c:pt>
                <c:pt idx="167" c:formatCode="yyyy/m/d">
                  <c:v>44077</c:v>
                </c:pt>
                <c:pt idx="168" c:formatCode="yyyy/m/d">
                  <c:v>44078</c:v>
                </c:pt>
                <c:pt idx="169" c:formatCode="yyyy/m/d">
                  <c:v>44081</c:v>
                </c:pt>
                <c:pt idx="170" c:formatCode="yyyy/m/d">
                  <c:v>44082</c:v>
                </c:pt>
                <c:pt idx="171" c:formatCode="yyyy/m/d">
                  <c:v>44083</c:v>
                </c:pt>
                <c:pt idx="172" c:formatCode="yyyy/m/d">
                  <c:v>44084</c:v>
                </c:pt>
                <c:pt idx="173" c:formatCode="yyyy/m/d">
                  <c:v>44085</c:v>
                </c:pt>
                <c:pt idx="174" c:formatCode="yyyy/m/d">
                  <c:v>44088</c:v>
                </c:pt>
                <c:pt idx="175" c:formatCode="yyyy/m/d">
                  <c:v>44089</c:v>
                </c:pt>
                <c:pt idx="176" c:formatCode="yyyy/m/d">
                  <c:v>44090</c:v>
                </c:pt>
                <c:pt idx="177" c:formatCode="yyyy/m/d">
                  <c:v>44091</c:v>
                </c:pt>
                <c:pt idx="178" c:formatCode="yyyy/m/d">
                  <c:v>44092</c:v>
                </c:pt>
                <c:pt idx="179" c:formatCode="yyyy/m/d">
                  <c:v>44095</c:v>
                </c:pt>
                <c:pt idx="180" c:formatCode="yyyy/m/d">
                  <c:v>44096</c:v>
                </c:pt>
                <c:pt idx="181" c:formatCode="yyyy/m/d">
                  <c:v>44097</c:v>
                </c:pt>
                <c:pt idx="182" c:formatCode="yyyy/m/d">
                  <c:v>44098</c:v>
                </c:pt>
                <c:pt idx="183" c:formatCode="yyyy/m/d">
                  <c:v>44099</c:v>
                </c:pt>
                <c:pt idx="184" c:formatCode="yyyy/m/d">
                  <c:v>44101</c:v>
                </c:pt>
                <c:pt idx="185" c:formatCode="yyyy/m/d">
                  <c:v>44102</c:v>
                </c:pt>
                <c:pt idx="186" c:formatCode="yyyy/m/d">
                  <c:v>44103</c:v>
                </c:pt>
                <c:pt idx="187" c:formatCode="yyyy/m/d">
                  <c:v>44104</c:v>
                </c:pt>
                <c:pt idx="188" c:formatCode="yyyy/m/d">
                  <c:v>44105</c:v>
                </c:pt>
                <c:pt idx="189" c:formatCode="yyyy/m/d">
                  <c:v>44106</c:v>
                </c:pt>
                <c:pt idx="190" c:formatCode="yyyy/m/d">
                  <c:v>44107</c:v>
                </c:pt>
                <c:pt idx="191" c:formatCode="yyyy/m/d">
                  <c:v>44108</c:v>
                </c:pt>
                <c:pt idx="192" c:formatCode="yyyy/m/d">
                  <c:v>44109</c:v>
                </c:pt>
                <c:pt idx="193" c:formatCode="yyyy/m/d">
                  <c:v>44110</c:v>
                </c:pt>
                <c:pt idx="194" c:formatCode="yyyy/m/d">
                  <c:v>44111</c:v>
                </c:pt>
                <c:pt idx="195" c:formatCode="yyyy/m/d">
                  <c:v>44112</c:v>
                </c:pt>
                <c:pt idx="196" c:formatCode="yyyy/m/d">
                  <c:v>44113</c:v>
                </c:pt>
                <c:pt idx="197" c:formatCode="yyyy/m/d">
                  <c:v>44114</c:v>
                </c:pt>
                <c:pt idx="198" c:formatCode="yyyy/m/d">
                  <c:v>44115</c:v>
                </c:pt>
                <c:pt idx="199" c:formatCode="yyyy/m/d">
                  <c:v>44116</c:v>
                </c:pt>
                <c:pt idx="200" c:formatCode="yyyy/m/d">
                  <c:v>44117</c:v>
                </c:pt>
                <c:pt idx="201" c:formatCode="yyyy/m/d">
                  <c:v>44118</c:v>
                </c:pt>
                <c:pt idx="202" c:formatCode="yyyy/m/d">
                  <c:v>44119</c:v>
                </c:pt>
                <c:pt idx="203" c:formatCode="yyyy/m/d">
                  <c:v>44120</c:v>
                </c:pt>
                <c:pt idx="204" c:formatCode="yyyy/m/d">
                  <c:v>44121</c:v>
                </c:pt>
                <c:pt idx="205" c:formatCode="yyyy/m/d">
                  <c:v>44122</c:v>
                </c:pt>
                <c:pt idx="206" c:formatCode="yyyy/m/d">
                  <c:v>44123</c:v>
                </c:pt>
                <c:pt idx="207" c:formatCode="yyyy/m/d">
                  <c:v>44124</c:v>
                </c:pt>
                <c:pt idx="208" c:formatCode="yyyy/m/d">
                  <c:v>44125</c:v>
                </c:pt>
                <c:pt idx="209" c:formatCode="yyyy/m/d">
                  <c:v>44126</c:v>
                </c:pt>
                <c:pt idx="210" c:formatCode="yyyy/m/d">
                  <c:v>44127</c:v>
                </c:pt>
                <c:pt idx="211" c:formatCode="yyyy/m/d">
                  <c:v>44128</c:v>
                </c:pt>
                <c:pt idx="212" c:formatCode="yyyy/m/d">
                  <c:v>44129</c:v>
                </c:pt>
                <c:pt idx="213" c:formatCode="yyyy/m/d">
                  <c:v>44130</c:v>
                </c:pt>
                <c:pt idx="214" c:formatCode="yyyy/m/d">
                  <c:v>44131</c:v>
                </c:pt>
                <c:pt idx="215" c:formatCode="yyyy/m/d">
                  <c:v>44132</c:v>
                </c:pt>
                <c:pt idx="216" c:formatCode="yyyy/m/d">
                  <c:v>44133</c:v>
                </c:pt>
                <c:pt idx="217" c:formatCode="yyyy/m/d">
                  <c:v>44134</c:v>
                </c:pt>
                <c:pt idx="218" c:formatCode="yyyy/m/d">
                  <c:v>44135</c:v>
                </c:pt>
                <c:pt idx="219" c:formatCode="yyyy/m/d">
                  <c:v>44137</c:v>
                </c:pt>
                <c:pt idx="220" c:formatCode="yyyy/m/d">
                  <c:v>44138</c:v>
                </c:pt>
                <c:pt idx="221" c:formatCode="yyyy/m/d">
                  <c:v>44139</c:v>
                </c:pt>
                <c:pt idx="222" c:formatCode="yyyy/m/d">
                  <c:v>44140</c:v>
                </c:pt>
                <c:pt idx="223" c:formatCode="yyyy/m/d">
                  <c:v>44141</c:v>
                </c:pt>
                <c:pt idx="224" c:formatCode="yyyy/m/d">
                  <c:v>44144</c:v>
                </c:pt>
                <c:pt idx="225" c:formatCode="yyyy/m/d">
                  <c:v>44145</c:v>
                </c:pt>
                <c:pt idx="226" c:formatCode="yyyy/m/d">
                  <c:v>44146</c:v>
                </c:pt>
                <c:pt idx="227" c:formatCode="yyyy/m/d">
                  <c:v>44147</c:v>
                </c:pt>
                <c:pt idx="228" c:formatCode="yyyy/m/d">
                  <c:v>44148</c:v>
                </c:pt>
                <c:pt idx="229" c:formatCode="yyyy/m/d">
                  <c:v>44151</c:v>
                </c:pt>
                <c:pt idx="230" c:formatCode="yyyy/m/d">
                  <c:v>44152</c:v>
                </c:pt>
                <c:pt idx="231" c:formatCode="yyyy/m/d">
                  <c:v>44153</c:v>
                </c:pt>
                <c:pt idx="232" c:formatCode="yyyy/m/d">
                  <c:v>44154</c:v>
                </c:pt>
                <c:pt idx="233" c:formatCode="yyyy/m/d">
                  <c:v>44155</c:v>
                </c:pt>
                <c:pt idx="234" c:formatCode="yyyy/m/d">
                  <c:v>44158</c:v>
                </c:pt>
                <c:pt idx="235" c:formatCode="yyyy/m/d">
                  <c:v>44159</c:v>
                </c:pt>
                <c:pt idx="236" c:formatCode="yyyy/m/d">
                  <c:v>44160</c:v>
                </c:pt>
                <c:pt idx="237" c:formatCode="yyyy/m/d">
                  <c:v>44161</c:v>
                </c:pt>
                <c:pt idx="238" c:formatCode="yyyy/m/d">
                  <c:v>44162</c:v>
                </c:pt>
                <c:pt idx="239" c:formatCode="yyyy/m/d">
                  <c:v>44165</c:v>
                </c:pt>
                <c:pt idx="240" c:formatCode="yyyy/m/d">
                  <c:v>44166</c:v>
                </c:pt>
                <c:pt idx="241" c:formatCode="yyyy/m/d">
                  <c:v>44167</c:v>
                </c:pt>
                <c:pt idx="242" c:formatCode="yyyy/m/d">
                  <c:v>44168</c:v>
                </c:pt>
                <c:pt idx="243" c:formatCode="yyyy/m/d">
                  <c:v>44169</c:v>
                </c:pt>
                <c:pt idx="244" c:formatCode="yyyy/m/d">
                  <c:v>44172</c:v>
                </c:pt>
                <c:pt idx="245" c:formatCode="yyyy/m/d">
                  <c:v>44173</c:v>
                </c:pt>
                <c:pt idx="246" c:formatCode="yyyy/m/d">
                  <c:v>44174</c:v>
                </c:pt>
                <c:pt idx="247" c:formatCode="yyyy/m/d">
                  <c:v>44175</c:v>
                </c:pt>
                <c:pt idx="248" c:formatCode="yyyy/m/d">
                  <c:v>44176</c:v>
                </c:pt>
                <c:pt idx="249" c:formatCode="yyyy/m/d">
                  <c:v>44179</c:v>
                </c:pt>
                <c:pt idx="250" c:formatCode="yyyy/m/d">
                  <c:v>44180</c:v>
                </c:pt>
                <c:pt idx="251" c:formatCode="yyyy/m/d">
                  <c:v>44181</c:v>
                </c:pt>
                <c:pt idx="252" c:formatCode="yyyy/m/d">
                  <c:v>44182</c:v>
                </c:pt>
                <c:pt idx="253" c:formatCode="yyyy/m/d">
                  <c:v>44183</c:v>
                </c:pt>
                <c:pt idx="254" c:formatCode="yyyy/m/d">
                  <c:v>44186</c:v>
                </c:pt>
                <c:pt idx="255" c:formatCode="yyyy/m/d">
                  <c:v>44187</c:v>
                </c:pt>
                <c:pt idx="256" c:formatCode="yyyy/m/d">
                  <c:v>44188</c:v>
                </c:pt>
                <c:pt idx="257" c:formatCode="yyyy/m/d">
                  <c:v>44189</c:v>
                </c:pt>
                <c:pt idx="258" c:formatCode="yyyy/m/d">
                  <c:v>44190</c:v>
                </c:pt>
                <c:pt idx="259" c:formatCode="yyyy/m/d">
                  <c:v>44193</c:v>
                </c:pt>
                <c:pt idx="260" c:formatCode="yyyy/m/d">
                  <c:v>44194</c:v>
                </c:pt>
                <c:pt idx="261" c:formatCode="yyyy/m/d">
                  <c:v>44195</c:v>
                </c:pt>
                <c:pt idx="262" c:formatCode="yyyy/m/d">
                  <c:v>44196</c:v>
                </c:pt>
                <c:pt idx="263" c:formatCode="yyyy/m/d">
                  <c:v>44200</c:v>
                </c:pt>
                <c:pt idx="264" c:formatCode="yyyy/m/d">
                  <c:v>44201</c:v>
                </c:pt>
                <c:pt idx="265" c:formatCode="yyyy/m/d">
                  <c:v>44202</c:v>
                </c:pt>
                <c:pt idx="266" c:formatCode="yyyy/m/d">
                  <c:v>44203</c:v>
                </c:pt>
                <c:pt idx="267" c:formatCode="yyyy/m/d">
                  <c:v>44204</c:v>
                </c:pt>
                <c:pt idx="268" c:formatCode="yyyy/m/d">
                  <c:v>44207</c:v>
                </c:pt>
                <c:pt idx="269" c:formatCode="yyyy/m/d">
                  <c:v>44208</c:v>
                </c:pt>
                <c:pt idx="270" c:formatCode="yyyy/m/d">
                  <c:v>44209</c:v>
                </c:pt>
                <c:pt idx="271" c:formatCode="yyyy/m/d">
                  <c:v>44210</c:v>
                </c:pt>
                <c:pt idx="272" c:formatCode="yyyy/m/d">
                  <c:v>44211</c:v>
                </c:pt>
                <c:pt idx="273" c:formatCode="yyyy/m/d">
                  <c:v>44214</c:v>
                </c:pt>
                <c:pt idx="274" c:formatCode="yyyy/m/d">
                  <c:v>44215</c:v>
                </c:pt>
                <c:pt idx="275" c:formatCode="yyyy/m/d">
                  <c:v>44216</c:v>
                </c:pt>
                <c:pt idx="276" c:formatCode="yyyy/m/d">
                  <c:v>44217</c:v>
                </c:pt>
                <c:pt idx="277" c:formatCode="yyyy/m/d">
                  <c:v>44218</c:v>
                </c:pt>
                <c:pt idx="278" c:formatCode="yyyy/m/d">
                  <c:v>44221</c:v>
                </c:pt>
                <c:pt idx="279" c:formatCode="yyyy/m/d">
                  <c:v>44222</c:v>
                </c:pt>
                <c:pt idx="280" c:formatCode="yyyy/m/d">
                  <c:v>44223</c:v>
                </c:pt>
                <c:pt idx="281" c:formatCode="yyyy/m/d">
                  <c:v>44224</c:v>
                </c:pt>
                <c:pt idx="282" c:formatCode="yyyy/m/d">
                  <c:v>44225</c:v>
                </c:pt>
                <c:pt idx="283" c:formatCode="yyyy/m/d">
                  <c:v>44226</c:v>
                </c:pt>
                <c:pt idx="284" c:formatCode="yyyy/m/d">
                  <c:v>44227</c:v>
                </c:pt>
                <c:pt idx="285" c:formatCode="yyyy/m/d">
                  <c:v>44228</c:v>
                </c:pt>
                <c:pt idx="286" c:formatCode="yyyy/m/d">
                  <c:v>44229</c:v>
                </c:pt>
                <c:pt idx="287" c:formatCode="yyyy/m/d">
                  <c:v>44230</c:v>
                </c:pt>
                <c:pt idx="288" c:formatCode="yyyy/m/d">
                  <c:v>44231</c:v>
                </c:pt>
                <c:pt idx="289" c:formatCode="yyyy/m/d">
                  <c:v>44232</c:v>
                </c:pt>
                <c:pt idx="290" c:formatCode="yyyy/m/d">
                  <c:v>44233</c:v>
                </c:pt>
                <c:pt idx="291" c:formatCode="yyyy/m/d">
                  <c:v>44234</c:v>
                </c:pt>
                <c:pt idx="292" c:formatCode="yyyy/m/d">
                  <c:v>44235</c:v>
                </c:pt>
                <c:pt idx="293" c:formatCode="yyyy/m/d">
                  <c:v>44236</c:v>
                </c:pt>
                <c:pt idx="294" c:formatCode="yyyy/m/d">
                  <c:v>44237</c:v>
                </c:pt>
                <c:pt idx="295" c:formatCode="yyyy/m/d">
                  <c:v>44245</c:v>
                </c:pt>
                <c:pt idx="296" c:formatCode="yyyy/m/d">
                  <c:v>44246</c:v>
                </c:pt>
                <c:pt idx="297" c:formatCode="yyyy/m/d">
                  <c:v>44247</c:v>
                </c:pt>
                <c:pt idx="298" c:formatCode="yyyy/m/d">
                  <c:v>44248</c:v>
                </c:pt>
                <c:pt idx="299" c:formatCode="yyyy/m/d">
                  <c:v>44249</c:v>
                </c:pt>
                <c:pt idx="300" c:formatCode="yyyy/m/d">
                  <c:v>44250</c:v>
                </c:pt>
                <c:pt idx="301" c:formatCode="yyyy/m/d">
                  <c:v>44251</c:v>
                </c:pt>
                <c:pt idx="302" c:formatCode="yyyy/m/d">
                  <c:v>44252</c:v>
                </c:pt>
                <c:pt idx="303" c:formatCode="yyyy/m/d">
                  <c:v>44253</c:v>
                </c:pt>
                <c:pt idx="304" c:formatCode="yyyy/m/d">
                  <c:v>44254</c:v>
                </c:pt>
                <c:pt idx="305" c:formatCode="yyyy/m/d">
                  <c:v>44255</c:v>
                </c:pt>
                <c:pt idx="306" c:formatCode="yyyy/m/d">
                  <c:v>44256</c:v>
                </c:pt>
                <c:pt idx="307" c:formatCode="yyyy/m/d">
                  <c:v>44257</c:v>
                </c:pt>
                <c:pt idx="308" c:formatCode="yyyy/m/d">
                  <c:v>44258</c:v>
                </c:pt>
                <c:pt idx="309" c:formatCode="yyyy/m/d">
                  <c:v>44259</c:v>
                </c:pt>
                <c:pt idx="310" c:formatCode="yyyy/m/d">
                  <c:v>44259</c:v>
                </c:pt>
                <c:pt idx="311" c:formatCode="yyyy/m/d">
                  <c:v>44260</c:v>
                </c:pt>
                <c:pt idx="312" c:formatCode="yyyy/m/d">
                  <c:v>44263</c:v>
                </c:pt>
                <c:pt idx="313" c:formatCode="yyyy/m/d">
                  <c:v>44264</c:v>
                </c:pt>
                <c:pt idx="314" c:formatCode="yyyy/m/d">
                  <c:v>44265</c:v>
                </c:pt>
                <c:pt idx="315" c:formatCode="yyyy/m/d">
                  <c:v>44266</c:v>
                </c:pt>
                <c:pt idx="316" c:formatCode="yyyy/m/d">
                  <c:v>44267</c:v>
                </c:pt>
                <c:pt idx="317" c:formatCode="yyyy/m/d">
                  <c:v>44270</c:v>
                </c:pt>
                <c:pt idx="318" c:formatCode="yyyy/m/d">
                  <c:v>44271</c:v>
                </c:pt>
                <c:pt idx="319" c:formatCode="yyyy/m/d">
                  <c:v>44272</c:v>
                </c:pt>
                <c:pt idx="320" c:formatCode="yyyy/m/d">
                  <c:v>44273</c:v>
                </c:pt>
                <c:pt idx="321" c:formatCode="yyyy/m/d">
                  <c:v>44274</c:v>
                </c:pt>
                <c:pt idx="322" c:formatCode="yyyy/m/d">
                  <c:v>44277</c:v>
                </c:pt>
                <c:pt idx="323" c:formatCode="yyyy/m/d">
                  <c:v>44278</c:v>
                </c:pt>
                <c:pt idx="324" c:formatCode="yyyy/m/d">
                  <c:v>44279</c:v>
                </c:pt>
                <c:pt idx="325" c:formatCode="yyyy/m/d">
                  <c:v>44280</c:v>
                </c:pt>
                <c:pt idx="326" c:formatCode="yyyy/m/d">
                  <c:v>44281</c:v>
                </c:pt>
                <c:pt idx="327" c:formatCode="yyyy/m/d">
                  <c:v>44284</c:v>
                </c:pt>
                <c:pt idx="328" c:formatCode="yyyy/m/d">
                  <c:v>44285</c:v>
                </c:pt>
                <c:pt idx="329" c:formatCode="yyyy/m/d">
                  <c:v>44286</c:v>
                </c:pt>
                <c:pt idx="330" c:formatCode="yyyy/m/d">
                  <c:v>44287</c:v>
                </c:pt>
                <c:pt idx="331" c:formatCode="yyyy/m/d">
                  <c:v>44288</c:v>
                </c:pt>
                <c:pt idx="332" c:formatCode="yyyy/m/d">
                  <c:v>44292</c:v>
                </c:pt>
                <c:pt idx="333" c:formatCode="yyyy/m/d">
                  <c:v>44293</c:v>
                </c:pt>
                <c:pt idx="334" c:formatCode="yyyy/m/d">
                  <c:v>44294</c:v>
                </c:pt>
                <c:pt idx="335" c:formatCode="yyyy/m/d">
                  <c:v>44295</c:v>
                </c:pt>
                <c:pt idx="336" c:formatCode="yyyy/m/d">
                  <c:v>44298</c:v>
                </c:pt>
                <c:pt idx="337" c:formatCode="yyyy/m/d">
                  <c:v>44299</c:v>
                </c:pt>
                <c:pt idx="338" c:formatCode="yyyy/m/d">
                  <c:v>44300</c:v>
                </c:pt>
                <c:pt idx="339" c:formatCode="yyyy/m/d">
                  <c:v>44301</c:v>
                </c:pt>
                <c:pt idx="340" c:formatCode="yyyy/m/d">
                  <c:v>44302</c:v>
                </c:pt>
                <c:pt idx="341" c:formatCode="yyyy/m/d">
                  <c:v>44305</c:v>
                </c:pt>
                <c:pt idx="342" c:formatCode="yyyy/m/d">
                  <c:v>44306</c:v>
                </c:pt>
                <c:pt idx="343" c:formatCode="yyyy/m/d">
                  <c:v>44307</c:v>
                </c:pt>
                <c:pt idx="344" c:formatCode="yyyy/m/d">
                  <c:v>44308</c:v>
                </c:pt>
                <c:pt idx="345" c:formatCode="yyyy/m/d">
                  <c:v>44308</c:v>
                </c:pt>
                <c:pt idx="346" c:formatCode="yyyy/m/d">
                  <c:v>44309</c:v>
                </c:pt>
                <c:pt idx="347" c:formatCode="yyyy/m/d">
                  <c:v>44311</c:v>
                </c:pt>
                <c:pt idx="348" c:formatCode="yyyy/m/d">
                  <c:v>44312</c:v>
                </c:pt>
                <c:pt idx="349" c:formatCode="yyyy/m/d">
                  <c:v>44313</c:v>
                </c:pt>
                <c:pt idx="350" c:formatCode="yyyy/m/d">
                  <c:v>44314</c:v>
                </c:pt>
                <c:pt idx="351" c:formatCode="yyyy/m/d">
                  <c:v>44315</c:v>
                </c:pt>
                <c:pt idx="352" c:formatCode="yyyy/m/d">
                  <c:v>44316</c:v>
                </c:pt>
                <c:pt idx="353" c:formatCode="yyyy/m/d">
                  <c:v>44322</c:v>
                </c:pt>
                <c:pt idx="354" c:formatCode="yyyy/m/d">
                  <c:v>44323</c:v>
                </c:pt>
                <c:pt idx="355" c:formatCode="yyyy/m/d">
                  <c:v>44324</c:v>
                </c:pt>
                <c:pt idx="356" c:formatCode="yyyy/m/d">
                  <c:v>44326</c:v>
                </c:pt>
                <c:pt idx="357" c:formatCode="yyyy/m/d">
                  <c:v>44327</c:v>
                </c:pt>
                <c:pt idx="358" c:formatCode="yyyy/m/d">
                  <c:v>44328</c:v>
                </c:pt>
                <c:pt idx="359" c:formatCode="yyyy/m/d">
                  <c:v>44329</c:v>
                </c:pt>
                <c:pt idx="360" c:formatCode="yyyy/m/d">
                  <c:v>44330</c:v>
                </c:pt>
                <c:pt idx="361" c:formatCode="yyyy/m/d">
                  <c:v>44333</c:v>
                </c:pt>
                <c:pt idx="362" c:formatCode="yyyy/m/d">
                  <c:v>44334</c:v>
                </c:pt>
                <c:pt idx="363" c:formatCode="yyyy/m/d">
                  <c:v>44335</c:v>
                </c:pt>
                <c:pt idx="364" c:formatCode="yyyy/m/d">
                  <c:v>44336</c:v>
                </c:pt>
                <c:pt idx="365" c:formatCode="yyyy/m/d">
                  <c:v>44337</c:v>
                </c:pt>
                <c:pt idx="366" c:formatCode="yyyy/m/d">
                  <c:v>44340</c:v>
                </c:pt>
                <c:pt idx="367" c:formatCode="yyyy/m/d">
                  <c:v>44341</c:v>
                </c:pt>
                <c:pt idx="368" c:formatCode="yyyy/m/d">
                  <c:v>44342</c:v>
                </c:pt>
                <c:pt idx="369" c:formatCode="yyyy/m/d">
                  <c:v>44343</c:v>
                </c:pt>
                <c:pt idx="370" c:formatCode="yyyy/m/d">
                  <c:v>44344</c:v>
                </c:pt>
                <c:pt idx="371" c:formatCode="yyyy/m/d">
                  <c:v>44347</c:v>
                </c:pt>
                <c:pt idx="372" c:formatCode="yyyy/m/d">
                  <c:v>44348</c:v>
                </c:pt>
                <c:pt idx="373" c:formatCode="yyyy/m/d">
                  <c:v>44349</c:v>
                </c:pt>
                <c:pt idx="374" c:formatCode="yyyy/m/d">
                  <c:v>44350</c:v>
                </c:pt>
                <c:pt idx="375" c:formatCode="yyyy/m/d">
                  <c:v>44351</c:v>
                </c:pt>
                <c:pt idx="376" c:formatCode="yyyy/m/d">
                  <c:v>44354</c:v>
                </c:pt>
                <c:pt idx="377" c:formatCode="yyyy/m/d">
                  <c:v>44355</c:v>
                </c:pt>
                <c:pt idx="378" c:formatCode="yyyy/m/d">
                  <c:v>44356</c:v>
                </c:pt>
                <c:pt idx="379" c:formatCode="yyyy/m/d">
                  <c:v>44357</c:v>
                </c:pt>
                <c:pt idx="380" c:formatCode="yyyy/m/d">
                  <c:v>44358</c:v>
                </c:pt>
                <c:pt idx="381" c:formatCode="yyyy/m/d">
                  <c:v>44362</c:v>
                </c:pt>
                <c:pt idx="382" c:formatCode="yyyy/m/d">
                  <c:v>44363</c:v>
                </c:pt>
                <c:pt idx="383" c:formatCode="yyyy/m/d">
                  <c:v>44364</c:v>
                </c:pt>
                <c:pt idx="384" c:formatCode="yyyy/m/d">
                  <c:v>44365</c:v>
                </c:pt>
                <c:pt idx="385" c:formatCode="yyyy/m/d">
                  <c:v>44368</c:v>
                </c:pt>
                <c:pt idx="386" c:formatCode="yyyy/m/d">
                  <c:v>44369</c:v>
                </c:pt>
                <c:pt idx="387" c:formatCode="yyyy/m/d">
                  <c:v>44370</c:v>
                </c:pt>
                <c:pt idx="388" c:formatCode="yyyy/m/d">
                  <c:v>44371</c:v>
                </c:pt>
                <c:pt idx="389" c:formatCode="yyyy/m/d">
                  <c:v>44372</c:v>
                </c:pt>
                <c:pt idx="390" c:formatCode="yyyy/m/d">
                  <c:v>44375</c:v>
                </c:pt>
                <c:pt idx="391" c:formatCode="yyyy/m/d">
                  <c:v>44376</c:v>
                </c:pt>
                <c:pt idx="392" c:formatCode="yyyy/m/d">
                  <c:v>44377</c:v>
                </c:pt>
                <c:pt idx="393" c:formatCode="yyyy/m/d">
                  <c:v>44378</c:v>
                </c:pt>
                <c:pt idx="394" c:formatCode="yyyy/m/d">
                  <c:v>44379</c:v>
                </c:pt>
                <c:pt idx="395" c:formatCode="yyyy/m/d">
                  <c:v>44382</c:v>
                </c:pt>
                <c:pt idx="396" c:formatCode="yyyy/m/d">
                  <c:v>44383</c:v>
                </c:pt>
                <c:pt idx="397" c:formatCode="yyyy/m/d">
                  <c:v>44384</c:v>
                </c:pt>
                <c:pt idx="398" c:formatCode="yyyy/m/d">
                  <c:v>44385</c:v>
                </c:pt>
                <c:pt idx="399" c:formatCode="yyyy/m/d">
                  <c:v>44386</c:v>
                </c:pt>
                <c:pt idx="400" c:formatCode="yyyy/m/d">
                  <c:v>44389</c:v>
                </c:pt>
                <c:pt idx="401" c:formatCode="yyyy/m/d">
                  <c:v>44390</c:v>
                </c:pt>
                <c:pt idx="402" c:formatCode="yyyy/m/d">
                  <c:v>44391</c:v>
                </c:pt>
                <c:pt idx="403" c:formatCode="yyyy/m/d">
                  <c:v>44392</c:v>
                </c:pt>
                <c:pt idx="404" c:formatCode="yyyy/m/d">
                  <c:v>44393</c:v>
                </c:pt>
                <c:pt idx="405" c:formatCode="yyyy/m/d">
                  <c:v>44396</c:v>
                </c:pt>
                <c:pt idx="406" c:formatCode="yyyy/m/d">
                  <c:v>44397</c:v>
                </c:pt>
                <c:pt idx="407" c:formatCode="yyyy/m/d">
                  <c:v>44398</c:v>
                </c:pt>
                <c:pt idx="408" c:formatCode="yyyy/m/d">
                  <c:v>44399</c:v>
                </c:pt>
                <c:pt idx="409" c:formatCode="yyyy/m/d">
                  <c:v>44400</c:v>
                </c:pt>
                <c:pt idx="410" c:formatCode="yyyy/m/d">
                  <c:v>44403</c:v>
                </c:pt>
                <c:pt idx="411" c:formatCode="yyyy/m/d">
                  <c:v>44404</c:v>
                </c:pt>
                <c:pt idx="412" c:formatCode="yyyy/m/d">
                  <c:v>44405</c:v>
                </c:pt>
                <c:pt idx="413" c:formatCode="yyyy/m/d">
                  <c:v>44406</c:v>
                </c:pt>
                <c:pt idx="414" c:formatCode="yyyy/m/d">
                  <c:v>44407</c:v>
                </c:pt>
                <c:pt idx="415" c:formatCode="yyyy/m/d">
                  <c:v>44410</c:v>
                </c:pt>
                <c:pt idx="416" c:formatCode="yyyy/m/d">
                  <c:v>44411</c:v>
                </c:pt>
                <c:pt idx="417" c:formatCode="yyyy/m/d">
                  <c:v>44412</c:v>
                </c:pt>
                <c:pt idx="418" c:formatCode="yyyy/m/d">
                  <c:v>44413</c:v>
                </c:pt>
                <c:pt idx="419" c:formatCode="yyyy/m/d">
                  <c:v>44414</c:v>
                </c:pt>
                <c:pt idx="420" c:formatCode="yyyy/m/d">
                  <c:v>44417</c:v>
                </c:pt>
                <c:pt idx="421" c:formatCode="yyyy/m/d">
                  <c:v>44418</c:v>
                </c:pt>
                <c:pt idx="422" c:formatCode="yyyy/m/d">
                  <c:v>44419</c:v>
                </c:pt>
                <c:pt idx="423" c:formatCode="yyyy/m/d">
                  <c:v>44420</c:v>
                </c:pt>
                <c:pt idx="424" c:formatCode="yyyy/m/d">
                  <c:v>44421</c:v>
                </c:pt>
                <c:pt idx="425" c:formatCode="yyyy/m/d">
                  <c:v>44424</c:v>
                </c:pt>
                <c:pt idx="426" c:formatCode="yyyy/m/d">
                  <c:v>44425</c:v>
                </c:pt>
                <c:pt idx="427" c:formatCode="yyyy/m/d">
                  <c:v>44426</c:v>
                </c:pt>
                <c:pt idx="428" c:formatCode="yyyy/m/d">
                  <c:v>44427</c:v>
                </c:pt>
                <c:pt idx="429" c:formatCode="yyyy/m/d">
                  <c:v>44428</c:v>
                </c:pt>
                <c:pt idx="430" c:formatCode="yyyy/m/d">
                  <c:v>44431</c:v>
                </c:pt>
                <c:pt idx="431" c:formatCode="yyyy/m/d">
                  <c:v>44432</c:v>
                </c:pt>
                <c:pt idx="432" c:formatCode="yyyy/m/d">
                  <c:v>44433</c:v>
                </c:pt>
                <c:pt idx="433" c:formatCode="yyyy/m/d">
                  <c:v>44434</c:v>
                </c:pt>
                <c:pt idx="434" c:formatCode="yyyy/m/d">
                  <c:v>44435</c:v>
                </c:pt>
                <c:pt idx="435" c:formatCode="yyyy/m/d">
                  <c:v>44438</c:v>
                </c:pt>
                <c:pt idx="436" c:formatCode="yyyy/m/d">
                  <c:v>44439</c:v>
                </c:pt>
                <c:pt idx="437" c:formatCode="yyyy/m/d">
                  <c:v>44440</c:v>
                </c:pt>
                <c:pt idx="438" c:formatCode="yyyy/m/d">
                  <c:v>44441</c:v>
                </c:pt>
                <c:pt idx="439" c:formatCode="yyyy/m/d">
                  <c:v>44442</c:v>
                </c:pt>
                <c:pt idx="440" c:formatCode="yyyy/m/d">
                  <c:v>44445</c:v>
                </c:pt>
                <c:pt idx="441" c:formatCode="yyyy/m/d">
                  <c:v>44446</c:v>
                </c:pt>
                <c:pt idx="442" c:formatCode="yyyy/m/d">
                  <c:v>44447</c:v>
                </c:pt>
                <c:pt idx="443" c:formatCode="yyyy/m/d">
                  <c:v>44448</c:v>
                </c:pt>
                <c:pt idx="444" c:formatCode="yyyy/m/d">
                  <c:v>44449</c:v>
                </c:pt>
                <c:pt idx="445" c:formatCode="yyyy/m/d">
                  <c:v>44452</c:v>
                </c:pt>
                <c:pt idx="446" c:formatCode="yyyy/m/d">
                  <c:v>44453</c:v>
                </c:pt>
                <c:pt idx="447" c:formatCode="yyyy/m/d">
                  <c:v>44454</c:v>
                </c:pt>
                <c:pt idx="448" c:formatCode="yyyy/m/d">
                  <c:v>44455</c:v>
                </c:pt>
                <c:pt idx="449" c:formatCode="yyyy/m/d">
                  <c:v>44456</c:v>
                </c:pt>
                <c:pt idx="450" c:formatCode="yyyy/m/d">
                  <c:v>44457</c:v>
                </c:pt>
                <c:pt idx="451" c:formatCode="yyyy/m/d">
                  <c:v>44461</c:v>
                </c:pt>
                <c:pt idx="452" c:formatCode="yyyy/m/d">
                  <c:v>44462</c:v>
                </c:pt>
                <c:pt idx="453" c:formatCode="yyyy/m/d">
                  <c:v>44463</c:v>
                </c:pt>
                <c:pt idx="454" c:formatCode="yyyy/m/d">
                  <c:v>44465</c:v>
                </c:pt>
                <c:pt idx="455" c:formatCode="yyyy/m/d">
                  <c:v>44466</c:v>
                </c:pt>
                <c:pt idx="456" c:formatCode="yyyy/m/d">
                  <c:v>44467</c:v>
                </c:pt>
                <c:pt idx="457" c:formatCode="yyyy/m/d">
                  <c:v>44468</c:v>
                </c:pt>
                <c:pt idx="458" c:formatCode="yyyy/m/d">
                  <c:v>44469</c:v>
                </c:pt>
                <c:pt idx="459" c:formatCode="yyyy/m/d">
                  <c:v>44477</c:v>
                </c:pt>
                <c:pt idx="460" c:formatCode="yyyy/m/d">
                  <c:v>44478</c:v>
                </c:pt>
                <c:pt idx="461" c:formatCode="yyyy/m/d">
                  <c:v>44480</c:v>
                </c:pt>
                <c:pt idx="462" c:formatCode="yyyy/m/d">
                  <c:v>44481</c:v>
                </c:pt>
                <c:pt idx="463" c:formatCode="yyyy/m/d">
                  <c:v>44482</c:v>
                </c:pt>
                <c:pt idx="464" c:formatCode="yyyy/m/d">
                  <c:v>44483</c:v>
                </c:pt>
                <c:pt idx="465" c:formatCode="yyyy/m/d">
                  <c:v>44484</c:v>
                </c:pt>
                <c:pt idx="466" c:formatCode="yyyy/m/d">
                  <c:v>44487</c:v>
                </c:pt>
                <c:pt idx="467" c:formatCode="yyyy/m/d">
                  <c:v>44488</c:v>
                </c:pt>
                <c:pt idx="468" c:formatCode="yyyy/m/d">
                  <c:v>44489</c:v>
                </c:pt>
                <c:pt idx="469" c:formatCode="yyyy/m/d">
                  <c:v>44490</c:v>
                </c:pt>
                <c:pt idx="470" c:formatCode="yyyy/m/d">
                  <c:v>44491</c:v>
                </c:pt>
                <c:pt idx="471" c:formatCode="yyyy/m/d">
                  <c:v>44494</c:v>
                </c:pt>
                <c:pt idx="472" c:formatCode="yyyy/m/d">
                  <c:v>44495</c:v>
                </c:pt>
                <c:pt idx="473" c:formatCode="yyyy/m/d">
                  <c:v>44496</c:v>
                </c:pt>
                <c:pt idx="474" c:formatCode="yyyy/m/d">
                  <c:v>44497</c:v>
                </c:pt>
                <c:pt idx="475" c:formatCode="yyyy/m/d">
                  <c:v>44498</c:v>
                </c:pt>
                <c:pt idx="476" c:formatCode="yyyy/m/d">
                  <c:v>44501</c:v>
                </c:pt>
                <c:pt idx="477" c:formatCode="yyyy/m/d">
                  <c:v>44502</c:v>
                </c:pt>
                <c:pt idx="478" c:formatCode="yyyy/m/d">
                  <c:v>44503</c:v>
                </c:pt>
                <c:pt idx="479" c:formatCode="yyyy/m/d">
                  <c:v>44504</c:v>
                </c:pt>
                <c:pt idx="480" c:formatCode="yyyy/m/d">
                  <c:v>44505</c:v>
                </c:pt>
                <c:pt idx="481" c:formatCode="yyyy/m/d">
                  <c:v>44508</c:v>
                </c:pt>
                <c:pt idx="482" c:formatCode="yyyy/m/d">
                  <c:v>44509</c:v>
                </c:pt>
                <c:pt idx="483" c:formatCode="yyyy/m/d">
                  <c:v>44510</c:v>
                </c:pt>
                <c:pt idx="484" c:formatCode="yyyy/m/d">
                  <c:v>44511</c:v>
                </c:pt>
                <c:pt idx="485" c:formatCode="yyyy/m/d">
                  <c:v>44512</c:v>
                </c:pt>
                <c:pt idx="486" c:formatCode="yyyy/m/d">
                  <c:v>44515</c:v>
                </c:pt>
                <c:pt idx="487" c:formatCode="yyyy/m/d">
                  <c:v>44516</c:v>
                </c:pt>
                <c:pt idx="488" c:formatCode="yyyy/m/d">
                  <c:v>44517</c:v>
                </c:pt>
                <c:pt idx="489" c:formatCode="yyyy/m/d">
                  <c:v>44518</c:v>
                </c:pt>
                <c:pt idx="490" c:formatCode="yyyy/m/d">
                  <c:v>44519</c:v>
                </c:pt>
                <c:pt idx="491" c:formatCode="yyyy/m/d">
                  <c:v>44522</c:v>
                </c:pt>
                <c:pt idx="492" c:formatCode="yyyy/m/d">
                  <c:v>44523</c:v>
                </c:pt>
                <c:pt idx="493" c:formatCode="yyyy/m/d">
                  <c:v>44524</c:v>
                </c:pt>
                <c:pt idx="494" c:formatCode="yyyy/m/d">
                  <c:v>44525</c:v>
                </c:pt>
                <c:pt idx="495" c:formatCode="yyyy/m/d">
                  <c:v>44526</c:v>
                </c:pt>
                <c:pt idx="496" c:formatCode="yyyy/m/d">
                  <c:v>44529</c:v>
                </c:pt>
                <c:pt idx="497" c:formatCode="yyyy/m/d">
                  <c:v>44530</c:v>
                </c:pt>
                <c:pt idx="498" c:formatCode="yyyy/m/d">
                  <c:v>44531</c:v>
                </c:pt>
                <c:pt idx="499" c:formatCode="yyyy/m/d">
                  <c:v>44532</c:v>
                </c:pt>
                <c:pt idx="500" c:formatCode="yyyy/m/d">
                  <c:v>44533</c:v>
                </c:pt>
                <c:pt idx="501" c:formatCode="yyyy/m/d">
                  <c:v>44536</c:v>
                </c:pt>
                <c:pt idx="502" c:formatCode="yyyy/m/d">
                  <c:v>44537</c:v>
                </c:pt>
                <c:pt idx="503" c:formatCode="yyyy/m/d">
                  <c:v>44538</c:v>
                </c:pt>
                <c:pt idx="504" c:formatCode="yyyy/m/d">
                  <c:v>44539</c:v>
                </c:pt>
                <c:pt idx="505" c:formatCode="yyyy/m/d">
                  <c:v>44540</c:v>
                </c:pt>
                <c:pt idx="506" c:formatCode="yyyy/m/d">
                  <c:v>44543</c:v>
                </c:pt>
                <c:pt idx="507" c:formatCode="yyyy/m/d">
                  <c:v>44544</c:v>
                </c:pt>
                <c:pt idx="508" c:formatCode="yyyy/m/d">
                  <c:v>44545</c:v>
                </c:pt>
                <c:pt idx="509" c:formatCode="yyyy/m/d">
                  <c:v>44546</c:v>
                </c:pt>
                <c:pt idx="510" c:formatCode="yyyy/m/d">
                  <c:v>44547</c:v>
                </c:pt>
                <c:pt idx="511" c:formatCode="yyyy/m/d">
                  <c:v>44550</c:v>
                </c:pt>
                <c:pt idx="512" c:formatCode="yyyy/m/d">
                  <c:v>44551</c:v>
                </c:pt>
                <c:pt idx="513" c:formatCode="yyyy/m/d">
                  <c:v>44552</c:v>
                </c:pt>
                <c:pt idx="514" c:formatCode="yyyy/m/d">
                  <c:v>44553</c:v>
                </c:pt>
                <c:pt idx="515" c:formatCode="yyyy/m/d">
                  <c:v>44554</c:v>
                </c:pt>
                <c:pt idx="516" c:formatCode="yyyy/m/d">
                  <c:v>44557</c:v>
                </c:pt>
                <c:pt idx="517" c:formatCode="yyyy/m/d">
                  <c:v>44558</c:v>
                </c:pt>
                <c:pt idx="518" c:formatCode="yyyy/m/d">
                  <c:v>44559</c:v>
                </c:pt>
                <c:pt idx="519" c:formatCode="yyyy/m/d">
                  <c:v>44560</c:v>
                </c:pt>
                <c:pt idx="520" c:formatCode="yyyy/m/d">
                  <c:v>44561</c:v>
                </c:pt>
                <c:pt idx="521" c:formatCode="yyyy/m/d">
                  <c:v>44565</c:v>
                </c:pt>
                <c:pt idx="522" c:formatCode="yyyy/m/d">
                  <c:v>44566</c:v>
                </c:pt>
                <c:pt idx="523" c:formatCode="yyyy/m/d">
                  <c:v>44567</c:v>
                </c:pt>
                <c:pt idx="524" c:formatCode="yyyy/m/d">
                  <c:v>44568</c:v>
                </c:pt>
                <c:pt idx="525" c:formatCode="yyyy/m/d">
                  <c:v>44571</c:v>
                </c:pt>
                <c:pt idx="526" c:formatCode="yyyy/m/d">
                  <c:v>44572</c:v>
                </c:pt>
                <c:pt idx="527" c:formatCode="yyyy/m/d">
                  <c:v>44573</c:v>
                </c:pt>
                <c:pt idx="528" c:formatCode="yyyy/m/d">
                  <c:v>44574</c:v>
                </c:pt>
                <c:pt idx="529" c:formatCode="yyyy/m/d">
                  <c:v>44575</c:v>
                </c:pt>
                <c:pt idx="530" c:formatCode="yyyy/m/d">
                  <c:v>44578</c:v>
                </c:pt>
                <c:pt idx="531" c:formatCode="yyyy/m/d">
                  <c:v>44579</c:v>
                </c:pt>
                <c:pt idx="532" c:formatCode="yyyy/m/d">
                  <c:v>44580</c:v>
                </c:pt>
                <c:pt idx="533" c:formatCode="yyyy/m/d">
                  <c:v>44581</c:v>
                </c:pt>
                <c:pt idx="534" c:formatCode="yyyy/m/d">
                  <c:v>44582</c:v>
                </c:pt>
                <c:pt idx="535" c:formatCode="yyyy/m/d">
                  <c:v>44585</c:v>
                </c:pt>
                <c:pt idx="536" c:formatCode="yyyy/m/d">
                  <c:v>44586</c:v>
                </c:pt>
                <c:pt idx="537" c:formatCode="yyyy/m/d">
                  <c:v>44587</c:v>
                </c:pt>
                <c:pt idx="538" c:formatCode="yyyy/m/d">
                  <c:v>44588</c:v>
                </c:pt>
                <c:pt idx="539" c:formatCode="yyyy/m/d">
                  <c:v>44589</c:v>
                </c:pt>
                <c:pt idx="540" c:formatCode="yyyy/m/d">
                  <c:v>44590</c:v>
                </c:pt>
                <c:pt idx="541" c:formatCode="yyyy/m/d">
                  <c:v>44591</c:v>
                </c:pt>
                <c:pt idx="542" c:formatCode="yyyy/m/d">
                  <c:v>44599</c:v>
                </c:pt>
                <c:pt idx="543" c:formatCode="yyyy/m/d">
                  <c:v>44600</c:v>
                </c:pt>
                <c:pt idx="544" c:formatCode="yyyy/m/d">
                  <c:v>44601</c:v>
                </c:pt>
                <c:pt idx="545" c:formatCode="yyyy/m/d">
                  <c:v>44602</c:v>
                </c:pt>
                <c:pt idx="546" c:formatCode="yyyy/m/d">
                  <c:v>44603</c:v>
                </c:pt>
                <c:pt idx="547" c:formatCode="yyyy/m/d">
                  <c:v>44606</c:v>
                </c:pt>
                <c:pt idx="548" c:formatCode="yyyy/m/d">
                  <c:v>44607</c:v>
                </c:pt>
                <c:pt idx="549" c:formatCode="yyyy/m/d">
                  <c:v>44608</c:v>
                </c:pt>
                <c:pt idx="550" c:formatCode="yyyy/m/d">
                  <c:v>44609</c:v>
                </c:pt>
                <c:pt idx="551" c:formatCode="yyyy/m/d">
                  <c:v>44610</c:v>
                </c:pt>
                <c:pt idx="552" c:formatCode="yyyy/m/d">
                  <c:v>44613</c:v>
                </c:pt>
                <c:pt idx="553" c:formatCode="yyyy/m/d">
                  <c:v>44614</c:v>
                </c:pt>
                <c:pt idx="554" c:formatCode="yyyy/m/d">
                  <c:v>44615</c:v>
                </c:pt>
                <c:pt idx="555" c:formatCode="yyyy/m/d">
                  <c:v>44616</c:v>
                </c:pt>
                <c:pt idx="556" c:formatCode="yyyy/m/d">
                  <c:v>44617</c:v>
                </c:pt>
                <c:pt idx="557" c:formatCode="yyyy/m/d">
                  <c:v>44620</c:v>
                </c:pt>
                <c:pt idx="558" c:formatCode="yyyy/m/d">
                  <c:v>44621</c:v>
                </c:pt>
                <c:pt idx="559" c:formatCode="yyyy/m/d">
                  <c:v>44622</c:v>
                </c:pt>
                <c:pt idx="560" c:formatCode="yyyy/m/d">
                  <c:v>44623</c:v>
                </c:pt>
                <c:pt idx="561" c:formatCode="yyyy/m/d">
                  <c:v>44624</c:v>
                </c:pt>
                <c:pt idx="562" c:formatCode="yyyy/m/d">
                  <c:v>44627</c:v>
                </c:pt>
                <c:pt idx="563" c:formatCode="yyyy/m/d">
                  <c:v>44628</c:v>
                </c:pt>
                <c:pt idx="564" c:formatCode="yyyy/m/d">
                  <c:v>44629</c:v>
                </c:pt>
                <c:pt idx="565" c:formatCode="yyyy/m/d">
                  <c:v>44630</c:v>
                </c:pt>
                <c:pt idx="566" c:formatCode="yyyy/m/d">
                  <c:v>44631</c:v>
                </c:pt>
                <c:pt idx="567" c:formatCode="yyyy/m/d">
                  <c:v>44634</c:v>
                </c:pt>
                <c:pt idx="568" c:formatCode="yyyy/m/d">
                  <c:v>44635</c:v>
                </c:pt>
                <c:pt idx="569" c:formatCode="yyyy/m/d">
                  <c:v>44636</c:v>
                </c:pt>
                <c:pt idx="570" c:formatCode="yyyy/m/d">
                  <c:v>44637</c:v>
                </c:pt>
                <c:pt idx="571" c:formatCode="yyyy/m/d">
                  <c:v>44638</c:v>
                </c:pt>
                <c:pt idx="572" c:formatCode="yyyy/m/d">
                  <c:v>44641</c:v>
                </c:pt>
                <c:pt idx="573" c:formatCode="yyyy/m/d">
                  <c:v>44642</c:v>
                </c:pt>
                <c:pt idx="574" c:formatCode="yyyy/m/d">
                  <c:v>44643</c:v>
                </c:pt>
                <c:pt idx="575" c:formatCode="yyyy/m/d">
                  <c:v>44644</c:v>
                </c:pt>
                <c:pt idx="576" c:formatCode="yyyy/m/d">
                  <c:v>44645</c:v>
                </c:pt>
                <c:pt idx="577" c:formatCode="yyyy/m/d">
                  <c:v>44648</c:v>
                </c:pt>
                <c:pt idx="578" c:formatCode="yyyy/m/d">
                  <c:v>44649</c:v>
                </c:pt>
                <c:pt idx="579" c:formatCode="yyyy/m/d">
                  <c:v>44650</c:v>
                </c:pt>
                <c:pt idx="580" c:formatCode="yyyy/m/d">
                  <c:v>44651</c:v>
                </c:pt>
                <c:pt idx="581" c:formatCode="yyyy/m/d">
                  <c:v>44652</c:v>
                </c:pt>
                <c:pt idx="582" c:formatCode="yyyy/m/d">
                  <c:v>44653</c:v>
                </c:pt>
                <c:pt idx="583" c:formatCode="yyyy/m/d">
                  <c:v>44657</c:v>
                </c:pt>
                <c:pt idx="584" c:formatCode="yyyy/m/d">
                  <c:v>44658</c:v>
                </c:pt>
                <c:pt idx="585" c:formatCode="yyyy/m/d">
                  <c:v>44659</c:v>
                </c:pt>
                <c:pt idx="586" c:formatCode="yyyy/m/d">
                  <c:v>44662</c:v>
                </c:pt>
                <c:pt idx="587" c:formatCode="yyyy/m/d">
                  <c:v>44663</c:v>
                </c:pt>
                <c:pt idx="588" c:formatCode="yyyy/m/d">
                  <c:v>44664</c:v>
                </c:pt>
                <c:pt idx="589" c:formatCode="yyyy/m/d">
                  <c:v>44665</c:v>
                </c:pt>
                <c:pt idx="590" c:formatCode="yyyy/m/d">
                  <c:v>44666</c:v>
                </c:pt>
                <c:pt idx="591" c:formatCode="yyyy/m/d">
                  <c:v>44669</c:v>
                </c:pt>
                <c:pt idx="592" c:formatCode="yyyy/m/d">
                  <c:v>44670</c:v>
                </c:pt>
                <c:pt idx="593" c:formatCode="yyyy/m/d">
                  <c:v>44671</c:v>
                </c:pt>
                <c:pt idx="594" c:formatCode="yyyy/m/d">
                  <c:v>44672</c:v>
                </c:pt>
                <c:pt idx="595" c:formatCode="yyyy/m/d">
                  <c:v>44673</c:v>
                </c:pt>
                <c:pt idx="596" c:formatCode="yyyy/m/d">
                  <c:v>44675</c:v>
                </c:pt>
                <c:pt idx="597" c:formatCode="yyyy/m/d">
                  <c:v>44676</c:v>
                </c:pt>
                <c:pt idx="598" c:formatCode="yyyy/m/d">
                  <c:v>44677</c:v>
                </c:pt>
                <c:pt idx="599" c:formatCode="yyyy/m/d">
                  <c:v>44678</c:v>
                </c:pt>
                <c:pt idx="600" c:formatCode="yyyy/m/d">
                  <c:v>44679</c:v>
                </c:pt>
                <c:pt idx="601" c:formatCode="yyyy/m/d">
                  <c:v>44680</c:v>
                </c:pt>
                <c:pt idx="602" c:formatCode="yyyy/m/d">
                  <c:v>44686</c:v>
                </c:pt>
                <c:pt idx="603" c:formatCode="yyyy/m/d">
                  <c:v>44687</c:v>
                </c:pt>
                <c:pt idx="604" c:formatCode="yyyy/m/d">
                  <c:v>44688</c:v>
                </c:pt>
                <c:pt idx="605" c:formatCode="yyyy/m/d">
                  <c:v>44690</c:v>
                </c:pt>
                <c:pt idx="606" c:formatCode="yyyy/m/d">
                  <c:v>44691</c:v>
                </c:pt>
                <c:pt idx="607" c:formatCode="yyyy/m/d">
                  <c:v>44692</c:v>
                </c:pt>
                <c:pt idx="608" c:formatCode="yyyy/m/d">
                  <c:v>44693</c:v>
                </c:pt>
                <c:pt idx="609" c:formatCode="yyyy/m/d">
                  <c:v>44694</c:v>
                </c:pt>
                <c:pt idx="610" c:formatCode="yyyy/m/d">
                  <c:v>44697</c:v>
                </c:pt>
                <c:pt idx="611" c:formatCode="yyyy/m/d">
                  <c:v>44698</c:v>
                </c:pt>
                <c:pt idx="612" c:formatCode="yyyy/m/d">
                  <c:v>44699</c:v>
                </c:pt>
                <c:pt idx="613" c:formatCode="yyyy/m/d">
                  <c:v>44700</c:v>
                </c:pt>
                <c:pt idx="614" c:formatCode="yyyy/m/d">
                  <c:v>44701</c:v>
                </c:pt>
                <c:pt idx="615" c:formatCode="yyyy/m/d">
                  <c:v>44704</c:v>
                </c:pt>
                <c:pt idx="616" c:formatCode="yyyy/m/d">
                  <c:v>44705</c:v>
                </c:pt>
                <c:pt idx="617" c:formatCode="yyyy/m/d">
                  <c:v>44706</c:v>
                </c:pt>
                <c:pt idx="618" c:formatCode="yyyy/m/d">
                  <c:v>44707</c:v>
                </c:pt>
                <c:pt idx="619" c:formatCode="yyyy/m/d">
                  <c:v>44708</c:v>
                </c:pt>
                <c:pt idx="620" c:formatCode="yyyy/m/d">
                  <c:v>44711</c:v>
                </c:pt>
                <c:pt idx="621" c:formatCode="yyyy/m/d">
                  <c:v>44712</c:v>
                </c:pt>
                <c:pt idx="622" c:formatCode="yyyy/m/d">
                  <c:v>44713</c:v>
                </c:pt>
                <c:pt idx="623" c:formatCode="yyyy/m/d">
                  <c:v>44714</c:v>
                </c:pt>
                <c:pt idx="624" c:formatCode="yyyy/m/d">
                  <c:v>44718</c:v>
                </c:pt>
                <c:pt idx="625" c:formatCode="yyyy/m/d">
                  <c:v>44719</c:v>
                </c:pt>
                <c:pt idx="626" c:formatCode="yyyy/m/d">
                  <c:v>44720</c:v>
                </c:pt>
                <c:pt idx="627" c:formatCode="yyyy/m/d">
                  <c:v>44721</c:v>
                </c:pt>
                <c:pt idx="628" c:formatCode="yyyy/m/d">
                  <c:v>44722</c:v>
                </c:pt>
                <c:pt idx="629" c:formatCode="yyyy/m/d">
                  <c:v>44725</c:v>
                </c:pt>
                <c:pt idx="630" c:formatCode="yyyy/m/d">
                  <c:v>44726</c:v>
                </c:pt>
                <c:pt idx="631" c:formatCode="yyyy/m/d">
                  <c:v>44727</c:v>
                </c:pt>
                <c:pt idx="632" c:formatCode="yyyy/m/d">
                  <c:v>44728</c:v>
                </c:pt>
                <c:pt idx="633" c:formatCode="yyyy/m/d">
                  <c:v>44729</c:v>
                </c:pt>
                <c:pt idx="634" c:formatCode="yyyy/m/d">
                  <c:v>44732</c:v>
                </c:pt>
                <c:pt idx="635" c:formatCode="yyyy/m/d">
                  <c:v>44733</c:v>
                </c:pt>
                <c:pt idx="636" c:formatCode="yyyy/m/d">
                  <c:v>44734</c:v>
                </c:pt>
                <c:pt idx="637" c:formatCode="yyyy/m/d">
                  <c:v>44735</c:v>
                </c:pt>
                <c:pt idx="638" c:formatCode="yyyy/m/d">
                  <c:v>44736</c:v>
                </c:pt>
                <c:pt idx="639" c:formatCode="yyyy/m/d">
                  <c:v>44739</c:v>
                </c:pt>
                <c:pt idx="640" c:formatCode="yyyy/m/d">
                  <c:v>44740</c:v>
                </c:pt>
                <c:pt idx="641" c:formatCode="yyyy/m/d">
                  <c:v>44741</c:v>
                </c:pt>
                <c:pt idx="642" c:formatCode="yyyy/m/d">
                  <c:v>44742</c:v>
                </c:pt>
                <c:pt idx="643" c:formatCode="yyyy/m/d">
                  <c:v>44743</c:v>
                </c:pt>
                <c:pt idx="644" c:formatCode="yyyy/m/d">
                  <c:v>44746</c:v>
                </c:pt>
                <c:pt idx="645" c:formatCode="yyyy/m/d">
                  <c:v>44747</c:v>
                </c:pt>
                <c:pt idx="646" c:formatCode="yyyy/m/d">
                  <c:v>44748</c:v>
                </c:pt>
                <c:pt idx="647" c:formatCode="yyyy/m/d">
                  <c:v>44749</c:v>
                </c:pt>
                <c:pt idx="648" c:formatCode="yyyy/m/d">
                  <c:v>44750</c:v>
                </c:pt>
                <c:pt idx="649" c:formatCode="yyyy/m/d">
                  <c:v>44753</c:v>
                </c:pt>
                <c:pt idx="650" c:formatCode="yyyy/m/d">
                  <c:v>44754</c:v>
                </c:pt>
                <c:pt idx="651" c:formatCode="yyyy/m/d">
                  <c:v>44755</c:v>
                </c:pt>
                <c:pt idx="652" c:formatCode="yyyy/m/d">
                  <c:v>44756</c:v>
                </c:pt>
                <c:pt idx="653" c:formatCode="yyyy/m/d">
                  <c:v>44757</c:v>
                </c:pt>
                <c:pt idx="654" c:formatCode="yyyy/m/d">
                  <c:v>44760</c:v>
                </c:pt>
                <c:pt idx="655" c:formatCode="yyyy/m/d">
                  <c:v>44761</c:v>
                </c:pt>
                <c:pt idx="656" c:formatCode="yyyy/m/d">
                  <c:v>44762</c:v>
                </c:pt>
                <c:pt idx="657" c:formatCode="yyyy/m/d">
                  <c:v>44763</c:v>
                </c:pt>
                <c:pt idx="658" c:formatCode="yyyy/m/d">
                  <c:v>44764</c:v>
                </c:pt>
                <c:pt idx="659" c:formatCode="yyyy/m/d">
                  <c:v>44767</c:v>
                </c:pt>
                <c:pt idx="660" c:formatCode="yyyy/m/d">
                  <c:v>44768</c:v>
                </c:pt>
                <c:pt idx="661" c:formatCode="yyyy/m/d">
                  <c:v>44769</c:v>
                </c:pt>
                <c:pt idx="662" c:formatCode="yyyy/m/d">
                  <c:v>44770</c:v>
                </c:pt>
                <c:pt idx="663" c:formatCode="yyyy/m/d">
                  <c:v>44771</c:v>
                </c:pt>
                <c:pt idx="664" c:formatCode="yyyy/m/d">
                  <c:v>44774</c:v>
                </c:pt>
                <c:pt idx="665" c:formatCode="yyyy/m/d">
                  <c:v>44775</c:v>
                </c:pt>
                <c:pt idx="666" c:formatCode="yyyy/m/d">
                  <c:v>44776</c:v>
                </c:pt>
                <c:pt idx="667" c:formatCode="yyyy/m/d">
                  <c:v>44777</c:v>
                </c:pt>
                <c:pt idx="668" c:formatCode="yyyy/m/d">
                  <c:v>44778</c:v>
                </c:pt>
                <c:pt idx="669" c:formatCode="yyyy/m/d">
                  <c:v>44781</c:v>
                </c:pt>
                <c:pt idx="670" c:formatCode="yyyy/m/d">
                  <c:v>44782</c:v>
                </c:pt>
                <c:pt idx="671" c:formatCode="yyyy/m/d">
                  <c:v>44783</c:v>
                </c:pt>
                <c:pt idx="672" c:formatCode="yyyy/m/d">
                  <c:v>44784</c:v>
                </c:pt>
                <c:pt idx="673" c:formatCode="yyyy/m/d">
                  <c:v>44785</c:v>
                </c:pt>
                <c:pt idx="674" c:formatCode="yyyy/m/d">
                  <c:v>44788</c:v>
                </c:pt>
                <c:pt idx="675" c:formatCode="yyyy/m/d">
                  <c:v>44789</c:v>
                </c:pt>
                <c:pt idx="676" c:formatCode="yyyy/m/d">
                  <c:v>44790</c:v>
                </c:pt>
                <c:pt idx="677" c:formatCode="yyyy/m/d">
                  <c:v>44791</c:v>
                </c:pt>
                <c:pt idx="678" c:formatCode="yyyy/m/d">
                  <c:v>44792</c:v>
                </c:pt>
                <c:pt idx="679" c:formatCode="yyyy/m/d">
                  <c:v>44795</c:v>
                </c:pt>
                <c:pt idx="680" c:formatCode="yyyy/m/d">
                  <c:v>44796</c:v>
                </c:pt>
                <c:pt idx="681" c:formatCode="yyyy/m/d">
                  <c:v>44797</c:v>
                </c:pt>
                <c:pt idx="682" c:formatCode="yyyy/m/d">
                  <c:v>44798</c:v>
                </c:pt>
                <c:pt idx="683" c:formatCode="yyyy/m/d">
                  <c:v>44799</c:v>
                </c:pt>
                <c:pt idx="684" c:formatCode="yyyy/m/d">
                  <c:v>44802</c:v>
                </c:pt>
                <c:pt idx="685" c:formatCode="yyyy/m/d">
                  <c:v>44803</c:v>
                </c:pt>
                <c:pt idx="686" c:formatCode="yyyy/m/d">
                  <c:v>44804</c:v>
                </c:pt>
                <c:pt idx="687" c:formatCode="yyyy/m/d">
                  <c:v>44805</c:v>
                </c:pt>
                <c:pt idx="688" c:formatCode="yyyy/m/d">
                  <c:v>44806</c:v>
                </c:pt>
                <c:pt idx="689" c:formatCode="yyyy/m/d">
                  <c:v>44809</c:v>
                </c:pt>
                <c:pt idx="690" c:formatCode="yyyy/m/d">
                  <c:v>44810</c:v>
                </c:pt>
                <c:pt idx="691" c:formatCode="yyyy/m/d">
                  <c:v>44811</c:v>
                </c:pt>
                <c:pt idx="692" c:formatCode="yyyy/m/d">
                  <c:v>44812</c:v>
                </c:pt>
                <c:pt idx="693" c:formatCode="yyyy/m/d">
                  <c:v>44813</c:v>
                </c:pt>
                <c:pt idx="694" c:formatCode="yyyy/m/d">
                  <c:v>44817</c:v>
                </c:pt>
                <c:pt idx="695" c:formatCode="yyyy/m/d">
                  <c:v>44818</c:v>
                </c:pt>
                <c:pt idx="696" c:formatCode="yyyy/m/d">
                  <c:v>44819</c:v>
                </c:pt>
                <c:pt idx="697" c:formatCode="yyyy/m/d">
                  <c:v>44820</c:v>
                </c:pt>
                <c:pt idx="698" c:formatCode="yyyy/m/d">
                  <c:v>44823</c:v>
                </c:pt>
                <c:pt idx="699" c:formatCode="yyyy/m/d">
                  <c:v>44824</c:v>
                </c:pt>
                <c:pt idx="700" c:formatCode="yyyy/m/d">
                  <c:v>44825</c:v>
                </c:pt>
                <c:pt idx="701" c:formatCode="yyyy/m/d">
                  <c:v>44826</c:v>
                </c:pt>
                <c:pt idx="702" c:formatCode="yyyy/m/d">
                  <c:v>44827</c:v>
                </c:pt>
                <c:pt idx="703" c:formatCode="yyyy/m/d">
                  <c:v>44830</c:v>
                </c:pt>
                <c:pt idx="704" c:formatCode="yyyy/m/d">
                  <c:v>44831</c:v>
                </c:pt>
                <c:pt idx="705" c:formatCode="yyyy/m/d">
                  <c:v>44832</c:v>
                </c:pt>
                <c:pt idx="706" c:formatCode="yyyy/m/d">
                  <c:v>44833</c:v>
                </c:pt>
                <c:pt idx="707" c:formatCode="yyyy/m/d">
                  <c:v>44834</c:v>
                </c:pt>
                <c:pt idx="708" c:formatCode="yyyy/m/d">
                  <c:v>44842</c:v>
                </c:pt>
                <c:pt idx="709" c:formatCode="yyyy/m/d">
                  <c:v>44843</c:v>
                </c:pt>
                <c:pt idx="710" c:formatCode="yyyy/m/d">
                  <c:v>44844</c:v>
                </c:pt>
                <c:pt idx="711" c:formatCode="yyyy/m/d">
                  <c:v>44845</c:v>
                </c:pt>
                <c:pt idx="712" c:formatCode="yyyy/m/d">
                  <c:v>44846</c:v>
                </c:pt>
                <c:pt idx="713" c:formatCode="yyyy/m/d">
                  <c:v>44847</c:v>
                </c:pt>
                <c:pt idx="714" c:formatCode="yyyy/m/d">
                  <c:v>44848</c:v>
                </c:pt>
                <c:pt idx="715" c:formatCode="yyyy/m/d">
                  <c:v>44851</c:v>
                </c:pt>
                <c:pt idx="716" c:formatCode="yyyy/m/d">
                  <c:v>44852</c:v>
                </c:pt>
                <c:pt idx="717" c:formatCode="yyyy/m/d">
                  <c:v>44853</c:v>
                </c:pt>
                <c:pt idx="718" c:formatCode="yyyy/m/d">
                  <c:v>44854</c:v>
                </c:pt>
                <c:pt idx="719" c:formatCode="yyyy/m/d">
                  <c:v>44855</c:v>
                </c:pt>
                <c:pt idx="720" c:formatCode="yyyy/m/d">
                  <c:v>44858</c:v>
                </c:pt>
                <c:pt idx="721" c:formatCode="yyyy/m/d">
                  <c:v>44859</c:v>
                </c:pt>
                <c:pt idx="722" c:formatCode="yyyy/m/d">
                  <c:v>44860</c:v>
                </c:pt>
                <c:pt idx="723" c:formatCode="yyyy/m/d">
                  <c:v>44861</c:v>
                </c:pt>
                <c:pt idx="724" c:formatCode="yyyy/m/d">
                  <c:v>44862</c:v>
                </c:pt>
                <c:pt idx="725" c:formatCode="yyyy/m/d">
                  <c:v>44865</c:v>
                </c:pt>
                <c:pt idx="726" c:formatCode="yyyy/m/d">
                  <c:v>44866</c:v>
                </c:pt>
                <c:pt idx="727" c:formatCode="yyyy/m/d">
                  <c:v>44867</c:v>
                </c:pt>
                <c:pt idx="728" c:formatCode="yyyy/m/d">
                  <c:v>44868</c:v>
                </c:pt>
                <c:pt idx="729" c:formatCode="yyyy/m/d">
                  <c:v>44869</c:v>
                </c:pt>
                <c:pt idx="730" c:formatCode="yyyy/m/d">
                  <c:v>44872</c:v>
                </c:pt>
                <c:pt idx="731" c:formatCode="yyyy/m/d">
                  <c:v>44873</c:v>
                </c:pt>
                <c:pt idx="732" c:formatCode="yyyy/m/d">
                  <c:v>44874</c:v>
                </c:pt>
                <c:pt idx="733" c:formatCode="yyyy/m/d">
                  <c:v>44875</c:v>
                </c:pt>
                <c:pt idx="734" c:formatCode="yyyy/m/d">
                  <c:v>44876</c:v>
                </c:pt>
                <c:pt idx="735" c:formatCode="yyyy/m/d">
                  <c:v>44879</c:v>
                </c:pt>
                <c:pt idx="736" c:formatCode="yyyy/m/d">
                  <c:v>44880</c:v>
                </c:pt>
                <c:pt idx="737" c:formatCode="yyyy/m/d">
                  <c:v>44881</c:v>
                </c:pt>
                <c:pt idx="738" c:formatCode="yyyy/m/d">
                  <c:v>44882</c:v>
                </c:pt>
                <c:pt idx="739" c:formatCode="yyyy/m/d">
                  <c:v>44883</c:v>
                </c:pt>
                <c:pt idx="740" c:formatCode="yyyy/m/d">
                  <c:v>44886</c:v>
                </c:pt>
                <c:pt idx="741" c:formatCode="yyyy/m/d">
                  <c:v>44887</c:v>
                </c:pt>
                <c:pt idx="742" c:formatCode="yyyy/m/d">
                  <c:v>44888</c:v>
                </c:pt>
                <c:pt idx="743" c:formatCode="yyyy/m/d">
                  <c:v>44889</c:v>
                </c:pt>
                <c:pt idx="744" c:formatCode="yyyy/m/d">
                  <c:v>44890</c:v>
                </c:pt>
                <c:pt idx="745" c:formatCode="yyyy/m/d">
                  <c:v>44893</c:v>
                </c:pt>
                <c:pt idx="746" c:formatCode="yyyy/m/d">
                  <c:v>44894</c:v>
                </c:pt>
                <c:pt idx="747" c:formatCode="yyyy/m/d">
                  <c:v>44895</c:v>
                </c:pt>
                <c:pt idx="748" c:formatCode="yyyy\-mm\-dd">
                  <c:v>44896</c:v>
                </c:pt>
                <c:pt idx="749" c:formatCode="yyyy\-mm\-dd">
                  <c:v>44897</c:v>
                </c:pt>
                <c:pt idx="750" c:formatCode="yyyy\-mm\-dd">
                  <c:v>44900</c:v>
                </c:pt>
                <c:pt idx="751" c:formatCode="yyyy\-mm\-dd">
                  <c:v>44901</c:v>
                </c:pt>
                <c:pt idx="752" c:formatCode="yyyy\-mm\-dd">
                  <c:v>44902</c:v>
                </c:pt>
                <c:pt idx="753" c:formatCode="yyyy\-mm\-dd">
                  <c:v>44903</c:v>
                </c:pt>
                <c:pt idx="754" c:formatCode="yyyy\-mm\-dd">
                  <c:v>44904</c:v>
                </c:pt>
                <c:pt idx="755" c:formatCode="yyyy\-mm\-dd">
                  <c:v>44907</c:v>
                </c:pt>
                <c:pt idx="756" c:formatCode="yyyy\-mm\-dd">
                  <c:v>44908</c:v>
                </c:pt>
                <c:pt idx="757" c:formatCode="yyyy\-mm\-dd">
                  <c:v>44909</c:v>
                </c:pt>
                <c:pt idx="758" c:formatCode="yyyy\-mm\-dd">
                  <c:v>44910</c:v>
                </c:pt>
                <c:pt idx="759" c:formatCode="yyyy\-mm\-dd">
                  <c:v>44911</c:v>
                </c:pt>
                <c:pt idx="760" c:formatCode="yyyy\-mm\-dd">
                  <c:v>44914</c:v>
                </c:pt>
                <c:pt idx="761" c:formatCode="yyyy\-mm\-dd">
                  <c:v>44915</c:v>
                </c:pt>
                <c:pt idx="762" c:formatCode="yyyy\-mm\-dd">
                  <c:v>44916</c:v>
                </c:pt>
                <c:pt idx="763" c:formatCode="yyyy\-mm\-dd">
                  <c:v>44917</c:v>
                </c:pt>
                <c:pt idx="764" c:formatCode="yyyy\-mm\-dd">
                  <c:v>44918</c:v>
                </c:pt>
                <c:pt idx="765" c:formatCode="yyyy\-mm\-dd">
                  <c:v>44921</c:v>
                </c:pt>
                <c:pt idx="766" c:formatCode="yyyy\-mm\-dd">
                  <c:v>44922</c:v>
                </c:pt>
                <c:pt idx="767" c:formatCode="yyyy\-mm\-dd">
                  <c:v>44923</c:v>
                </c:pt>
                <c:pt idx="768" c:formatCode="yyyy\-mm\-dd">
                  <c:v>44924</c:v>
                </c:pt>
                <c:pt idx="769" c:formatCode="yyyy\-mm\-dd">
                  <c:v>44925</c:v>
                </c:pt>
                <c:pt idx="770" c:formatCode="yyyy\-mm\-dd">
                  <c:v>44929</c:v>
                </c:pt>
                <c:pt idx="771" c:formatCode="yyyy\-mm\-dd">
                  <c:v>44930</c:v>
                </c:pt>
                <c:pt idx="772" c:formatCode="yyyy\-mm\-dd">
                  <c:v>44931</c:v>
                </c:pt>
                <c:pt idx="773" c:formatCode="yyyy\-mm\-dd">
                  <c:v>44932</c:v>
                </c:pt>
                <c:pt idx="774" c:formatCode="yyyy\-mm\-dd">
                  <c:v>44935</c:v>
                </c:pt>
                <c:pt idx="775" c:formatCode="yyyy\-mm\-dd">
                  <c:v>44936</c:v>
                </c:pt>
                <c:pt idx="776" c:formatCode="yyyy\-mm\-dd">
                  <c:v>44937</c:v>
                </c:pt>
                <c:pt idx="777" c:formatCode="yyyy\-mm\-dd">
                  <c:v>44938</c:v>
                </c:pt>
                <c:pt idx="778" c:formatCode="yyyy\-mm\-dd">
                  <c:v>44939</c:v>
                </c:pt>
                <c:pt idx="779" c:formatCode="yyyy\-mm\-dd">
                  <c:v>44942</c:v>
                </c:pt>
                <c:pt idx="780" c:formatCode="yyyy\-mm\-dd">
                  <c:v>44943</c:v>
                </c:pt>
                <c:pt idx="781" c:formatCode="yyyy\-mm\-dd">
                  <c:v>44944</c:v>
                </c:pt>
                <c:pt idx="782" c:formatCode="yyyy\-mm\-dd">
                  <c:v>44945</c:v>
                </c:pt>
                <c:pt idx="783" c:formatCode="yyyy\-mm\-dd">
                  <c:v>44946</c:v>
                </c:pt>
                <c:pt idx="784" c:formatCode="yyyy\-mm\-dd">
                  <c:v>44954</c:v>
                </c:pt>
                <c:pt idx="785" c:formatCode="yyyy\-mm\-dd">
                  <c:v>44955</c:v>
                </c:pt>
                <c:pt idx="786" c:formatCode="yyyy\-mm\-dd">
                  <c:v>44956</c:v>
                </c:pt>
                <c:pt idx="787" c:formatCode="yyyy\-mm\-dd">
                  <c:v>44957</c:v>
                </c:pt>
                <c:pt idx="788" c:formatCode="yyyy\-mm\-dd">
                  <c:v>44958</c:v>
                </c:pt>
                <c:pt idx="789" c:formatCode="yyyy\-mm\-dd">
                  <c:v>44959</c:v>
                </c:pt>
                <c:pt idx="790" c:formatCode="yyyy\-mm\-dd">
                  <c:v>44960</c:v>
                </c:pt>
                <c:pt idx="791" c:formatCode="yyyy\-mm\-dd">
                  <c:v>44963</c:v>
                </c:pt>
                <c:pt idx="792" c:formatCode="yyyy\-mm\-dd">
                  <c:v>44964</c:v>
                </c:pt>
                <c:pt idx="793" c:formatCode="yyyy\-mm\-dd">
                  <c:v>44965</c:v>
                </c:pt>
                <c:pt idx="794" c:formatCode="yyyy\-mm\-dd">
                  <c:v>44966</c:v>
                </c:pt>
                <c:pt idx="795" c:formatCode="yyyy\-mm\-dd">
                  <c:v>44967</c:v>
                </c:pt>
                <c:pt idx="796" c:formatCode="yyyy\-mm\-dd">
                  <c:v>44970</c:v>
                </c:pt>
                <c:pt idx="797" c:formatCode="yyyy\-mm\-dd">
                  <c:v>44971</c:v>
                </c:pt>
                <c:pt idx="798" c:formatCode="yyyy\-mm\-dd">
                  <c:v>44972</c:v>
                </c:pt>
                <c:pt idx="799" c:formatCode="yyyy\-mm\-dd">
                  <c:v>44973</c:v>
                </c:pt>
                <c:pt idx="800" c:formatCode="yyyy\-mm\-dd">
                  <c:v>44974</c:v>
                </c:pt>
                <c:pt idx="801" c:formatCode="yyyy\-mm\-dd">
                  <c:v>44977</c:v>
                </c:pt>
                <c:pt idx="802" c:formatCode="yyyy\-mm\-dd">
                  <c:v>44978</c:v>
                </c:pt>
                <c:pt idx="803" c:formatCode="yyyy\-mm\-dd">
                  <c:v>44979</c:v>
                </c:pt>
                <c:pt idx="804" c:formatCode="yyyy\-mm\-dd">
                  <c:v>44980</c:v>
                </c:pt>
                <c:pt idx="805" c:formatCode="yyyy\-mm\-dd">
                  <c:v>44981</c:v>
                </c:pt>
                <c:pt idx="806" c:formatCode="yyyy\-mm\-dd">
                  <c:v>44984</c:v>
                </c:pt>
                <c:pt idx="807" c:formatCode="yyyy\-mm\-dd">
                  <c:v>44985</c:v>
                </c:pt>
                <c:pt idx="808" c:formatCode="yyyy\-mm\-dd">
                  <c:v>44986</c:v>
                </c:pt>
                <c:pt idx="809" c:formatCode="yyyy\-mm\-dd">
                  <c:v>44987</c:v>
                </c:pt>
                <c:pt idx="810" c:formatCode="yyyy\-mm\-dd">
                  <c:v>44988</c:v>
                </c:pt>
                <c:pt idx="811" c:formatCode="yyyy\-mm\-dd">
                  <c:v>44991</c:v>
                </c:pt>
                <c:pt idx="812" c:formatCode="yyyy\-mm\-dd">
                  <c:v>44992</c:v>
                </c:pt>
                <c:pt idx="813" c:formatCode="yyyy\-mm\-dd">
                  <c:v>44993</c:v>
                </c:pt>
                <c:pt idx="814" c:formatCode="yyyy\-mm\-dd">
                  <c:v>44994</c:v>
                </c:pt>
                <c:pt idx="815" c:formatCode="yyyy\-mm\-dd">
                  <c:v>44995</c:v>
                </c:pt>
                <c:pt idx="816" c:formatCode="yyyy\-mm\-dd">
                  <c:v>44998</c:v>
                </c:pt>
                <c:pt idx="817" c:formatCode="yyyy\-mm\-dd">
                  <c:v>44999</c:v>
                </c:pt>
                <c:pt idx="818" c:formatCode="yyyy\-mm\-dd">
                  <c:v>45000</c:v>
                </c:pt>
                <c:pt idx="819" c:formatCode="yyyy\-mm\-dd">
                  <c:v>45001</c:v>
                </c:pt>
                <c:pt idx="820" c:formatCode="yyyy\-mm\-dd">
                  <c:v>45002</c:v>
                </c:pt>
                <c:pt idx="821" c:formatCode="yyyy\-mm\-dd">
                  <c:v>45005</c:v>
                </c:pt>
                <c:pt idx="822" c:formatCode="yyyy\-mm\-dd">
                  <c:v>45006</c:v>
                </c:pt>
                <c:pt idx="823" c:formatCode="yyyy\-mm\-dd">
                  <c:v>45007</c:v>
                </c:pt>
                <c:pt idx="824" c:formatCode="yyyy\-mm\-dd">
                  <c:v>45008</c:v>
                </c:pt>
                <c:pt idx="825" c:formatCode="yyyy\-mm\-dd">
                  <c:v>45009</c:v>
                </c:pt>
                <c:pt idx="826" c:formatCode="yyyy\-mm\-dd">
                  <c:v>45012</c:v>
                </c:pt>
                <c:pt idx="827" c:formatCode="yyyy\-mm\-dd">
                  <c:v>45013</c:v>
                </c:pt>
                <c:pt idx="828" c:formatCode="yyyy\-mm\-dd">
                  <c:v>45014</c:v>
                </c:pt>
                <c:pt idx="829" c:formatCode="yyyy\-mm\-dd">
                  <c:v>45015</c:v>
                </c:pt>
                <c:pt idx="830" c:formatCode="yyyy\-mm\-dd">
                  <c:v>45016</c:v>
                </c:pt>
                <c:pt idx="831" c:formatCode="yyyy\-mm\-dd">
                  <c:v>45019</c:v>
                </c:pt>
                <c:pt idx="832" c:formatCode="yyyy\-mm\-dd">
                  <c:v>45020</c:v>
                </c:pt>
                <c:pt idx="833" c:formatCode="yyyy\-mm\-dd">
                  <c:v>45022</c:v>
                </c:pt>
                <c:pt idx="834" c:formatCode="yyyy\-mm\-dd">
                  <c:v>45023</c:v>
                </c:pt>
                <c:pt idx="835" c:formatCode="yyyy\-mm\-dd">
                  <c:v>45026</c:v>
                </c:pt>
                <c:pt idx="836" c:formatCode="yyyy\-mm\-dd">
                  <c:v>45027</c:v>
                </c:pt>
                <c:pt idx="837" c:formatCode="yyyy\-mm\-dd">
                  <c:v>45028</c:v>
                </c:pt>
                <c:pt idx="838" c:formatCode="yyyy\-mm\-dd">
                  <c:v>45029</c:v>
                </c:pt>
                <c:pt idx="839" c:formatCode="yyyy\-mm\-dd">
                  <c:v>45030</c:v>
                </c:pt>
                <c:pt idx="840" c:formatCode="yyyy\-mm\-dd">
                  <c:v>45033</c:v>
                </c:pt>
                <c:pt idx="841" c:formatCode="yyyy\-mm\-dd">
                  <c:v>45034</c:v>
                </c:pt>
                <c:pt idx="842" c:formatCode="yyyy\-mm\-dd">
                  <c:v>45035</c:v>
                </c:pt>
                <c:pt idx="843" c:formatCode="yyyy\-mm\-dd">
                  <c:v>45036</c:v>
                </c:pt>
                <c:pt idx="844" c:formatCode="yyyy\-mm\-dd">
                  <c:v>45037</c:v>
                </c:pt>
                <c:pt idx="845" c:formatCode="yyyy\-mm\-dd">
                  <c:v>45039</c:v>
                </c:pt>
                <c:pt idx="846" c:formatCode="yyyy\-mm\-dd">
                  <c:v>45040</c:v>
                </c:pt>
                <c:pt idx="847" c:formatCode="yyyy\-mm\-dd">
                  <c:v>45041</c:v>
                </c:pt>
                <c:pt idx="848" c:formatCode="yyyy\-mm\-dd">
                  <c:v>45042</c:v>
                </c:pt>
                <c:pt idx="849" c:formatCode="yyyy\-mm\-dd">
                  <c:v>45043</c:v>
                </c:pt>
                <c:pt idx="850" c:formatCode="yyyy\-mm\-dd">
                  <c:v>45044</c:v>
                </c:pt>
                <c:pt idx="851" c:formatCode="yyyy\-mm\-dd">
                  <c:v>45050</c:v>
                </c:pt>
                <c:pt idx="852" c:formatCode="yyyy\-mm\-dd">
                  <c:v>45051</c:v>
                </c:pt>
                <c:pt idx="853" c:formatCode="yyyy\-mm\-dd">
                  <c:v>45052</c:v>
                </c:pt>
                <c:pt idx="854" c:formatCode="yyyy\-mm\-dd">
                  <c:v>45054</c:v>
                </c:pt>
                <c:pt idx="855" c:formatCode="yyyy\-mm\-dd">
                  <c:v>45055</c:v>
                </c:pt>
                <c:pt idx="856" c:formatCode="yyyy\-mm\-dd">
                  <c:v>45056</c:v>
                </c:pt>
                <c:pt idx="857" c:formatCode="yyyy\-mm\-dd">
                  <c:v>45057</c:v>
                </c:pt>
                <c:pt idx="858" c:formatCode="yyyy\-mm\-dd">
                  <c:v>45058</c:v>
                </c:pt>
                <c:pt idx="859" c:formatCode="yyyy\-mm\-dd">
                  <c:v>45061</c:v>
                </c:pt>
                <c:pt idx="860" c:formatCode="yyyy\-mm\-dd">
                  <c:v>45062</c:v>
                </c:pt>
                <c:pt idx="861" c:formatCode="yyyy\-mm\-dd">
                  <c:v>45063</c:v>
                </c:pt>
                <c:pt idx="862" c:formatCode="yyyy\-mm\-dd">
                  <c:v>45064</c:v>
                </c:pt>
                <c:pt idx="863" c:formatCode="yyyy\-mm\-dd">
                  <c:v>45065</c:v>
                </c:pt>
                <c:pt idx="864" c:formatCode="yyyy\-mm\-dd">
                  <c:v>45068</c:v>
                </c:pt>
                <c:pt idx="865" c:formatCode="yyyy\-mm\-dd">
                  <c:v>45069</c:v>
                </c:pt>
                <c:pt idx="866" c:formatCode="yyyy\-mm\-dd">
                  <c:v>45070</c:v>
                </c:pt>
                <c:pt idx="867" c:formatCode="yyyy\-mm\-dd">
                  <c:v>45071</c:v>
                </c:pt>
                <c:pt idx="868" c:formatCode="yyyy\-mm\-dd">
                  <c:v>45072</c:v>
                </c:pt>
                <c:pt idx="869" c:formatCode="yyyy\-mm\-dd">
                  <c:v>45075</c:v>
                </c:pt>
                <c:pt idx="870" c:formatCode="yyyy\-mm\-dd">
                  <c:v>45076</c:v>
                </c:pt>
                <c:pt idx="871" c:formatCode="yyyy\-mm\-dd">
                  <c:v>45077</c:v>
                </c:pt>
              </c:numCache>
            </c:numRef>
          </c:cat>
          <c:val>
            <c:numRef>
              <c:f>[钴周报作图孟.xlsx]月报作图!$AX$2:$AX$873</c:f>
              <c:numCache>
                <c:formatCode>0.00_ </c:formatCode>
                <c:ptCount val="872"/>
                <c:pt idx="0">
                  <c:v>9683.49831986194</c:v>
                </c:pt>
                <c:pt idx="1">
                  <c:v>11743.9378803015</c:v>
                </c:pt>
                <c:pt idx="2">
                  <c:v>11743.9378803015</c:v>
                </c:pt>
                <c:pt idx="3">
                  <c:v>5545.59077286348</c:v>
                </c:pt>
                <c:pt idx="4">
                  <c:v>5880.48315321043</c:v>
                </c:pt>
                <c:pt idx="5">
                  <c:v>6223.889746617</c:v>
                </c:pt>
                <c:pt idx="6">
                  <c:v>6223.889746617</c:v>
                </c:pt>
                <c:pt idx="7">
                  <c:v>9314.54908727636</c:v>
                </c:pt>
                <c:pt idx="8">
                  <c:v>8951.27599673055</c:v>
                </c:pt>
                <c:pt idx="9">
                  <c:v>5494.50549450549</c:v>
                </c:pt>
                <c:pt idx="10">
                  <c:v>5494.50549450549</c:v>
                </c:pt>
                <c:pt idx="11">
                  <c:v>5494.50549450549</c:v>
                </c:pt>
                <c:pt idx="12">
                  <c:v>5494.50549450549</c:v>
                </c:pt>
                <c:pt idx="13">
                  <c:v>5494.50549450549</c:v>
                </c:pt>
                <c:pt idx="14">
                  <c:v>1362.27408954682</c:v>
                </c:pt>
                <c:pt idx="15">
                  <c:v>1362.27408954682</c:v>
                </c:pt>
                <c:pt idx="16">
                  <c:v>1362.27408954682</c:v>
                </c:pt>
                <c:pt idx="17">
                  <c:v>1362.27408954682</c:v>
                </c:pt>
                <c:pt idx="18">
                  <c:v>1362.27408954682</c:v>
                </c:pt>
                <c:pt idx="19">
                  <c:v>1362.27408954682</c:v>
                </c:pt>
                <c:pt idx="20">
                  <c:v>1362.27408954682</c:v>
                </c:pt>
                <c:pt idx="21">
                  <c:v>-15166.6515302879</c:v>
                </c:pt>
                <c:pt idx="22">
                  <c:v>-15166.6515302879</c:v>
                </c:pt>
                <c:pt idx="23">
                  <c:v>-6238.08010171645</c:v>
                </c:pt>
                <c:pt idx="24">
                  <c:v>-6238.08010171645</c:v>
                </c:pt>
                <c:pt idx="25">
                  <c:v>-6238.08010171645</c:v>
                </c:pt>
                <c:pt idx="26">
                  <c:v>-6238.08010171645</c:v>
                </c:pt>
                <c:pt idx="27">
                  <c:v>-10370.3115066751</c:v>
                </c:pt>
                <c:pt idx="28">
                  <c:v>-14502.5429116338</c:v>
                </c:pt>
                <c:pt idx="29">
                  <c:v>-6947.59785668872</c:v>
                </c:pt>
                <c:pt idx="30">
                  <c:v>-2832.39487784944</c:v>
                </c:pt>
                <c:pt idx="31">
                  <c:v>-4898.51058032876</c:v>
                </c:pt>
                <c:pt idx="32">
                  <c:v>-4898.51058032876</c:v>
                </c:pt>
                <c:pt idx="33">
                  <c:v>-4898.51058032876</c:v>
                </c:pt>
                <c:pt idx="34">
                  <c:v>1969.62128780311</c:v>
                </c:pt>
                <c:pt idx="35">
                  <c:v>12271.8190900009</c:v>
                </c:pt>
                <c:pt idx="36">
                  <c:v>19139.9509581328</c:v>
                </c:pt>
                <c:pt idx="37">
                  <c:v>19139.9509581328</c:v>
                </c:pt>
                <c:pt idx="38">
                  <c:v>19139.9509581328</c:v>
                </c:pt>
                <c:pt idx="39">
                  <c:v>25338.2980655708</c:v>
                </c:pt>
                <c:pt idx="40">
                  <c:v>25338.2980655708</c:v>
                </c:pt>
                <c:pt idx="41">
                  <c:v>25338.2980655708</c:v>
                </c:pt>
                <c:pt idx="42">
                  <c:v>25338.2980655708</c:v>
                </c:pt>
                <c:pt idx="43">
                  <c:v>33602.7608754882</c:v>
                </c:pt>
                <c:pt idx="44">
                  <c:v>33602.7608754882</c:v>
                </c:pt>
                <c:pt idx="45">
                  <c:v>37734.9922804469</c:v>
                </c:pt>
                <c:pt idx="46">
                  <c:v>41867.2236854055</c:v>
                </c:pt>
                <c:pt idx="47">
                  <c:v>42565.3891562982</c:v>
                </c:pt>
                <c:pt idx="48">
                  <c:v>42565.3891562982</c:v>
                </c:pt>
                <c:pt idx="49">
                  <c:v>41895.6043956044</c:v>
                </c:pt>
                <c:pt idx="50">
                  <c:v>35027.4725274725</c:v>
                </c:pt>
                <c:pt idx="51">
                  <c:v>37786.0775588049</c:v>
                </c:pt>
                <c:pt idx="52">
                  <c:v>43984.4246662429</c:v>
                </c:pt>
                <c:pt idx="53">
                  <c:v>36429.4796112978</c:v>
                </c:pt>
                <c:pt idx="54">
                  <c:v>33682.226864045</c:v>
                </c:pt>
                <c:pt idx="55">
                  <c:v>29561.3477431659</c:v>
                </c:pt>
                <c:pt idx="56">
                  <c:v>28187.7213695395</c:v>
                </c:pt>
                <c:pt idx="57">
                  <c:v>28187.7213695395</c:v>
                </c:pt>
                <c:pt idx="58">
                  <c:v>32319.9527744982</c:v>
                </c:pt>
                <c:pt idx="59">
                  <c:v>27517.9366088457</c:v>
                </c:pt>
                <c:pt idx="60">
                  <c:v>24083.8706747798</c:v>
                </c:pt>
                <c:pt idx="61">
                  <c:v>24083.8706747798</c:v>
                </c:pt>
                <c:pt idx="62">
                  <c:v>28216.1020797385</c:v>
                </c:pt>
                <c:pt idx="63">
                  <c:v>28216.1020797385</c:v>
                </c:pt>
                <c:pt idx="64">
                  <c:v>25480.2016165653</c:v>
                </c:pt>
                <c:pt idx="65">
                  <c:v>18612.0697484334</c:v>
                </c:pt>
                <c:pt idx="66">
                  <c:v>18612.0697484334</c:v>
                </c:pt>
                <c:pt idx="67">
                  <c:v>18612.0697484334</c:v>
                </c:pt>
                <c:pt idx="68">
                  <c:v>18612.0697484334</c:v>
                </c:pt>
                <c:pt idx="69">
                  <c:v>18612.0697484334</c:v>
                </c:pt>
                <c:pt idx="70">
                  <c:v>18612.0697484334</c:v>
                </c:pt>
                <c:pt idx="71">
                  <c:v>18612.0697484334</c:v>
                </c:pt>
                <c:pt idx="72">
                  <c:v>11743.9378803015</c:v>
                </c:pt>
                <c:pt idx="73">
                  <c:v>11743.9378803015</c:v>
                </c:pt>
                <c:pt idx="74">
                  <c:v>11743.9378803015</c:v>
                </c:pt>
                <c:pt idx="75">
                  <c:v>11743.9378803015</c:v>
                </c:pt>
                <c:pt idx="76">
                  <c:v>11743.9378803015</c:v>
                </c:pt>
                <c:pt idx="77">
                  <c:v>11743.9378803015</c:v>
                </c:pt>
                <c:pt idx="78">
                  <c:v>11743.9378803015</c:v>
                </c:pt>
                <c:pt idx="79">
                  <c:v>11743.9378803015</c:v>
                </c:pt>
                <c:pt idx="80">
                  <c:v>11743.9378803015</c:v>
                </c:pt>
                <c:pt idx="81">
                  <c:v>17942.2849877395</c:v>
                </c:pt>
                <c:pt idx="82">
                  <c:v>17942.2849877395</c:v>
                </c:pt>
                <c:pt idx="83">
                  <c:v>17942.2849877395</c:v>
                </c:pt>
                <c:pt idx="84">
                  <c:v>17942.2849877395</c:v>
                </c:pt>
                <c:pt idx="85">
                  <c:v>17942.2849877395</c:v>
                </c:pt>
                <c:pt idx="86">
                  <c:v>17942.2849877395</c:v>
                </c:pt>
                <c:pt idx="87">
                  <c:v>17942.2849877395</c:v>
                </c:pt>
                <c:pt idx="88">
                  <c:v>17942.2849877395</c:v>
                </c:pt>
                <c:pt idx="89">
                  <c:v>17942.2849877395</c:v>
                </c:pt>
                <c:pt idx="90">
                  <c:v>15876.1692852602</c:v>
                </c:pt>
                <c:pt idx="91">
                  <c:v>13810.0535827808</c:v>
                </c:pt>
                <c:pt idx="92">
                  <c:v>13810.0535827808</c:v>
                </c:pt>
                <c:pt idx="93">
                  <c:v>16545.954045954</c:v>
                </c:pt>
                <c:pt idx="94">
                  <c:v>16545.954045954</c:v>
                </c:pt>
                <c:pt idx="95">
                  <c:v>16545.954045954</c:v>
                </c:pt>
                <c:pt idx="96">
                  <c:v>16545.954045954</c:v>
                </c:pt>
                <c:pt idx="97">
                  <c:v>16545.954045954</c:v>
                </c:pt>
                <c:pt idx="98">
                  <c:v>16545.954045954</c:v>
                </c:pt>
                <c:pt idx="99">
                  <c:v>16545.954045954</c:v>
                </c:pt>
                <c:pt idx="100">
                  <c:v>16545.954045954</c:v>
                </c:pt>
                <c:pt idx="101">
                  <c:v>16545.954045954</c:v>
                </c:pt>
                <c:pt idx="102">
                  <c:v>16545.954045954</c:v>
                </c:pt>
                <c:pt idx="103">
                  <c:v>16545.954045954</c:v>
                </c:pt>
                <c:pt idx="104">
                  <c:v>16545.954045954</c:v>
                </c:pt>
                <c:pt idx="105">
                  <c:v>16545.954045954</c:v>
                </c:pt>
                <c:pt idx="106">
                  <c:v>16545.954045954</c:v>
                </c:pt>
                <c:pt idx="107">
                  <c:v>16545.954045954</c:v>
                </c:pt>
                <c:pt idx="108">
                  <c:v>16545.954045954</c:v>
                </c:pt>
                <c:pt idx="109">
                  <c:v>16545.954045954</c:v>
                </c:pt>
                <c:pt idx="110">
                  <c:v>16545.954045954</c:v>
                </c:pt>
                <c:pt idx="111">
                  <c:v>16545.954045954</c:v>
                </c:pt>
                <c:pt idx="112">
                  <c:v>16545.954045954</c:v>
                </c:pt>
                <c:pt idx="113">
                  <c:v>16545.954045954</c:v>
                </c:pt>
                <c:pt idx="114">
                  <c:v>16545.954045954</c:v>
                </c:pt>
                <c:pt idx="115">
                  <c:v>18612.0697484334</c:v>
                </c:pt>
                <c:pt idx="116">
                  <c:v>18612.0697484334</c:v>
                </c:pt>
                <c:pt idx="117">
                  <c:v>18612.0697484334</c:v>
                </c:pt>
                <c:pt idx="118">
                  <c:v>18612.0697484334</c:v>
                </c:pt>
                <c:pt idx="119">
                  <c:v>18612.0697484334</c:v>
                </c:pt>
                <c:pt idx="120">
                  <c:v>18612.0697484334</c:v>
                </c:pt>
                <c:pt idx="121">
                  <c:v>18612.0697484334</c:v>
                </c:pt>
                <c:pt idx="122">
                  <c:v>18612.0697484334</c:v>
                </c:pt>
                <c:pt idx="123">
                  <c:v>22744.3011533921</c:v>
                </c:pt>
                <c:pt idx="124">
                  <c:v>22744.3011533921</c:v>
                </c:pt>
                <c:pt idx="125">
                  <c:v>22744.3011533921</c:v>
                </c:pt>
                <c:pt idx="126">
                  <c:v>22744.3011533921</c:v>
                </c:pt>
                <c:pt idx="127">
                  <c:v>22744.3011533921</c:v>
                </c:pt>
                <c:pt idx="128">
                  <c:v>22744.3011533921</c:v>
                </c:pt>
                <c:pt idx="129">
                  <c:v>22744.3011533921</c:v>
                </c:pt>
                <c:pt idx="130">
                  <c:v>22744.3011533921</c:v>
                </c:pt>
                <c:pt idx="131">
                  <c:v>20678.1854509127</c:v>
                </c:pt>
                <c:pt idx="132">
                  <c:v>20678.1854509127</c:v>
                </c:pt>
                <c:pt idx="133">
                  <c:v>20678.1854509127</c:v>
                </c:pt>
                <c:pt idx="134">
                  <c:v>22046.1356824993</c:v>
                </c:pt>
                <c:pt idx="135">
                  <c:v>19980.01998002</c:v>
                </c:pt>
                <c:pt idx="136">
                  <c:v>19980.01998002</c:v>
                </c:pt>
                <c:pt idx="137">
                  <c:v>19980.01998002</c:v>
                </c:pt>
                <c:pt idx="138">
                  <c:v>15847.7885750613</c:v>
                </c:pt>
                <c:pt idx="139">
                  <c:v>11715.5571701026</c:v>
                </c:pt>
                <c:pt idx="140">
                  <c:v>15149.6231041686</c:v>
                </c:pt>
                <c:pt idx="141">
                  <c:v>11017.3916992099</c:v>
                </c:pt>
                <c:pt idx="142">
                  <c:v>13753.2921623831</c:v>
                </c:pt>
                <c:pt idx="143">
                  <c:v>9621.06075742439</c:v>
                </c:pt>
                <c:pt idx="144">
                  <c:v>9621.06075742439</c:v>
                </c:pt>
                <c:pt idx="145">
                  <c:v>8224.72981563892</c:v>
                </c:pt>
                <c:pt idx="146">
                  <c:v>8224.72981563892</c:v>
                </c:pt>
                <c:pt idx="147">
                  <c:v>48735.3555535374</c:v>
                </c:pt>
                <c:pt idx="148">
                  <c:v>44603.1241485787</c:v>
                </c:pt>
                <c:pt idx="149">
                  <c:v>44603.1241485787</c:v>
                </c:pt>
                <c:pt idx="150">
                  <c:v>40470.89274362</c:v>
                </c:pt>
                <c:pt idx="151">
                  <c:v>40470.89274362</c:v>
                </c:pt>
                <c:pt idx="152">
                  <c:v>40470.89274362</c:v>
                </c:pt>
                <c:pt idx="153">
                  <c:v>40470.89274362</c:v>
                </c:pt>
                <c:pt idx="154">
                  <c:v>40470.89274362</c:v>
                </c:pt>
                <c:pt idx="155">
                  <c:v>40470.89274362</c:v>
                </c:pt>
                <c:pt idx="156">
                  <c:v>33602.7608754882</c:v>
                </c:pt>
                <c:pt idx="157">
                  <c:v>33602.7608754882</c:v>
                </c:pt>
                <c:pt idx="158">
                  <c:v>33602.7608754882</c:v>
                </c:pt>
                <c:pt idx="159">
                  <c:v>33602.7608754882</c:v>
                </c:pt>
                <c:pt idx="160">
                  <c:v>33602.7608754882</c:v>
                </c:pt>
                <c:pt idx="161">
                  <c:v>33602.7608754882</c:v>
                </c:pt>
                <c:pt idx="162">
                  <c:v>33602.7608754882</c:v>
                </c:pt>
                <c:pt idx="163">
                  <c:v>33602.7608754882</c:v>
                </c:pt>
                <c:pt idx="164">
                  <c:v>33602.7608754882</c:v>
                </c:pt>
                <c:pt idx="165">
                  <c:v>33602.7608754882</c:v>
                </c:pt>
                <c:pt idx="166">
                  <c:v>33602.7608754882</c:v>
                </c:pt>
                <c:pt idx="167">
                  <c:v>26734.6290073563</c:v>
                </c:pt>
                <c:pt idx="168">
                  <c:v>26734.6290073563</c:v>
                </c:pt>
                <c:pt idx="169">
                  <c:v>26734.6290073563</c:v>
                </c:pt>
                <c:pt idx="170">
                  <c:v>26734.6290073563</c:v>
                </c:pt>
                <c:pt idx="171">
                  <c:v>30866.860412315</c:v>
                </c:pt>
                <c:pt idx="172">
                  <c:v>30866.860412315</c:v>
                </c:pt>
                <c:pt idx="173">
                  <c:v>30866.860412315</c:v>
                </c:pt>
                <c:pt idx="174">
                  <c:v>30866.860412315</c:v>
                </c:pt>
                <c:pt idx="175">
                  <c:v>30866.860412315</c:v>
                </c:pt>
                <c:pt idx="176">
                  <c:v>30866.860412315</c:v>
                </c:pt>
                <c:pt idx="177">
                  <c:v>30866.860412315</c:v>
                </c:pt>
                <c:pt idx="178">
                  <c:v>30866.860412315</c:v>
                </c:pt>
                <c:pt idx="179">
                  <c:v>30866.860412315</c:v>
                </c:pt>
                <c:pt idx="180">
                  <c:v>34999.0918172737</c:v>
                </c:pt>
                <c:pt idx="181">
                  <c:v>34999.0918172737</c:v>
                </c:pt>
                <c:pt idx="182">
                  <c:v>34999.0918172737</c:v>
                </c:pt>
                <c:pt idx="183">
                  <c:v>34999.0918172737</c:v>
                </c:pt>
                <c:pt idx="184">
                  <c:v>34999.0918172737</c:v>
                </c:pt>
                <c:pt idx="185">
                  <c:v>34999.0918172737</c:v>
                </c:pt>
                <c:pt idx="186">
                  <c:v>34999.0918172737</c:v>
                </c:pt>
                <c:pt idx="187">
                  <c:v>34999.0918172737</c:v>
                </c:pt>
                <c:pt idx="188">
                  <c:v>34999.0918172737</c:v>
                </c:pt>
                <c:pt idx="189">
                  <c:v>34999.0918172737</c:v>
                </c:pt>
                <c:pt idx="190">
                  <c:v>34999.0918172737</c:v>
                </c:pt>
                <c:pt idx="191">
                  <c:v>34999.0918172737</c:v>
                </c:pt>
                <c:pt idx="192">
                  <c:v>34999.0918172737</c:v>
                </c:pt>
                <c:pt idx="193">
                  <c:v>34999.0918172737</c:v>
                </c:pt>
                <c:pt idx="194">
                  <c:v>34999.0918172737</c:v>
                </c:pt>
                <c:pt idx="195">
                  <c:v>34999.0918172737</c:v>
                </c:pt>
                <c:pt idx="196">
                  <c:v>34999.0918172737</c:v>
                </c:pt>
                <c:pt idx="197">
                  <c:v>34999.0918172737</c:v>
                </c:pt>
                <c:pt idx="198">
                  <c:v>34999.0918172737</c:v>
                </c:pt>
                <c:pt idx="199">
                  <c:v>34999.0918172737</c:v>
                </c:pt>
                <c:pt idx="200">
                  <c:v>34999.0918172737</c:v>
                </c:pt>
                <c:pt idx="201">
                  <c:v>34999.0918172737</c:v>
                </c:pt>
                <c:pt idx="202">
                  <c:v>34999.0918172737</c:v>
                </c:pt>
                <c:pt idx="203">
                  <c:v>34999.0918172737</c:v>
                </c:pt>
                <c:pt idx="204">
                  <c:v>34999.0918172737</c:v>
                </c:pt>
                <c:pt idx="205">
                  <c:v>34999.0918172737</c:v>
                </c:pt>
                <c:pt idx="206">
                  <c:v>34999.0918172737</c:v>
                </c:pt>
                <c:pt idx="207">
                  <c:v>34999.0918172737</c:v>
                </c:pt>
                <c:pt idx="208">
                  <c:v>34999.0918172737</c:v>
                </c:pt>
                <c:pt idx="209">
                  <c:v>34999.0918172737</c:v>
                </c:pt>
                <c:pt idx="210">
                  <c:v>34999.0918172737</c:v>
                </c:pt>
                <c:pt idx="211">
                  <c:v>34999.0918172737</c:v>
                </c:pt>
                <c:pt idx="212">
                  <c:v>34999.0918172737</c:v>
                </c:pt>
                <c:pt idx="213">
                  <c:v>34999.0918172737</c:v>
                </c:pt>
                <c:pt idx="214">
                  <c:v>34999.0918172737</c:v>
                </c:pt>
                <c:pt idx="215">
                  <c:v>34999.0918172737</c:v>
                </c:pt>
                <c:pt idx="216">
                  <c:v>34999.0918172737</c:v>
                </c:pt>
                <c:pt idx="217">
                  <c:v>34999.0918172737</c:v>
                </c:pt>
                <c:pt idx="218">
                  <c:v>34999.0918172737</c:v>
                </c:pt>
                <c:pt idx="219">
                  <c:v>34999.0918172737</c:v>
                </c:pt>
                <c:pt idx="220">
                  <c:v>34999.0918172737</c:v>
                </c:pt>
                <c:pt idx="221">
                  <c:v>34999.0918172737</c:v>
                </c:pt>
                <c:pt idx="222">
                  <c:v>34999.0918172737</c:v>
                </c:pt>
                <c:pt idx="223">
                  <c:v>34999.0918172737</c:v>
                </c:pt>
                <c:pt idx="224">
                  <c:v>34999.0918172737</c:v>
                </c:pt>
                <c:pt idx="225">
                  <c:v>32932.9761147943</c:v>
                </c:pt>
                <c:pt idx="226">
                  <c:v>32932.9761147943</c:v>
                </c:pt>
                <c:pt idx="227">
                  <c:v>32932.9761147943</c:v>
                </c:pt>
                <c:pt idx="228">
                  <c:v>32932.9761147943</c:v>
                </c:pt>
                <c:pt idx="229">
                  <c:v>32932.9761147943</c:v>
                </c:pt>
                <c:pt idx="230">
                  <c:v>30866.860412315</c:v>
                </c:pt>
                <c:pt idx="231">
                  <c:v>30866.860412315</c:v>
                </c:pt>
                <c:pt idx="232">
                  <c:v>30866.860412315</c:v>
                </c:pt>
                <c:pt idx="233">
                  <c:v>30866.860412315</c:v>
                </c:pt>
                <c:pt idx="234">
                  <c:v>30866.860412315</c:v>
                </c:pt>
                <c:pt idx="235">
                  <c:v>30866.860412315</c:v>
                </c:pt>
                <c:pt idx="236">
                  <c:v>30866.860412315</c:v>
                </c:pt>
                <c:pt idx="237">
                  <c:v>30866.860412315</c:v>
                </c:pt>
                <c:pt idx="238">
                  <c:v>30866.860412315</c:v>
                </c:pt>
                <c:pt idx="239">
                  <c:v>30866.860412315</c:v>
                </c:pt>
                <c:pt idx="240">
                  <c:v>30866.860412315</c:v>
                </c:pt>
                <c:pt idx="241">
                  <c:v>30866.860412315</c:v>
                </c:pt>
                <c:pt idx="242">
                  <c:v>30866.860412315</c:v>
                </c:pt>
                <c:pt idx="243">
                  <c:v>30866.860412315</c:v>
                </c:pt>
                <c:pt idx="244">
                  <c:v>30866.860412315</c:v>
                </c:pt>
                <c:pt idx="245">
                  <c:v>30866.860412315</c:v>
                </c:pt>
                <c:pt idx="246">
                  <c:v>30866.860412315</c:v>
                </c:pt>
                <c:pt idx="247">
                  <c:v>30866.860412315</c:v>
                </c:pt>
                <c:pt idx="248">
                  <c:v>30866.860412315</c:v>
                </c:pt>
                <c:pt idx="249">
                  <c:v>30866.860412315</c:v>
                </c:pt>
                <c:pt idx="250">
                  <c:v>30866.860412315</c:v>
                </c:pt>
                <c:pt idx="251">
                  <c:v>30866.860412315</c:v>
                </c:pt>
                <c:pt idx="252">
                  <c:v>30866.860412315</c:v>
                </c:pt>
                <c:pt idx="253">
                  <c:v>30866.860412315</c:v>
                </c:pt>
                <c:pt idx="254">
                  <c:v>30866.860412315</c:v>
                </c:pt>
                <c:pt idx="255">
                  <c:v>30866.860412315</c:v>
                </c:pt>
                <c:pt idx="256">
                  <c:v>30866.860412315</c:v>
                </c:pt>
                <c:pt idx="257">
                  <c:v>22602.3976023976</c:v>
                </c:pt>
                <c:pt idx="258">
                  <c:v>22602.3976023976</c:v>
                </c:pt>
                <c:pt idx="259">
                  <c:v>18470.166197439</c:v>
                </c:pt>
                <c:pt idx="260">
                  <c:v>18470.166197439</c:v>
                </c:pt>
                <c:pt idx="261">
                  <c:v>14337.9347924803</c:v>
                </c:pt>
                <c:pt idx="262">
                  <c:v>14337.9347924803</c:v>
                </c:pt>
                <c:pt idx="263">
                  <c:v>14337.9347924803</c:v>
                </c:pt>
                <c:pt idx="264">
                  <c:v>14337.9347924803</c:v>
                </c:pt>
                <c:pt idx="265">
                  <c:v>12271.8190900009</c:v>
                </c:pt>
                <c:pt idx="266">
                  <c:v>6743.25674325676</c:v>
                </c:pt>
                <c:pt idx="267">
                  <c:v>6743.25674325676</c:v>
                </c:pt>
                <c:pt idx="268">
                  <c:v>6743.25674325676</c:v>
                </c:pt>
                <c:pt idx="269">
                  <c:v>6743.25674325676</c:v>
                </c:pt>
                <c:pt idx="270">
                  <c:v>6743.25674325676</c:v>
                </c:pt>
                <c:pt idx="271">
                  <c:v>9479.15720642998</c:v>
                </c:pt>
                <c:pt idx="272">
                  <c:v>46498.9555898647</c:v>
                </c:pt>
                <c:pt idx="273">
                  <c:v>46498.9555898647</c:v>
                </c:pt>
                <c:pt idx="274">
                  <c:v>46498.9555898647</c:v>
                </c:pt>
                <c:pt idx="275">
                  <c:v>46498.9555898647</c:v>
                </c:pt>
                <c:pt idx="276">
                  <c:v>46498.9555898647</c:v>
                </c:pt>
                <c:pt idx="277">
                  <c:v>46498.9555898647</c:v>
                </c:pt>
                <c:pt idx="278">
                  <c:v>42366.724184906</c:v>
                </c:pt>
                <c:pt idx="279">
                  <c:v>42366.724184906</c:v>
                </c:pt>
                <c:pt idx="280">
                  <c:v>32036.1456725093</c:v>
                </c:pt>
                <c:pt idx="281">
                  <c:v>38904.2775406412</c:v>
                </c:pt>
                <c:pt idx="282">
                  <c:v>38904.2775406412</c:v>
                </c:pt>
                <c:pt idx="283">
                  <c:v>38904.2775406412</c:v>
                </c:pt>
                <c:pt idx="284">
                  <c:v>38904.2775406412</c:v>
                </c:pt>
                <c:pt idx="285">
                  <c:v>30639.8147307238</c:v>
                </c:pt>
                <c:pt idx="286">
                  <c:v>40942.0125329216</c:v>
                </c:pt>
                <c:pt idx="287">
                  <c:v>40942.0125329216</c:v>
                </c:pt>
                <c:pt idx="288">
                  <c:v>47111.9789301608</c:v>
                </c:pt>
                <c:pt idx="289">
                  <c:v>47111.9789301608</c:v>
                </c:pt>
                <c:pt idx="290">
                  <c:v>47111.9789301608</c:v>
                </c:pt>
                <c:pt idx="291">
                  <c:v>47111.9789301608</c:v>
                </c:pt>
                <c:pt idx="292">
                  <c:v>45715.6479883753</c:v>
                </c:pt>
                <c:pt idx="293">
                  <c:v>12657.7967487058</c:v>
                </c:pt>
                <c:pt idx="294">
                  <c:v>12657.7967487058</c:v>
                </c:pt>
                <c:pt idx="295">
                  <c:v>-3871.12887112889</c:v>
                </c:pt>
                <c:pt idx="296">
                  <c:v>-3871.12887112889</c:v>
                </c:pt>
                <c:pt idx="297">
                  <c:v>-25258.8320770139</c:v>
                </c:pt>
                <c:pt idx="298">
                  <c:v>-25258.8320770139</c:v>
                </c:pt>
                <c:pt idx="299">
                  <c:v>-45919.9891018073</c:v>
                </c:pt>
                <c:pt idx="300">
                  <c:v>9025.06584324763</c:v>
                </c:pt>
                <c:pt idx="301">
                  <c:v>33063.5273817092</c:v>
                </c:pt>
                <c:pt idx="302">
                  <c:v>46799.7911179729</c:v>
                </c:pt>
                <c:pt idx="303">
                  <c:v>46799.7911179729</c:v>
                </c:pt>
                <c:pt idx="304">
                  <c:v>46799.7911179729</c:v>
                </c:pt>
                <c:pt idx="305">
                  <c:v>46799.7911179729</c:v>
                </c:pt>
                <c:pt idx="306">
                  <c:v>46799.7911179729</c:v>
                </c:pt>
                <c:pt idx="307">
                  <c:v>46799.7911179729</c:v>
                </c:pt>
                <c:pt idx="308">
                  <c:v>53667.9229861048</c:v>
                </c:pt>
                <c:pt idx="309">
                  <c:v>53667.9229861048</c:v>
                </c:pt>
                <c:pt idx="310">
                  <c:v>53667.9229861048</c:v>
                </c:pt>
                <c:pt idx="311">
                  <c:v>53667.9229861048</c:v>
                </c:pt>
                <c:pt idx="312">
                  <c:v>53667.9229861048</c:v>
                </c:pt>
                <c:pt idx="313">
                  <c:v>53667.9229861048</c:v>
                </c:pt>
                <c:pt idx="314">
                  <c:v>53667.9229861048</c:v>
                </c:pt>
                <c:pt idx="315">
                  <c:v>53667.9229861048</c:v>
                </c:pt>
                <c:pt idx="316">
                  <c:v>53667.9229861048</c:v>
                </c:pt>
                <c:pt idx="317">
                  <c:v>29629.4614476433</c:v>
                </c:pt>
                <c:pt idx="318">
                  <c:v>29629.4614476433</c:v>
                </c:pt>
                <c:pt idx="319">
                  <c:v>50290.6184724367</c:v>
                </c:pt>
                <c:pt idx="320">
                  <c:v>70951.7754972301</c:v>
                </c:pt>
                <c:pt idx="321">
                  <c:v>70951.7754972301</c:v>
                </c:pt>
                <c:pt idx="322">
                  <c:v>70951.7754972301</c:v>
                </c:pt>
                <c:pt idx="323">
                  <c:v>70951.7754972301</c:v>
                </c:pt>
                <c:pt idx="324">
                  <c:v>43479.2480247025</c:v>
                </c:pt>
                <c:pt idx="325">
                  <c:v>50370.0844609935</c:v>
                </c:pt>
                <c:pt idx="326">
                  <c:v>43536.0094451003</c:v>
                </c:pt>
                <c:pt idx="327">
                  <c:v>39415.1303242212</c:v>
                </c:pt>
                <c:pt idx="328">
                  <c:v>74539.09726637</c:v>
                </c:pt>
                <c:pt idx="329">
                  <c:v>71791.8445191172</c:v>
                </c:pt>
                <c:pt idx="330">
                  <c:v>64923.7126509853</c:v>
                </c:pt>
                <c:pt idx="331">
                  <c:v>44319.3170465897</c:v>
                </c:pt>
                <c:pt idx="332">
                  <c:v>44319.3170465897</c:v>
                </c:pt>
                <c:pt idx="333">
                  <c:v>44319.3170465897</c:v>
                </c:pt>
                <c:pt idx="334">
                  <c:v>44319.3170465897</c:v>
                </c:pt>
                <c:pt idx="335">
                  <c:v>44319.3170465897</c:v>
                </c:pt>
                <c:pt idx="336">
                  <c:v>44319.3170465897</c:v>
                </c:pt>
                <c:pt idx="337">
                  <c:v>37451.1851784579</c:v>
                </c:pt>
                <c:pt idx="338">
                  <c:v>37451.1851784579</c:v>
                </c:pt>
                <c:pt idx="339">
                  <c:v>37451.1851784579</c:v>
                </c:pt>
                <c:pt idx="340">
                  <c:v>37451.1851784579</c:v>
                </c:pt>
                <c:pt idx="341">
                  <c:v>37451.1851784579</c:v>
                </c:pt>
                <c:pt idx="342">
                  <c:v>37451.1851784579</c:v>
                </c:pt>
                <c:pt idx="343">
                  <c:v>30583.053310326</c:v>
                </c:pt>
                <c:pt idx="344">
                  <c:v>34715.2847152847</c:v>
                </c:pt>
                <c:pt idx="345">
                  <c:v>34715.2847152847</c:v>
                </c:pt>
                <c:pt idx="346">
                  <c:v>35413.4501861775</c:v>
                </c:pt>
                <c:pt idx="347">
                  <c:v>35413.4501861775</c:v>
                </c:pt>
                <c:pt idx="348">
                  <c:v>28545.3183180456</c:v>
                </c:pt>
                <c:pt idx="349">
                  <c:v>28545.3183180456</c:v>
                </c:pt>
                <c:pt idx="350">
                  <c:v>28545.3183180456</c:v>
                </c:pt>
                <c:pt idx="351">
                  <c:v>28545.3183180456</c:v>
                </c:pt>
                <c:pt idx="352">
                  <c:v>30611.434020525</c:v>
                </c:pt>
                <c:pt idx="353">
                  <c:v>32677.5497230043</c:v>
                </c:pt>
                <c:pt idx="354">
                  <c:v>32677.5497230043</c:v>
                </c:pt>
                <c:pt idx="355">
                  <c:v>30617.1101625647</c:v>
                </c:pt>
                <c:pt idx="356">
                  <c:v>24441.4676232858</c:v>
                </c:pt>
                <c:pt idx="357">
                  <c:v>24441.4676232858</c:v>
                </c:pt>
                <c:pt idx="358">
                  <c:v>24441.4676232858</c:v>
                </c:pt>
                <c:pt idx="359">
                  <c:v>24441.4676232858</c:v>
                </c:pt>
                <c:pt idx="360">
                  <c:v>29266.1883570974</c:v>
                </c:pt>
                <c:pt idx="361">
                  <c:v>25832.1224230315</c:v>
                </c:pt>
                <c:pt idx="362">
                  <c:v>29964.3538279902</c:v>
                </c:pt>
                <c:pt idx="363">
                  <c:v>36162.7009354282</c:v>
                </c:pt>
                <c:pt idx="364">
                  <c:v>36162.7009354282</c:v>
                </c:pt>
                <c:pt idx="365">
                  <c:v>36162.7009354282</c:v>
                </c:pt>
                <c:pt idx="366">
                  <c:v>36162.7009354282</c:v>
                </c:pt>
                <c:pt idx="367">
                  <c:v>36162.7009354282</c:v>
                </c:pt>
                <c:pt idx="368">
                  <c:v>30668.1954409227</c:v>
                </c:pt>
                <c:pt idx="369">
                  <c:v>30668.1954409227</c:v>
                </c:pt>
                <c:pt idx="370">
                  <c:v>25860.5031332304</c:v>
                </c:pt>
                <c:pt idx="371">
                  <c:v>25860.5031332304</c:v>
                </c:pt>
                <c:pt idx="372">
                  <c:v>25860.5031332304</c:v>
                </c:pt>
                <c:pt idx="373">
                  <c:v>25860.5031332304</c:v>
                </c:pt>
                <c:pt idx="374">
                  <c:v>25860.5031332304</c:v>
                </c:pt>
                <c:pt idx="375">
                  <c:v>25860.5031332304</c:v>
                </c:pt>
                <c:pt idx="376">
                  <c:v>25860.5031332304</c:v>
                </c:pt>
                <c:pt idx="377">
                  <c:v>25860.5031332304</c:v>
                </c:pt>
                <c:pt idx="378">
                  <c:v>25860.5031332304</c:v>
                </c:pt>
                <c:pt idx="379">
                  <c:v>25860.5031332304</c:v>
                </c:pt>
                <c:pt idx="380">
                  <c:v>25860.5031332304</c:v>
                </c:pt>
                <c:pt idx="381">
                  <c:v>25860.5031332304</c:v>
                </c:pt>
                <c:pt idx="382">
                  <c:v>25860.5031332304</c:v>
                </c:pt>
                <c:pt idx="383">
                  <c:v>25860.5031332304</c:v>
                </c:pt>
                <c:pt idx="384">
                  <c:v>25860.5031332304</c:v>
                </c:pt>
                <c:pt idx="385">
                  <c:v>25860.5031332304</c:v>
                </c:pt>
                <c:pt idx="386">
                  <c:v>23794.3874307511</c:v>
                </c:pt>
                <c:pt idx="387">
                  <c:v>32036.1456725093</c:v>
                </c:pt>
                <c:pt idx="388">
                  <c:v>29970.02997003</c:v>
                </c:pt>
                <c:pt idx="389">
                  <c:v>15507.2200526746</c:v>
                </c:pt>
                <c:pt idx="390">
                  <c:v>25809.4178548724</c:v>
                </c:pt>
                <c:pt idx="391">
                  <c:v>25809.4178548724</c:v>
                </c:pt>
                <c:pt idx="392">
                  <c:v>25809.4178548724</c:v>
                </c:pt>
                <c:pt idx="393">
                  <c:v>25809.4178548724</c:v>
                </c:pt>
                <c:pt idx="394">
                  <c:v>40913.6318227227</c:v>
                </c:pt>
                <c:pt idx="395">
                  <c:v>36781.400417764</c:v>
                </c:pt>
                <c:pt idx="396">
                  <c:v>42951.3668150032</c:v>
                </c:pt>
                <c:pt idx="397">
                  <c:v>42951.3668150032</c:v>
                </c:pt>
                <c:pt idx="398">
                  <c:v>42951.3668150032</c:v>
                </c:pt>
                <c:pt idx="399">
                  <c:v>42253.2013441104</c:v>
                </c:pt>
                <c:pt idx="400">
                  <c:v>42922.9861048043</c:v>
                </c:pt>
                <c:pt idx="401">
                  <c:v>38790.7546998456</c:v>
                </c:pt>
                <c:pt idx="402">
                  <c:v>38790.7546998456</c:v>
                </c:pt>
                <c:pt idx="403">
                  <c:v>38790.7546998456</c:v>
                </c:pt>
                <c:pt idx="404">
                  <c:v>34658.5232948869</c:v>
                </c:pt>
                <c:pt idx="405">
                  <c:v>34658.5232948869</c:v>
                </c:pt>
                <c:pt idx="406">
                  <c:v>34658.5232948869</c:v>
                </c:pt>
                <c:pt idx="407">
                  <c:v>34658.5232948869</c:v>
                </c:pt>
                <c:pt idx="408">
                  <c:v>34658.5232948869</c:v>
                </c:pt>
                <c:pt idx="409">
                  <c:v>34658.5232948869</c:v>
                </c:pt>
                <c:pt idx="410">
                  <c:v>34658.5232948869</c:v>
                </c:pt>
                <c:pt idx="411">
                  <c:v>34658.5232948869</c:v>
                </c:pt>
                <c:pt idx="412">
                  <c:v>34658.5232948869</c:v>
                </c:pt>
                <c:pt idx="413">
                  <c:v>34658.5232948869</c:v>
                </c:pt>
                <c:pt idx="414">
                  <c:v>34658.5232948869</c:v>
                </c:pt>
                <c:pt idx="415">
                  <c:v>34658.5232948869</c:v>
                </c:pt>
                <c:pt idx="416">
                  <c:v>38790.7546998456</c:v>
                </c:pt>
                <c:pt idx="417">
                  <c:v>38790.7546998456</c:v>
                </c:pt>
                <c:pt idx="418">
                  <c:v>38790.7546998456</c:v>
                </c:pt>
                <c:pt idx="419">
                  <c:v>41549.3597311779</c:v>
                </c:pt>
                <c:pt idx="420">
                  <c:v>41549.3597311779</c:v>
                </c:pt>
                <c:pt idx="421">
                  <c:v>36054.8542366724</c:v>
                </c:pt>
                <c:pt idx="422">
                  <c:v>44319.3170465897</c:v>
                </c:pt>
                <c:pt idx="423">
                  <c:v>44319.3170465897</c:v>
                </c:pt>
                <c:pt idx="424">
                  <c:v>44319.3170465897</c:v>
                </c:pt>
                <c:pt idx="425">
                  <c:v>42945.6906729634</c:v>
                </c:pt>
                <c:pt idx="426">
                  <c:v>42945.6906729634</c:v>
                </c:pt>
                <c:pt idx="427">
                  <c:v>42945.6906729634</c:v>
                </c:pt>
                <c:pt idx="428">
                  <c:v>37451.1851784579</c:v>
                </c:pt>
                <c:pt idx="429">
                  <c:v>37451.1851784579</c:v>
                </c:pt>
                <c:pt idx="430">
                  <c:v>40913.6318227227</c:v>
                </c:pt>
                <c:pt idx="431">
                  <c:v>40913.6318227227</c:v>
                </c:pt>
                <c:pt idx="432">
                  <c:v>40913.6318227227</c:v>
                </c:pt>
                <c:pt idx="433">
                  <c:v>40913.6318227227</c:v>
                </c:pt>
                <c:pt idx="434">
                  <c:v>40913.6318227227</c:v>
                </c:pt>
                <c:pt idx="435">
                  <c:v>40913.6318227227</c:v>
                </c:pt>
                <c:pt idx="436">
                  <c:v>40913.6318227227</c:v>
                </c:pt>
                <c:pt idx="437">
                  <c:v>40913.6318227227</c:v>
                </c:pt>
                <c:pt idx="438">
                  <c:v>40913.6318227227</c:v>
                </c:pt>
                <c:pt idx="439">
                  <c:v>34045.4999545909</c:v>
                </c:pt>
                <c:pt idx="440">
                  <c:v>34045.4999545909</c:v>
                </c:pt>
                <c:pt idx="441">
                  <c:v>34045.4999545909</c:v>
                </c:pt>
                <c:pt idx="442">
                  <c:v>31979.3842521115</c:v>
                </c:pt>
                <c:pt idx="443">
                  <c:v>34039.8238125511</c:v>
                </c:pt>
                <c:pt idx="444">
                  <c:v>34039.8238125511</c:v>
                </c:pt>
                <c:pt idx="445">
                  <c:v>34715.2847152847</c:v>
                </c:pt>
                <c:pt idx="446">
                  <c:v>34715.2847152847</c:v>
                </c:pt>
                <c:pt idx="447">
                  <c:v>34715.2847152847</c:v>
                </c:pt>
                <c:pt idx="448">
                  <c:v>34715.2847152847</c:v>
                </c:pt>
                <c:pt idx="449">
                  <c:v>34715.2847152847</c:v>
                </c:pt>
                <c:pt idx="450">
                  <c:v>34715.2847152847</c:v>
                </c:pt>
                <c:pt idx="451">
                  <c:v>26450.8219053674</c:v>
                </c:pt>
                <c:pt idx="452">
                  <c:v>25054.4909635819</c:v>
                </c:pt>
                <c:pt idx="453">
                  <c:v>20224.0940877305</c:v>
                </c:pt>
                <c:pt idx="454">
                  <c:v>11959.6312778131</c:v>
                </c:pt>
                <c:pt idx="455">
                  <c:v>11959.6312778131</c:v>
                </c:pt>
                <c:pt idx="456">
                  <c:v>11959.6312778131</c:v>
                </c:pt>
                <c:pt idx="457">
                  <c:v>11959.6312778131</c:v>
                </c:pt>
                <c:pt idx="458">
                  <c:v>11959.6312778131</c:v>
                </c:pt>
                <c:pt idx="459">
                  <c:v>18827.763145945</c:v>
                </c:pt>
                <c:pt idx="460">
                  <c:v>10563.3003360276</c:v>
                </c:pt>
                <c:pt idx="461">
                  <c:v>13997.3662700935</c:v>
                </c:pt>
                <c:pt idx="462">
                  <c:v>16733.2667332667</c:v>
                </c:pt>
                <c:pt idx="463">
                  <c:v>16733.2667332667</c:v>
                </c:pt>
                <c:pt idx="464">
                  <c:v>16733.2667332667</c:v>
                </c:pt>
                <c:pt idx="465">
                  <c:v>16733.2667332667</c:v>
                </c:pt>
                <c:pt idx="466">
                  <c:v>30469.5304695304</c:v>
                </c:pt>
                <c:pt idx="467">
                  <c:v>16006.7205521751</c:v>
                </c:pt>
                <c:pt idx="468">
                  <c:v>6345.92680047225</c:v>
                </c:pt>
                <c:pt idx="469">
                  <c:v>6345.92680047225</c:v>
                </c:pt>
                <c:pt idx="470">
                  <c:v>6345.92680047225</c:v>
                </c:pt>
                <c:pt idx="471">
                  <c:v>6345.92680047225</c:v>
                </c:pt>
                <c:pt idx="472">
                  <c:v>6345.92680047225</c:v>
                </c:pt>
                <c:pt idx="473">
                  <c:v>6345.92680047225</c:v>
                </c:pt>
                <c:pt idx="474">
                  <c:v>6345.92680047225</c:v>
                </c:pt>
                <c:pt idx="475">
                  <c:v>6345.92680047225</c:v>
                </c:pt>
                <c:pt idx="476">
                  <c:v>6345.92680047225</c:v>
                </c:pt>
                <c:pt idx="477">
                  <c:v>6345.92680047225</c:v>
                </c:pt>
                <c:pt idx="478">
                  <c:v>6345.92680047225</c:v>
                </c:pt>
                <c:pt idx="479">
                  <c:v>20082.190536736</c:v>
                </c:pt>
                <c:pt idx="480">
                  <c:v>20082.190536736</c:v>
                </c:pt>
                <c:pt idx="481">
                  <c:v>20082.190536736</c:v>
                </c:pt>
                <c:pt idx="482">
                  <c:v>20082.190536736</c:v>
                </c:pt>
                <c:pt idx="483">
                  <c:v>20082.190536736</c:v>
                </c:pt>
                <c:pt idx="484">
                  <c:v>20082.190536736</c:v>
                </c:pt>
                <c:pt idx="485">
                  <c:v>20082.190536736</c:v>
                </c:pt>
                <c:pt idx="486">
                  <c:v>20082.190536736</c:v>
                </c:pt>
                <c:pt idx="487">
                  <c:v>20082.190536736</c:v>
                </c:pt>
                <c:pt idx="488">
                  <c:v>33818.4542729997</c:v>
                </c:pt>
                <c:pt idx="489">
                  <c:v>33818.4542729997</c:v>
                </c:pt>
                <c:pt idx="490">
                  <c:v>33818.4542729997</c:v>
                </c:pt>
                <c:pt idx="491">
                  <c:v>33818.4542729997</c:v>
                </c:pt>
                <c:pt idx="492">
                  <c:v>33818.4542729997</c:v>
                </c:pt>
                <c:pt idx="493">
                  <c:v>33818.4542729997</c:v>
                </c:pt>
                <c:pt idx="494">
                  <c:v>33818.4542729997</c:v>
                </c:pt>
                <c:pt idx="495">
                  <c:v>23487.875760603</c:v>
                </c:pt>
                <c:pt idx="496">
                  <c:v>23487.875760603</c:v>
                </c:pt>
                <c:pt idx="497">
                  <c:v>26921.941694669</c:v>
                </c:pt>
                <c:pt idx="498">
                  <c:v>26921.941694669</c:v>
                </c:pt>
                <c:pt idx="499">
                  <c:v>26921.941694669</c:v>
                </c:pt>
                <c:pt idx="500">
                  <c:v>26921.941694669</c:v>
                </c:pt>
                <c:pt idx="501">
                  <c:v>30356.0076287349</c:v>
                </c:pt>
                <c:pt idx="502">
                  <c:v>37224.1394968668</c:v>
                </c:pt>
                <c:pt idx="503">
                  <c:v>37224.1394968668</c:v>
                </c:pt>
                <c:pt idx="504">
                  <c:v>22761.3295795114</c:v>
                </c:pt>
                <c:pt idx="505">
                  <c:v>22761.3295795114</c:v>
                </c:pt>
                <c:pt idx="506">
                  <c:v>12430.7510671147</c:v>
                </c:pt>
                <c:pt idx="507">
                  <c:v>2100.17255471804</c:v>
                </c:pt>
                <c:pt idx="508">
                  <c:v>-1362.27408954682</c:v>
                </c:pt>
                <c:pt idx="509">
                  <c:v>12345.608936518</c:v>
                </c:pt>
                <c:pt idx="510">
                  <c:v>15779.674870584</c:v>
                </c:pt>
                <c:pt idx="511">
                  <c:v>9581.32776314596</c:v>
                </c:pt>
                <c:pt idx="512">
                  <c:v>9581.32776314596</c:v>
                </c:pt>
                <c:pt idx="513">
                  <c:v>16449.4596312778</c:v>
                </c:pt>
                <c:pt idx="514">
                  <c:v>16449.4596312778</c:v>
                </c:pt>
                <c:pt idx="515">
                  <c:v>16449.4596312778</c:v>
                </c:pt>
                <c:pt idx="516">
                  <c:v>16449.4596312778</c:v>
                </c:pt>
                <c:pt idx="517">
                  <c:v>16449.4596312778</c:v>
                </c:pt>
                <c:pt idx="518">
                  <c:v>16449.4596312778</c:v>
                </c:pt>
                <c:pt idx="519">
                  <c:v>16449.4596312778</c:v>
                </c:pt>
                <c:pt idx="520">
                  <c:v>16449.4596312778</c:v>
                </c:pt>
                <c:pt idx="521">
                  <c:v>16449.4596312778</c:v>
                </c:pt>
                <c:pt idx="522">
                  <c:v>16449.4596312778</c:v>
                </c:pt>
                <c:pt idx="523">
                  <c:v>30185.7233675416</c:v>
                </c:pt>
                <c:pt idx="524">
                  <c:v>30185.7233675416</c:v>
                </c:pt>
                <c:pt idx="525">
                  <c:v>30185.7233675416</c:v>
                </c:pt>
                <c:pt idx="526">
                  <c:v>30185.7233675416</c:v>
                </c:pt>
                <c:pt idx="527">
                  <c:v>30185.7233675416</c:v>
                </c:pt>
                <c:pt idx="528">
                  <c:v>30185.7233675416</c:v>
                </c:pt>
                <c:pt idx="529">
                  <c:v>30185.7233675416</c:v>
                </c:pt>
                <c:pt idx="530">
                  <c:v>30185.7233675416</c:v>
                </c:pt>
                <c:pt idx="531">
                  <c:v>37053.8552356734</c:v>
                </c:pt>
                <c:pt idx="532">
                  <c:v>37053.8552356734</c:v>
                </c:pt>
                <c:pt idx="533">
                  <c:v>37053.8552356734</c:v>
                </c:pt>
                <c:pt idx="534">
                  <c:v>37053.8552356734</c:v>
                </c:pt>
                <c:pt idx="535">
                  <c:v>37053.8552356734</c:v>
                </c:pt>
                <c:pt idx="536">
                  <c:v>37053.8552356734</c:v>
                </c:pt>
                <c:pt idx="537">
                  <c:v>37053.8552356734</c:v>
                </c:pt>
                <c:pt idx="538">
                  <c:v>28789.392425756</c:v>
                </c:pt>
                <c:pt idx="539">
                  <c:v>28789.392425756</c:v>
                </c:pt>
                <c:pt idx="540">
                  <c:v>28789.392425756</c:v>
                </c:pt>
                <c:pt idx="541">
                  <c:v>28789.392425756</c:v>
                </c:pt>
                <c:pt idx="542">
                  <c:v>28789.392425756</c:v>
                </c:pt>
                <c:pt idx="543">
                  <c:v>28789.392425756</c:v>
                </c:pt>
                <c:pt idx="544">
                  <c:v>28789.392425756</c:v>
                </c:pt>
                <c:pt idx="545">
                  <c:v>30128.9619471437</c:v>
                </c:pt>
                <c:pt idx="546">
                  <c:v>25996.730542185</c:v>
                </c:pt>
                <c:pt idx="547">
                  <c:v>21864.4991372264</c:v>
                </c:pt>
                <c:pt idx="548">
                  <c:v>21864.4991372264</c:v>
                </c:pt>
                <c:pt idx="549">
                  <c:v>17732.2677322676</c:v>
                </c:pt>
                <c:pt idx="550">
                  <c:v>17732.2677322676</c:v>
                </c:pt>
                <c:pt idx="551">
                  <c:v>24600.3996003995</c:v>
                </c:pt>
                <c:pt idx="552">
                  <c:v>20468.1681954409</c:v>
                </c:pt>
                <c:pt idx="553">
                  <c:v>20468.1681954409</c:v>
                </c:pt>
                <c:pt idx="554">
                  <c:v>10137.5896830442</c:v>
                </c:pt>
                <c:pt idx="555">
                  <c:v>10818.7267278176</c:v>
                </c:pt>
                <c:pt idx="556">
                  <c:v>10818.7267278176</c:v>
                </c:pt>
                <c:pt idx="557">
                  <c:v>10818.7267278176</c:v>
                </c:pt>
                <c:pt idx="558">
                  <c:v>10818.7267278176</c:v>
                </c:pt>
                <c:pt idx="559">
                  <c:v>6675.1430387795</c:v>
                </c:pt>
                <c:pt idx="560">
                  <c:v>6675.1430387795</c:v>
                </c:pt>
                <c:pt idx="561">
                  <c:v>2542.91163382074</c:v>
                </c:pt>
                <c:pt idx="562">
                  <c:v>16279.1753700845</c:v>
                </c:pt>
                <c:pt idx="563">
                  <c:v>16279.1753700845</c:v>
                </c:pt>
                <c:pt idx="564">
                  <c:v>16279.1753700845</c:v>
                </c:pt>
                <c:pt idx="565">
                  <c:v>16279.1753700845</c:v>
                </c:pt>
                <c:pt idx="566">
                  <c:v>8014.71256016719</c:v>
                </c:pt>
                <c:pt idx="567">
                  <c:v>8014.71256016719</c:v>
                </c:pt>
                <c:pt idx="568">
                  <c:v>8014.71256016719</c:v>
                </c:pt>
                <c:pt idx="569">
                  <c:v>8014.71256016719</c:v>
                </c:pt>
                <c:pt idx="570">
                  <c:v>3871.12887112889</c:v>
                </c:pt>
                <c:pt idx="571">
                  <c:v>3871.12887112889</c:v>
                </c:pt>
                <c:pt idx="572">
                  <c:v>3871.12887112889</c:v>
                </c:pt>
                <c:pt idx="573">
                  <c:v>3871.12887112889</c:v>
                </c:pt>
                <c:pt idx="574">
                  <c:v>3871.12887112889</c:v>
                </c:pt>
                <c:pt idx="575">
                  <c:v>16233.7662337662</c:v>
                </c:pt>
                <c:pt idx="576">
                  <c:v>16233.7662337662</c:v>
                </c:pt>
                <c:pt idx="577">
                  <c:v>16233.7662337662</c:v>
                </c:pt>
                <c:pt idx="578">
                  <c:v>24498.2290436836</c:v>
                </c:pt>
                <c:pt idx="579">
                  <c:v>24498.2290436836</c:v>
                </c:pt>
                <c:pt idx="580">
                  <c:v>24498.2290436836</c:v>
                </c:pt>
                <c:pt idx="581">
                  <c:v>24498.2290436836</c:v>
                </c:pt>
                <c:pt idx="582">
                  <c:v>24498.2290436836</c:v>
                </c:pt>
                <c:pt idx="583">
                  <c:v>24498.2290436836</c:v>
                </c:pt>
                <c:pt idx="584">
                  <c:v>21750.9762964309</c:v>
                </c:pt>
                <c:pt idx="585">
                  <c:v>25883.2077013896</c:v>
                </c:pt>
                <c:pt idx="586">
                  <c:v>25883.2077013896</c:v>
                </c:pt>
                <c:pt idx="587">
                  <c:v>19015.0758332576</c:v>
                </c:pt>
                <c:pt idx="588">
                  <c:v>19015.0758332576</c:v>
                </c:pt>
                <c:pt idx="589">
                  <c:v>31411.7700481337</c:v>
                </c:pt>
                <c:pt idx="590">
                  <c:v>31411.7700481337</c:v>
                </c:pt>
                <c:pt idx="591">
                  <c:v>27977.7041140677</c:v>
                </c:pt>
                <c:pt idx="592">
                  <c:v>27977.7041140677</c:v>
                </c:pt>
                <c:pt idx="593">
                  <c:v>30741.9852874399</c:v>
                </c:pt>
                <c:pt idx="594">
                  <c:v>30741.9852874399</c:v>
                </c:pt>
                <c:pt idx="595">
                  <c:v>23204.0686586142</c:v>
                </c:pt>
                <c:pt idx="596">
                  <c:v>23204.0686586142</c:v>
                </c:pt>
                <c:pt idx="597">
                  <c:v>26666.5153028789</c:v>
                </c:pt>
                <c:pt idx="598">
                  <c:v>32864.8624103169</c:v>
                </c:pt>
                <c:pt idx="599">
                  <c:v>25996.730542185</c:v>
                </c:pt>
                <c:pt idx="600">
                  <c:v>34261.1933521024</c:v>
                </c:pt>
                <c:pt idx="601">
                  <c:v>34261.1933521024</c:v>
                </c:pt>
                <c:pt idx="602">
                  <c:v>41855.871401326</c:v>
                </c:pt>
                <c:pt idx="603">
                  <c:v>45988.1028062846</c:v>
                </c:pt>
                <c:pt idx="604">
                  <c:v>45988.1028062846</c:v>
                </c:pt>
                <c:pt idx="605">
                  <c:v>39119.9709381527</c:v>
                </c:pt>
                <c:pt idx="606">
                  <c:v>43950.3678140042</c:v>
                </c:pt>
                <c:pt idx="607">
                  <c:v>40516.3018799382</c:v>
                </c:pt>
                <c:pt idx="608">
                  <c:v>40516.3018799382</c:v>
                </c:pt>
                <c:pt idx="609">
                  <c:v>37780.401416765</c:v>
                </c:pt>
                <c:pt idx="610">
                  <c:v>39176.7323585505</c:v>
                </c:pt>
                <c:pt idx="611">
                  <c:v>39176.7323585505</c:v>
                </c:pt>
                <c:pt idx="612">
                  <c:v>32308.6004904187</c:v>
                </c:pt>
                <c:pt idx="613">
                  <c:v>29572.7000272455</c:v>
                </c:pt>
                <c:pt idx="614">
                  <c:v>29572.7000272455</c:v>
                </c:pt>
                <c:pt idx="615">
                  <c:v>31667.1964399237</c:v>
                </c:pt>
                <c:pt idx="616">
                  <c:v>31667.1964399237</c:v>
                </c:pt>
                <c:pt idx="617">
                  <c:v>33761.692852602</c:v>
                </c:pt>
                <c:pt idx="618">
                  <c:v>33761.692852602</c:v>
                </c:pt>
                <c:pt idx="619">
                  <c:v>28289.8919262556</c:v>
                </c:pt>
                <c:pt idx="620">
                  <c:v>26950.3224048679</c:v>
                </c:pt>
                <c:pt idx="621">
                  <c:v>32478.884751612</c:v>
                </c:pt>
                <c:pt idx="622">
                  <c:v>18742.6210153482</c:v>
                </c:pt>
                <c:pt idx="623">
                  <c:v>5006.35727908451</c:v>
                </c:pt>
                <c:pt idx="624">
                  <c:v>5006.35727908451</c:v>
                </c:pt>
                <c:pt idx="625">
                  <c:v>21535.2828989192</c:v>
                </c:pt>
                <c:pt idx="626">
                  <c:v>7799.01916265552</c:v>
                </c:pt>
                <c:pt idx="627">
                  <c:v>7799.01916265552</c:v>
                </c:pt>
                <c:pt idx="628">
                  <c:v>7799.01916265552</c:v>
                </c:pt>
                <c:pt idx="629">
                  <c:v>7799.01916265552</c:v>
                </c:pt>
                <c:pt idx="630">
                  <c:v>1629.05276541645</c:v>
                </c:pt>
                <c:pt idx="631">
                  <c:v>-1805.01316864952</c:v>
                </c:pt>
                <c:pt idx="632">
                  <c:v>-1805.01316864952</c:v>
                </c:pt>
                <c:pt idx="633">
                  <c:v>-8673.14503678138</c:v>
                </c:pt>
                <c:pt idx="634">
                  <c:v>-8673.14503678138</c:v>
                </c:pt>
                <c:pt idx="635">
                  <c:v>-8673.14503678138</c:v>
                </c:pt>
                <c:pt idx="636">
                  <c:v>-11409.0454999546</c:v>
                </c:pt>
                <c:pt idx="637">
                  <c:v>-7276.81409499591</c:v>
                </c:pt>
                <c:pt idx="638">
                  <c:v>-7276.81409499591</c:v>
                </c:pt>
                <c:pt idx="639">
                  <c:v>-10682.499318863</c:v>
                </c:pt>
                <c:pt idx="640">
                  <c:v>-6550.26791390427</c:v>
                </c:pt>
                <c:pt idx="641">
                  <c:v>-6550.26791390427</c:v>
                </c:pt>
                <c:pt idx="642">
                  <c:v>-2418.03650894557</c:v>
                </c:pt>
                <c:pt idx="643">
                  <c:v>-1021.7055671601</c:v>
                </c:pt>
                <c:pt idx="644">
                  <c:v>-1021.7055671601</c:v>
                </c:pt>
                <c:pt idx="645">
                  <c:v>-1021.7055671601</c:v>
                </c:pt>
                <c:pt idx="646">
                  <c:v>1742.57560621196</c:v>
                </c:pt>
                <c:pt idx="647">
                  <c:v>5874.8070111706</c:v>
                </c:pt>
                <c:pt idx="648">
                  <c:v>-993.324856961262</c:v>
                </c:pt>
                <c:pt idx="649">
                  <c:v>-1663.10961765511</c:v>
                </c:pt>
                <c:pt idx="650">
                  <c:v>-5097.17555172101</c:v>
                </c:pt>
                <c:pt idx="651">
                  <c:v>11431.7500681137</c:v>
                </c:pt>
                <c:pt idx="652">
                  <c:v>11431.7500681137</c:v>
                </c:pt>
                <c:pt idx="653">
                  <c:v>16262.1469439651</c:v>
                </c:pt>
                <c:pt idx="654">
                  <c:v>14224.4119516847</c:v>
                </c:pt>
                <c:pt idx="655">
                  <c:v>14224.4119516847</c:v>
                </c:pt>
                <c:pt idx="656">
                  <c:v>16988.6931250567</c:v>
                </c:pt>
                <c:pt idx="657">
                  <c:v>30083.5528108256</c:v>
                </c:pt>
                <c:pt idx="658">
                  <c:v>31479.8837526111</c:v>
                </c:pt>
                <c:pt idx="659">
                  <c:v>26677.8675869585</c:v>
                </c:pt>
                <c:pt idx="660">
                  <c:v>26677.8675869585</c:v>
                </c:pt>
                <c:pt idx="661">
                  <c:v>26008.0828262647</c:v>
                </c:pt>
                <c:pt idx="662">
                  <c:v>26008.0828262647</c:v>
                </c:pt>
                <c:pt idx="663">
                  <c:v>26008.0828262647</c:v>
                </c:pt>
                <c:pt idx="664">
                  <c:v>12271.8190900009</c:v>
                </c:pt>
                <c:pt idx="665">
                  <c:v>18470.166197439</c:v>
                </c:pt>
                <c:pt idx="666">
                  <c:v>20536.2818999183</c:v>
                </c:pt>
                <c:pt idx="667">
                  <c:v>24679.8655889565</c:v>
                </c:pt>
                <c:pt idx="668">
                  <c:v>24679.8655889565</c:v>
                </c:pt>
                <c:pt idx="669">
                  <c:v>21932.6128417038</c:v>
                </c:pt>
                <c:pt idx="670">
                  <c:v>19866.4971392244</c:v>
                </c:pt>
                <c:pt idx="671">
                  <c:v>17102.2159658523</c:v>
                </c:pt>
                <c:pt idx="672">
                  <c:v>17102.2159658523</c:v>
                </c:pt>
                <c:pt idx="673">
                  <c:v>17102.2159658523</c:v>
                </c:pt>
                <c:pt idx="674">
                  <c:v>17102.2159658523</c:v>
                </c:pt>
                <c:pt idx="675">
                  <c:v>18470.166197439</c:v>
                </c:pt>
                <c:pt idx="676">
                  <c:v>18470.166197439</c:v>
                </c:pt>
                <c:pt idx="677">
                  <c:v>18470.166197439</c:v>
                </c:pt>
                <c:pt idx="678">
                  <c:v>23272.1823630915</c:v>
                </c:pt>
                <c:pt idx="679">
                  <c:v>20507.9011897194</c:v>
                </c:pt>
                <c:pt idx="680">
                  <c:v>20507.9011897194</c:v>
                </c:pt>
                <c:pt idx="681">
                  <c:v>24276.8595041322</c:v>
                </c:pt>
                <c:pt idx="682">
                  <c:v>29771.3649986378</c:v>
                </c:pt>
                <c:pt idx="683">
                  <c:v>29078.8756697847</c:v>
                </c:pt>
                <c:pt idx="684">
                  <c:v>32507.2654618109</c:v>
                </c:pt>
                <c:pt idx="685">
                  <c:v>32507.2654618109</c:v>
                </c:pt>
                <c:pt idx="686">
                  <c:v>32507.2654618109</c:v>
                </c:pt>
                <c:pt idx="687">
                  <c:v>32507.2654618109</c:v>
                </c:pt>
                <c:pt idx="688">
                  <c:v>31468.5314685315</c:v>
                </c:pt>
                <c:pt idx="689">
                  <c:v>31468.5314685315</c:v>
                </c:pt>
                <c:pt idx="690">
                  <c:v>31468.5314685315</c:v>
                </c:pt>
                <c:pt idx="691">
                  <c:v>31468.5314685315</c:v>
                </c:pt>
                <c:pt idx="692">
                  <c:v>29402.4157660521</c:v>
                </c:pt>
                <c:pt idx="693">
                  <c:v>29402.4157660521</c:v>
                </c:pt>
                <c:pt idx="694">
                  <c:v>29402.4157660521</c:v>
                </c:pt>
                <c:pt idx="695">
                  <c:v>29402.4157660521</c:v>
                </c:pt>
                <c:pt idx="696">
                  <c:v>29402.4157660521</c:v>
                </c:pt>
                <c:pt idx="697">
                  <c:v>29402.4157660521</c:v>
                </c:pt>
                <c:pt idx="698">
                  <c:v>35583.7344473708</c:v>
                </c:pt>
                <c:pt idx="699">
                  <c:v>35583.7344473708</c:v>
                </c:pt>
                <c:pt idx="700">
                  <c:v>35583.7344473708</c:v>
                </c:pt>
                <c:pt idx="701">
                  <c:v>35583.7344473708</c:v>
                </c:pt>
                <c:pt idx="702">
                  <c:v>35583.7344473708</c:v>
                </c:pt>
                <c:pt idx="703">
                  <c:v>35583.7344473708</c:v>
                </c:pt>
                <c:pt idx="704">
                  <c:v>35583.7344473708</c:v>
                </c:pt>
                <c:pt idx="705">
                  <c:v>35583.7344473708</c:v>
                </c:pt>
                <c:pt idx="706">
                  <c:v>35583.7344473708</c:v>
                </c:pt>
                <c:pt idx="707">
                  <c:v>35583.7344473708</c:v>
                </c:pt>
                <c:pt idx="708">
                  <c:v>33517.6187448915</c:v>
                </c:pt>
                <c:pt idx="709">
                  <c:v>33517.6187448915</c:v>
                </c:pt>
                <c:pt idx="710">
                  <c:v>31451.5030424121</c:v>
                </c:pt>
                <c:pt idx="711">
                  <c:v>31451.5030424121</c:v>
                </c:pt>
                <c:pt idx="712">
                  <c:v>31451.5030424121</c:v>
                </c:pt>
                <c:pt idx="713">
                  <c:v>31451.5030424121</c:v>
                </c:pt>
                <c:pt idx="714">
                  <c:v>31451.5030424121</c:v>
                </c:pt>
                <c:pt idx="715">
                  <c:v>31451.5030424121</c:v>
                </c:pt>
                <c:pt idx="716">
                  <c:v>31451.5030424121</c:v>
                </c:pt>
                <c:pt idx="717">
                  <c:v>31451.5030424121</c:v>
                </c:pt>
                <c:pt idx="718">
                  <c:v>31451.5030424121</c:v>
                </c:pt>
                <c:pt idx="719">
                  <c:v>31451.5030424121</c:v>
                </c:pt>
                <c:pt idx="720">
                  <c:v>31451.5030424121</c:v>
                </c:pt>
                <c:pt idx="721">
                  <c:v>33517.6187448915</c:v>
                </c:pt>
                <c:pt idx="722">
                  <c:v>33517.6187448915</c:v>
                </c:pt>
                <c:pt idx="723">
                  <c:v>35583.7344473708</c:v>
                </c:pt>
                <c:pt idx="724">
                  <c:v>35583.7344473708</c:v>
                </c:pt>
                <c:pt idx="725">
                  <c:v>34215.7842157842</c:v>
                </c:pt>
                <c:pt idx="726">
                  <c:v>34215.7842157842</c:v>
                </c:pt>
                <c:pt idx="727">
                  <c:v>34215.7842157842</c:v>
                </c:pt>
                <c:pt idx="728">
                  <c:v>34215.7842157842</c:v>
                </c:pt>
                <c:pt idx="729">
                  <c:v>30781.7182817183</c:v>
                </c:pt>
                <c:pt idx="730">
                  <c:v>34919.6258287167</c:v>
                </c:pt>
                <c:pt idx="731">
                  <c:v>34919.6258287167</c:v>
                </c:pt>
                <c:pt idx="732">
                  <c:v>30111.9335210244</c:v>
                </c:pt>
                <c:pt idx="733">
                  <c:v>26677.8675869585</c:v>
                </c:pt>
                <c:pt idx="734">
                  <c:v>26677.8675869585</c:v>
                </c:pt>
                <c:pt idx="735">
                  <c:v>28743.9832894378</c:v>
                </c:pt>
                <c:pt idx="736">
                  <c:v>28743.9832894378</c:v>
                </c:pt>
                <c:pt idx="737">
                  <c:v>28743.9832894378</c:v>
                </c:pt>
                <c:pt idx="738">
                  <c:v>28743.9832894378</c:v>
                </c:pt>
                <c:pt idx="739">
                  <c:v>28743.9832894378</c:v>
                </c:pt>
                <c:pt idx="740">
                  <c:v>30128.9619471438</c:v>
                </c:pt>
                <c:pt idx="741">
                  <c:v>30128.9619471438</c:v>
                </c:pt>
                <c:pt idx="742">
                  <c:v>31513.9406048497</c:v>
                </c:pt>
                <c:pt idx="743">
                  <c:v>31513.9406048497</c:v>
                </c:pt>
                <c:pt idx="744">
                  <c:v>30838.479702116</c:v>
                </c:pt>
                <c:pt idx="745">
                  <c:v>30838.479702116</c:v>
                </c:pt>
                <c:pt idx="746">
                  <c:v>31536.6451730088</c:v>
                </c:pt>
                <c:pt idx="747">
                  <c:v>31536.6451730088</c:v>
                </c:pt>
                <c:pt idx="748">
                  <c:v>31536.6451730088</c:v>
                </c:pt>
                <c:pt idx="749">
                  <c:v>33602.7608754882</c:v>
                </c:pt>
                <c:pt idx="750">
                  <c:v>35668.8765779675</c:v>
                </c:pt>
                <c:pt idx="751">
                  <c:v>36367.0420488602</c:v>
                </c:pt>
                <c:pt idx="752">
                  <c:v>36367.0420488602</c:v>
                </c:pt>
                <c:pt idx="753">
                  <c:v>38433.1577513396</c:v>
                </c:pt>
                <c:pt idx="754">
                  <c:v>33631.141585687</c:v>
                </c:pt>
                <c:pt idx="755">
                  <c:v>31570.7020252475</c:v>
                </c:pt>
                <c:pt idx="756">
                  <c:v>33636.8177277268</c:v>
                </c:pt>
                <c:pt idx="757">
                  <c:v>33636.8177277268</c:v>
                </c:pt>
                <c:pt idx="758">
                  <c:v>30889.5649804741</c:v>
                </c:pt>
                <c:pt idx="759">
                  <c:v>32955.6806829534</c:v>
                </c:pt>
                <c:pt idx="760">
                  <c:v>25406.4117700481</c:v>
                </c:pt>
                <c:pt idx="761">
                  <c:v>27472.5274725275</c:v>
                </c:pt>
                <c:pt idx="762">
                  <c:v>29538.6431750068</c:v>
                </c:pt>
                <c:pt idx="763">
                  <c:v>29538.6431750068</c:v>
                </c:pt>
                <c:pt idx="764">
                  <c:v>29538.6431750068</c:v>
                </c:pt>
                <c:pt idx="765">
                  <c:v>26797.0665697938</c:v>
                </c:pt>
                <c:pt idx="766">
                  <c:v>28863.1822722732</c:v>
                </c:pt>
                <c:pt idx="767">
                  <c:v>30929.2979747525</c:v>
                </c:pt>
                <c:pt idx="768">
                  <c:v>32995.4136772318</c:v>
                </c:pt>
                <c:pt idx="769">
                  <c:v>32995.4136772318</c:v>
                </c:pt>
                <c:pt idx="770">
                  <c:v>28885.8868404323</c:v>
                </c:pt>
                <c:pt idx="771">
                  <c:v>28885.8868404323</c:v>
                </c:pt>
                <c:pt idx="772">
                  <c:v>28885.8868404323</c:v>
                </c:pt>
                <c:pt idx="773">
                  <c:v>33018.118245391</c:v>
                </c:pt>
                <c:pt idx="774">
                  <c:v>35084.2339478703</c:v>
                </c:pt>
                <c:pt idx="775">
                  <c:v>33716.2837162837</c:v>
                </c:pt>
                <c:pt idx="776">
                  <c:v>33716.2837162837</c:v>
                </c:pt>
                <c:pt idx="777">
                  <c:v>32348.3334846971</c:v>
                </c:pt>
                <c:pt idx="778">
                  <c:v>33046.4989555899</c:v>
                </c:pt>
                <c:pt idx="779">
                  <c:v>33744.6644264826</c:v>
                </c:pt>
                <c:pt idx="780">
                  <c:v>33744.6644264826</c:v>
                </c:pt>
                <c:pt idx="781">
                  <c:v>35810.780128962</c:v>
                </c:pt>
                <c:pt idx="782">
                  <c:v>35810.780128962</c:v>
                </c:pt>
                <c:pt idx="783">
                  <c:v>35810.780128962</c:v>
                </c:pt>
                <c:pt idx="784">
                  <c:v>35810.780128962</c:v>
                </c:pt>
                <c:pt idx="785">
                  <c:v>35810.780128962</c:v>
                </c:pt>
                <c:pt idx="786">
                  <c:v>35140.9953682681</c:v>
                </c:pt>
                <c:pt idx="787">
                  <c:v>37207.1110707475</c:v>
                </c:pt>
                <c:pt idx="788">
                  <c:v>39273.2267732268</c:v>
                </c:pt>
                <c:pt idx="789">
                  <c:v>39273.2267732268</c:v>
                </c:pt>
                <c:pt idx="790">
                  <c:v>35839.1608391608</c:v>
                </c:pt>
                <c:pt idx="791">
                  <c:v>36537.3263100536</c:v>
                </c:pt>
                <c:pt idx="792">
                  <c:v>38603.4420125329</c:v>
                </c:pt>
                <c:pt idx="793">
                  <c:v>40669.5577150123</c:v>
                </c:pt>
                <c:pt idx="794">
                  <c:v>40669.5577150123</c:v>
                </c:pt>
                <c:pt idx="795">
                  <c:v>40669.5577150123</c:v>
                </c:pt>
                <c:pt idx="796">
                  <c:v>33801.4258468804</c:v>
                </c:pt>
                <c:pt idx="797">
                  <c:v>30367.3599128145</c:v>
                </c:pt>
                <c:pt idx="798">
                  <c:v>26933.2939787485</c:v>
                </c:pt>
                <c:pt idx="799">
                  <c:v>24867.1782762692</c:v>
                </c:pt>
                <c:pt idx="800">
                  <c:v>24867.1782762692</c:v>
                </c:pt>
                <c:pt idx="801">
                  <c:v>22801.0625737898</c:v>
                </c:pt>
                <c:pt idx="802">
                  <c:v>22801.0625737898</c:v>
                </c:pt>
                <c:pt idx="803">
                  <c:v>26235.1285078558</c:v>
                </c:pt>
                <c:pt idx="804">
                  <c:v>24169.0128053764</c:v>
                </c:pt>
                <c:pt idx="805">
                  <c:v>24169.0128053764</c:v>
                </c:pt>
                <c:pt idx="806">
                  <c:v>25536.963036963</c:v>
                </c:pt>
                <c:pt idx="807">
                  <c:v>25536.963036963</c:v>
                </c:pt>
                <c:pt idx="808">
                  <c:v>25536.963036963</c:v>
                </c:pt>
                <c:pt idx="809">
                  <c:v>19338.615929525</c:v>
                </c:pt>
                <c:pt idx="810">
                  <c:v>17272.5002270457</c:v>
                </c:pt>
                <c:pt idx="811">
                  <c:v>20706.5661611116</c:v>
                </c:pt>
                <c:pt idx="812">
                  <c:v>20706.5661611116</c:v>
                </c:pt>
                <c:pt idx="813">
                  <c:v>20706.5661611116</c:v>
                </c:pt>
                <c:pt idx="814">
                  <c:v>18640.4504586323</c:v>
                </c:pt>
                <c:pt idx="815">
                  <c:v>18640.4504586323</c:v>
                </c:pt>
                <c:pt idx="816">
                  <c:v>22074.5163926982</c:v>
                </c:pt>
                <c:pt idx="817">
                  <c:v>22074.5163926982</c:v>
                </c:pt>
                <c:pt idx="818">
                  <c:v>22074.5163926982</c:v>
                </c:pt>
                <c:pt idx="819">
                  <c:v>22074.5163926982</c:v>
                </c:pt>
                <c:pt idx="820">
                  <c:v>22074.5163926982</c:v>
                </c:pt>
                <c:pt idx="821">
                  <c:v>22074.5163926982</c:v>
                </c:pt>
                <c:pt idx="822">
                  <c:v>24140.6320951775</c:v>
                </c:pt>
                <c:pt idx="823">
                  <c:v>24140.6320951775</c:v>
                </c:pt>
                <c:pt idx="824">
                  <c:v>26206.7477976569</c:v>
                </c:pt>
                <c:pt idx="825">
                  <c:v>26206.7477976569</c:v>
                </c:pt>
                <c:pt idx="826">
                  <c:v>24838.7975660703</c:v>
                </c:pt>
                <c:pt idx="827">
                  <c:v>26904.9132685496</c:v>
                </c:pt>
                <c:pt idx="828">
                  <c:v>25536.963036963</c:v>
                </c:pt>
                <c:pt idx="829">
                  <c:v>27603.0787394424</c:v>
                </c:pt>
                <c:pt idx="830">
                  <c:v>27603.0787394424</c:v>
                </c:pt>
                <c:pt idx="831">
                  <c:v>29669.1944419217</c:v>
                </c:pt>
                <c:pt idx="832">
                  <c:v>33801.4258468804</c:v>
                </c:pt>
                <c:pt idx="833">
                  <c:v>35867.5415493597</c:v>
                </c:pt>
                <c:pt idx="834">
                  <c:v>37933.6572518391</c:v>
                </c:pt>
                <c:pt idx="835">
                  <c:v>33131.6410861865</c:v>
                </c:pt>
                <c:pt idx="836">
                  <c:v>33131.6410861865</c:v>
                </c:pt>
                <c:pt idx="837">
                  <c:v>29703.2512941604</c:v>
                </c:pt>
                <c:pt idx="838">
                  <c:v>28329.624920534</c:v>
                </c:pt>
                <c:pt idx="839">
                  <c:v>28329.624920534</c:v>
                </c:pt>
                <c:pt idx="840">
                  <c:v>26961.6746889474</c:v>
                </c:pt>
                <c:pt idx="841">
                  <c:v>26961.6746889474</c:v>
                </c:pt>
                <c:pt idx="842">
                  <c:v>29027.7903914267</c:v>
                </c:pt>
                <c:pt idx="843">
                  <c:v>29027.7903914267</c:v>
                </c:pt>
                <c:pt idx="844">
                  <c:v>31093.9060939061</c:v>
                </c:pt>
                <c:pt idx="845">
                  <c:v>31093.9060939061</c:v>
                </c:pt>
                <c:pt idx="846">
                  <c:v>27659.8401598402</c:v>
                </c:pt>
                <c:pt idx="847">
                  <c:v>29725.9558623195</c:v>
                </c:pt>
                <c:pt idx="848">
                  <c:v>26291.8899282536</c:v>
                </c:pt>
                <c:pt idx="849">
                  <c:v>28358.0056307329</c:v>
                </c:pt>
                <c:pt idx="850">
                  <c:v>24923.939696667</c:v>
                </c:pt>
                <c:pt idx="851">
                  <c:v>24923.939696667</c:v>
                </c:pt>
                <c:pt idx="852">
                  <c:v>24929.6158387068</c:v>
                </c:pt>
                <c:pt idx="853">
                  <c:v>24929.6158387068</c:v>
                </c:pt>
                <c:pt idx="854">
                  <c:v>24248.4787939333</c:v>
                </c:pt>
                <c:pt idx="855">
                  <c:v>24248.4787939333</c:v>
                </c:pt>
                <c:pt idx="856">
                  <c:v>24248.4787939333</c:v>
                </c:pt>
                <c:pt idx="857">
                  <c:v>24248.4787939333</c:v>
                </c:pt>
                <c:pt idx="858">
                  <c:v>22176.6869494142</c:v>
                </c:pt>
                <c:pt idx="859">
                  <c:v>22176.6869494142</c:v>
                </c:pt>
                <c:pt idx="860">
                  <c:v>20110.5712469349</c:v>
                </c:pt>
                <c:pt idx="861">
                  <c:v>20110.5712469349</c:v>
                </c:pt>
                <c:pt idx="862">
                  <c:v>22857.8239941876</c:v>
                </c:pt>
                <c:pt idx="863">
                  <c:v>26291.8899282536</c:v>
                </c:pt>
                <c:pt idx="864">
                  <c:v>24225.7742257742</c:v>
                </c:pt>
                <c:pt idx="865">
                  <c:v>24225.7742257742</c:v>
                </c:pt>
                <c:pt idx="866">
                  <c:v>24225.7742257742</c:v>
                </c:pt>
                <c:pt idx="867">
                  <c:v>24225.7742257742</c:v>
                </c:pt>
                <c:pt idx="868">
                  <c:v>24225.7742257742</c:v>
                </c:pt>
                <c:pt idx="869">
                  <c:v>24225.7742257742</c:v>
                </c:pt>
                <c:pt idx="870">
                  <c:v>24225.7742257742</c:v>
                </c:pt>
                <c:pt idx="871">
                  <c:v>22159.6585232949</c:v>
                </c:pt>
              </c:numCache>
            </c:numRef>
          </c:val>
        </c:ser>
        <c:dLbls>
          <c:showLegendKey val="0"/>
          <c:showVal val="0"/>
          <c:showCatName val="0"/>
          <c:showSerName val="0"/>
          <c:showPercent val="0"/>
          <c:showBubbleSize val="0"/>
        </c:dLbls>
        <c:axId val="823945787"/>
        <c:axId val="896251630"/>
      </c:areaChart>
      <c:lineChart>
        <c:grouping val="standard"/>
        <c:varyColors val="0"/>
        <c:ser>
          <c:idx val="0"/>
          <c:order val="0"/>
          <c:tx>
            <c:strRef>
              <c:f>[钴周报作图孟.xlsx]月报作图!$AV$1</c:f>
              <c:strCache>
                <c:ptCount val="1"/>
                <c:pt idx="0">
                  <c:v>四氧化三钴（金属吨）</c:v>
                </c:pt>
              </c:strCache>
            </c:strRef>
          </c:tx>
          <c:spPr>
            <a:ln w="19050" cap="rnd" cmpd="sng" algn="ctr">
              <a:solidFill>
                <a:srgbClr val="C00000"/>
              </a:solidFill>
              <a:prstDash val="solid"/>
              <a:round/>
            </a:ln>
            <a:effectLst/>
          </c:spPr>
          <c:marker>
            <c:symbol val="none"/>
          </c:marker>
          <c:dLbls>
            <c:delete val="1"/>
          </c:dLbls>
          <c:cat>
            <c:numRef>
              <c:f>[钴周报作图孟.xlsx]月报作图!$AU$2:$AU$873</c:f>
              <c:numCache>
                <c:formatCode>yyyy/m/d</c:formatCode>
                <c:ptCount val="872"/>
                <c:pt idx="0" c:formatCode="yyyy/m/d">
                  <c:v>43832</c:v>
                </c:pt>
                <c:pt idx="1" c:formatCode="yyyy/m/d">
                  <c:v>43833</c:v>
                </c:pt>
                <c:pt idx="2" c:formatCode="yyyy/m/d">
                  <c:v>43836</c:v>
                </c:pt>
                <c:pt idx="3" c:formatCode="yyyy/m/d">
                  <c:v>43837</c:v>
                </c:pt>
                <c:pt idx="4" c:formatCode="yyyy/m/d">
                  <c:v>43838</c:v>
                </c:pt>
                <c:pt idx="5" c:formatCode="yyyy/m/d">
                  <c:v>43839</c:v>
                </c:pt>
                <c:pt idx="6" c:formatCode="yyyy/m/d">
                  <c:v>43840</c:v>
                </c:pt>
                <c:pt idx="7" c:formatCode="yyyy/m/d">
                  <c:v>43843</c:v>
                </c:pt>
                <c:pt idx="8" c:formatCode="yyyy/m/d">
                  <c:v>43844</c:v>
                </c:pt>
                <c:pt idx="9" c:formatCode="yyyy/m/d">
                  <c:v>43845</c:v>
                </c:pt>
                <c:pt idx="10" c:formatCode="yyyy/m/d">
                  <c:v>43846</c:v>
                </c:pt>
                <c:pt idx="11" c:formatCode="yyyy/m/d">
                  <c:v>43847</c:v>
                </c:pt>
                <c:pt idx="12" c:formatCode="yyyy/m/d">
                  <c:v>43849</c:v>
                </c:pt>
                <c:pt idx="13" c:formatCode="yyyy/m/d">
                  <c:v>43850</c:v>
                </c:pt>
                <c:pt idx="14" c:formatCode="yyyy/m/d">
                  <c:v>43851</c:v>
                </c:pt>
                <c:pt idx="15" c:formatCode="yyyy/m/d">
                  <c:v>43852</c:v>
                </c:pt>
                <c:pt idx="16" c:formatCode="yyyy/m/d">
                  <c:v>43853</c:v>
                </c:pt>
                <c:pt idx="17" c:formatCode="yyyy/m/d">
                  <c:v>43864</c:v>
                </c:pt>
                <c:pt idx="18" c:formatCode="yyyy/m/d">
                  <c:v>43865</c:v>
                </c:pt>
                <c:pt idx="19" c:formatCode="yyyy/m/d">
                  <c:v>43866</c:v>
                </c:pt>
                <c:pt idx="20" c:formatCode="yyyy/m/d">
                  <c:v>43867</c:v>
                </c:pt>
                <c:pt idx="21" c:formatCode="yyyy/m/d">
                  <c:v>43868</c:v>
                </c:pt>
                <c:pt idx="22" c:formatCode="yyyy/m/d">
                  <c:v>43871</c:v>
                </c:pt>
                <c:pt idx="23" c:formatCode="yyyy/m/d">
                  <c:v>43872</c:v>
                </c:pt>
                <c:pt idx="24" c:formatCode="yyyy/m/d">
                  <c:v>43873</c:v>
                </c:pt>
                <c:pt idx="25" c:formatCode="yyyy/m/d">
                  <c:v>43874</c:v>
                </c:pt>
                <c:pt idx="26" c:formatCode="yyyy/m/d">
                  <c:v>43875</c:v>
                </c:pt>
                <c:pt idx="27" c:formatCode="yyyy/m/d">
                  <c:v>43878</c:v>
                </c:pt>
                <c:pt idx="28" c:formatCode="yyyy/m/d">
                  <c:v>43879</c:v>
                </c:pt>
                <c:pt idx="29" c:formatCode="yyyy/m/d">
                  <c:v>43880</c:v>
                </c:pt>
                <c:pt idx="30" c:formatCode="yyyy/m/d">
                  <c:v>43881</c:v>
                </c:pt>
                <c:pt idx="31" c:formatCode="yyyy/m/d">
                  <c:v>43882</c:v>
                </c:pt>
                <c:pt idx="32" c:formatCode="yyyy/m/d">
                  <c:v>43885</c:v>
                </c:pt>
                <c:pt idx="33" c:formatCode="yyyy/m/d">
                  <c:v>43886</c:v>
                </c:pt>
                <c:pt idx="34" c:formatCode="yyyy/m/d">
                  <c:v>43887</c:v>
                </c:pt>
                <c:pt idx="35" c:formatCode="yyyy/m/d">
                  <c:v>43888</c:v>
                </c:pt>
                <c:pt idx="36" c:formatCode="yyyy/m/d">
                  <c:v>43889</c:v>
                </c:pt>
                <c:pt idx="37" c:formatCode="yyyy/m/d">
                  <c:v>43892</c:v>
                </c:pt>
                <c:pt idx="38" c:formatCode="yyyy/m/d">
                  <c:v>43893</c:v>
                </c:pt>
                <c:pt idx="39" c:formatCode="yyyy/m/d">
                  <c:v>43894</c:v>
                </c:pt>
                <c:pt idx="40" c:formatCode="yyyy/m/d">
                  <c:v>43895</c:v>
                </c:pt>
                <c:pt idx="41" c:formatCode="yyyy/m/d">
                  <c:v>43896</c:v>
                </c:pt>
                <c:pt idx="42" c:formatCode="yyyy/m/d">
                  <c:v>43899</c:v>
                </c:pt>
                <c:pt idx="43" c:formatCode="yyyy/m/d">
                  <c:v>43900</c:v>
                </c:pt>
                <c:pt idx="44" c:formatCode="yyyy/m/d">
                  <c:v>43901</c:v>
                </c:pt>
                <c:pt idx="45" c:formatCode="yyyy/m/d">
                  <c:v>43902</c:v>
                </c:pt>
                <c:pt idx="46" c:formatCode="yyyy/m/d">
                  <c:v>43903</c:v>
                </c:pt>
                <c:pt idx="47" c:formatCode="yyyy/m/d">
                  <c:v>43906</c:v>
                </c:pt>
                <c:pt idx="48" c:formatCode="yyyy/m/d">
                  <c:v>43907</c:v>
                </c:pt>
                <c:pt idx="49" c:formatCode="yyyy/m/d">
                  <c:v>43908</c:v>
                </c:pt>
                <c:pt idx="50" c:formatCode="yyyy/m/d">
                  <c:v>43909</c:v>
                </c:pt>
                <c:pt idx="51" c:formatCode="yyyy/m/d">
                  <c:v>43910</c:v>
                </c:pt>
                <c:pt idx="52" c:formatCode="yyyy/m/d">
                  <c:v>43913</c:v>
                </c:pt>
                <c:pt idx="53" c:formatCode="yyyy/m/d">
                  <c:v>43914</c:v>
                </c:pt>
                <c:pt idx="54" c:formatCode="yyyy/m/d">
                  <c:v>43915</c:v>
                </c:pt>
                <c:pt idx="55" c:formatCode="yyyy/m/d">
                  <c:v>43916</c:v>
                </c:pt>
                <c:pt idx="56" c:formatCode="yyyy/m/d">
                  <c:v>43917</c:v>
                </c:pt>
                <c:pt idx="57" c:formatCode="yyyy/m/d">
                  <c:v>43920</c:v>
                </c:pt>
                <c:pt idx="58" c:formatCode="yyyy/m/d">
                  <c:v>43921</c:v>
                </c:pt>
                <c:pt idx="59" c:formatCode="yyyy/m/d">
                  <c:v>43922</c:v>
                </c:pt>
                <c:pt idx="60" c:formatCode="yyyy/m/d">
                  <c:v>43923</c:v>
                </c:pt>
                <c:pt idx="61" c:formatCode="yyyy/m/d">
                  <c:v>43924</c:v>
                </c:pt>
                <c:pt idx="62" c:formatCode="yyyy/m/d">
                  <c:v>43928</c:v>
                </c:pt>
                <c:pt idx="63" c:formatCode="yyyy/m/d">
                  <c:v>43929</c:v>
                </c:pt>
                <c:pt idx="64" c:formatCode="yyyy/m/d">
                  <c:v>43930</c:v>
                </c:pt>
                <c:pt idx="65" c:formatCode="yyyy/m/d">
                  <c:v>43931</c:v>
                </c:pt>
                <c:pt idx="66" c:formatCode="yyyy/m/d">
                  <c:v>43934</c:v>
                </c:pt>
                <c:pt idx="67" c:formatCode="yyyy/m/d">
                  <c:v>43935</c:v>
                </c:pt>
                <c:pt idx="68" c:formatCode="yyyy/m/d">
                  <c:v>43936</c:v>
                </c:pt>
                <c:pt idx="69" c:formatCode="yyyy/m/d">
                  <c:v>43937</c:v>
                </c:pt>
                <c:pt idx="70" c:formatCode="yyyy/m/d">
                  <c:v>43938</c:v>
                </c:pt>
                <c:pt idx="71" c:formatCode="yyyy/m/d">
                  <c:v>43941</c:v>
                </c:pt>
                <c:pt idx="72" c:formatCode="yyyy/m/d">
                  <c:v>43942</c:v>
                </c:pt>
                <c:pt idx="73" c:formatCode="yyyy/m/d">
                  <c:v>43943</c:v>
                </c:pt>
                <c:pt idx="74" c:formatCode="yyyy/m/d">
                  <c:v>43944</c:v>
                </c:pt>
                <c:pt idx="75" c:formatCode="yyyy/m/d">
                  <c:v>43945</c:v>
                </c:pt>
                <c:pt idx="76" c:formatCode="yyyy/m/d">
                  <c:v>43947</c:v>
                </c:pt>
                <c:pt idx="77" c:formatCode="yyyy/m/d">
                  <c:v>43948</c:v>
                </c:pt>
                <c:pt idx="78" c:formatCode="yyyy/m/d">
                  <c:v>43949</c:v>
                </c:pt>
                <c:pt idx="79" c:formatCode="yyyy/m/d">
                  <c:v>43950</c:v>
                </c:pt>
                <c:pt idx="80" c:formatCode="yyyy/m/d">
                  <c:v>43951</c:v>
                </c:pt>
                <c:pt idx="81" c:formatCode="yyyy/m/d">
                  <c:v>43957</c:v>
                </c:pt>
                <c:pt idx="82" c:formatCode="yyyy/m/d">
                  <c:v>43958</c:v>
                </c:pt>
                <c:pt idx="83" c:formatCode="yyyy/m/d">
                  <c:v>43959</c:v>
                </c:pt>
                <c:pt idx="84" c:formatCode="yyyy/m/d">
                  <c:v>43960</c:v>
                </c:pt>
                <c:pt idx="85" c:formatCode="yyyy/m/d">
                  <c:v>43962</c:v>
                </c:pt>
                <c:pt idx="86" c:formatCode="yyyy/m/d">
                  <c:v>43963</c:v>
                </c:pt>
                <c:pt idx="87" c:formatCode="yyyy/m/d">
                  <c:v>43964</c:v>
                </c:pt>
                <c:pt idx="88" c:formatCode="yyyy/m/d">
                  <c:v>43965</c:v>
                </c:pt>
                <c:pt idx="89" c:formatCode="yyyy/m/d">
                  <c:v>43966</c:v>
                </c:pt>
                <c:pt idx="90" c:formatCode="yyyy/m/d">
                  <c:v>43969</c:v>
                </c:pt>
                <c:pt idx="91" c:formatCode="yyyy/m/d">
                  <c:v>43970</c:v>
                </c:pt>
                <c:pt idx="92" c:formatCode="yyyy/m/d">
                  <c:v>43971</c:v>
                </c:pt>
                <c:pt idx="93" c:formatCode="yyyy/m/d">
                  <c:v>43972</c:v>
                </c:pt>
                <c:pt idx="94" c:formatCode="yyyy/m/d">
                  <c:v>43973</c:v>
                </c:pt>
                <c:pt idx="95" c:formatCode="yyyy/m/d">
                  <c:v>43976</c:v>
                </c:pt>
                <c:pt idx="96" c:formatCode="yyyy/m/d">
                  <c:v>43977</c:v>
                </c:pt>
                <c:pt idx="97" c:formatCode="yyyy/m/d">
                  <c:v>43978</c:v>
                </c:pt>
                <c:pt idx="98" c:formatCode="yyyy/m/d">
                  <c:v>43979</c:v>
                </c:pt>
                <c:pt idx="99" c:formatCode="yyyy/m/d">
                  <c:v>43980</c:v>
                </c:pt>
                <c:pt idx="100" c:formatCode="yyyy/m/d">
                  <c:v>43983</c:v>
                </c:pt>
                <c:pt idx="101" c:formatCode="yyyy/m/d">
                  <c:v>43984</c:v>
                </c:pt>
                <c:pt idx="102" c:formatCode="yyyy/m/d">
                  <c:v>43985</c:v>
                </c:pt>
                <c:pt idx="103" c:formatCode="yyyy/m/d">
                  <c:v>43986</c:v>
                </c:pt>
                <c:pt idx="104" c:formatCode="yyyy/m/d">
                  <c:v>43987</c:v>
                </c:pt>
                <c:pt idx="105" c:formatCode="yyyy/m/d">
                  <c:v>43990</c:v>
                </c:pt>
                <c:pt idx="106" c:formatCode="yyyy/m/d">
                  <c:v>43991</c:v>
                </c:pt>
                <c:pt idx="107" c:formatCode="yyyy/m/d">
                  <c:v>43992</c:v>
                </c:pt>
                <c:pt idx="108" c:formatCode="yyyy/m/d">
                  <c:v>43993</c:v>
                </c:pt>
                <c:pt idx="109" c:formatCode="yyyy/m/d">
                  <c:v>43994</c:v>
                </c:pt>
                <c:pt idx="110" c:formatCode="yyyy/m/d">
                  <c:v>43997</c:v>
                </c:pt>
                <c:pt idx="111" c:formatCode="yyyy/m/d">
                  <c:v>43998</c:v>
                </c:pt>
                <c:pt idx="112" c:formatCode="yyyy/m/d">
                  <c:v>43999</c:v>
                </c:pt>
                <c:pt idx="113" c:formatCode="yyyy/m/d">
                  <c:v>44000</c:v>
                </c:pt>
                <c:pt idx="114" c:formatCode="yyyy/m/d">
                  <c:v>44001</c:v>
                </c:pt>
                <c:pt idx="115" c:formatCode="yyyy/m/d">
                  <c:v>44004</c:v>
                </c:pt>
                <c:pt idx="116" c:formatCode="yyyy/m/d">
                  <c:v>44005</c:v>
                </c:pt>
                <c:pt idx="117" c:formatCode="yyyy/m/d">
                  <c:v>44006</c:v>
                </c:pt>
                <c:pt idx="118" c:formatCode="yyyy/m/d">
                  <c:v>44010</c:v>
                </c:pt>
                <c:pt idx="119" c:formatCode="yyyy/m/d">
                  <c:v>44011</c:v>
                </c:pt>
                <c:pt idx="120" c:formatCode="yyyy/m/d">
                  <c:v>44012</c:v>
                </c:pt>
                <c:pt idx="121" c:formatCode="yyyy/m/d">
                  <c:v>44013</c:v>
                </c:pt>
                <c:pt idx="122" c:formatCode="yyyy/m/d">
                  <c:v>44014</c:v>
                </c:pt>
                <c:pt idx="123" c:formatCode="yyyy/m/d">
                  <c:v>44015</c:v>
                </c:pt>
                <c:pt idx="124" c:formatCode="yyyy/m/d">
                  <c:v>44018</c:v>
                </c:pt>
                <c:pt idx="125" c:formatCode="yyyy/m/d">
                  <c:v>44019</c:v>
                </c:pt>
                <c:pt idx="126" c:formatCode="yyyy/m/d">
                  <c:v>44020</c:v>
                </c:pt>
                <c:pt idx="127" c:formatCode="yyyy/m/d">
                  <c:v>44021</c:v>
                </c:pt>
                <c:pt idx="128" c:formatCode="yyyy/m/d">
                  <c:v>44022</c:v>
                </c:pt>
                <c:pt idx="129" c:formatCode="yyyy/m/d">
                  <c:v>44025</c:v>
                </c:pt>
                <c:pt idx="130" c:formatCode="yyyy/m/d">
                  <c:v>44026</c:v>
                </c:pt>
                <c:pt idx="131" c:formatCode="yyyy/m/d">
                  <c:v>44027</c:v>
                </c:pt>
                <c:pt idx="132" c:formatCode="yyyy/m/d">
                  <c:v>44028</c:v>
                </c:pt>
                <c:pt idx="133" c:formatCode="yyyy/m/d">
                  <c:v>44029</c:v>
                </c:pt>
                <c:pt idx="134" c:formatCode="yyyy/m/d">
                  <c:v>44032</c:v>
                </c:pt>
                <c:pt idx="135" c:formatCode="yyyy/m/d">
                  <c:v>44033</c:v>
                </c:pt>
                <c:pt idx="136" c:formatCode="yyyy/m/d">
                  <c:v>44034</c:v>
                </c:pt>
                <c:pt idx="137" c:formatCode="yyyy/m/d">
                  <c:v>44035</c:v>
                </c:pt>
                <c:pt idx="138" c:formatCode="yyyy/m/d">
                  <c:v>44036</c:v>
                </c:pt>
                <c:pt idx="139" c:formatCode="yyyy/m/d">
                  <c:v>44039</c:v>
                </c:pt>
                <c:pt idx="140" c:formatCode="yyyy/m/d">
                  <c:v>44040</c:v>
                </c:pt>
                <c:pt idx="141" c:formatCode="yyyy/m/d">
                  <c:v>44041</c:v>
                </c:pt>
                <c:pt idx="142" c:formatCode="yyyy/m/d">
                  <c:v>44042</c:v>
                </c:pt>
                <c:pt idx="143" c:formatCode="yyyy/m/d">
                  <c:v>44043</c:v>
                </c:pt>
                <c:pt idx="144" c:formatCode="yyyy/m/d">
                  <c:v>44046</c:v>
                </c:pt>
                <c:pt idx="145" c:formatCode="yyyy/m/d">
                  <c:v>44047</c:v>
                </c:pt>
                <c:pt idx="146" c:formatCode="yyyy/m/d">
                  <c:v>44048</c:v>
                </c:pt>
                <c:pt idx="147" c:formatCode="yyyy/m/d">
                  <c:v>44049</c:v>
                </c:pt>
                <c:pt idx="148" c:formatCode="yyyy/m/d">
                  <c:v>44050</c:v>
                </c:pt>
                <c:pt idx="149" c:formatCode="yyyy/m/d">
                  <c:v>44053</c:v>
                </c:pt>
                <c:pt idx="150" c:formatCode="yyyy/m/d">
                  <c:v>44054</c:v>
                </c:pt>
                <c:pt idx="151" c:formatCode="yyyy/m/d">
                  <c:v>44055</c:v>
                </c:pt>
                <c:pt idx="152" c:formatCode="yyyy/m/d">
                  <c:v>44056</c:v>
                </c:pt>
                <c:pt idx="153" c:formatCode="yyyy/m/d">
                  <c:v>44057</c:v>
                </c:pt>
                <c:pt idx="154" c:formatCode="yyyy/m/d">
                  <c:v>44060</c:v>
                </c:pt>
                <c:pt idx="155" c:formatCode="yyyy/m/d">
                  <c:v>44061</c:v>
                </c:pt>
                <c:pt idx="156" c:formatCode="yyyy/m/d">
                  <c:v>44062</c:v>
                </c:pt>
                <c:pt idx="157" c:formatCode="yyyy/m/d">
                  <c:v>44063</c:v>
                </c:pt>
                <c:pt idx="158" c:formatCode="yyyy/m/d">
                  <c:v>44064</c:v>
                </c:pt>
                <c:pt idx="159" c:formatCode="yyyy/m/d">
                  <c:v>44067</c:v>
                </c:pt>
                <c:pt idx="160" c:formatCode="yyyy/m/d">
                  <c:v>44068</c:v>
                </c:pt>
                <c:pt idx="161" c:formatCode="yyyy/m/d">
                  <c:v>44069</c:v>
                </c:pt>
                <c:pt idx="162" c:formatCode="yyyy/m/d">
                  <c:v>44070</c:v>
                </c:pt>
                <c:pt idx="163" c:formatCode="yyyy/m/d">
                  <c:v>44071</c:v>
                </c:pt>
                <c:pt idx="164" c:formatCode="yyyy/m/d">
                  <c:v>44074</c:v>
                </c:pt>
                <c:pt idx="165" c:formatCode="yyyy/m/d">
                  <c:v>44075</c:v>
                </c:pt>
                <c:pt idx="166" c:formatCode="yyyy/m/d">
                  <c:v>44076</c:v>
                </c:pt>
                <c:pt idx="167" c:formatCode="yyyy/m/d">
                  <c:v>44077</c:v>
                </c:pt>
                <c:pt idx="168" c:formatCode="yyyy/m/d">
                  <c:v>44078</c:v>
                </c:pt>
                <c:pt idx="169" c:formatCode="yyyy/m/d">
                  <c:v>44081</c:v>
                </c:pt>
                <c:pt idx="170" c:formatCode="yyyy/m/d">
                  <c:v>44082</c:v>
                </c:pt>
                <c:pt idx="171" c:formatCode="yyyy/m/d">
                  <c:v>44083</c:v>
                </c:pt>
                <c:pt idx="172" c:formatCode="yyyy/m/d">
                  <c:v>44084</c:v>
                </c:pt>
                <c:pt idx="173" c:formatCode="yyyy/m/d">
                  <c:v>44085</c:v>
                </c:pt>
                <c:pt idx="174" c:formatCode="yyyy/m/d">
                  <c:v>44088</c:v>
                </c:pt>
                <c:pt idx="175" c:formatCode="yyyy/m/d">
                  <c:v>44089</c:v>
                </c:pt>
                <c:pt idx="176" c:formatCode="yyyy/m/d">
                  <c:v>44090</c:v>
                </c:pt>
                <c:pt idx="177" c:formatCode="yyyy/m/d">
                  <c:v>44091</c:v>
                </c:pt>
                <c:pt idx="178" c:formatCode="yyyy/m/d">
                  <c:v>44092</c:v>
                </c:pt>
                <c:pt idx="179" c:formatCode="yyyy/m/d">
                  <c:v>44095</c:v>
                </c:pt>
                <c:pt idx="180" c:formatCode="yyyy/m/d">
                  <c:v>44096</c:v>
                </c:pt>
                <c:pt idx="181" c:formatCode="yyyy/m/d">
                  <c:v>44097</c:v>
                </c:pt>
                <c:pt idx="182" c:formatCode="yyyy/m/d">
                  <c:v>44098</c:v>
                </c:pt>
                <c:pt idx="183" c:formatCode="yyyy/m/d">
                  <c:v>44099</c:v>
                </c:pt>
                <c:pt idx="184" c:formatCode="yyyy/m/d">
                  <c:v>44101</c:v>
                </c:pt>
                <c:pt idx="185" c:formatCode="yyyy/m/d">
                  <c:v>44102</c:v>
                </c:pt>
                <c:pt idx="186" c:formatCode="yyyy/m/d">
                  <c:v>44103</c:v>
                </c:pt>
                <c:pt idx="187" c:formatCode="yyyy/m/d">
                  <c:v>44104</c:v>
                </c:pt>
                <c:pt idx="188" c:formatCode="yyyy/m/d">
                  <c:v>44105</c:v>
                </c:pt>
                <c:pt idx="189" c:formatCode="yyyy/m/d">
                  <c:v>44106</c:v>
                </c:pt>
                <c:pt idx="190" c:formatCode="yyyy/m/d">
                  <c:v>44107</c:v>
                </c:pt>
                <c:pt idx="191" c:formatCode="yyyy/m/d">
                  <c:v>44108</c:v>
                </c:pt>
                <c:pt idx="192" c:formatCode="yyyy/m/d">
                  <c:v>44109</c:v>
                </c:pt>
                <c:pt idx="193" c:formatCode="yyyy/m/d">
                  <c:v>44110</c:v>
                </c:pt>
                <c:pt idx="194" c:formatCode="yyyy/m/d">
                  <c:v>44111</c:v>
                </c:pt>
                <c:pt idx="195" c:formatCode="yyyy/m/d">
                  <c:v>44112</c:v>
                </c:pt>
                <c:pt idx="196" c:formatCode="yyyy/m/d">
                  <c:v>44113</c:v>
                </c:pt>
                <c:pt idx="197" c:formatCode="yyyy/m/d">
                  <c:v>44114</c:v>
                </c:pt>
                <c:pt idx="198" c:formatCode="yyyy/m/d">
                  <c:v>44115</c:v>
                </c:pt>
                <c:pt idx="199" c:formatCode="yyyy/m/d">
                  <c:v>44116</c:v>
                </c:pt>
                <c:pt idx="200" c:formatCode="yyyy/m/d">
                  <c:v>44117</c:v>
                </c:pt>
                <c:pt idx="201" c:formatCode="yyyy/m/d">
                  <c:v>44118</c:v>
                </c:pt>
                <c:pt idx="202" c:formatCode="yyyy/m/d">
                  <c:v>44119</c:v>
                </c:pt>
                <c:pt idx="203" c:formatCode="yyyy/m/d">
                  <c:v>44120</c:v>
                </c:pt>
                <c:pt idx="204" c:formatCode="yyyy/m/d">
                  <c:v>44121</c:v>
                </c:pt>
                <c:pt idx="205" c:formatCode="yyyy/m/d">
                  <c:v>44122</c:v>
                </c:pt>
                <c:pt idx="206" c:formatCode="yyyy/m/d">
                  <c:v>44123</c:v>
                </c:pt>
                <c:pt idx="207" c:formatCode="yyyy/m/d">
                  <c:v>44124</c:v>
                </c:pt>
                <c:pt idx="208" c:formatCode="yyyy/m/d">
                  <c:v>44125</c:v>
                </c:pt>
                <c:pt idx="209" c:formatCode="yyyy/m/d">
                  <c:v>44126</c:v>
                </c:pt>
                <c:pt idx="210" c:formatCode="yyyy/m/d">
                  <c:v>44127</c:v>
                </c:pt>
                <c:pt idx="211" c:formatCode="yyyy/m/d">
                  <c:v>44128</c:v>
                </c:pt>
                <c:pt idx="212" c:formatCode="yyyy/m/d">
                  <c:v>44129</c:v>
                </c:pt>
                <c:pt idx="213" c:formatCode="yyyy/m/d">
                  <c:v>44130</c:v>
                </c:pt>
                <c:pt idx="214" c:formatCode="yyyy/m/d">
                  <c:v>44131</c:v>
                </c:pt>
                <c:pt idx="215" c:formatCode="yyyy/m/d">
                  <c:v>44132</c:v>
                </c:pt>
                <c:pt idx="216" c:formatCode="yyyy/m/d">
                  <c:v>44133</c:v>
                </c:pt>
                <c:pt idx="217" c:formatCode="yyyy/m/d">
                  <c:v>44134</c:v>
                </c:pt>
                <c:pt idx="218" c:formatCode="yyyy/m/d">
                  <c:v>44135</c:v>
                </c:pt>
                <c:pt idx="219" c:formatCode="yyyy/m/d">
                  <c:v>44137</c:v>
                </c:pt>
                <c:pt idx="220" c:formatCode="yyyy/m/d">
                  <c:v>44138</c:v>
                </c:pt>
                <c:pt idx="221" c:formatCode="yyyy/m/d">
                  <c:v>44139</c:v>
                </c:pt>
                <c:pt idx="222" c:formatCode="yyyy/m/d">
                  <c:v>44140</c:v>
                </c:pt>
                <c:pt idx="223" c:formatCode="yyyy/m/d">
                  <c:v>44141</c:v>
                </c:pt>
                <c:pt idx="224" c:formatCode="yyyy/m/d">
                  <c:v>44144</c:v>
                </c:pt>
                <c:pt idx="225" c:formatCode="yyyy/m/d">
                  <c:v>44145</c:v>
                </c:pt>
                <c:pt idx="226" c:formatCode="yyyy/m/d">
                  <c:v>44146</c:v>
                </c:pt>
                <c:pt idx="227" c:formatCode="yyyy/m/d">
                  <c:v>44147</c:v>
                </c:pt>
                <c:pt idx="228" c:formatCode="yyyy/m/d">
                  <c:v>44148</c:v>
                </c:pt>
                <c:pt idx="229" c:formatCode="yyyy/m/d">
                  <c:v>44151</c:v>
                </c:pt>
                <c:pt idx="230" c:formatCode="yyyy/m/d">
                  <c:v>44152</c:v>
                </c:pt>
                <c:pt idx="231" c:formatCode="yyyy/m/d">
                  <c:v>44153</c:v>
                </c:pt>
                <c:pt idx="232" c:formatCode="yyyy/m/d">
                  <c:v>44154</c:v>
                </c:pt>
                <c:pt idx="233" c:formatCode="yyyy/m/d">
                  <c:v>44155</c:v>
                </c:pt>
                <c:pt idx="234" c:formatCode="yyyy/m/d">
                  <c:v>44158</c:v>
                </c:pt>
                <c:pt idx="235" c:formatCode="yyyy/m/d">
                  <c:v>44159</c:v>
                </c:pt>
                <c:pt idx="236" c:formatCode="yyyy/m/d">
                  <c:v>44160</c:v>
                </c:pt>
                <c:pt idx="237" c:formatCode="yyyy/m/d">
                  <c:v>44161</c:v>
                </c:pt>
                <c:pt idx="238" c:formatCode="yyyy/m/d">
                  <c:v>44162</c:v>
                </c:pt>
                <c:pt idx="239" c:formatCode="yyyy/m/d">
                  <c:v>44165</c:v>
                </c:pt>
                <c:pt idx="240" c:formatCode="yyyy/m/d">
                  <c:v>44166</c:v>
                </c:pt>
                <c:pt idx="241" c:formatCode="yyyy/m/d">
                  <c:v>44167</c:v>
                </c:pt>
                <c:pt idx="242" c:formatCode="yyyy/m/d">
                  <c:v>44168</c:v>
                </c:pt>
                <c:pt idx="243" c:formatCode="yyyy/m/d">
                  <c:v>44169</c:v>
                </c:pt>
                <c:pt idx="244" c:formatCode="yyyy/m/d">
                  <c:v>44172</c:v>
                </c:pt>
                <c:pt idx="245" c:formatCode="yyyy/m/d">
                  <c:v>44173</c:v>
                </c:pt>
                <c:pt idx="246" c:formatCode="yyyy/m/d">
                  <c:v>44174</c:v>
                </c:pt>
                <c:pt idx="247" c:formatCode="yyyy/m/d">
                  <c:v>44175</c:v>
                </c:pt>
                <c:pt idx="248" c:formatCode="yyyy/m/d">
                  <c:v>44176</c:v>
                </c:pt>
                <c:pt idx="249" c:formatCode="yyyy/m/d">
                  <c:v>44179</c:v>
                </c:pt>
                <c:pt idx="250" c:formatCode="yyyy/m/d">
                  <c:v>44180</c:v>
                </c:pt>
                <c:pt idx="251" c:formatCode="yyyy/m/d">
                  <c:v>44181</c:v>
                </c:pt>
                <c:pt idx="252" c:formatCode="yyyy/m/d">
                  <c:v>44182</c:v>
                </c:pt>
                <c:pt idx="253" c:formatCode="yyyy/m/d">
                  <c:v>44183</c:v>
                </c:pt>
                <c:pt idx="254" c:formatCode="yyyy/m/d">
                  <c:v>44186</c:v>
                </c:pt>
                <c:pt idx="255" c:formatCode="yyyy/m/d">
                  <c:v>44187</c:v>
                </c:pt>
                <c:pt idx="256" c:formatCode="yyyy/m/d">
                  <c:v>44188</c:v>
                </c:pt>
                <c:pt idx="257" c:formatCode="yyyy/m/d">
                  <c:v>44189</c:v>
                </c:pt>
                <c:pt idx="258" c:formatCode="yyyy/m/d">
                  <c:v>44190</c:v>
                </c:pt>
                <c:pt idx="259" c:formatCode="yyyy/m/d">
                  <c:v>44193</c:v>
                </c:pt>
                <c:pt idx="260" c:formatCode="yyyy/m/d">
                  <c:v>44194</c:v>
                </c:pt>
                <c:pt idx="261" c:formatCode="yyyy/m/d">
                  <c:v>44195</c:v>
                </c:pt>
                <c:pt idx="262" c:formatCode="yyyy/m/d">
                  <c:v>44196</c:v>
                </c:pt>
                <c:pt idx="263" c:formatCode="yyyy/m/d">
                  <c:v>44200</c:v>
                </c:pt>
                <c:pt idx="264" c:formatCode="yyyy/m/d">
                  <c:v>44201</c:v>
                </c:pt>
                <c:pt idx="265" c:formatCode="yyyy/m/d">
                  <c:v>44202</c:v>
                </c:pt>
                <c:pt idx="266" c:formatCode="yyyy/m/d">
                  <c:v>44203</c:v>
                </c:pt>
                <c:pt idx="267" c:formatCode="yyyy/m/d">
                  <c:v>44204</c:v>
                </c:pt>
                <c:pt idx="268" c:formatCode="yyyy/m/d">
                  <c:v>44207</c:v>
                </c:pt>
                <c:pt idx="269" c:formatCode="yyyy/m/d">
                  <c:v>44208</c:v>
                </c:pt>
                <c:pt idx="270" c:formatCode="yyyy/m/d">
                  <c:v>44209</c:v>
                </c:pt>
                <c:pt idx="271" c:formatCode="yyyy/m/d">
                  <c:v>44210</c:v>
                </c:pt>
                <c:pt idx="272" c:formatCode="yyyy/m/d">
                  <c:v>44211</c:v>
                </c:pt>
                <c:pt idx="273" c:formatCode="yyyy/m/d">
                  <c:v>44214</c:v>
                </c:pt>
                <c:pt idx="274" c:formatCode="yyyy/m/d">
                  <c:v>44215</c:v>
                </c:pt>
                <c:pt idx="275" c:formatCode="yyyy/m/d">
                  <c:v>44216</c:v>
                </c:pt>
                <c:pt idx="276" c:formatCode="yyyy/m/d">
                  <c:v>44217</c:v>
                </c:pt>
                <c:pt idx="277" c:formatCode="yyyy/m/d">
                  <c:v>44218</c:v>
                </c:pt>
                <c:pt idx="278" c:formatCode="yyyy/m/d">
                  <c:v>44221</c:v>
                </c:pt>
                <c:pt idx="279" c:formatCode="yyyy/m/d">
                  <c:v>44222</c:v>
                </c:pt>
                <c:pt idx="280" c:formatCode="yyyy/m/d">
                  <c:v>44223</c:v>
                </c:pt>
                <c:pt idx="281" c:formatCode="yyyy/m/d">
                  <c:v>44224</c:v>
                </c:pt>
                <c:pt idx="282" c:formatCode="yyyy/m/d">
                  <c:v>44225</c:v>
                </c:pt>
                <c:pt idx="283" c:formatCode="yyyy/m/d">
                  <c:v>44226</c:v>
                </c:pt>
                <c:pt idx="284" c:formatCode="yyyy/m/d">
                  <c:v>44227</c:v>
                </c:pt>
                <c:pt idx="285" c:formatCode="yyyy/m/d">
                  <c:v>44228</c:v>
                </c:pt>
                <c:pt idx="286" c:formatCode="yyyy/m/d">
                  <c:v>44229</c:v>
                </c:pt>
                <c:pt idx="287" c:formatCode="yyyy/m/d">
                  <c:v>44230</c:v>
                </c:pt>
                <c:pt idx="288" c:formatCode="yyyy/m/d">
                  <c:v>44231</c:v>
                </c:pt>
                <c:pt idx="289" c:formatCode="yyyy/m/d">
                  <c:v>44232</c:v>
                </c:pt>
                <c:pt idx="290" c:formatCode="yyyy/m/d">
                  <c:v>44233</c:v>
                </c:pt>
                <c:pt idx="291" c:formatCode="yyyy/m/d">
                  <c:v>44234</c:v>
                </c:pt>
                <c:pt idx="292" c:formatCode="yyyy/m/d">
                  <c:v>44235</c:v>
                </c:pt>
                <c:pt idx="293" c:formatCode="yyyy/m/d">
                  <c:v>44236</c:v>
                </c:pt>
                <c:pt idx="294" c:formatCode="yyyy/m/d">
                  <c:v>44237</c:v>
                </c:pt>
                <c:pt idx="295" c:formatCode="yyyy/m/d">
                  <c:v>44245</c:v>
                </c:pt>
                <c:pt idx="296" c:formatCode="yyyy/m/d">
                  <c:v>44246</c:v>
                </c:pt>
                <c:pt idx="297" c:formatCode="yyyy/m/d">
                  <c:v>44247</c:v>
                </c:pt>
                <c:pt idx="298" c:formatCode="yyyy/m/d">
                  <c:v>44248</c:v>
                </c:pt>
                <c:pt idx="299" c:formatCode="yyyy/m/d">
                  <c:v>44249</c:v>
                </c:pt>
                <c:pt idx="300" c:formatCode="yyyy/m/d">
                  <c:v>44250</c:v>
                </c:pt>
                <c:pt idx="301" c:formatCode="yyyy/m/d">
                  <c:v>44251</c:v>
                </c:pt>
                <c:pt idx="302" c:formatCode="yyyy/m/d">
                  <c:v>44252</c:v>
                </c:pt>
                <c:pt idx="303" c:formatCode="yyyy/m/d">
                  <c:v>44253</c:v>
                </c:pt>
                <c:pt idx="304" c:formatCode="yyyy/m/d">
                  <c:v>44254</c:v>
                </c:pt>
                <c:pt idx="305" c:formatCode="yyyy/m/d">
                  <c:v>44255</c:v>
                </c:pt>
                <c:pt idx="306" c:formatCode="yyyy/m/d">
                  <c:v>44256</c:v>
                </c:pt>
                <c:pt idx="307" c:formatCode="yyyy/m/d">
                  <c:v>44257</c:v>
                </c:pt>
                <c:pt idx="308" c:formatCode="yyyy/m/d">
                  <c:v>44258</c:v>
                </c:pt>
                <c:pt idx="309" c:formatCode="yyyy/m/d">
                  <c:v>44259</c:v>
                </c:pt>
                <c:pt idx="310" c:formatCode="yyyy/m/d">
                  <c:v>44259</c:v>
                </c:pt>
                <c:pt idx="311" c:formatCode="yyyy/m/d">
                  <c:v>44260</c:v>
                </c:pt>
                <c:pt idx="312" c:formatCode="yyyy/m/d">
                  <c:v>44263</c:v>
                </c:pt>
                <c:pt idx="313" c:formatCode="yyyy/m/d">
                  <c:v>44264</c:v>
                </c:pt>
                <c:pt idx="314" c:formatCode="yyyy/m/d">
                  <c:v>44265</c:v>
                </c:pt>
                <c:pt idx="315" c:formatCode="yyyy/m/d">
                  <c:v>44266</c:v>
                </c:pt>
                <c:pt idx="316" c:formatCode="yyyy/m/d">
                  <c:v>44267</c:v>
                </c:pt>
                <c:pt idx="317" c:formatCode="yyyy/m/d">
                  <c:v>44270</c:v>
                </c:pt>
                <c:pt idx="318" c:formatCode="yyyy/m/d">
                  <c:v>44271</c:v>
                </c:pt>
                <c:pt idx="319" c:formatCode="yyyy/m/d">
                  <c:v>44272</c:v>
                </c:pt>
                <c:pt idx="320" c:formatCode="yyyy/m/d">
                  <c:v>44273</c:v>
                </c:pt>
                <c:pt idx="321" c:formatCode="yyyy/m/d">
                  <c:v>44274</c:v>
                </c:pt>
                <c:pt idx="322" c:formatCode="yyyy/m/d">
                  <c:v>44277</c:v>
                </c:pt>
                <c:pt idx="323" c:formatCode="yyyy/m/d">
                  <c:v>44278</c:v>
                </c:pt>
                <c:pt idx="324" c:formatCode="yyyy/m/d">
                  <c:v>44279</c:v>
                </c:pt>
                <c:pt idx="325" c:formatCode="yyyy/m/d">
                  <c:v>44280</c:v>
                </c:pt>
                <c:pt idx="326" c:formatCode="yyyy/m/d">
                  <c:v>44281</c:v>
                </c:pt>
                <c:pt idx="327" c:formatCode="yyyy/m/d">
                  <c:v>44284</c:v>
                </c:pt>
                <c:pt idx="328" c:formatCode="yyyy/m/d">
                  <c:v>44285</c:v>
                </c:pt>
                <c:pt idx="329" c:formatCode="yyyy/m/d">
                  <c:v>44286</c:v>
                </c:pt>
                <c:pt idx="330" c:formatCode="yyyy/m/d">
                  <c:v>44287</c:v>
                </c:pt>
                <c:pt idx="331" c:formatCode="yyyy/m/d">
                  <c:v>44288</c:v>
                </c:pt>
                <c:pt idx="332" c:formatCode="yyyy/m/d">
                  <c:v>44292</c:v>
                </c:pt>
                <c:pt idx="333" c:formatCode="yyyy/m/d">
                  <c:v>44293</c:v>
                </c:pt>
                <c:pt idx="334" c:formatCode="yyyy/m/d">
                  <c:v>44294</c:v>
                </c:pt>
                <c:pt idx="335" c:formatCode="yyyy/m/d">
                  <c:v>44295</c:v>
                </c:pt>
                <c:pt idx="336" c:formatCode="yyyy/m/d">
                  <c:v>44298</c:v>
                </c:pt>
                <c:pt idx="337" c:formatCode="yyyy/m/d">
                  <c:v>44299</c:v>
                </c:pt>
                <c:pt idx="338" c:formatCode="yyyy/m/d">
                  <c:v>44300</c:v>
                </c:pt>
                <c:pt idx="339" c:formatCode="yyyy/m/d">
                  <c:v>44301</c:v>
                </c:pt>
                <c:pt idx="340" c:formatCode="yyyy/m/d">
                  <c:v>44302</c:v>
                </c:pt>
                <c:pt idx="341" c:formatCode="yyyy/m/d">
                  <c:v>44305</c:v>
                </c:pt>
                <c:pt idx="342" c:formatCode="yyyy/m/d">
                  <c:v>44306</c:v>
                </c:pt>
                <c:pt idx="343" c:formatCode="yyyy/m/d">
                  <c:v>44307</c:v>
                </c:pt>
                <c:pt idx="344" c:formatCode="yyyy/m/d">
                  <c:v>44308</c:v>
                </c:pt>
                <c:pt idx="345" c:formatCode="yyyy/m/d">
                  <c:v>44308</c:v>
                </c:pt>
                <c:pt idx="346" c:formatCode="yyyy/m/d">
                  <c:v>44309</c:v>
                </c:pt>
                <c:pt idx="347" c:formatCode="yyyy/m/d">
                  <c:v>44311</c:v>
                </c:pt>
                <c:pt idx="348" c:formatCode="yyyy/m/d">
                  <c:v>44312</c:v>
                </c:pt>
                <c:pt idx="349" c:formatCode="yyyy/m/d">
                  <c:v>44313</c:v>
                </c:pt>
                <c:pt idx="350" c:formatCode="yyyy/m/d">
                  <c:v>44314</c:v>
                </c:pt>
                <c:pt idx="351" c:formatCode="yyyy/m/d">
                  <c:v>44315</c:v>
                </c:pt>
                <c:pt idx="352" c:formatCode="yyyy/m/d">
                  <c:v>44316</c:v>
                </c:pt>
                <c:pt idx="353" c:formatCode="yyyy/m/d">
                  <c:v>44322</c:v>
                </c:pt>
                <c:pt idx="354" c:formatCode="yyyy/m/d">
                  <c:v>44323</c:v>
                </c:pt>
                <c:pt idx="355" c:formatCode="yyyy/m/d">
                  <c:v>44324</c:v>
                </c:pt>
                <c:pt idx="356" c:formatCode="yyyy/m/d">
                  <c:v>44326</c:v>
                </c:pt>
                <c:pt idx="357" c:formatCode="yyyy/m/d">
                  <c:v>44327</c:v>
                </c:pt>
                <c:pt idx="358" c:formatCode="yyyy/m/d">
                  <c:v>44328</c:v>
                </c:pt>
                <c:pt idx="359" c:formatCode="yyyy/m/d">
                  <c:v>44329</c:v>
                </c:pt>
                <c:pt idx="360" c:formatCode="yyyy/m/d">
                  <c:v>44330</c:v>
                </c:pt>
                <c:pt idx="361" c:formatCode="yyyy/m/d">
                  <c:v>44333</c:v>
                </c:pt>
                <c:pt idx="362" c:formatCode="yyyy/m/d">
                  <c:v>44334</c:v>
                </c:pt>
                <c:pt idx="363" c:formatCode="yyyy/m/d">
                  <c:v>44335</c:v>
                </c:pt>
                <c:pt idx="364" c:formatCode="yyyy/m/d">
                  <c:v>44336</c:v>
                </c:pt>
                <c:pt idx="365" c:formatCode="yyyy/m/d">
                  <c:v>44337</c:v>
                </c:pt>
                <c:pt idx="366" c:formatCode="yyyy/m/d">
                  <c:v>44340</c:v>
                </c:pt>
                <c:pt idx="367" c:formatCode="yyyy/m/d">
                  <c:v>44341</c:v>
                </c:pt>
                <c:pt idx="368" c:formatCode="yyyy/m/d">
                  <c:v>44342</c:v>
                </c:pt>
                <c:pt idx="369" c:formatCode="yyyy/m/d">
                  <c:v>44343</c:v>
                </c:pt>
                <c:pt idx="370" c:formatCode="yyyy/m/d">
                  <c:v>44344</c:v>
                </c:pt>
                <c:pt idx="371" c:formatCode="yyyy/m/d">
                  <c:v>44347</c:v>
                </c:pt>
                <c:pt idx="372" c:formatCode="yyyy/m/d">
                  <c:v>44348</c:v>
                </c:pt>
                <c:pt idx="373" c:formatCode="yyyy/m/d">
                  <c:v>44349</c:v>
                </c:pt>
                <c:pt idx="374" c:formatCode="yyyy/m/d">
                  <c:v>44350</c:v>
                </c:pt>
                <c:pt idx="375" c:formatCode="yyyy/m/d">
                  <c:v>44351</c:v>
                </c:pt>
                <c:pt idx="376" c:formatCode="yyyy/m/d">
                  <c:v>44354</c:v>
                </c:pt>
                <c:pt idx="377" c:formatCode="yyyy/m/d">
                  <c:v>44355</c:v>
                </c:pt>
                <c:pt idx="378" c:formatCode="yyyy/m/d">
                  <c:v>44356</c:v>
                </c:pt>
                <c:pt idx="379" c:formatCode="yyyy/m/d">
                  <c:v>44357</c:v>
                </c:pt>
                <c:pt idx="380" c:formatCode="yyyy/m/d">
                  <c:v>44358</c:v>
                </c:pt>
                <c:pt idx="381" c:formatCode="yyyy/m/d">
                  <c:v>44362</c:v>
                </c:pt>
                <c:pt idx="382" c:formatCode="yyyy/m/d">
                  <c:v>44363</c:v>
                </c:pt>
                <c:pt idx="383" c:formatCode="yyyy/m/d">
                  <c:v>44364</c:v>
                </c:pt>
                <c:pt idx="384" c:formatCode="yyyy/m/d">
                  <c:v>44365</c:v>
                </c:pt>
                <c:pt idx="385" c:formatCode="yyyy/m/d">
                  <c:v>44368</c:v>
                </c:pt>
                <c:pt idx="386" c:formatCode="yyyy/m/d">
                  <c:v>44369</c:v>
                </c:pt>
                <c:pt idx="387" c:formatCode="yyyy/m/d">
                  <c:v>44370</c:v>
                </c:pt>
                <c:pt idx="388" c:formatCode="yyyy/m/d">
                  <c:v>44371</c:v>
                </c:pt>
                <c:pt idx="389" c:formatCode="yyyy/m/d">
                  <c:v>44372</c:v>
                </c:pt>
                <c:pt idx="390" c:formatCode="yyyy/m/d">
                  <c:v>44375</c:v>
                </c:pt>
                <c:pt idx="391" c:formatCode="yyyy/m/d">
                  <c:v>44376</c:v>
                </c:pt>
                <c:pt idx="392" c:formatCode="yyyy/m/d">
                  <c:v>44377</c:v>
                </c:pt>
                <c:pt idx="393" c:formatCode="yyyy/m/d">
                  <c:v>44378</c:v>
                </c:pt>
                <c:pt idx="394" c:formatCode="yyyy/m/d">
                  <c:v>44379</c:v>
                </c:pt>
                <c:pt idx="395" c:formatCode="yyyy/m/d">
                  <c:v>44382</c:v>
                </c:pt>
                <c:pt idx="396" c:formatCode="yyyy/m/d">
                  <c:v>44383</c:v>
                </c:pt>
                <c:pt idx="397" c:formatCode="yyyy/m/d">
                  <c:v>44384</c:v>
                </c:pt>
                <c:pt idx="398" c:formatCode="yyyy/m/d">
                  <c:v>44385</c:v>
                </c:pt>
                <c:pt idx="399" c:formatCode="yyyy/m/d">
                  <c:v>44386</c:v>
                </c:pt>
                <c:pt idx="400" c:formatCode="yyyy/m/d">
                  <c:v>44389</c:v>
                </c:pt>
                <c:pt idx="401" c:formatCode="yyyy/m/d">
                  <c:v>44390</c:v>
                </c:pt>
                <c:pt idx="402" c:formatCode="yyyy/m/d">
                  <c:v>44391</c:v>
                </c:pt>
                <c:pt idx="403" c:formatCode="yyyy/m/d">
                  <c:v>44392</c:v>
                </c:pt>
                <c:pt idx="404" c:formatCode="yyyy/m/d">
                  <c:v>44393</c:v>
                </c:pt>
                <c:pt idx="405" c:formatCode="yyyy/m/d">
                  <c:v>44396</c:v>
                </c:pt>
                <c:pt idx="406" c:formatCode="yyyy/m/d">
                  <c:v>44397</c:v>
                </c:pt>
                <c:pt idx="407" c:formatCode="yyyy/m/d">
                  <c:v>44398</c:v>
                </c:pt>
                <c:pt idx="408" c:formatCode="yyyy/m/d">
                  <c:v>44399</c:v>
                </c:pt>
                <c:pt idx="409" c:formatCode="yyyy/m/d">
                  <c:v>44400</c:v>
                </c:pt>
                <c:pt idx="410" c:formatCode="yyyy/m/d">
                  <c:v>44403</c:v>
                </c:pt>
                <c:pt idx="411" c:formatCode="yyyy/m/d">
                  <c:v>44404</c:v>
                </c:pt>
                <c:pt idx="412" c:formatCode="yyyy/m/d">
                  <c:v>44405</c:v>
                </c:pt>
                <c:pt idx="413" c:formatCode="yyyy/m/d">
                  <c:v>44406</c:v>
                </c:pt>
                <c:pt idx="414" c:formatCode="yyyy/m/d">
                  <c:v>44407</c:v>
                </c:pt>
                <c:pt idx="415" c:formatCode="yyyy/m/d">
                  <c:v>44410</c:v>
                </c:pt>
                <c:pt idx="416" c:formatCode="yyyy/m/d">
                  <c:v>44411</c:v>
                </c:pt>
                <c:pt idx="417" c:formatCode="yyyy/m/d">
                  <c:v>44412</c:v>
                </c:pt>
                <c:pt idx="418" c:formatCode="yyyy/m/d">
                  <c:v>44413</c:v>
                </c:pt>
                <c:pt idx="419" c:formatCode="yyyy/m/d">
                  <c:v>44414</c:v>
                </c:pt>
                <c:pt idx="420" c:formatCode="yyyy/m/d">
                  <c:v>44417</c:v>
                </c:pt>
                <c:pt idx="421" c:formatCode="yyyy/m/d">
                  <c:v>44418</c:v>
                </c:pt>
                <c:pt idx="422" c:formatCode="yyyy/m/d">
                  <c:v>44419</c:v>
                </c:pt>
                <c:pt idx="423" c:formatCode="yyyy/m/d">
                  <c:v>44420</c:v>
                </c:pt>
                <c:pt idx="424" c:formatCode="yyyy/m/d">
                  <c:v>44421</c:v>
                </c:pt>
                <c:pt idx="425" c:formatCode="yyyy/m/d">
                  <c:v>44424</c:v>
                </c:pt>
                <c:pt idx="426" c:formatCode="yyyy/m/d">
                  <c:v>44425</c:v>
                </c:pt>
                <c:pt idx="427" c:formatCode="yyyy/m/d">
                  <c:v>44426</c:v>
                </c:pt>
                <c:pt idx="428" c:formatCode="yyyy/m/d">
                  <c:v>44427</c:v>
                </c:pt>
                <c:pt idx="429" c:formatCode="yyyy/m/d">
                  <c:v>44428</c:v>
                </c:pt>
                <c:pt idx="430" c:formatCode="yyyy/m/d">
                  <c:v>44431</c:v>
                </c:pt>
                <c:pt idx="431" c:formatCode="yyyy/m/d">
                  <c:v>44432</c:v>
                </c:pt>
                <c:pt idx="432" c:formatCode="yyyy/m/d">
                  <c:v>44433</c:v>
                </c:pt>
                <c:pt idx="433" c:formatCode="yyyy/m/d">
                  <c:v>44434</c:v>
                </c:pt>
                <c:pt idx="434" c:formatCode="yyyy/m/d">
                  <c:v>44435</c:v>
                </c:pt>
                <c:pt idx="435" c:formatCode="yyyy/m/d">
                  <c:v>44438</c:v>
                </c:pt>
                <c:pt idx="436" c:formatCode="yyyy/m/d">
                  <c:v>44439</c:v>
                </c:pt>
                <c:pt idx="437" c:formatCode="yyyy/m/d">
                  <c:v>44440</c:v>
                </c:pt>
                <c:pt idx="438" c:formatCode="yyyy/m/d">
                  <c:v>44441</c:v>
                </c:pt>
                <c:pt idx="439" c:formatCode="yyyy/m/d">
                  <c:v>44442</c:v>
                </c:pt>
                <c:pt idx="440" c:formatCode="yyyy/m/d">
                  <c:v>44445</c:v>
                </c:pt>
                <c:pt idx="441" c:formatCode="yyyy/m/d">
                  <c:v>44446</c:v>
                </c:pt>
                <c:pt idx="442" c:formatCode="yyyy/m/d">
                  <c:v>44447</c:v>
                </c:pt>
                <c:pt idx="443" c:formatCode="yyyy/m/d">
                  <c:v>44448</c:v>
                </c:pt>
                <c:pt idx="444" c:formatCode="yyyy/m/d">
                  <c:v>44449</c:v>
                </c:pt>
                <c:pt idx="445" c:formatCode="yyyy/m/d">
                  <c:v>44452</c:v>
                </c:pt>
                <c:pt idx="446" c:formatCode="yyyy/m/d">
                  <c:v>44453</c:v>
                </c:pt>
                <c:pt idx="447" c:formatCode="yyyy/m/d">
                  <c:v>44454</c:v>
                </c:pt>
                <c:pt idx="448" c:formatCode="yyyy/m/d">
                  <c:v>44455</c:v>
                </c:pt>
                <c:pt idx="449" c:formatCode="yyyy/m/d">
                  <c:v>44456</c:v>
                </c:pt>
                <c:pt idx="450" c:formatCode="yyyy/m/d">
                  <c:v>44457</c:v>
                </c:pt>
                <c:pt idx="451" c:formatCode="yyyy/m/d">
                  <c:v>44461</c:v>
                </c:pt>
                <c:pt idx="452" c:formatCode="yyyy/m/d">
                  <c:v>44462</c:v>
                </c:pt>
                <c:pt idx="453" c:formatCode="yyyy/m/d">
                  <c:v>44463</c:v>
                </c:pt>
                <c:pt idx="454" c:formatCode="yyyy/m/d">
                  <c:v>44465</c:v>
                </c:pt>
                <c:pt idx="455" c:formatCode="yyyy/m/d">
                  <c:v>44466</c:v>
                </c:pt>
                <c:pt idx="456" c:formatCode="yyyy/m/d">
                  <c:v>44467</c:v>
                </c:pt>
                <c:pt idx="457" c:formatCode="yyyy/m/d">
                  <c:v>44468</c:v>
                </c:pt>
                <c:pt idx="458" c:formatCode="yyyy/m/d">
                  <c:v>44469</c:v>
                </c:pt>
                <c:pt idx="459" c:formatCode="yyyy/m/d">
                  <c:v>44477</c:v>
                </c:pt>
                <c:pt idx="460" c:formatCode="yyyy/m/d">
                  <c:v>44478</c:v>
                </c:pt>
                <c:pt idx="461" c:formatCode="yyyy/m/d">
                  <c:v>44480</c:v>
                </c:pt>
                <c:pt idx="462" c:formatCode="yyyy/m/d">
                  <c:v>44481</c:v>
                </c:pt>
                <c:pt idx="463" c:formatCode="yyyy/m/d">
                  <c:v>44482</c:v>
                </c:pt>
                <c:pt idx="464" c:formatCode="yyyy/m/d">
                  <c:v>44483</c:v>
                </c:pt>
                <c:pt idx="465" c:formatCode="yyyy/m/d">
                  <c:v>44484</c:v>
                </c:pt>
                <c:pt idx="466" c:formatCode="yyyy/m/d">
                  <c:v>44487</c:v>
                </c:pt>
                <c:pt idx="467" c:formatCode="yyyy/m/d">
                  <c:v>44488</c:v>
                </c:pt>
                <c:pt idx="468" c:formatCode="yyyy/m/d">
                  <c:v>44489</c:v>
                </c:pt>
                <c:pt idx="469" c:formatCode="yyyy/m/d">
                  <c:v>44490</c:v>
                </c:pt>
                <c:pt idx="470" c:formatCode="yyyy/m/d">
                  <c:v>44491</c:v>
                </c:pt>
                <c:pt idx="471" c:formatCode="yyyy/m/d">
                  <c:v>44494</c:v>
                </c:pt>
                <c:pt idx="472" c:formatCode="yyyy/m/d">
                  <c:v>44495</c:v>
                </c:pt>
                <c:pt idx="473" c:formatCode="yyyy/m/d">
                  <c:v>44496</c:v>
                </c:pt>
                <c:pt idx="474" c:formatCode="yyyy/m/d">
                  <c:v>44497</c:v>
                </c:pt>
                <c:pt idx="475" c:formatCode="yyyy/m/d">
                  <c:v>44498</c:v>
                </c:pt>
                <c:pt idx="476" c:formatCode="yyyy/m/d">
                  <c:v>44501</c:v>
                </c:pt>
                <c:pt idx="477" c:formatCode="yyyy/m/d">
                  <c:v>44502</c:v>
                </c:pt>
                <c:pt idx="478" c:formatCode="yyyy/m/d">
                  <c:v>44503</c:v>
                </c:pt>
                <c:pt idx="479" c:formatCode="yyyy/m/d">
                  <c:v>44504</c:v>
                </c:pt>
                <c:pt idx="480" c:formatCode="yyyy/m/d">
                  <c:v>44505</c:v>
                </c:pt>
                <c:pt idx="481" c:formatCode="yyyy/m/d">
                  <c:v>44508</c:v>
                </c:pt>
                <c:pt idx="482" c:formatCode="yyyy/m/d">
                  <c:v>44509</c:v>
                </c:pt>
                <c:pt idx="483" c:formatCode="yyyy/m/d">
                  <c:v>44510</c:v>
                </c:pt>
                <c:pt idx="484" c:formatCode="yyyy/m/d">
                  <c:v>44511</c:v>
                </c:pt>
                <c:pt idx="485" c:formatCode="yyyy/m/d">
                  <c:v>44512</c:v>
                </c:pt>
                <c:pt idx="486" c:formatCode="yyyy/m/d">
                  <c:v>44515</c:v>
                </c:pt>
                <c:pt idx="487" c:formatCode="yyyy/m/d">
                  <c:v>44516</c:v>
                </c:pt>
                <c:pt idx="488" c:formatCode="yyyy/m/d">
                  <c:v>44517</c:v>
                </c:pt>
                <c:pt idx="489" c:formatCode="yyyy/m/d">
                  <c:v>44518</c:v>
                </c:pt>
                <c:pt idx="490" c:formatCode="yyyy/m/d">
                  <c:v>44519</c:v>
                </c:pt>
                <c:pt idx="491" c:formatCode="yyyy/m/d">
                  <c:v>44522</c:v>
                </c:pt>
                <c:pt idx="492" c:formatCode="yyyy/m/d">
                  <c:v>44523</c:v>
                </c:pt>
                <c:pt idx="493" c:formatCode="yyyy/m/d">
                  <c:v>44524</c:v>
                </c:pt>
                <c:pt idx="494" c:formatCode="yyyy/m/d">
                  <c:v>44525</c:v>
                </c:pt>
                <c:pt idx="495" c:formatCode="yyyy/m/d">
                  <c:v>44526</c:v>
                </c:pt>
                <c:pt idx="496" c:formatCode="yyyy/m/d">
                  <c:v>44529</c:v>
                </c:pt>
                <c:pt idx="497" c:formatCode="yyyy/m/d">
                  <c:v>44530</c:v>
                </c:pt>
                <c:pt idx="498" c:formatCode="yyyy/m/d">
                  <c:v>44531</c:v>
                </c:pt>
                <c:pt idx="499" c:formatCode="yyyy/m/d">
                  <c:v>44532</c:v>
                </c:pt>
                <c:pt idx="500" c:formatCode="yyyy/m/d">
                  <c:v>44533</c:v>
                </c:pt>
                <c:pt idx="501" c:formatCode="yyyy/m/d">
                  <c:v>44536</c:v>
                </c:pt>
                <c:pt idx="502" c:formatCode="yyyy/m/d">
                  <c:v>44537</c:v>
                </c:pt>
                <c:pt idx="503" c:formatCode="yyyy/m/d">
                  <c:v>44538</c:v>
                </c:pt>
                <c:pt idx="504" c:formatCode="yyyy/m/d">
                  <c:v>44539</c:v>
                </c:pt>
                <c:pt idx="505" c:formatCode="yyyy/m/d">
                  <c:v>44540</c:v>
                </c:pt>
                <c:pt idx="506" c:formatCode="yyyy/m/d">
                  <c:v>44543</c:v>
                </c:pt>
                <c:pt idx="507" c:formatCode="yyyy/m/d">
                  <c:v>44544</c:v>
                </c:pt>
                <c:pt idx="508" c:formatCode="yyyy/m/d">
                  <c:v>44545</c:v>
                </c:pt>
                <c:pt idx="509" c:formatCode="yyyy/m/d">
                  <c:v>44546</c:v>
                </c:pt>
                <c:pt idx="510" c:formatCode="yyyy/m/d">
                  <c:v>44547</c:v>
                </c:pt>
                <c:pt idx="511" c:formatCode="yyyy/m/d">
                  <c:v>44550</c:v>
                </c:pt>
                <c:pt idx="512" c:formatCode="yyyy/m/d">
                  <c:v>44551</c:v>
                </c:pt>
                <c:pt idx="513" c:formatCode="yyyy/m/d">
                  <c:v>44552</c:v>
                </c:pt>
                <c:pt idx="514" c:formatCode="yyyy/m/d">
                  <c:v>44553</c:v>
                </c:pt>
                <c:pt idx="515" c:formatCode="yyyy/m/d">
                  <c:v>44554</c:v>
                </c:pt>
                <c:pt idx="516" c:formatCode="yyyy/m/d">
                  <c:v>44557</c:v>
                </c:pt>
                <c:pt idx="517" c:formatCode="yyyy/m/d">
                  <c:v>44558</c:v>
                </c:pt>
                <c:pt idx="518" c:formatCode="yyyy/m/d">
                  <c:v>44559</c:v>
                </c:pt>
                <c:pt idx="519" c:formatCode="yyyy/m/d">
                  <c:v>44560</c:v>
                </c:pt>
                <c:pt idx="520" c:formatCode="yyyy/m/d">
                  <c:v>44561</c:v>
                </c:pt>
                <c:pt idx="521" c:formatCode="yyyy/m/d">
                  <c:v>44565</c:v>
                </c:pt>
                <c:pt idx="522" c:formatCode="yyyy/m/d">
                  <c:v>44566</c:v>
                </c:pt>
                <c:pt idx="523" c:formatCode="yyyy/m/d">
                  <c:v>44567</c:v>
                </c:pt>
                <c:pt idx="524" c:formatCode="yyyy/m/d">
                  <c:v>44568</c:v>
                </c:pt>
                <c:pt idx="525" c:formatCode="yyyy/m/d">
                  <c:v>44571</c:v>
                </c:pt>
                <c:pt idx="526" c:formatCode="yyyy/m/d">
                  <c:v>44572</c:v>
                </c:pt>
                <c:pt idx="527" c:formatCode="yyyy/m/d">
                  <c:v>44573</c:v>
                </c:pt>
                <c:pt idx="528" c:formatCode="yyyy/m/d">
                  <c:v>44574</c:v>
                </c:pt>
                <c:pt idx="529" c:formatCode="yyyy/m/d">
                  <c:v>44575</c:v>
                </c:pt>
                <c:pt idx="530" c:formatCode="yyyy/m/d">
                  <c:v>44578</c:v>
                </c:pt>
                <c:pt idx="531" c:formatCode="yyyy/m/d">
                  <c:v>44579</c:v>
                </c:pt>
                <c:pt idx="532" c:formatCode="yyyy/m/d">
                  <c:v>44580</c:v>
                </c:pt>
                <c:pt idx="533" c:formatCode="yyyy/m/d">
                  <c:v>44581</c:v>
                </c:pt>
                <c:pt idx="534" c:formatCode="yyyy/m/d">
                  <c:v>44582</c:v>
                </c:pt>
                <c:pt idx="535" c:formatCode="yyyy/m/d">
                  <c:v>44585</c:v>
                </c:pt>
                <c:pt idx="536" c:formatCode="yyyy/m/d">
                  <c:v>44586</c:v>
                </c:pt>
                <c:pt idx="537" c:formatCode="yyyy/m/d">
                  <c:v>44587</c:v>
                </c:pt>
                <c:pt idx="538" c:formatCode="yyyy/m/d">
                  <c:v>44588</c:v>
                </c:pt>
                <c:pt idx="539" c:formatCode="yyyy/m/d">
                  <c:v>44589</c:v>
                </c:pt>
                <c:pt idx="540" c:formatCode="yyyy/m/d">
                  <c:v>44590</c:v>
                </c:pt>
                <c:pt idx="541" c:formatCode="yyyy/m/d">
                  <c:v>44591</c:v>
                </c:pt>
                <c:pt idx="542" c:formatCode="yyyy/m/d">
                  <c:v>44599</c:v>
                </c:pt>
                <c:pt idx="543" c:formatCode="yyyy/m/d">
                  <c:v>44600</c:v>
                </c:pt>
                <c:pt idx="544" c:formatCode="yyyy/m/d">
                  <c:v>44601</c:v>
                </c:pt>
                <c:pt idx="545" c:formatCode="yyyy/m/d">
                  <c:v>44602</c:v>
                </c:pt>
                <c:pt idx="546" c:formatCode="yyyy/m/d">
                  <c:v>44603</c:v>
                </c:pt>
                <c:pt idx="547" c:formatCode="yyyy/m/d">
                  <c:v>44606</c:v>
                </c:pt>
                <c:pt idx="548" c:formatCode="yyyy/m/d">
                  <c:v>44607</c:v>
                </c:pt>
                <c:pt idx="549" c:formatCode="yyyy/m/d">
                  <c:v>44608</c:v>
                </c:pt>
                <c:pt idx="550" c:formatCode="yyyy/m/d">
                  <c:v>44609</c:v>
                </c:pt>
                <c:pt idx="551" c:formatCode="yyyy/m/d">
                  <c:v>44610</c:v>
                </c:pt>
                <c:pt idx="552" c:formatCode="yyyy/m/d">
                  <c:v>44613</c:v>
                </c:pt>
                <c:pt idx="553" c:formatCode="yyyy/m/d">
                  <c:v>44614</c:v>
                </c:pt>
                <c:pt idx="554" c:formatCode="yyyy/m/d">
                  <c:v>44615</c:v>
                </c:pt>
                <c:pt idx="555" c:formatCode="yyyy/m/d">
                  <c:v>44616</c:v>
                </c:pt>
                <c:pt idx="556" c:formatCode="yyyy/m/d">
                  <c:v>44617</c:v>
                </c:pt>
                <c:pt idx="557" c:formatCode="yyyy/m/d">
                  <c:v>44620</c:v>
                </c:pt>
                <c:pt idx="558" c:formatCode="yyyy/m/d">
                  <c:v>44621</c:v>
                </c:pt>
                <c:pt idx="559" c:formatCode="yyyy/m/d">
                  <c:v>44622</c:v>
                </c:pt>
                <c:pt idx="560" c:formatCode="yyyy/m/d">
                  <c:v>44623</c:v>
                </c:pt>
                <c:pt idx="561" c:formatCode="yyyy/m/d">
                  <c:v>44624</c:v>
                </c:pt>
                <c:pt idx="562" c:formatCode="yyyy/m/d">
                  <c:v>44627</c:v>
                </c:pt>
                <c:pt idx="563" c:formatCode="yyyy/m/d">
                  <c:v>44628</c:v>
                </c:pt>
                <c:pt idx="564" c:formatCode="yyyy/m/d">
                  <c:v>44629</c:v>
                </c:pt>
                <c:pt idx="565" c:formatCode="yyyy/m/d">
                  <c:v>44630</c:v>
                </c:pt>
                <c:pt idx="566" c:formatCode="yyyy/m/d">
                  <c:v>44631</c:v>
                </c:pt>
                <c:pt idx="567" c:formatCode="yyyy/m/d">
                  <c:v>44634</c:v>
                </c:pt>
                <c:pt idx="568" c:formatCode="yyyy/m/d">
                  <c:v>44635</c:v>
                </c:pt>
                <c:pt idx="569" c:formatCode="yyyy/m/d">
                  <c:v>44636</c:v>
                </c:pt>
                <c:pt idx="570" c:formatCode="yyyy/m/d">
                  <c:v>44637</c:v>
                </c:pt>
                <c:pt idx="571" c:formatCode="yyyy/m/d">
                  <c:v>44638</c:v>
                </c:pt>
                <c:pt idx="572" c:formatCode="yyyy/m/d">
                  <c:v>44641</c:v>
                </c:pt>
                <c:pt idx="573" c:formatCode="yyyy/m/d">
                  <c:v>44642</c:v>
                </c:pt>
                <c:pt idx="574" c:formatCode="yyyy/m/d">
                  <c:v>44643</c:v>
                </c:pt>
                <c:pt idx="575" c:formatCode="yyyy/m/d">
                  <c:v>44644</c:v>
                </c:pt>
                <c:pt idx="576" c:formatCode="yyyy/m/d">
                  <c:v>44645</c:v>
                </c:pt>
                <c:pt idx="577" c:formatCode="yyyy/m/d">
                  <c:v>44648</c:v>
                </c:pt>
                <c:pt idx="578" c:formatCode="yyyy/m/d">
                  <c:v>44649</c:v>
                </c:pt>
                <c:pt idx="579" c:formatCode="yyyy/m/d">
                  <c:v>44650</c:v>
                </c:pt>
                <c:pt idx="580" c:formatCode="yyyy/m/d">
                  <c:v>44651</c:v>
                </c:pt>
                <c:pt idx="581" c:formatCode="yyyy/m/d">
                  <c:v>44652</c:v>
                </c:pt>
                <c:pt idx="582" c:formatCode="yyyy/m/d">
                  <c:v>44653</c:v>
                </c:pt>
                <c:pt idx="583" c:formatCode="yyyy/m/d">
                  <c:v>44657</c:v>
                </c:pt>
                <c:pt idx="584" c:formatCode="yyyy/m/d">
                  <c:v>44658</c:v>
                </c:pt>
                <c:pt idx="585" c:formatCode="yyyy/m/d">
                  <c:v>44659</c:v>
                </c:pt>
                <c:pt idx="586" c:formatCode="yyyy/m/d">
                  <c:v>44662</c:v>
                </c:pt>
                <c:pt idx="587" c:formatCode="yyyy/m/d">
                  <c:v>44663</c:v>
                </c:pt>
                <c:pt idx="588" c:formatCode="yyyy/m/d">
                  <c:v>44664</c:v>
                </c:pt>
                <c:pt idx="589" c:formatCode="yyyy/m/d">
                  <c:v>44665</c:v>
                </c:pt>
                <c:pt idx="590" c:formatCode="yyyy/m/d">
                  <c:v>44666</c:v>
                </c:pt>
                <c:pt idx="591" c:formatCode="yyyy/m/d">
                  <c:v>44669</c:v>
                </c:pt>
                <c:pt idx="592" c:formatCode="yyyy/m/d">
                  <c:v>44670</c:v>
                </c:pt>
                <c:pt idx="593" c:formatCode="yyyy/m/d">
                  <c:v>44671</c:v>
                </c:pt>
                <c:pt idx="594" c:formatCode="yyyy/m/d">
                  <c:v>44672</c:v>
                </c:pt>
                <c:pt idx="595" c:formatCode="yyyy/m/d">
                  <c:v>44673</c:v>
                </c:pt>
                <c:pt idx="596" c:formatCode="yyyy/m/d">
                  <c:v>44675</c:v>
                </c:pt>
                <c:pt idx="597" c:formatCode="yyyy/m/d">
                  <c:v>44676</c:v>
                </c:pt>
                <c:pt idx="598" c:formatCode="yyyy/m/d">
                  <c:v>44677</c:v>
                </c:pt>
                <c:pt idx="599" c:formatCode="yyyy/m/d">
                  <c:v>44678</c:v>
                </c:pt>
                <c:pt idx="600" c:formatCode="yyyy/m/d">
                  <c:v>44679</c:v>
                </c:pt>
                <c:pt idx="601" c:formatCode="yyyy/m/d">
                  <c:v>44680</c:v>
                </c:pt>
                <c:pt idx="602" c:formatCode="yyyy/m/d">
                  <c:v>44686</c:v>
                </c:pt>
                <c:pt idx="603" c:formatCode="yyyy/m/d">
                  <c:v>44687</c:v>
                </c:pt>
                <c:pt idx="604" c:formatCode="yyyy/m/d">
                  <c:v>44688</c:v>
                </c:pt>
                <c:pt idx="605" c:formatCode="yyyy/m/d">
                  <c:v>44690</c:v>
                </c:pt>
                <c:pt idx="606" c:formatCode="yyyy/m/d">
                  <c:v>44691</c:v>
                </c:pt>
                <c:pt idx="607" c:formatCode="yyyy/m/d">
                  <c:v>44692</c:v>
                </c:pt>
                <c:pt idx="608" c:formatCode="yyyy/m/d">
                  <c:v>44693</c:v>
                </c:pt>
                <c:pt idx="609" c:formatCode="yyyy/m/d">
                  <c:v>44694</c:v>
                </c:pt>
                <c:pt idx="610" c:formatCode="yyyy/m/d">
                  <c:v>44697</c:v>
                </c:pt>
                <c:pt idx="611" c:formatCode="yyyy/m/d">
                  <c:v>44698</c:v>
                </c:pt>
                <c:pt idx="612" c:formatCode="yyyy/m/d">
                  <c:v>44699</c:v>
                </c:pt>
                <c:pt idx="613" c:formatCode="yyyy/m/d">
                  <c:v>44700</c:v>
                </c:pt>
                <c:pt idx="614" c:formatCode="yyyy/m/d">
                  <c:v>44701</c:v>
                </c:pt>
                <c:pt idx="615" c:formatCode="yyyy/m/d">
                  <c:v>44704</c:v>
                </c:pt>
                <c:pt idx="616" c:formatCode="yyyy/m/d">
                  <c:v>44705</c:v>
                </c:pt>
                <c:pt idx="617" c:formatCode="yyyy/m/d">
                  <c:v>44706</c:v>
                </c:pt>
                <c:pt idx="618" c:formatCode="yyyy/m/d">
                  <c:v>44707</c:v>
                </c:pt>
                <c:pt idx="619" c:formatCode="yyyy/m/d">
                  <c:v>44708</c:v>
                </c:pt>
                <c:pt idx="620" c:formatCode="yyyy/m/d">
                  <c:v>44711</c:v>
                </c:pt>
                <c:pt idx="621" c:formatCode="yyyy/m/d">
                  <c:v>44712</c:v>
                </c:pt>
                <c:pt idx="622" c:formatCode="yyyy/m/d">
                  <c:v>44713</c:v>
                </c:pt>
                <c:pt idx="623" c:formatCode="yyyy/m/d">
                  <c:v>44714</c:v>
                </c:pt>
                <c:pt idx="624" c:formatCode="yyyy/m/d">
                  <c:v>44718</c:v>
                </c:pt>
                <c:pt idx="625" c:formatCode="yyyy/m/d">
                  <c:v>44719</c:v>
                </c:pt>
                <c:pt idx="626" c:formatCode="yyyy/m/d">
                  <c:v>44720</c:v>
                </c:pt>
                <c:pt idx="627" c:formatCode="yyyy/m/d">
                  <c:v>44721</c:v>
                </c:pt>
                <c:pt idx="628" c:formatCode="yyyy/m/d">
                  <c:v>44722</c:v>
                </c:pt>
                <c:pt idx="629" c:formatCode="yyyy/m/d">
                  <c:v>44725</c:v>
                </c:pt>
                <c:pt idx="630" c:formatCode="yyyy/m/d">
                  <c:v>44726</c:v>
                </c:pt>
                <c:pt idx="631" c:formatCode="yyyy/m/d">
                  <c:v>44727</c:v>
                </c:pt>
                <c:pt idx="632" c:formatCode="yyyy/m/d">
                  <c:v>44728</c:v>
                </c:pt>
                <c:pt idx="633" c:formatCode="yyyy/m/d">
                  <c:v>44729</c:v>
                </c:pt>
                <c:pt idx="634" c:formatCode="yyyy/m/d">
                  <c:v>44732</c:v>
                </c:pt>
                <c:pt idx="635" c:formatCode="yyyy/m/d">
                  <c:v>44733</c:v>
                </c:pt>
                <c:pt idx="636" c:formatCode="yyyy/m/d">
                  <c:v>44734</c:v>
                </c:pt>
                <c:pt idx="637" c:formatCode="yyyy/m/d">
                  <c:v>44735</c:v>
                </c:pt>
                <c:pt idx="638" c:formatCode="yyyy/m/d">
                  <c:v>44736</c:v>
                </c:pt>
                <c:pt idx="639" c:formatCode="yyyy/m/d">
                  <c:v>44739</c:v>
                </c:pt>
                <c:pt idx="640" c:formatCode="yyyy/m/d">
                  <c:v>44740</c:v>
                </c:pt>
                <c:pt idx="641" c:formatCode="yyyy/m/d">
                  <c:v>44741</c:v>
                </c:pt>
                <c:pt idx="642" c:formatCode="yyyy/m/d">
                  <c:v>44742</c:v>
                </c:pt>
                <c:pt idx="643" c:formatCode="yyyy/m/d">
                  <c:v>44743</c:v>
                </c:pt>
                <c:pt idx="644" c:formatCode="yyyy/m/d">
                  <c:v>44746</c:v>
                </c:pt>
                <c:pt idx="645" c:formatCode="yyyy/m/d">
                  <c:v>44747</c:v>
                </c:pt>
                <c:pt idx="646" c:formatCode="yyyy/m/d">
                  <c:v>44748</c:v>
                </c:pt>
                <c:pt idx="647" c:formatCode="yyyy/m/d">
                  <c:v>44749</c:v>
                </c:pt>
                <c:pt idx="648" c:formatCode="yyyy/m/d">
                  <c:v>44750</c:v>
                </c:pt>
                <c:pt idx="649" c:formatCode="yyyy/m/d">
                  <c:v>44753</c:v>
                </c:pt>
                <c:pt idx="650" c:formatCode="yyyy/m/d">
                  <c:v>44754</c:v>
                </c:pt>
                <c:pt idx="651" c:formatCode="yyyy/m/d">
                  <c:v>44755</c:v>
                </c:pt>
                <c:pt idx="652" c:formatCode="yyyy/m/d">
                  <c:v>44756</c:v>
                </c:pt>
                <c:pt idx="653" c:formatCode="yyyy/m/d">
                  <c:v>44757</c:v>
                </c:pt>
                <c:pt idx="654" c:formatCode="yyyy/m/d">
                  <c:v>44760</c:v>
                </c:pt>
                <c:pt idx="655" c:formatCode="yyyy/m/d">
                  <c:v>44761</c:v>
                </c:pt>
                <c:pt idx="656" c:formatCode="yyyy/m/d">
                  <c:v>44762</c:v>
                </c:pt>
                <c:pt idx="657" c:formatCode="yyyy/m/d">
                  <c:v>44763</c:v>
                </c:pt>
                <c:pt idx="658" c:formatCode="yyyy/m/d">
                  <c:v>44764</c:v>
                </c:pt>
                <c:pt idx="659" c:formatCode="yyyy/m/d">
                  <c:v>44767</c:v>
                </c:pt>
                <c:pt idx="660" c:formatCode="yyyy/m/d">
                  <c:v>44768</c:v>
                </c:pt>
                <c:pt idx="661" c:formatCode="yyyy/m/d">
                  <c:v>44769</c:v>
                </c:pt>
                <c:pt idx="662" c:formatCode="yyyy/m/d">
                  <c:v>44770</c:v>
                </c:pt>
                <c:pt idx="663" c:formatCode="yyyy/m/d">
                  <c:v>44771</c:v>
                </c:pt>
                <c:pt idx="664" c:formatCode="yyyy/m/d">
                  <c:v>44774</c:v>
                </c:pt>
                <c:pt idx="665" c:formatCode="yyyy/m/d">
                  <c:v>44775</c:v>
                </c:pt>
                <c:pt idx="666" c:formatCode="yyyy/m/d">
                  <c:v>44776</c:v>
                </c:pt>
                <c:pt idx="667" c:formatCode="yyyy/m/d">
                  <c:v>44777</c:v>
                </c:pt>
                <c:pt idx="668" c:formatCode="yyyy/m/d">
                  <c:v>44778</c:v>
                </c:pt>
                <c:pt idx="669" c:formatCode="yyyy/m/d">
                  <c:v>44781</c:v>
                </c:pt>
                <c:pt idx="670" c:formatCode="yyyy/m/d">
                  <c:v>44782</c:v>
                </c:pt>
                <c:pt idx="671" c:formatCode="yyyy/m/d">
                  <c:v>44783</c:v>
                </c:pt>
                <c:pt idx="672" c:formatCode="yyyy/m/d">
                  <c:v>44784</c:v>
                </c:pt>
                <c:pt idx="673" c:formatCode="yyyy/m/d">
                  <c:v>44785</c:v>
                </c:pt>
                <c:pt idx="674" c:formatCode="yyyy/m/d">
                  <c:v>44788</c:v>
                </c:pt>
                <c:pt idx="675" c:formatCode="yyyy/m/d">
                  <c:v>44789</c:v>
                </c:pt>
                <c:pt idx="676" c:formatCode="yyyy/m/d">
                  <c:v>44790</c:v>
                </c:pt>
                <c:pt idx="677" c:formatCode="yyyy/m/d">
                  <c:v>44791</c:v>
                </c:pt>
                <c:pt idx="678" c:formatCode="yyyy/m/d">
                  <c:v>44792</c:v>
                </c:pt>
                <c:pt idx="679" c:formatCode="yyyy/m/d">
                  <c:v>44795</c:v>
                </c:pt>
                <c:pt idx="680" c:formatCode="yyyy/m/d">
                  <c:v>44796</c:v>
                </c:pt>
                <c:pt idx="681" c:formatCode="yyyy/m/d">
                  <c:v>44797</c:v>
                </c:pt>
                <c:pt idx="682" c:formatCode="yyyy/m/d">
                  <c:v>44798</c:v>
                </c:pt>
                <c:pt idx="683" c:formatCode="yyyy/m/d">
                  <c:v>44799</c:v>
                </c:pt>
                <c:pt idx="684" c:formatCode="yyyy/m/d">
                  <c:v>44802</c:v>
                </c:pt>
                <c:pt idx="685" c:formatCode="yyyy/m/d">
                  <c:v>44803</c:v>
                </c:pt>
                <c:pt idx="686" c:formatCode="yyyy/m/d">
                  <c:v>44804</c:v>
                </c:pt>
                <c:pt idx="687" c:formatCode="yyyy/m/d">
                  <c:v>44805</c:v>
                </c:pt>
                <c:pt idx="688" c:formatCode="yyyy/m/d">
                  <c:v>44806</c:v>
                </c:pt>
                <c:pt idx="689" c:formatCode="yyyy/m/d">
                  <c:v>44809</c:v>
                </c:pt>
                <c:pt idx="690" c:formatCode="yyyy/m/d">
                  <c:v>44810</c:v>
                </c:pt>
                <c:pt idx="691" c:formatCode="yyyy/m/d">
                  <c:v>44811</c:v>
                </c:pt>
                <c:pt idx="692" c:formatCode="yyyy/m/d">
                  <c:v>44812</c:v>
                </c:pt>
                <c:pt idx="693" c:formatCode="yyyy/m/d">
                  <c:v>44813</c:v>
                </c:pt>
                <c:pt idx="694" c:formatCode="yyyy/m/d">
                  <c:v>44817</c:v>
                </c:pt>
                <c:pt idx="695" c:formatCode="yyyy/m/d">
                  <c:v>44818</c:v>
                </c:pt>
                <c:pt idx="696" c:formatCode="yyyy/m/d">
                  <c:v>44819</c:v>
                </c:pt>
                <c:pt idx="697" c:formatCode="yyyy/m/d">
                  <c:v>44820</c:v>
                </c:pt>
                <c:pt idx="698" c:formatCode="yyyy/m/d">
                  <c:v>44823</c:v>
                </c:pt>
                <c:pt idx="699" c:formatCode="yyyy/m/d">
                  <c:v>44824</c:v>
                </c:pt>
                <c:pt idx="700" c:formatCode="yyyy/m/d">
                  <c:v>44825</c:v>
                </c:pt>
                <c:pt idx="701" c:formatCode="yyyy/m/d">
                  <c:v>44826</c:v>
                </c:pt>
                <c:pt idx="702" c:formatCode="yyyy/m/d">
                  <c:v>44827</c:v>
                </c:pt>
                <c:pt idx="703" c:formatCode="yyyy/m/d">
                  <c:v>44830</c:v>
                </c:pt>
                <c:pt idx="704" c:formatCode="yyyy/m/d">
                  <c:v>44831</c:v>
                </c:pt>
                <c:pt idx="705" c:formatCode="yyyy/m/d">
                  <c:v>44832</c:v>
                </c:pt>
                <c:pt idx="706" c:formatCode="yyyy/m/d">
                  <c:v>44833</c:v>
                </c:pt>
                <c:pt idx="707" c:formatCode="yyyy/m/d">
                  <c:v>44834</c:v>
                </c:pt>
                <c:pt idx="708" c:formatCode="yyyy/m/d">
                  <c:v>44842</c:v>
                </c:pt>
                <c:pt idx="709" c:formatCode="yyyy/m/d">
                  <c:v>44843</c:v>
                </c:pt>
                <c:pt idx="710" c:formatCode="yyyy/m/d">
                  <c:v>44844</c:v>
                </c:pt>
                <c:pt idx="711" c:formatCode="yyyy/m/d">
                  <c:v>44845</c:v>
                </c:pt>
                <c:pt idx="712" c:formatCode="yyyy/m/d">
                  <c:v>44846</c:v>
                </c:pt>
                <c:pt idx="713" c:formatCode="yyyy/m/d">
                  <c:v>44847</c:v>
                </c:pt>
                <c:pt idx="714" c:formatCode="yyyy/m/d">
                  <c:v>44848</c:v>
                </c:pt>
                <c:pt idx="715" c:formatCode="yyyy/m/d">
                  <c:v>44851</c:v>
                </c:pt>
                <c:pt idx="716" c:formatCode="yyyy/m/d">
                  <c:v>44852</c:v>
                </c:pt>
                <c:pt idx="717" c:formatCode="yyyy/m/d">
                  <c:v>44853</c:v>
                </c:pt>
                <c:pt idx="718" c:formatCode="yyyy/m/d">
                  <c:v>44854</c:v>
                </c:pt>
                <c:pt idx="719" c:formatCode="yyyy/m/d">
                  <c:v>44855</c:v>
                </c:pt>
                <c:pt idx="720" c:formatCode="yyyy/m/d">
                  <c:v>44858</c:v>
                </c:pt>
                <c:pt idx="721" c:formatCode="yyyy/m/d">
                  <c:v>44859</c:v>
                </c:pt>
                <c:pt idx="722" c:formatCode="yyyy/m/d">
                  <c:v>44860</c:v>
                </c:pt>
                <c:pt idx="723" c:formatCode="yyyy/m/d">
                  <c:v>44861</c:v>
                </c:pt>
                <c:pt idx="724" c:formatCode="yyyy/m/d">
                  <c:v>44862</c:v>
                </c:pt>
                <c:pt idx="725" c:formatCode="yyyy/m/d">
                  <c:v>44865</c:v>
                </c:pt>
                <c:pt idx="726" c:formatCode="yyyy/m/d">
                  <c:v>44866</c:v>
                </c:pt>
                <c:pt idx="727" c:formatCode="yyyy/m/d">
                  <c:v>44867</c:v>
                </c:pt>
                <c:pt idx="728" c:formatCode="yyyy/m/d">
                  <c:v>44868</c:v>
                </c:pt>
                <c:pt idx="729" c:formatCode="yyyy/m/d">
                  <c:v>44869</c:v>
                </c:pt>
                <c:pt idx="730" c:formatCode="yyyy/m/d">
                  <c:v>44872</c:v>
                </c:pt>
                <c:pt idx="731" c:formatCode="yyyy/m/d">
                  <c:v>44873</c:v>
                </c:pt>
                <c:pt idx="732" c:formatCode="yyyy/m/d">
                  <c:v>44874</c:v>
                </c:pt>
                <c:pt idx="733" c:formatCode="yyyy/m/d">
                  <c:v>44875</c:v>
                </c:pt>
                <c:pt idx="734" c:formatCode="yyyy/m/d">
                  <c:v>44876</c:v>
                </c:pt>
                <c:pt idx="735" c:formatCode="yyyy/m/d">
                  <c:v>44879</c:v>
                </c:pt>
                <c:pt idx="736" c:formatCode="yyyy/m/d">
                  <c:v>44880</c:v>
                </c:pt>
                <c:pt idx="737" c:formatCode="yyyy/m/d">
                  <c:v>44881</c:v>
                </c:pt>
                <c:pt idx="738" c:formatCode="yyyy/m/d">
                  <c:v>44882</c:v>
                </c:pt>
                <c:pt idx="739" c:formatCode="yyyy/m/d">
                  <c:v>44883</c:v>
                </c:pt>
                <c:pt idx="740" c:formatCode="yyyy/m/d">
                  <c:v>44886</c:v>
                </c:pt>
                <c:pt idx="741" c:formatCode="yyyy/m/d">
                  <c:v>44887</c:v>
                </c:pt>
                <c:pt idx="742" c:formatCode="yyyy/m/d">
                  <c:v>44888</c:v>
                </c:pt>
                <c:pt idx="743" c:formatCode="yyyy/m/d">
                  <c:v>44889</c:v>
                </c:pt>
                <c:pt idx="744" c:formatCode="yyyy/m/d">
                  <c:v>44890</c:v>
                </c:pt>
                <c:pt idx="745" c:formatCode="yyyy/m/d">
                  <c:v>44893</c:v>
                </c:pt>
                <c:pt idx="746" c:formatCode="yyyy/m/d">
                  <c:v>44894</c:v>
                </c:pt>
                <c:pt idx="747" c:formatCode="yyyy/m/d">
                  <c:v>44895</c:v>
                </c:pt>
                <c:pt idx="748" c:formatCode="yyyy\-mm\-dd">
                  <c:v>44896</c:v>
                </c:pt>
                <c:pt idx="749" c:formatCode="yyyy\-mm\-dd">
                  <c:v>44897</c:v>
                </c:pt>
                <c:pt idx="750" c:formatCode="yyyy\-mm\-dd">
                  <c:v>44900</c:v>
                </c:pt>
                <c:pt idx="751" c:formatCode="yyyy\-mm\-dd">
                  <c:v>44901</c:v>
                </c:pt>
                <c:pt idx="752" c:formatCode="yyyy\-mm\-dd">
                  <c:v>44902</c:v>
                </c:pt>
                <c:pt idx="753" c:formatCode="yyyy\-mm\-dd">
                  <c:v>44903</c:v>
                </c:pt>
                <c:pt idx="754" c:formatCode="yyyy\-mm\-dd">
                  <c:v>44904</c:v>
                </c:pt>
                <c:pt idx="755" c:formatCode="yyyy\-mm\-dd">
                  <c:v>44907</c:v>
                </c:pt>
                <c:pt idx="756" c:formatCode="yyyy\-mm\-dd">
                  <c:v>44908</c:v>
                </c:pt>
                <c:pt idx="757" c:formatCode="yyyy\-mm\-dd">
                  <c:v>44909</c:v>
                </c:pt>
                <c:pt idx="758" c:formatCode="yyyy\-mm\-dd">
                  <c:v>44910</c:v>
                </c:pt>
                <c:pt idx="759" c:formatCode="yyyy\-mm\-dd">
                  <c:v>44911</c:v>
                </c:pt>
                <c:pt idx="760" c:formatCode="yyyy\-mm\-dd">
                  <c:v>44914</c:v>
                </c:pt>
                <c:pt idx="761" c:formatCode="yyyy\-mm\-dd">
                  <c:v>44915</c:v>
                </c:pt>
                <c:pt idx="762" c:formatCode="yyyy\-mm\-dd">
                  <c:v>44916</c:v>
                </c:pt>
                <c:pt idx="763" c:formatCode="yyyy\-mm\-dd">
                  <c:v>44917</c:v>
                </c:pt>
                <c:pt idx="764" c:formatCode="yyyy\-mm\-dd">
                  <c:v>44918</c:v>
                </c:pt>
                <c:pt idx="765" c:formatCode="yyyy\-mm\-dd">
                  <c:v>44921</c:v>
                </c:pt>
                <c:pt idx="766" c:formatCode="yyyy\-mm\-dd">
                  <c:v>44922</c:v>
                </c:pt>
                <c:pt idx="767" c:formatCode="yyyy\-mm\-dd">
                  <c:v>44923</c:v>
                </c:pt>
                <c:pt idx="768" c:formatCode="yyyy\-mm\-dd">
                  <c:v>44924</c:v>
                </c:pt>
                <c:pt idx="769" c:formatCode="yyyy\-mm\-dd">
                  <c:v>44925</c:v>
                </c:pt>
                <c:pt idx="770" c:formatCode="yyyy\-mm\-dd">
                  <c:v>44929</c:v>
                </c:pt>
                <c:pt idx="771" c:formatCode="yyyy\-mm\-dd">
                  <c:v>44930</c:v>
                </c:pt>
                <c:pt idx="772" c:formatCode="yyyy\-mm\-dd">
                  <c:v>44931</c:v>
                </c:pt>
                <c:pt idx="773" c:formatCode="yyyy\-mm\-dd">
                  <c:v>44932</c:v>
                </c:pt>
                <c:pt idx="774" c:formatCode="yyyy\-mm\-dd">
                  <c:v>44935</c:v>
                </c:pt>
                <c:pt idx="775" c:formatCode="yyyy\-mm\-dd">
                  <c:v>44936</c:v>
                </c:pt>
                <c:pt idx="776" c:formatCode="yyyy\-mm\-dd">
                  <c:v>44937</c:v>
                </c:pt>
                <c:pt idx="777" c:formatCode="yyyy\-mm\-dd">
                  <c:v>44938</c:v>
                </c:pt>
                <c:pt idx="778" c:formatCode="yyyy\-mm\-dd">
                  <c:v>44939</c:v>
                </c:pt>
                <c:pt idx="779" c:formatCode="yyyy\-mm\-dd">
                  <c:v>44942</c:v>
                </c:pt>
                <c:pt idx="780" c:formatCode="yyyy\-mm\-dd">
                  <c:v>44943</c:v>
                </c:pt>
                <c:pt idx="781" c:formatCode="yyyy\-mm\-dd">
                  <c:v>44944</c:v>
                </c:pt>
                <c:pt idx="782" c:formatCode="yyyy\-mm\-dd">
                  <c:v>44945</c:v>
                </c:pt>
                <c:pt idx="783" c:formatCode="yyyy\-mm\-dd">
                  <c:v>44946</c:v>
                </c:pt>
                <c:pt idx="784" c:formatCode="yyyy\-mm\-dd">
                  <c:v>44954</c:v>
                </c:pt>
                <c:pt idx="785" c:formatCode="yyyy\-mm\-dd">
                  <c:v>44955</c:v>
                </c:pt>
                <c:pt idx="786" c:formatCode="yyyy\-mm\-dd">
                  <c:v>44956</c:v>
                </c:pt>
                <c:pt idx="787" c:formatCode="yyyy\-mm\-dd">
                  <c:v>44957</c:v>
                </c:pt>
                <c:pt idx="788" c:formatCode="yyyy\-mm\-dd">
                  <c:v>44958</c:v>
                </c:pt>
                <c:pt idx="789" c:formatCode="yyyy\-mm\-dd">
                  <c:v>44959</c:v>
                </c:pt>
                <c:pt idx="790" c:formatCode="yyyy\-mm\-dd">
                  <c:v>44960</c:v>
                </c:pt>
                <c:pt idx="791" c:formatCode="yyyy\-mm\-dd">
                  <c:v>44963</c:v>
                </c:pt>
                <c:pt idx="792" c:formatCode="yyyy\-mm\-dd">
                  <c:v>44964</c:v>
                </c:pt>
                <c:pt idx="793" c:formatCode="yyyy\-mm\-dd">
                  <c:v>44965</c:v>
                </c:pt>
                <c:pt idx="794" c:formatCode="yyyy\-mm\-dd">
                  <c:v>44966</c:v>
                </c:pt>
                <c:pt idx="795" c:formatCode="yyyy\-mm\-dd">
                  <c:v>44967</c:v>
                </c:pt>
                <c:pt idx="796" c:formatCode="yyyy\-mm\-dd">
                  <c:v>44970</c:v>
                </c:pt>
                <c:pt idx="797" c:formatCode="yyyy\-mm\-dd">
                  <c:v>44971</c:v>
                </c:pt>
                <c:pt idx="798" c:formatCode="yyyy\-mm\-dd">
                  <c:v>44972</c:v>
                </c:pt>
                <c:pt idx="799" c:formatCode="yyyy\-mm\-dd">
                  <c:v>44973</c:v>
                </c:pt>
                <c:pt idx="800" c:formatCode="yyyy\-mm\-dd">
                  <c:v>44974</c:v>
                </c:pt>
                <c:pt idx="801" c:formatCode="yyyy\-mm\-dd">
                  <c:v>44977</c:v>
                </c:pt>
                <c:pt idx="802" c:formatCode="yyyy\-mm\-dd">
                  <c:v>44978</c:v>
                </c:pt>
                <c:pt idx="803" c:formatCode="yyyy\-mm\-dd">
                  <c:v>44979</c:v>
                </c:pt>
                <c:pt idx="804" c:formatCode="yyyy\-mm\-dd">
                  <c:v>44980</c:v>
                </c:pt>
                <c:pt idx="805" c:formatCode="yyyy\-mm\-dd">
                  <c:v>44981</c:v>
                </c:pt>
                <c:pt idx="806" c:formatCode="yyyy\-mm\-dd">
                  <c:v>44984</c:v>
                </c:pt>
                <c:pt idx="807" c:formatCode="yyyy\-mm\-dd">
                  <c:v>44985</c:v>
                </c:pt>
                <c:pt idx="808" c:formatCode="yyyy\-mm\-dd">
                  <c:v>44986</c:v>
                </c:pt>
                <c:pt idx="809" c:formatCode="yyyy\-mm\-dd">
                  <c:v>44987</c:v>
                </c:pt>
                <c:pt idx="810" c:formatCode="yyyy\-mm\-dd">
                  <c:v>44988</c:v>
                </c:pt>
                <c:pt idx="811" c:formatCode="yyyy\-mm\-dd">
                  <c:v>44991</c:v>
                </c:pt>
                <c:pt idx="812" c:formatCode="yyyy\-mm\-dd">
                  <c:v>44992</c:v>
                </c:pt>
                <c:pt idx="813" c:formatCode="yyyy\-mm\-dd">
                  <c:v>44993</c:v>
                </c:pt>
                <c:pt idx="814" c:formatCode="yyyy\-mm\-dd">
                  <c:v>44994</c:v>
                </c:pt>
                <c:pt idx="815" c:formatCode="yyyy\-mm\-dd">
                  <c:v>44995</c:v>
                </c:pt>
                <c:pt idx="816" c:formatCode="yyyy\-mm\-dd">
                  <c:v>44998</c:v>
                </c:pt>
                <c:pt idx="817" c:formatCode="yyyy\-mm\-dd">
                  <c:v>44999</c:v>
                </c:pt>
                <c:pt idx="818" c:formatCode="yyyy\-mm\-dd">
                  <c:v>45000</c:v>
                </c:pt>
                <c:pt idx="819" c:formatCode="yyyy\-mm\-dd">
                  <c:v>45001</c:v>
                </c:pt>
                <c:pt idx="820" c:formatCode="yyyy\-mm\-dd">
                  <c:v>45002</c:v>
                </c:pt>
                <c:pt idx="821" c:formatCode="yyyy\-mm\-dd">
                  <c:v>45005</c:v>
                </c:pt>
                <c:pt idx="822" c:formatCode="yyyy\-mm\-dd">
                  <c:v>45006</c:v>
                </c:pt>
                <c:pt idx="823" c:formatCode="yyyy\-mm\-dd">
                  <c:v>45007</c:v>
                </c:pt>
                <c:pt idx="824" c:formatCode="yyyy\-mm\-dd">
                  <c:v>45008</c:v>
                </c:pt>
                <c:pt idx="825" c:formatCode="yyyy\-mm\-dd">
                  <c:v>45009</c:v>
                </c:pt>
                <c:pt idx="826" c:formatCode="yyyy\-mm\-dd">
                  <c:v>45012</c:v>
                </c:pt>
                <c:pt idx="827" c:formatCode="yyyy\-mm\-dd">
                  <c:v>45013</c:v>
                </c:pt>
                <c:pt idx="828" c:formatCode="yyyy\-mm\-dd">
                  <c:v>45014</c:v>
                </c:pt>
                <c:pt idx="829" c:formatCode="yyyy\-mm\-dd">
                  <c:v>45015</c:v>
                </c:pt>
                <c:pt idx="830" c:formatCode="yyyy\-mm\-dd">
                  <c:v>45016</c:v>
                </c:pt>
                <c:pt idx="831" c:formatCode="yyyy\-mm\-dd">
                  <c:v>45019</c:v>
                </c:pt>
                <c:pt idx="832" c:formatCode="yyyy\-mm\-dd">
                  <c:v>45020</c:v>
                </c:pt>
                <c:pt idx="833" c:formatCode="yyyy\-mm\-dd">
                  <c:v>45022</c:v>
                </c:pt>
                <c:pt idx="834" c:formatCode="yyyy\-mm\-dd">
                  <c:v>45023</c:v>
                </c:pt>
                <c:pt idx="835" c:formatCode="yyyy\-mm\-dd">
                  <c:v>45026</c:v>
                </c:pt>
                <c:pt idx="836" c:formatCode="yyyy\-mm\-dd">
                  <c:v>45027</c:v>
                </c:pt>
                <c:pt idx="837" c:formatCode="yyyy\-mm\-dd">
                  <c:v>45028</c:v>
                </c:pt>
                <c:pt idx="838" c:formatCode="yyyy\-mm\-dd">
                  <c:v>45029</c:v>
                </c:pt>
                <c:pt idx="839" c:formatCode="yyyy\-mm\-dd">
                  <c:v>45030</c:v>
                </c:pt>
                <c:pt idx="840" c:formatCode="yyyy\-mm\-dd">
                  <c:v>45033</c:v>
                </c:pt>
                <c:pt idx="841" c:formatCode="yyyy\-mm\-dd">
                  <c:v>45034</c:v>
                </c:pt>
                <c:pt idx="842" c:formatCode="yyyy\-mm\-dd">
                  <c:v>45035</c:v>
                </c:pt>
                <c:pt idx="843" c:formatCode="yyyy\-mm\-dd">
                  <c:v>45036</c:v>
                </c:pt>
                <c:pt idx="844" c:formatCode="yyyy\-mm\-dd">
                  <c:v>45037</c:v>
                </c:pt>
                <c:pt idx="845" c:formatCode="yyyy\-mm\-dd">
                  <c:v>45039</c:v>
                </c:pt>
                <c:pt idx="846" c:formatCode="yyyy\-mm\-dd">
                  <c:v>45040</c:v>
                </c:pt>
                <c:pt idx="847" c:formatCode="yyyy\-mm\-dd">
                  <c:v>45041</c:v>
                </c:pt>
                <c:pt idx="848" c:formatCode="yyyy\-mm\-dd">
                  <c:v>45042</c:v>
                </c:pt>
                <c:pt idx="849" c:formatCode="yyyy\-mm\-dd">
                  <c:v>45043</c:v>
                </c:pt>
                <c:pt idx="850" c:formatCode="yyyy\-mm\-dd">
                  <c:v>45044</c:v>
                </c:pt>
                <c:pt idx="851" c:formatCode="yyyy\-mm\-dd">
                  <c:v>45050</c:v>
                </c:pt>
                <c:pt idx="852" c:formatCode="yyyy\-mm\-dd">
                  <c:v>45051</c:v>
                </c:pt>
                <c:pt idx="853" c:formatCode="yyyy\-mm\-dd">
                  <c:v>45052</c:v>
                </c:pt>
                <c:pt idx="854" c:formatCode="yyyy\-mm\-dd">
                  <c:v>45054</c:v>
                </c:pt>
                <c:pt idx="855" c:formatCode="yyyy\-mm\-dd">
                  <c:v>45055</c:v>
                </c:pt>
                <c:pt idx="856" c:formatCode="yyyy\-mm\-dd">
                  <c:v>45056</c:v>
                </c:pt>
                <c:pt idx="857" c:formatCode="yyyy\-mm\-dd">
                  <c:v>45057</c:v>
                </c:pt>
                <c:pt idx="858" c:formatCode="yyyy\-mm\-dd">
                  <c:v>45058</c:v>
                </c:pt>
                <c:pt idx="859" c:formatCode="yyyy\-mm\-dd">
                  <c:v>45061</c:v>
                </c:pt>
                <c:pt idx="860" c:formatCode="yyyy\-mm\-dd">
                  <c:v>45062</c:v>
                </c:pt>
                <c:pt idx="861" c:formatCode="yyyy\-mm\-dd">
                  <c:v>45063</c:v>
                </c:pt>
                <c:pt idx="862" c:formatCode="yyyy\-mm\-dd">
                  <c:v>45064</c:v>
                </c:pt>
                <c:pt idx="863" c:formatCode="yyyy\-mm\-dd">
                  <c:v>45065</c:v>
                </c:pt>
                <c:pt idx="864" c:formatCode="yyyy\-mm\-dd">
                  <c:v>45068</c:v>
                </c:pt>
                <c:pt idx="865" c:formatCode="yyyy\-mm\-dd">
                  <c:v>45069</c:v>
                </c:pt>
                <c:pt idx="866" c:formatCode="yyyy\-mm\-dd">
                  <c:v>45070</c:v>
                </c:pt>
                <c:pt idx="867" c:formatCode="yyyy\-mm\-dd">
                  <c:v>45071</c:v>
                </c:pt>
                <c:pt idx="868" c:formatCode="yyyy\-mm\-dd">
                  <c:v>45072</c:v>
                </c:pt>
                <c:pt idx="869" c:formatCode="yyyy\-mm\-dd">
                  <c:v>45075</c:v>
                </c:pt>
                <c:pt idx="870" c:formatCode="yyyy\-mm\-dd">
                  <c:v>45076</c:v>
                </c:pt>
                <c:pt idx="871" c:formatCode="yyyy\-mm\-dd">
                  <c:v>45077</c:v>
                </c:pt>
              </c:numCache>
            </c:numRef>
          </c:cat>
          <c:val>
            <c:numRef>
              <c:f>[钴周报作图孟.xlsx]月报作图!$AV$2:$AV$873</c:f>
              <c:numCache>
                <c:formatCode>0.00_ </c:formatCode>
                <c:ptCount val="872"/>
                <c:pt idx="0">
                  <c:v>234890.10989011</c:v>
                </c:pt>
                <c:pt idx="1">
                  <c:v>236950.549450549</c:v>
                </c:pt>
                <c:pt idx="2">
                  <c:v>236950.549450549</c:v>
                </c:pt>
                <c:pt idx="3">
                  <c:v>236950.549450549</c:v>
                </c:pt>
                <c:pt idx="4">
                  <c:v>240384.615384615</c:v>
                </c:pt>
                <c:pt idx="5">
                  <c:v>240728.021978022</c:v>
                </c:pt>
                <c:pt idx="6">
                  <c:v>240728.021978022</c:v>
                </c:pt>
                <c:pt idx="7">
                  <c:v>243818.681318681</c:v>
                </c:pt>
                <c:pt idx="8">
                  <c:v>250686.813186813</c:v>
                </c:pt>
                <c:pt idx="9">
                  <c:v>255494.505494505</c:v>
                </c:pt>
                <c:pt idx="10">
                  <c:v>255494.505494505</c:v>
                </c:pt>
                <c:pt idx="11">
                  <c:v>255494.505494505</c:v>
                </c:pt>
                <c:pt idx="12">
                  <c:v>255494.505494505</c:v>
                </c:pt>
                <c:pt idx="13">
                  <c:v>255494.505494505</c:v>
                </c:pt>
                <c:pt idx="14">
                  <c:v>255494.505494505</c:v>
                </c:pt>
                <c:pt idx="15">
                  <c:v>255494.505494505</c:v>
                </c:pt>
                <c:pt idx="16">
                  <c:v>255494.505494505</c:v>
                </c:pt>
                <c:pt idx="17">
                  <c:v>255494.505494505</c:v>
                </c:pt>
                <c:pt idx="18">
                  <c:v>255494.505494505</c:v>
                </c:pt>
                <c:pt idx="19">
                  <c:v>255494.505494505</c:v>
                </c:pt>
                <c:pt idx="20">
                  <c:v>255494.505494505</c:v>
                </c:pt>
                <c:pt idx="21">
                  <c:v>255494.505494505</c:v>
                </c:pt>
                <c:pt idx="22">
                  <c:v>255494.505494505</c:v>
                </c:pt>
                <c:pt idx="23">
                  <c:v>264423.076923077</c:v>
                </c:pt>
                <c:pt idx="24">
                  <c:v>264423.076923077</c:v>
                </c:pt>
                <c:pt idx="25">
                  <c:v>264423.076923077</c:v>
                </c:pt>
                <c:pt idx="26">
                  <c:v>264423.076923077</c:v>
                </c:pt>
                <c:pt idx="27">
                  <c:v>264423.076923077</c:v>
                </c:pt>
                <c:pt idx="28">
                  <c:v>264423.076923077</c:v>
                </c:pt>
                <c:pt idx="29">
                  <c:v>271978.021978022</c:v>
                </c:pt>
                <c:pt idx="30">
                  <c:v>278159.340659341</c:v>
                </c:pt>
                <c:pt idx="31">
                  <c:v>278159.340659341</c:v>
                </c:pt>
                <c:pt idx="32">
                  <c:v>278159.340659341</c:v>
                </c:pt>
                <c:pt idx="33">
                  <c:v>278159.340659341</c:v>
                </c:pt>
                <c:pt idx="34">
                  <c:v>285027.472527473</c:v>
                </c:pt>
                <c:pt idx="35">
                  <c:v>295329.67032967</c:v>
                </c:pt>
                <c:pt idx="36">
                  <c:v>302197.802197802</c:v>
                </c:pt>
                <c:pt idx="37">
                  <c:v>302197.802197802</c:v>
                </c:pt>
                <c:pt idx="38">
                  <c:v>302197.802197802</c:v>
                </c:pt>
                <c:pt idx="39">
                  <c:v>302197.802197802</c:v>
                </c:pt>
                <c:pt idx="40">
                  <c:v>302197.802197802</c:v>
                </c:pt>
                <c:pt idx="41">
                  <c:v>302197.802197802</c:v>
                </c:pt>
                <c:pt idx="42">
                  <c:v>302197.802197802</c:v>
                </c:pt>
                <c:pt idx="43">
                  <c:v>302197.802197802</c:v>
                </c:pt>
                <c:pt idx="44">
                  <c:v>302197.802197802</c:v>
                </c:pt>
                <c:pt idx="45">
                  <c:v>302197.802197802</c:v>
                </c:pt>
                <c:pt idx="46">
                  <c:v>302197.802197802</c:v>
                </c:pt>
                <c:pt idx="47">
                  <c:v>298763.736263736</c:v>
                </c:pt>
                <c:pt idx="48">
                  <c:v>298763.736263736</c:v>
                </c:pt>
                <c:pt idx="49">
                  <c:v>291895.604395604</c:v>
                </c:pt>
                <c:pt idx="50">
                  <c:v>285027.472527473</c:v>
                </c:pt>
                <c:pt idx="51">
                  <c:v>283653.846153846</c:v>
                </c:pt>
                <c:pt idx="52">
                  <c:v>283653.846153846</c:v>
                </c:pt>
                <c:pt idx="53">
                  <c:v>276098.901098901</c:v>
                </c:pt>
                <c:pt idx="54">
                  <c:v>273351.648351648</c:v>
                </c:pt>
                <c:pt idx="55">
                  <c:v>269230.769230769</c:v>
                </c:pt>
                <c:pt idx="56">
                  <c:v>267857.142857143</c:v>
                </c:pt>
                <c:pt idx="57">
                  <c:v>267857.142857143</c:v>
                </c:pt>
                <c:pt idx="58">
                  <c:v>267857.142857143</c:v>
                </c:pt>
                <c:pt idx="59">
                  <c:v>260989.010989011</c:v>
                </c:pt>
                <c:pt idx="60">
                  <c:v>257554.945054945</c:v>
                </c:pt>
                <c:pt idx="61">
                  <c:v>257554.945054945</c:v>
                </c:pt>
                <c:pt idx="62">
                  <c:v>257554.945054945</c:v>
                </c:pt>
                <c:pt idx="63">
                  <c:v>257554.945054945</c:v>
                </c:pt>
                <c:pt idx="64">
                  <c:v>250686.813186813</c:v>
                </c:pt>
                <c:pt idx="65">
                  <c:v>243818.681318681</c:v>
                </c:pt>
                <c:pt idx="66">
                  <c:v>243818.681318681</c:v>
                </c:pt>
                <c:pt idx="67">
                  <c:v>243818.681318681</c:v>
                </c:pt>
                <c:pt idx="68">
                  <c:v>243818.681318681</c:v>
                </c:pt>
                <c:pt idx="69">
                  <c:v>243818.681318681</c:v>
                </c:pt>
                <c:pt idx="70">
                  <c:v>243818.681318681</c:v>
                </c:pt>
                <c:pt idx="71">
                  <c:v>243818.681318681</c:v>
                </c:pt>
                <c:pt idx="72">
                  <c:v>236950.549450549</c:v>
                </c:pt>
                <c:pt idx="73">
                  <c:v>236950.549450549</c:v>
                </c:pt>
                <c:pt idx="74">
                  <c:v>236950.549450549</c:v>
                </c:pt>
                <c:pt idx="75">
                  <c:v>236950.549450549</c:v>
                </c:pt>
                <c:pt idx="76">
                  <c:v>236950.549450549</c:v>
                </c:pt>
                <c:pt idx="77">
                  <c:v>236950.549450549</c:v>
                </c:pt>
                <c:pt idx="78">
                  <c:v>236950.549450549</c:v>
                </c:pt>
                <c:pt idx="79">
                  <c:v>236950.549450549</c:v>
                </c:pt>
                <c:pt idx="80">
                  <c:v>236950.549450549</c:v>
                </c:pt>
                <c:pt idx="81">
                  <c:v>236950.549450549</c:v>
                </c:pt>
                <c:pt idx="82">
                  <c:v>236950.549450549</c:v>
                </c:pt>
                <c:pt idx="83">
                  <c:v>236950.549450549</c:v>
                </c:pt>
                <c:pt idx="84">
                  <c:v>236950.549450549</c:v>
                </c:pt>
                <c:pt idx="85">
                  <c:v>236950.549450549</c:v>
                </c:pt>
                <c:pt idx="86">
                  <c:v>236950.549450549</c:v>
                </c:pt>
                <c:pt idx="87">
                  <c:v>236950.549450549</c:v>
                </c:pt>
                <c:pt idx="88">
                  <c:v>236950.549450549</c:v>
                </c:pt>
                <c:pt idx="89">
                  <c:v>236950.549450549</c:v>
                </c:pt>
                <c:pt idx="90">
                  <c:v>236950.549450549</c:v>
                </c:pt>
                <c:pt idx="91">
                  <c:v>236950.549450549</c:v>
                </c:pt>
                <c:pt idx="92">
                  <c:v>236950.549450549</c:v>
                </c:pt>
                <c:pt idx="93">
                  <c:v>243818.681318681</c:v>
                </c:pt>
                <c:pt idx="94">
                  <c:v>243818.681318681</c:v>
                </c:pt>
                <c:pt idx="95">
                  <c:v>243818.681318681</c:v>
                </c:pt>
                <c:pt idx="96">
                  <c:v>243818.681318681</c:v>
                </c:pt>
                <c:pt idx="97">
                  <c:v>243818.681318681</c:v>
                </c:pt>
                <c:pt idx="98">
                  <c:v>243818.681318681</c:v>
                </c:pt>
                <c:pt idx="99">
                  <c:v>243818.681318681</c:v>
                </c:pt>
                <c:pt idx="100">
                  <c:v>243818.681318681</c:v>
                </c:pt>
                <c:pt idx="101">
                  <c:v>243818.681318681</c:v>
                </c:pt>
                <c:pt idx="102">
                  <c:v>243818.681318681</c:v>
                </c:pt>
                <c:pt idx="103">
                  <c:v>243818.681318681</c:v>
                </c:pt>
                <c:pt idx="104">
                  <c:v>243818.681318681</c:v>
                </c:pt>
                <c:pt idx="105">
                  <c:v>243818.681318681</c:v>
                </c:pt>
                <c:pt idx="106">
                  <c:v>243818.681318681</c:v>
                </c:pt>
                <c:pt idx="107">
                  <c:v>243818.681318681</c:v>
                </c:pt>
                <c:pt idx="108">
                  <c:v>243818.681318681</c:v>
                </c:pt>
                <c:pt idx="109">
                  <c:v>243818.681318681</c:v>
                </c:pt>
                <c:pt idx="110">
                  <c:v>243818.681318681</c:v>
                </c:pt>
                <c:pt idx="111">
                  <c:v>243818.681318681</c:v>
                </c:pt>
                <c:pt idx="112">
                  <c:v>243818.681318681</c:v>
                </c:pt>
                <c:pt idx="113">
                  <c:v>243818.681318681</c:v>
                </c:pt>
                <c:pt idx="114">
                  <c:v>243818.681318681</c:v>
                </c:pt>
                <c:pt idx="115">
                  <c:v>243818.681318681</c:v>
                </c:pt>
                <c:pt idx="116">
                  <c:v>243818.681318681</c:v>
                </c:pt>
                <c:pt idx="117">
                  <c:v>243818.681318681</c:v>
                </c:pt>
                <c:pt idx="118">
                  <c:v>243818.681318681</c:v>
                </c:pt>
                <c:pt idx="119">
                  <c:v>243818.681318681</c:v>
                </c:pt>
                <c:pt idx="120">
                  <c:v>243818.681318681</c:v>
                </c:pt>
                <c:pt idx="121">
                  <c:v>243818.681318681</c:v>
                </c:pt>
                <c:pt idx="122">
                  <c:v>243818.681318681</c:v>
                </c:pt>
                <c:pt idx="123">
                  <c:v>243818.681318681</c:v>
                </c:pt>
                <c:pt idx="124">
                  <c:v>243818.681318681</c:v>
                </c:pt>
                <c:pt idx="125">
                  <c:v>243818.681318681</c:v>
                </c:pt>
                <c:pt idx="126">
                  <c:v>243818.681318681</c:v>
                </c:pt>
                <c:pt idx="127">
                  <c:v>243818.681318681</c:v>
                </c:pt>
                <c:pt idx="128">
                  <c:v>243818.681318681</c:v>
                </c:pt>
                <c:pt idx="129">
                  <c:v>243818.681318681</c:v>
                </c:pt>
                <c:pt idx="130">
                  <c:v>243818.681318681</c:v>
                </c:pt>
                <c:pt idx="131">
                  <c:v>243818.681318681</c:v>
                </c:pt>
                <c:pt idx="132">
                  <c:v>243818.681318681</c:v>
                </c:pt>
                <c:pt idx="133">
                  <c:v>243818.681318681</c:v>
                </c:pt>
                <c:pt idx="134">
                  <c:v>247252.747252747</c:v>
                </c:pt>
                <c:pt idx="135">
                  <c:v>247252.747252747</c:v>
                </c:pt>
                <c:pt idx="136">
                  <c:v>247252.747252747</c:v>
                </c:pt>
                <c:pt idx="137">
                  <c:v>247252.747252747</c:v>
                </c:pt>
                <c:pt idx="138">
                  <c:v>247252.747252747</c:v>
                </c:pt>
                <c:pt idx="139">
                  <c:v>247252.747252747</c:v>
                </c:pt>
                <c:pt idx="140">
                  <c:v>250686.813186813</c:v>
                </c:pt>
                <c:pt idx="141">
                  <c:v>250686.813186813</c:v>
                </c:pt>
                <c:pt idx="142">
                  <c:v>257554.945054945</c:v>
                </c:pt>
                <c:pt idx="143">
                  <c:v>257554.945054945</c:v>
                </c:pt>
                <c:pt idx="144">
                  <c:v>257554.945054945</c:v>
                </c:pt>
                <c:pt idx="145">
                  <c:v>264423.076923077</c:v>
                </c:pt>
                <c:pt idx="146">
                  <c:v>264423.076923077</c:v>
                </c:pt>
                <c:pt idx="147">
                  <c:v>309065.934065934</c:v>
                </c:pt>
                <c:pt idx="148">
                  <c:v>309065.934065934</c:v>
                </c:pt>
                <c:pt idx="149">
                  <c:v>309065.934065934</c:v>
                </c:pt>
                <c:pt idx="150">
                  <c:v>309065.934065934</c:v>
                </c:pt>
                <c:pt idx="151">
                  <c:v>309065.934065934</c:v>
                </c:pt>
                <c:pt idx="152">
                  <c:v>309065.934065934</c:v>
                </c:pt>
                <c:pt idx="153">
                  <c:v>309065.934065934</c:v>
                </c:pt>
                <c:pt idx="154">
                  <c:v>309065.934065934</c:v>
                </c:pt>
                <c:pt idx="155">
                  <c:v>309065.934065934</c:v>
                </c:pt>
                <c:pt idx="156">
                  <c:v>302197.802197802</c:v>
                </c:pt>
                <c:pt idx="157">
                  <c:v>302197.802197802</c:v>
                </c:pt>
                <c:pt idx="158">
                  <c:v>302197.802197802</c:v>
                </c:pt>
                <c:pt idx="159">
                  <c:v>302197.802197802</c:v>
                </c:pt>
                <c:pt idx="160">
                  <c:v>302197.802197802</c:v>
                </c:pt>
                <c:pt idx="161">
                  <c:v>302197.802197802</c:v>
                </c:pt>
                <c:pt idx="162">
                  <c:v>302197.802197802</c:v>
                </c:pt>
                <c:pt idx="163">
                  <c:v>302197.802197802</c:v>
                </c:pt>
                <c:pt idx="164">
                  <c:v>302197.802197802</c:v>
                </c:pt>
                <c:pt idx="165">
                  <c:v>302197.802197802</c:v>
                </c:pt>
                <c:pt idx="166">
                  <c:v>302197.802197802</c:v>
                </c:pt>
                <c:pt idx="167">
                  <c:v>295329.67032967</c:v>
                </c:pt>
                <c:pt idx="168">
                  <c:v>295329.67032967</c:v>
                </c:pt>
                <c:pt idx="169">
                  <c:v>295329.67032967</c:v>
                </c:pt>
                <c:pt idx="170">
                  <c:v>295329.67032967</c:v>
                </c:pt>
                <c:pt idx="171">
                  <c:v>295329.67032967</c:v>
                </c:pt>
                <c:pt idx="172">
                  <c:v>295329.67032967</c:v>
                </c:pt>
                <c:pt idx="173">
                  <c:v>295329.67032967</c:v>
                </c:pt>
                <c:pt idx="174">
                  <c:v>295329.67032967</c:v>
                </c:pt>
                <c:pt idx="175">
                  <c:v>295329.67032967</c:v>
                </c:pt>
                <c:pt idx="176">
                  <c:v>295329.67032967</c:v>
                </c:pt>
                <c:pt idx="177">
                  <c:v>295329.67032967</c:v>
                </c:pt>
                <c:pt idx="178">
                  <c:v>295329.67032967</c:v>
                </c:pt>
                <c:pt idx="179">
                  <c:v>295329.67032967</c:v>
                </c:pt>
                <c:pt idx="180">
                  <c:v>295329.67032967</c:v>
                </c:pt>
                <c:pt idx="181">
                  <c:v>295329.67032967</c:v>
                </c:pt>
                <c:pt idx="182">
                  <c:v>295329.67032967</c:v>
                </c:pt>
                <c:pt idx="183">
                  <c:v>295329.67032967</c:v>
                </c:pt>
                <c:pt idx="184">
                  <c:v>295329.67032967</c:v>
                </c:pt>
                <c:pt idx="185">
                  <c:v>295329.67032967</c:v>
                </c:pt>
                <c:pt idx="186">
                  <c:v>295329.67032967</c:v>
                </c:pt>
                <c:pt idx="187">
                  <c:v>295329.67032967</c:v>
                </c:pt>
                <c:pt idx="188">
                  <c:v>295329.67032967</c:v>
                </c:pt>
                <c:pt idx="189">
                  <c:v>295329.67032967</c:v>
                </c:pt>
                <c:pt idx="190">
                  <c:v>295329.67032967</c:v>
                </c:pt>
                <c:pt idx="191">
                  <c:v>295329.67032967</c:v>
                </c:pt>
                <c:pt idx="192">
                  <c:v>295329.67032967</c:v>
                </c:pt>
                <c:pt idx="193">
                  <c:v>295329.67032967</c:v>
                </c:pt>
                <c:pt idx="194">
                  <c:v>295329.67032967</c:v>
                </c:pt>
                <c:pt idx="195">
                  <c:v>295329.67032967</c:v>
                </c:pt>
                <c:pt idx="196">
                  <c:v>295329.67032967</c:v>
                </c:pt>
                <c:pt idx="197">
                  <c:v>295329.67032967</c:v>
                </c:pt>
                <c:pt idx="198">
                  <c:v>295329.67032967</c:v>
                </c:pt>
                <c:pt idx="199">
                  <c:v>295329.67032967</c:v>
                </c:pt>
                <c:pt idx="200">
                  <c:v>295329.67032967</c:v>
                </c:pt>
                <c:pt idx="201">
                  <c:v>295329.67032967</c:v>
                </c:pt>
                <c:pt idx="202">
                  <c:v>295329.67032967</c:v>
                </c:pt>
                <c:pt idx="203">
                  <c:v>295329.67032967</c:v>
                </c:pt>
                <c:pt idx="204">
                  <c:v>295329.67032967</c:v>
                </c:pt>
                <c:pt idx="205">
                  <c:v>295329.67032967</c:v>
                </c:pt>
                <c:pt idx="206">
                  <c:v>295329.67032967</c:v>
                </c:pt>
                <c:pt idx="207">
                  <c:v>295329.67032967</c:v>
                </c:pt>
                <c:pt idx="208">
                  <c:v>295329.67032967</c:v>
                </c:pt>
                <c:pt idx="209">
                  <c:v>295329.67032967</c:v>
                </c:pt>
                <c:pt idx="210">
                  <c:v>295329.67032967</c:v>
                </c:pt>
                <c:pt idx="211">
                  <c:v>295329.67032967</c:v>
                </c:pt>
                <c:pt idx="212">
                  <c:v>295329.67032967</c:v>
                </c:pt>
                <c:pt idx="213">
                  <c:v>295329.67032967</c:v>
                </c:pt>
                <c:pt idx="214">
                  <c:v>295329.67032967</c:v>
                </c:pt>
                <c:pt idx="215">
                  <c:v>295329.67032967</c:v>
                </c:pt>
                <c:pt idx="216">
                  <c:v>295329.67032967</c:v>
                </c:pt>
                <c:pt idx="217">
                  <c:v>295329.67032967</c:v>
                </c:pt>
                <c:pt idx="218">
                  <c:v>295329.67032967</c:v>
                </c:pt>
                <c:pt idx="219">
                  <c:v>295329.67032967</c:v>
                </c:pt>
                <c:pt idx="220">
                  <c:v>295329.67032967</c:v>
                </c:pt>
                <c:pt idx="221">
                  <c:v>295329.67032967</c:v>
                </c:pt>
                <c:pt idx="222">
                  <c:v>295329.67032967</c:v>
                </c:pt>
                <c:pt idx="223">
                  <c:v>295329.67032967</c:v>
                </c:pt>
                <c:pt idx="224">
                  <c:v>295329.67032967</c:v>
                </c:pt>
                <c:pt idx="225">
                  <c:v>295329.67032967</c:v>
                </c:pt>
                <c:pt idx="226">
                  <c:v>295329.67032967</c:v>
                </c:pt>
                <c:pt idx="227">
                  <c:v>295329.67032967</c:v>
                </c:pt>
                <c:pt idx="228">
                  <c:v>295329.67032967</c:v>
                </c:pt>
                <c:pt idx="229">
                  <c:v>295329.67032967</c:v>
                </c:pt>
                <c:pt idx="230">
                  <c:v>295329.67032967</c:v>
                </c:pt>
                <c:pt idx="231">
                  <c:v>295329.67032967</c:v>
                </c:pt>
                <c:pt idx="232">
                  <c:v>295329.67032967</c:v>
                </c:pt>
                <c:pt idx="233">
                  <c:v>295329.67032967</c:v>
                </c:pt>
                <c:pt idx="234">
                  <c:v>295329.67032967</c:v>
                </c:pt>
                <c:pt idx="235">
                  <c:v>295329.67032967</c:v>
                </c:pt>
                <c:pt idx="236">
                  <c:v>295329.67032967</c:v>
                </c:pt>
                <c:pt idx="237">
                  <c:v>295329.67032967</c:v>
                </c:pt>
                <c:pt idx="238">
                  <c:v>295329.67032967</c:v>
                </c:pt>
                <c:pt idx="239">
                  <c:v>295329.67032967</c:v>
                </c:pt>
                <c:pt idx="240">
                  <c:v>295329.67032967</c:v>
                </c:pt>
                <c:pt idx="241">
                  <c:v>295329.67032967</c:v>
                </c:pt>
                <c:pt idx="242">
                  <c:v>295329.67032967</c:v>
                </c:pt>
                <c:pt idx="243">
                  <c:v>295329.67032967</c:v>
                </c:pt>
                <c:pt idx="244">
                  <c:v>295329.67032967</c:v>
                </c:pt>
                <c:pt idx="245">
                  <c:v>295329.67032967</c:v>
                </c:pt>
                <c:pt idx="246">
                  <c:v>295329.67032967</c:v>
                </c:pt>
                <c:pt idx="247">
                  <c:v>295329.67032967</c:v>
                </c:pt>
                <c:pt idx="248">
                  <c:v>295329.67032967</c:v>
                </c:pt>
                <c:pt idx="249">
                  <c:v>295329.67032967</c:v>
                </c:pt>
                <c:pt idx="250">
                  <c:v>295329.67032967</c:v>
                </c:pt>
                <c:pt idx="251">
                  <c:v>295329.67032967</c:v>
                </c:pt>
                <c:pt idx="252">
                  <c:v>295329.67032967</c:v>
                </c:pt>
                <c:pt idx="253">
                  <c:v>295329.67032967</c:v>
                </c:pt>
                <c:pt idx="254">
                  <c:v>295329.67032967</c:v>
                </c:pt>
                <c:pt idx="255">
                  <c:v>295329.67032967</c:v>
                </c:pt>
                <c:pt idx="256">
                  <c:v>295329.67032967</c:v>
                </c:pt>
                <c:pt idx="257">
                  <c:v>295329.67032967</c:v>
                </c:pt>
                <c:pt idx="258">
                  <c:v>295329.67032967</c:v>
                </c:pt>
                <c:pt idx="259">
                  <c:v>295329.67032967</c:v>
                </c:pt>
                <c:pt idx="260">
                  <c:v>295329.67032967</c:v>
                </c:pt>
                <c:pt idx="261">
                  <c:v>295329.67032967</c:v>
                </c:pt>
                <c:pt idx="262">
                  <c:v>295329.67032967</c:v>
                </c:pt>
                <c:pt idx="263">
                  <c:v>295329.67032967</c:v>
                </c:pt>
                <c:pt idx="264">
                  <c:v>295329.67032967</c:v>
                </c:pt>
                <c:pt idx="265">
                  <c:v>295329.67032967</c:v>
                </c:pt>
                <c:pt idx="266">
                  <c:v>302197.802197802</c:v>
                </c:pt>
                <c:pt idx="267">
                  <c:v>302197.802197802</c:v>
                </c:pt>
                <c:pt idx="268">
                  <c:v>302197.802197802</c:v>
                </c:pt>
                <c:pt idx="269">
                  <c:v>302197.802197802</c:v>
                </c:pt>
                <c:pt idx="270">
                  <c:v>302197.802197802</c:v>
                </c:pt>
                <c:pt idx="271">
                  <c:v>309065.934065934</c:v>
                </c:pt>
                <c:pt idx="272">
                  <c:v>370879.120879121</c:v>
                </c:pt>
                <c:pt idx="273">
                  <c:v>370879.120879121</c:v>
                </c:pt>
                <c:pt idx="274">
                  <c:v>370879.120879121</c:v>
                </c:pt>
                <c:pt idx="275">
                  <c:v>370879.120879121</c:v>
                </c:pt>
                <c:pt idx="276">
                  <c:v>370879.120879121</c:v>
                </c:pt>
                <c:pt idx="277">
                  <c:v>370879.120879121</c:v>
                </c:pt>
                <c:pt idx="278">
                  <c:v>370879.120879121</c:v>
                </c:pt>
                <c:pt idx="279">
                  <c:v>370879.120879121</c:v>
                </c:pt>
                <c:pt idx="280">
                  <c:v>370879.120879121</c:v>
                </c:pt>
                <c:pt idx="281">
                  <c:v>377747.252747253</c:v>
                </c:pt>
                <c:pt idx="282">
                  <c:v>377747.252747253</c:v>
                </c:pt>
                <c:pt idx="283">
                  <c:v>377747.252747253</c:v>
                </c:pt>
                <c:pt idx="284">
                  <c:v>377747.252747253</c:v>
                </c:pt>
                <c:pt idx="285">
                  <c:v>377747.252747253</c:v>
                </c:pt>
                <c:pt idx="286">
                  <c:v>388049.450549451</c:v>
                </c:pt>
                <c:pt idx="287">
                  <c:v>388049.450549451</c:v>
                </c:pt>
                <c:pt idx="288">
                  <c:v>398351.648351648</c:v>
                </c:pt>
                <c:pt idx="289">
                  <c:v>398351.648351648</c:v>
                </c:pt>
                <c:pt idx="290">
                  <c:v>398351.648351648</c:v>
                </c:pt>
                <c:pt idx="291">
                  <c:v>398351.648351648</c:v>
                </c:pt>
                <c:pt idx="292">
                  <c:v>405219.78021978</c:v>
                </c:pt>
                <c:pt idx="293">
                  <c:v>405219.78021978</c:v>
                </c:pt>
                <c:pt idx="294">
                  <c:v>405219.78021978</c:v>
                </c:pt>
                <c:pt idx="295">
                  <c:v>405219.78021978</c:v>
                </c:pt>
                <c:pt idx="296">
                  <c:v>405219.78021978</c:v>
                </c:pt>
                <c:pt idx="297">
                  <c:v>418956.043956044</c:v>
                </c:pt>
                <c:pt idx="298">
                  <c:v>418956.043956044</c:v>
                </c:pt>
                <c:pt idx="299">
                  <c:v>418956.043956044</c:v>
                </c:pt>
                <c:pt idx="300">
                  <c:v>473901.098901099</c:v>
                </c:pt>
                <c:pt idx="301">
                  <c:v>497939.56043956</c:v>
                </c:pt>
                <c:pt idx="302">
                  <c:v>511675.824175824</c:v>
                </c:pt>
                <c:pt idx="303">
                  <c:v>511675.824175824</c:v>
                </c:pt>
                <c:pt idx="304">
                  <c:v>511675.824175824</c:v>
                </c:pt>
                <c:pt idx="305">
                  <c:v>511675.824175824</c:v>
                </c:pt>
                <c:pt idx="306">
                  <c:v>511675.824175824</c:v>
                </c:pt>
                <c:pt idx="307">
                  <c:v>511675.824175824</c:v>
                </c:pt>
                <c:pt idx="308">
                  <c:v>518543.956043956</c:v>
                </c:pt>
                <c:pt idx="309">
                  <c:v>518543.956043956</c:v>
                </c:pt>
                <c:pt idx="310">
                  <c:v>518543.956043956</c:v>
                </c:pt>
                <c:pt idx="311">
                  <c:v>518543.956043956</c:v>
                </c:pt>
                <c:pt idx="312">
                  <c:v>518543.956043956</c:v>
                </c:pt>
                <c:pt idx="313">
                  <c:v>518543.956043956</c:v>
                </c:pt>
                <c:pt idx="314">
                  <c:v>518543.956043956</c:v>
                </c:pt>
                <c:pt idx="315">
                  <c:v>518543.956043956</c:v>
                </c:pt>
                <c:pt idx="316">
                  <c:v>518543.956043956</c:v>
                </c:pt>
                <c:pt idx="317">
                  <c:v>494505.494505495</c:v>
                </c:pt>
                <c:pt idx="318">
                  <c:v>494505.494505495</c:v>
                </c:pt>
                <c:pt idx="319">
                  <c:v>494505.494505495</c:v>
                </c:pt>
                <c:pt idx="320">
                  <c:v>494505.494505495</c:v>
                </c:pt>
                <c:pt idx="321">
                  <c:v>494505.494505495</c:v>
                </c:pt>
                <c:pt idx="322">
                  <c:v>494505.494505495</c:v>
                </c:pt>
                <c:pt idx="323">
                  <c:v>494505.494505495</c:v>
                </c:pt>
                <c:pt idx="324">
                  <c:v>467032.967032967</c:v>
                </c:pt>
                <c:pt idx="325">
                  <c:v>465659.340659341</c:v>
                </c:pt>
                <c:pt idx="326">
                  <c:v>446428.571428571</c:v>
                </c:pt>
                <c:pt idx="327">
                  <c:v>442307.692307692</c:v>
                </c:pt>
                <c:pt idx="328">
                  <c:v>442307.692307692</c:v>
                </c:pt>
                <c:pt idx="329">
                  <c:v>439560.43956044</c:v>
                </c:pt>
                <c:pt idx="330">
                  <c:v>432692.307692308</c:v>
                </c:pt>
                <c:pt idx="331">
                  <c:v>412087.912087912</c:v>
                </c:pt>
                <c:pt idx="332">
                  <c:v>412087.912087912</c:v>
                </c:pt>
                <c:pt idx="333">
                  <c:v>412087.912087912</c:v>
                </c:pt>
                <c:pt idx="334">
                  <c:v>412087.912087912</c:v>
                </c:pt>
                <c:pt idx="335">
                  <c:v>412087.912087912</c:v>
                </c:pt>
                <c:pt idx="336">
                  <c:v>412087.912087912</c:v>
                </c:pt>
                <c:pt idx="337">
                  <c:v>405219.78021978</c:v>
                </c:pt>
                <c:pt idx="338">
                  <c:v>405219.78021978</c:v>
                </c:pt>
                <c:pt idx="339">
                  <c:v>405219.78021978</c:v>
                </c:pt>
                <c:pt idx="340">
                  <c:v>405219.78021978</c:v>
                </c:pt>
                <c:pt idx="341">
                  <c:v>405219.78021978</c:v>
                </c:pt>
                <c:pt idx="342">
                  <c:v>405219.78021978</c:v>
                </c:pt>
                <c:pt idx="343">
                  <c:v>398351.648351648</c:v>
                </c:pt>
                <c:pt idx="344">
                  <c:v>398351.648351648</c:v>
                </c:pt>
                <c:pt idx="345">
                  <c:v>398351.648351648</c:v>
                </c:pt>
                <c:pt idx="346">
                  <c:v>394917.582417582</c:v>
                </c:pt>
                <c:pt idx="347">
                  <c:v>394917.582417582</c:v>
                </c:pt>
                <c:pt idx="348">
                  <c:v>388049.450549451</c:v>
                </c:pt>
                <c:pt idx="349">
                  <c:v>388049.450549451</c:v>
                </c:pt>
                <c:pt idx="350">
                  <c:v>388049.450549451</c:v>
                </c:pt>
                <c:pt idx="351">
                  <c:v>388049.450549451</c:v>
                </c:pt>
                <c:pt idx="352">
                  <c:v>388049.450549451</c:v>
                </c:pt>
                <c:pt idx="353">
                  <c:v>388049.450549451</c:v>
                </c:pt>
                <c:pt idx="354">
                  <c:v>388049.450549451</c:v>
                </c:pt>
                <c:pt idx="355">
                  <c:v>385989.010989011</c:v>
                </c:pt>
                <c:pt idx="356">
                  <c:v>377747.252747253</c:v>
                </c:pt>
                <c:pt idx="357">
                  <c:v>377747.252747253</c:v>
                </c:pt>
                <c:pt idx="358">
                  <c:v>377747.252747253</c:v>
                </c:pt>
                <c:pt idx="359">
                  <c:v>377747.252747253</c:v>
                </c:pt>
                <c:pt idx="360">
                  <c:v>376373.626373626</c:v>
                </c:pt>
                <c:pt idx="361">
                  <c:v>372939.56043956</c:v>
                </c:pt>
                <c:pt idx="362">
                  <c:v>372939.56043956</c:v>
                </c:pt>
                <c:pt idx="363">
                  <c:v>372939.56043956</c:v>
                </c:pt>
                <c:pt idx="364">
                  <c:v>372939.56043956</c:v>
                </c:pt>
                <c:pt idx="365">
                  <c:v>372939.56043956</c:v>
                </c:pt>
                <c:pt idx="366">
                  <c:v>372939.56043956</c:v>
                </c:pt>
                <c:pt idx="367">
                  <c:v>372939.56043956</c:v>
                </c:pt>
                <c:pt idx="368">
                  <c:v>367445.054945055</c:v>
                </c:pt>
                <c:pt idx="369">
                  <c:v>367445.054945055</c:v>
                </c:pt>
                <c:pt idx="370">
                  <c:v>362637.362637363</c:v>
                </c:pt>
                <c:pt idx="371">
                  <c:v>362637.362637363</c:v>
                </c:pt>
                <c:pt idx="372">
                  <c:v>362637.362637363</c:v>
                </c:pt>
                <c:pt idx="373">
                  <c:v>362637.362637363</c:v>
                </c:pt>
                <c:pt idx="374">
                  <c:v>362637.362637363</c:v>
                </c:pt>
                <c:pt idx="375">
                  <c:v>362637.362637363</c:v>
                </c:pt>
                <c:pt idx="376">
                  <c:v>362637.362637363</c:v>
                </c:pt>
                <c:pt idx="377">
                  <c:v>362637.362637363</c:v>
                </c:pt>
                <c:pt idx="378">
                  <c:v>362637.362637363</c:v>
                </c:pt>
                <c:pt idx="379">
                  <c:v>362637.362637363</c:v>
                </c:pt>
                <c:pt idx="380">
                  <c:v>362637.362637363</c:v>
                </c:pt>
                <c:pt idx="381">
                  <c:v>362637.362637363</c:v>
                </c:pt>
                <c:pt idx="382">
                  <c:v>362637.362637363</c:v>
                </c:pt>
                <c:pt idx="383">
                  <c:v>362637.362637363</c:v>
                </c:pt>
                <c:pt idx="384">
                  <c:v>362637.362637363</c:v>
                </c:pt>
                <c:pt idx="385">
                  <c:v>362637.362637363</c:v>
                </c:pt>
                <c:pt idx="386">
                  <c:v>362637.362637363</c:v>
                </c:pt>
                <c:pt idx="387">
                  <c:v>370879.120879121</c:v>
                </c:pt>
                <c:pt idx="388">
                  <c:v>370879.120879121</c:v>
                </c:pt>
                <c:pt idx="389">
                  <c:v>370879.120879121</c:v>
                </c:pt>
                <c:pt idx="390">
                  <c:v>381181.318681319</c:v>
                </c:pt>
                <c:pt idx="391">
                  <c:v>381181.318681319</c:v>
                </c:pt>
                <c:pt idx="392">
                  <c:v>381181.318681319</c:v>
                </c:pt>
                <c:pt idx="393">
                  <c:v>381181.318681319</c:v>
                </c:pt>
                <c:pt idx="394">
                  <c:v>398351.648351648</c:v>
                </c:pt>
                <c:pt idx="395">
                  <c:v>398351.648351648</c:v>
                </c:pt>
                <c:pt idx="396">
                  <c:v>408653.846153846</c:v>
                </c:pt>
                <c:pt idx="397">
                  <c:v>408653.846153846</c:v>
                </c:pt>
                <c:pt idx="398">
                  <c:v>408653.846153846</c:v>
                </c:pt>
                <c:pt idx="399">
                  <c:v>412087.912087912</c:v>
                </c:pt>
                <c:pt idx="400">
                  <c:v>418956.043956044</c:v>
                </c:pt>
                <c:pt idx="401">
                  <c:v>418956.043956044</c:v>
                </c:pt>
                <c:pt idx="402">
                  <c:v>418956.043956044</c:v>
                </c:pt>
                <c:pt idx="403">
                  <c:v>418956.043956044</c:v>
                </c:pt>
                <c:pt idx="404">
                  <c:v>418956.043956044</c:v>
                </c:pt>
                <c:pt idx="405">
                  <c:v>418956.043956044</c:v>
                </c:pt>
                <c:pt idx="406">
                  <c:v>418956.043956044</c:v>
                </c:pt>
                <c:pt idx="407">
                  <c:v>418956.043956044</c:v>
                </c:pt>
                <c:pt idx="408">
                  <c:v>418956.043956044</c:v>
                </c:pt>
                <c:pt idx="409">
                  <c:v>418956.043956044</c:v>
                </c:pt>
                <c:pt idx="410">
                  <c:v>418956.043956044</c:v>
                </c:pt>
                <c:pt idx="411">
                  <c:v>418956.043956044</c:v>
                </c:pt>
                <c:pt idx="412">
                  <c:v>418956.043956044</c:v>
                </c:pt>
                <c:pt idx="413">
                  <c:v>418956.043956044</c:v>
                </c:pt>
                <c:pt idx="414">
                  <c:v>418956.043956044</c:v>
                </c:pt>
                <c:pt idx="415">
                  <c:v>418956.043956044</c:v>
                </c:pt>
                <c:pt idx="416">
                  <c:v>418956.043956044</c:v>
                </c:pt>
                <c:pt idx="417">
                  <c:v>418956.043956044</c:v>
                </c:pt>
                <c:pt idx="418">
                  <c:v>418956.043956044</c:v>
                </c:pt>
                <c:pt idx="419">
                  <c:v>417582.417582418</c:v>
                </c:pt>
                <c:pt idx="420">
                  <c:v>417582.417582418</c:v>
                </c:pt>
                <c:pt idx="421">
                  <c:v>412087.912087912</c:v>
                </c:pt>
                <c:pt idx="422">
                  <c:v>412087.912087912</c:v>
                </c:pt>
                <c:pt idx="423">
                  <c:v>412087.912087912</c:v>
                </c:pt>
                <c:pt idx="424">
                  <c:v>412087.912087912</c:v>
                </c:pt>
                <c:pt idx="425">
                  <c:v>410714.285714286</c:v>
                </c:pt>
                <c:pt idx="426">
                  <c:v>410714.285714286</c:v>
                </c:pt>
                <c:pt idx="427">
                  <c:v>410714.285714286</c:v>
                </c:pt>
                <c:pt idx="428">
                  <c:v>405219.78021978</c:v>
                </c:pt>
                <c:pt idx="429">
                  <c:v>405219.78021978</c:v>
                </c:pt>
                <c:pt idx="430">
                  <c:v>398351.648351648</c:v>
                </c:pt>
                <c:pt idx="431">
                  <c:v>398351.648351648</c:v>
                </c:pt>
                <c:pt idx="432">
                  <c:v>398351.648351648</c:v>
                </c:pt>
                <c:pt idx="433">
                  <c:v>398351.648351648</c:v>
                </c:pt>
                <c:pt idx="434">
                  <c:v>398351.648351648</c:v>
                </c:pt>
                <c:pt idx="435">
                  <c:v>398351.648351648</c:v>
                </c:pt>
                <c:pt idx="436">
                  <c:v>398351.648351648</c:v>
                </c:pt>
                <c:pt idx="437">
                  <c:v>398351.648351648</c:v>
                </c:pt>
                <c:pt idx="438">
                  <c:v>398351.648351648</c:v>
                </c:pt>
                <c:pt idx="439">
                  <c:v>391483.516483516</c:v>
                </c:pt>
                <c:pt idx="440">
                  <c:v>391483.516483516</c:v>
                </c:pt>
                <c:pt idx="441">
                  <c:v>391483.516483516</c:v>
                </c:pt>
                <c:pt idx="442">
                  <c:v>391483.516483516</c:v>
                </c:pt>
                <c:pt idx="443">
                  <c:v>393543.956043956</c:v>
                </c:pt>
                <c:pt idx="444">
                  <c:v>393543.956043956</c:v>
                </c:pt>
                <c:pt idx="445">
                  <c:v>398351.648351648</c:v>
                </c:pt>
                <c:pt idx="446">
                  <c:v>398351.648351648</c:v>
                </c:pt>
                <c:pt idx="447">
                  <c:v>398351.648351648</c:v>
                </c:pt>
                <c:pt idx="448">
                  <c:v>398351.648351648</c:v>
                </c:pt>
                <c:pt idx="449">
                  <c:v>398351.648351648</c:v>
                </c:pt>
                <c:pt idx="450">
                  <c:v>398351.648351648</c:v>
                </c:pt>
                <c:pt idx="451">
                  <c:v>398351.648351648</c:v>
                </c:pt>
                <c:pt idx="452">
                  <c:v>405219.78021978</c:v>
                </c:pt>
                <c:pt idx="453">
                  <c:v>408653.846153846</c:v>
                </c:pt>
                <c:pt idx="454">
                  <c:v>408653.846153846</c:v>
                </c:pt>
                <c:pt idx="455">
                  <c:v>408653.846153846</c:v>
                </c:pt>
                <c:pt idx="456">
                  <c:v>408653.846153846</c:v>
                </c:pt>
                <c:pt idx="457">
                  <c:v>408653.846153846</c:v>
                </c:pt>
                <c:pt idx="458">
                  <c:v>408653.846153846</c:v>
                </c:pt>
                <c:pt idx="459">
                  <c:v>415521.978021978</c:v>
                </c:pt>
                <c:pt idx="460">
                  <c:v>415521.978021978</c:v>
                </c:pt>
                <c:pt idx="461">
                  <c:v>418956.043956044</c:v>
                </c:pt>
                <c:pt idx="462">
                  <c:v>425824.175824176</c:v>
                </c:pt>
                <c:pt idx="463">
                  <c:v>425824.175824176</c:v>
                </c:pt>
                <c:pt idx="464">
                  <c:v>425824.175824176</c:v>
                </c:pt>
                <c:pt idx="465">
                  <c:v>425824.175824176</c:v>
                </c:pt>
                <c:pt idx="466">
                  <c:v>439560.43956044</c:v>
                </c:pt>
                <c:pt idx="467">
                  <c:v>439560.43956044</c:v>
                </c:pt>
                <c:pt idx="468">
                  <c:v>446428.571428571</c:v>
                </c:pt>
                <c:pt idx="469">
                  <c:v>446428.571428571</c:v>
                </c:pt>
                <c:pt idx="470">
                  <c:v>446428.571428571</c:v>
                </c:pt>
                <c:pt idx="471">
                  <c:v>446428.571428571</c:v>
                </c:pt>
                <c:pt idx="472">
                  <c:v>446428.571428571</c:v>
                </c:pt>
                <c:pt idx="473">
                  <c:v>446428.571428571</c:v>
                </c:pt>
                <c:pt idx="474">
                  <c:v>446428.571428571</c:v>
                </c:pt>
                <c:pt idx="475">
                  <c:v>446428.571428571</c:v>
                </c:pt>
                <c:pt idx="476">
                  <c:v>446428.571428571</c:v>
                </c:pt>
                <c:pt idx="477">
                  <c:v>446428.571428571</c:v>
                </c:pt>
                <c:pt idx="478">
                  <c:v>446428.571428571</c:v>
                </c:pt>
                <c:pt idx="479">
                  <c:v>460164.835164835</c:v>
                </c:pt>
                <c:pt idx="480">
                  <c:v>460164.835164835</c:v>
                </c:pt>
                <c:pt idx="481">
                  <c:v>460164.835164835</c:v>
                </c:pt>
                <c:pt idx="482">
                  <c:v>460164.835164835</c:v>
                </c:pt>
                <c:pt idx="483">
                  <c:v>460164.835164835</c:v>
                </c:pt>
                <c:pt idx="484">
                  <c:v>460164.835164835</c:v>
                </c:pt>
                <c:pt idx="485">
                  <c:v>460164.835164835</c:v>
                </c:pt>
                <c:pt idx="486">
                  <c:v>460164.835164835</c:v>
                </c:pt>
                <c:pt idx="487">
                  <c:v>460164.835164835</c:v>
                </c:pt>
                <c:pt idx="488">
                  <c:v>473901.098901099</c:v>
                </c:pt>
                <c:pt idx="489">
                  <c:v>473901.098901099</c:v>
                </c:pt>
                <c:pt idx="490">
                  <c:v>473901.098901099</c:v>
                </c:pt>
                <c:pt idx="491">
                  <c:v>473901.098901099</c:v>
                </c:pt>
                <c:pt idx="492">
                  <c:v>473901.098901099</c:v>
                </c:pt>
                <c:pt idx="493">
                  <c:v>473901.098901099</c:v>
                </c:pt>
                <c:pt idx="494">
                  <c:v>473901.098901099</c:v>
                </c:pt>
                <c:pt idx="495">
                  <c:v>473901.098901099</c:v>
                </c:pt>
                <c:pt idx="496">
                  <c:v>473901.098901099</c:v>
                </c:pt>
                <c:pt idx="497">
                  <c:v>477335.164835165</c:v>
                </c:pt>
                <c:pt idx="498">
                  <c:v>477335.164835165</c:v>
                </c:pt>
                <c:pt idx="499">
                  <c:v>477335.164835165</c:v>
                </c:pt>
                <c:pt idx="500">
                  <c:v>477335.164835165</c:v>
                </c:pt>
                <c:pt idx="501">
                  <c:v>480769.230769231</c:v>
                </c:pt>
                <c:pt idx="502">
                  <c:v>487637.362637363</c:v>
                </c:pt>
                <c:pt idx="503">
                  <c:v>487637.362637363</c:v>
                </c:pt>
                <c:pt idx="504">
                  <c:v>487637.362637363</c:v>
                </c:pt>
                <c:pt idx="505">
                  <c:v>487637.362637363</c:v>
                </c:pt>
                <c:pt idx="506">
                  <c:v>487637.362637363</c:v>
                </c:pt>
                <c:pt idx="507">
                  <c:v>487637.362637363</c:v>
                </c:pt>
                <c:pt idx="508">
                  <c:v>494505.494505495</c:v>
                </c:pt>
                <c:pt idx="509">
                  <c:v>518543.956043956</c:v>
                </c:pt>
                <c:pt idx="510">
                  <c:v>521978.021978022</c:v>
                </c:pt>
                <c:pt idx="511">
                  <c:v>521978.021978022</c:v>
                </c:pt>
                <c:pt idx="512">
                  <c:v>521978.021978022</c:v>
                </c:pt>
                <c:pt idx="513">
                  <c:v>528846.153846154</c:v>
                </c:pt>
                <c:pt idx="514">
                  <c:v>528846.153846154</c:v>
                </c:pt>
                <c:pt idx="515">
                  <c:v>528846.153846154</c:v>
                </c:pt>
                <c:pt idx="516">
                  <c:v>528846.153846154</c:v>
                </c:pt>
                <c:pt idx="517">
                  <c:v>528846.153846154</c:v>
                </c:pt>
                <c:pt idx="518">
                  <c:v>528846.153846154</c:v>
                </c:pt>
                <c:pt idx="519">
                  <c:v>528846.153846154</c:v>
                </c:pt>
                <c:pt idx="520">
                  <c:v>528846.153846154</c:v>
                </c:pt>
                <c:pt idx="521">
                  <c:v>528846.153846154</c:v>
                </c:pt>
                <c:pt idx="522">
                  <c:v>528846.153846154</c:v>
                </c:pt>
                <c:pt idx="523">
                  <c:v>542582.417582418</c:v>
                </c:pt>
                <c:pt idx="524">
                  <c:v>542582.417582418</c:v>
                </c:pt>
                <c:pt idx="525">
                  <c:v>542582.417582418</c:v>
                </c:pt>
                <c:pt idx="526">
                  <c:v>542582.417582418</c:v>
                </c:pt>
                <c:pt idx="527">
                  <c:v>542582.417582418</c:v>
                </c:pt>
                <c:pt idx="528">
                  <c:v>542582.417582418</c:v>
                </c:pt>
                <c:pt idx="529">
                  <c:v>542582.417582418</c:v>
                </c:pt>
                <c:pt idx="530">
                  <c:v>542582.417582418</c:v>
                </c:pt>
                <c:pt idx="531">
                  <c:v>549450.549450549</c:v>
                </c:pt>
                <c:pt idx="532">
                  <c:v>549450.549450549</c:v>
                </c:pt>
                <c:pt idx="533">
                  <c:v>549450.549450549</c:v>
                </c:pt>
                <c:pt idx="534">
                  <c:v>549450.549450549</c:v>
                </c:pt>
                <c:pt idx="535">
                  <c:v>549450.549450549</c:v>
                </c:pt>
                <c:pt idx="536">
                  <c:v>549450.549450549</c:v>
                </c:pt>
                <c:pt idx="537">
                  <c:v>549450.549450549</c:v>
                </c:pt>
                <c:pt idx="538">
                  <c:v>549450.549450549</c:v>
                </c:pt>
                <c:pt idx="539">
                  <c:v>549450.549450549</c:v>
                </c:pt>
                <c:pt idx="540">
                  <c:v>549450.549450549</c:v>
                </c:pt>
                <c:pt idx="541">
                  <c:v>549450.549450549</c:v>
                </c:pt>
                <c:pt idx="542">
                  <c:v>549450.549450549</c:v>
                </c:pt>
                <c:pt idx="543">
                  <c:v>549450.549450549</c:v>
                </c:pt>
                <c:pt idx="544">
                  <c:v>549450.549450549</c:v>
                </c:pt>
                <c:pt idx="545">
                  <c:v>563186.813186813</c:v>
                </c:pt>
                <c:pt idx="546">
                  <c:v>563186.813186813</c:v>
                </c:pt>
                <c:pt idx="547">
                  <c:v>563186.813186813</c:v>
                </c:pt>
                <c:pt idx="548">
                  <c:v>563186.813186813</c:v>
                </c:pt>
                <c:pt idx="549">
                  <c:v>563186.813186813</c:v>
                </c:pt>
                <c:pt idx="550">
                  <c:v>563186.813186813</c:v>
                </c:pt>
                <c:pt idx="551">
                  <c:v>570054.945054945</c:v>
                </c:pt>
                <c:pt idx="552">
                  <c:v>570054.945054945</c:v>
                </c:pt>
                <c:pt idx="553">
                  <c:v>570054.945054945</c:v>
                </c:pt>
                <c:pt idx="554">
                  <c:v>570054.945054945</c:v>
                </c:pt>
                <c:pt idx="555">
                  <c:v>572802.197802198</c:v>
                </c:pt>
                <c:pt idx="556">
                  <c:v>572802.197802198</c:v>
                </c:pt>
                <c:pt idx="557">
                  <c:v>572802.197802198</c:v>
                </c:pt>
                <c:pt idx="558">
                  <c:v>572802.197802198</c:v>
                </c:pt>
                <c:pt idx="559">
                  <c:v>576923.076923077</c:v>
                </c:pt>
                <c:pt idx="560">
                  <c:v>576923.076923077</c:v>
                </c:pt>
                <c:pt idx="561">
                  <c:v>576923.076923077</c:v>
                </c:pt>
                <c:pt idx="562">
                  <c:v>590659.340659341</c:v>
                </c:pt>
                <c:pt idx="563">
                  <c:v>590659.340659341</c:v>
                </c:pt>
                <c:pt idx="564">
                  <c:v>590659.340659341</c:v>
                </c:pt>
                <c:pt idx="565">
                  <c:v>590659.340659341</c:v>
                </c:pt>
                <c:pt idx="566">
                  <c:v>590659.340659341</c:v>
                </c:pt>
                <c:pt idx="567">
                  <c:v>590659.340659341</c:v>
                </c:pt>
                <c:pt idx="568">
                  <c:v>590659.340659341</c:v>
                </c:pt>
                <c:pt idx="569">
                  <c:v>590659.340659341</c:v>
                </c:pt>
                <c:pt idx="570">
                  <c:v>594780.21978022</c:v>
                </c:pt>
                <c:pt idx="571">
                  <c:v>594780.21978022</c:v>
                </c:pt>
                <c:pt idx="572">
                  <c:v>594780.21978022</c:v>
                </c:pt>
                <c:pt idx="573">
                  <c:v>594780.21978022</c:v>
                </c:pt>
                <c:pt idx="574">
                  <c:v>594780.21978022</c:v>
                </c:pt>
                <c:pt idx="575">
                  <c:v>607142.857142857</c:v>
                </c:pt>
                <c:pt idx="576">
                  <c:v>607142.857142857</c:v>
                </c:pt>
                <c:pt idx="577">
                  <c:v>607142.857142857</c:v>
                </c:pt>
                <c:pt idx="578">
                  <c:v>607142.857142857</c:v>
                </c:pt>
                <c:pt idx="579">
                  <c:v>607142.857142857</c:v>
                </c:pt>
                <c:pt idx="580">
                  <c:v>607142.857142857</c:v>
                </c:pt>
                <c:pt idx="581">
                  <c:v>607142.857142857</c:v>
                </c:pt>
                <c:pt idx="582">
                  <c:v>607142.857142857</c:v>
                </c:pt>
                <c:pt idx="583">
                  <c:v>607142.857142857</c:v>
                </c:pt>
                <c:pt idx="584">
                  <c:v>604395.604395604</c:v>
                </c:pt>
                <c:pt idx="585">
                  <c:v>604395.604395604</c:v>
                </c:pt>
                <c:pt idx="586">
                  <c:v>604395.604395604</c:v>
                </c:pt>
                <c:pt idx="587">
                  <c:v>597527.472527473</c:v>
                </c:pt>
                <c:pt idx="588">
                  <c:v>597527.472527473</c:v>
                </c:pt>
                <c:pt idx="589">
                  <c:v>597527.472527473</c:v>
                </c:pt>
                <c:pt idx="590">
                  <c:v>597527.472527473</c:v>
                </c:pt>
                <c:pt idx="591">
                  <c:v>594093.406593407</c:v>
                </c:pt>
                <c:pt idx="592">
                  <c:v>594093.406593407</c:v>
                </c:pt>
                <c:pt idx="593">
                  <c:v>590659.340659341</c:v>
                </c:pt>
                <c:pt idx="594">
                  <c:v>590659.340659341</c:v>
                </c:pt>
                <c:pt idx="595">
                  <c:v>576923.076923077</c:v>
                </c:pt>
                <c:pt idx="596">
                  <c:v>576923.076923077</c:v>
                </c:pt>
                <c:pt idx="597">
                  <c:v>570054.945054945</c:v>
                </c:pt>
                <c:pt idx="598">
                  <c:v>570054.945054945</c:v>
                </c:pt>
                <c:pt idx="599">
                  <c:v>563186.813186813</c:v>
                </c:pt>
                <c:pt idx="600">
                  <c:v>563186.813186813</c:v>
                </c:pt>
                <c:pt idx="601">
                  <c:v>563186.813186813</c:v>
                </c:pt>
                <c:pt idx="602">
                  <c:v>556318.681318681</c:v>
                </c:pt>
                <c:pt idx="603">
                  <c:v>556318.681318681</c:v>
                </c:pt>
                <c:pt idx="604">
                  <c:v>556318.681318681</c:v>
                </c:pt>
                <c:pt idx="605">
                  <c:v>549450.549450549</c:v>
                </c:pt>
                <c:pt idx="606">
                  <c:v>546016.483516484</c:v>
                </c:pt>
                <c:pt idx="607">
                  <c:v>542582.417582418</c:v>
                </c:pt>
                <c:pt idx="608">
                  <c:v>542582.417582418</c:v>
                </c:pt>
                <c:pt idx="609">
                  <c:v>535714.285714286</c:v>
                </c:pt>
                <c:pt idx="610">
                  <c:v>528846.153846154</c:v>
                </c:pt>
                <c:pt idx="611">
                  <c:v>528846.153846154</c:v>
                </c:pt>
                <c:pt idx="612">
                  <c:v>521978.021978022</c:v>
                </c:pt>
                <c:pt idx="613">
                  <c:v>515109.89010989</c:v>
                </c:pt>
                <c:pt idx="614">
                  <c:v>515109.89010989</c:v>
                </c:pt>
                <c:pt idx="615">
                  <c:v>504807.692307692</c:v>
                </c:pt>
                <c:pt idx="616">
                  <c:v>504807.692307692</c:v>
                </c:pt>
                <c:pt idx="617">
                  <c:v>494505.494505495</c:v>
                </c:pt>
                <c:pt idx="618">
                  <c:v>494505.494505495</c:v>
                </c:pt>
                <c:pt idx="619">
                  <c:v>480769.230769231</c:v>
                </c:pt>
                <c:pt idx="620">
                  <c:v>467032.967032967</c:v>
                </c:pt>
                <c:pt idx="621">
                  <c:v>460164.835164835</c:v>
                </c:pt>
                <c:pt idx="622">
                  <c:v>446428.571428571</c:v>
                </c:pt>
                <c:pt idx="623">
                  <c:v>432692.307692308</c:v>
                </c:pt>
                <c:pt idx="624">
                  <c:v>432692.307692308</c:v>
                </c:pt>
                <c:pt idx="625">
                  <c:v>432692.307692308</c:v>
                </c:pt>
                <c:pt idx="626">
                  <c:v>418956.043956044</c:v>
                </c:pt>
                <c:pt idx="627">
                  <c:v>418956.043956044</c:v>
                </c:pt>
                <c:pt idx="628">
                  <c:v>418956.043956044</c:v>
                </c:pt>
                <c:pt idx="629">
                  <c:v>418956.043956044</c:v>
                </c:pt>
                <c:pt idx="630">
                  <c:v>408653.846153846</c:v>
                </c:pt>
                <c:pt idx="631">
                  <c:v>405219.78021978</c:v>
                </c:pt>
                <c:pt idx="632">
                  <c:v>405219.78021978</c:v>
                </c:pt>
                <c:pt idx="633">
                  <c:v>398351.648351648</c:v>
                </c:pt>
                <c:pt idx="634">
                  <c:v>398351.648351648</c:v>
                </c:pt>
                <c:pt idx="635">
                  <c:v>398351.648351648</c:v>
                </c:pt>
                <c:pt idx="636">
                  <c:v>391483.516483516</c:v>
                </c:pt>
                <c:pt idx="637">
                  <c:v>391483.516483516</c:v>
                </c:pt>
                <c:pt idx="638">
                  <c:v>391483.516483516</c:v>
                </c:pt>
                <c:pt idx="639">
                  <c:v>377747.252747253</c:v>
                </c:pt>
                <c:pt idx="640">
                  <c:v>377747.252747253</c:v>
                </c:pt>
                <c:pt idx="641">
                  <c:v>377747.252747253</c:v>
                </c:pt>
                <c:pt idx="642">
                  <c:v>377747.252747253</c:v>
                </c:pt>
                <c:pt idx="643">
                  <c:v>370879.120879121</c:v>
                </c:pt>
                <c:pt idx="644">
                  <c:v>370879.120879121</c:v>
                </c:pt>
                <c:pt idx="645">
                  <c:v>370879.120879121</c:v>
                </c:pt>
                <c:pt idx="646">
                  <c:v>367445.054945055</c:v>
                </c:pt>
                <c:pt idx="647">
                  <c:v>367445.054945055</c:v>
                </c:pt>
                <c:pt idx="648">
                  <c:v>360576.923076923</c:v>
                </c:pt>
                <c:pt idx="649">
                  <c:v>353708.791208791</c:v>
                </c:pt>
                <c:pt idx="650">
                  <c:v>350274.725274725</c:v>
                </c:pt>
                <c:pt idx="651">
                  <c:v>350274.725274725</c:v>
                </c:pt>
                <c:pt idx="652">
                  <c:v>350274.725274725</c:v>
                </c:pt>
                <c:pt idx="653">
                  <c:v>346840.659340659</c:v>
                </c:pt>
                <c:pt idx="654">
                  <c:v>336538.461538462</c:v>
                </c:pt>
                <c:pt idx="655">
                  <c:v>336538.461538462</c:v>
                </c:pt>
                <c:pt idx="656">
                  <c:v>333104.395604396</c:v>
                </c:pt>
                <c:pt idx="657">
                  <c:v>329670.32967033</c:v>
                </c:pt>
                <c:pt idx="658">
                  <c:v>322802.197802198</c:v>
                </c:pt>
                <c:pt idx="659">
                  <c:v>315934.065934066</c:v>
                </c:pt>
                <c:pt idx="660">
                  <c:v>315934.065934066</c:v>
                </c:pt>
                <c:pt idx="661">
                  <c:v>309065.934065934</c:v>
                </c:pt>
                <c:pt idx="662">
                  <c:v>309065.934065934</c:v>
                </c:pt>
                <c:pt idx="663">
                  <c:v>309065.934065934</c:v>
                </c:pt>
                <c:pt idx="664">
                  <c:v>295329.67032967</c:v>
                </c:pt>
                <c:pt idx="665">
                  <c:v>295329.67032967</c:v>
                </c:pt>
                <c:pt idx="666">
                  <c:v>295329.67032967</c:v>
                </c:pt>
                <c:pt idx="667">
                  <c:v>291208.791208791</c:v>
                </c:pt>
                <c:pt idx="668">
                  <c:v>291208.791208791</c:v>
                </c:pt>
                <c:pt idx="669">
                  <c:v>288461.538461538</c:v>
                </c:pt>
                <c:pt idx="670">
                  <c:v>288461.538461538</c:v>
                </c:pt>
                <c:pt idx="671">
                  <c:v>291895.604395604</c:v>
                </c:pt>
                <c:pt idx="672">
                  <c:v>291895.604395604</c:v>
                </c:pt>
                <c:pt idx="673">
                  <c:v>291895.604395604</c:v>
                </c:pt>
                <c:pt idx="674">
                  <c:v>291895.604395604</c:v>
                </c:pt>
                <c:pt idx="675">
                  <c:v>295329.67032967</c:v>
                </c:pt>
                <c:pt idx="676">
                  <c:v>295329.67032967</c:v>
                </c:pt>
                <c:pt idx="677">
                  <c:v>295329.67032967</c:v>
                </c:pt>
                <c:pt idx="678">
                  <c:v>302197.802197802</c:v>
                </c:pt>
                <c:pt idx="679">
                  <c:v>305631.868131868</c:v>
                </c:pt>
                <c:pt idx="680">
                  <c:v>305631.868131868</c:v>
                </c:pt>
                <c:pt idx="681">
                  <c:v>312500</c:v>
                </c:pt>
                <c:pt idx="682">
                  <c:v>317994.505494506</c:v>
                </c:pt>
                <c:pt idx="683">
                  <c:v>319368.131868132</c:v>
                </c:pt>
                <c:pt idx="684">
                  <c:v>324862.637362637</c:v>
                </c:pt>
                <c:pt idx="685">
                  <c:v>324862.637362637</c:v>
                </c:pt>
                <c:pt idx="686">
                  <c:v>324862.637362637</c:v>
                </c:pt>
                <c:pt idx="687">
                  <c:v>324862.637362637</c:v>
                </c:pt>
                <c:pt idx="688">
                  <c:v>326923.076923077</c:v>
                </c:pt>
                <c:pt idx="689">
                  <c:v>326923.076923077</c:v>
                </c:pt>
                <c:pt idx="690">
                  <c:v>326923.076923077</c:v>
                </c:pt>
                <c:pt idx="691">
                  <c:v>326923.076923077</c:v>
                </c:pt>
                <c:pt idx="692">
                  <c:v>326923.076923077</c:v>
                </c:pt>
                <c:pt idx="693">
                  <c:v>326923.076923077</c:v>
                </c:pt>
                <c:pt idx="694">
                  <c:v>326923.076923077</c:v>
                </c:pt>
                <c:pt idx="695">
                  <c:v>326923.076923077</c:v>
                </c:pt>
                <c:pt idx="696">
                  <c:v>326923.076923077</c:v>
                </c:pt>
                <c:pt idx="697">
                  <c:v>326923.076923077</c:v>
                </c:pt>
                <c:pt idx="698">
                  <c:v>333104.395604396</c:v>
                </c:pt>
                <c:pt idx="699">
                  <c:v>333104.395604396</c:v>
                </c:pt>
                <c:pt idx="700">
                  <c:v>333104.395604396</c:v>
                </c:pt>
                <c:pt idx="701">
                  <c:v>333104.395604396</c:v>
                </c:pt>
                <c:pt idx="702">
                  <c:v>333104.395604396</c:v>
                </c:pt>
                <c:pt idx="703">
                  <c:v>333104.395604396</c:v>
                </c:pt>
                <c:pt idx="704">
                  <c:v>333104.395604396</c:v>
                </c:pt>
                <c:pt idx="705">
                  <c:v>333104.395604396</c:v>
                </c:pt>
                <c:pt idx="706">
                  <c:v>333104.395604396</c:v>
                </c:pt>
                <c:pt idx="707">
                  <c:v>333104.395604396</c:v>
                </c:pt>
                <c:pt idx="708">
                  <c:v>333104.395604396</c:v>
                </c:pt>
                <c:pt idx="709">
                  <c:v>333104.395604396</c:v>
                </c:pt>
                <c:pt idx="710">
                  <c:v>333104.395604396</c:v>
                </c:pt>
                <c:pt idx="711">
                  <c:v>333104.395604396</c:v>
                </c:pt>
                <c:pt idx="712">
                  <c:v>333104.395604396</c:v>
                </c:pt>
                <c:pt idx="713">
                  <c:v>333104.395604396</c:v>
                </c:pt>
                <c:pt idx="714">
                  <c:v>333104.395604396</c:v>
                </c:pt>
                <c:pt idx="715">
                  <c:v>333104.395604396</c:v>
                </c:pt>
                <c:pt idx="716">
                  <c:v>333104.395604396</c:v>
                </c:pt>
                <c:pt idx="717">
                  <c:v>333104.395604396</c:v>
                </c:pt>
                <c:pt idx="718">
                  <c:v>333104.395604396</c:v>
                </c:pt>
                <c:pt idx="719">
                  <c:v>333104.395604396</c:v>
                </c:pt>
                <c:pt idx="720">
                  <c:v>333104.395604396</c:v>
                </c:pt>
                <c:pt idx="721">
                  <c:v>333104.395604396</c:v>
                </c:pt>
                <c:pt idx="722">
                  <c:v>333104.395604396</c:v>
                </c:pt>
                <c:pt idx="723">
                  <c:v>333104.395604396</c:v>
                </c:pt>
                <c:pt idx="724">
                  <c:v>333104.395604396</c:v>
                </c:pt>
                <c:pt idx="725">
                  <c:v>329670.32967033</c:v>
                </c:pt>
                <c:pt idx="726">
                  <c:v>329670.32967033</c:v>
                </c:pt>
                <c:pt idx="727">
                  <c:v>329670.32967033</c:v>
                </c:pt>
                <c:pt idx="728">
                  <c:v>329670.32967033</c:v>
                </c:pt>
                <c:pt idx="729">
                  <c:v>326236.263736264</c:v>
                </c:pt>
                <c:pt idx="730">
                  <c:v>324175.824175824</c:v>
                </c:pt>
                <c:pt idx="731">
                  <c:v>324175.824175824</c:v>
                </c:pt>
                <c:pt idx="732">
                  <c:v>319368.131868132</c:v>
                </c:pt>
                <c:pt idx="733">
                  <c:v>315934.065934066</c:v>
                </c:pt>
                <c:pt idx="734">
                  <c:v>315934.065934066</c:v>
                </c:pt>
                <c:pt idx="735">
                  <c:v>315934.065934066</c:v>
                </c:pt>
                <c:pt idx="736">
                  <c:v>315934.065934066</c:v>
                </c:pt>
                <c:pt idx="737">
                  <c:v>315934.065934066</c:v>
                </c:pt>
                <c:pt idx="738">
                  <c:v>315934.065934066</c:v>
                </c:pt>
                <c:pt idx="739">
                  <c:v>315934.065934066</c:v>
                </c:pt>
                <c:pt idx="740">
                  <c:v>313186.813186813</c:v>
                </c:pt>
                <c:pt idx="741">
                  <c:v>313186.813186813</c:v>
                </c:pt>
                <c:pt idx="742">
                  <c:v>310439.56043956</c:v>
                </c:pt>
                <c:pt idx="743">
                  <c:v>310439.56043956</c:v>
                </c:pt>
                <c:pt idx="744">
                  <c:v>305631.868131868</c:v>
                </c:pt>
                <c:pt idx="745">
                  <c:v>305631.868131868</c:v>
                </c:pt>
                <c:pt idx="746">
                  <c:v>302197.802197802</c:v>
                </c:pt>
                <c:pt idx="747">
                  <c:v>302197.802197802</c:v>
                </c:pt>
                <c:pt idx="748">
                  <c:v>302197.802197802</c:v>
                </c:pt>
                <c:pt idx="749">
                  <c:v>302197.802197802</c:v>
                </c:pt>
                <c:pt idx="750">
                  <c:v>302197.802197802</c:v>
                </c:pt>
                <c:pt idx="751">
                  <c:v>298763.736263736</c:v>
                </c:pt>
                <c:pt idx="752">
                  <c:v>298763.736263736</c:v>
                </c:pt>
                <c:pt idx="753">
                  <c:v>298763.736263736</c:v>
                </c:pt>
                <c:pt idx="754">
                  <c:v>291895.604395604</c:v>
                </c:pt>
                <c:pt idx="755">
                  <c:v>289835.164835165</c:v>
                </c:pt>
                <c:pt idx="756">
                  <c:v>289835.164835165</c:v>
                </c:pt>
                <c:pt idx="757">
                  <c:v>289835.164835165</c:v>
                </c:pt>
                <c:pt idx="758">
                  <c:v>287087.912087912</c:v>
                </c:pt>
                <c:pt idx="759">
                  <c:v>287087.912087912</c:v>
                </c:pt>
                <c:pt idx="760">
                  <c:v>277472.527472527</c:v>
                </c:pt>
                <c:pt idx="761">
                  <c:v>277472.527472527</c:v>
                </c:pt>
                <c:pt idx="762">
                  <c:v>277472.527472527</c:v>
                </c:pt>
                <c:pt idx="763">
                  <c:v>277472.527472527</c:v>
                </c:pt>
                <c:pt idx="764">
                  <c:v>277472.527472527</c:v>
                </c:pt>
                <c:pt idx="765">
                  <c:v>272664.835164835</c:v>
                </c:pt>
                <c:pt idx="766">
                  <c:v>272664.835164835</c:v>
                </c:pt>
                <c:pt idx="767">
                  <c:v>272664.835164835</c:v>
                </c:pt>
                <c:pt idx="768">
                  <c:v>272664.835164835</c:v>
                </c:pt>
                <c:pt idx="769">
                  <c:v>272664.835164835</c:v>
                </c:pt>
                <c:pt idx="770">
                  <c:v>264423.076923077</c:v>
                </c:pt>
                <c:pt idx="771">
                  <c:v>264423.076923077</c:v>
                </c:pt>
                <c:pt idx="772">
                  <c:v>264423.076923077</c:v>
                </c:pt>
                <c:pt idx="773">
                  <c:v>264423.076923077</c:v>
                </c:pt>
                <c:pt idx="774">
                  <c:v>264423.076923077</c:v>
                </c:pt>
                <c:pt idx="775">
                  <c:v>260989.010989011</c:v>
                </c:pt>
                <c:pt idx="776">
                  <c:v>260989.010989011</c:v>
                </c:pt>
                <c:pt idx="777">
                  <c:v>257554.945054945</c:v>
                </c:pt>
                <c:pt idx="778">
                  <c:v>254120.879120879</c:v>
                </c:pt>
                <c:pt idx="779">
                  <c:v>250686.813186813</c:v>
                </c:pt>
                <c:pt idx="780">
                  <c:v>250686.813186813</c:v>
                </c:pt>
                <c:pt idx="781">
                  <c:v>250686.813186813</c:v>
                </c:pt>
                <c:pt idx="782">
                  <c:v>250686.813186813</c:v>
                </c:pt>
                <c:pt idx="783">
                  <c:v>250686.813186813</c:v>
                </c:pt>
                <c:pt idx="784">
                  <c:v>250686.813186813</c:v>
                </c:pt>
                <c:pt idx="785">
                  <c:v>250686.813186813</c:v>
                </c:pt>
                <c:pt idx="786">
                  <c:v>243818.681318681</c:v>
                </c:pt>
                <c:pt idx="787">
                  <c:v>243818.681318681</c:v>
                </c:pt>
                <c:pt idx="788">
                  <c:v>243818.681318681</c:v>
                </c:pt>
                <c:pt idx="789">
                  <c:v>243818.681318681</c:v>
                </c:pt>
                <c:pt idx="790">
                  <c:v>240384.615384615</c:v>
                </c:pt>
                <c:pt idx="791">
                  <c:v>236950.549450549</c:v>
                </c:pt>
                <c:pt idx="792">
                  <c:v>236950.549450549</c:v>
                </c:pt>
                <c:pt idx="793">
                  <c:v>236950.549450549</c:v>
                </c:pt>
                <c:pt idx="794">
                  <c:v>236950.549450549</c:v>
                </c:pt>
                <c:pt idx="795">
                  <c:v>236950.549450549</c:v>
                </c:pt>
                <c:pt idx="796">
                  <c:v>230082.417582418</c:v>
                </c:pt>
                <c:pt idx="797">
                  <c:v>226648.351648352</c:v>
                </c:pt>
                <c:pt idx="798">
                  <c:v>223214.285714286</c:v>
                </c:pt>
                <c:pt idx="799">
                  <c:v>223214.285714286</c:v>
                </c:pt>
                <c:pt idx="800">
                  <c:v>223214.285714286</c:v>
                </c:pt>
                <c:pt idx="801">
                  <c:v>223214.285714286</c:v>
                </c:pt>
                <c:pt idx="802">
                  <c:v>223214.285714286</c:v>
                </c:pt>
                <c:pt idx="803">
                  <c:v>226648.351648352</c:v>
                </c:pt>
                <c:pt idx="804">
                  <c:v>226648.351648352</c:v>
                </c:pt>
                <c:pt idx="805">
                  <c:v>226648.351648352</c:v>
                </c:pt>
                <c:pt idx="806">
                  <c:v>230082.417582418</c:v>
                </c:pt>
                <c:pt idx="807">
                  <c:v>230082.417582418</c:v>
                </c:pt>
                <c:pt idx="808">
                  <c:v>230082.417582418</c:v>
                </c:pt>
                <c:pt idx="809">
                  <c:v>230082.417582418</c:v>
                </c:pt>
                <c:pt idx="810">
                  <c:v>230082.417582418</c:v>
                </c:pt>
                <c:pt idx="811">
                  <c:v>233516.483516484</c:v>
                </c:pt>
                <c:pt idx="812">
                  <c:v>233516.483516484</c:v>
                </c:pt>
                <c:pt idx="813">
                  <c:v>233516.483516484</c:v>
                </c:pt>
                <c:pt idx="814">
                  <c:v>233516.483516484</c:v>
                </c:pt>
                <c:pt idx="815">
                  <c:v>233516.483516484</c:v>
                </c:pt>
                <c:pt idx="816">
                  <c:v>236950.549450549</c:v>
                </c:pt>
                <c:pt idx="817">
                  <c:v>236950.549450549</c:v>
                </c:pt>
                <c:pt idx="818">
                  <c:v>236950.549450549</c:v>
                </c:pt>
                <c:pt idx="819">
                  <c:v>236950.549450549</c:v>
                </c:pt>
                <c:pt idx="820">
                  <c:v>236950.549450549</c:v>
                </c:pt>
                <c:pt idx="821">
                  <c:v>236950.549450549</c:v>
                </c:pt>
                <c:pt idx="822">
                  <c:v>236950.549450549</c:v>
                </c:pt>
                <c:pt idx="823">
                  <c:v>236950.549450549</c:v>
                </c:pt>
                <c:pt idx="824">
                  <c:v>236950.549450549</c:v>
                </c:pt>
                <c:pt idx="825">
                  <c:v>236950.549450549</c:v>
                </c:pt>
                <c:pt idx="826">
                  <c:v>233516.483516484</c:v>
                </c:pt>
                <c:pt idx="827">
                  <c:v>233516.483516484</c:v>
                </c:pt>
                <c:pt idx="828">
                  <c:v>230082.417582418</c:v>
                </c:pt>
                <c:pt idx="829">
                  <c:v>230082.417582418</c:v>
                </c:pt>
                <c:pt idx="830">
                  <c:v>230082.417582418</c:v>
                </c:pt>
                <c:pt idx="831">
                  <c:v>230082.417582418</c:v>
                </c:pt>
                <c:pt idx="832">
                  <c:v>230082.417582418</c:v>
                </c:pt>
                <c:pt idx="833">
                  <c:v>230082.417582418</c:v>
                </c:pt>
                <c:pt idx="834">
                  <c:v>230082.417582418</c:v>
                </c:pt>
                <c:pt idx="835">
                  <c:v>223214.285714286</c:v>
                </c:pt>
                <c:pt idx="836">
                  <c:v>223214.285714286</c:v>
                </c:pt>
                <c:pt idx="837">
                  <c:v>217719.78021978</c:v>
                </c:pt>
                <c:pt idx="838">
                  <c:v>216346.153846154</c:v>
                </c:pt>
                <c:pt idx="839">
                  <c:v>216346.153846154</c:v>
                </c:pt>
                <c:pt idx="840">
                  <c:v>212912.087912088</c:v>
                </c:pt>
                <c:pt idx="841">
                  <c:v>212912.087912088</c:v>
                </c:pt>
                <c:pt idx="842">
                  <c:v>212912.087912088</c:v>
                </c:pt>
                <c:pt idx="843">
                  <c:v>212912.087912088</c:v>
                </c:pt>
                <c:pt idx="844">
                  <c:v>212912.087912088</c:v>
                </c:pt>
                <c:pt idx="845">
                  <c:v>212912.087912088</c:v>
                </c:pt>
                <c:pt idx="846">
                  <c:v>209478.021978022</c:v>
                </c:pt>
                <c:pt idx="847">
                  <c:v>209478.021978022</c:v>
                </c:pt>
                <c:pt idx="848">
                  <c:v>206043.956043956</c:v>
                </c:pt>
                <c:pt idx="849">
                  <c:v>206043.956043956</c:v>
                </c:pt>
                <c:pt idx="850">
                  <c:v>202609.89010989</c:v>
                </c:pt>
                <c:pt idx="851">
                  <c:v>202609.89010989</c:v>
                </c:pt>
                <c:pt idx="852">
                  <c:v>200549.450549451</c:v>
                </c:pt>
                <c:pt idx="853">
                  <c:v>200549.450549451</c:v>
                </c:pt>
                <c:pt idx="854">
                  <c:v>197802.197802198</c:v>
                </c:pt>
                <c:pt idx="855">
                  <c:v>197802.197802198</c:v>
                </c:pt>
                <c:pt idx="856">
                  <c:v>197802.197802198</c:v>
                </c:pt>
                <c:pt idx="857">
                  <c:v>197802.197802198</c:v>
                </c:pt>
                <c:pt idx="858">
                  <c:v>199862.637362637</c:v>
                </c:pt>
                <c:pt idx="859">
                  <c:v>199862.637362637</c:v>
                </c:pt>
                <c:pt idx="860">
                  <c:v>199862.637362637</c:v>
                </c:pt>
                <c:pt idx="861">
                  <c:v>199862.637362637</c:v>
                </c:pt>
                <c:pt idx="862">
                  <c:v>202609.89010989</c:v>
                </c:pt>
                <c:pt idx="863">
                  <c:v>206043.956043956</c:v>
                </c:pt>
                <c:pt idx="864">
                  <c:v>206043.956043956</c:v>
                </c:pt>
                <c:pt idx="865">
                  <c:v>206043.956043956</c:v>
                </c:pt>
                <c:pt idx="866">
                  <c:v>206043.956043956</c:v>
                </c:pt>
                <c:pt idx="867">
                  <c:v>206043.956043956</c:v>
                </c:pt>
                <c:pt idx="868">
                  <c:v>206043.956043956</c:v>
                </c:pt>
                <c:pt idx="869">
                  <c:v>206043.956043956</c:v>
                </c:pt>
                <c:pt idx="870">
                  <c:v>206043.956043956</c:v>
                </c:pt>
                <c:pt idx="871">
                  <c:v>206043.956043956</c:v>
                </c:pt>
              </c:numCache>
            </c:numRef>
          </c:val>
          <c:smooth val="0"/>
        </c:ser>
        <c:ser>
          <c:idx val="1"/>
          <c:order val="1"/>
          <c:tx>
            <c:strRef>
              <c:f>[钴周报作图孟.xlsx]月报作图!$AW$1</c:f>
              <c:strCache>
                <c:ptCount val="1"/>
                <c:pt idx="0">
                  <c:v>氯化钴（金属吨）</c:v>
                </c:pt>
              </c:strCache>
            </c:strRef>
          </c:tx>
          <c:spPr>
            <a:ln w="19050" cap="rnd" cmpd="sng" algn="ctr">
              <a:solidFill>
                <a:srgbClr val="023985"/>
              </a:solidFill>
              <a:prstDash val="solid"/>
              <a:round/>
            </a:ln>
            <a:effectLst/>
          </c:spPr>
          <c:marker>
            <c:symbol val="none"/>
          </c:marker>
          <c:dLbls>
            <c:delete val="1"/>
          </c:dLbls>
          <c:cat>
            <c:numRef>
              <c:f>[钴周报作图孟.xlsx]月报作图!$AU$2:$AU$873</c:f>
              <c:numCache>
                <c:formatCode>yyyy/m/d</c:formatCode>
                <c:ptCount val="872"/>
                <c:pt idx="0" c:formatCode="yyyy/m/d">
                  <c:v>43832</c:v>
                </c:pt>
                <c:pt idx="1" c:formatCode="yyyy/m/d">
                  <c:v>43833</c:v>
                </c:pt>
                <c:pt idx="2" c:formatCode="yyyy/m/d">
                  <c:v>43836</c:v>
                </c:pt>
                <c:pt idx="3" c:formatCode="yyyy/m/d">
                  <c:v>43837</c:v>
                </c:pt>
                <c:pt idx="4" c:formatCode="yyyy/m/d">
                  <c:v>43838</c:v>
                </c:pt>
                <c:pt idx="5" c:formatCode="yyyy/m/d">
                  <c:v>43839</c:v>
                </c:pt>
                <c:pt idx="6" c:formatCode="yyyy/m/d">
                  <c:v>43840</c:v>
                </c:pt>
                <c:pt idx="7" c:formatCode="yyyy/m/d">
                  <c:v>43843</c:v>
                </c:pt>
                <c:pt idx="8" c:formatCode="yyyy/m/d">
                  <c:v>43844</c:v>
                </c:pt>
                <c:pt idx="9" c:formatCode="yyyy/m/d">
                  <c:v>43845</c:v>
                </c:pt>
                <c:pt idx="10" c:formatCode="yyyy/m/d">
                  <c:v>43846</c:v>
                </c:pt>
                <c:pt idx="11" c:formatCode="yyyy/m/d">
                  <c:v>43847</c:v>
                </c:pt>
                <c:pt idx="12" c:formatCode="yyyy/m/d">
                  <c:v>43849</c:v>
                </c:pt>
                <c:pt idx="13" c:formatCode="yyyy/m/d">
                  <c:v>43850</c:v>
                </c:pt>
                <c:pt idx="14" c:formatCode="yyyy/m/d">
                  <c:v>43851</c:v>
                </c:pt>
                <c:pt idx="15" c:formatCode="yyyy/m/d">
                  <c:v>43852</c:v>
                </c:pt>
                <c:pt idx="16" c:formatCode="yyyy/m/d">
                  <c:v>43853</c:v>
                </c:pt>
                <c:pt idx="17" c:formatCode="yyyy/m/d">
                  <c:v>43864</c:v>
                </c:pt>
                <c:pt idx="18" c:formatCode="yyyy/m/d">
                  <c:v>43865</c:v>
                </c:pt>
                <c:pt idx="19" c:formatCode="yyyy/m/d">
                  <c:v>43866</c:v>
                </c:pt>
                <c:pt idx="20" c:formatCode="yyyy/m/d">
                  <c:v>43867</c:v>
                </c:pt>
                <c:pt idx="21" c:formatCode="yyyy/m/d">
                  <c:v>43868</c:v>
                </c:pt>
                <c:pt idx="22" c:formatCode="yyyy/m/d">
                  <c:v>43871</c:v>
                </c:pt>
                <c:pt idx="23" c:formatCode="yyyy/m/d">
                  <c:v>43872</c:v>
                </c:pt>
                <c:pt idx="24" c:formatCode="yyyy/m/d">
                  <c:v>43873</c:v>
                </c:pt>
                <c:pt idx="25" c:formatCode="yyyy/m/d">
                  <c:v>43874</c:v>
                </c:pt>
                <c:pt idx="26" c:formatCode="yyyy/m/d">
                  <c:v>43875</c:v>
                </c:pt>
                <c:pt idx="27" c:formatCode="yyyy/m/d">
                  <c:v>43878</c:v>
                </c:pt>
                <c:pt idx="28" c:formatCode="yyyy/m/d">
                  <c:v>43879</c:v>
                </c:pt>
                <c:pt idx="29" c:formatCode="yyyy/m/d">
                  <c:v>43880</c:v>
                </c:pt>
                <c:pt idx="30" c:formatCode="yyyy/m/d">
                  <c:v>43881</c:v>
                </c:pt>
                <c:pt idx="31" c:formatCode="yyyy/m/d">
                  <c:v>43882</c:v>
                </c:pt>
                <c:pt idx="32" c:formatCode="yyyy/m/d">
                  <c:v>43885</c:v>
                </c:pt>
                <c:pt idx="33" c:formatCode="yyyy/m/d">
                  <c:v>43886</c:v>
                </c:pt>
                <c:pt idx="34" c:formatCode="yyyy/m/d">
                  <c:v>43887</c:v>
                </c:pt>
                <c:pt idx="35" c:formatCode="yyyy/m/d">
                  <c:v>43888</c:v>
                </c:pt>
                <c:pt idx="36" c:formatCode="yyyy/m/d">
                  <c:v>43889</c:v>
                </c:pt>
                <c:pt idx="37" c:formatCode="yyyy/m/d">
                  <c:v>43892</c:v>
                </c:pt>
                <c:pt idx="38" c:formatCode="yyyy/m/d">
                  <c:v>43893</c:v>
                </c:pt>
                <c:pt idx="39" c:formatCode="yyyy/m/d">
                  <c:v>43894</c:v>
                </c:pt>
                <c:pt idx="40" c:formatCode="yyyy/m/d">
                  <c:v>43895</c:v>
                </c:pt>
                <c:pt idx="41" c:formatCode="yyyy/m/d">
                  <c:v>43896</c:v>
                </c:pt>
                <c:pt idx="42" c:formatCode="yyyy/m/d">
                  <c:v>43899</c:v>
                </c:pt>
                <c:pt idx="43" c:formatCode="yyyy/m/d">
                  <c:v>43900</c:v>
                </c:pt>
                <c:pt idx="44" c:formatCode="yyyy/m/d">
                  <c:v>43901</c:v>
                </c:pt>
                <c:pt idx="45" c:formatCode="yyyy/m/d">
                  <c:v>43902</c:v>
                </c:pt>
                <c:pt idx="46" c:formatCode="yyyy/m/d">
                  <c:v>43903</c:v>
                </c:pt>
                <c:pt idx="47" c:formatCode="yyyy/m/d">
                  <c:v>43906</c:v>
                </c:pt>
                <c:pt idx="48" c:formatCode="yyyy/m/d">
                  <c:v>43907</c:v>
                </c:pt>
                <c:pt idx="49" c:formatCode="yyyy/m/d">
                  <c:v>43908</c:v>
                </c:pt>
                <c:pt idx="50" c:formatCode="yyyy/m/d">
                  <c:v>43909</c:v>
                </c:pt>
                <c:pt idx="51" c:formatCode="yyyy/m/d">
                  <c:v>43910</c:v>
                </c:pt>
                <c:pt idx="52" c:formatCode="yyyy/m/d">
                  <c:v>43913</c:v>
                </c:pt>
                <c:pt idx="53" c:formatCode="yyyy/m/d">
                  <c:v>43914</c:v>
                </c:pt>
                <c:pt idx="54" c:formatCode="yyyy/m/d">
                  <c:v>43915</c:v>
                </c:pt>
                <c:pt idx="55" c:formatCode="yyyy/m/d">
                  <c:v>43916</c:v>
                </c:pt>
                <c:pt idx="56" c:formatCode="yyyy/m/d">
                  <c:v>43917</c:v>
                </c:pt>
                <c:pt idx="57" c:formatCode="yyyy/m/d">
                  <c:v>43920</c:v>
                </c:pt>
                <c:pt idx="58" c:formatCode="yyyy/m/d">
                  <c:v>43921</c:v>
                </c:pt>
                <c:pt idx="59" c:formatCode="yyyy/m/d">
                  <c:v>43922</c:v>
                </c:pt>
                <c:pt idx="60" c:formatCode="yyyy/m/d">
                  <c:v>43923</c:v>
                </c:pt>
                <c:pt idx="61" c:formatCode="yyyy/m/d">
                  <c:v>43924</c:v>
                </c:pt>
                <c:pt idx="62" c:formatCode="yyyy/m/d">
                  <c:v>43928</c:v>
                </c:pt>
                <c:pt idx="63" c:formatCode="yyyy/m/d">
                  <c:v>43929</c:v>
                </c:pt>
                <c:pt idx="64" c:formatCode="yyyy/m/d">
                  <c:v>43930</c:v>
                </c:pt>
                <c:pt idx="65" c:formatCode="yyyy/m/d">
                  <c:v>43931</c:v>
                </c:pt>
                <c:pt idx="66" c:formatCode="yyyy/m/d">
                  <c:v>43934</c:v>
                </c:pt>
                <c:pt idx="67" c:formatCode="yyyy/m/d">
                  <c:v>43935</c:v>
                </c:pt>
                <c:pt idx="68" c:formatCode="yyyy/m/d">
                  <c:v>43936</c:v>
                </c:pt>
                <c:pt idx="69" c:formatCode="yyyy/m/d">
                  <c:v>43937</c:v>
                </c:pt>
                <c:pt idx="70" c:formatCode="yyyy/m/d">
                  <c:v>43938</c:v>
                </c:pt>
                <c:pt idx="71" c:formatCode="yyyy/m/d">
                  <c:v>43941</c:v>
                </c:pt>
                <c:pt idx="72" c:formatCode="yyyy/m/d">
                  <c:v>43942</c:v>
                </c:pt>
                <c:pt idx="73" c:formatCode="yyyy/m/d">
                  <c:v>43943</c:v>
                </c:pt>
                <c:pt idx="74" c:formatCode="yyyy/m/d">
                  <c:v>43944</c:v>
                </c:pt>
                <c:pt idx="75" c:formatCode="yyyy/m/d">
                  <c:v>43945</c:v>
                </c:pt>
                <c:pt idx="76" c:formatCode="yyyy/m/d">
                  <c:v>43947</c:v>
                </c:pt>
                <c:pt idx="77" c:formatCode="yyyy/m/d">
                  <c:v>43948</c:v>
                </c:pt>
                <c:pt idx="78" c:formatCode="yyyy/m/d">
                  <c:v>43949</c:v>
                </c:pt>
                <c:pt idx="79" c:formatCode="yyyy/m/d">
                  <c:v>43950</c:v>
                </c:pt>
                <c:pt idx="80" c:formatCode="yyyy/m/d">
                  <c:v>43951</c:v>
                </c:pt>
                <c:pt idx="81" c:formatCode="yyyy/m/d">
                  <c:v>43957</c:v>
                </c:pt>
                <c:pt idx="82" c:formatCode="yyyy/m/d">
                  <c:v>43958</c:v>
                </c:pt>
                <c:pt idx="83" c:formatCode="yyyy/m/d">
                  <c:v>43959</c:v>
                </c:pt>
                <c:pt idx="84" c:formatCode="yyyy/m/d">
                  <c:v>43960</c:v>
                </c:pt>
                <c:pt idx="85" c:formatCode="yyyy/m/d">
                  <c:v>43962</c:v>
                </c:pt>
                <c:pt idx="86" c:formatCode="yyyy/m/d">
                  <c:v>43963</c:v>
                </c:pt>
                <c:pt idx="87" c:formatCode="yyyy/m/d">
                  <c:v>43964</c:v>
                </c:pt>
                <c:pt idx="88" c:formatCode="yyyy/m/d">
                  <c:v>43965</c:v>
                </c:pt>
                <c:pt idx="89" c:formatCode="yyyy/m/d">
                  <c:v>43966</c:v>
                </c:pt>
                <c:pt idx="90" c:formatCode="yyyy/m/d">
                  <c:v>43969</c:v>
                </c:pt>
                <c:pt idx="91" c:formatCode="yyyy/m/d">
                  <c:v>43970</c:v>
                </c:pt>
                <c:pt idx="92" c:formatCode="yyyy/m/d">
                  <c:v>43971</c:v>
                </c:pt>
                <c:pt idx="93" c:formatCode="yyyy/m/d">
                  <c:v>43972</c:v>
                </c:pt>
                <c:pt idx="94" c:formatCode="yyyy/m/d">
                  <c:v>43973</c:v>
                </c:pt>
                <c:pt idx="95" c:formatCode="yyyy/m/d">
                  <c:v>43976</c:v>
                </c:pt>
                <c:pt idx="96" c:formatCode="yyyy/m/d">
                  <c:v>43977</c:v>
                </c:pt>
                <c:pt idx="97" c:formatCode="yyyy/m/d">
                  <c:v>43978</c:v>
                </c:pt>
                <c:pt idx="98" c:formatCode="yyyy/m/d">
                  <c:v>43979</c:v>
                </c:pt>
                <c:pt idx="99" c:formatCode="yyyy/m/d">
                  <c:v>43980</c:v>
                </c:pt>
                <c:pt idx="100" c:formatCode="yyyy/m/d">
                  <c:v>43983</c:v>
                </c:pt>
                <c:pt idx="101" c:formatCode="yyyy/m/d">
                  <c:v>43984</c:v>
                </c:pt>
                <c:pt idx="102" c:formatCode="yyyy/m/d">
                  <c:v>43985</c:v>
                </c:pt>
                <c:pt idx="103" c:formatCode="yyyy/m/d">
                  <c:v>43986</c:v>
                </c:pt>
                <c:pt idx="104" c:formatCode="yyyy/m/d">
                  <c:v>43987</c:v>
                </c:pt>
                <c:pt idx="105" c:formatCode="yyyy/m/d">
                  <c:v>43990</c:v>
                </c:pt>
                <c:pt idx="106" c:formatCode="yyyy/m/d">
                  <c:v>43991</c:v>
                </c:pt>
                <c:pt idx="107" c:formatCode="yyyy/m/d">
                  <c:v>43992</c:v>
                </c:pt>
                <c:pt idx="108" c:formatCode="yyyy/m/d">
                  <c:v>43993</c:v>
                </c:pt>
                <c:pt idx="109" c:formatCode="yyyy/m/d">
                  <c:v>43994</c:v>
                </c:pt>
                <c:pt idx="110" c:formatCode="yyyy/m/d">
                  <c:v>43997</c:v>
                </c:pt>
                <c:pt idx="111" c:formatCode="yyyy/m/d">
                  <c:v>43998</c:v>
                </c:pt>
                <c:pt idx="112" c:formatCode="yyyy/m/d">
                  <c:v>43999</c:v>
                </c:pt>
                <c:pt idx="113" c:formatCode="yyyy/m/d">
                  <c:v>44000</c:v>
                </c:pt>
                <c:pt idx="114" c:formatCode="yyyy/m/d">
                  <c:v>44001</c:v>
                </c:pt>
                <c:pt idx="115" c:formatCode="yyyy/m/d">
                  <c:v>44004</c:v>
                </c:pt>
                <c:pt idx="116" c:formatCode="yyyy/m/d">
                  <c:v>44005</c:v>
                </c:pt>
                <c:pt idx="117" c:formatCode="yyyy/m/d">
                  <c:v>44006</c:v>
                </c:pt>
                <c:pt idx="118" c:formatCode="yyyy/m/d">
                  <c:v>44010</c:v>
                </c:pt>
                <c:pt idx="119" c:formatCode="yyyy/m/d">
                  <c:v>44011</c:v>
                </c:pt>
                <c:pt idx="120" c:formatCode="yyyy/m/d">
                  <c:v>44012</c:v>
                </c:pt>
                <c:pt idx="121" c:formatCode="yyyy/m/d">
                  <c:v>44013</c:v>
                </c:pt>
                <c:pt idx="122" c:formatCode="yyyy/m/d">
                  <c:v>44014</c:v>
                </c:pt>
                <c:pt idx="123" c:formatCode="yyyy/m/d">
                  <c:v>44015</c:v>
                </c:pt>
                <c:pt idx="124" c:formatCode="yyyy/m/d">
                  <c:v>44018</c:v>
                </c:pt>
                <c:pt idx="125" c:formatCode="yyyy/m/d">
                  <c:v>44019</c:v>
                </c:pt>
                <c:pt idx="126" c:formatCode="yyyy/m/d">
                  <c:v>44020</c:v>
                </c:pt>
                <c:pt idx="127" c:formatCode="yyyy/m/d">
                  <c:v>44021</c:v>
                </c:pt>
                <c:pt idx="128" c:formatCode="yyyy/m/d">
                  <c:v>44022</c:v>
                </c:pt>
                <c:pt idx="129" c:formatCode="yyyy/m/d">
                  <c:v>44025</c:v>
                </c:pt>
                <c:pt idx="130" c:formatCode="yyyy/m/d">
                  <c:v>44026</c:v>
                </c:pt>
                <c:pt idx="131" c:formatCode="yyyy/m/d">
                  <c:v>44027</c:v>
                </c:pt>
                <c:pt idx="132" c:formatCode="yyyy/m/d">
                  <c:v>44028</c:v>
                </c:pt>
                <c:pt idx="133" c:formatCode="yyyy/m/d">
                  <c:v>44029</c:v>
                </c:pt>
                <c:pt idx="134" c:formatCode="yyyy/m/d">
                  <c:v>44032</c:v>
                </c:pt>
                <c:pt idx="135" c:formatCode="yyyy/m/d">
                  <c:v>44033</c:v>
                </c:pt>
                <c:pt idx="136" c:formatCode="yyyy/m/d">
                  <c:v>44034</c:v>
                </c:pt>
                <c:pt idx="137" c:formatCode="yyyy/m/d">
                  <c:v>44035</c:v>
                </c:pt>
                <c:pt idx="138" c:formatCode="yyyy/m/d">
                  <c:v>44036</c:v>
                </c:pt>
                <c:pt idx="139" c:formatCode="yyyy/m/d">
                  <c:v>44039</c:v>
                </c:pt>
                <c:pt idx="140" c:formatCode="yyyy/m/d">
                  <c:v>44040</c:v>
                </c:pt>
                <c:pt idx="141" c:formatCode="yyyy/m/d">
                  <c:v>44041</c:v>
                </c:pt>
                <c:pt idx="142" c:formatCode="yyyy/m/d">
                  <c:v>44042</c:v>
                </c:pt>
                <c:pt idx="143" c:formatCode="yyyy/m/d">
                  <c:v>44043</c:v>
                </c:pt>
                <c:pt idx="144" c:formatCode="yyyy/m/d">
                  <c:v>44046</c:v>
                </c:pt>
                <c:pt idx="145" c:formatCode="yyyy/m/d">
                  <c:v>44047</c:v>
                </c:pt>
                <c:pt idx="146" c:formatCode="yyyy/m/d">
                  <c:v>44048</c:v>
                </c:pt>
                <c:pt idx="147" c:formatCode="yyyy/m/d">
                  <c:v>44049</c:v>
                </c:pt>
                <c:pt idx="148" c:formatCode="yyyy/m/d">
                  <c:v>44050</c:v>
                </c:pt>
                <c:pt idx="149" c:formatCode="yyyy/m/d">
                  <c:v>44053</c:v>
                </c:pt>
                <c:pt idx="150" c:formatCode="yyyy/m/d">
                  <c:v>44054</c:v>
                </c:pt>
                <c:pt idx="151" c:formatCode="yyyy/m/d">
                  <c:v>44055</c:v>
                </c:pt>
                <c:pt idx="152" c:formatCode="yyyy/m/d">
                  <c:v>44056</c:v>
                </c:pt>
                <c:pt idx="153" c:formatCode="yyyy/m/d">
                  <c:v>44057</c:v>
                </c:pt>
                <c:pt idx="154" c:formatCode="yyyy/m/d">
                  <c:v>44060</c:v>
                </c:pt>
                <c:pt idx="155" c:formatCode="yyyy/m/d">
                  <c:v>44061</c:v>
                </c:pt>
                <c:pt idx="156" c:formatCode="yyyy/m/d">
                  <c:v>44062</c:v>
                </c:pt>
                <c:pt idx="157" c:formatCode="yyyy/m/d">
                  <c:v>44063</c:v>
                </c:pt>
                <c:pt idx="158" c:formatCode="yyyy/m/d">
                  <c:v>44064</c:v>
                </c:pt>
                <c:pt idx="159" c:formatCode="yyyy/m/d">
                  <c:v>44067</c:v>
                </c:pt>
                <c:pt idx="160" c:formatCode="yyyy/m/d">
                  <c:v>44068</c:v>
                </c:pt>
                <c:pt idx="161" c:formatCode="yyyy/m/d">
                  <c:v>44069</c:v>
                </c:pt>
                <c:pt idx="162" c:formatCode="yyyy/m/d">
                  <c:v>44070</c:v>
                </c:pt>
                <c:pt idx="163" c:formatCode="yyyy/m/d">
                  <c:v>44071</c:v>
                </c:pt>
                <c:pt idx="164" c:formatCode="yyyy/m/d">
                  <c:v>44074</c:v>
                </c:pt>
                <c:pt idx="165" c:formatCode="yyyy/m/d">
                  <c:v>44075</c:v>
                </c:pt>
                <c:pt idx="166" c:formatCode="yyyy/m/d">
                  <c:v>44076</c:v>
                </c:pt>
                <c:pt idx="167" c:formatCode="yyyy/m/d">
                  <c:v>44077</c:v>
                </c:pt>
                <c:pt idx="168" c:formatCode="yyyy/m/d">
                  <c:v>44078</c:v>
                </c:pt>
                <c:pt idx="169" c:formatCode="yyyy/m/d">
                  <c:v>44081</c:v>
                </c:pt>
                <c:pt idx="170" c:formatCode="yyyy/m/d">
                  <c:v>44082</c:v>
                </c:pt>
                <c:pt idx="171" c:formatCode="yyyy/m/d">
                  <c:v>44083</c:v>
                </c:pt>
                <c:pt idx="172" c:formatCode="yyyy/m/d">
                  <c:v>44084</c:v>
                </c:pt>
                <c:pt idx="173" c:formatCode="yyyy/m/d">
                  <c:v>44085</c:v>
                </c:pt>
                <c:pt idx="174" c:formatCode="yyyy/m/d">
                  <c:v>44088</c:v>
                </c:pt>
                <c:pt idx="175" c:formatCode="yyyy/m/d">
                  <c:v>44089</c:v>
                </c:pt>
                <c:pt idx="176" c:formatCode="yyyy/m/d">
                  <c:v>44090</c:v>
                </c:pt>
                <c:pt idx="177" c:formatCode="yyyy/m/d">
                  <c:v>44091</c:v>
                </c:pt>
                <c:pt idx="178" c:formatCode="yyyy/m/d">
                  <c:v>44092</c:v>
                </c:pt>
                <c:pt idx="179" c:formatCode="yyyy/m/d">
                  <c:v>44095</c:v>
                </c:pt>
                <c:pt idx="180" c:formatCode="yyyy/m/d">
                  <c:v>44096</c:v>
                </c:pt>
                <c:pt idx="181" c:formatCode="yyyy/m/d">
                  <c:v>44097</c:v>
                </c:pt>
                <c:pt idx="182" c:formatCode="yyyy/m/d">
                  <c:v>44098</c:v>
                </c:pt>
                <c:pt idx="183" c:formatCode="yyyy/m/d">
                  <c:v>44099</c:v>
                </c:pt>
                <c:pt idx="184" c:formatCode="yyyy/m/d">
                  <c:v>44101</c:v>
                </c:pt>
                <c:pt idx="185" c:formatCode="yyyy/m/d">
                  <c:v>44102</c:v>
                </c:pt>
                <c:pt idx="186" c:formatCode="yyyy/m/d">
                  <c:v>44103</c:v>
                </c:pt>
                <c:pt idx="187" c:formatCode="yyyy/m/d">
                  <c:v>44104</c:v>
                </c:pt>
                <c:pt idx="188" c:formatCode="yyyy/m/d">
                  <c:v>44105</c:v>
                </c:pt>
                <c:pt idx="189" c:formatCode="yyyy/m/d">
                  <c:v>44106</c:v>
                </c:pt>
                <c:pt idx="190" c:formatCode="yyyy/m/d">
                  <c:v>44107</c:v>
                </c:pt>
                <c:pt idx="191" c:formatCode="yyyy/m/d">
                  <c:v>44108</c:v>
                </c:pt>
                <c:pt idx="192" c:formatCode="yyyy/m/d">
                  <c:v>44109</c:v>
                </c:pt>
                <c:pt idx="193" c:formatCode="yyyy/m/d">
                  <c:v>44110</c:v>
                </c:pt>
                <c:pt idx="194" c:formatCode="yyyy/m/d">
                  <c:v>44111</c:v>
                </c:pt>
                <c:pt idx="195" c:formatCode="yyyy/m/d">
                  <c:v>44112</c:v>
                </c:pt>
                <c:pt idx="196" c:formatCode="yyyy/m/d">
                  <c:v>44113</c:v>
                </c:pt>
                <c:pt idx="197" c:formatCode="yyyy/m/d">
                  <c:v>44114</c:v>
                </c:pt>
                <c:pt idx="198" c:formatCode="yyyy/m/d">
                  <c:v>44115</c:v>
                </c:pt>
                <c:pt idx="199" c:formatCode="yyyy/m/d">
                  <c:v>44116</c:v>
                </c:pt>
                <c:pt idx="200" c:formatCode="yyyy/m/d">
                  <c:v>44117</c:v>
                </c:pt>
                <c:pt idx="201" c:formatCode="yyyy/m/d">
                  <c:v>44118</c:v>
                </c:pt>
                <c:pt idx="202" c:formatCode="yyyy/m/d">
                  <c:v>44119</c:v>
                </c:pt>
                <c:pt idx="203" c:formatCode="yyyy/m/d">
                  <c:v>44120</c:v>
                </c:pt>
                <c:pt idx="204" c:formatCode="yyyy/m/d">
                  <c:v>44121</c:v>
                </c:pt>
                <c:pt idx="205" c:formatCode="yyyy/m/d">
                  <c:v>44122</c:v>
                </c:pt>
                <c:pt idx="206" c:formatCode="yyyy/m/d">
                  <c:v>44123</c:v>
                </c:pt>
                <c:pt idx="207" c:formatCode="yyyy/m/d">
                  <c:v>44124</c:v>
                </c:pt>
                <c:pt idx="208" c:formatCode="yyyy/m/d">
                  <c:v>44125</c:v>
                </c:pt>
                <c:pt idx="209" c:formatCode="yyyy/m/d">
                  <c:v>44126</c:v>
                </c:pt>
                <c:pt idx="210" c:formatCode="yyyy/m/d">
                  <c:v>44127</c:v>
                </c:pt>
                <c:pt idx="211" c:formatCode="yyyy/m/d">
                  <c:v>44128</c:v>
                </c:pt>
                <c:pt idx="212" c:formatCode="yyyy/m/d">
                  <c:v>44129</c:v>
                </c:pt>
                <c:pt idx="213" c:formatCode="yyyy/m/d">
                  <c:v>44130</c:v>
                </c:pt>
                <c:pt idx="214" c:formatCode="yyyy/m/d">
                  <c:v>44131</c:v>
                </c:pt>
                <c:pt idx="215" c:formatCode="yyyy/m/d">
                  <c:v>44132</c:v>
                </c:pt>
                <c:pt idx="216" c:formatCode="yyyy/m/d">
                  <c:v>44133</c:v>
                </c:pt>
                <c:pt idx="217" c:formatCode="yyyy/m/d">
                  <c:v>44134</c:v>
                </c:pt>
                <c:pt idx="218" c:formatCode="yyyy/m/d">
                  <c:v>44135</c:v>
                </c:pt>
                <c:pt idx="219" c:formatCode="yyyy/m/d">
                  <c:v>44137</c:v>
                </c:pt>
                <c:pt idx="220" c:formatCode="yyyy/m/d">
                  <c:v>44138</c:v>
                </c:pt>
                <c:pt idx="221" c:formatCode="yyyy/m/d">
                  <c:v>44139</c:v>
                </c:pt>
                <c:pt idx="222" c:formatCode="yyyy/m/d">
                  <c:v>44140</c:v>
                </c:pt>
                <c:pt idx="223" c:formatCode="yyyy/m/d">
                  <c:v>44141</c:v>
                </c:pt>
                <c:pt idx="224" c:formatCode="yyyy/m/d">
                  <c:v>44144</c:v>
                </c:pt>
                <c:pt idx="225" c:formatCode="yyyy/m/d">
                  <c:v>44145</c:v>
                </c:pt>
                <c:pt idx="226" c:formatCode="yyyy/m/d">
                  <c:v>44146</c:v>
                </c:pt>
                <c:pt idx="227" c:formatCode="yyyy/m/d">
                  <c:v>44147</c:v>
                </c:pt>
                <c:pt idx="228" c:formatCode="yyyy/m/d">
                  <c:v>44148</c:v>
                </c:pt>
                <c:pt idx="229" c:formatCode="yyyy/m/d">
                  <c:v>44151</c:v>
                </c:pt>
                <c:pt idx="230" c:formatCode="yyyy/m/d">
                  <c:v>44152</c:v>
                </c:pt>
                <c:pt idx="231" c:formatCode="yyyy/m/d">
                  <c:v>44153</c:v>
                </c:pt>
                <c:pt idx="232" c:formatCode="yyyy/m/d">
                  <c:v>44154</c:v>
                </c:pt>
                <c:pt idx="233" c:formatCode="yyyy/m/d">
                  <c:v>44155</c:v>
                </c:pt>
                <c:pt idx="234" c:formatCode="yyyy/m/d">
                  <c:v>44158</c:v>
                </c:pt>
                <c:pt idx="235" c:formatCode="yyyy/m/d">
                  <c:v>44159</c:v>
                </c:pt>
                <c:pt idx="236" c:formatCode="yyyy/m/d">
                  <c:v>44160</c:v>
                </c:pt>
                <c:pt idx="237" c:formatCode="yyyy/m/d">
                  <c:v>44161</c:v>
                </c:pt>
                <c:pt idx="238" c:formatCode="yyyy/m/d">
                  <c:v>44162</c:v>
                </c:pt>
                <c:pt idx="239" c:formatCode="yyyy/m/d">
                  <c:v>44165</c:v>
                </c:pt>
                <c:pt idx="240" c:formatCode="yyyy/m/d">
                  <c:v>44166</c:v>
                </c:pt>
                <c:pt idx="241" c:formatCode="yyyy/m/d">
                  <c:v>44167</c:v>
                </c:pt>
                <c:pt idx="242" c:formatCode="yyyy/m/d">
                  <c:v>44168</c:v>
                </c:pt>
                <c:pt idx="243" c:formatCode="yyyy/m/d">
                  <c:v>44169</c:v>
                </c:pt>
                <c:pt idx="244" c:formatCode="yyyy/m/d">
                  <c:v>44172</c:v>
                </c:pt>
                <c:pt idx="245" c:formatCode="yyyy/m/d">
                  <c:v>44173</c:v>
                </c:pt>
                <c:pt idx="246" c:formatCode="yyyy/m/d">
                  <c:v>44174</c:v>
                </c:pt>
                <c:pt idx="247" c:formatCode="yyyy/m/d">
                  <c:v>44175</c:v>
                </c:pt>
                <c:pt idx="248" c:formatCode="yyyy/m/d">
                  <c:v>44176</c:v>
                </c:pt>
                <c:pt idx="249" c:formatCode="yyyy/m/d">
                  <c:v>44179</c:v>
                </c:pt>
                <c:pt idx="250" c:formatCode="yyyy/m/d">
                  <c:v>44180</c:v>
                </c:pt>
                <c:pt idx="251" c:formatCode="yyyy/m/d">
                  <c:v>44181</c:v>
                </c:pt>
                <c:pt idx="252" c:formatCode="yyyy/m/d">
                  <c:v>44182</c:v>
                </c:pt>
                <c:pt idx="253" c:formatCode="yyyy/m/d">
                  <c:v>44183</c:v>
                </c:pt>
                <c:pt idx="254" c:formatCode="yyyy/m/d">
                  <c:v>44186</c:v>
                </c:pt>
                <c:pt idx="255" c:formatCode="yyyy/m/d">
                  <c:v>44187</c:v>
                </c:pt>
                <c:pt idx="256" c:formatCode="yyyy/m/d">
                  <c:v>44188</c:v>
                </c:pt>
                <c:pt idx="257" c:formatCode="yyyy/m/d">
                  <c:v>44189</c:v>
                </c:pt>
                <c:pt idx="258" c:formatCode="yyyy/m/d">
                  <c:v>44190</c:v>
                </c:pt>
                <c:pt idx="259" c:formatCode="yyyy/m/d">
                  <c:v>44193</c:v>
                </c:pt>
                <c:pt idx="260" c:formatCode="yyyy/m/d">
                  <c:v>44194</c:v>
                </c:pt>
                <c:pt idx="261" c:formatCode="yyyy/m/d">
                  <c:v>44195</c:v>
                </c:pt>
                <c:pt idx="262" c:formatCode="yyyy/m/d">
                  <c:v>44196</c:v>
                </c:pt>
                <c:pt idx="263" c:formatCode="yyyy/m/d">
                  <c:v>44200</c:v>
                </c:pt>
                <c:pt idx="264" c:formatCode="yyyy/m/d">
                  <c:v>44201</c:v>
                </c:pt>
                <c:pt idx="265" c:formatCode="yyyy/m/d">
                  <c:v>44202</c:v>
                </c:pt>
                <c:pt idx="266" c:formatCode="yyyy/m/d">
                  <c:v>44203</c:v>
                </c:pt>
                <c:pt idx="267" c:formatCode="yyyy/m/d">
                  <c:v>44204</c:v>
                </c:pt>
                <c:pt idx="268" c:formatCode="yyyy/m/d">
                  <c:v>44207</c:v>
                </c:pt>
                <c:pt idx="269" c:formatCode="yyyy/m/d">
                  <c:v>44208</c:v>
                </c:pt>
                <c:pt idx="270" c:formatCode="yyyy/m/d">
                  <c:v>44209</c:v>
                </c:pt>
                <c:pt idx="271" c:formatCode="yyyy/m/d">
                  <c:v>44210</c:v>
                </c:pt>
                <c:pt idx="272" c:formatCode="yyyy/m/d">
                  <c:v>44211</c:v>
                </c:pt>
                <c:pt idx="273" c:formatCode="yyyy/m/d">
                  <c:v>44214</c:v>
                </c:pt>
                <c:pt idx="274" c:formatCode="yyyy/m/d">
                  <c:v>44215</c:v>
                </c:pt>
                <c:pt idx="275" c:formatCode="yyyy/m/d">
                  <c:v>44216</c:v>
                </c:pt>
                <c:pt idx="276" c:formatCode="yyyy/m/d">
                  <c:v>44217</c:v>
                </c:pt>
                <c:pt idx="277" c:formatCode="yyyy/m/d">
                  <c:v>44218</c:v>
                </c:pt>
                <c:pt idx="278" c:formatCode="yyyy/m/d">
                  <c:v>44221</c:v>
                </c:pt>
                <c:pt idx="279" c:formatCode="yyyy/m/d">
                  <c:v>44222</c:v>
                </c:pt>
                <c:pt idx="280" c:formatCode="yyyy/m/d">
                  <c:v>44223</c:v>
                </c:pt>
                <c:pt idx="281" c:formatCode="yyyy/m/d">
                  <c:v>44224</c:v>
                </c:pt>
                <c:pt idx="282" c:formatCode="yyyy/m/d">
                  <c:v>44225</c:v>
                </c:pt>
                <c:pt idx="283" c:formatCode="yyyy/m/d">
                  <c:v>44226</c:v>
                </c:pt>
                <c:pt idx="284" c:formatCode="yyyy/m/d">
                  <c:v>44227</c:v>
                </c:pt>
                <c:pt idx="285" c:formatCode="yyyy/m/d">
                  <c:v>44228</c:v>
                </c:pt>
                <c:pt idx="286" c:formatCode="yyyy/m/d">
                  <c:v>44229</c:v>
                </c:pt>
                <c:pt idx="287" c:formatCode="yyyy/m/d">
                  <c:v>44230</c:v>
                </c:pt>
                <c:pt idx="288" c:formatCode="yyyy/m/d">
                  <c:v>44231</c:v>
                </c:pt>
                <c:pt idx="289" c:formatCode="yyyy/m/d">
                  <c:v>44232</c:v>
                </c:pt>
                <c:pt idx="290" c:formatCode="yyyy/m/d">
                  <c:v>44233</c:v>
                </c:pt>
                <c:pt idx="291" c:formatCode="yyyy/m/d">
                  <c:v>44234</c:v>
                </c:pt>
                <c:pt idx="292" c:formatCode="yyyy/m/d">
                  <c:v>44235</c:v>
                </c:pt>
                <c:pt idx="293" c:formatCode="yyyy/m/d">
                  <c:v>44236</c:v>
                </c:pt>
                <c:pt idx="294" c:formatCode="yyyy/m/d">
                  <c:v>44237</c:v>
                </c:pt>
                <c:pt idx="295" c:formatCode="yyyy/m/d">
                  <c:v>44245</c:v>
                </c:pt>
                <c:pt idx="296" c:formatCode="yyyy/m/d">
                  <c:v>44246</c:v>
                </c:pt>
                <c:pt idx="297" c:formatCode="yyyy/m/d">
                  <c:v>44247</c:v>
                </c:pt>
                <c:pt idx="298" c:formatCode="yyyy/m/d">
                  <c:v>44248</c:v>
                </c:pt>
                <c:pt idx="299" c:formatCode="yyyy/m/d">
                  <c:v>44249</c:v>
                </c:pt>
                <c:pt idx="300" c:formatCode="yyyy/m/d">
                  <c:v>44250</c:v>
                </c:pt>
                <c:pt idx="301" c:formatCode="yyyy/m/d">
                  <c:v>44251</c:v>
                </c:pt>
                <c:pt idx="302" c:formatCode="yyyy/m/d">
                  <c:v>44252</c:v>
                </c:pt>
                <c:pt idx="303" c:formatCode="yyyy/m/d">
                  <c:v>44253</c:v>
                </c:pt>
                <c:pt idx="304" c:formatCode="yyyy/m/d">
                  <c:v>44254</c:v>
                </c:pt>
                <c:pt idx="305" c:formatCode="yyyy/m/d">
                  <c:v>44255</c:v>
                </c:pt>
                <c:pt idx="306" c:formatCode="yyyy/m/d">
                  <c:v>44256</c:v>
                </c:pt>
                <c:pt idx="307" c:formatCode="yyyy/m/d">
                  <c:v>44257</c:v>
                </c:pt>
                <c:pt idx="308" c:formatCode="yyyy/m/d">
                  <c:v>44258</c:v>
                </c:pt>
                <c:pt idx="309" c:formatCode="yyyy/m/d">
                  <c:v>44259</c:v>
                </c:pt>
                <c:pt idx="310" c:formatCode="yyyy/m/d">
                  <c:v>44259</c:v>
                </c:pt>
                <c:pt idx="311" c:formatCode="yyyy/m/d">
                  <c:v>44260</c:v>
                </c:pt>
                <c:pt idx="312" c:formatCode="yyyy/m/d">
                  <c:v>44263</c:v>
                </c:pt>
                <c:pt idx="313" c:formatCode="yyyy/m/d">
                  <c:v>44264</c:v>
                </c:pt>
                <c:pt idx="314" c:formatCode="yyyy/m/d">
                  <c:v>44265</c:v>
                </c:pt>
                <c:pt idx="315" c:formatCode="yyyy/m/d">
                  <c:v>44266</c:v>
                </c:pt>
                <c:pt idx="316" c:formatCode="yyyy/m/d">
                  <c:v>44267</c:v>
                </c:pt>
                <c:pt idx="317" c:formatCode="yyyy/m/d">
                  <c:v>44270</c:v>
                </c:pt>
                <c:pt idx="318" c:formatCode="yyyy/m/d">
                  <c:v>44271</c:v>
                </c:pt>
                <c:pt idx="319" c:formatCode="yyyy/m/d">
                  <c:v>44272</c:v>
                </c:pt>
                <c:pt idx="320" c:formatCode="yyyy/m/d">
                  <c:v>44273</c:v>
                </c:pt>
                <c:pt idx="321" c:formatCode="yyyy/m/d">
                  <c:v>44274</c:v>
                </c:pt>
                <c:pt idx="322" c:formatCode="yyyy/m/d">
                  <c:v>44277</c:v>
                </c:pt>
                <c:pt idx="323" c:formatCode="yyyy/m/d">
                  <c:v>44278</c:v>
                </c:pt>
                <c:pt idx="324" c:formatCode="yyyy/m/d">
                  <c:v>44279</c:v>
                </c:pt>
                <c:pt idx="325" c:formatCode="yyyy/m/d">
                  <c:v>44280</c:v>
                </c:pt>
                <c:pt idx="326" c:formatCode="yyyy/m/d">
                  <c:v>44281</c:v>
                </c:pt>
                <c:pt idx="327" c:formatCode="yyyy/m/d">
                  <c:v>44284</c:v>
                </c:pt>
                <c:pt idx="328" c:formatCode="yyyy/m/d">
                  <c:v>44285</c:v>
                </c:pt>
                <c:pt idx="329" c:formatCode="yyyy/m/d">
                  <c:v>44286</c:v>
                </c:pt>
                <c:pt idx="330" c:formatCode="yyyy/m/d">
                  <c:v>44287</c:v>
                </c:pt>
                <c:pt idx="331" c:formatCode="yyyy/m/d">
                  <c:v>44288</c:v>
                </c:pt>
                <c:pt idx="332" c:formatCode="yyyy/m/d">
                  <c:v>44292</c:v>
                </c:pt>
                <c:pt idx="333" c:formatCode="yyyy/m/d">
                  <c:v>44293</c:v>
                </c:pt>
                <c:pt idx="334" c:formatCode="yyyy/m/d">
                  <c:v>44294</c:v>
                </c:pt>
                <c:pt idx="335" c:formatCode="yyyy/m/d">
                  <c:v>44295</c:v>
                </c:pt>
                <c:pt idx="336" c:formatCode="yyyy/m/d">
                  <c:v>44298</c:v>
                </c:pt>
                <c:pt idx="337" c:formatCode="yyyy/m/d">
                  <c:v>44299</c:v>
                </c:pt>
                <c:pt idx="338" c:formatCode="yyyy/m/d">
                  <c:v>44300</c:v>
                </c:pt>
                <c:pt idx="339" c:formatCode="yyyy/m/d">
                  <c:v>44301</c:v>
                </c:pt>
                <c:pt idx="340" c:formatCode="yyyy/m/d">
                  <c:v>44302</c:v>
                </c:pt>
                <c:pt idx="341" c:formatCode="yyyy/m/d">
                  <c:v>44305</c:v>
                </c:pt>
                <c:pt idx="342" c:formatCode="yyyy/m/d">
                  <c:v>44306</c:v>
                </c:pt>
                <c:pt idx="343" c:formatCode="yyyy/m/d">
                  <c:v>44307</c:v>
                </c:pt>
                <c:pt idx="344" c:formatCode="yyyy/m/d">
                  <c:v>44308</c:v>
                </c:pt>
                <c:pt idx="345" c:formatCode="yyyy/m/d">
                  <c:v>44308</c:v>
                </c:pt>
                <c:pt idx="346" c:formatCode="yyyy/m/d">
                  <c:v>44309</c:v>
                </c:pt>
                <c:pt idx="347" c:formatCode="yyyy/m/d">
                  <c:v>44311</c:v>
                </c:pt>
                <c:pt idx="348" c:formatCode="yyyy/m/d">
                  <c:v>44312</c:v>
                </c:pt>
                <c:pt idx="349" c:formatCode="yyyy/m/d">
                  <c:v>44313</c:v>
                </c:pt>
                <c:pt idx="350" c:formatCode="yyyy/m/d">
                  <c:v>44314</c:v>
                </c:pt>
                <c:pt idx="351" c:formatCode="yyyy/m/d">
                  <c:v>44315</c:v>
                </c:pt>
                <c:pt idx="352" c:formatCode="yyyy/m/d">
                  <c:v>44316</c:v>
                </c:pt>
                <c:pt idx="353" c:formatCode="yyyy/m/d">
                  <c:v>44322</c:v>
                </c:pt>
                <c:pt idx="354" c:formatCode="yyyy/m/d">
                  <c:v>44323</c:v>
                </c:pt>
                <c:pt idx="355" c:formatCode="yyyy/m/d">
                  <c:v>44324</c:v>
                </c:pt>
                <c:pt idx="356" c:formatCode="yyyy/m/d">
                  <c:v>44326</c:v>
                </c:pt>
                <c:pt idx="357" c:formatCode="yyyy/m/d">
                  <c:v>44327</c:v>
                </c:pt>
                <c:pt idx="358" c:formatCode="yyyy/m/d">
                  <c:v>44328</c:v>
                </c:pt>
                <c:pt idx="359" c:formatCode="yyyy/m/d">
                  <c:v>44329</c:v>
                </c:pt>
                <c:pt idx="360" c:formatCode="yyyy/m/d">
                  <c:v>44330</c:v>
                </c:pt>
                <c:pt idx="361" c:formatCode="yyyy/m/d">
                  <c:v>44333</c:v>
                </c:pt>
                <c:pt idx="362" c:formatCode="yyyy/m/d">
                  <c:v>44334</c:v>
                </c:pt>
                <c:pt idx="363" c:formatCode="yyyy/m/d">
                  <c:v>44335</c:v>
                </c:pt>
                <c:pt idx="364" c:formatCode="yyyy/m/d">
                  <c:v>44336</c:v>
                </c:pt>
                <c:pt idx="365" c:formatCode="yyyy/m/d">
                  <c:v>44337</c:v>
                </c:pt>
                <c:pt idx="366" c:formatCode="yyyy/m/d">
                  <c:v>44340</c:v>
                </c:pt>
                <c:pt idx="367" c:formatCode="yyyy/m/d">
                  <c:v>44341</c:v>
                </c:pt>
                <c:pt idx="368" c:formatCode="yyyy/m/d">
                  <c:v>44342</c:v>
                </c:pt>
                <c:pt idx="369" c:formatCode="yyyy/m/d">
                  <c:v>44343</c:v>
                </c:pt>
                <c:pt idx="370" c:formatCode="yyyy/m/d">
                  <c:v>44344</c:v>
                </c:pt>
                <c:pt idx="371" c:formatCode="yyyy/m/d">
                  <c:v>44347</c:v>
                </c:pt>
                <c:pt idx="372" c:formatCode="yyyy/m/d">
                  <c:v>44348</c:v>
                </c:pt>
                <c:pt idx="373" c:formatCode="yyyy/m/d">
                  <c:v>44349</c:v>
                </c:pt>
                <c:pt idx="374" c:formatCode="yyyy/m/d">
                  <c:v>44350</c:v>
                </c:pt>
                <c:pt idx="375" c:formatCode="yyyy/m/d">
                  <c:v>44351</c:v>
                </c:pt>
                <c:pt idx="376" c:formatCode="yyyy/m/d">
                  <c:v>44354</c:v>
                </c:pt>
                <c:pt idx="377" c:formatCode="yyyy/m/d">
                  <c:v>44355</c:v>
                </c:pt>
                <c:pt idx="378" c:formatCode="yyyy/m/d">
                  <c:v>44356</c:v>
                </c:pt>
                <c:pt idx="379" c:formatCode="yyyy/m/d">
                  <c:v>44357</c:v>
                </c:pt>
                <c:pt idx="380" c:formatCode="yyyy/m/d">
                  <c:v>44358</c:v>
                </c:pt>
                <c:pt idx="381" c:formatCode="yyyy/m/d">
                  <c:v>44362</c:v>
                </c:pt>
                <c:pt idx="382" c:formatCode="yyyy/m/d">
                  <c:v>44363</c:v>
                </c:pt>
                <c:pt idx="383" c:formatCode="yyyy/m/d">
                  <c:v>44364</c:v>
                </c:pt>
                <c:pt idx="384" c:formatCode="yyyy/m/d">
                  <c:v>44365</c:v>
                </c:pt>
                <c:pt idx="385" c:formatCode="yyyy/m/d">
                  <c:v>44368</c:v>
                </c:pt>
                <c:pt idx="386" c:formatCode="yyyy/m/d">
                  <c:v>44369</c:v>
                </c:pt>
                <c:pt idx="387" c:formatCode="yyyy/m/d">
                  <c:v>44370</c:v>
                </c:pt>
                <c:pt idx="388" c:formatCode="yyyy/m/d">
                  <c:v>44371</c:v>
                </c:pt>
                <c:pt idx="389" c:formatCode="yyyy/m/d">
                  <c:v>44372</c:v>
                </c:pt>
                <c:pt idx="390" c:formatCode="yyyy/m/d">
                  <c:v>44375</c:v>
                </c:pt>
                <c:pt idx="391" c:formatCode="yyyy/m/d">
                  <c:v>44376</c:v>
                </c:pt>
                <c:pt idx="392" c:formatCode="yyyy/m/d">
                  <c:v>44377</c:v>
                </c:pt>
                <c:pt idx="393" c:formatCode="yyyy/m/d">
                  <c:v>44378</c:v>
                </c:pt>
                <c:pt idx="394" c:formatCode="yyyy/m/d">
                  <c:v>44379</c:v>
                </c:pt>
                <c:pt idx="395" c:formatCode="yyyy/m/d">
                  <c:v>44382</c:v>
                </c:pt>
                <c:pt idx="396" c:formatCode="yyyy/m/d">
                  <c:v>44383</c:v>
                </c:pt>
                <c:pt idx="397" c:formatCode="yyyy/m/d">
                  <c:v>44384</c:v>
                </c:pt>
                <c:pt idx="398" c:formatCode="yyyy/m/d">
                  <c:v>44385</c:v>
                </c:pt>
                <c:pt idx="399" c:formatCode="yyyy/m/d">
                  <c:v>44386</c:v>
                </c:pt>
                <c:pt idx="400" c:formatCode="yyyy/m/d">
                  <c:v>44389</c:v>
                </c:pt>
                <c:pt idx="401" c:formatCode="yyyy/m/d">
                  <c:v>44390</c:v>
                </c:pt>
                <c:pt idx="402" c:formatCode="yyyy/m/d">
                  <c:v>44391</c:v>
                </c:pt>
                <c:pt idx="403" c:formatCode="yyyy/m/d">
                  <c:v>44392</c:v>
                </c:pt>
                <c:pt idx="404" c:formatCode="yyyy/m/d">
                  <c:v>44393</c:v>
                </c:pt>
                <c:pt idx="405" c:formatCode="yyyy/m/d">
                  <c:v>44396</c:v>
                </c:pt>
                <c:pt idx="406" c:formatCode="yyyy/m/d">
                  <c:v>44397</c:v>
                </c:pt>
                <c:pt idx="407" c:formatCode="yyyy/m/d">
                  <c:v>44398</c:v>
                </c:pt>
                <c:pt idx="408" c:formatCode="yyyy/m/d">
                  <c:v>44399</c:v>
                </c:pt>
                <c:pt idx="409" c:formatCode="yyyy/m/d">
                  <c:v>44400</c:v>
                </c:pt>
                <c:pt idx="410" c:formatCode="yyyy/m/d">
                  <c:v>44403</c:v>
                </c:pt>
                <c:pt idx="411" c:formatCode="yyyy/m/d">
                  <c:v>44404</c:v>
                </c:pt>
                <c:pt idx="412" c:formatCode="yyyy/m/d">
                  <c:v>44405</c:v>
                </c:pt>
                <c:pt idx="413" c:formatCode="yyyy/m/d">
                  <c:v>44406</c:v>
                </c:pt>
                <c:pt idx="414" c:formatCode="yyyy/m/d">
                  <c:v>44407</c:v>
                </c:pt>
                <c:pt idx="415" c:formatCode="yyyy/m/d">
                  <c:v>44410</c:v>
                </c:pt>
                <c:pt idx="416" c:formatCode="yyyy/m/d">
                  <c:v>44411</c:v>
                </c:pt>
                <c:pt idx="417" c:formatCode="yyyy/m/d">
                  <c:v>44412</c:v>
                </c:pt>
                <c:pt idx="418" c:formatCode="yyyy/m/d">
                  <c:v>44413</c:v>
                </c:pt>
                <c:pt idx="419" c:formatCode="yyyy/m/d">
                  <c:v>44414</c:v>
                </c:pt>
                <c:pt idx="420" c:formatCode="yyyy/m/d">
                  <c:v>44417</c:v>
                </c:pt>
                <c:pt idx="421" c:formatCode="yyyy/m/d">
                  <c:v>44418</c:v>
                </c:pt>
                <c:pt idx="422" c:formatCode="yyyy/m/d">
                  <c:v>44419</c:v>
                </c:pt>
                <c:pt idx="423" c:formatCode="yyyy/m/d">
                  <c:v>44420</c:v>
                </c:pt>
                <c:pt idx="424" c:formatCode="yyyy/m/d">
                  <c:v>44421</c:v>
                </c:pt>
                <c:pt idx="425" c:formatCode="yyyy/m/d">
                  <c:v>44424</c:v>
                </c:pt>
                <c:pt idx="426" c:formatCode="yyyy/m/d">
                  <c:v>44425</c:v>
                </c:pt>
                <c:pt idx="427" c:formatCode="yyyy/m/d">
                  <c:v>44426</c:v>
                </c:pt>
                <c:pt idx="428" c:formatCode="yyyy/m/d">
                  <c:v>44427</c:v>
                </c:pt>
                <c:pt idx="429" c:formatCode="yyyy/m/d">
                  <c:v>44428</c:v>
                </c:pt>
                <c:pt idx="430" c:formatCode="yyyy/m/d">
                  <c:v>44431</c:v>
                </c:pt>
                <c:pt idx="431" c:formatCode="yyyy/m/d">
                  <c:v>44432</c:v>
                </c:pt>
                <c:pt idx="432" c:formatCode="yyyy/m/d">
                  <c:v>44433</c:v>
                </c:pt>
                <c:pt idx="433" c:formatCode="yyyy/m/d">
                  <c:v>44434</c:v>
                </c:pt>
                <c:pt idx="434" c:formatCode="yyyy/m/d">
                  <c:v>44435</c:v>
                </c:pt>
                <c:pt idx="435" c:formatCode="yyyy/m/d">
                  <c:v>44438</c:v>
                </c:pt>
                <c:pt idx="436" c:formatCode="yyyy/m/d">
                  <c:v>44439</c:v>
                </c:pt>
                <c:pt idx="437" c:formatCode="yyyy/m/d">
                  <c:v>44440</c:v>
                </c:pt>
                <c:pt idx="438" c:formatCode="yyyy/m/d">
                  <c:v>44441</c:v>
                </c:pt>
                <c:pt idx="439" c:formatCode="yyyy/m/d">
                  <c:v>44442</c:v>
                </c:pt>
                <c:pt idx="440" c:formatCode="yyyy/m/d">
                  <c:v>44445</c:v>
                </c:pt>
                <c:pt idx="441" c:formatCode="yyyy/m/d">
                  <c:v>44446</c:v>
                </c:pt>
                <c:pt idx="442" c:formatCode="yyyy/m/d">
                  <c:v>44447</c:v>
                </c:pt>
                <c:pt idx="443" c:formatCode="yyyy/m/d">
                  <c:v>44448</c:v>
                </c:pt>
                <c:pt idx="444" c:formatCode="yyyy/m/d">
                  <c:v>44449</c:v>
                </c:pt>
                <c:pt idx="445" c:formatCode="yyyy/m/d">
                  <c:v>44452</c:v>
                </c:pt>
                <c:pt idx="446" c:formatCode="yyyy/m/d">
                  <c:v>44453</c:v>
                </c:pt>
                <c:pt idx="447" c:formatCode="yyyy/m/d">
                  <c:v>44454</c:v>
                </c:pt>
                <c:pt idx="448" c:formatCode="yyyy/m/d">
                  <c:v>44455</c:v>
                </c:pt>
                <c:pt idx="449" c:formatCode="yyyy/m/d">
                  <c:v>44456</c:v>
                </c:pt>
                <c:pt idx="450" c:formatCode="yyyy/m/d">
                  <c:v>44457</c:v>
                </c:pt>
                <c:pt idx="451" c:formatCode="yyyy/m/d">
                  <c:v>44461</c:v>
                </c:pt>
                <c:pt idx="452" c:formatCode="yyyy/m/d">
                  <c:v>44462</c:v>
                </c:pt>
                <c:pt idx="453" c:formatCode="yyyy/m/d">
                  <c:v>44463</c:v>
                </c:pt>
                <c:pt idx="454" c:formatCode="yyyy/m/d">
                  <c:v>44465</c:v>
                </c:pt>
                <c:pt idx="455" c:formatCode="yyyy/m/d">
                  <c:v>44466</c:v>
                </c:pt>
                <c:pt idx="456" c:formatCode="yyyy/m/d">
                  <c:v>44467</c:v>
                </c:pt>
                <c:pt idx="457" c:formatCode="yyyy/m/d">
                  <c:v>44468</c:v>
                </c:pt>
                <c:pt idx="458" c:formatCode="yyyy/m/d">
                  <c:v>44469</c:v>
                </c:pt>
                <c:pt idx="459" c:formatCode="yyyy/m/d">
                  <c:v>44477</c:v>
                </c:pt>
                <c:pt idx="460" c:formatCode="yyyy/m/d">
                  <c:v>44478</c:v>
                </c:pt>
                <c:pt idx="461" c:formatCode="yyyy/m/d">
                  <c:v>44480</c:v>
                </c:pt>
                <c:pt idx="462" c:formatCode="yyyy/m/d">
                  <c:v>44481</c:v>
                </c:pt>
                <c:pt idx="463" c:formatCode="yyyy/m/d">
                  <c:v>44482</c:v>
                </c:pt>
                <c:pt idx="464" c:formatCode="yyyy/m/d">
                  <c:v>44483</c:v>
                </c:pt>
                <c:pt idx="465" c:formatCode="yyyy/m/d">
                  <c:v>44484</c:v>
                </c:pt>
                <c:pt idx="466" c:formatCode="yyyy/m/d">
                  <c:v>44487</c:v>
                </c:pt>
                <c:pt idx="467" c:formatCode="yyyy/m/d">
                  <c:v>44488</c:v>
                </c:pt>
                <c:pt idx="468" c:formatCode="yyyy/m/d">
                  <c:v>44489</c:v>
                </c:pt>
                <c:pt idx="469" c:formatCode="yyyy/m/d">
                  <c:v>44490</c:v>
                </c:pt>
                <c:pt idx="470" c:formatCode="yyyy/m/d">
                  <c:v>44491</c:v>
                </c:pt>
                <c:pt idx="471" c:formatCode="yyyy/m/d">
                  <c:v>44494</c:v>
                </c:pt>
                <c:pt idx="472" c:formatCode="yyyy/m/d">
                  <c:v>44495</c:v>
                </c:pt>
                <c:pt idx="473" c:formatCode="yyyy/m/d">
                  <c:v>44496</c:v>
                </c:pt>
                <c:pt idx="474" c:formatCode="yyyy/m/d">
                  <c:v>44497</c:v>
                </c:pt>
                <c:pt idx="475" c:formatCode="yyyy/m/d">
                  <c:v>44498</c:v>
                </c:pt>
                <c:pt idx="476" c:formatCode="yyyy/m/d">
                  <c:v>44501</c:v>
                </c:pt>
                <c:pt idx="477" c:formatCode="yyyy/m/d">
                  <c:v>44502</c:v>
                </c:pt>
                <c:pt idx="478" c:formatCode="yyyy/m/d">
                  <c:v>44503</c:v>
                </c:pt>
                <c:pt idx="479" c:formatCode="yyyy/m/d">
                  <c:v>44504</c:v>
                </c:pt>
                <c:pt idx="480" c:formatCode="yyyy/m/d">
                  <c:v>44505</c:v>
                </c:pt>
                <c:pt idx="481" c:formatCode="yyyy/m/d">
                  <c:v>44508</c:v>
                </c:pt>
                <c:pt idx="482" c:formatCode="yyyy/m/d">
                  <c:v>44509</c:v>
                </c:pt>
                <c:pt idx="483" c:formatCode="yyyy/m/d">
                  <c:v>44510</c:v>
                </c:pt>
                <c:pt idx="484" c:formatCode="yyyy/m/d">
                  <c:v>44511</c:v>
                </c:pt>
                <c:pt idx="485" c:formatCode="yyyy/m/d">
                  <c:v>44512</c:v>
                </c:pt>
                <c:pt idx="486" c:formatCode="yyyy/m/d">
                  <c:v>44515</c:v>
                </c:pt>
                <c:pt idx="487" c:formatCode="yyyy/m/d">
                  <c:v>44516</c:v>
                </c:pt>
                <c:pt idx="488" c:formatCode="yyyy/m/d">
                  <c:v>44517</c:v>
                </c:pt>
                <c:pt idx="489" c:formatCode="yyyy/m/d">
                  <c:v>44518</c:v>
                </c:pt>
                <c:pt idx="490" c:formatCode="yyyy/m/d">
                  <c:v>44519</c:v>
                </c:pt>
                <c:pt idx="491" c:formatCode="yyyy/m/d">
                  <c:v>44522</c:v>
                </c:pt>
                <c:pt idx="492" c:formatCode="yyyy/m/d">
                  <c:v>44523</c:v>
                </c:pt>
                <c:pt idx="493" c:formatCode="yyyy/m/d">
                  <c:v>44524</c:v>
                </c:pt>
                <c:pt idx="494" c:formatCode="yyyy/m/d">
                  <c:v>44525</c:v>
                </c:pt>
                <c:pt idx="495" c:formatCode="yyyy/m/d">
                  <c:v>44526</c:v>
                </c:pt>
                <c:pt idx="496" c:formatCode="yyyy/m/d">
                  <c:v>44529</c:v>
                </c:pt>
                <c:pt idx="497" c:formatCode="yyyy/m/d">
                  <c:v>44530</c:v>
                </c:pt>
                <c:pt idx="498" c:formatCode="yyyy/m/d">
                  <c:v>44531</c:v>
                </c:pt>
                <c:pt idx="499" c:formatCode="yyyy/m/d">
                  <c:v>44532</c:v>
                </c:pt>
                <c:pt idx="500" c:formatCode="yyyy/m/d">
                  <c:v>44533</c:v>
                </c:pt>
                <c:pt idx="501" c:formatCode="yyyy/m/d">
                  <c:v>44536</c:v>
                </c:pt>
                <c:pt idx="502" c:formatCode="yyyy/m/d">
                  <c:v>44537</c:v>
                </c:pt>
                <c:pt idx="503" c:formatCode="yyyy/m/d">
                  <c:v>44538</c:v>
                </c:pt>
                <c:pt idx="504" c:formatCode="yyyy/m/d">
                  <c:v>44539</c:v>
                </c:pt>
                <c:pt idx="505" c:formatCode="yyyy/m/d">
                  <c:v>44540</c:v>
                </c:pt>
                <c:pt idx="506" c:formatCode="yyyy/m/d">
                  <c:v>44543</c:v>
                </c:pt>
                <c:pt idx="507" c:formatCode="yyyy/m/d">
                  <c:v>44544</c:v>
                </c:pt>
                <c:pt idx="508" c:formatCode="yyyy/m/d">
                  <c:v>44545</c:v>
                </c:pt>
                <c:pt idx="509" c:formatCode="yyyy/m/d">
                  <c:v>44546</c:v>
                </c:pt>
                <c:pt idx="510" c:formatCode="yyyy/m/d">
                  <c:v>44547</c:v>
                </c:pt>
                <c:pt idx="511" c:formatCode="yyyy/m/d">
                  <c:v>44550</c:v>
                </c:pt>
                <c:pt idx="512" c:formatCode="yyyy/m/d">
                  <c:v>44551</c:v>
                </c:pt>
                <c:pt idx="513" c:formatCode="yyyy/m/d">
                  <c:v>44552</c:v>
                </c:pt>
                <c:pt idx="514" c:formatCode="yyyy/m/d">
                  <c:v>44553</c:v>
                </c:pt>
                <c:pt idx="515" c:formatCode="yyyy/m/d">
                  <c:v>44554</c:v>
                </c:pt>
                <c:pt idx="516" c:formatCode="yyyy/m/d">
                  <c:v>44557</c:v>
                </c:pt>
                <c:pt idx="517" c:formatCode="yyyy/m/d">
                  <c:v>44558</c:v>
                </c:pt>
                <c:pt idx="518" c:formatCode="yyyy/m/d">
                  <c:v>44559</c:v>
                </c:pt>
                <c:pt idx="519" c:formatCode="yyyy/m/d">
                  <c:v>44560</c:v>
                </c:pt>
                <c:pt idx="520" c:formatCode="yyyy/m/d">
                  <c:v>44561</c:v>
                </c:pt>
                <c:pt idx="521" c:formatCode="yyyy/m/d">
                  <c:v>44565</c:v>
                </c:pt>
                <c:pt idx="522" c:formatCode="yyyy/m/d">
                  <c:v>44566</c:v>
                </c:pt>
                <c:pt idx="523" c:formatCode="yyyy/m/d">
                  <c:v>44567</c:v>
                </c:pt>
                <c:pt idx="524" c:formatCode="yyyy/m/d">
                  <c:v>44568</c:v>
                </c:pt>
                <c:pt idx="525" c:formatCode="yyyy/m/d">
                  <c:v>44571</c:v>
                </c:pt>
                <c:pt idx="526" c:formatCode="yyyy/m/d">
                  <c:v>44572</c:v>
                </c:pt>
                <c:pt idx="527" c:formatCode="yyyy/m/d">
                  <c:v>44573</c:v>
                </c:pt>
                <c:pt idx="528" c:formatCode="yyyy/m/d">
                  <c:v>44574</c:v>
                </c:pt>
                <c:pt idx="529" c:formatCode="yyyy/m/d">
                  <c:v>44575</c:v>
                </c:pt>
                <c:pt idx="530" c:formatCode="yyyy/m/d">
                  <c:v>44578</c:v>
                </c:pt>
                <c:pt idx="531" c:formatCode="yyyy/m/d">
                  <c:v>44579</c:v>
                </c:pt>
                <c:pt idx="532" c:formatCode="yyyy/m/d">
                  <c:v>44580</c:v>
                </c:pt>
                <c:pt idx="533" c:formatCode="yyyy/m/d">
                  <c:v>44581</c:v>
                </c:pt>
                <c:pt idx="534" c:formatCode="yyyy/m/d">
                  <c:v>44582</c:v>
                </c:pt>
                <c:pt idx="535" c:formatCode="yyyy/m/d">
                  <c:v>44585</c:v>
                </c:pt>
                <c:pt idx="536" c:formatCode="yyyy/m/d">
                  <c:v>44586</c:v>
                </c:pt>
                <c:pt idx="537" c:formatCode="yyyy/m/d">
                  <c:v>44587</c:v>
                </c:pt>
                <c:pt idx="538" c:formatCode="yyyy/m/d">
                  <c:v>44588</c:v>
                </c:pt>
                <c:pt idx="539" c:formatCode="yyyy/m/d">
                  <c:v>44589</c:v>
                </c:pt>
                <c:pt idx="540" c:formatCode="yyyy/m/d">
                  <c:v>44590</c:v>
                </c:pt>
                <c:pt idx="541" c:formatCode="yyyy/m/d">
                  <c:v>44591</c:v>
                </c:pt>
                <c:pt idx="542" c:formatCode="yyyy/m/d">
                  <c:v>44599</c:v>
                </c:pt>
                <c:pt idx="543" c:formatCode="yyyy/m/d">
                  <c:v>44600</c:v>
                </c:pt>
                <c:pt idx="544" c:formatCode="yyyy/m/d">
                  <c:v>44601</c:v>
                </c:pt>
                <c:pt idx="545" c:formatCode="yyyy/m/d">
                  <c:v>44602</c:v>
                </c:pt>
                <c:pt idx="546" c:formatCode="yyyy/m/d">
                  <c:v>44603</c:v>
                </c:pt>
                <c:pt idx="547" c:formatCode="yyyy/m/d">
                  <c:v>44606</c:v>
                </c:pt>
                <c:pt idx="548" c:formatCode="yyyy/m/d">
                  <c:v>44607</c:v>
                </c:pt>
                <c:pt idx="549" c:formatCode="yyyy/m/d">
                  <c:v>44608</c:v>
                </c:pt>
                <c:pt idx="550" c:formatCode="yyyy/m/d">
                  <c:v>44609</c:v>
                </c:pt>
                <c:pt idx="551" c:formatCode="yyyy/m/d">
                  <c:v>44610</c:v>
                </c:pt>
                <c:pt idx="552" c:formatCode="yyyy/m/d">
                  <c:v>44613</c:v>
                </c:pt>
                <c:pt idx="553" c:formatCode="yyyy/m/d">
                  <c:v>44614</c:v>
                </c:pt>
                <c:pt idx="554" c:formatCode="yyyy/m/d">
                  <c:v>44615</c:v>
                </c:pt>
                <c:pt idx="555" c:formatCode="yyyy/m/d">
                  <c:v>44616</c:v>
                </c:pt>
                <c:pt idx="556" c:formatCode="yyyy/m/d">
                  <c:v>44617</c:v>
                </c:pt>
                <c:pt idx="557" c:formatCode="yyyy/m/d">
                  <c:v>44620</c:v>
                </c:pt>
                <c:pt idx="558" c:formatCode="yyyy/m/d">
                  <c:v>44621</c:v>
                </c:pt>
                <c:pt idx="559" c:formatCode="yyyy/m/d">
                  <c:v>44622</c:v>
                </c:pt>
                <c:pt idx="560" c:formatCode="yyyy/m/d">
                  <c:v>44623</c:v>
                </c:pt>
                <c:pt idx="561" c:formatCode="yyyy/m/d">
                  <c:v>44624</c:v>
                </c:pt>
                <c:pt idx="562" c:formatCode="yyyy/m/d">
                  <c:v>44627</c:v>
                </c:pt>
                <c:pt idx="563" c:formatCode="yyyy/m/d">
                  <c:v>44628</c:v>
                </c:pt>
                <c:pt idx="564" c:formatCode="yyyy/m/d">
                  <c:v>44629</c:v>
                </c:pt>
                <c:pt idx="565" c:formatCode="yyyy/m/d">
                  <c:v>44630</c:v>
                </c:pt>
                <c:pt idx="566" c:formatCode="yyyy/m/d">
                  <c:v>44631</c:v>
                </c:pt>
                <c:pt idx="567" c:formatCode="yyyy/m/d">
                  <c:v>44634</c:v>
                </c:pt>
                <c:pt idx="568" c:formatCode="yyyy/m/d">
                  <c:v>44635</c:v>
                </c:pt>
                <c:pt idx="569" c:formatCode="yyyy/m/d">
                  <c:v>44636</c:v>
                </c:pt>
                <c:pt idx="570" c:formatCode="yyyy/m/d">
                  <c:v>44637</c:v>
                </c:pt>
                <c:pt idx="571" c:formatCode="yyyy/m/d">
                  <c:v>44638</c:v>
                </c:pt>
                <c:pt idx="572" c:formatCode="yyyy/m/d">
                  <c:v>44641</c:v>
                </c:pt>
                <c:pt idx="573" c:formatCode="yyyy/m/d">
                  <c:v>44642</c:v>
                </c:pt>
                <c:pt idx="574" c:formatCode="yyyy/m/d">
                  <c:v>44643</c:v>
                </c:pt>
                <c:pt idx="575" c:formatCode="yyyy/m/d">
                  <c:v>44644</c:v>
                </c:pt>
                <c:pt idx="576" c:formatCode="yyyy/m/d">
                  <c:v>44645</c:v>
                </c:pt>
                <c:pt idx="577" c:formatCode="yyyy/m/d">
                  <c:v>44648</c:v>
                </c:pt>
                <c:pt idx="578" c:formatCode="yyyy/m/d">
                  <c:v>44649</c:v>
                </c:pt>
                <c:pt idx="579" c:formatCode="yyyy/m/d">
                  <c:v>44650</c:v>
                </c:pt>
                <c:pt idx="580" c:formatCode="yyyy/m/d">
                  <c:v>44651</c:v>
                </c:pt>
                <c:pt idx="581" c:formatCode="yyyy/m/d">
                  <c:v>44652</c:v>
                </c:pt>
                <c:pt idx="582" c:formatCode="yyyy/m/d">
                  <c:v>44653</c:v>
                </c:pt>
                <c:pt idx="583" c:formatCode="yyyy/m/d">
                  <c:v>44657</c:v>
                </c:pt>
                <c:pt idx="584" c:formatCode="yyyy/m/d">
                  <c:v>44658</c:v>
                </c:pt>
                <c:pt idx="585" c:formatCode="yyyy/m/d">
                  <c:v>44659</c:v>
                </c:pt>
                <c:pt idx="586" c:formatCode="yyyy/m/d">
                  <c:v>44662</c:v>
                </c:pt>
                <c:pt idx="587" c:formatCode="yyyy/m/d">
                  <c:v>44663</c:v>
                </c:pt>
                <c:pt idx="588" c:formatCode="yyyy/m/d">
                  <c:v>44664</c:v>
                </c:pt>
                <c:pt idx="589" c:formatCode="yyyy/m/d">
                  <c:v>44665</c:v>
                </c:pt>
                <c:pt idx="590" c:formatCode="yyyy/m/d">
                  <c:v>44666</c:v>
                </c:pt>
                <c:pt idx="591" c:formatCode="yyyy/m/d">
                  <c:v>44669</c:v>
                </c:pt>
                <c:pt idx="592" c:formatCode="yyyy/m/d">
                  <c:v>44670</c:v>
                </c:pt>
                <c:pt idx="593" c:formatCode="yyyy/m/d">
                  <c:v>44671</c:v>
                </c:pt>
                <c:pt idx="594" c:formatCode="yyyy/m/d">
                  <c:v>44672</c:v>
                </c:pt>
                <c:pt idx="595" c:formatCode="yyyy/m/d">
                  <c:v>44673</c:v>
                </c:pt>
                <c:pt idx="596" c:formatCode="yyyy/m/d">
                  <c:v>44675</c:v>
                </c:pt>
                <c:pt idx="597" c:formatCode="yyyy/m/d">
                  <c:v>44676</c:v>
                </c:pt>
                <c:pt idx="598" c:formatCode="yyyy/m/d">
                  <c:v>44677</c:v>
                </c:pt>
                <c:pt idx="599" c:formatCode="yyyy/m/d">
                  <c:v>44678</c:v>
                </c:pt>
                <c:pt idx="600" c:formatCode="yyyy/m/d">
                  <c:v>44679</c:v>
                </c:pt>
                <c:pt idx="601" c:formatCode="yyyy/m/d">
                  <c:v>44680</c:v>
                </c:pt>
                <c:pt idx="602" c:formatCode="yyyy/m/d">
                  <c:v>44686</c:v>
                </c:pt>
                <c:pt idx="603" c:formatCode="yyyy/m/d">
                  <c:v>44687</c:v>
                </c:pt>
                <c:pt idx="604" c:formatCode="yyyy/m/d">
                  <c:v>44688</c:v>
                </c:pt>
                <c:pt idx="605" c:formatCode="yyyy/m/d">
                  <c:v>44690</c:v>
                </c:pt>
                <c:pt idx="606" c:formatCode="yyyy/m/d">
                  <c:v>44691</c:v>
                </c:pt>
                <c:pt idx="607" c:formatCode="yyyy/m/d">
                  <c:v>44692</c:v>
                </c:pt>
                <c:pt idx="608" c:formatCode="yyyy/m/d">
                  <c:v>44693</c:v>
                </c:pt>
                <c:pt idx="609" c:formatCode="yyyy/m/d">
                  <c:v>44694</c:v>
                </c:pt>
                <c:pt idx="610" c:formatCode="yyyy/m/d">
                  <c:v>44697</c:v>
                </c:pt>
                <c:pt idx="611" c:formatCode="yyyy/m/d">
                  <c:v>44698</c:v>
                </c:pt>
                <c:pt idx="612" c:formatCode="yyyy/m/d">
                  <c:v>44699</c:v>
                </c:pt>
                <c:pt idx="613" c:formatCode="yyyy/m/d">
                  <c:v>44700</c:v>
                </c:pt>
                <c:pt idx="614" c:formatCode="yyyy/m/d">
                  <c:v>44701</c:v>
                </c:pt>
                <c:pt idx="615" c:formatCode="yyyy/m/d">
                  <c:v>44704</c:v>
                </c:pt>
                <c:pt idx="616" c:formatCode="yyyy/m/d">
                  <c:v>44705</c:v>
                </c:pt>
                <c:pt idx="617" c:formatCode="yyyy/m/d">
                  <c:v>44706</c:v>
                </c:pt>
                <c:pt idx="618" c:formatCode="yyyy/m/d">
                  <c:v>44707</c:v>
                </c:pt>
                <c:pt idx="619" c:formatCode="yyyy/m/d">
                  <c:v>44708</c:v>
                </c:pt>
                <c:pt idx="620" c:formatCode="yyyy/m/d">
                  <c:v>44711</c:v>
                </c:pt>
                <c:pt idx="621" c:formatCode="yyyy/m/d">
                  <c:v>44712</c:v>
                </c:pt>
                <c:pt idx="622" c:formatCode="yyyy/m/d">
                  <c:v>44713</c:v>
                </c:pt>
                <c:pt idx="623" c:formatCode="yyyy/m/d">
                  <c:v>44714</c:v>
                </c:pt>
                <c:pt idx="624" c:formatCode="yyyy/m/d">
                  <c:v>44718</c:v>
                </c:pt>
                <c:pt idx="625" c:formatCode="yyyy/m/d">
                  <c:v>44719</c:v>
                </c:pt>
                <c:pt idx="626" c:formatCode="yyyy/m/d">
                  <c:v>44720</c:v>
                </c:pt>
                <c:pt idx="627" c:formatCode="yyyy/m/d">
                  <c:v>44721</c:v>
                </c:pt>
                <c:pt idx="628" c:formatCode="yyyy/m/d">
                  <c:v>44722</c:v>
                </c:pt>
                <c:pt idx="629" c:formatCode="yyyy/m/d">
                  <c:v>44725</c:v>
                </c:pt>
                <c:pt idx="630" c:formatCode="yyyy/m/d">
                  <c:v>44726</c:v>
                </c:pt>
                <c:pt idx="631" c:formatCode="yyyy/m/d">
                  <c:v>44727</c:v>
                </c:pt>
                <c:pt idx="632" c:formatCode="yyyy/m/d">
                  <c:v>44728</c:v>
                </c:pt>
                <c:pt idx="633" c:formatCode="yyyy/m/d">
                  <c:v>44729</c:v>
                </c:pt>
                <c:pt idx="634" c:formatCode="yyyy/m/d">
                  <c:v>44732</c:v>
                </c:pt>
                <c:pt idx="635" c:formatCode="yyyy/m/d">
                  <c:v>44733</c:v>
                </c:pt>
                <c:pt idx="636" c:formatCode="yyyy/m/d">
                  <c:v>44734</c:v>
                </c:pt>
                <c:pt idx="637" c:formatCode="yyyy/m/d">
                  <c:v>44735</c:v>
                </c:pt>
                <c:pt idx="638" c:formatCode="yyyy/m/d">
                  <c:v>44736</c:v>
                </c:pt>
                <c:pt idx="639" c:formatCode="yyyy/m/d">
                  <c:v>44739</c:v>
                </c:pt>
                <c:pt idx="640" c:formatCode="yyyy/m/d">
                  <c:v>44740</c:v>
                </c:pt>
                <c:pt idx="641" c:formatCode="yyyy/m/d">
                  <c:v>44741</c:v>
                </c:pt>
                <c:pt idx="642" c:formatCode="yyyy/m/d">
                  <c:v>44742</c:v>
                </c:pt>
                <c:pt idx="643" c:formatCode="yyyy/m/d">
                  <c:v>44743</c:v>
                </c:pt>
                <c:pt idx="644" c:formatCode="yyyy/m/d">
                  <c:v>44746</c:v>
                </c:pt>
                <c:pt idx="645" c:formatCode="yyyy/m/d">
                  <c:v>44747</c:v>
                </c:pt>
                <c:pt idx="646" c:formatCode="yyyy/m/d">
                  <c:v>44748</c:v>
                </c:pt>
                <c:pt idx="647" c:formatCode="yyyy/m/d">
                  <c:v>44749</c:v>
                </c:pt>
                <c:pt idx="648" c:formatCode="yyyy/m/d">
                  <c:v>44750</c:v>
                </c:pt>
                <c:pt idx="649" c:formatCode="yyyy/m/d">
                  <c:v>44753</c:v>
                </c:pt>
                <c:pt idx="650" c:formatCode="yyyy/m/d">
                  <c:v>44754</c:v>
                </c:pt>
                <c:pt idx="651" c:formatCode="yyyy/m/d">
                  <c:v>44755</c:v>
                </c:pt>
                <c:pt idx="652" c:formatCode="yyyy/m/d">
                  <c:v>44756</c:v>
                </c:pt>
                <c:pt idx="653" c:formatCode="yyyy/m/d">
                  <c:v>44757</c:v>
                </c:pt>
                <c:pt idx="654" c:formatCode="yyyy/m/d">
                  <c:v>44760</c:v>
                </c:pt>
                <c:pt idx="655" c:formatCode="yyyy/m/d">
                  <c:v>44761</c:v>
                </c:pt>
                <c:pt idx="656" c:formatCode="yyyy/m/d">
                  <c:v>44762</c:v>
                </c:pt>
                <c:pt idx="657" c:formatCode="yyyy/m/d">
                  <c:v>44763</c:v>
                </c:pt>
                <c:pt idx="658" c:formatCode="yyyy/m/d">
                  <c:v>44764</c:v>
                </c:pt>
                <c:pt idx="659" c:formatCode="yyyy/m/d">
                  <c:v>44767</c:v>
                </c:pt>
                <c:pt idx="660" c:formatCode="yyyy/m/d">
                  <c:v>44768</c:v>
                </c:pt>
                <c:pt idx="661" c:formatCode="yyyy/m/d">
                  <c:v>44769</c:v>
                </c:pt>
                <c:pt idx="662" c:formatCode="yyyy/m/d">
                  <c:v>44770</c:v>
                </c:pt>
                <c:pt idx="663" c:formatCode="yyyy/m/d">
                  <c:v>44771</c:v>
                </c:pt>
                <c:pt idx="664" c:formatCode="yyyy/m/d">
                  <c:v>44774</c:v>
                </c:pt>
                <c:pt idx="665" c:formatCode="yyyy/m/d">
                  <c:v>44775</c:v>
                </c:pt>
                <c:pt idx="666" c:formatCode="yyyy/m/d">
                  <c:v>44776</c:v>
                </c:pt>
                <c:pt idx="667" c:formatCode="yyyy/m/d">
                  <c:v>44777</c:v>
                </c:pt>
                <c:pt idx="668" c:formatCode="yyyy/m/d">
                  <c:v>44778</c:v>
                </c:pt>
                <c:pt idx="669" c:formatCode="yyyy/m/d">
                  <c:v>44781</c:v>
                </c:pt>
                <c:pt idx="670" c:formatCode="yyyy/m/d">
                  <c:v>44782</c:v>
                </c:pt>
                <c:pt idx="671" c:formatCode="yyyy/m/d">
                  <c:v>44783</c:v>
                </c:pt>
                <c:pt idx="672" c:formatCode="yyyy/m/d">
                  <c:v>44784</c:v>
                </c:pt>
                <c:pt idx="673" c:formatCode="yyyy/m/d">
                  <c:v>44785</c:v>
                </c:pt>
                <c:pt idx="674" c:formatCode="yyyy/m/d">
                  <c:v>44788</c:v>
                </c:pt>
                <c:pt idx="675" c:formatCode="yyyy/m/d">
                  <c:v>44789</c:v>
                </c:pt>
                <c:pt idx="676" c:formatCode="yyyy/m/d">
                  <c:v>44790</c:v>
                </c:pt>
                <c:pt idx="677" c:formatCode="yyyy/m/d">
                  <c:v>44791</c:v>
                </c:pt>
                <c:pt idx="678" c:formatCode="yyyy/m/d">
                  <c:v>44792</c:v>
                </c:pt>
                <c:pt idx="679" c:formatCode="yyyy/m/d">
                  <c:v>44795</c:v>
                </c:pt>
                <c:pt idx="680" c:formatCode="yyyy/m/d">
                  <c:v>44796</c:v>
                </c:pt>
                <c:pt idx="681" c:formatCode="yyyy/m/d">
                  <c:v>44797</c:v>
                </c:pt>
                <c:pt idx="682" c:formatCode="yyyy/m/d">
                  <c:v>44798</c:v>
                </c:pt>
                <c:pt idx="683" c:formatCode="yyyy/m/d">
                  <c:v>44799</c:v>
                </c:pt>
                <c:pt idx="684" c:formatCode="yyyy/m/d">
                  <c:v>44802</c:v>
                </c:pt>
                <c:pt idx="685" c:formatCode="yyyy/m/d">
                  <c:v>44803</c:v>
                </c:pt>
                <c:pt idx="686" c:formatCode="yyyy/m/d">
                  <c:v>44804</c:v>
                </c:pt>
                <c:pt idx="687" c:formatCode="yyyy/m/d">
                  <c:v>44805</c:v>
                </c:pt>
                <c:pt idx="688" c:formatCode="yyyy/m/d">
                  <c:v>44806</c:v>
                </c:pt>
                <c:pt idx="689" c:formatCode="yyyy/m/d">
                  <c:v>44809</c:v>
                </c:pt>
                <c:pt idx="690" c:formatCode="yyyy/m/d">
                  <c:v>44810</c:v>
                </c:pt>
                <c:pt idx="691" c:formatCode="yyyy/m/d">
                  <c:v>44811</c:v>
                </c:pt>
                <c:pt idx="692" c:formatCode="yyyy/m/d">
                  <c:v>44812</c:v>
                </c:pt>
                <c:pt idx="693" c:formatCode="yyyy/m/d">
                  <c:v>44813</c:v>
                </c:pt>
                <c:pt idx="694" c:formatCode="yyyy/m/d">
                  <c:v>44817</c:v>
                </c:pt>
                <c:pt idx="695" c:formatCode="yyyy/m/d">
                  <c:v>44818</c:v>
                </c:pt>
                <c:pt idx="696" c:formatCode="yyyy/m/d">
                  <c:v>44819</c:v>
                </c:pt>
                <c:pt idx="697" c:formatCode="yyyy/m/d">
                  <c:v>44820</c:v>
                </c:pt>
                <c:pt idx="698" c:formatCode="yyyy/m/d">
                  <c:v>44823</c:v>
                </c:pt>
                <c:pt idx="699" c:formatCode="yyyy/m/d">
                  <c:v>44824</c:v>
                </c:pt>
                <c:pt idx="700" c:formatCode="yyyy/m/d">
                  <c:v>44825</c:v>
                </c:pt>
                <c:pt idx="701" c:formatCode="yyyy/m/d">
                  <c:v>44826</c:v>
                </c:pt>
                <c:pt idx="702" c:formatCode="yyyy/m/d">
                  <c:v>44827</c:v>
                </c:pt>
                <c:pt idx="703" c:formatCode="yyyy/m/d">
                  <c:v>44830</c:v>
                </c:pt>
                <c:pt idx="704" c:formatCode="yyyy/m/d">
                  <c:v>44831</c:v>
                </c:pt>
                <c:pt idx="705" c:formatCode="yyyy/m/d">
                  <c:v>44832</c:v>
                </c:pt>
                <c:pt idx="706" c:formatCode="yyyy/m/d">
                  <c:v>44833</c:v>
                </c:pt>
                <c:pt idx="707" c:formatCode="yyyy/m/d">
                  <c:v>44834</c:v>
                </c:pt>
                <c:pt idx="708" c:formatCode="yyyy/m/d">
                  <c:v>44842</c:v>
                </c:pt>
                <c:pt idx="709" c:formatCode="yyyy/m/d">
                  <c:v>44843</c:v>
                </c:pt>
                <c:pt idx="710" c:formatCode="yyyy/m/d">
                  <c:v>44844</c:v>
                </c:pt>
                <c:pt idx="711" c:formatCode="yyyy/m/d">
                  <c:v>44845</c:v>
                </c:pt>
                <c:pt idx="712" c:formatCode="yyyy/m/d">
                  <c:v>44846</c:v>
                </c:pt>
                <c:pt idx="713" c:formatCode="yyyy/m/d">
                  <c:v>44847</c:v>
                </c:pt>
                <c:pt idx="714" c:formatCode="yyyy/m/d">
                  <c:v>44848</c:v>
                </c:pt>
                <c:pt idx="715" c:formatCode="yyyy/m/d">
                  <c:v>44851</c:v>
                </c:pt>
                <c:pt idx="716" c:formatCode="yyyy/m/d">
                  <c:v>44852</c:v>
                </c:pt>
                <c:pt idx="717" c:formatCode="yyyy/m/d">
                  <c:v>44853</c:v>
                </c:pt>
                <c:pt idx="718" c:formatCode="yyyy/m/d">
                  <c:v>44854</c:v>
                </c:pt>
                <c:pt idx="719" c:formatCode="yyyy/m/d">
                  <c:v>44855</c:v>
                </c:pt>
                <c:pt idx="720" c:formatCode="yyyy/m/d">
                  <c:v>44858</c:v>
                </c:pt>
                <c:pt idx="721" c:formatCode="yyyy/m/d">
                  <c:v>44859</c:v>
                </c:pt>
                <c:pt idx="722" c:formatCode="yyyy/m/d">
                  <c:v>44860</c:v>
                </c:pt>
                <c:pt idx="723" c:formatCode="yyyy/m/d">
                  <c:v>44861</c:v>
                </c:pt>
                <c:pt idx="724" c:formatCode="yyyy/m/d">
                  <c:v>44862</c:v>
                </c:pt>
                <c:pt idx="725" c:formatCode="yyyy/m/d">
                  <c:v>44865</c:v>
                </c:pt>
                <c:pt idx="726" c:formatCode="yyyy/m/d">
                  <c:v>44866</c:v>
                </c:pt>
                <c:pt idx="727" c:formatCode="yyyy/m/d">
                  <c:v>44867</c:v>
                </c:pt>
                <c:pt idx="728" c:formatCode="yyyy/m/d">
                  <c:v>44868</c:v>
                </c:pt>
                <c:pt idx="729" c:formatCode="yyyy/m/d">
                  <c:v>44869</c:v>
                </c:pt>
                <c:pt idx="730" c:formatCode="yyyy/m/d">
                  <c:v>44872</c:v>
                </c:pt>
                <c:pt idx="731" c:formatCode="yyyy/m/d">
                  <c:v>44873</c:v>
                </c:pt>
                <c:pt idx="732" c:formatCode="yyyy/m/d">
                  <c:v>44874</c:v>
                </c:pt>
                <c:pt idx="733" c:formatCode="yyyy/m/d">
                  <c:v>44875</c:v>
                </c:pt>
                <c:pt idx="734" c:formatCode="yyyy/m/d">
                  <c:v>44876</c:v>
                </c:pt>
                <c:pt idx="735" c:formatCode="yyyy/m/d">
                  <c:v>44879</c:v>
                </c:pt>
                <c:pt idx="736" c:formatCode="yyyy/m/d">
                  <c:v>44880</c:v>
                </c:pt>
                <c:pt idx="737" c:formatCode="yyyy/m/d">
                  <c:v>44881</c:v>
                </c:pt>
                <c:pt idx="738" c:formatCode="yyyy/m/d">
                  <c:v>44882</c:v>
                </c:pt>
                <c:pt idx="739" c:formatCode="yyyy/m/d">
                  <c:v>44883</c:v>
                </c:pt>
                <c:pt idx="740" c:formatCode="yyyy/m/d">
                  <c:v>44886</c:v>
                </c:pt>
                <c:pt idx="741" c:formatCode="yyyy/m/d">
                  <c:v>44887</c:v>
                </c:pt>
                <c:pt idx="742" c:formatCode="yyyy/m/d">
                  <c:v>44888</c:v>
                </c:pt>
                <c:pt idx="743" c:formatCode="yyyy/m/d">
                  <c:v>44889</c:v>
                </c:pt>
                <c:pt idx="744" c:formatCode="yyyy/m/d">
                  <c:v>44890</c:v>
                </c:pt>
                <c:pt idx="745" c:formatCode="yyyy/m/d">
                  <c:v>44893</c:v>
                </c:pt>
                <c:pt idx="746" c:formatCode="yyyy/m/d">
                  <c:v>44894</c:v>
                </c:pt>
                <c:pt idx="747" c:formatCode="yyyy/m/d">
                  <c:v>44895</c:v>
                </c:pt>
                <c:pt idx="748" c:formatCode="yyyy\-mm\-dd">
                  <c:v>44896</c:v>
                </c:pt>
                <c:pt idx="749" c:formatCode="yyyy\-mm\-dd">
                  <c:v>44897</c:v>
                </c:pt>
                <c:pt idx="750" c:formatCode="yyyy\-mm\-dd">
                  <c:v>44900</c:v>
                </c:pt>
                <c:pt idx="751" c:formatCode="yyyy\-mm\-dd">
                  <c:v>44901</c:v>
                </c:pt>
                <c:pt idx="752" c:formatCode="yyyy\-mm\-dd">
                  <c:v>44902</c:v>
                </c:pt>
                <c:pt idx="753" c:formatCode="yyyy\-mm\-dd">
                  <c:v>44903</c:v>
                </c:pt>
                <c:pt idx="754" c:formatCode="yyyy\-mm\-dd">
                  <c:v>44904</c:v>
                </c:pt>
                <c:pt idx="755" c:formatCode="yyyy\-mm\-dd">
                  <c:v>44907</c:v>
                </c:pt>
                <c:pt idx="756" c:formatCode="yyyy\-mm\-dd">
                  <c:v>44908</c:v>
                </c:pt>
                <c:pt idx="757" c:formatCode="yyyy\-mm\-dd">
                  <c:v>44909</c:v>
                </c:pt>
                <c:pt idx="758" c:formatCode="yyyy\-mm\-dd">
                  <c:v>44910</c:v>
                </c:pt>
                <c:pt idx="759" c:formatCode="yyyy\-mm\-dd">
                  <c:v>44911</c:v>
                </c:pt>
                <c:pt idx="760" c:formatCode="yyyy\-mm\-dd">
                  <c:v>44914</c:v>
                </c:pt>
                <c:pt idx="761" c:formatCode="yyyy\-mm\-dd">
                  <c:v>44915</c:v>
                </c:pt>
                <c:pt idx="762" c:formatCode="yyyy\-mm\-dd">
                  <c:v>44916</c:v>
                </c:pt>
                <c:pt idx="763" c:formatCode="yyyy\-mm\-dd">
                  <c:v>44917</c:v>
                </c:pt>
                <c:pt idx="764" c:formatCode="yyyy\-mm\-dd">
                  <c:v>44918</c:v>
                </c:pt>
                <c:pt idx="765" c:formatCode="yyyy\-mm\-dd">
                  <c:v>44921</c:v>
                </c:pt>
                <c:pt idx="766" c:formatCode="yyyy\-mm\-dd">
                  <c:v>44922</c:v>
                </c:pt>
                <c:pt idx="767" c:formatCode="yyyy\-mm\-dd">
                  <c:v>44923</c:v>
                </c:pt>
                <c:pt idx="768" c:formatCode="yyyy\-mm\-dd">
                  <c:v>44924</c:v>
                </c:pt>
                <c:pt idx="769" c:formatCode="yyyy\-mm\-dd">
                  <c:v>44925</c:v>
                </c:pt>
                <c:pt idx="770" c:formatCode="yyyy\-mm\-dd">
                  <c:v>44929</c:v>
                </c:pt>
                <c:pt idx="771" c:formatCode="yyyy\-mm\-dd">
                  <c:v>44930</c:v>
                </c:pt>
                <c:pt idx="772" c:formatCode="yyyy\-mm\-dd">
                  <c:v>44931</c:v>
                </c:pt>
                <c:pt idx="773" c:formatCode="yyyy\-mm\-dd">
                  <c:v>44932</c:v>
                </c:pt>
                <c:pt idx="774" c:formatCode="yyyy\-mm\-dd">
                  <c:v>44935</c:v>
                </c:pt>
                <c:pt idx="775" c:formatCode="yyyy\-mm\-dd">
                  <c:v>44936</c:v>
                </c:pt>
                <c:pt idx="776" c:formatCode="yyyy\-mm\-dd">
                  <c:v>44937</c:v>
                </c:pt>
                <c:pt idx="777" c:formatCode="yyyy\-mm\-dd">
                  <c:v>44938</c:v>
                </c:pt>
                <c:pt idx="778" c:formatCode="yyyy\-mm\-dd">
                  <c:v>44939</c:v>
                </c:pt>
                <c:pt idx="779" c:formatCode="yyyy\-mm\-dd">
                  <c:v>44942</c:v>
                </c:pt>
                <c:pt idx="780" c:formatCode="yyyy\-mm\-dd">
                  <c:v>44943</c:v>
                </c:pt>
                <c:pt idx="781" c:formatCode="yyyy\-mm\-dd">
                  <c:v>44944</c:v>
                </c:pt>
                <c:pt idx="782" c:formatCode="yyyy\-mm\-dd">
                  <c:v>44945</c:v>
                </c:pt>
                <c:pt idx="783" c:formatCode="yyyy\-mm\-dd">
                  <c:v>44946</c:v>
                </c:pt>
                <c:pt idx="784" c:formatCode="yyyy\-mm\-dd">
                  <c:v>44954</c:v>
                </c:pt>
                <c:pt idx="785" c:formatCode="yyyy\-mm\-dd">
                  <c:v>44955</c:v>
                </c:pt>
                <c:pt idx="786" c:formatCode="yyyy\-mm\-dd">
                  <c:v>44956</c:v>
                </c:pt>
                <c:pt idx="787" c:formatCode="yyyy\-mm\-dd">
                  <c:v>44957</c:v>
                </c:pt>
                <c:pt idx="788" c:formatCode="yyyy\-mm\-dd">
                  <c:v>44958</c:v>
                </c:pt>
                <c:pt idx="789" c:formatCode="yyyy\-mm\-dd">
                  <c:v>44959</c:v>
                </c:pt>
                <c:pt idx="790" c:formatCode="yyyy\-mm\-dd">
                  <c:v>44960</c:v>
                </c:pt>
                <c:pt idx="791" c:formatCode="yyyy\-mm\-dd">
                  <c:v>44963</c:v>
                </c:pt>
                <c:pt idx="792" c:formatCode="yyyy\-mm\-dd">
                  <c:v>44964</c:v>
                </c:pt>
                <c:pt idx="793" c:formatCode="yyyy\-mm\-dd">
                  <c:v>44965</c:v>
                </c:pt>
                <c:pt idx="794" c:formatCode="yyyy\-mm\-dd">
                  <c:v>44966</c:v>
                </c:pt>
                <c:pt idx="795" c:formatCode="yyyy\-mm\-dd">
                  <c:v>44967</c:v>
                </c:pt>
                <c:pt idx="796" c:formatCode="yyyy\-mm\-dd">
                  <c:v>44970</c:v>
                </c:pt>
                <c:pt idx="797" c:formatCode="yyyy\-mm\-dd">
                  <c:v>44971</c:v>
                </c:pt>
                <c:pt idx="798" c:formatCode="yyyy\-mm\-dd">
                  <c:v>44972</c:v>
                </c:pt>
                <c:pt idx="799" c:formatCode="yyyy\-mm\-dd">
                  <c:v>44973</c:v>
                </c:pt>
                <c:pt idx="800" c:formatCode="yyyy\-mm\-dd">
                  <c:v>44974</c:v>
                </c:pt>
                <c:pt idx="801" c:formatCode="yyyy\-mm\-dd">
                  <c:v>44977</c:v>
                </c:pt>
                <c:pt idx="802" c:formatCode="yyyy\-mm\-dd">
                  <c:v>44978</c:v>
                </c:pt>
                <c:pt idx="803" c:formatCode="yyyy\-mm\-dd">
                  <c:v>44979</c:v>
                </c:pt>
                <c:pt idx="804" c:formatCode="yyyy\-mm\-dd">
                  <c:v>44980</c:v>
                </c:pt>
                <c:pt idx="805" c:formatCode="yyyy\-mm\-dd">
                  <c:v>44981</c:v>
                </c:pt>
                <c:pt idx="806" c:formatCode="yyyy\-mm\-dd">
                  <c:v>44984</c:v>
                </c:pt>
                <c:pt idx="807" c:formatCode="yyyy\-mm\-dd">
                  <c:v>44985</c:v>
                </c:pt>
                <c:pt idx="808" c:formatCode="yyyy\-mm\-dd">
                  <c:v>44986</c:v>
                </c:pt>
                <c:pt idx="809" c:formatCode="yyyy\-mm\-dd">
                  <c:v>44987</c:v>
                </c:pt>
                <c:pt idx="810" c:formatCode="yyyy\-mm\-dd">
                  <c:v>44988</c:v>
                </c:pt>
                <c:pt idx="811" c:formatCode="yyyy\-mm\-dd">
                  <c:v>44991</c:v>
                </c:pt>
                <c:pt idx="812" c:formatCode="yyyy\-mm\-dd">
                  <c:v>44992</c:v>
                </c:pt>
                <c:pt idx="813" c:formatCode="yyyy\-mm\-dd">
                  <c:v>44993</c:v>
                </c:pt>
                <c:pt idx="814" c:formatCode="yyyy\-mm\-dd">
                  <c:v>44994</c:v>
                </c:pt>
                <c:pt idx="815" c:formatCode="yyyy\-mm\-dd">
                  <c:v>44995</c:v>
                </c:pt>
                <c:pt idx="816" c:formatCode="yyyy\-mm\-dd">
                  <c:v>44998</c:v>
                </c:pt>
                <c:pt idx="817" c:formatCode="yyyy\-mm\-dd">
                  <c:v>44999</c:v>
                </c:pt>
                <c:pt idx="818" c:formatCode="yyyy\-mm\-dd">
                  <c:v>45000</c:v>
                </c:pt>
                <c:pt idx="819" c:formatCode="yyyy\-mm\-dd">
                  <c:v>45001</c:v>
                </c:pt>
                <c:pt idx="820" c:formatCode="yyyy\-mm\-dd">
                  <c:v>45002</c:v>
                </c:pt>
                <c:pt idx="821" c:formatCode="yyyy\-mm\-dd">
                  <c:v>45005</c:v>
                </c:pt>
                <c:pt idx="822" c:formatCode="yyyy\-mm\-dd">
                  <c:v>45006</c:v>
                </c:pt>
                <c:pt idx="823" c:formatCode="yyyy\-mm\-dd">
                  <c:v>45007</c:v>
                </c:pt>
                <c:pt idx="824" c:formatCode="yyyy\-mm\-dd">
                  <c:v>45008</c:v>
                </c:pt>
                <c:pt idx="825" c:formatCode="yyyy\-mm\-dd">
                  <c:v>45009</c:v>
                </c:pt>
                <c:pt idx="826" c:formatCode="yyyy\-mm\-dd">
                  <c:v>45012</c:v>
                </c:pt>
                <c:pt idx="827" c:formatCode="yyyy\-mm\-dd">
                  <c:v>45013</c:v>
                </c:pt>
                <c:pt idx="828" c:formatCode="yyyy\-mm\-dd">
                  <c:v>45014</c:v>
                </c:pt>
                <c:pt idx="829" c:formatCode="yyyy\-mm\-dd">
                  <c:v>45015</c:v>
                </c:pt>
                <c:pt idx="830" c:formatCode="yyyy\-mm\-dd">
                  <c:v>45016</c:v>
                </c:pt>
                <c:pt idx="831" c:formatCode="yyyy\-mm\-dd">
                  <c:v>45019</c:v>
                </c:pt>
                <c:pt idx="832" c:formatCode="yyyy\-mm\-dd">
                  <c:v>45020</c:v>
                </c:pt>
                <c:pt idx="833" c:formatCode="yyyy\-mm\-dd">
                  <c:v>45022</c:v>
                </c:pt>
                <c:pt idx="834" c:formatCode="yyyy\-mm\-dd">
                  <c:v>45023</c:v>
                </c:pt>
                <c:pt idx="835" c:formatCode="yyyy\-mm\-dd">
                  <c:v>45026</c:v>
                </c:pt>
                <c:pt idx="836" c:formatCode="yyyy\-mm\-dd">
                  <c:v>45027</c:v>
                </c:pt>
                <c:pt idx="837" c:formatCode="yyyy\-mm\-dd">
                  <c:v>45028</c:v>
                </c:pt>
                <c:pt idx="838" c:formatCode="yyyy\-mm\-dd">
                  <c:v>45029</c:v>
                </c:pt>
                <c:pt idx="839" c:formatCode="yyyy\-mm\-dd">
                  <c:v>45030</c:v>
                </c:pt>
                <c:pt idx="840" c:formatCode="yyyy\-mm\-dd">
                  <c:v>45033</c:v>
                </c:pt>
                <c:pt idx="841" c:formatCode="yyyy\-mm\-dd">
                  <c:v>45034</c:v>
                </c:pt>
                <c:pt idx="842" c:formatCode="yyyy\-mm\-dd">
                  <c:v>45035</c:v>
                </c:pt>
                <c:pt idx="843" c:formatCode="yyyy\-mm\-dd">
                  <c:v>45036</c:v>
                </c:pt>
                <c:pt idx="844" c:formatCode="yyyy\-mm\-dd">
                  <c:v>45037</c:v>
                </c:pt>
                <c:pt idx="845" c:formatCode="yyyy\-mm\-dd">
                  <c:v>45039</c:v>
                </c:pt>
                <c:pt idx="846" c:formatCode="yyyy\-mm\-dd">
                  <c:v>45040</c:v>
                </c:pt>
                <c:pt idx="847" c:formatCode="yyyy\-mm\-dd">
                  <c:v>45041</c:v>
                </c:pt>
                <c:pt idx="848" c:formatCode="yyyy\-mm\-dd">
                  <c:v>45042</c:v>
                </c:pt>
                <c:pt idx="849" c:formatCode="yyyy\-mm\-dd">
                  <c:v>45043</c:v>
                </c:pt>
                <c:pt idx="850" c:formatCode="yyyy\-mm\-dd">
                  <c:v>45044</c:v>
                </c:pt>
                <c:pt idx="851" c:formatCode="yyyy\-mm\-dd">
                  <c:v>45050</c:v>
                </c:pt>
                <c:pt idx="852" c:formatCode="yyyy\-mm\-dd">
                  <c:v>45051</c:v>
                </c:pt>
                <c:pt idx="853" c:formatCode="yyyy\-mm\-dd">
                  <c:v>45052</c:v>
                </c:pt>
                <c:pt idx="854" c:formatCode="yyyy\-mm\-dd">
                  <c:v>45054</c:v>
                </c:pt>
                <c:pt idx="855" c:formatCode="yyyy\-mm\-dd">
                  <c:v>45055</c:v>
                </c:pt>
                <c:pt idx="856" c:formatCode="yyyy\-mm\-dd">
                  <c:v>45056</c:v>
                </c:pt>
                <c:pt idx="857" c:formatCode="yyyy\-mm\-dd">
                  <c:v>45057</c:v>
                </c:pt>
                <c:pt idx="858" c:formatCode="yyyy\-mm\-dd">
                  <c:v>45058</c:v>
                </c:pt>
                <c:pt idx="859" c:formatCode="yyyy\-mm\-dd">
                  <c:v>45061</c:v>
                </c:pt>
                <c:pt idx="860" c:formatCode="yyyy\-mm\-dd">
                  <c:v>45062</c:v>
                </c:pt>
                <c:pt idx="861" c:formatCode="yyyy\-mm\-dd">
                  <c:v>45063</c:v>
                </c:pt>
                <c:pt idx="862" c:formatCode="yyyy\-mm\-dd">
                  <c:v>45064</c:v>
                </c:pt>
                <c:pt idx="863" c:formatCode="yyyy\-mm\-dd">
                  <c:v>45065</c:v>
                </c:pt>
                <c:pt idx="864" c:formatCode="yyyy\-mm\-dd">
                  <c:v>45068</c:v>
                </c:pt>
                <c:pt idx="865" c:formatCode="yyyy\-mm\-dd">
                  <c:v>45069</c:v>
                </c:pt>
                <c:pt idx="866" c:formatCode="yyyy\-mm\-dd">
                  <c:v>45070</c:v>
                </c:pt>
                <c:pt idx="867" c:formatCode="yyyy\-mm\-dd">
                  <c:v>45071</c:v>
                </c:pt>
                <c:pt idx="868" c:formatCode="yyyy\-mm\-dd">
                  <c:v>45072</c:v>
                </c:pt>
                <c:pt idx="869" c:formatCode="yyyy\-mm\-dd">
                  <c:v>45075</c:v>
                </c:pt>
                <c:pt idx="870" c:formatCode="yyyy\-mm\-dd">
                  <c:v>45076</c:v>
                </c:pt>
                <c:pt idx="871" c:formatCode="yyyy\-mm\-dd">
                  <c:v>45077</c:v>
                </c:pt>
              </c:numCache>
            </c:numRef>
          </c:cat>
          <c:val>
            <c:numRef>
              <c:f>[钴周报作图孟.xlsx]月报作图!$AW$2:$AW$873</c:f>
              <c:numCache>
                <c:formatCode>0.00_ </c:formatCode>
                <c:ptCount val="872"/>
                <c:pt idx="0">
                  <c:v>225206.611570248</c:v>
                </c:pt>
                <c:pt idx="1">
                  <c:v>225206.611570248</c:v>
                </c:pt>
                <c:pt idx="2">
                  <c:v>225206.611570248</c:v>
                </c:pt>
                <c:pt idx="3">
                  <c:v>231404.958677686</c:v>
                </c:pt>
                <c:pt idx="4">
                  <c:v>234504.132231405</c:v>
                </c:pt>
                <c:pt idx="5">
                  <c:v>234504.132231405</c:v>
                </c:pt>
                <c:pt idx="6">
                  <c:v>234504.132231405</c:v>
                </c:pt>
                <c:pt idx="7">
                  <c:v>234504.132231405</c:v>
                </c:pt>
                <c:pt idx="8">
                  <c:v>241735.537190083</c:v>
                </c:pt>
                <c:pt idx="9">
                  <c:v>250000</c:v>
                </c:pt>
                <c:pt idx="10">
                  <c:v>250000</c:v>
                </c:pt>
                <c:pt idx="11">
                  <c:v>250000</c:v>
                </c:pt>
                <c:pt idx="12">
                  <c:v>250000</c:v>
                </c:pt>
                <c:pt idx="13">
                  <c:v>250000</c:v>
                </c:pt>
                <c:pt idx="14">
                  <c:v>254132.231404959</c:v>
                </c:pt>
                <c:pt idx="15">
                  <c:v>254132.231404959</c:v>
                </c:pt>
                <c:pt idx="16">
                  <c:v>254132.231404959</c:v>
                </c:pt>
                <c:pt idx="17">
                  <c:v>254132.231404959</c:v>
                </c:pt>
                <c:pt idx="18">
                  <c:v>254132.231404959</c:v>
                </c:pt>
                <c:pt idx="19">
                  <c:v>254132.231404959</c:v>
                </c:pt>
                <c:pt idx="20">
                  <c:v>254132.231404959</c:v>
                </c:pt>
                <c:pt idx="21">
                  <c:v>270661.157024793</c:v>
                </c:pt>
                <c:pt idx="22">
                  <c:v>270661.157024793</c:v>
                </c:pt>
                <c:pt idx="23">
                  <c:v>270661.157024793</c:v>
                </c:pt>
                <c:pt idx="24">
                  <c:v>270661.157024793</c:v>
                </c:pt>
                <c:pt idx="25">
                  <c:v>270661.157024793</c:v>
                </c:pt>
                <c:pt idx="26">
                  <c:v>270661.157024793</c:v>
                </c:pt>
                <c:pt idx="27">
                  <c:v>274793.388429752</c:v>
                </c:pt>
                <c:pt idx="28">
                  <c:v>278925.619834711</c:v>
                </c:pt>
                <c:pt idx="29">
                  <c:v>278925.619834711</c:v>
                </c:pt>
                <c:pt idx="30">
                  <c:v>280991.73553719</c:v>
                </c:pt>
                <c:pt idx="31">
                  <c:v>283057.851239669</c:v>
                </c:pt>
                <c:pt idx="32">
                  <c:v>283057.851239669</c:v>
                </c:pt>
                <c:pt idx="33">
                  <c:v>283057.851239669</c:v>
                </c:pt>
                <c:pt idx="34">
                  <c:v>283057.851239669</c:v>
                </c:pt>
                <c:pt idx="35">
                  <c:v>283057.851239669</c:v>
                </c:pt>
                <c:pt idx="36">
                  <c:v>283057.851239669</c:v>
                </c:pt>
                <c:pt idx="37">
                  <c:v>283057.851239669</c:v>
                </c:pt>
                <c:pt idx="38">
                  <c:v>283057.851239669</c:v>
                </c:pt>
                <c:pt idx="39">
                  <c:v>276859.504132231</c:v>
                </c:pt>
                <c:pt idx="40">
                  <c:v>276859.504132231</c:v>
                </c:pt>
                <c:pt idx="41">
                  <c:v>276859.504132231</c:v>
                </c:pt>
                <c:pt idx="42">
                  <c:v>276859.504132231</c:v>
                </c:pt>
                <c:pt idx="43">
                  <c:v>268595.041322314</c:v>
                </c:pt>
                <c:pt idx="44">
                  <c:v>268595.041322314</c:v>
                </c:pt>
                <c:pt idx="45">
                  <c:v>264462.809917355</c:v>
                </c:pt>
                <c:pt idx="46">
                  <c:v>260330.578512397</c:v>
                </c:pt>
                <c:pt idx="47">
                  <c:v>256198.347107438</c:v>
                </c:pt>
                <c:pt idx="48">
                  <c:v>256198.347107438</c:v>
                </c:pt>
                <c:pt idx="49">
                  <c:v>250000</c:v>
                </c:pt>
                <c:pt idx="50">
                  <c:v>250000</c:v>
                </c:pt>
                <c:pt idx="51">
                  <c:v>245867.768595041</c:v>
                </c:pt>
                <c:pt idx="52">
                  <c:v>239669.421487603</c:v>
                </c:pt>
                <c:pt idx="53">
                  <c:v>239669.421487603</c:v>
                </c:pt>
                <c:pt idx="54">
                  <c:v>239669.421487603</c:v>
                </c:pt>
                <c:pt idx="55">
                  <c:v>239669.421487603</c:v>
                </c:pt>
                <c:pt idx="56">
                  <c:v>239669.421487603</c:v>
                </c:pt>
                <c:pt idx="57">
                  <c:v>239669.421487603</c:v>
                </c:pt>
                <c:pt idx="58">
                  <c:v>235537.190082645</c:v>
                </c:pt>
                <c:pt idx="59">
                  <c:v>233471.074380165</c:v>
                </c:pt>
                <c:pt idx="60">
                  <c:v>233471.074380165</c:v>
                </c:pt>
                <c:pt idx="61">
                  <c:v>233471.074380165</c:v>
                </c:pt>
                <c:pt idx="62">
                  <c:v>229338.842975207</c:v>
                </c:pt>
                <c:pt idx="63">
                  <c:v>229338.842975207</c:v>
                </c:pt>
                <c:pt idx="64">
                  <c:v>225206.611570248</c:v>
                </c:pt>
                <c:pt idx="65">
                  <c:v>225206.611570248</c:v>
                </c:pt>
                <c:pt idx="66">
                  <c:v>225206.611570248</c:v>
                </c:pt>
                <c:pt idx="67">
                  <c:v>225206.611570248</c:v>
                </c:pt>
                <c:pt idx="68">
                  <c:v>225206.611570248</c:v>
                </c:pt>
                <c:pt idx="69">
                  <c:v>225206.611570248</c:v>
                </c:pt>
                <c:pt idx="70">
                  <c:v>225206.611570248</c:v>
                </c:pt>
                <c:pt idx="71">
                  <c:v>225206.611570248</c:v>
                </c:pt>
                <c:pt idx="72">
                  <c:v>225206.611570248</c:v>
                </c:pt>
                <c:pt idx="73">
                  <c:v>225206.611570248</c:v>
                </c:pt>
                <c:pt idx="74">
                  <c:v>225206.611570248</c:v>
                </c:pt>
                <c:pt idx="75">
                  <c:v>225206.611570248</c:v>
                </c:pt>
                <c:pt idx="76">
                  <c:v>225206.611570248</c:v>
                </c:pt>
                <c:pt idx="77">
                  <c:v>225206.611570248</c:v>
                </c:pt>
                <c:pt idx="78">
                  <c:v>225206.611570248</c:v>
                </c:pt>
                <c:pt idx="79">
                  <c:v>225206.611570248</c:v>
                </c:pt>
                <c:pt idx="80">
                  <c:v>225206.611570248</c:v>
                </c:pt>
                <c:pt idx="81">
                  <c:v>219008.26446281</c:v>
                </c:pt>
                <c:pt idx="82">
                  <c:v>219008.26446281</c:v>
                </c:pt>
                <c:pt idx="83">
                  <c:v>219008.26446281</c:v>
                </c:pt>
                <c:pt idx="84">
                  <c:v>219008.26446281</c:v>
                </c:pt>
                <c:pt idx="85">
                  <c:v>219008.26446281</c:v>
                </c:pt>
                <c:pt idx="86">
                  <c:v>219008.26446281</c:v>
                </c:pt>
                <c:pt idx="87">
                  <c:v>219008.26446281</c:v>
                </c:pt>
                <c:pt idx="88">
                  <c:v>219008.26446281</c:v>
                </c:pt>
                <c:pt idx="89">
                  <c:v>219008.26446281</c:v>
                </c:pt>
                <c:pt idx="90">
                  <c:v>221074.380165289</c:v>
                </c:pt>
                <c:pt idx="91">
                  <c:v>223140.495867769</c:v>
                </c:pt>
                <c:pt idx="92">
                  <c:v>223140.495867769</c:v>
                </c:pt>
                <c:pt idx="93">
                  <c:v>227272.727272727</c:v>
                </c:pt>
                <c:pt idx="94">
                  <c:v>227272.727272727</c:v>
                </c:pt>
                <c:pt idx="95">
                  <c:v>227272.727272727</c:v>
                </c:pt>
                <c:pt idx="96">
                  <c:v>227272.727272727</c:v>
                </c:pt>
                <c:pt idx="97">
                  <c:v>227272.727272727</c:v>
                </c:pt>
                <c:pt idx="98">
                  <c:v>227272.727272727</c:v>
                </c:pt>
                <c:pt idx="99">
                  <c:v>227272.727272727</c:v>
                </c:pt>
                <c:pt idx="100">
                  <c:v>227272.727272727</c:v>
                </c:pt>
                <c:pt idx="101">
                  <c:v>227272.727272727</c:v>
                </c:pt>
                <c:pt idx="102">
                  <c:v>227272.727272727</c:v>
                </c:pt>
                <c:pt idx="103">
                  <c:v>227272.727272727</c:v>
                </c:pt>
                <c:pt idx="104">
                  <c:v>227272.727272727</c:v>
                </c:pt>
                <c:pt idx="105">
                  <c:v>227272.727272727</c:v>
                </c:pt>
                <c:pt idx="106">
                  <c:v>227272.727272727</c:v>
                </c:pt>
                <c:pt idx="107">
                  <c:v>227272.727272727</c:v>
                </c:pt>
                <c:pt idx="108">
                  <c:v>227272.727272727</c:v>
                </c:pt>
                <c:pt idx="109">
                  <c:v>227272.727272727</c:v>
                </c:pt>
                <c:pt idx="110">
                  <c:v>227272.727272727</c:v>
                </c:pt>
                <c:pt idx="111">
                  <c:v>227272.727272727</c:v>
                </c:pt>
                <c:pt idx="112">
                  <c:v>227272.727272727</c:v>
                </c:pt>
                <c:pt idx="113">
                  <c:v>227272.727272727</c:v>
                </c:pt>
                <c:pt idx="114">
                  <c:v>227272.727272727</c:v>
                </c:pt>
                <c:pt idx="115">
                  <c:v>225206.611570248</c:v>
                </c:pt>
                <c:pt idx="116">
                  <c:v>225206.611570248</c:v>
                </c:pt>
                <c:pt idx="117">
                  <c:v>225206.611570248</c:v>
                </c:pt>
                <c:pt idx="118">
                  <c:v>225206.611570248</c:v>
                </c:pt>
                <c:pt idx="119">
                  <c:v>225206.611570248</c:v>
                </c:pt>
                <c:pt idx="120">
                  <c:v>225206.611570248</c:v>
                </c:pt>
                <c:pt idx="121">
                  <c:v>225206.611570248</c:v>
                </c:pt>
                <c:pt idx="122">
                  <c:v>225206.611570248</c:v>
                </c:pt>
                <c:pt idx="123">
                  <c:v>221074.380165289</c:v>
                </c:pt>
                <c:pt idx="124">
                  <c:v>221074.380165289</c:v>
                </c:pt>
                <c:pt idx="125">
                  <c:v>221074.380165289</c:v>
                </c:pt>
                <c:pt idx="126">
                  <c:v>221074.380165289</c:v>
                </c:pt>
                <c:pt idx="127">
                  <c:v>221074.380165289</c:v>
                </c:pt>
                <c:pt idx="128">
                  <c:v>221074.380165289</c:v>
                </c:pt>
                <c:pt idx="129">
                  <c:v>221074.380165289</c:v>
                </c:pt>
                <c:pt idx="130">
                  <c:v>221074.380165289</c:v>
                </c:pt>
                <c:pt idx="131">
                  <c:v>223140.495867769</c:v>
                </c:pt>
                <c:pt idx="132">
                  <c:v>223140.495867769</c:v>
                </c:pt>
                <c:pt idx="133">
                  <c:v>223140.495867769</c:v>
                </c:pt>
                <c:pt idx="134">
                  <c:v>225206.611570248</c:v>
                </c:pt>
                <c:pt idx="135">
                  <c:v>227272.727272727</c:v>
                </c:pt>
                <c:pt idx="136">
                  <c:v>227272.727272727</c:v>
                </c:pt>
                <c:pt idx="137">
                  <c:v>227272.727272727</c:v>
                </c:pt>
                <c:pt idx="138">
                  <c:v>231404.958677686</c:v>
                </c:pt>
                <c:pt idx="139">
                  <c:v>235537.190082645</c:v>
                </c:pt>
                <c:pt idx="140">
                  <c:v>235537.190082645</c:v>
                </c:pt>
                <c:pt idx="141">
                  <c:v>239669.421487603</c:v>
                </c:pt>
                <c:pt idx="142">
                  <c:v>243801.652892562</c:v>
                </c:pt>
                <c:pt idx="143">
                  <c:v>247933.884297521</c:v>
                </c:pt>
                <c:pt idx="144">
                  <c:v>247933.884297521</c:v>
                </c:pt>
                <c:pt idx="145">
                  <c:v>256198.347107438</c:v>
                </c:pt>
                <c:pt idx="146">
                  <c:v>256198.347107438</c:v>
                </c:pt>
                <c:pt idx="147">
                  <c:v>260330.578512397</c:v>
                </c:pt>
                <c:pt idx="148">
                  <c:v>264462.809917355</c:v>
                </c:pt>
                <c:pt idx="149">
                  <c:v>264462.809917355</c:v>
                </c:pt>
                <c:pt idx="150">
                  <c:v>268595.041322314</c:v>
                </c:pt>
                <c:pt idx="151">
                  <c:v>268595.041322314</c:v>
                </c:pt>
                <c:pt idx="152">
                  <c:v>268595.041322314</c:v>
                </c:pt>
                <c:pt idx="153">
                  <c:v>268595.041322314</c:v>
                </c:pt>
                <c:pt idx="154">
                  <c:v>268595.041322314</c:v>
                </c:pt>
                <c:pt idx="155">
                  <c:v>268595.041322314</c:v>
                </c:pt>
                <c:pt idx="156">
                  <c:v>268595.041322314</c:v>
                </c:pt>
                <c:pt idx="157">
                  <c:v>268595.041322314</c:v>
                </c:pt>
                <c:pt idx="158">
                  <c:v>268595.041322314</c:v>
                </c:pt>
                <c:pt idx="159">
                  <c:v>268595.041322314</c:v>
                </c:pt>
                <c:pt idx="160">
                  <c:v>268595.041322314</c:v>
                </c:pt>
                <c:pt idx="161">
                  <c:v>268595.041322314</c:v>
                </c:pt>
                <c:pt idx="162">
                  <c:v>268595.041322314</c:v>
                </c:pt>
                <c:pt idx="163">
                  <c:v>268595.041322314</c:v>
                </c:pt>
                <c:pt idx="164">
                  <c:v>268595.041322314</c:v>
                </c:pt>
                <c:pt idx="165">
                  <c:v>268595.041322314</c:v>
                </c:pt>
                <c:pt idx="166">
                  <c:v>268595.041322314</c:v>
                </c:pt>
                <c:pt idx="167">
                  <c:v>268595.041322314</c:v>
                </c:pt>
                <c:pt idx="168">
                  <c:v>268595.041322314</c:v>
                </c:pt>
                <c:pt idx="169">
                  <c:v>268595.041322314</c:v>
                </c:pt>
                <c:pt idx="170">
                  <c:v>268595.041322314</c:v>
                </c:pt>
                <c:pt idx="171">
                  <c:v>264462.809917355</c:v>
                </c:pt>
                <c:pt idx="172">
                  <c:v>264462.809917355</c:v>
                </c:pt>
                <c:pt idx="173">
                  <c:v>264462.809917355</c:v>
                </c:pt>
                <c:pt idx="174">
                  <c:v>264462.809917355</c:v>
                </c:pt>
                <c:pt idx="175">
                  <c:v>264462.809917355</c:v>
                </c:pt>
                <c:pt idx="176">
                  <c:v>264462.809917355</c:v>
                </c:pt>
                <c:pt idx="177">
                  <c:v>264462.809917355</c:v>
                </c:pt>
                <c:pt idx="178">
                  <c:v>264462.809917355</c:v>
                </c:pt>
                <c:pt idx="179">
                  <c:v>264462.809917355</c:v>
                </c:pt>
                <c:pt idx="180">
                  <c:v>260330.578512397</c:v>
                </c:pt>
                <c:pt idx="181">
                  <c:v>260330.578512397</c:v>
                </c:pt>
                <c:pt idx="182">
                  <c:v>260330.578512397</c:v>
                </c:pt>
                <c:pt idx="183">
                  <c:v>260330.578512397</c:v>
                </c:pt>
                <c:pt idx="184">
                  <c:v>260330.578512397</c:v>
                </c:pt>
                <c:pt idx="185">
                  <c:v>260330.578512397</c:v>
                </c:pt>
                <c:pt idx="186">
                  <c:v>260330.578512397</c:v>
                </c:pt>
                <c:pt idx="187">
                  <c:v>260330.578512397</c:v>
                </c:pt>
                <c:pt idx="188">
                  <c:v>260330.578512397</c:v>
                </c:pt>
                <c:pt idx="189">
                  <c:v>260330.578512397</c:v>
                </c:pt>
                <c:pt idx="190">
                  <c:v>260330.578512397</c:v>
                </c:pt>
                <c:pt idx="191">
                  <c:v>260330.578512397</c:v>
                </c:pt>
                <c:pt idx="192">
                  <c:v>260330.578512397</c:v>
                </c:pt>
                <c:pt idx="193">
                  <c:v>260330.578512397</c:v>
                </c:pt>
                <c:pt idx="194">
                  <c:v>260330.578512397</c:v>
                </c:pt>
                <c:pt idx="195">
                  <c:v>260330.578512397</c:v>
                </c:pt>
                <c:pt idx="196">
                  <c:v>260330.578512397</c:v>
                </c:pt>
                <c:pt idx="197">
                  <c:v>260330.578512397</c:v>
                </c:pt>
                <c:pt idx="198">
                  <c:v>260330.578512397</c:v>
                </c:pt>
                <c:pt idx="199">
                  <c:v>260330.578512397</c:v>
                </c:pt>
                <c:pt idx="200">
                  <c:v>260330.578512397</c:v>
                </c:pt>
                <c:pt idx="201">
                  <c:v>260330.578512397</c:v>
                </c:pt>
                <c:pt idx="202">
                  <c:v>260330.578512397</c:v>
                </c:pt>
                <c:pt idx="203">
                  <c:v>260330.578512397</c:v>
                </c:pt>
                <c:pt idx="204">
                  <c:v>260330.578512397</c:v>
                </c:pt>
                <c:pt idx="205">
                  <c:v>260330.578512397</c:v>
                </c:pt>
                <c:pt idx="206">
                  <c:v>260330.578512397</c:v>
                </c:pt>
                <c:pt idx="207">
                  <c:v>260330.578512397</c:v>
                </c:pt>
                <c:pt idx="208">
                  <c:v>260330.578512397</c:v>
                </c:pt>
                <c:pt idx="209">
                  <c:v>260330.578512397</c:v>
                </c:pt>
                <c:pt idx="210">
                  <c:v>260330.578512397</c:v>
                </c:pt>
                <c:pt idx="211">
                  <c:v>260330.578512397</c:v>
                </c:pt>
                <c:pt idx="212">
                  <c:v>260330.578512397</c:v>
                </c:pt>
                <c:pt idx="213">
                  <c:v>260330.578512397</c:v>
                </c:pt>
                <c:pt idx="214">
                  <c:v>260330.578512397</c:v>
                </c:pt>
                <c:pt idx="215">
                  <c:v>260330.578512397</c:v>
                </c:pt>
                <c:pt idx="216">
                  <c:v>260330.578512397</c:v>
                </c:pt>
                <c:pt idx="217">
                  <c:v>260330.578512397</c:v>
                </c:pt>
                <c:pt idx="218">
                  <c:v>260330.578512397</c:v>
                </c:pt>
                <c:pt idx="219">
                  <c:v>260330.578512397</c:v>
                </c:pt>
                <c:pt idx="220">
                  <c:v>260330.578512397</c:v>
                </c:pt>
                <c:pt idx="221">
                  <c:v>260330.578512397</c:v>
                </c:pt>
                <c:pt idx="222">
                  <c:v>260330.578512397</c:v>
                </c:pt>
                <c:pt idx="223">
                  <c:v>260330.578512397</c:v>
                </c:pt>
                <c:pt idx="224">
                  <c:v>260330.578512397</c:v>
                </c:pt>
                <c:pt idx="225">
                  <c:v>262396.694214876</c:v>
                </c:pt>
                <c:pt idx="226">
                  <c:v>262396.694214876</c:v>
                </c:pt>
                <c:pt idx="227">
                  <c:v>262396.694214876</c:v>
                </c:pt>
                <c:pt idx="228">
                  <c:v>262396.694214876</c:v>
                </c:pt>
                <c:pt idx="229">
                  <c:v>262396.694214876</c:v>
                </c:pt>
                <c:pt idx="230">
                  <c:v>264462.809917355</c:v>
                </c:pt>
                <c:pt idx="231">
                  <c:v>264462.809917355</c:v>
                </c:pt>
                <c:pt idx="232">
                  <c:v>264462.809917355</c:v>
                </c:pt>
                <c:pt idx="233">
                  <c:v>264462.809917355</c:v>
                </c:pt>
                <c:pt idx="234">
                  <c:v>264462.809917355</c:v>
                </c:pt>
                <c:pt idx="235">
                  <c:v>264462.809917355</c:v>
                </c:pt>
                <c:pt idx="236">
                  <c:v>264462.809917355</c:v>
                </c:pt>
                <c:pt idx="237">
                  <c:v>264462.809917355</c:v>
                </c:pt>
                <c:pt idx="238">
                  <c:v>264462.809917355</c:v>
                </c:pt>
                <c:pt idx="239">
                  <c:v>264462.809917355</c:v>
                </c:pt>
                <c:pt idx="240">
                  <c:v>264462.809917355</c:v>
                </c:pt>
                <c:pt idx="241">
                  <c:v>264462.809917355</c:v>
                </c:pt>
                <c:pt idx="242">
                  <c:v>264462.809917355</c:v>
                </c:pt>
                <c:pt idx="243">
                  <c:v>264462.809917355</c:v>
                </c:pt>
                <c:pt idx="244">
                  <c:v>264462.809917355</c:v>
                </c:pt>
                <c:pt idx="245">
                  <c:v>264462.809917355</c:v>
                </c:pt>
                <c:pt idx="246">
                  <c:v>264462.809917355</c:v>
                </c:pt>
                <c:pt idx="247">
                  <c:v>264462.809917355</c:v>
                </c:pt>
                <c:pt idx="248">
                  <c:v>264462.809917355</c:v>
                </c:pt>
                <c:pt idx="249">
                  <c:v>264462.809917355</c:v>
                </c:pt>
                <c:pt idx="250">
                  <c:v>264462.809917355</c:v>
                </c:pt>
                <c:pt idx="251">
                  <c:v>264462.809917355</c:v>
                </c:pt>
                <c:pt idx="252">
                  <c:v>264462.809917355</c:v>
                </c:pt>
                <c:pt idx="253">
                  <c:v>264462.809917355</c:v>
                </c:pt>
                <c:pt idx="254">
                  <c:v>264462.809917355</c:v>
                </c:pt>
                <c:pt idx="255">
                  <c:v>264462.809917355</c:v>
                </c:pt>
                <c:pt idx="256">
                  <c:v>264462.809917355</c:v>
                </c:pt>
                <c:pt idx="257">
                  <c:v>272727.272727273</c:v>
                </c:pt>
                <c:pt idx="258">
                  <c:v>272727.272727273</c:v>
                </c:pt>
                <c:pt idx="259">
                  <c:v>276859.504132231</c:v>
                </c:pt>
                <c:pt idx="260">
                  <c:v>276859.504132231</c:v>
                </c:pt>
                <c:pt idx="261">
                  <c:v>280991.73553719</c:v>
                </c:pt>
                <c:pt idx="262">
                  <c:v>280991.73553719</c:v>
                </c:pt>
                <c:pt idx="263">
                  <c:v>280991.73553719</c:v>
                </c:pt>
                <c:pt idx="264">
                  <c:v>280991.73553719</c:v>
                </c:pt>
                <c:pt idx="265">
                  <c:v>283057.851239669</c:v>
                </c:pt>
                <c:pt idx="266">
                  <c:v>295454.545454545</c:v>
                </c:pt>
                <c:pt idx="267">
                  <c:v>295454.545454545</c:v>
                </c:pt>
                <c:pt idx="268">
                  <c:v>295454.545454545</c:v>
                </c:pt>
                <c:pt idx="269">
                  <c:v>295454.545454545</c:v>
                </c:pt>
                <c:pt idx="270">
                  <c:v>295454.545454545</c:v>
                </c:pt>
                <c:pt idx="271">
                  <c:v>299586.776859504</c:v>
                </c:pt>
                <c:pt idx="272">
                  <c:v>324380.165289256</c:v>
                </c:pt>
                <c:pt idx="273">
                  <c:v>324380.165289256</c:v>
                </c:pt>
                <c:pt idx="274">
                  <c:v>324380.165289256</c:v>
                </c:pt>
                <c:pt idx="275">
                  <c:v>324380.165289256</c:v>
                </c:pt>
                <c:pt idx="276">
                  <c:v>324380.165289256</c:v>
                </c:pt>
                <c:pt idx="277">
                  <c:v>324380.165289256</c:v>
                </c:pt>
                <c:pt idx="278">
                  <c:v>328512.396694215</c:v>
                </c:pt>
                <c:pt idx="279">
                  <c:v>328512.396694215</c:v>
                </c:pt>
                <c:pt idx="280">
                  <c:v>338842.975206612</c:v>
                </c:pt>
                <c:pt idx="281">
                  <c:v>338842.975206612</c:v>
                </c:pt>
                <c:pt idx="282">
                  <c:v>338842.975206612</c:v>
                </c:pt>
                <c:pt idx="283">
                  <c:v>338842.975206612</c:v>
                </c:pt>
                <c:pt idx="284">
                  <c:v>338842.975206612</c:v>
                </c:pt>
                <c:pt idx="285">
                  <c:v>347107.438016529</c:v>
                </c:pt>
                <c:pt idx="286">
                  <c:v>347107.438016529</c:v>
                </c:pt>
                <c:pt idx="287">
                  <c:v>347107.438016529</c:v>
                </c:pt>
                <c:pt idx="288">
                  <c:v>351239.669421488</c:v>
                </c:pt>
                <c:pt idx="289">
                  <c:v>351239.669421488</c:v>
                </c:pt>
                <c:pt idx="290">
                  <c:v>351239.669421488</c:v>
                </c:pt>
                <c:pt idx="291">
                  <c:v>351239.669421488</c:v>
                </c:pt>
                <c:pt idx="292">
                  <c:v>359504.132231405</c:v>
                </c:pt>
                <c:pt idx="293">
                  <c:v>392561.983471074</c:v>
                </c:pt>
                <c:pt idx="294">
                  <c:v>392561.983471074</c:v>
                </c:pt>
                <c:pt idx="295">
                  <c:v>409090.909090909</c:v>
                </c:pt>
                <c:pt idx="296">
                  <c:v>409090.909090909</c:v>
                </c:pt>
                <c:pt idx="297">
                  <c:v>444214.876033058</c:v>
                </c:pt>
                <c:pt idx="298">
                  <c:v>444214.876033058</c:v>
                </c:pt>
                <c:pt idx="299">
                  <c:v>464876.033057851</c:v>
                </c:pt>
                <c:pt idx="300">
                  <c:v>464876.033057851</c:v>
                </c:pt>
                <c:pt idx="301">
                  <c:v>464876.033057851</c:v>
                </c:pt>
                <c:pt idx="302">
                  <c:v>464876.033057851</c:v>
                </c:pt>
                <c:pt idx="303">
                  <c:v>464876.033057851</c:v>
                </c:pt>
                <c:pt idx="304">
                  <c:v>464876.033057851</c:v>
                </c:pt>
                <c:pt idx="305">
                  <c:v>464876.033057851</c:v>
                </c:pt>
                <c:pt idx="306">
                  <c:v>464876.033057851</c:v>
                </c:pt>
                <c:pt idx="307">
                  <c:v>464876.033057851</c:v>
                </c:pt>
                <c:pt idx="308">
                  <c:v>464876.033057851</c:v>
                </c:pt>
                <c:pt idx="309">
                  <c:v>464876.033057851</c:v>
                </c:pt>
                <c:pt idx="310">
                  <c:v>464876.033057851</c:v>
                </c:pt>
                <c:pt idx="311">
                  <c:v>464876.033057851</c:v>
                </c:pt>
                <c:pt idx="312">
                  <c:v>464876.033057851</c:v>
                </c:pt>
                <c:pt idx="313">
                  <c:v>464876.033057851</c:v>
                </c:pt>
                <c:pt idx="314">
                  <c:v>464876.033057851</c:v>
                </c:pt>
                <c:pt idx="315">
                  <c:v>464876.033057851</c:v>
                </c:pt>
                <c:pt idx="316">
                  <c:v>464876.033057851</c:v>
                </c:pt>
                <c:pt idx="317">
                  <c:v>464876.033057851</c:v>
                </c:pt>
                <c:pt idx="318">
                  <c:v>464876.033057851</c:v>
                </c:pt>
                <c:pt idx="319">
                  <c:v>444214.876033058</c:v>
                </c:pt>
                <c:pt idx="320">
                  <c:v>423553.719008264</c:v>
                </c:pt>
                <c:pt idx="321">
                  <c:v>423553.719008264</c:v>
                </c:pt>
                <c:pt idx="322">
                  <c:v>423553.719008264</c:v>
                </c:pt>
                <c:pt idx="323">
                  <c:v>423553.719008264</c:v>
                </c:pt>
                <c:pt idx="324">
                  <c:v>423553.719008264</c:v>
                </c:pt>
                <c:pt idx="325">
                  <c:v>415289.256198347</c:v>
                </c:pt>
                <c:pt idx="326">
                  <c:v>402892.561983471</c:v>
                </c:pt>
                <c:pt idx="327">
                  <c:v>402892.561983471</c:v>
                </c:pt>
                <c:pt idx="328">
                  <c:v>367768.595041322</c:v>
                </c:pt>
                <c:pt idx="329">
                  <c:v>367768.595041322</c:v>
                </c:pt>
                <c:pt idx="330">
                  <c:v>367768.595041322</c:v>
                </c:pt>
                <c:pt idx="331">
                  <c:v>367768.595041322</c:v>
                </c:pt>
                <c:pt idx="332">
                  <c:v>367768.595041322</c:v>
                </c:pt>
                <c:pt idx="333">
                  <c:v>367768.595041322</c:v>
                </c:pt>
                <c:pt idx="334">
                  <c:v>367768.595041322</c:v>
                </c:pt>
                <c:pt idx="335">
                  <c:v>367768.595041322</c:v>
                </c:pt>
                <c:pt idx="336">
                  <c:v>367768.595041322</c:v>
                </c:pt>
                <c:pt idx="337">
                  <c:v>367768.595041322</c:v>
                </c:pt>
                <c:pt idx="338">
                  <c:v>367768.595041322</c:v>
                </c:pt>
                <c:pt idx="339">
                  <c:v>367768.595041322</c:v>
                </c:pt>
                <c:pt idx="340">
                  <c:v>367768.595041322</c:v>
                </c:pt>
                <c:pt idx="341">
                  <c:v>367768.595041322</c:v>
                </c:pt>
                <c:pt idx="342">
                  <c:v>367768.595041322</c:v>
                </c:pt>
                <c:pt idx="343">
                  <c:v>367768.595041322</c:v>
                </c:pt>
                <c:pt idx="344">
                  <c:v>363636.363636364</c:v>
                </c:pt>
                <c:pt idx="345">
                  <c:v>363636.363636364</c:v>
                </c:pt>
                <c:pt idx="346">
                  <c:v>359504.132231405</c:v>
                </c:pt>
                <c:pt idx="347">
                  <c:v>359504.132231405</c:v>
                </c:pt>
                <c:pt idx="348">
                  <c:v>359504.132231405</c:v>
                </c:pt>
                <c:pt idx="349">
                  <c:v>359504.132231405</c:v>
                </c:pt>
                <c:pt idx="350">
                  <c:v>359504.132231405</c:v>
                </c:pt>
                <c:pt idx="351">
                  <c:v>359504.132231405</c:v>
                </c:pt>
                <c:pt idx="352">
                  <c:v>357438.016528926</c:v>
                </c:pt>
                <c:pt idx="353">
                  <c:v>355371.900826446</c:v>
                </c:pt>
                <c:pt idx="354">
                  <c:v>355371.900826446</c:v>
                </c:pt>
                <c:pt idx="355">
                  <c:v>355371.900826446</c:v>
                </c:pt>
                <c:pt idx="356">
                  <c:v>353305.785123967</c:v>
                </c:pt>
                <c:pt idx="357">
                  <c:v>353305.785123967</c:v>
                </c:pt>
                <c:pt idx="358">
                  <c:v>353305.785123967</c:v>
                </c:pt>
                <c:pt idx="359">
                  <c:v>353305.785123967</c:v>
                </c:pt>
                <c:pt idx="360">
                  <c:v>347107.438016529</c:v>
                </c:pt>
                <c:pt idx="361">
                  <c:v>347107.438016529</c:v>
                </c:pt>
                <c:pt idx="362">
                  <c:v>342975.20661157</c:v>
                </c:pt>
                <c:pt idx="363">
                  <c:v>336776.859504132</c:v>
                </c:pt>
                <c:pt idx="364">
                  <c:v>336776.859504132</c:v>
                </c:pt>
                <c:pt idx="365">
                  <c:v>336776.859504132</c:v>
                </c:pt>
                <c:pt idx="366">
                  <c:v>336776.859504132</c:v>
                </c:pt>
                <c:pt idx="367">
                  <c:v>336776.859504132</c:v>
                </c:pt>
                <c:pt idx="368">
                  <c:v>336776.859504132</c:v>
                </c:pt>
                <c:pt idx="369">
                  <c:v>336776.859504132</c:v>
                </c:pt>
                <c:pt idx="370">
                  <c:v>336776.859504132</c:v>
                </c:pt>
                <c:pt idx="371">
                  <c:v>336776.859504132</c:v>
                </c:pt>
                <c:pt idx="372">
                  <c:v>336776.859504132</c:v>
                </c:pt>
                <c:pt idx="373">
                  <c:v>336776.859504132</c:v>
                </c:pt>
                <c:pt idx="374">
                  <c:v>336776.859504132</c:v>
                </c:pt>
                <c:pt idx="375">
                  <c:v>336776.859504132</c:v>
                </c:pt>
                <c:pt idx="376">
                  <c:v>336776.859504132</c:v>
                </c:pt>
                <c:pt idx="377">
                  <c:v>336776.859504132</c:v>
                </c:pt>
                <c:pt idx="378">
                  <c:v>336776.859504132</c:v>
                </c:pt>
                <c:pt idx="379">
                  <c:v>336776.859504132</c:v>
                </c:pt>
                <c:pt idx="380">
                  <c:v>336776.859504132</c:v>
                </c:pt>
                <c:pt idx="381">
                  <c:v>336776.859504132</c:v>
                </c:pt>
                <c:pt idx="382">
                  <c:v>336776.859504132</c:v>
                </c:pt>
                <c:pt idx="383">
                  <c:v>336776.859504132</c:v>
                </c:pt>
                <c:pt idx="384">
                  <c:v>336776.859504132</c:v>
                </c:pt>
                <c:pt idx="385">
                  <c:v>336776.859504132</c:v>
                </c:pt>
                <c:pt idx="386">
                  <c:v>338842.975206612</c:v>
                </c:pt>
                <c:pt idx="387">
                  <c:v>338842.975206612</c:v>
                </c:pt>
                <c:pt idx="388">
                  <c:v>340909.090909091</c:v>
                </c:pt>
                <c:pt idx="389">
                  <c:v>355371.900826446</c:v>
                </c:pt>
                <c:pt idx="390">
                  <c:v>355371.900826446</c:v>
                </c:pt>
                <c:pt idx="391">
                  <c:v>355371.900826446</c:v>
                </c:pt>
                <c:pt idx="392">
                  <c:v>355371.900826446</c:v>
                </c:pt>
                <c:pt idx="393">
                  <c:v>355371.900826446</c:v>
                </c:pt>
                <c:pt idx="394">
                  <c:v>357438.016528926</c:v>
                </c:pt>
                <c:pt idx="395">
                  <c:v>361570.247933884</c:v>
                </c:pt>
                <c:pt idx="396">
                  <c:v>365702.479338843</c:v>
                </c:pt>
                <c:pt idx="397">
                  <c:v>365702.479338843</c:v>
                </c:pt>
                <c:pt idx="398">
                  <c:v>365702.479338843</c:v>
                </c:pt>
                <c:pt idx="399">
                  <c:v>369834.710743802</c:v>
                </c:pt>
                <c:pt idx="400">
                  <c:v>376033.05785124</c:v>
                </c:pt>
                <c:pt idx="401">
                  <c:v>380165.289256198</c:v>
                </c:pt>
                <c:pt idx="402">
                  <c:v>380165.289256198</c:v>
                </c:pt>
                <c:pt idx="403">
                  <c:v>380165.289256198</c:v>
                </c:pt>
                <c:pt idx="404">
                  <c:v>384297.520661157</c:v>
                </c:pt>
                <c:pt idx="405">
                  <c:v>384297.520661157</c:v>
                </c:pt>
                <c:pt idx="406">
                  <c:v>384297.520661157</c:v>
                </c:pt>
                <c:pt idx="407">
                  <c:v>384297.520661157</c:v>
                </c:pt>
                <c:pt idx="408">
                  <c:v>384297.520661157</c:v>
                </c:pt>
                <c:pt idx="409">
                  <c:v>384297.520661157</c:v>
                </c:pt>
                <c:pt idx="410">
                  <c:v>384297.520661157</c:v>
                </c:pt>
                <c:pt idx="411">
                  <c:v>384297.520661157</c:v>
                </c:pt>
                <c:pt idx="412">
                  <c:v>384297.520661157</c:v>
                </c:pt>
                <c:pt idx="413">
                  <c:v>384297.520661157</c:v>
                </c:pt>
                <c:pt idx="414">
                  <c:v>384297.520661157</c:v>
                </c:pt>
                <c:pt idx="415">
                  <c:v>384297.520661157</c:v>
                </c:pt>
                <c:pt idx="416">
                  <c:v>380165.289256198</c:v>
                </c:pt>
                <c:pt idx="417">
                  <c:v>380165.289256198</c:v>
                </c:pt>
                <c:pt idx="418">
                  <c:v>380165.289256198</c:v>
                </c:pt>
                <c:pt idx="419">
                  <c:v>376033.05785124</c:v>
                </c:pt>
                <c:pt idx="420">
                  <c:v>376033.05785124</c:v>
                </c:pt>
                <c:pt idx="421">
                  <c:v>376033.05785124</c:v>
                </c:pt>
                <c:pt idx="422">
                  <c:v>367768.595041322</c:v>
                </c:pt>
                <c:pt idx="423">
                  <c:v>367768.595041322</c:v>
                </c:pt>
                <c:pt idx="424">
                  <c:v>367768.595041322</c:v>
                </c:pt>
                <c:pt idx="425">
                  <c:v>367768.595041322</c:v>
                </c:pt>
                <c:pt idx="426">
                  <c:v>367768.595041322</c:v>
                </c:pt>
                <c:pt idx="427">
                  <c:v>367768.595041322</c:v>
                </c:pt>
                <c:pt idx="428">
                  <c:v>367768.595041322</c:v>
                </c:pt>
                <c:pt idx="429">
                  <c:v>367768.595041322</c:v>
                </c:pt>
                <c:pt idx="430">
                  <c:v>357438.016528926</c:v>
                </c:pt>
                <c:pt idx="431">
                  <c:v>357438.016528926</c:v>
                </c:pt>
                <c:pt idx="432">
                  <c:v>357438.016528926</c:v>
                </c:pt>
                <c:pt idx="433">
                  <c:v>357438.016528926</c:v>
                </c:pt>
                <c:pt idx="434">
                  <c:v>357438.016528926</c:v>
                </c:pt>
                <c:pt idx="435">
                  <c:v>357438.016528926</c:v>
                </c:pt>
                <c:pt idx="436">
                  <c:v>357438.016528926</c:v>
                </c:pt>
                <c:pt idx="437">
                  <c:v>357438.016528926</c:v>
                </c:pt>
                <c:pt idx="438">
                  <c:v>357438.016528926</c:v>
                </c:pt>
                <c:pt idx="439">
                  <c:v>357438.016528926</c:v>
                </c:pt>
                <c:pt idx="440">
                  <c:v>357438.016528926</c:v>
                </c:pt>
                <c:pt idx="441">
                  <c:v>357438.016528926</c:v>
                </c:pt>
                <c:pt idx="442">
                  <c:v>359504.132231405</c:v>
                </c:pt>
                <c:pt idx="443">
                  <c:v>359504.132231405</c:v>
                </c:pt>
                <c:pt idx="444">
                  <c:v>359504.132231405</c:v>
                </c:pt>
                <c:pt idx="445">
                  <c:v>363636.363636364</c:v>
                </c:pt>
                <c:pt idx="446">
                  <c:v>363636.363636364</c:v>
                </c:pt>
                <c:pt idx="447">
                  <c:v>363636.363636364</c:v>
                </c:pt>
                <c:pt idx="448">
                  <c:v>363636.363636364</c:v>
                </c:pt>
                <c:pt idx="449">
                  <c:v>363636.363636364</c:v>
                </c:pt>
                <c:pt idx="450">
                  <c:v>363636.363636364</c:v>
                </c:pt>
                <c:pt idx="451">
                  <c:v>371900.826446281</c:v>
                </c:pt>
                <c:pt idx="452">
                  <c:v>380165.289256198</c:v>
                </c:pt>
                <c:pt idx="453">
                  <c:v>388429.752066116</c:v>
                </c:pt>
                <c:pt idx="454">
                  <c:v>396694.214876033</c:v>
                </c:pt>
                <c:pt idx="455">
                  <c:v>396694.214876033</c:v>
                </c:pt>
                <c:pt idx="456">
                  <c:v>396694.214876033</c:v>
                </c:pt>
                <c:pt idx="457">
                  <c:v>396694.214876033</c:v>
                </c:pt>
                <c:pt idx="458">
                  <c:v>396694.214876033</c:v>
                </c:pt>
                <c:pt idx="459">
                  <c:v>396694.214876033</c:v>
                </c:pt>
                <c:pt idx="460">
                  <c:v>404958.67768595</c:v>
                </c:pt>
                <c:pt idx="461">
                  <c:v>404958.67768595</c:v>
                </c:pt>
                <c:pt idx="462">
                  <c:v>409090.909090909</c:v>
                </c:pt>
                <c:pt idx="463">
                  <c:v>409090.909090909</c:v>
                </c:pt>
                <c:pt idx="464">
                  <c:v>409090.909090909</c:v>
                </c:pt>
                <c:pt idx="465">
                  <c:v>409090.909090909</c:v>
                </c:pt>
                <c:pt idx="466">
                  <c:v>409090.909090909</c:v>
                </c:pt>
                <c:pt idx="467">
                  <c:v>423553.719008264</c:v>
                </c:pt>
                <c:pt idx="468">
                  <c:v>440082.644628099</c:v>
                </c:pt>
                <c:pt idx="469">
                  <c:v>440082.644628099</c:v>
                </c:pt>
                <c:pt idx="470">
                  <c:v>440082.644628099</c:v>
                </c:pt>
                <c:pt idx="471">
                  <c:v>440082.644628099</c:v>
                </c:pt>
                <c:pt idx="472">
                  <c:v>440082.644628099</c:v>
                </c:pt>
                <c:pt idx="473">
                  <c:v>440082.644628099</c:v>
                </c:pt>
                <c:pt idx="474">
                  <c:v>440082.644628099</c:v>
                </c:pt>
                <c:pt idx="475">
                  <c:v>440082.644628099</c:v>
                </c:pt>
                <c:pt idx="476">
                  <c:v>440082.644628099</c:v>
                </c:pt>
                <c:pt idx="477">
                  <c:v>440082.644628099</c:v>
                </c:pt>
                <c:pt idx="478">
                  <c:v>440082.644628099</c:v>
                </c:pt>
                <c:pt idx="479">
                  <c:v>440082.644628099</c:v>
                </c:pt>
                <c:pt idx="480">
                  <c:v>440082.644628099</c:v>
                </c:pt>
                <c:pt idx="481">
                  <c:v>440082.644628099</c:v>
                </c:pt>
                <c:pt idx="482">
                  <c:v>440082.644628099</c:v>
                </c:pt>
                <c:pt idx="483">
                  <c:v>440082.644628099</c:v>
                </c:pt>
                <c:pt idx="484">
                  <c:v>440082.644628099</c:v>
                </c:pt>
                <c:pt idx="485">
                  <c:v>440082.644628099</c:v>
                </c:pt>
                <c:pt idx="486">
                  <c:v>440082.644628099</c:v>
                </c:pt>
                <c:pt idx="487">
                  <c:v>440082.644628099</c:v>
                </c:pt>
                <c:pt idx="488">
                  <c:v>440082.644628099</c:v>
                </c:pt>
                <c:pt idx="489">
                  <c:v>440082.644628099</c:v>
                </c:pt>
                <c:pt idx="490">
                  <c:v>440082.644628099</c:v>
                </c:pt>
                <c:pt idx="491">
                  <c:v>440082.644628099</c:v>
                </c:pt>
                <c:pt idx="492">
                  <c:v>440082.644628099</c:v>
                </c:pt>
                <c:pt idx="493">
                  <c:v>440082.644628099</c:v>
                </c:pt>
                <c:pt idx="494">
                  <c:v>440082.644628099</c:v>
                </c:pt>
                <c:pt idx="495">
                  <c:v>450413.223140496</c:v>
                </c:pt>
                <c:pt idx="496">
                  <c:v>450413.223140496</c:v>
                </c:pt>
                <c:pt idx="497">
                  <c:v>450413.223140496</c:v>
                </c:pt>
                <c:pt idx="498">
                  <c:v>450413.223140496</c:v>
                </c:pt>
                <c:pt idx="499">
                  <c:v>450413.223140496</c:v>
                </c:pt>
                <c:pt idx="500">
                  <c:v>450413.223140496</c:v>
                </c:pt>
                <c:pt idx="501">
                  <c:v>450413.223140496</c:v>
                </c:pt>
                <c:pt idx="502">
                  <c:v>450413.223140496</c:v>
                </c:pt>
                <c:pt idx="503">
                  <c:v>450413.223140496</c:v>
                </c:pt>
                <c:pt idx="504">
                  <c:v>464876.033057851</c:v>
                </c:pt>
                <c:pt idx="505">
                  <c:v>464876.033057851</c:v>
                </c:pt>
                <c:pt idx="506">
                  <c:v>475206.611570248</c:v>
                </c:pt>
                <c:pt idx="507">
                  <c:v>485537.190082645</c:v>
                </c:pt>
                <c:pt idx="508">
                  <c:v>495867.768595041</c:v>
                </c:pt>
                <c:pt idx="509">
                  <c:v>506198.347107438</c:v>
                </c:pt>
                <c:pt idx="510">
                  <c:v>506198.347107438</c:v>
                </c:pt>
                <c:pt idx="511">
                  <c:v>512396.694214876</c:v>
                </c:pt>
                <c:pt idx="512">
                  <c:v>512396.694214876</c:v>
                </c:pt>
                <c:pt idx="513">
                  <c:v>512396.694214876</c:v>
                </c:pt>
                <c:pt idx="514">
                  <c:v>512396.694214876</c:v>
                </c:pt>
                <c:pt idx="515">
                  <c:v>512396.694214876</c:v>
                </c:pt>
                <c:pt idx="516">
                  <c:v>512396.694214876</c:v>
                </c:pt>
                <c:pt idx="517">
                  <c:v>512396.694214876</c:v>
                </c:pt>
                <c:pt idx="518">
                  <c:v>512396.694214876</c:v>
                </c:pt>
                <c:pt idx="519">
                  <c:v>512396.694214876</c:v>
                </c:pt>
                <c:pt idx="520">
                  <c:v>512396.694214876</c:v>
                </c:pt>
                <c:pt idx="521">
                  <c:v>512396.694214876</c:v>
                </c:pt>
                <c:pt idx="522">
                  <c:v>512396.694214876</c:v>
                </c:pt>
                <c:pt idx="523">
                  <c:v>512396.694214876</c:v>
                </c:pt>
                <c:pt idx="524">
                  <c:v>512396.694214876</c:v>
                </c:pt>
                <c:pt idx="525">
                  <c:v>512396.694214876</c:v>
                </c:pt>
                <c:pt idx="526">
                  <c:v>512396.694214876</c:v>
                </c:pt>
                <c:pt idx="527">
                  <c:v>512396.694214876</c:v>
                </c:pt>
                <c:pt idx="528">
                  <c:v>512396.694214876</c:v>
                </c:pt>
                <c:pt idx="529">
                  <c:v>512396.694214876</c:v>
                </c:pt>
                <c:pt idx="530">
                  <c:v>512396.694214876</c:v>
                </c:pt>
                <c:pt idx="531">
                  <c:v>512396.694214876</c:v>
                </c:pt>
                <c:pt idx="532">
                  <c:v>512396.694214876</c:v>
                </c:pt>
                <c:pt idx="533">
                  <c:v>512396.694214876</c:v>
                </c:pt>
                <c:pt idx="534">
                  <c:v>512396.694214876</c:v>
                </c:pt>
                <c:pt idx="535">
                  <c:v>512396.694214876</c:v>
                </c:pt>
                <c:pt idx="536">
                  <c:v>512396.694214876</c:v>
                </c:pt>
                <c:pt idx="537">
                  <c:v>512396.694214876</c:v>
                </c:pt>
                <c:pt idx="538">
                  <c:v>520661.157024793</c:v>
                </c:pt>
                <c:pt idx="539">
                  <c:v>520661.157024793</c:v>
                </c:pt>
                <c:pt idx="540">
                  <c:v>520661.157024793</c:v>
                </c:pt>
                <c:pt idx="541">
                  <c:v>520661.157024793</c:v>
                </c:pt>
                <c:pt idx="542">
                  <c:v>520661.157024793</c:v>
                </c:pt>
                <c:pt idx="543">
                  <c:v>520661.157024793</c:v>
                </c:pt>
                <c:pt idx="544">
                  <c:v>520661.157024793</c:v>
                </c:pt>
                <c:pt idx="545">
                  <c:v>533057.851239669</c:v>
                </c:pt>
                <c:pt idx="546">
                  <c:v>537190.082644628</c:v>
                </c:pt>
                <c:pt idx="547">
                  <c:v>541322.314049587</c:v>
                </c:pt>
                <c:pt idx="548">
                  <c:v>541322.314049587</c:v>
                </c:pt>
                <c:pt idx="549">
                  <c:v>545454.545454546</c:v>
                </c:pt>
                <c:pt idx="550">
                  <c:v>545454.545454546</c:v>
                </c:pt>
                <c:pt idx="551">
                  <c:v>545454.545454546</c:v>
                </c:pt>
                <c:pt idx="552">
                  <c:v>549586.776859504</c:v>
                </c:pt>
                <c:pt idx="553">
                  <c:v>549586.776859504</c:v>
                </c:pt>
                <c:pt idx="554">
                  <c:v>559917.355371901</c:v>
                </c:pt>
                <c:pt idx="555">
                  <c:v>561983.47107438</c:v>
                </c:pt>
                <c:pt idx="556">
                  <c:v>561983.47107438</c:v>
                </c:pt>
                <c:pt idx="557">
                  <c:v>561983.47107438</c:v>
                </c:pt>
                <c:pt idx="558">
                  <c:v>561983.47107438</c:v>
                </c:pt>
                <c:pt idx="559">
                  <c:v>570247.933884297</c:v>
                </c:pt>
                <c:pt idx="560">
                  <c:v>570247.933884297</c:v>
                </c:pt>
                <c:pt idx="561">
                  <c:v>574380.165289256</c:v>
                </c:pt>
                <c:pt idx="562">
                  <c:v>574380.165289256</c:v>
                </c:pt>
                <c:pt idx="563">
                  <c:v>574380.165289256</c:v>
                </c:pt>
                <c:pt idx="564">
                  <c:v>574380.165289256</c:v>
                </c:pt>
                <c:pt idx="565">
                  <c:v>574380.165289256</c:v>
                </c:pt>
                <c:pt idx="566">
                  <c:v>582644.628099174</c:v>
                </c:pt>
                <c:pt idx="567">
                  <c:v>582644.628099174</c:v>
                </c:pt>
                <c:pt idx="568">
                  <c:v>582644.628099174</c:v>
                </c:pt>
                <c:pt idx="569">
                  <c:v>582644.628099174</c:v>
                </c:pt>
                <c:pt idx="570">
                  <c:v>590909.090909091</c:v>
                </c:pt>
                <c:pt idx="571">
                  <c:v>590909.090909091</c:v>
                </c:pt>
                <c:pt idx="572">
                  <c:v>590909.090909091</c:v>
                </c:pt>
                <c:pt idx="573">
                  <c:v>590909.090909091</c:v>
                </c:pt>
                <c:pt idx="574">
                  <c:v>590909.090909091</c:v>
                </c:pt>
                <c:pt idx="575">
                  <c:v>590909.090909091</c:v>
                </c:pt>
                <c:pt idx="576">
                  <c:v>590909.090909091</c:v>
                </c:pt>
                <c:pt idx="577">
                  <c:v>590909.090909091</c:v>
                </c:pt>
                <c:pt idx="578">
                  <c:v>582644.628099174</c:v>
                </c:pt>
                <c:pt idx="579">
                  <c:v>582644.628099174</c:v>
                </c:pt>
                <c:pt idx="580">
                  <c:v>582644.628099174</c:v>
                </c:pt>
                <c:pt idx="581">
                  <c:v>582644.628099174</c:v>
                </c:pt>
                <c:pt idx="582">
                  <c:v>582644.628099174</c:v>
                </c:pt>
                <c:pt idx="583">
                  <c:v>582644.628099174</c:v>
                </c:pt>
                <c:pt idx="584">
                  <c:v>582644.628099174</c:v>
                </c:pt>
                <c:pt idx="585">
                  <c:v>578512.396694215</c:v>
                </c:pt>
                <c:pt idx="586">
                  <c:v>578512.396694215</c:v>
                </c:pt>
                <c:pt idx="587">
                  <c:v>578512.396694215</c:v>
                </c:pt>
                <c:pt idx="588">
                  <c:v>578512.396694215</c:v>
                </c:pt>
                <c:pt idx="589">
                  <c:v>566115.702479339</c:v>
                </c:pt>
                <c:pt idx="590">
                  <c:v>566115.702479339</c:v>
                </c:pt>
                <c:pt idx="591">
                  <c:v>566115.702479339</c:v>
                </c:pt>
                <c:pt idx="592">
                  <c:v>566115.702479339</c:v>
                </c:pt>
                <c:pt idx="593">
                  <c:v>559917.355371901</c:v>
                </c:pt>
                <c:pt idx="594">
                  <c:v>559917.355371901</c:v>
                </c:pt>
                <c:pt idx="595">
                  <c:v>553719.008264463</c:v>
                </c:pt>
                <c:pt idx="596">
                  <c:v>553719.008264463</c:v>
                </c:pt>
                <c:pt idx="597">
                  <c:v>543388.429752066</c:v>
                </c:pt>
                <c:pt idx="598">
                  <c:v>537190.082644628</c:v>
                </c:pt>
                <c:pt idx="599">
                  <c:v>537190.082644628</c:v>
                </c:pt>
                <c:pt idx="600">
                  <c:v>528925.619834711</c:v>
                </c:pt>
                <c:pt idx="601">
                  <c:v>528925.619834711</c:v>
                </c:pt>
                <c:pt idx="602">
                  <c:v>514462.809917355</c:v>
                </c:pt>
                <c:pt idx="603">
                  <c:v>510330.578512397</c:v>
                </c:pt>
                <c:pt idx="604">
                  <c:v>510330.578512397</c:v>
                </c:pt>
                <c:pt idx="605">
                  <c:v>510330.578512397</c:v>
                </c:pt>
                <c:pt idx="606">
                  <c:v>502066.115702479</c:v>
                </c:pt>
                <c:pt idx="607">
                  <c:v>502066.115702479</c:v>
                </c:pt>
                <c:pt idx="608">
                  <c:v>502066.115702479</c:v>
                </c:pt>
                <c:pt idx="609">
                  <c:v>497933.884297521</c:v>
                </c:pt>
                <c:pt idx="610">
                  <c:v>489669.421487603</c:v>
                </c:pt>
                <c:pt idx="611">
                  <c:v>489669.421487603</c:v>
                </c:pt>
                <c:pt idx="612">
                  <c:v>489669.421487603</c:v>
                </c:pt>
                <c:pt idx="613">
                  <c:v>485537.190082645</c:v>
                </c:pt>
                <c:pt idx="614">
                  <c:v>485537.190082645</c:v>
                </c:pt>
                <c:pt idx="615">
                  <c:v>473140.495867769</c:v>
                </c:pt>
                <c:pt idx="616">
                  <c:v>473140.495867769</c:v>
                </c:pt>
                <c:pt idx="617">
                  <c:v>460743.801652893</c:v>
                </c:pt>
                <c:pt idx="618">
                  <c:v>460743.801652893</c:v>
                </c:pt>
                <c:pt idx="619">
                  <c:v>452479.338842975</c:v>
                </c:pt>
                <c:pt idx="620">
                  <c:v>440082.644628099</c:v>
                </c:pt>
                <c:pt idx="621">
                  <c:v>427685.950413223</c:v>
                </c:pt>
                <c:pt idx="622">
                  <c:v>427685.950413223</c:v>
                </c:pt>
                <c:pt idx="623">
                  <c:v>427685.950413223</c:v>
                </c:pt>
                <c:pt idx="624">
                  <c:v>427685.950413223</c:v>
                </c:pt>
                <c:pt idx="625">
                  <c:v>411157.024793388</c:v>
                </c:pt>
                <c:pt idx="626">
                  <c:v>411157.024793388</c:v>
                </c:pt>
                <c:pt idx="627">
                  <c:v>411157.024793388</c:v>
                </c:pt>
                <c:pt idx="628">
                  <c:v>411157.024793388</c:v>
                </c:pt>
                <c:pt idx="629">
                  <c:v>411157.024793388</c:v>
                </c:pt>
                <c:pt idx="630">
                  <c:v>407024.79338843</c:v>
                </c:pt>
                <c:pt idx="631">
                  <c:v>407024.79338843</c:v>
                </c:pt>
                <c:pt idx="632">
                  <c:v>407024.79338843</c:v>
                </c:pt>
                <c:pt idx="633">
                  <c:v>407024.79338843</c:v>
                </c:pt>
                <c:pt idx="634">
                  <c:v>407024.79338843</c:v>
                </c:pt>
                <c:pt idx="635">
                  <c:v>407024.79338843</c:v>
                </c:pt>
                <c:pt idx="636">
                  <c:v>402892.561983471</c:v>
                </c:pt>
                <c:pt idx="637">
                  <c:v>398760.330578512</c:v>
                </c:pt>
                <c:pt idx="638">
                  <c:v>398760.330578512</c:v>
                </c:pt>
                <c:pt idx="639">
                  <c:v>388429.752066116</c:v>
                </c:pt>
                <c:pt idx="640">
                  <c:v>384297.520661157</c:v>
                </c:pt>
                <c:pt idx="641">
                  <c:v>384297.520661157</c:v>
                </c:pt>
                <c:pt idx="642">
                  <c:v>380165.289256198</c:v>
                </c:pt>
                <c:pt idx="643">
                  <c:v>371900.826446281</c:v>
                </c:pt>
                <c:pt idx="644">
                  <c:v>371900.826446281</c:v>
                </c:pt>
                <c:pt idx="645">
                  <c:v>371900.826446281</c:v>
                </c:pt>
                <c:pt idx="646">
                  <c:v>365702.479338843</c:v>
                </c:pt>
                <c:pt idx="647">
                  <c:v>361570.247933884</c:v>
                </c:pt>
                <c:pt idx="648">
                  <c:v>361570.247933884</c:v>
                </c:pt>
                <c:pt idx="649">
                  <c:v>355371.900826446</c:v>
                </c:pt>
                <c:pt idx="650">
                  <c:v>355371.900826446</c:v>
                </c:pt>
                <c:pt idx="651">
                  <c:v>338842.975206612</c:v>
                </c:pt>
                <c:pt idx="652">
                  <c:v>338842.975206612</c:v>
                </c:pt>
                <c:pt idx="653">
                  <c:v>330578.512396694</c:v>
                </c:pt>
                <c:pt idx="654">
                  <c:v>322314.049586777</c:v>
                </c:pt>
                <c:pt idx="655">
                  <c:v>322314.049586777</c:v>
                </c:pt>
                <c:pt idx="656">
                  <c:v>316115.702479339</c:v>
                </c:pt>
                <c:pt idx="657">
                  <c:v>299586.776859504</c:v>
                </c:pt>
                <c:pt idx="658">
                  <c:v>291322.314049587</c:v>
                </c:pt>
                <c:pt idx="659">
                  <c:v>289256.198347107</c:v>
                </c:pt>
                <c:pt idx="660">
                  <c:v>289256.198347107</c:v>
                </c:pt>
                <c:pt idx="661">
                  <c:v>283057.851239669</c:v>
                </c:pt>
                <c:pt idx="662">
                  <c:v>283057.851239669</c:v>
                </c:pt>
                <c:pt idx="663">
                  <c:v>283057.851239669</c:v>
                </c:pt>
                <c:pt idx="664">
                  <c:v>283057.851239669</c:v>
                </c:pt>
                <c:pt idx="665">
                  <c:v>276859.504132231</c:v>
                </c:pt>
                <c:pt idx="666">
                  <c:v>274793.388429752</c:v>
                </c:pt>
                <c:pt idx="667">
                  <c:v>266528.925619835</c:v>
                </c:pt>
                <c:pt idx="668">
                  <c:v>266528.925619835</c:v>
                </c:pt>
                <c:pt idx="669">
                  <c:v>266528.925619835</c:v>
                </c:pt>
                <c:pt idx="670">
                  <c:v>268595.041322314</c:v>
                </c:pt>
                <c:pt idx="671">
                  <c:v>274793.388429752</c:v>
                </c:pt>
                <c:pt idx="672">
                  <c:v>274793.388429752</c:v>
                </c:pt>
                <c:pt idx="673">
                  <c:v>274793.388429752</c:v>
                </c:pt>
                <c:pt idx="674">
                  <c:v>274793.388429752</c:v>
                </c:pt>
                <c:pt idx="675">
                  <c:v>276859.504132231</c:v>
                </c:pt>
                <c:pt idx="676">
                  <c:v>276859.504132231</c:v>
                </c:pt>
                <c:pt idx="677">
                  <c:v>276859.504132231</c:v>
                </c:pt>
                <c:pt idx="678">
                  <c:v>278925.619834711</c:v>
                </c:pt>
                <c:pt idx="679">
                  <c:v>285123.966942149</c:v>
                </c:pt>
                <c:pt idx="680">
                  <c:v>285123.966942149</c:v>
                </c:pt>
                <c:pt idx="681">
                  <c:v>288223.140495868</c:v>
                </c:pt>
                <c:pt idx="682">
                  <c:v>288223.140495868</c:v>
                </c:pt>
                <c:pt idx="683">
                  <c:v>290289.256198347</c:v>
                </c:pt>
                <c:pt idx="684">
                  <c:v>292355.371900826</c:v>
                </c:pt>
                <c:pt idx="685">
                  <c:v>292355.371900826</c:v>
                </c:pt>
                <c:pt idx="686">
                  <c:v>292355.371900826</c:v>
                </c:pt>
                <c:pt idx="687">
                  <c:v>292355.371900826</c:v>
                </c:pt>
                <c:pt idx="688">
                  <c:v>295454.545454545</c:v>
                </c:pt>
                <c:pt idx="689">
                  <c:v>295454.545454545</c:v>
                </c:pt>
                <c:pt idx="690">
                  <c:v>295454.545454545</c:v>
                </c:pt>
                <c:pt idx="691">
                  <c:v>295454.545454545</c:v>
                </c:pt>
                <c:pt idx="692">
                  <c:v>297520.661157025</c:v>
                </c:pt>
                <c:pt idx="693">
                  <c:v>297520.661157025</c:v>
                </c:pt>
                <c:pt idx="694">
                  <c:v>297520.661157025</c:v>
                </c:pt>
                <c:pt idx="695">
                  <c:v>297520.661157025</c:v>
                </c:pt>
                <c:pt idx="696">
                  <c:v>297520.661157025</c:v>
                </c:pt>
                <c:pt idx="697">
                  <c:v>297520.661157025</c:v>
                </c:pt>
                <c:pt idx="698">
                  <c:v>297520.661157025</c:v>
                </c:pt>
                <c:pt idx="699">
                  <c:v>297520.661157025</c:v>
                </c:pt>
                <c:pt idx="700">
                  <c:v>297520.661157025</c:v>
                </c:pt>
                <c:pt idx="701">
                  <c:v>297520.661157025</c:v>
                </c:pt>
                <c:pt idx="702">
                  <c:v>297520.661157025</c:v>
                </c:pt>
                <c:pt idx="703">
                  <c:v>297520.661157025</c:v>
                </c:pt>
                <c:pt idx="704">
                  <c:v>297520.661157025</c:v>
                </c:pt>
                <c:pt idx="705">
                  <c:v>297520.661157025</c:v>
                </c:pt>
                <c:pt idx="706">
                  <c:v>297520.661157025</c:v>
                </c:pt>
                <c:pt idx="707">
                  <c:v>297520.661157025</c:v>
                </c:pt>
                <c:pt idx="708">
                  <c:v>299586.776859504</c:v>
                </c:pt>
                <c:pt idx="709">
                  <c:v>299586.776859504</c:v>
                </c:pt>
                <c:pt idx="710">
                  <c:v>301652.892561983</c:v>
                </c:pt>
                <c:pt idx="711">
                  <c:v>301652.892561983</c:v>
                </c:pt>
                <c:pt idx="712">
                  <c:v>301652.892561983</c:v>
                </c:pt>
                <c:pt idx="713">
                  <c:v>301652.892561983</c:v>
                </c:pt>
                <c:pt idx="714">
                  <c:v>301652.892561983</c:v>
                </c:pt>
                <c:pt idx="715">
                  <c:v>301652.892561983</c:v>
                </c:pt>
                <c:pt idx="716">
                  <c:v>301652.892561983</c:v>
                </c:pt>
                <c:pt idx="717">
                  <c:v>301652.892561983</c:v>
                </c:pt>
                <c:pt idx="718">
                  <c:v>301652.892561983</c:v>
                </c:pt>
                <c:pt idx="719">
                  <c:v>301652.892561983</c:v>
                </c:pt>
                <c:pt idx="720">
                  <c:v>301652.892561983</c:v>
                </c:pt>
                <c:pt idx="721">
                  <c:v>299586.776859504</c:v>
                </c:pt>
                <c:pt idx="722">
                  <c:v>299586.776859504</c:v>
                </c:pt>
                <c:pt idx="723">
                  <c:v>297520.661157025</c:v>
                </c:pt>
                <c:pt idx="724">
                  <c:v>297520.661157025</c:v>
                </c:pt>
                <c:pt idx="725">
                  <c:v>295454.545454545</c:v>
                </c:pt>
                <c:pt idx="726">
                  <c:v>295454.545454545</c:v>
                </c:pt>
                <c:pt idx="727">
                  <c:v>295454.545454545</c:v>
                </c:pt>
                <c:pt idx="728">
                  <c:v>295454.545454545</c:v>
                </c:pt>
                <c:pt idx="729">
                  <c:v>295454.545454545</c:v>
                </c:pt>
                <c:pt idx="730">
                  <c:v>289256.198347107</c:v>
                </c:pt>
                <c:pt idx="731">
                  <c:v>289256.198347107</c:v>
                </c:pt>
                <c:pt idx="732">
                  <c:v>289256.198347107</c:v>
                </c:pt>
                <c:pt idx="733">
                  <c:v>289256.198347107</c:v>
                </c:pt>
                <c:pt idx="734">
                  <c:v>289256.198347107</c:v>
                </c:pt>
                <c:pt idx="735">
                  <c:v>287190.082644628</c:v>
                </c:pt>
                <c:pt idx="736">
                  <c:v>287190.082644628</c:v>
                </c:pt>
                <c:pt idx="737">
                  <c:v>287190.082644628</c:v>
                </c:pt>
                <c:pt idx="738">
                  <c:v>287190.082644628</c:v>
                </c:pt>
                <c:pt idx="739">
                  <c:v>287190.082644628</c:v>
                </c:pt>
                <c:pt idx="740">
                  <c:v>283057.851239669</c:v>
                </c:pt>
                <c:pt idx="741">
                  <c:v>283057.851239669</c:v>
                </c:pt>
                <c:pt idx="742">
                  <c:v>278925.619834711</c:v>
                </c:pt>
                <c:pt idx="743">
                  <c:v>278925.619834711</c:v>
                </c:pt>
                <c:pt idx="744">
                  <c:v>274793.388429752</c:v>
                </c:pt>
                <c:pt idx="745">
                  <c:v>274793.388429752</c:v>
                </c:pt>
                <c:pt idx="746">
                  <c:v>270661.157024793</c:v>
                </c:pt>
                <c:pt idx="747">
                  <c:v>270661.157024793</c:v>
                </c:pt>
                <c:pt idx="748">
                  <c:v>270661.157024793</c:v>
                </c:pt>
                <c:pt idx="749">
                  <c:v>268595.041322314</c:v>
                </c:pt>
                <c:pt idx="750">
                  <c:v>266528.925619835</c:v>
                </c:pt>
                <c:pt idx="751">
                  <c:v>262396.694214876</c:v>
                </c:pt>
                <c:pt idx="752">
                  <c:v>262396.694214876</c:v>
                </c:pt>
                <c:pt idx="753">
                  <c:v>260330.578512397</c:v>
                </c:pt>
                <c:pt idx="754">
                  <c:v>258264.462809917</c:v>
                </c:pt>
                <c:pt idx="755">
                  <c:v>258264.462809917</c:v>
                </c:pt>
                <c:pt idx="756">
                  <c:v>256198.347107438</c:v>
                </c:pt>
                <c:pt idx="757">
                  <c:v>256198.347107438</c:v>
                </c:pt>
                <c:pt idx="758">
                  <c:v>256198.347107438</c:v>
                </c:pt>
                <c:pt idx="759">
                  <c:v>254132.231404959</c:v>
                </c:pt>
                <c:pt idx="760">
                  <c:v>252066.115702479</c:v>
                </c:pt>
                <c:pt idx="761">
                  <c:v>250000</c:v>
                </c:pt>
                <c:pt idx="762">
                  <c:v>247933.884297521</c:v>
                </c:pt>
                <c:pt idx="763">
                  <c:v>247933.884297521</c:v>
                </c:pt>
                <c:pt idx="764">
                  <c:v>247933.884297521</c:v>
                </c:pt>
                <c:pt idx="765">
                  <c:v>245867.768595041</c:v>
                </c:pt>
                <c:pt idx="766">
                  <c:v>243801.652892562</c:v>
                </c:pt>
                <c:pt idx="767">
                  <c:v>241735.537190083</c:v>
                </c:pt>
                <c:pt idx="768">
                  <c:v>239669.421487603</c:v>
                </c:pt>
                <c:pt idx="769">
                  <c:v>239669.421487603</c:v>
                </c:pt>
                <c:pt idx="770">
                  <c:v>235537.190082645</c:v>
                </c:pt>
                <c:pt idx="771">
                  <c:v>235537.190082645</c:v>
                </c:pt>
                <c:pt idx="772">
                  <c:v>235537.190082645</c:v>
                </c:pt>
                <c:pt idx="773">
                  <c:v>231404.958677686</c:v>
                </c:pt>
                <c:pt idx="774">
                  <c:v>229338.842975207</c:v>
                </c:pt>
                <c:pt idx="775">
                  <c:v>227272.727272727</c:v>
                </c:pt>
                <c:pt idx="776">
                  <c:v>227272.727272727</c:v>
                </c:pt>
                <c:pt idx="777">
                  <c:v>225206.611570248</c:v>
                </c:pt>
                <c:pt idx="778">
                  <c:v>221074.380165289</c:v>
                </c:pt>
                <c:pt idx="779">
                  <c:v>216942.148760331</c:v>
                </c:pt>
                <c:pt idx="780">
                  <c:v>216942.148760331</c:v>
                </c:pt>
                <c:pt idx="781">
                  <c:v>214876.033057851</c:v>
                </c:pt>
                <c:pt idx="782">
                  <c:v>214876.033057851</c:v>
                </c:pt>
                <c:pt idx="783">
                  <c:v>214876.033057851</c:v>
                </c:pt>
                <c:pt idx="784">
                  <c:v>214876.033057851</c:v>
                </c:pt>
                <c:pt idx="785">
                  <c:v>214876.033057851</c:v>
                </c:pt>
                <c:pt idx="786">
                  <c:v>208677.685950413</c:v>
                </c:pt>
                <c:pt idx="787">
                  <c:v>206611.570247934</c:v>
                </c:pt>
                <c:pt idx="788">
                  <c:v>204545.454545455</c:v>
                </c:pt>
                <c:pt idx="789">
                  <c:v>204545.454545455</c:v>
                </c:pt>
                <c:pt idx="790">
                  <c:v>204545.454545455</c:v>
                </c:pt>
                <c:pt idx="791">
                  <c:v>200413.223140496</c:v>
                </c:pt>
                <c:pt idx="792">
                  <c:v>198347.107438017</c:v>
                </c:pt>
                <c:pt idx="793">
                  <c:v>196280.991735537</c:v>
                </c:pt>
                <c:pt idx="794">
                  <c:v>196280.991735537</c:v>
                </c:pt>
                <c:pt idx="795">
                  <c:v>196280.991735537</c:v>
                </c:pt>
                <c:pt idx="796">
                  <c:v>196280.991735537</c:v>
                </c:pt>
                <c:pt idx="797">
                  <c:v>196280.991735537</c:v>
                </c:pt>
                <c:pt idx="798">
                  <c:v>196280.991735537</c:v>
                </c:pt>
                <c:pt idx="799">
                  <c:v>198347.107438017</c:v>
                </c:pt>
                <c:pt idx="800">
                  <c:v>198347.107438017</c:v>
                </c:pt>
                <c:pt idx="801">
                  <c:v>200413.223140496</c:v>
                </c:pt>
                <c:pt idx="802">
                  <c:v>200413.223140496</c:v>
                </c:pt>
                <c:pt idx="803">
                  <c:v>200413.223140496</c:v>
                </c:pt>
                <c:pt idx="804">
                  <c:v>202479.338842975</c:v>
                </c:pt>
                <c:pt idx="805">
                  <c:v>202479.338842975</c:v>
                </c:pt>
                <c:pt idx="806">
                  <c:v>204545.454545455</c:v>
                </c:pt>
                <c:pt idx="807">
                  <c:v>204545.454545455</c:v>
                </c:pt>
                <c:pt idx="808">
                  <c:v>204545.454545455</c:v>
                </c:pt>
                <c:pt idx="809">
                  <c:v>210743.801652893</c:v>
                </c:pt>
                <c:pt idx="810">
                  <c:v>212809.917355372</c:v>
                </c:pt>
                <c:pt idx="811">
                  <c:v>212809.917355372</c:v>
                </c:pt>
                <c:pt idx="812">
                  <c:v>212809.917355372</c:v>
                </c:pt>
                <c:pt idx="813">
                  <c:v>212809.917355372</c:v>
                </c:pt>
                <c:pt idx="814">
                  <c:v>214876.033057851</c:v>
                </c:pt>
                <c:pt idx="815">
                  <c:v>214876.033057851</c:v>
                </c:pt>
                <c:pt idx="816">
                  <c:v>214876.033057851</c:v>
                </c:pt>
                <c:pt idx="817">
                  <c:v>214876.033057851</c:v>
                </c:pt>
                <c:pt idx="818">
                  <c:v>214876.033057851</c:v>
                </c:pt>
                <c:pt idx="819">
                  <c:v>214876.033057851</c:v>
                </c:pt>
                <c:pt idx="820">
                  <c:v>214876.033057851</c:v>
                </c:pt>
                <c:pt idx="821">
                  <c:v>214876.033057851</c:v>
                </c:pt>
                <c:pt idx="822">
                  <c:v>212809.917355372</c:v>
                </c:pt>
                <c:pt idx="823">
                  <c:v>212809.917355372</c:v>
                </c:pt>
                <c:pt idx="824">
                  <c:v>210743.801652893</c:v>
                </c:pt>
                <c:pt idx="825">
                  <c:v>210743.801652893</c:v>
                </c:pt>
                <c:pt idx="826">
                  <c:v>208677.685950413</c:v>
                </c:pt>
                <c:pt idx="827">
                  <c:v>206611.570247934</c:v>
                </c:pt>
                <c:pt idx="828">
                  <c:v>204545.454545455</c:v>
                </c:pt>
                <c:pt idx="829">
                  <c:v>202479.338842975</c:v>
                </c:pt>
                <c:pt idx="830">
                  <c:v>202479.338842975</c:v>
                </c:pt>
                <c:pt idx="831">
                  <c:v>200413.223140496</c:v>
                </c:pt>
                <c:pt idx="832">
                  <c:v>196280.991735537</c:v>
                </c:pt>
                <c:pt idx="833">
                  <c:v>194214.876033058</c:v>
                </c:pt>
                <c:pt idx="834">
                  <c:v>192148.760330579</c:v>
                </c:pt>
                <c:pt idx="835">
                  <c:v>190082.644628099</c:v>
                </c:pt>
                <c:pt idx="836">
                  <c:v>190082.644628099</c:v>
                </c:pt>
                <c:pt idx="837">
                  <c:v>188016.52892562</c:v>
                </c:pt>
                <c:pt idx="838">
                  <c:v>188016.52892562</c:v>
                </c:pt>
                <c:pt idx="839">
                  <c:v>188016.52892562</c:v>
                </c:pt>
                <c:pt idx="840">
                  <c:v>185950.41322314</c:v>
                </c:pt>
                <c:pt idx="841">
                  <c:v>185950.41322314</c:v>
                </c:pt>
                <c:pt idx="842">
                  <c:v>183884.297520661</c:v>
                </c:pt>
                <c:pt idx="843">
                  <c:v>183884.297520661</c:v>
                </c:pt>
                <c:pt idx="844">
                  <c:v>181818.181818182</c:v>
                </c:pt>
                <c:pt idx="845">
                  <c:v>181818.181818182</c:v>
                </c:pt>
                <c:pt idx="846">
                  <c:v>181818.181818182</c:v>
                </c:pt>
                <c:pt idx="847">
                  <c:v>179752.066115702</c:v>
                </c:pt>
                <c:pt idx="848">
                  <c:v>179752.066115702</c:v>
                </c:pt>
                <c:pt idx="849">
                  <c:v>177685.950413223</c:v>
                </c:pt>
                <c:pt idx="850">
                  <c:v>177685.950413223</c:v>
                </c:pt>
                <c:pt idx="851">
                  <c:v>177685.950413223</c:v>
                </c:pt>
                <c:pt idx="852">
                  <c:v>175619.834710744</c:v>
                </c:pt>
                <c:pt idx="853">
                  <c:v>175619.834710744</c:v>
                </c:pt>
                <c:pt idx="854">
                  <c:v>173553.719008264</c:v>
                </c:pt>
                <c:pt idx="855">
                  <c:v>173553.719008264</c:v>
                </c:pt>
                <c:pt idx="856">
                  <c:v>173553.719008264</c:v>
                </c:pt>
                <c:pt idx="857">
                  <c:v>173553.719008264</c:v>
                </c:pt>
                <c:pt idx="858">
                  <c:v>177685.950413223</c:v>
                </c:pt>
                <c:pt idx="859">
                  <c:v>177685.950413223</c:v>
                </c:pt>
                <c:pt idx="860">
                  <c:v>179752.066115702</c:v>
                </c:pt>
                <c:pt idx="861">
                  <c:v>179752.066115702</c:v>
                </c:pt>
                <c:pt idx="862">
                  <c:v>179752.066115702</c:v>
                </c:pt>
                <c:pt idx="863">
                  <c:v>179752.066115702</c:v>
                </c:pt>
                <c:pt idx="864">
                  <c:v>181818.181818182</c:v>
                </c:pt>
                <c:pt idx="865">
                  <c:v>181818.181818182</c:v>
                </c:pt>
                <c:pt idx="866">
                  <c:v>181818.181818182</c:v>
                </c:pt>
                <c:pt idx="867">
                  <c:v>181818.181818182</c:v>
                </c:pt>
                <c:pt idx="868">
                  <c:v>181818.181818182</c:v>
                </c:pt>
                <c:pt idx="869">
                  <c:v>181818.181818182</c:v>
                </c:pt>
                <c:pt idx="870">
                  <c:v>181818.181818182</c:v>
                </c:pt>
                <c:pt idx="871">
                  <c:v>183884.297520661</c:v>
                </c:pt>
              </c:numCache>
            </c:numRef>
          </c:val>
          <c:smooth val="0"/>
        </c:ser>
        <c:dLbls>
          <c:showLegendKey val="0"/>
          <c:showVal val="0"/>
          <c:showCatName val="0"/>
          <c:showSerName val="0"/>
          <c:showPercent val="0"/>
          <c:showBubbleSize val="0"/>
        </c:dLbls>
        <c:marker val="0"/>
        <c:smooth val="0"/>
        <c:axId val="741737315"/>
        <c:axId val="694820774"/>
      </c:lineChart>
      <c:dateAx>
        <c:axId val="741737315"/>
        <c:scaling>
          <c:orientation val="minMax"/>
          <c:min val="44165"/>
        </c:scaling>
        <c:delete val="0"/>
        <c:axPos val="b"/>
        <c:numFmt formatCode="yyyy/mm" sourceLinked="0"/>
        <c:majorTickMark val="out"/>
        <c:minorTickMark val="none"/>
        <c:tickLblPos val="nextTo"/>
        <c:spPr>
          <a:noFill/>
          <a:ln w="9525" cap="flat" cmpd="sng" algn="ctr">
            <a:solidFill>
              <a:srgbClr val="BFBFBF"/>
            </a:solidFill>
            <a:prstDash val="solid"/>
            <a:round/>
          </a:ln>
          <a:effectLst/>
        </c:spPr>
        <c:txPr>
          <a:bodyPr rot="-2520000" spcFirstLastPara="0" vertOverflow="ellipsis" vert="horz" wrap="square" anchor="ctr" anchorCtr="1" forceAA="0"/>
          <a:lstStyle/>
          <a:p>
            <a:pPr>
              <a:defRPr lang="zh-CN" sz="900" b="0" i="0" u="none" strike="noStrike" kern="1200" cap="none" spc="0" normalizeH="0" baseline="0">
                <a:solidFill>
                  <a:srgbClr val="7F7F7F"/>
                </a:solidFill>
                <a:uFill>
                  <a:solidFill>
                    <a:srgbClr val="7F7F7F"/>
                  </a:solidFill>
                </a:uFill>
                <a:latin typeface="Times New Roman" panose="02020603050405020304" charset="0"/>
                <a:ea typeface="楷体" panose="02010609060101010101" pitchFamily="3" charset="-122"/>
                <a:cs typeface="Arial" panose="020B0604020202020204" pitchFamily="7" charset="0"/>
              </a:defRPr>
            </a:pPr>
          </a:p>
        </c:txPr>
        <c:crossAx val="694820774"/>
        <c:crosses val="autoZero"/>
        <c:auto val="1"/>
        <c:lblOffset val="50"/>
        <c:baseTimeUnit val="days"/>
      </c:dateAx>
      <c:valAx>
        <c:axId val="694820774"/>
        <c:scaling>
          <c:orientation val="minMax"/>
          <c:min val="160000"/>
        </c:scaling>
        <c:delete val="0"/>
        <c:axPos val="l"/>
        <c:numFmt formatCode="General" sourceLinked="0"/>
        <c:majorTickMark val="out"/>
        <c:minorTickMark val="none"/>
        <c:tickLblPos val="nextTo"/>
        <c:spPr>
          <a:noFill/>
          <a:ln w="9525" cap="flat" cmpd="sng" algn="ctr">
            <a:solidFill>
              <a:srgbClr val="BFBFBF"/>
            </a:solidFill>
            <a:prstDash val="solid"/>
            <a:round/>
          </a:ln>
          <a:effectLst/>
        </c:spPr>
        <c:txPr>
          <a:bodyPr rot="-60000000" spcFirstLastPara="0" vertOverflow="ellipsis" vert="horz" wrap="square" anchor="ctr" anchorCtr="1" forceAA="0"/>
          <a:lstStyle/>
          <a:p>
            <a:pPr>
              <a:defRPr lang="zh-CN" sz="900" b="0" i="0" u="none" strike="noStrike" kern="1200" cap="none" spc="0" normalizeH="0" baseline="0">
                <a:solidFill>
                  <a:srgbClr val="7F7F7F"/>
                </a:solidFill>
                <a:uFill>
                  <a:solidFill>
                    <a:srgbClr val="7F7F7F"/>
                  </a:solidFill>
                </a:uFill>
                <a:latin typeface="Times New Roman" panose="02020603050405020304" charset="0"/>
                <a:ea typeface="楷体" panose="02010609060101010101" pitchFamily="3" charset="-122"/>
                <a:cs typeface="Arial" panose="020B0604020202020204" pitchFamily="7" charset="0"/>
              </a:defRPr>
            </a:pPr>
          </a:p>
        </c:txPr>
        <c:crossAx val="741737315"/>
        <c:crosses val="autoZero"/>
        <c:crossBetween val="between"/>
        <c:majorUnit val="100000"/>
      </c:valAx>
      <c:catAx>
        <c:axId val="823945787"/>
        <c:scaling>
          <c:orientation val="minMax"/>
        </c:scaling>
        <c:delete val="1"/>
        <c:axPos val="b"/>
        <c:numFmt formatCode="m/d/yyyy"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ysClr val="windowText" lastClr="000000"/>
                </a:solidFill>
                <a:latin typeface="宋体" panose="02010600030101010101" charset="-122"/>
                <a:ea typeface="宋体" panose="02010600030101010101" charset="-122"/>
                <a:cs typeface="+mn-cs"/>
              </a:defRPr>
            </a:pPr>
          </a:p>
        </c:txPr>
        <c:crossAx val="896251630"/>
        <c:crosses val="autoZero"/>
        <c:auto val="0"/>
        <c:lblAlgn val="ctr"/>
        <c:lblOffset val="100"/>
        <c:noMultiLvlLbl val="0"/>
      </c:catAx>
      <c:valAx>
        <c:axId val="896251630"/>
        <c:scaling>
          <c:orientation val="minMax"/>
        </c:scaling>
        <c:delete val="0"/>
        <c:axPos val="r"/>
        <c:numFmt formatCode="0_);[Red]\(0\)" sourceLinked="0"/>
        <c:majorTickMark val="out"/>
        <c:minorTickMark val="none"/>
        <c:tickLblPos val="nextTo"/>
        <c:spPr>
          <a:noFill/>
          <a:ln w="9525" cap="flat" cmpd="sng" algn="ctr">
            <a:solidFill>
              <a:srgbClr val="BFBFBF"/>
            </a:solidFill>
            <a:prstDash val="solid"/>
            <a:round/>
          </a:ln>
          <a:effectLst/>
        </c:spPr>
        <c:txPr>
          <a:bodyPr rot="-60000000" spcFirstLastPara="0" vertOverflow="ellipsis" vert="horz" wrap="square" anchor="ctr" anchorCtr="1" forceAA="0"/>
          <a:lstStyle/>
          <a:p>
            <a:pPr>
              <a:defRPr lang="zh-CN" sz="900" b="0" i="0" u="none" strike="noStrike" kern="1200" cap="none" spc="0" normalizeH="0" baseline="0">
                <a:solidFill>
                  <a:srgbClr val="7F7F7F"/>
                </a:solidFill>
                <a:uFill>
                  <a:solidFill>
                    <a:srgbClr val="7F7F7F"/>
                  </a:solidFill>
                </a:uFill>
                <a:latin typeface="Times New Roman" panose="02020603050405020304" charset="0"/>
                <a:ea typeface="楷体" panose="02010609060101010101" pitchFamily="3" charset="-122"/>
                <a:cs typeface="+mn-cs"/>
              </a:defRPr>
            </a:pPr>
          </a:p>
        </c:txPr>
        <c:crossAx val="823945787"/>
        <c:crosses val="max"/>
        <c:crossBetween val="between"/>
        <c:majorUnit val="40000"/>
      </c:valAx>
      <c:spPr>
        <a:noFill/>
        <a:ln>
          <a:noFill/>
        </a:ln>
        <a:effectLst/>
      </c:spPr>
    </c:plotArea>
    <c:legend>
      <c:legendPos val="t"/>
      <c:legendEntry>
        <c:idx val="1"/>
        <c:txPr>
          <a:bodyPr rot="0" spcFirstLastPara="0" vertOverflow="ellipsis" vert="horz" wrap="square" anchor="ctr" anchorCtr="1" forceAA="0"/>
          <a:lstStyle/>
          <a:p>
            <a:pPr>
              <a:defRPr lang="zh-CN" sz="900" b="0" i="0" u="none" strike="noStrike" kern="1200" baseline="0">
                <a:solidFill>
                  <a:srgbClr val="7F7F7F"/>
                </a:solidFill>
                <a:latin typeface="楷体" panose="02010609060101010101" pitchFamily="3" charset="-122"/>
                <a:ea typeface="楷体" panose="02010609060101010101" pitchFamily="3" charset="-122"/>
                <a:cs typeface="楷体" panose="02010609060101010101" pitchFamily="3" charset="-122"/>
                <a:sym typeface="楷体" panose="02010609060101010101" pitchFamily="3" charset="-122"/>
              </a:defRPr>
            </a:pPr>
          </a:p>
        </c:txPr>
      </c:legendEntry>
      <c:legendEntry>
        <c:idx val="2"/>
        <c:txPr>
          <a:bodyPr rot="0" spcFirstLastPara="0" vertOverflow="ellipsis" vert="horz" wrap="square" anchor="ctr" anchorCtr="1" forceAA="0"/>
          <a:lstStyle/>
          <a:p>
            <a:pPr>
              <a:defRPr lang="zh-CN" sz="900" b="0" i="0" u="none" strike="noStrike" kern="1200" baseline="0">
                <a:solidFill>
                  <a:srgbClr val="7F7F7F"/>
                </a:solidFill>
                <a:latin typeface="楷体" panose="02010609060101010101" pitchFamily="3" charset="-122"/>
                <a:ea typeface="楷体" panose="02010609060101010101" pitchFamily="3" charset="-122"/>
                <a:cs typeface="楷体" panose="02010609060101010101" pitchFamily="3" charset="-122"/>
                <a:sym typeface="楷体" panose="02010609060101010101" pitchFamily="3" charset="-122"/>
              </a:defRPr>
            </a:pPr>
          </a:p>
        </c:txPr>
      </c:legendEntry>
      <c:layout>
        <c:manualLayout>
          <c:xMode val="edge"/>
          <c:yMode val="edge"/>
          <c:x val="0.0109188808373591"/>
          <c:y val="0.0708831908831909"/>
          <c:w val="0.946581146106737"/>
          <c:h val="0.0809217948717949"/>
        </c:manualLayout>
      </c:layout>
      <c:overlay val="0"/>
      <c:spPr>
        <a:noFill/>
        <a:ln>
          <a:noFill/>
        </a:ln>
        <a:effectLst/>
      </c:spPr>
      <c:txPr>
        <a:bodyPr rot="0" spcFirstLastPara="0" vertOverflow="ellipsis" vert="horz" wrap="square" anchor="ctr" anchorCtr="1" forceAA="0"/>
        <a:lstStyle/>
        <a:p>
          <a:pPr>
            <a:defRPr lang="zh-CN" sz="900" b="0" i="0" u="none" strike="noStrike" kern="1200" baseline="0">
              <a:solidFill>
                <a:srgbClr val="7F7F7F"/>
              </a:solidFill>
              <a:latin typeface="楷体" panose="02010609060101010101" pitchFamily="3" charset="-122"/>
              <a:ea typeface="楷体" panose="02010609060101010101" pitchFamily="3" charset="-122"/>
              <a:cs typeface="楷体" panose="02010609060101010101" pitchFamily="3" charset="-122"/>
              <a:sym typeface="楷体" panose="02010609060101010101" pitchFamily="3" charset="-122"/>
            </a:defRPr>
          </a:pPr>
        </a:p>
      </c:txPr>
    </c:legend>
    <c:plotVisOnly val="1"/>
    <c:dispBlanksAs val="gap"/>
    <c:showDLblsOverMax val="0"/>
  </c:chart>
  <c:spPr>
    <a:noFill/>
    <a:ln w="9525" cap="flat" cmpd="sng" algn="ctr">
      <a:noFill/>
      <a:prstDash val="solid"/>
      <a:round/>
    </a:ln>
    <a:effectLst/>
  </c:spPr>
  <c:txPr>
    <a:bodyPr/>
    <a:lstStyle/>
    <a:p>
      <a:pPr>
        <a:defRPr lang="zh-CN">
          <a:solidFill>
            <a:sysClr val="windowText" lastClr="000000"/>
          </a:solidFill>
          <a:latin typeface="宋体" panose="02010600030101010101" charset="-122"/>
          <a:ea typeface="宋体" panose="02010600030101010101" charset="-122"/>
        </a:defRPr>
      </a:pPr>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forceAA="0"/>
          <a:lstStyle/>
          <a:p>
            <a:pPr>
              <a:defRPr lang="zh-CN" sz="1100" b="1" i="0" u="none" strike="noStrike" kern="1200" spc="0" baseline="0">
                <a:solidFill>
                  <a:srgbClr val="023985"/>
                </a:solidFill>
                <a:latin typeface="楷体" panose="02010609060101010101" pitchFamily="3" charset="-122"/>
                <a:ea typeface="楷体" panose="02010609060101010101" pitchFamily="3" charset="-122"/>
                <a:cs typeface="+mn-cs"/>
              </a:defRPr>
            </a:pPr>
            <a:r>
              <a:rPr lang="en-US" altLang="zh-CN"/>
              <a:t>2022-2023</a:t>
            </a:r>
            <a:r>
              <a:rPr lang="zh-CN" altLang="en-US"/>
              <a:t>年电解钴产量（吨）</a:t>
            </a:r>
            <a:endParaRPr lang="zh-CN" altLang="en-US"/>
          </a:p>
        </c:rich>
      </c:tx>
      <c:layout>
        <c:manualLayout>
          <c:xMode val="edge"/>
          <c:yMode val="edge"/>
          <c:x val="0.000555555555555524"/>
          <c:y val="0"/>
        </c:manualLayout>
      </c:layout>
      <c:overlay val="0"/>
      <c:spPr>
        <a:noFill/>
        <a:ln>
          <a:noFill/>
        </a:ln>
        <a:effectLst/>
      </c:spPr>
    </c:title>
    <c:autoTitleDeleted val="0"/>
    <c:plotArea>
      <c:layout>
        <c:manualLayout>
          <c:layoutTarget val="inner"/>
          <c:xMode val="edge"/>
          <c:yMode val="edge"/>
          <c:x val="0.0963457760314342"/>
          <c:y val="0.141722076407116"/>
          <c:w val="0.852015310586177"/>
          <c:h val="0.669481627296588"/>
        </c:manualLayout>
      </c:layout>
      <c:barChart>
        <c:barDir val="col"/>
        <c:grouping val="clustered"/>
        <c:varyColors val="0"/>
        <c:ser>
          <c:idx val="0"/>
          <c:order val="0"/>
          <c:tx>
            <c:strRef>
              <c:f>[所有产品产量数据.xlsx]电解钴!$N$14</c:f>
              <c:strCache>
                <c:ptCount val="1"/>
                <c:pt idx="0">
                  <c:v>2022年</c:v>
                </c:pt>
              </c:strCache>
            </c:strRef>
          </c:tx>
          <c:spPr>
            <a:solidFill>
              <a:srgbClr val="023985"/>
            </a:solidFill>
            <a:ln w="19050" cap="rnd">
              <a:noFill/>
              <a:round/>
            </a:ln>
            <a:effectLst/>
          </c:spPr>
          <c:invertIfNegative val="0"/>
          <c:dLbls>
            <c:delete val="1"/>
          </c:dLbls>
          <c:cat>
            <c:strRef>
              <c:f>[所有产品产量数据.xlsx]电解钴!$M$15:$M$26</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[所有产品产量数据.xlsx]电解钴!$N$15:$N$26</c:f>
              <c:numCache>
                <c:formatCode>General</c:formatCode>
                <c:ptCount val="12"/>
                <c:pt idx="0">
                  <c:v>380</c:v>
                </c:pt>
                <c:pt idx="1">
                  <c:v>320</c:v>
                </c:pt>
                <c:pt idx="2">
                  <c:v>420</c:v>
                </c:pt>
                <c:pt idx="3">
                  <c:v>400</c:v>
                </c:pt>
                <c:pt idx="4">
                  <c:v>790</c:v>
                </c:pt>
                <c:pt idx="5">
                  <c:v>930</c:v>
                </c:pt>
                <c:pt idx="6">
                  <c:v>900</c:v>
                </c:pt>
                <c:pt idx="7">
                  <c:v>980</c:v>
                </c:pt>
                <c:pt idx="8">
                  <c:v>990</c:v>
                </c:pt>
                <c:pt idx="9">
                  <c:v>885</c:v>
                </c:pt>
                <c:pt idx="10">
                  <c:v>995</c:v>
                </c:pt>
                <c:pt idx="11">
                  <c:v>1203</c:v>
                </c:pt>
              </c:numCache>
            </c:numRef>
          </c:val>
        </c:ser>
        <c:ser>
          <c:idx val="1"/>
          <c:order val="1"/>
          <c:tx>
            <c:strRef>
              <c:f>[所有产品产量数据.xlsx]电解钴!$O$14</c:f>
              <c:strCache>
                <c:ptCount val="1"/>
                <c:pt idx="0">
                  <c:v>2023年</c:v>
                </c:pt>
              </c:strCache>
            </c:strRef>
          </c:tx>
          <c:spPr>
            <a:solidFill>
              <a:srgbClr val="C00000"/>
            </a:solidFill>
            <a:ln w="19050" cap="rnd">
              <a:noFill/>
              <a:round/>
            </a:ln>
            <a:effectLst/>
          </c:spPr>
          <c:invertIfNegative val="0"/>
          <c:dLbls>
            <c:delete val="1"/>
          </c:dLbls>
          <c:cat>
            <c:strRef>
              <c:f>[所有产品产量数据.xlsx]电解钴!$M$15:$M$26</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[所有产品产量数据.xlsx]电解钴!$O$15:$O$26</c:f>
              <c:numCache>
                <c:formatCode>General</c:formatCode>
                <c:ptCount val="12"/>
                <c:pt idx="0">
                  <c:v>1000</c:v>
                </c:pt>
                <c:pt idx="1">
                  <c:v>1050</c:v>
                </c:pt>
                <c:pt idx="2">
                  <c:v>1290</c:v>
                </c:pt>
                <c:pt idx="3">
                  <c:v>1480</c:v>
                </c:pt>
                <c:pt idx="4">
                  <c:v>1515</c:v>
                </c:pt>
              </c:numCache>
            </c:numRef>
          </c:val>
        </c:ser>
        <c:dLbls>
          <c:showLegendKey val="0"/>
          <c:showVal val="0"/>
          <c:showCatName val="0"/>
          <c:showSerName val="0"/>
          <c:showPercent val="0"/>
          <c:showBubbleSize val="0"/>
        </c:dLbls>
        <c:gapWidth val="150"/>
        <c:axId val="146353680"/>
        <c:axId val="146355856"/>
      </c:barChart>
      <c:dateAx>
        <c:axId val="146353680"/>
        <c:scaling>
          <c:orientation val="minMax"/>
          <c:max val="12.5"/>
          <c:min val="0.5"/>
        </c:scaling>
        <c:delete val="0"/>
        <c:axPos val="b"/>
        <c:numFmt formatCode="yyyy/mm" sourceLinked="0"/>
        <c:majorTickMark val="out"/>
        <c:minorTickMark val="none"/>
        <c:tickLblPos val="low"/>
        <c:spPr>
          <a:noFill/>
          <a:ln w="9525" cap="flat" cmpd="sng" algn="ctr">
            <a:solidFill>
              <a:srgbClr val="BFBFBF"/>
            </a:solidFill>
            <a:round/>
          </a:ln>
          <a:effectLst/>
        </c:spPr>
        <c:txPr>
          <a:bodyPr rot="-2700000" spcFirstLastPara="0" vertOverflow="ellipsis" vert="horz" wrap="square" anchor="ctr" anchorCtr="1" forceAA="0"/>
          <a:lstStyle/>
          <a:p>
            <a:pPr>
              <a:defRPr lang="zh-CN" sz="900" b="0" i="0" u="none" strike="noStrike" kern="1200" cap="none" spc="0" normalizeH="0" baseline="0">
                <a:solidFill>
                  <a:srgbClr val="7F7F7F"/>
                </a:solidFill>
                <a:uFill>
                  <a:solidFill>
                    <a:srgbClr val="7F7F7F"/>
                  </a:solidFill>
                </a:uFill>
                <a:latin typeface="Times New Roman" panose="02020603050405020304" charset="0"/>
                <a:ea typeface="楷体" panose="02010609060101010101" pitchFamily="3" charset="-122"/>
                <a:cs typeface="+mn-cs"/>
              </a:defRPr>
            </a:pPr>
          </a:p>
        </c:txPr>
        <c:crossAx val="146355856"/>
        <c:crossesAt val="-50000"/>
        <c:auto val="0"/>
        <c:lblAlgn val="ctr"/>
        <c:lblOffset val="100"/>
        <c:baseTimeUnit val="days"/>
      </c:dateAx>
      <c:valAx>
        <c:axId val="146355856"/>
        <c:scaling>
          <c:orientation val="minMax"/>
        </c:scaling>
        <c:delete val="0"/>
        <c:axPos val="l"/>
        <c:numFmt formatCode="0_ " sourceLinked="0"/>
        <c:majorTickMark val="out"/>
        <c:minorTickMark val="none"/>
        <c:tickLblPos val="nextTo"/>
        <c:spPr>
          <a:noFill/>
          <a:ln>
            <a:solidFill>
              <a:srgbClr val="BFBFBF"/>
            </a:solidFill>
          </a:ln>
          <a:effectLst/>
        </c:spPr>
        <c:txPr>
          <a:bodyPr rot="-60000000" spcFirstLastPara="0" vertOverflow="ellipsis" vert="horz" wrap="square" anchor="ctr" anchorCtr="1" forceAA="0"/>
          <a:lstStyle/>
          <a:p>
            <a:pPr>
              <a:defRPr lang="zh-CN" sz="900" b="0" i="0" u="none" strike="noStrike" kern="1200" cap="none" spc="0" normalizeH="0" baseline="0">
                <a:solidFill>
                  <a:srgbClr val="7F7F7F"/>
                </a:solidFill>
                <a:uFill>
                  <a:solidFill>
                    <a:srgbClr val="7F7F7F"/>
                  </a:solidFill>
                </a:uFill>
                <a:latin typeface="Times New Roman" panose="02020603050405020304" charset="0"/>
                <a:ea typeface="楷体" panose="02010609060101010101" pitchFamily="3" charset="-122"/>
                <a:cs typeface="+mn-cs"/>
              </a:defRPr>
            </a:pPr>
          </a:p>
        </c:txPr>
        <c:crossAx val="146353680"/>
        <c:crosses val="autoZero"/>
        <c:crossBetween val="between"/>
      </c:valAx>
      <c:spPr>
        <a:noFill/>
        <a:ln>
          <a:noFill/>
        </a:ln>
        <a:effectLst/>
      </c:spPr>
    </c:plotArea>
    <c:legend>
      <c:legendPos val="t"/>
      <c:legendEntry>
        <c:idx val="0"/>
        <c:txPr>
          <a:bodyPr rot="0" spcFirstLastPara="0" vertOverflow="ellipsis" vert="horz" wrap="square" anchor="ctr" anchorCtr="1" forceAA="0"/>
          <a:lstStyle/>
          <a:p>
            <a:pPr>
              <a:defRPr lang="zh-CN" sz="900" b="0" i="0" u="none" strike="noStrike" kern="1200" baseline="0">
                <a:solidFill>
                  <a:srgbClr val="7F7F7F"/>
                </a:solidFill>
                <a:latin typeface="楷体" panose="02010609060101010101" pitchFamily="3" charset="-122"/>
                <a:ea typeface="楷体" panose="02010609060101010101" pitchFamily="3" charset="-122"/>
                <a:cs typeface="+mn-cs"/>
              </a:defRPr>
            </a:pPr>
          </a:p>
        </c:txPr>
      </c:legendEntry>
      <c:legendEntry>
        <c:idx val="1"/>
        <c:txPr>
          <a:bodyPr rot="0" spcFirstLastPara="0" vertOverflow="ellipsis" vert="horz" wrap="square" anchor="ctr" anchorCtr="1" forceAA="0"/>
          <a:lstStyle/>
          <a:p>
            <a:pPr>
              <a:defRPr lang="zh-CN" sz="900" b="0" i="0" u="none" strike="noStrike" kern="1200" baseline="0">
                <a:solidFill>
                  <a:srgbClr val="7F7F7F"/>
                </a:solidFill>
                <a:latin typeface="楷体" panose="02010609060101010101" pitchFamily="3" charset="-122"/>
                <a:ea typeface="楷体" panose="02010609060101010101" pitchFamily="3" charset="-122"/>
                <a:cs typeface="+mn-cs"/>
              </a:defRPr>
            </a:pPr>
          </a:p>
        </c:txPr>
      </c:legendEntry>
      <c:layout>
        <c:manualLayout>
          <c:xMode val="edge"/>
          <c:yMode val="edge"/>
          <c:x val="0.156239316239316"/>
          <c:y val="0.0631944444444444"/>
          <c:w val="0.751452991452991"/>
          <c:h val="0.108796296296296"/>
        </c:manualLayout>
      </c:layout>
      <c:overlay val="0"/>
      <c:spPr>
        <a:noFill/>
        <a:ln>
          <a:noFill/>
        </a:ln>
        <a:effectLst/>
      </c:spPr>
      <c:txPr>
        <a:bodyPr rot="0" spcFirstLastPara="0" vertOverflow="ellipsis" vert="horz" wrap="square" anchor="ctr" anchorCtr="1" forceAA="0"/>
        <a:lstStyle/>
        <a:p>
          <a:pPr>
            <a:defRPr lang="zh-CN" sz="900" b="0" i="0" u="none" strike="noStrike" kern="1200" baseline="0">
              <a:solidFill>
                <a:srgbClr val="7F7F7F"/>
              </a:solidFill>
              <a:latin typeface="楷体" panose="02010609060101010101" pitchFamily="3" charset="-122"/>
              <a:ea typeface="楷体" panose="02010609060101010101" pitchFamily="3" charset="-122"/>
              <a:cs typeface="+mn-cs"/>
            </a:defRPr>
          </a:pPr>
        </a:p>
      </c:txPr>
    </c:legend>
    <c:plotVisOnly val="1"/>
    <c:dispBlanksAs val="gap"/>
    <c:showDLblsOverMax val="0"/>
  </c:chart>
  <c:spPr>
    <a:noFill/>
    <a:ln w="9525" cap="flat" cmpd="sng" algn="ctr">
      <a:noFill/>
      <a:round/>
    </a:ln>
    <a:effectLst/>
  </c:spPr>
  <c:txPr>
    <a:bodyPr/>
    <a:lstStyle/>
    <a:p>
      <a:pPr>
        <a:defRPr lang="zh-CN" sz="900">
          <a:solidFill>
            <a:sysClr val="windowText" lastClr="000000"/>
          </a:solidFill>
          <a:latin typeface="楷体" panose="02010609060101010101" pitchFamily="3" charset="-122"/>
          <a:ea typeface="楷体" panose="02010609060101010101" pitchFamily="3" charset="-122"/>
        </a:defRPr>
      </a:pPr>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forceAA="0"/>
          <a:lstStyle/>
          <a:p>
            <a:pPr>
              <a:defRPr lang="zh-CN" sz="1100" b="1" i="0" u="none" strike="noStrike" kern="1200" spc="0" baseline="0">
                <a:solidFill>
                  <a:srgbClr val="023985"/>
                </a:solidFill>
                <a:latin typeface="楷体" panose="02010609060101010101" pitchFamily="3" charset="-122"/>
                <a:ea typeface="楷体" panose="02010609060101010101" pitchFamily="3" charset="-122"/>
                <a:cs typeface="+mn-cs"/>
              </a:defRPr>
            </a:pPr>
            <a:r>
              <a:rPr lang="en-US" altLang="zh-CN"/>
              <a:t>2022-2023</a:t>
            </a:r>
            <a:r>
              <a:rPr lang="zh-CN" altLang="en-US"/>
              <a:t>年硫酸钴产量（吨）</a:t>
            </a:r>
            <a:endParaRPr lang="zh-CN" altLang="en-US"/>
          </a:p>
        </c:rich>
      </c:tx>
      <c:layout>
        <c:manualLayout>
          <c:xMode val="edge"/>
          <c:yMode val="edge"/>
          <c:x val="0.000555555555555524"/>
          <c:y val="0"/>
        </c:manualLayout>
      </c:layout>
      <c:overlay val="0"/>
      <c:spPr>
        <a:noFill/>
        <a:ln>
          <a:noFill/>
        </a:ln>
        <a:effectLst/>
      </c:spPr>
    </c:title>
    <c:autoTitleDeleted val="0"/>
    <c:plotArea>
      <c:layout>
        <c:manualLayout>
          <c:layoutTarget val="inner"/>
          <c:xMode val="edge"/>
          <c:yMode val="edge"/>
          <c:x val="0.0826315115832587"/>
          <c:y val="0.145792632716478"/>
          <c:w val="0.852015310586177"/>
          <c:h val="0.669481627296588"/>
        </c:manualLayout>
      </c:layout>
      <c:barChart>
        <c:barDir val="col"/>
        <c:grouping val="clustered"/>
        <c:varyColors val="0"/>
        <c:ser>
          <c:idx val="0"/>
          <c:order val="0"/>
          <c:tx>
            <c:strRef>
              <c:f>[所有产品产量数据.xlsx]硫酸钴!$L$9</c:f>
              <c:strCache>
                <c:ptCount val="1"/>
                <c:pt idx="0">
                  <c:v>2022年</c:v>
                </c:pt>
              </c:strCache>
            </c:strRef>
          </c:tx>
          <c:spPr>
            <a:solidFill>
              <a:srgbClr val="023985"/>
            </a:solidFill>
            <a:ln w="19050" cap="rnd">
              <a:noFill/>
              <a:round/>
            </a:ln>
            <a:effectLst/>
          </c:spPr>
          <c:invertIfNegative val="0"/>
          <c:dLbls>
            <c:delete val="1"/>
          </c:dLbls>
          <c:cat>
            <c:strRef>
              <c:f>[所有产品产量数据.xlsx]硫酸钴!$K$10:$K$21</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[所有产品产量数据.xlsx]硫酸钴!$L$10:$L$21</c:f>
              <c:numCache>
                <c:formatCode>0_ </c:formatCode>
                <c:ptCount val="12"/>
                <c:pt idx="0">
                  <c:v>19700</c:v>
                </c:pt>
                <c:pt idx="1">
                  <c:v>20334</c:v>
                </c:pt>
                <c:pt idx="2">
                  <c:v>18600</c:v>
                </c:pt>
                <c:pt idx="3">
                  <c:v>19863</c:v>
                </c:pt>
                <c:pt idx="4">
                  <c:v>15270</c:v>
                </c:pt>
                <c:pt idx="5">
                  <c:v>19298</c:v>
                </c:pt>
                <c:pt idx="6">
                  <c:v>23144</c:v>
                </c:pt>
                <c:pt idx="7">
                  <c:v>23792</c:v>
                </c:pt>
                <c:pt idx="8">
                  <c:v>26326</c:v>
                </c:pt>
                <c:pt idx="9">
                  <c:v>24542</c:v>
                </c:pt>
                <c:pt idx="10">
                  <c:v>23734</c:v>
                </c:pt>
                <c:pt idx="11">
                  <c:v>20029</c:v>
                </c:pt>
              </c:numCache>
            </c:numRef>
          </c:val>
        </c:ser>
        <c:ser>
          <c:idx val="1"/>
          <c:order val="1"/>
          <c:tx>
            <c:strRef>
              <c:f>[所有产品产量数据.xlsx]硫酸钴!$M$9</c:f>
              <c:strCache>
                <c:ptCount val="1"/>
                <c:pt idx="0">
                  <c:v>2023年</c:v>
                </c:pt>
              </c:strCache>
            </c:strRef>
          </c:tx>
          <c:spPr>
            <a:solidFill>
              <a:srgbClr val="BC0008"/>
            </a:solidFill>
            <a:ln w="19050" cap="rnd">
              <a:noFill/>
              <a:round/>
            </a:ln>
            <a:effectLst/>
          </c:spPr>
          <c:invertIfNegative val="0"/>
          <c:dPt>
            <c:idx val="0"/>
            <c:invertIfNegative val="0"/>
            <c:bubble3D val="0"/>
            <c:spPr>
              <a:solidFill>
                <a:srgbClr val="BC0008"/>
              </a:solidFill>
              <a:ln w="19050" cap="rnd">
                <a:noFill/>
                <a:round/>
              </a:ln>
              <a:effectLst/>
            </c:spPr>
          </c:dPt>
          <c:dLbls>
            <c:delete val="1"/>
          </c:dLbls>
          <c:cat>
            <c:strRef>
              <c:f>[所有产品产量数据.xlsx]硫酸钴!$K$10:$K$21</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[所有产品产量数据.xlsx]硫酸钴!$M$10:$M$21</c:f>
              <c:numCache>
                <c:formatCode>General</c:formatCode>
                <c:ptCount val="12"/>
                <c:pt idx="0">
                  <c:v>16400</c:v>
                </c:pt>
                <c:pt idx="1">
                  <c:v>21655</c:v>
                </c:pt>
                <c:pt idx="2" c:formatCode="0_ ">
                  <c:v>24424</c:v>
                </c:pt>
                <c:pt idx="3" c:formatCode="0_ ">
                  <c:v>21236</c:v>
                </c:pt>
                <c:pt idx="4">
                  <c:v>21650</c:v>
                </c:pt>
              </c:numCache>
            </c:numRef>
          </c:val>
        </c:ser>
        <c:dLbls>
          <c:showLegendKey val="0"/>
          <c:showVal val="0"/>
          <c:showCatName val="0"/>
          <c:showSerName val="0"/>
          <c:showPercent val="0"/>
          <c:showBubbleSize val="0"/>
        </c:dLbls>
        <c:gapWidth val="150"/>
        <c:axId val="700211879"/>
        <c:axId val="785770832"/>
      </c:barChart>
      <c:dateAx>
        <c:axId val="700211879"/>
        <c:scaling>
          <c:orientation val="minMax"/>
          <c:max val="12.5"/>
          <c:min val="0.5"/>
        </c:scaling>
        <c:delete val="0"/>
        <c:axPos val="b"/>
        <c:numFmt formatCode="yyyy/mm" sourceLinked="0"/>
        <c:majorTickMark val="out"/>
        <c:minorTickMark val="none"/>
        <c:tickLblPos val="low"/>
        <c:spPr>
          <a:noFill/>
          <a:ln w="9525" cap="flat" cmpd="sng" algn="ctr">
            <a:solidFill>
              <a:srgbClr val="BFBFBF"/>
            </a:solidFill>
            <a:round/>
          </a:ln>
          <a:effectLst/>
        </c:spPr>
        <c:txPr>
          <a:bodyPr rot="-2700000" spcFirstLastPara="0" vertOverflow="ellipsis" vert="horz" wrap="square" anchor="ctr" anchorCtr="1" forceAA="0"/>
          <a:lstStyle/>
          <a:p>
            <a:pPr>
              <a:defRPr lang="zh-CN" sz="900" b="0" i="0" u="none" strike="noStrike" kern="1200" cap="none" spc="0" normalizeH="0" baseline="0">
                <a:solidFill>
                  <a:srgbClr val="7F7F7F"/>
                </a:solidFill>
                <a:uFill>
                  <a:solidFill>
                    <a:srgbClr val="7F7F7F"/>
                  </a:solidFill>
                </a:uFill>
                <a:latin typeface="Times New Roman" panose="02020603050405020304" charset="0"/>
                <a:ea typeface="楷体" panose="02010609060101010101" pitchFamily="3" charset="-122"/>
                <a:cs typeface="+mn-cs"/>
              </a:defRPr>
            </a:pPr>
          </a:p>
        </c:txPr>
        <c:crossAx val="785770832"/>
        <c:crossesAt val="-50000"/>
        <c:auto val="0"/>
        <c:lblAlgn val="ctr"/>
        <c:lblOffset val="100"/>
        <c:baseTimeUnit val="days"/>
      </c:dateAx>
      <c:valAx>
        <c:axId val="785770832"/>
        <c:scaling>
          <c:orientation val="minMax"/>
        </c:scaling>
        <c:delete val="0"/>
        <c:axPos val="l"/>
        <c:numFmt formatCode="0_ " sourceLinked="0"/>
        <c:majorTickMark val="out"/>
        <c:minorTickMark val="none"/>
        <c:tickLblPos val="nextTo"/>
        <c:spPr>
          <a:noFill/>
          <a:ln>
            <a:solidFill>
              <a:srgbClr val="BFBFBF"/>
            </a:solidFill>
          </a:ln>
          <a:effectLst/>
        </c:spPr>
        <c:txPr>
          <a:bodyPr rot="-60000000" spcFirstLastPara="0" vertOverflow="ellipsis" vert="horz" wrap="square" anchor="ctr" anchorCtr="1" forceAA="0"/>
          <a:lstStyle/>
          <a:p>
            <a:pPr>
              <a:defRPr lang="zh-CN" sz="900" b="0" i="0" u="none" strike="noStrike" kern="1200" cap="none" spc="0" normalizeH="0" baseline="0">
                <a:solidFill>
                  <a:srgbClr val="7F7F7F"/>
                </a:solidFill>
                <a:uFill>
                  <a:solidFill>
                    <a:srgbClr val="7F7F7F"/>
                  </a:solidFill>
                </a:uFill>
                <a:latin typeface="Times New Roman" panose="02020603050405020304" charset="0"/>
                <a:ea typeface="楷体" panose="02010609060101010101" pitchFamily="3" charset="-122"/>
                <a:cs typeface="+mn-cs"/>
              </a:defRPr>
            </a:pPr>
          </a:p>
        </c:txPr>
        <c:crossAx val="700211879"/>
        <c:crosses val="autoZero"/>
        <c:crossBetween val="between"/>
      </c:valAx>
      <c:spPr>
        <a:noFill/>
        <a:ln>
          <a:noFill/>
        </a:ln>
        <a:effectLst/>
      </c:spPr>
    </c:plotArea>
    <c:legend>
      <c:legendPos val="t"/>
      <c:layout>
        <c:manualLayout>
          <c:xMode val="edge"/>
          <c:yMode val="edge"/>
          <c:x val="0.15625"/>
          <c:y val="0.0736111111111111"/>
          <c:w val="0.735416666666667"/>
          <c:h val="0.108796296296296"/>
        </c:manualLayout>
      </c:layout>
      <c:overlay val="0"/>
      <c:spPr>
        <a:noFill/>
        <a:ln>
          <a:noFill/>
        </a:ln>
        <a:effectLst/>
      </c:spPr>
      <c:txPr>
        <a:bodyPr rot="0" spcFirstLastPara="0" vertOverflow="ellipsis" vert="horz" wrap="square" anchor="ctr" anchorCtr="1" forceAA="0"/>
        <a:lstStyle/>
        <a:p>
          <a:pPr>
            <a:defRPr lang="zh-CN" sz="900" b="0" i="0" u="none" strike="noStrike" kern="1200" baseline="0">
              <a:solidFill>
                <a:srgbClr val="7F7F7F"/>
              </a:solidFill>
              <a:latin typeface="楷体" panose="02010609060101010101" pitchFamily="3" charset="-122"/>
              <a:ea typeface="楷体" panose="02010609060101010101" pitchFamily="3" charset="-122"/>
              <a:cs typeface="+mn-cs"/>
            </a:defRPr>
          </a:pPr>
        </a:p>
      </c:txPr>
    </c:legend>
    <c:plotVisOnly val="1"/>
    <c:dispBlanksAs val="gap"/>
    <c:showDLblsOverMax val="0"/>
  </c:chart>
  <c:spPr>
    <a:noFill/>
    <a:ln w="9525" cap="flat" cmpd="sng" algn="ctr">
      <a:noFill/>
      <a:round/>
    </a:ln>
    <a:effectLst/>
  </c:spPr>
  <c:txPr>
    <a:bodyPr/>
    <a:lstStyle/>
    <a:p>
      <a:pPr>
        <a:defRPr lang="zh-CN" sz="900">
          <a:solidFill>
            <a:sysClr val="windowText" lastClr="000000"/>
          </a:solidFill>
          <a:latin typeface="楷体" panose="02010609060101010101" pitchFamily="3" charset="-122"/>
          <a:ea typeface="楷体" panose="02010609060101010101" pitchFamily="3" charset="-122"/>
        </a:defRPr>
      </a:pPr>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forceAA="0"/>
          <a:lstStyle/>
          <a:p>
            <a:pPr>
              <a:defRPr lang="zh-CN" sz="1100" b="1" i="0" u="none" strike="noStrike" kern="1200" spc="0" baseline="0">
                <a:solidFill>
                  <a:srgbClr val="023985"/>
                </a:solidFill>
                <a:latin typeface="楷体" panose="02010609060101010101" pitchFamily="3" charset="-122"/>
                <a:ea typeface="楷体" panose="02010609060101010101" pitchFamily="3" charset="-122"/>
                <a:cs typeface="+mn-cs"/>
              </a:defRPr>
            </a:pPr>
            <a:r>
              <a:rPr lang="en-US" altLang="zh-CN"/>
              <a:t>2022-2023</a:t>
            </a:r>
            <a:r>
              <a:rPr lang="zh-CN" altLang="en-US"/>
              <a:t>年四氧化三钴产量（吨）</a:t>
            </a:r>
            <a:endParaRPr lang="zh-CN" altLang="en-US"/>
          </a:p>
        </c:rich>
      </c:tx>
      <c:layout>
        <c:manualLayout>
          <c:xMode val="edge"/>
          <c:yMode val="edge"/>
          <c:x val="0.00349731872231289"/>
          <c:y val="0.0067842605156038"/>
        </c:manualLayout>
      </c:layout>
      <c:overlay val="0"/>
      <c:spPr>
        <a:noFill/>
        <a:ln>
          <a:noFill/>
        </a:ln>
        <a:effectLst/>
      </c:spPr>
    </c:title>
    <c:autoTitleDeleted val="0"/>
    <c:plotArea>
      <c:layout>
        <c:manualLayout>
          <c:layoutTarget val="inner"/>
          <c:xMode val="edge"/>
          <c:yMode val="edge"/>
          <c:x val="0.0963457760314342"/>
          <c:y val="0.141722076407116"/>
          <c:w val="0.852015310586177"/>
          <c:h val="0.669481627296588"/>
        </c:manualLayout>
      </c:layout>
      <c:barChart>
        <c:barDir val="col"/>
        <c:grouping val="clustered"/>
        <c:varyColors val="0"/>
        <c:ser>
          <c:idx val="0"/>
          <c:order val="0"/>
          <c:tx>
            <c:strRef>
              <c:f>[所有产品产量数据.xlsx]四氧化三钴!$L$19</c:f>
              <c:strCache>
                <c:ptCount val="1"/>
                <c:pt idx="0">
                  <c:v>2022年</c:v>
                </c:pt>
              </c:strCache>
            </c:strRef>
          </c:tx>
          <c:spPr>
            <a:solidFill>
              <a:srgbClr val="023985"/>
            </a:solidFill>
            <a:ln w="19050" cap="rnd">
              <a:noFill/>
              <a:round/>
            </a:ln>
            <a:effectLst/>
          </c:spPr>
          <c:invertIfNegative val="0"/>
          <c:dLbls>
            <c:delete val="1"/>
          </c:dLbls>
          <c:cat>
            <c:strRef>
              <c:f>[所有产品产量数据.xlsx]四氧化三钴!$K$20:$K$31</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[所有产品产量数据.xlsx]四氧化三钴!$L$20:$L$31</c:f>
              <c:numCache>
                <c:formatCode>General</c:formatCode>
                <c:ptCount val="12"/>
                <c:pt idx="0">
                  <c:v>7200</c:v>
                </c:pt>
                <c:pt idx="1">
                  <c:v>7130</c:v>
                </c:pt>
                <c:pt idx="2">
                  <c:v>6170</c:v>
                </c:pt>
                <c:pt idx="3">
                  <c:v>6680</c:v>
                </c:pt>
                <c:pt idx="4">
                  <c:v>5060</c:v>
                </c:pt>
                <c:pt idx="5">
                  <c:v>4480</c:v>
                </c:pt>
                <c:pt idx="6">
                  <c:v>3430</c:v>
                </c:pt>
                <c:pt idx="7">
                  <c:v>4275</c:v>
                </c:pt>
                <c:pt idx="8">
                  <c:v>5650</c:v>
                </c:pt>
                <c:pt idx="9">
                  <c:v>6050</c:v>
                </c:pt>
                <c:pt idx="10">
                  <c:v>5762</c:v>
                </c:pt>
                <c:pt idx="11">
                  <c:v>4798</c:v>
                </c:pt>
              </c:numCache>
            </c:numRef>
          </c:val>
        </c:ser>
        <c:ser>
          <c:idx val="1"/>
          <c:order val="1"/>
          <c:tx>
            <c:strRef>
              <c:f>[所有产品产量数据.xlsx]四氧化三钴!$M$19</c:f>
              <c:strCache>
                <c:ptCount val="1"/>
                <c:pt idx="0">
                  <c:v>2023年</c:v>
                </c:pt>
              </c:strCache>
            </c:strRef>
          </c:tx>
          <c:spPr>
            <a:solidFill>
              <a:srgbClr val="BC0008"/>
            </a:solidFill>
            <a:ln w="19050" cap="rnd">
              <a:noFill/>
              <a:round/>
            </a:ln>
            <a:effectLst/>
          </c:spPr>
          <c:invertIfNegative val="0"/>
          <c:dLbls>
            <c:delete val="1"/>
          </c:dLbls>
          <c:cat>
            <c:strRef>
              <c:f>[所有产品产量数据.xlsx]四氧化三钴!$K$20:$K$31</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[所有产品产量数据.xlsx]四氧化三钴!$M$20:$M$31</c:f>
              <c:numCache>
                <c:formatCode>General</c:formatCode>
                <c:ptCount val="12"/>
                <c:pt idx="0">
                  <c:v>2686</c:v>
                </c:pt>
                <c:pt idx="1">
                  <c:v>4372</c:v>
                </c:pt>
                <c:pt idx="2">
                  <c:v>5280</c:v>
                </c:pt>
                <c:pt idx="3">
                  <c:v>5900</c:v>
                </c:pt>
                <c:pt idx="4">
                  <c:v>6950</c:v>
                </c:pt>
              </c:numCache>
            </c:numRef>
          </c:val>
        </c:ser>
        <c:dLbls>
          <c:showLegendKey val="0"/>
          <c:showVal val="0"/>
          <c:showCatName val="0"/>
          <c:showSerName val="0"/>
          <c:showPercent val="0"/>
          <c:showBubbleSize val="0"/>
        </c:dLbls>
        <c:gapWidth val="150"/>
        <c:axId val="437301626"/>
        <c:axId val="613980050"/>
      </c:barChart>
      <c:dateAx>
        <c:axId val="437301626"/>
        <c:scaling>
          <c:orientation val="minMax"/>
          <c:max val="12.5"/>
          <c:min val="0.5"/>
        </c:scaling>
        <c:delete val="0"/>
        <c:axPos val="b"/>
        <c:numFmt formatCode="yyyy/mm" sourceLinked="0"/>
        <c:majorTickMark val="out"/>
        <c:minorTickMark val="none"/>
        <c:tickLblPos val="low"/>
        <c:spPr>
          <a:noFill/>
          <a:ln w="9525" cap="flat" cmpd="sng" algn="ctr">
            <a:solidFill>
              <a:srgbClr val="BFBFBF"/>
            </a:solidFill>
            <a:round/>
          </a:ln>
          <a:effectLst/>
        </c:spPr>
        <c:txPr>
          <a:bodyPr rot="-2700000" spcFirstLastPara="0" vertOverflow="ellipsis" vert="horz" wrap="square" anchor="ctr" anchorCtr="1" forceAA="0"/>
          <a:lstStyle/>
          <a:p>
            <a:pPr>
              <a:defRPr lang="zh-CN" sz="900" b="0" i="0" u="none" strike="noStrike" kern="1200" cap="none" spc="0" normalizeH="0" baseline="0">
                <a:solidFill>
                  <a:srgbClr val="7F7F7F"/>
                </a:solidFill>
                <a:uFill>
                  <a:solidFill>
                    <a:srgbClr val="7F7F7F"/>
                  </a:solidFill>
                </a:uFill>
                <a:latin typeface="Times New Roman" panose="02020603050405020304" charset="0"/>
                <a:ea typeface="楷体" panose="02010609060101010101" pitchFamily="3" charset="-122"/>
                <a:cs typeface="+mn-cs"/>
              </a:defRPr>
            </a:pPr>
          </a:p>
        </c:txPr>
        <c:crossAx val="613980050"/>
        <c:crossesAt val="-50000"/>
        <c:auto val="0"/>
        <c:lblAlgn val="ctr"/>
        <c:lblOffset val="100"/>
        <c:baseTimeUnit val="days"/>
      </c:dateAx>
      <c:valAx>
        <c:axId val="613980050"/>
        <c:scaling>
          <c:orientation val="minMax"/>
        </c:scaling>
        <c:delete val="0"/>
        <c:axPos val="l"/>
        <c:numFmt formatCode="0_ " sourceLinked="0"/>
        <c:majorTickMark val="out"/>
        <c:minorTickMark val="none"/>
        <c:tickLblPos val="nextTo"/>
        <c:spPr>
          <a:noFill/>
          <a:ln>
            <a:solidFill>
              <a:srgbClr val="BFBFBF"/>
            </a:solidFill>
          </a:ln>
          <a:effectLst/>
        </c:spPr>
        <c:txPr>
          <a:bodyPr rot="-60000000" spcFirstLastPara="0" vertOverflow="ellipsis" vert="horz" wrap="square" anchor="ctr" anchorCtr="1" forceAA="0"/>
          <a:lstStyle/>
          <a:p>
            <a:pPr>
              <a:defRPr lang="zh-CN" sz="900" b="0" i="0" u="none" strike="noStrike" kern="1200" cap="none" spc="0" normalizeH="0" baseline="0">
                <a:solidFill>
                  <a:srgbClr val="7F7F7F"/>
                </a:solidFill>
                <a:uFill>
                  <a:solidFill>
                    <a:srgbClr val="7F7F7F"/>
                  </a:solidFill>
                </a:uFill>
                <a:latin typeface="Times New Roman" panose="02020603050405020304" charset="0"/>
                <a:ea typeface="楷体" panose="02010609060101010101" pitchFamily="3" charset="-122"/>
                <a:cs typeface="+mn-cs"/>
              </a:defRPr>
            </a:pPr>
          </a:p>
        </c:txPr>
        <c:crossAx val="437301626"/>
        <c:crosses val="autoZero"/>
        <c:crossBetween val="between"/>
      </c:valAx>
      <c:spPr>
        <a:noFill/>
        <a:ln>
          <a:noFill/>
        </a:ln>
        <a:effectLst/>
      </c:spPr>
    </c:plotArea>
    <c:legend>
      <c:legendPos val="t"/>
      <c:layout>
        <c:manualLayout>
          <c:xMode val="edge"/>
          <c:yMode val="edge"/>
          <c:x val="0.15625"/>
          <c:y val="0.0736111111111111"/>
          <c:w val="0.735416666666667"/>
          <c:h val="0.108796296296296"/>
        </c:manualLayout>
      </c:layout>
      <c:overlay val="0"/>
      <c:spPr>
        <a:noFill/>
        <a:ln>
          <a:noFill/>
        </a:ln>
        <a:effectLst/>
      </c:spPr>
      <c:txPr>
        <a:bodyPr rot="0" spcFirstLastPara="0" vertOverflow="ellipsis" vert="horz" wrap="square" anchor="ctr" anchorCtr="1" forceAA="0"/>
        <a:lstStyle/>
        <a:p>
          <a:pPr>
            <a:defRPr lang="zh-CN" sz="900" b="0" i="0" u="none" strike="noStrike" kern="1200" baseline="0">
              <a:solidFill>
                <a:srgbClr val="7F7F7F"/>
              </a:solidFill>
              <a:latin typeface="楷体" panose="02010609060101010101" pitchFamily="3" charset="-122"/>
              <a:ea typeface="楷体" panose="02010609060101010101" pitchFamily="3" charset="-122"/>
              <a:cs typeface="+mn-cs"/>
            </a:defRPr>
          </a:pPr>
        </a:p>
      </c:txPr>
    </c:legend>
    <c:plotVisOnly val="1"/>
    <c:dispBlanksAs val="gap"/>
    <c:showDLblsOverMax val="0"/>
  </c:chart>
  <c:spPr>
    <a:noFill/>
    <a:ln w="9525" cap="flat" cmpd="sng" algn="ctr">
      <a:noFill/>
      <a:round/>
    </a:ln>
    <a:effectLst/>
  </c:spPr>
  <c:txPr>
    <a:bodyPr/>
    <a:lstStyle/>
    <a:p>
      <a:pPr>
        <a:defRPr lang="zh-CN" sz="900">
          <a:solidFill>
            <a:sysClr val="windowText" lastClr="000000"/>
          </a:solidFill>
          <a:latin typeface="楷体" panose="02010609060101010101" pitchFamily="3" charset="-122"/>
          <a:ea typeface="楷体" panose="02010609060101010101" pitchFamily="3" charset="-122"/>
        </a:defRPr>
      </a:pPr>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forceAA="0"/>
          <a:lstStyle/>
          <a:p>
            <a:pPr defTabSz="914400">
              <a:defRPr lang="zh-CN" sz="1100" b="1" i="0" u="none" strike="noStrike" kern="1200" spc="0" baseline="0">
                <a:solidFill>
                  <a:srgbClr val="023985"/>
                </a:solidFill>
                <a:latin typeface="楷体" panose="02010609060101010101" pitchFamily="3" charset="-122"/>
                <a:ea typeface="楷体" panose="02010609060101010101" pitchFamily="3" charset="-122"/>
                <a:cs typeface="+mn-cs"/>
              </a:defRPr>
            </a:pPr>
            <a:r>
              <a:rPr lang="en-US" altLang="zh-CN"/>
              <a:t>2022-2023</a:t>
            </a:r>
            <a:r>
              <a:rPr lang="zh-CN" altLang="en-US"/>
              <a:t>年氯化钴产量（吨）</a:t>
            </a:r>
            <a:endParaRPr lang="zh-CN" altLang="en-US"/>
          </a:p>
        </c:rich>
      </c:tx>
      <c:layout>
        <c:manualLayout>
          <c:xMode val="edge"/>
          <c:yMode val="edge"/>
          <c:x val="0.000555555555555524"/>
          <c:y val="0"/>
        </c:manualLayout>
      </c:layout>
      <c:overlay val="0"/>
      <c:spPr>
        <a:noFill/>
        <a:ln>
          <a:noFill/>
        </a:ln>
        <a:effectLst/>
      </c:spPr>
    </c:title>
    <c:autoTitleDeleted val="0"/>
    <c:plotArea>
      <c:layout>
        <c:manualLayout>
          <c:layoutTarget val="inner"/>
          <c:xMode val="edge"/>
          <c:yMode val="edge"/>
          <c:x val="0.0963457760314342"/>
          <c:y val="0.141722076407116"/>
          <c:w val="0.852015310586177"/>
          <c:h val="0.669481627296588"/>
        </c:manualLayout>
      </c:layout>
      <c:barChart>
        <c:barDir val="col"/>
        <c:grouping val="clustered"/>
        <c:varyColors val="0"/>
        <c:ser>
          <c:idx val="0"/>
          <c:order val="0"/>
          <c:tx>
            <c:strRef>
              <c:f>[所有产品产量数据.xlsx]氯化钴!$N$37</c:f>
              <c:strCache>
                <c:ptCount val="1"/>
                <c:pt idx="0">
                  <c:v>2022年</c:v>
                </c:pt>
              </c:strCache>
            </c:strRef>
          </c:tx>
          <c:spPr>
            <a:solidFill>
              <a:srgbClr val="023985"/>
            </a:solidFill>
            <a:ln w="19050" cap="rnd">
              <a:noFill/>
              <a:round/>
            </a:ln>
            <a:effectLst/>
          </c:spPr>
          <c:invertIfNegative val="0"/>
          <c:dLbls>
            <c:delete val="1"/>
          </c:dLbls>
          <c:cat>
            <c:strRef>
              <c:f>[所有产品产量数据.xlsx]氯化钴!$M$38:$M$49</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[所有产品产量数据.xlsx]氯化钴!$N$38:$N$49</c:f>
              <c:numCache>
                <c:formatCode>0_);[Red]\(0\)</c:formatCode>
                <c:ptCount val="12"/>
                <c:pt idx="0">
                  <c:v>15137.3553719008</c:v>
                </c:pt>
                <c:pt idx="1">
                  <c:v>14114.6280991736</c:v>
                </c:pt>
                <c:pt idx="2">
                  <c:v>16203.3388429752</c:v>
                </c:pt>
                <c:pt idx="3">
                  <c:v>12528.479338843</c:v>
                </c:pt>
                <c:pt idx="4">
                  <c:v>8875</c:v>
                </c:pt>
                <c:pt idx="5">
                  <c:v>13537</c:v>
                </c:pt>
                <c:pt idx="6">
                  <c:v>8949</c:v>
                </c:pt>
                <c:pt idx="7">
                  <c:v>9740</c:v>
                </c:pt>
                <c:pt idx="8">
                  <c:v>14436</c:v>
                </c:pt>
                <c:pt idx="9">
                  <c:v>14750</c:v>
                </c:pt>
                <c:pt idx="10">
                  <c:v>12367</c:v>
                </c:pt>
                <c:pt idx="11">
                  <c:v>10015</c:v>
                </c:pt>
              </c:numCache>
            </c:numRef>
          </c:val>
        </c:ser>
        <c:ser>
          <c:idx val="1"/>
          <c:order val="1"/>
          <c:tx>
            <c:strRef>
              <c:f>[所有产品产量数据.xlsx]氯化钴!$O$37</c:f>
              <c:strCache>
                <c:ptCount val="1"/>
                <c:pt idx="0">
                  <c:v>2023年</c:v>
                </c:pt>
              </c:strCache>
            </c:strRef>
          </c:tx>
          <c:spPr>
            <a:solidFill>
              <a:srgbClr val="BC0008"/>
            </a:solidFill>
            <a:ln w="19050" cap="rnd">
              <a:noFill/>
              <a:round/>
            </a:ln>
            <a:effectLst/>
          </c:spPr>
          <c:invertIfNegative val="0"/>
          <c:dPt>
            <c:idx val="0"/>
            <c:invertIfNegative val="0"/>
            <c:bubble3D val="0"/>
            <c:spPr>
              <a:solidFill>
                <a:srgbClr val="BC0008"/>
              </a:solidFill>
              <a:ln w="19050" cap="rnd">
                <a:noFill/>
                <a:round/>
              </a:ln>
              <a:effectLst/>
            </c:spPr>
          </c:dPt>
          <c:dLbls>
            <c:delete val="1"/>
          </c:dLbls>
          <c:cat>
            <c:strRef>
              <c:f>[所有产品产量数据.xlsx]氯化钴!$M$38:$M$49</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[所有产品产量数据.xlsx]氯化钴!$O$38:$O$49</c:f>
              <c:numCache>
                <c:formatCode>0_);[Red]\(0\)</c:formatCode>
                <c:ptCount val="12"/>
                <c:pt idx="0">
                  <c:v>7984</c:v>
                </c:pt>
                <c:pt idx="1">
                  <c:v>10565</c:v>
                </c:pt>
                <c:pt idx="2">
                  <c:v>9805</c:v>
                </c:pt>
                <c:pt idx="3">
                  <c:v>9790</c:v>
                </c:pt>
                <c:pt idx="4">
                  <c:v>9484</c:v>
                </c:pt>
              </c:numCache>
            </c:numRef>
          </c:val>
        </c:ser>
        <c:dLbls>
          <c:showLegendKey val="0"/>
          <c:showVal val="0"/>
          <c:showCatName val="0"/>
          <c:showSerName val="0"/>
          <c:showPercent val="0"/>
          <c:showBubbleSize val="0"/>
        </c:dLbls>
        <c:gapWidth val="150"/>
        <c:axId val="144800813"/>
        <c:axId val="162968196"/>
      </c:barChart>
      <c:dateAx>
        <c:axId val="144800813"/>
        <c:scaling>
          <c:orientation val="minMax"/>
          <c:max val="12.5"/>
          <c:min val="0.5"/>
        </c:scaling>
        <c:delete val="0"/>
        <c:axPos val="b"/>
        <c:numFmt formatCode="yyyy/mm" sourceLinked="0"/>
        <c:majorTickMark val="out"/>
        <c:minorTickMark val="none"/>
        <c:tickLblPos val="low"/>
        <c:spPr>
          <a:noFill/>
          <a:ln w="9525" cap="flat" cmpd="sng" algn="ctr">
            <a:solidFill>
              <a:srgbClr val="BFBFBF"/>
            </a:solidFill>
            <a:round/>
          </a:ln>
          <a:effectLst/>
        </c:spPr>
        <c:txPr>
          <a:bodyPr rot="-2700000" spcFirstLastPara="0" vertOverflow="ellipsis" vert="horz" wrap="square" anchor="ctr" anchorCtr="1" forceAA="0"/>
          <a:lstStyle/>
          <a:p>
            <a:pPr>
              <a:defRPr lang="zh-CN" sz="900" b="0" i="0" u="none" strike="noStrike" kern="1200" cap="none" spc="0" normalizeH="0" baseline="0">
                <a:solidFill>
                  <a:srgbClr val="7F7F7F"/>
                </a:solidFill>
                <a:uFill>
                  <a:solidFill>
                    <a:srgbClr val="7F7F7F"/>
                  </a:solidFill>
                </a:uFill>
                <a:latin typeface="Times New Roman" panose="02020603050405020304" charset="0"/>
                <a:ea typeface="楷体" panose="02010609060101010101" pitchFamily="3" charset="-122"/>
                <a:cs typeface="+mn-cs"/>
              </a:defRPr>
            </a:pPr>
          </a:p>
        </c:txPr>
        <c:crossAx val="162968196"/>
        <c:crossesAt val="-50000"/>
        <c:auto val="0"/>
        <c:lblAlgn val="ctr"/>
        <c:lblOffset val="100"/>
        <c:baseTimeUnit val="days"/>
      </c:dateAx>
      <c:valAx>
        <c:axId val="162968196"/>
        <c:scaling>
          <c:orientation val="minMax"/>
        </c:scaling>
        <c:delete val="0"/>
        <c:axPos val="l"/>
        <c:numFmt formatCode="0_ " sourceLinked="0"/>
        <c:majorTickMark val="out"/>
        <c:minorTickMark val="none"/>
        <c:tickLblPos val="nextTo"/>
        <c:spPr>
          <a:noFill/>
          <a:ln>
            <a:solidFill>
              <a:srgbClr val="BFBFBF"/>
            </a:solidFill>
          </a:ln>
          <a:effectLst/>
        </c:spPr>
        <c:txPr>
          <a:bodyPr rot="-60000000" spcFirstLastPara="0" vertOverflow="ellipsis" vert="horz" wrap="square" anchor="ctr" anchorCtr="1" forceAA="0"/>
          <a:lstStyle/>
          <a:p>
            <a:pPr>
              <a:defRPr lang="zh-CN" sz="900" b="0" i="0" u="none" strike="noStrike" kern="1200" cap="none" spc="0" normalizeH="0" baseline="0">
                <a:solidFill>
                  <a:srgbClr val="7F7F7F"/>
                </a:solidFill>
                <a:uFill>
                  <a:solidFill>
                    <a:srgbClr val="7F7F7F"/>
                  </a:solidFill>
                </a:uFill>
                <a:latin typeface="Times New Roman" panose="02020603050405020304" charset="0"/>
                <a:ea typeface="楷体" panose="02010609060101010101" pitchFamily="3" charset="-122"/>
                <a:cs typeface="+mn-cs"/>
              </a:defRPr>
            </a:pPr>
          </a:p>
        </c:txPr>
        <c:crossAx val="144800813"/>
        <c:crosses val="autoZero"/>
        <c:crossBetween val="between"/>
      </c:valAx>
      <c:spPr>
        <a:noFill/>
        <a:ln>
          <a:noFill/>
        </a:ln>
        <a:effectLst/>
      </c:spPr>
    </c:plotArea>
    <c:legend>
      <c:legendPos val="t"/>
      <c:layout>
        <c:manualLayout>
          <c:xMode val="edge"/>
          <c:yMode val="edge"/>
          <c:x val="0.15816742298351"/>
          <c:y val="0.070264390896921"/>
          <c:w val="0.735416666666667"/>
          <c:h val="0.108796296296296"/>
        </c:manualLayout>
      </c:layout>
      <c:overlay val="0"/>
      <c:spPr>
        <a:noFill/>
        <a:ln>
          <a:noFill/>
        </a:ln>
        <a:effectLst/>
      </c:spPr>
      <c:txPr>
        <a:bodyPr rot="0" spcFirstLastPara="0" vertOverflow="ellipsis" vert="horz" wrap="square" anchor="ctr" anchorCtr="1" forceAA="0"/>
        <a:lstStyle/>
        <a:p>
          <a:pPr>
            <a:defRPr lang="zh-CN" sz="900" b="0" i="0" u="none" strike="noStrike" kern="1200" baseline="0">
              <a:solidFill>
                <a:srgbClr val="7F7F7F"/>
              </a:solidFill>
              <a:latin typeface="楷体" panose="02010609060101010101" pitchFamily="3" charset="-122"/>
              <a:ea typeface="楷体" panose="02010609060101010101" pitchFamily="3" charset="-122"/>
              <a:cs typeface="+mn-cs"/>
            </a:defRPr>
          </a:pPr>
        </a:p>
      </c:txPr>
    </c:legend>
    <c:plotVisOnly val="1"/>
    <c:dispBlanksAs val="gap"/>
    <c:showDLblsOverMax val="0"/>
  </c:chart>
  <c:spPr>
    <a:noFill/>
    <a:ln w="9525" cap="flat" cmpd="sng" algn="ctr">
      <a:noFill/>
      <a:round/>
    </a:ln>
    <a:effectLst/>
  </c:spPr>
  <c:txPr>
    <a:bodyPr/>
    <a:lstStyle/>
    <a:p>
      <a:pPr>
        <a:defRPr lang="zh-CN" sz="900">
          <a:solidFill>
            <a:sysClr val="windowText" lastClr="000000"/>
          </a:solidFill>
          <a:latin typeface="楷体" panose="02010609060101010101" pitchFamily="3" charset="-122"/>
          <a:ea typeface="楷体" panose="02010609060101010101" pitchFamily="3" charset="-122"/>
        </a:defRPr>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forceAA="0"/>
          <a:lstStyle/>
          <a:p>
            <a:pPr>
              <a:defRPr lang="zh-CN" sz="1100" b="1" i="0" u="none" strike="noStrike" kern="1200" baseline="0">
                <a:solidFill>
                  <a:srgbClr val="023985"/>
                </a:solidFill>
                <a:latin typeface="楷体" panose="02010609060101010101" pitchFamily="3" charset="-122"/>
                <a:ea typeface="楷体" panose="02010609060101010101" pitchFamily="3" charset="-122"/>
                <a:cs typeface="+mn-cs"/>
              </a:defRPr>
            </a:pPr>
            <a:r>
              <a:rPr lang="zh-CN" altLang="en-US"/>
              <a:t>钴粉及碳酸钴走势（元</a:t>
            </a:r>
            <a:r>
              <a:rPr lang="en-US" altLang="zh-CN"/>
              <a:t>/</a:t>
            </a:r>
            <a:r>
              <a:rPr lang="zh-CN" altLang="en-US"/>
              <a:t>吨）</a:t>
            </a:r>
            <a:endParaRPr lang="zh-CN" altLang="en-US"/>
          </a:p>
        </c:rich>
      </c:tx>
      <c:layout>
        <c:manualLayout>
          <c:xMode val="edge"/>
          <c:yMode val="edge"/>
          <c:x val="0.0020487398369641"/>
          <c:y val="0"/>
        </c:manualLayout>
      </c:layout>
      <c:overlay val="0"/>
    </c:title>
    <c:autoTitleDeleted val="0"/>
    <c:plotArea>
      <c:layout>
        <c:manualLayout>
          <c:layoutTarget val="inner"/>
          <c:xMode val="edge"/>
          <c:yMode val="edge"/>
          <c:x val="0.151516206434526"/>
          <c:y val="0.17216953455361"/>
          <c:w val="0.84455811965812"/>
          <c:h val="0.555522346562869"/>
        </c:manualLayout>
      </c:layout>
      <c:lineChart>
        <c:grouping val="standard"/>
        <c:varyColors val="0"/>
        <c:ser>
          <c:idx val="0"/>
          <c:order val="0"/>
          <c:tx>
            <c:strRef>
              <c:f>'[钴周报作图(2).xlsx]作图'!$H$1</c:f>
              <c:strCache>
                <c:ptCount val="1"/>
                <c:pt idx="0">
                  <c:v>钴粉</c:v>
                </c:pt>
              </c:strCache>
            </c:strRef>
          </c:tx>
          <c:spPr>
            <a:ln w="19050" cap="rnd" cmpd="sng" algn="ctr">
              <a:solidFill>
                <a:srgbClr val="BC0008"/>
              </a:solidFill>
              <a:prstDash val="solid"/>
              <a:round/>
            </a:ln>
            <a:effectLst/>
          </c:spPr>
          <c:marker>
            <c:symbol val="none"/>
          </c:marker>
          <c:dLbls>
            <c:delete val="1"/>
          </c:dLbls>
          <c:cat>
            <c:numRef>
              <c:f>'[钴周报作图(2).xlsx]作图'!$A$4:$A$873</c:f>
              <c:numCache>
                <c:formatCode>yyyy/m/d</c:formatCode>
                <c:ptCount val="870"/>
                <c:pt idx="0" c:formatCode="yyyy/m/d">
                  <c:v>43836</c:v>
                </c:pt>
                <c:pt idx="1" c:formatCode="yyyy/m/d">
                  <c:v>43837</c:v>
                </c:pt>
                <c:pt idx="2" c:formatCode="yyyy/m/d">
                  <c:v>43838</c:v>
                </c:pt>
                <c:pt idx="3" c:formatCode="yyyy/m/d">
                  <c:v>43839</c:v>
                </c:pt>
                <c:pt idx="4" c:formatCode="yyyy/m/d">
                  <c:v>43840</c:v>
                </c:pt>
                <c:pt idx="5" c:formatCode="yyyy/m/d">
                  <c:v>43843</c:v>
                </c:pt>
                <c:pt idx="6" c:formatCode="yyyy/m/d">
                  <c:v>43844</c:v>
                </c:pt>
                <c:pt idx="7" c:formatCode="yyyy/m/d">
                  <c:v>43845</c:v>
                </c:pt>
                <c:pt idx="8" c:formatCode="yyyy/m/d">
                  <c:v>43846</c:v>
                </c:pt>
                <c:pt idx="9" c:formatCode="yyyy/m/d">
                  <c:v>43847</c:v>
                </c:pt>
                <c:pt idx="10" c:formatCode="yyyy/m/d">
                  <c:v>43849</c:v>
                </c:pt>
                <c:pt idx="11" c:formatCode="yyyy/m/d">
                  <c:v>43850</c:v>
                </c:pt>
                <c:pt idx="12" c:formatCode="yyyy/m/d">
                  <c:v>43851</c:v>
                </c:pt>
                <c:pt idx="13" c:formatCode="yyyy/m/d">
                  <c:v>43852</c:v>
                </c:pt>
                <c:pt idx="14" c:formatCode="yyyy/m/d">
                  <c:v>43853</c:v>
                </c:pt>
                <c:pt idx="15" c:formatCode="yyyy/m/d">
                  <c:v>43864</c:v>
                </c:pt>
                <c:pt idx="16" c:formatCode="yyyy/m/d">
                  <c:v>43865</c:v>
                </c:pt>
                <c:pt idx="17" c:formatCode="yyyy/m/d">
                  <c:v>43866</c:v>
                </c:pt>
                <c:pt idx="18" c:formatCode="yyyy/m/d">
                  <c:v>43867</c:v>
                </c:pt>
                <c:pt idx="19" c:formatCode="yyyy/m/d">
                  <c:v>43868</c:v>
                </c:pt>
                <c:pt idx="20" c:formatCode="yyyy/m/d">
                  <c:v>43871</c:v>
                </c:pt>
                <c:pt idx="21" c:formatCode="yyyy/m/d">
                  <c:v>43872</c:v>
                </c:pt>
                <c:pt idx="22" c:formatCode="yyyy/m/d">
                  <c:v>43873</c:v>
                </c:pt>
                <c:pt idx="23" c:formatCode="yyyy/m/d">
                  <c:v>43874</c:v>
                </c:pt>
                <c:pt idx="24" c:formatCode="yyyy/m/d">
                  <c:v>43875</c:v>
                </c:pt>
                <c:pt idx="25" c:formatCode="yyyy/m/d">
                  <c:v>43878</c:v>
                </c:pt>
                <c:pt idx="26" c:formatCode="yyyy/m/d">
                  <c:v>43879</c:v>
                </c:pt>
                <c:pt idx="27" c:formatCode="yyyy/m/d">
                  <c:v>43880</c:v>
                </c:pt>
                <c:pt idx="28" c:formatCode="yyyy/m/d">
                  <c:v>43881</c:v>
                </c:pt>
                <c:pt idx="29" c:formatCode="yyyy/m/d">
                  <c:v>43882</c:v>
                </c:pt>
                <c:pt idx="30" c:formatCode="yyyy/m/d">
                  <c:v>43885</c:v>
                </c:pt>
                <c:pt idx="31" c:formatCode="yyyy/m/d">
                  <c:v>43886</c:v>
                </c:pt>
                <c:pt idx="32" c:formatCode="yyyy/m/d">
                  <c:v>43887</c:v>
                </c:pt>
                <c:pt idx="33" c:formatCode="yyyy/m/d">
                  <c:v>43888</c:v>
                </c:pt>
                <c:pt idx="34" c:formatCode="yyyy/m/d">
                  <c:v>43889</c:v>
                </c:pt>
                <c:pt idx="35" c:formatCode="yyyy/m/d">
                  <c:v>43892</c:v>
                </c:pt>
                <c:pt idx="36" c:formatCode="yyyy/m/d">
                  <c:v>43893</c:v>
                </c:pt>
                <c:pt idx="37" c:formatCode="yyyy/m/d">
                  <c:v>43894</c:v>
                </c:pt>
                <c:pt idx="38" c:formatCode="yyyy/m/d">
                  <c:v>43895</c:v>
                </c:pt>
                <c:pt idx="39" c:formatCode="yyyy/m/d">
                  <c:v>43896</c:v>
                </c:pt>
                <c:pt idx="40" c:formatCode="yyyy/m/d">
                  <c:v>43899</c:v>
                </c:pt>
                <c:pt idx="41" c:formatCode="yyyy/m/d">
                  <c:v>43900</c:v>
                </c:pt>
                <c:pt idx="42" c:formatCode="yyyy/m/d">
                  <c:v>43901</c:v>
                </c:pt>
                <c:pt idx="43" c:formatCode="yyyy/m/d">
                  <c:v>43902</c:v>
                </c:pt>
                <c:pt idx="44" c:formatCode="yyyy/m/d">
                  <c:v>43903</c:v>
                </c:pt>
                <c:pt idx="45" c:formatCode="yyyy/m/d">
                  <c:v>43906</c:v>
                </c:pt>
                <c:pt idx="46" c:formatCode="yyyy/m/d">
                  <c:v>43907</c:v>
                </c:pt>
                <c:pt idx="47" c:formatCode="yyyy/m/d">
                  <c:v>43908</c:v>
                </c:pt>
                <c:pt idx="48" c:formatCode="yyyy/m/d">
                  <c:v>43909</c:v>
                </c:pt>
                <c:pt idx="49" c:formatCode="yyyy/m/d">
                  <c:v>43910</c:v>
                </c:pt>
                <c:pt idx="50" c:formatCode="yyyy/m/d">
                  <c:v>43913</c:v>
                </c:pt>
                <c:pt idx="51" c:formatCode="yyyy/m/d">
                  <c:v>43914</c:v>
                </c:pt>
                <c:pt idx="52" c:formatCode="yyyy/m/d">
                  <c:v>43915</c:v>
                </c:pt>
                <c:pt idx="53" c:formatCode="yyyy/m/d">
                  <c:v>43916</c:v>
                </c:pt>
                <c:pt idx="54" c:formatCode="yyyy/m/d">
                  <c:v>43917</c:v>
                </c:pt>
                <c:pt idx="55" c:formatCode="yyyy/m/d">
                  <c:v>43920</c:v>
                </c:pt>
                <c:pt idx="56" c:formatCode="yyyy/m/d">
                  <c:v>43921</c:v>
                </c:pt>
                <c:pt idx="57" c:formatCode="yyyy/m/d">
                  <c:v>43922</c:v>
                </c:pt>
                <c:pt idx="58" c:formatCode="yyyy/m/d">
                  <c:v>43923</c:v>
                </c:pt>
                <c:pt idx="59" c:formatCode="yyyy/m/d">
                  <c:v>43924</c:v>
                </c:pt>
                <c:pt idx="60" c:formatCode="yyyy/m/d">
                  <c:v>43928</c:v>
                </c:pt>
                <c:pt idx="61" c:formatCode="yyyy/m/d">
                  <c:v>43929</c:v>
                </c:pt>
                <c:pt idx="62" c:formatCode="yyyy/m/d">
                  <c:v>43930</c:v>
                </c:pt>
                <c:pt idx="63" c:formatCode="yyyy/m/d">
                  <c:v>43931</c:v>
                </c:pt>
                <c:pt idx="64" c:formatCode="yyyy/m/d">
                  <c:v>43934</c:v>
                </c:pt>
                <c:pt idx="65" c:formatCode="yyyy/m/d">
                  <c:v>43935</c:v>
                </c:pt>
                <c:pt idx="66" c:formatCode="yyyy/m/d">
                  <c:v>43936</c:v>
                </c:pt>
                <c:pt idx="67" c:formatCode="yyyy/m/d">
                  <c:v>43937</c:v>
                </c:pt>
                <c:pt idx="68" c:formatCode="yyyy/m/d">
                  <c:v>43938</c:v>
                </c:pt>
                <c:pt idx="69" c:formatCode="yyyy/m/d">
                  <c:v>43941</c:v>
                </c:pt>
                <c:pt idx="70" c:formatCode="yyyy/m/d">
                  <c:v>43942</c:v>
                </c:pt>
                <c:pt idx="71" c:formatCode="yyyy/m/d">
                  <c:v>43943</c:v>
                </c:pt>
                <c:pt idx="72" c:formatCode="yyyy/m/d">
                  <c:v>43944</c:v>
                </c:pt>
                <c:pt idx="73" c:formatCode="yyyy/m/d">
                  <c:v>43945</c:v>
                </c:pt>
                <c:pt idx="74" c:formatCode="yyyy/m/d">
                  <c:v>43947</c:v>
                </c:pt>
                <c:pt idx="75" c:formatCode="yyyy/m/d">
                  <c:v>43948</c:v>
                </c:pt>
                <c:pt idx="76" c:formatCode="yyyy/m/d">
                  <c:v>43949</c:v>
                </c:pt>
                <c:pt idx="77" c:formatCode="yyyy/m/d">
                  <c:v>43950</c:v>
                </c:pt>
                <c:pt idx="78" c:formatCode="yyyy/m/d">
                  <c:v>43951</c:v>
                </c:pt>
                <c:pt idx="79" c:formatCode="yyyy/m/d">
                  <c:v>43957</c:v>
                </c:pt>
                <c:pt idx="80" c:formatCode="yyyy/m/d">
                  <c:v>43958</c:v>
                </c:pt>
                <c:pt idx="81" c:formatCode="yyyy/m/d">
                  <c:v>43959</c:v>
                </c:pt>
                <c:pt idx="82" c:formatCode="yyyy/m/d">
                  <c:v>43960</c:v>
                </c:pt>
                <c:pt idx="83" c:formatCode="yyyy/m/d">
                  <c:v>43962</c:v>
                </c:pt>
                <c:pt idx="84" c:formatCode="yyyy/m/d">
                  <c:v>43963</c:v>
                </c:pt>
                <c:pt idx="85" c:formatCode="yyyy/m/d">
                  <c:v>43964</c:v>
                </c:pt>
                <c:pt idx="86" c:formatCode="yyyy/m/d">
                  <c:v>43965</c:v>
                </c:pt>
                <c:pt idx="87" c:formatCode="yyyy/m/d">
                  <c:v>43966</c:v>
                </c:pt>
                <c:pt idx="88" c:formatCode="yyyy/m/d">
                  <c:v>43969</c:v>
                </c:pt>
                <c:pt idx="89" c:formatCode="yyyy/m/d">
                  <c:v>43970</c:v>
                </c:pt>
                <c:pt idx="90" c:formatCode="yyyy/m/d">
                  <c:v>43971</c:v>
                </c:pt>
                <c:pt idx="91" c:formatCode="yyyy/m/d">
                  <c:v>43972</c:v>
                </c:pt>
                <c:pt idx="92" c:formatCode="yyyy/m/d">
                  <c:v>43973</c:v>
                </c:pt>
                <c:pt idx="93" c:formatCode="yyyy/m/d">
                  <c:v>43976</c:v>
                </c:pt>
                <c:pt idx="94" c:formatCode="yyyy/m/d">
                  <c:v>43977</c:v>
                </c:pt>
                <c:pt idx="95" c:formatCode="yyyy/m/d">
                  <c:v>43978</c:v>
                </c:pt>
                <c:pt idx="96" c:formatCode="yyyy/m/d">
                  <c:v>43979</c:v>
                </c:pt>
                <c:pt idx="97" c:formatCode="yyyy/m/d">
                  <c:v>43980</c:v>
                </c:pt>
                <c:pt idx="98" c:formatCode="yyyy/m/d">
                  <c:v>43983</c:v>
                </c:pt>
                <c:pt idx="99" c:formatCode="yyyy/m/d">
                  <c:v>43984</c:v>
                </c:pt>
                <c:pt idx="100" c:formatCode="yyyy/m/d">
                  <c:v>43985</c:v>
                </c:pt>
                <c:pt idx="101" c:formatCode="yyyy/m/d">
                  <c:v>43986</c:v>
                </c:pt>
                <c:pt idx="102" c:formatCode="yyyy/m/d">
                  <c:v>43987</c:v>
                </c:pt>
                <c:pt idx="103" c:formatCode="yyyy/m/d">
                  <c:v>43990</c:v>
                </c:pt>
                <c:pt idx="104" c:formatCode="yyyy/m/d">
                  <c:v>43991</c:v>
                </c:pt>
                <c:pt idx="105" c:formatCode="yyyy/m/d">
                  <c:v>43992</c:v>
                </c:pt>
                <c:pt idx="106" c:formatCode="yyyy/m/d">
                  <c:v>43993</c:v>
                </c:pt>
                <c:pt idx="107" c:formatCode="yyyy/m/d">
                  <c:v>43994</c:v>
                </c:pt>
                <c:pt idx="108" c:formatCode="yyyy/m/d">
                  <c:v>43997</c:v>
                </c:pt>
                <c:pt idx="109" c:formatCode="yyyy/m/d">
                  <c:v>43998</c:v>
                </c:pt>
                <c:pt idx="110" c:formatCode="yyyy/m/d">
                  <c:v>43999</c:v>
                </c:pt>
                <c:pt idx="111" c:formatCode="yyyy/m/d">
                  <c:v>44000</c:v>
                </c:pt>
                <c:pt idx="112" c:formatCode="yyyy/m/d">
                  <c:v>44001</c:v>
                </c:pt>
                <c:pt idx="113" c:formatCode="yyyy/m/d">
                  <c:v>44004</c:v>
                </c:pt>
                <c:pt idx="114" c:formatCode="yyyy/m/d">
                  <c:v>44005</c:v>
                </c:pt>
                <c:pt idx="115" c:formatCode="yyyy/m/d">
                  <c:v>44006</c:v>
                </c:pt>
                <c:pt idx="116" c:formatCode="yyyy/m/d">
                  <c:v>44010</c:v>
                </c:pt>
                <c:pt idx="117" c:formatCode="yyyy/m/d">
                  <c:v>44011</c:v>
                </c:pt>
                <c:pt idx="118" c:formatCode="yyyy/m/d">
                  <c:v>44012</c:v>
                </c:pt>
                <c:pt idx="119" c:formatCode="yyyy/m/d">
                  <c:v>44013</c:v>
                </c:pt>
                <c:pt idx="120" c:formatCode="yyyy/m/d">
                  <c:v>44014</c:v>
                </c:pt>
                <c:pt idx="121" c:formatCode="yyyy/m/d">
                  <c:v>44015</c:v>
                </c:pt>
                <c:pt idx="122" c:formatCode="yyyy/m/d">
                  <c:v>44018</c:v>
                </c:pt>
                <c:pt idx="123" c:formatCode="yyyy/m/d">
                  <c:v>44019</c:v>
                </c:pt>
                <c:pt idx="124" c:formatCode="yyyy/m/d">
                  <c:v>44020</c:v>
                </c:pt>
                <c:pt idx="125" c:formatCode="yyyy/m/d">
                  <c:v>44021</c:v>
                </c:pt>
                <c:pt idx="126" c:formatCode="yyyy/m/d">
                  <c:v>44022</c:v>
                </c:pt>
                <c:pt idx="127" c:formatCode="yyyy/m/d">
                  <c:v>44025</c:v>
                </c:pt>
                <c:pt idx="128" c:formatCode="yyyy/m/d">
                  <c:v>44026</c:v>
                </c:pt>
                <c:pt idx="129" c:formatCode="yyyy/m/d">
                  <c:v>44027</c:v>
                </c:pt>
                <c:pt idx="130" c:formatCode="yyyy/m/d">
                  <c:v>44028</c:v>
                </c:pt>
                <c:pt idx="131" c:formatCode="yyyy/m/d">
                  <c:v>44029</c:v>
                </c:pt>
                <c:pt idx="132" c:formatCode="yyyy/m/d">
                  <c:v>44032</c:v>
                </c:pt>
                <c:pt idx="133" c:formatCode="yyyy/m/d">
                  <c:v>44033</c:v>
                </c:pt>
                <c:pt idx="134" c:formatCode="yyyy/m/d">
                  <c:v>44034</c:v>
                </c:pt>
                <c:pt idx="135" c:formatCode="yyyy/m/d">
                  <c:v>44035</c:v>
                </c:pt>
                <c:pt idx="136" c:formatCode="yyyy/m/d">
                  <c:v>44036</c:v>
                </c:pt>
                <c:pt idx="137" c:formatCode="yyyy/m/d">
                  <c:v>44039</c:v>
                </c:pt>
                <c:pt idx="138" c:formatCode="yyyy/m/d">
                  <c:v>44040</c:v>
                </c:pt>
                <c:pt idx="139" c:formatCode="yyyy/m/d">
                  <c:v>44041</c:v>
                </c:pt>
                <c:pt idx="140" c:formatCode="yyyy/m/d">
                  <c:v>44042</c:v>
                </c:pt>
                <c:pt idx="141" c:formatCode="yyyy/m/d">
                  <c:v>44043</c:v>
                </c:pt>
                <c:pt idx="142" c:formatCode="yyyy/m/d">
                  <c:v>44046</c:v>
                </c:pt>
                <c:pt idx="143" c:formatCode="yyyy/m/d">
                  <c:v>44047</c:v>
                </c:pt>
                <c:pt idx="144" c:formatCode="yyyy/m/d">
                  <c:v>44048</c:v>
                </c:pt>
                <c:pt idx="145" c:formatCode="yyyy/m/d">
                  <c:v>44049</c:v>
                </c:pt>
                <c:pt idx="146" c:formatCode="yyyy/m/d">
                  <c:v>44050</c:v>
                </c:pt>
                <c:pt idx="147" c:formatCode="yyyy/m/d">
                  <c:v>44053</c:v>
                </c:pt>
                <c:pt idx="148" c:formatCode="yyyy/m/d">
                  <c:v>44054</c:v>
                </c:pt>
                <c:pt idx="149" c:formatCode="yyyy/m/d">
                  <c:v>44055</c:v>
                </c:pt>
                <c:pt idx="150" c:formatCode="yyyy/m/d">
                  <c:v>44056</c:v>
                </c:pt>
                <c:pt idx="151" c:formatCode="yyyy/m/d">
                  <c:v>44057</c:v>
                </c:pt>
                <c:pt idx="152" c:formatCode="yyyy/m/d">
                  <c:v>44060</c:v>
                </c:pt>
                <c:pt idx="153" c:formatCode="yyyy/m/d">
                  <c:v>44061</c:v>
                </c:pt>
                <c:pt idx="154" c:formatCode="yyyy/m/d">
                  <c:v>44062</c:v>
                </c:pt>
                <c:pt idx="155" c:formatCode="yyyy/m/d">
                  <c:v>44063</c:v>
                </c:pt>
                <c:pt idx="156" c:formatCode="yyyy/m/d">
                  <c:v>44064</c:v>
                </c:pt>
                <c:pt idx="157" c:formatCode="yyyy/m/d">
                  <c:v>44067</c:v>
                </c:pt>
                <c:pt idx="158" c:formatCode="yyyy/m/d">
                  <c:v>44068</c:v>
                </c:pt>
                <c:pt idx="159" c:formatCode="yyyy/m/d">
                  <c:v>44069</c:v>
                </c:pt>
                <c:pt idx="160" c:formatCode="yyyy/m/d">
                  <c:v>44070</c:v>
                </c:pt>
                <c:pt idx="161" c:formatCode="yyyy/m/d">
                  <c:v>44071</c:v>
                </c:pt>
                <c:pt idx="162" c:formatCode="yyyy/m/d">
                  <c:v>44074</c:v>
                </c:pt>
                <c:pt idx="163" c:formatCode="yyyy/m/d">
                  <c:v>44075</c:v>
                </c:pt>
                <c:pt idx="164" c:formatCode="yyyy/m/d">
                  <c:v>44076</c:v>
                </c:pt>
                <c:pt idx="165" c:formatCode="yyyy/m/d">
                  <c:v>44077</c:v>
                </c:pt>
                <c:pt idx="166" c:formatCode="yyyy/m/d">
                  <c:v>44078</c:v>
                </c:pt>
                <c:pt idx="167" c:formatCode="yyyy/m/d">
                  <c:v>44081</c:v>
                </c:pt>
                <c:pt idx="168" c:formatCode="yyyy/m/d">
                  <c:v>44082</c:v>
                </c:pt>
                <c:pt idx="169" c:formatCode="yyyy/m/d">
                  <c:v>44083</c:v>
                </c:pt>
                <c:pt idx="170" c:formatCode="yyyy/m/d">
                  <c:v>44084</c:v>
                </c:pt>
                <c:pt idx="171" c:formatCode="yyyy/m/d">
                  <c:v>44085</c:v>
                </c:pt>
                <c:pt idx="172" c:formatCode="yyyy/m/d">
                  <c:v>44088</c:v>
                </c:pt>
                <c:pt idx="173" c:formatCode="yyyy/m/d">
                  <c:v>44089</c:v>
                </c:pt>
                <c:pt idx="174" c:formatCode="yyyy/m/d">
                  <c:v>44090</c:v>
                </c:pt>
                <c:pt idx="175" c:formatCode="yyyy/m/d">
                  <c:v>44091</c:v>
                </c:pt>
                <c:pt idx="176" c:formatCode="yyyy/m/d">
                  <c:v>44092</c:v>
                </c:pt>
                <c:pt idx="177" c:formatCode="yyyy/m/d">
                  <c:v>44095</c:v>
                </c:pt>
                <c:pt idx="178" c:formatCode="yyyy/m/d">
                  <c:v>44096</c:v>
                </c:pt>
                <c:pt idx="179" c:formatCode="yyyy/m/d">
                  <c:v>44097</c:v>
                </c:pt>
                <c:pt idx="180" c:formatCode="yyyy/m/d">
                  <c:v>44098</c:v>
                </c:pt>
                <c:pt idx="181" c:formatCode="yyyy/m/d">
                  <c:v>44099</c:v>
                </c:pt>
                <c:pt idx="182" c:formatCode="yyyy/m/d">
                  <c:v>44101</c:v>
                </c:pt>
                <c:pt idx="183" c:formatCode="yyyy/m/d">
                  <c:v>44102</c:v>
                </c:pt>
                <c:pt idx="184" c:formatCode="yyyy/m/d">
                  <c:v>44103</c:v>
                </c:pt>
                <c:pt idx="185" c:formatCode="yyyy/m/d">
                  <c:v>44104</c:v>
                </c:pt>
                <c:pt idx="186" c:formatCode="yyyy/m/d">
                  <c:v>44105</c:v>
                </c:pt>
                <c:pt idx="187" c:formatCode="yyyy/m/d">
                  <c:v>44106</c:v>
                </c:pt>
                <c:pt idx="188" c:formatCode="yyyy/m/d">
                  <c:v>44107</c:v>
                </c:pt>
                <c:pt idx="189" c:formatCode="yyyy/m/d">
                  <c:v>44108</c:v>
                </c:pt>
                <c:pt idx="190" c:formatCode="yyyy/m/d">
                  <c:v>44109</c:v>
                </c:pt>
                <c:pt idx="191" c:formatCode="yyyy/m/d">
                  <c:v>44110</c:v>
                </c:pt>
                <c:pt idx="192" c:formatCode="yyyy/m/d">
                  <c:v>44111</c:v>
                </c:pt>
                <c:pt idx="193" c:formatCode="yyyy/m/d">
                  <c:v>44112</c:v>
                </c:pt>
                <c:pt idx="194" c:formatCode="yyyy/m/d">
                  <c:v>44113</c:v>
                </c:pt>
                <c:pt idx="195" c:formatCode="yyyy/m/d">
                  <c:v>44114</c:v>
                </c:pt>
                <c:pt idx="196" c:formatCode="yyyy/m/d">
                  <c:v>44115</c:v>
                </c:pt>
                <c:pt idx="197" c:formatCode="yyyy/m/d">
                  <c:v>44116</c:v>
                </c:pt>
                <c:pt idx="198" c:formatCode="yyyy/m/d">
                  <c:v>44117</c:v>
                </c:pt>
                <c:pt idx="199" c:formatCode="yyyy/m/d">
                  <c:v>44118</c:v>
                </c:pt>
                <c:pt idx="200" c:formatCode="yyyy/m/d">
                  <c:v>44119</c:v>
                </c:pt>
                <c:pt idx="201" c:formatCode="yyyy/m/d">
                  <c:v>44120</c:v>
                </c:pt>
                <c:pt idx="202" c:formatCode="yyyy/m/d">
                  <c:v>44121</c:v>
                </c:pt>
                <c:pt idx="203" c:formatCode="yyyy/m/d">
                  <c:v>44122</c:v>
                </c:pt>
                <c:pt idx="204" c:formatCode="yyyy/m/d">
                  <c:v>44123</c:v>
                </c:pt>
                <c:pt idx="205" c:formatCode="yyyy/m/d">
                  <c:v>44124</c:v>
                </c:pt>
                <c:pt idx="206" c:formatCode="yyyy/m/d">
                  <c:v>44125</c:v>
                </c:pt>
                <c:pt idx="207" c:formatCode="yyyy/m/d">
                  <c:v>44126</c:v>
                </c:pt>
                <c:pt idx="208" c:formatCode="yyyy/m/d">
                  <c:v>44127</c:v>
                </c:pt>
                <c:pt idx="209" c:formatCode="yyyy/m/d">
                  <c:v>44128</c:v>
                </c:pt>
                <c:pt idx="210" c:formatCode="yyyy/m/d">
                  <c:v>44129</c:v>
                </c:pt>
                <c:pt idx="211" c:formatCode="yyyy/m/d">
                  <c:v>44130</c:v>
                </c:pt>
                <c:pt idx="212" c:formatCode="yyyy/m/d">
                  <c:v>44131</c:v>
                </c:pt>
                <c:pt idx="213" c:formatCode="yyyy/m/d">
                  <c:v>44132</c:v>
                </c:pt>
                <c:pt idx="214" c:formatCode="yyyy/m/d">
                  <c:v>44133</c:v>
                </c:pt>
                <c:pt idx="215" c:formatCode="yyyy/m/d">
                  <c:v>44134</c:v>
                </c:pt>
                <c:pt idx="216" c:formatCode="yyyy/m/d">
                  <c:v>44135</c:v>
                </c:pt>
                <c:pt idx="217" c:formatCode="yyyy/m/d">
                  <c:v>44137</c:v>
                </c:pt>
                <c:pt idx="218" c:formatCode="yyyy/m/d">
                  <c:v>44138</c:v>
                </c:pt>
                <c:pt idx="219" c:formatCode="yyyy/m/d">
                  <c:v>44139</c:v>
                </c:pt>
                <c:pt idx="220" c:formatCode="yyyy/m/d">
                  <c:v>44140</c:v>
                </c:pt>
                <c:pt idx="221" c:formatCode="yyyy/m/d">
                  <c:v>44141</c:v>
                </c:pt>
                <c:pt idx="222" c:formatCode="yyyy/m/d">
                  <c:v>44144</c:v>
                </c:pt>
                <c:pt idx="223" c:formatCode="yyyy/m/d">
                  <c:v>44145</c:v>
                </c:pt>
                <c:pt idx="224" c:formatCode="yyyy/m/d">
                  <c:v>44146</c:v>
                </c:pt>
                <c:pt idx="225" c:formatCode="yyyy/m/d">
                  <c:v>44147</c:v>
                </c:pt>
                <c:pt idx="226" c:formatCode="yyyy/m/d">
                  <c:v>44148</c:v>
                </c:pt>
                <c:pt idx="227" c:formatCode="yyyy/m/d">
                  <c:v>44151</c:v>
                </c:pt>
                <c:pt idx="228" c:formatCode="yyyy/m/d">
                  <c:v>44152</c:v>
                </c:pt>
                <c:pt idx="229" c:formatCode="yyyy/m/d">
                  <c:v>44153</c:v>
                </c:pt>
                <c:pt idx="230" c:formatCode="yyyy/m/d">
                  <c:v>44154</c:v>
                </c:pt>
                <c:pt idx="231" c:formatCode="yyyy/m/d">
                  <c:v>44155</c:v>
                </c:pt>
                <c:pt idx="232" c:formatCode="yyyy/m/d">
                  <c:v>44158</c:v>
                </c:pt>
                <c:pt idx="233" c:formatCode="yyyy/m/d">
                  <c:v>44159</c:v>
                </c:pt>
                <c:pt idx="234" c:formatCode="yyyy/m/d">
                  <c:v>44160</c:v>
                </c:pt>
                <c:pt idx="235" c:formatCode="yyyy/m/d">
                  <c:v>44161</c:v>
                </c:pt>
                <c:pt idx="236" c:formatCode="yyyy/m/d">
                  <c:v>44162</c:v>
                </c:pt>
                <c:pt idx="237" c:formatCode="yyyy/m/d">
                  <c:v>44165</c:v>
                </c:pt>
                <c:pt idx="238" c:formatCode="yyyy/m/d">
                  <c:v>44166</c:v>
                </c:pt>
                <c:pt idx="239" c:formatCode="yyyy/m/d">
                  <c:v>44167</c:v>
                </c:pt>
                <c:pt idx="240" c:formatCode="yyyy/m/d">
                  <c:v>44168</c:v>
                </c:pt>
                <c:pt idx="241" c:formatCode="yyyy/m/d">
                  <c:v>44169</c:v>
                </c:pt>
                <c:pt idx="242" c:formatCode="yyyy/m/d">
                  <c:v>44172</c:v>
                </c:pt>
                <c:pt idx="243" c:formatCode="yyyy/m/d">
                  <c:v>44173</c:v>
                </c:pt>
                <c:pt idx="244" c:formatCode="yyyy/m/d">
                  <c:v>44174</c:v>
                </c:pt>
                <c:pt idx="245" c:formatCode="yyyy/m/d">
                  <c:v>44175</c:v>
                </c:pt>
                <c:pt idx="246" c:formatCode="yyyy/m/d">
                  <c:v>44176</c:v>
                </c:pt>
                <c:pt idx="247" c:formatCode="yyyy/m/d">
                  <c:v>44179</c:v>
                </c:pt>
                <c:pt idx="248" c:formatCode="yyyy/m/d">
                  <c:v>44180</c:v>
                </c:pt>
                <c:pt idx="249" c:formatCode="yyyy/m/d">
                  <c:v>44181</c:v>
                </c:pt>
                <c:pt idx="250" c:formatCode="yyyy/m/d">
                  <c:v>44182</c:v>
                </c:pt>
                <c:pt idx="251" c:formatCode="yyyy/m/d">
                  <c:v>44183</c:v>
                </c:pt>
                <c:pt idx="252" c:formatCode="yyyy/m/d">
                  <c:v>44186</c:v>
                </c:pt>
                <c:pt idx="253" c:formatCode="yyyy/m/d">
                  <c:v>44187</c:v>
                </c:pt>
                <c:pt idx="254" c:formatCode="yyyy/m/d">
                  <c:v>44188</c:v>
                </c:pt>
                <c:pt idx="255" c:formatCode="yyyy/m/d">
                  <c:v>44189</c:v>
                </c:pt>
                <c:pt idx="256" c:formatCode="yyyy/m/d">
                  <c:v>44190</c:v>
                </c:pt>
                <c:pt idx="257" c:formatCode="yyyy/m/d">
                  <c:v>44193</c:v>
                </c:pt>
                <c:pt idx="258" c:formatCode="yyyy/m/d">
                  <c:v>44194</c:v>
                </c:pt>
                <c:pt idx="259" c:formatCode="yyyy/m/d">
                  <c:v>44195</c:v>
                </c:pt>
                <c:pt idx="260" c:formatCode="yyyy/m/d">
                  <c:v>44196</c:v>
                </c:pt>
                <c:pt idx="261" c:formatCode="yyyy/m/d">
                  <c:v>44200</c:v>
                </c:pt>
                <c:pt idx="262" c:formatCode="yyyy/m/d">
                  <c:v>44201</c:v>
                </c:pt>
                <c:pt idx="263" c:formatCode="yyyy/m/d">
                  <c:v>44202</c:v>
                </c:pt>
                <c:pt idx="264" c:formatCode="yyyy/m/d">
                  <c:v>44203</c:v>
                </c:pt>
                <c:pt idx="265" c:formatCode="yyyy/m/d">
                  <c:v>44204</c:v>
                </c:pt>
                <c:pt idx="266" c:formatCode="yyyy/m/d">
                  <c:v>44207</c:v>
                </c:pt>
                <c:pt idx="267" c:formatCode="yyyy/m/d">
                  <c:v>44208</c:v>
                </c:pt>
                <c:pt idx="268" c:formatCode="yyyy/m/d">
                  <c:v>44209</c:v>
                </c:pt>
                <c:pt idx="269" c:formatCode="yyyy/m/d">
                  <c:v>44210</c:v>
                </c:pt>
                <c:pt idx="270" c:formatCode="yyyy/m/d">
                  <c:v>44211</c:v>
                </c:pt>
                <c:pt idx="271" c:formatCode="yyyy/m/d">
                  <c:v>44214</c:v>
                </c:pt>
                <c:pt idx="272" c:formatCode="yyyy/m/d">
                  <c:v>44215</c:v>
                </c:pt>
                <c:pt idx="273" c:formatCode="yyyy/m/d">
                  <c:v>44216</c:v>
                </c:pt>
                <c:pt idx="274" c:formatCode="yyyy/m/d">
                  <c:v>44217</c:v>
                </c:pt>
                <c:pt idx="275" c:formatCode="yyyy/m/d">
                  <c:v>44218</c:v>
                </c:pt>
                <c:pt idx="276" c:formatCode="yyyy/m/d">
                  <c:v>44221</c:v>
                </c:pt>
                <c:pt idx="277" c:formatCode="yyyy/m/d">
                  <c:v>44222</c:v>
                </c:pt>
                <c:pt idx="278" c:formatCode="yyyy/m/d">
                  <c:v>44223</c:v>
                </c:pt>
                <c:pt idx="279" c:formatCode="yyyy/m/d">
                  <c:v>44224</c:v>
                </c:pt>
                <c:pt idx="280" c:formatCode="yyyy/m/d">
                  <c:v>44225</c:v>
                </c:pt>
                <c:pt idx="281" c:formatCode="yyyy/m/d">
                  <c:v>44226</c:v>
                </c:pt>
                <c:pt idx="282" c:formatCode="yyyy/m/d">
                  <c:v>44227</c:v>
                </c:pt>
                <c:pt idx="283" c:formatCode="yyyy/m/d">
                  <c:v>44228</c:v>
                </c:pt>
                <c:pt idx="284" c:formatCode="yyyy/m/d">
                  <c:v>44229</c:v>
                </c:pt>
                <c:pt idx="285" c:formatCode="yyyy/m/d">
                  <c:v>44230</c:v>
                </c:pt>
                <c:pt idx="286" c:formatCode="yyyy/m/d">
                  <c:v>44231</c:v>
                </c:pt>
                <c:pt idx="287" c:formatCode="yyyy/m/d">
                  <c:v>44232</c:v>
                </c:pt>
                <c:pt idx="288" c:formatCode="yyyy/m/d">
                  <c:v>44233</c:v>
                </c:pt>
                <c:pt idx="289" c:formatCode="yyyy/m/d">
                  <c:v>44234</c:v>
                </c:pt>
                <c:pt idx="290" c:formatCode="yyyy/m/d">
                  <c:v>44235</c:v>
                </c:pt>
                <c:pt idx="291" c:formatCode="yyyy/m/d">
                  <c:v>44236</c:v>
                </c:pt>
                <c:pt idx="292" c:formatCode="yyyy/m/d">
                  <c:v>44237</c:v>
                </c:pt>
                <c:pt idx="293" c:formatCode="yyyy/m/d">
                  <c:v>44245</c:v>
                </c:pt>
                <c:pt idx="294" c:formatCode="yyyy/m/d">
                  <c:v>44246</c:v>
                </c:pt>
                <c:pt idx="295" c:formatCode="yyyy/m/d">
                  <c:v>44247</c:v>
                </c:pt>
                <c:pt idx="296" c:formatCode="yyyy/m/d">
                  <c:v>44248</c:v>
                </c:pt>
                <c:pt idx="297" c:formatCode="yyyy/m/d">
                  <c:v>44249</c:v>
                </c:pt>
                <c:pt idx="298" c:formatCode="yyyy/m/d">
                  <c:v>44250</c:v>
                </c:pt>
                <c:pt idx="299" c:formatCode="yyyy/m/d">
                  <c:v>44251</c:v>
                </c:pt>
                <c:pt idx="300" c:formatCode="yyyy/m/d">
                  <c:v>44252</c:v>
                </c:pt>
                <c:pt idx="301" c:formatCode="yyyy/m/d">
                  <c:v>44253</c:v>
                </c:pt>
                <c:pt idx="302" c:formatCode="yyyy/m/d">
                  <c:v>44254</c:v>
                </c:pt>
                <c:pt idx="303" c:formatCode="yyyy/m/d">
                  <c:v>44255</c:v>
                </c:pt>
                <c:pt idx="304" c:formatCode="yyyy/m/d">
                  <c:v>44256</c:v>
                </c:pt>
                <c:pt idx="305" c:formatCode="yyyy/m/d">
                  <c:v>44257</c:v>
                </c:pt>
                <c:pt idx="306" c:formatCode="yyyy/m/d">
                  <c:v>44258</c:v>
                </c:pt>
                <c:pt idx="307" c:formatCode="yyyy/m/d">
                  <c:v>44259</c:v>
                </c:pt>
                <c:pt idx="308" c:formatCode="yyyy/m/d">
                  <c:v>44259</c:v>
                </c:pt>
                <c:pt idx="309" c:formatCode="yyyy/m/d">
                  <c:v>44260</c:v>
                </c:pt>
                <c:pt idx="310" c:formatCode="yyyy/m/d">
                  <c:v>44263</c:v>
                </c:pt>
                <c:pt idx="311" c:formatCode="yyyy/m/d">
                  <c:v>44264</c:v>
                </c:pt>
                <c:pt idx="312" c:formatCode="yyyy/m/d">
                  <c:v>44265</c:v>
                </c:pt>
                <c:pt idx="313" c:formatCode="yyyy/m/d">
                  <c:v>44266</c:v>
                </c:pt>
                <c:pt idx="314" c:formatCode="yyyy/m/d">
                  <c:v>44267</c:v>
                </c:pt>
                <c:pt idx="315" c:formatCode="yyyy/m/d">
                  <c:v>44270</c:v>
                </c:pt>
                <c:pt idx="316" c:formatCode="yyyy/m/d">
                  <c:v>44271</c:v>
                </c:pt>
                <c:pt idx="317" c:formatCode="yyyy/m/d">
                  <c:v>44272</c:v>
                </c:pt>
                <c:pt idx="318" c:formatCode="yyyy/m/d">
                  <c:v>44273</c:v>
                </c:pt>
                <c:pt idx="319" c:formatCode="yyyy/m/d">
                  <c:v>44274</c:v>
                </c:pt>
                <c:pt idx="320" c:formatCode="yyyy/m/d">
                  <c:v>44277</c:v>
                </c:pt>
                <c:pt idx="321" c:formatCode="yyyy/m/d">
                  <c:v>44278</c:v>
                </c:pt>
                <c:pt idx="322" c:formatCode="yyyy/m/d">
                  <c:v>44279</c:v>
                </c:pt>
                <c:pt idx="323" c:formatCode="yyyy/m/d">
                  <c:v>44280</c:v>
                </c:pt>
                <c:pt idx="324" c:formatCode="yyyy/m/d">
                  <c:v>44281</c:v>
                </c:pt>
                <c:pt idx="325" c:formatCode="yyyy/m/d">
                  <c:v>44284</c:v>
                </c:pt>
                <c:pt idx="326" c:formatCode="yyyy/m/d">
                  <c:v>44285</c:v>
                </c:pt>
                <c:pt idx="327" c:formatCode="yyyy/m/d">
                  <c:v>44286</c:v>
                </c:pt>
                <c:pt idx="328" c:formatCode="yyyy/m/d">
                  <c:v>44287</c:v>
                </c:pt>
                <c:pt idx="329" c:formatCode="yyyy/m/d">
                  <c:v>44288</c:v>
                </c:pt>
                <c:pt idx="330" c:formatCode="yyyy/m/d">
                  <c:v>44292</c:v>
                </c:pt>
                <c:pt idx="331" c:formatCode="yyyy/m/d">
                  <c:v>44293</c:v>
                </c:pt>
                <c:pt idx="332" c:formatCode="yyyy/m/d">
                  <c:v>44294</c:v>
                </c:pt>
                <c:pt idx="333" c:formatCode="yyyy/m/d">
                  <c:v>44295</c:v>
                </c:pt>
                <c:pt idx="334" c:formatCode="yyyy/m/d">
                  <c:v>44298</c:v>
                </c:pt>
                <c:pt idx="335" c:formatCode="yyyy/m/d">
                  <c:v>44299</c:v>
                </c:pt>
                <c:pt idx="336" c:formatCode="yyyy/m/d">
                  <c:v>44300</c:v>
                </c:pt>
                <c:pt idx="337" c:formatCode="yyyy/m/d">
                  <c:v>44301</c:v>
                </c:pt>
                <c:pt idx="338" c:formatCode="yyyy/m/d">
                  <c:v>44302</c:v>
                </c:pt>
                <c:pt idx="339" c:formatCode="yyyy/m/d">
                  <c:v>44305</c:v>
                </c:pt>
                <c:pt idx="340" c:formatCode="yyyy/m/d">
                  <c:v>44306</c:v>
                </c:pt>
                <c:pt idx="341" c:formatCode="yyyy/m/d">
                  <c:v>44307</c:v>
                </c:pt>
                <c:pt idx="342" c:formatCode="yyyy/m/d">
                  <c:v>44308</c:v>
                </c:pt>
                <c:pt idx="343" c:formatCode="yyyy/m/d">
                  <c:v>44308</c:v>
                </c:pt>
                <c:pt idx="344" c:formatCode="yyyy/m/d">
                  <c:v>44309</c:v>
                </c:pt>
                <c:pt idx="345" c:formatCode="yyyy/m/d">
                  <c:v>44311</c:v>
                </c:pt>
                <c:pt idx="346" c:formatCode="yyyy/m/d">
                  <c:v>44312</c:v>
                </c:pt>
                <c:pt idx="347" c:formatCode="yyyy/m/d">
                  <c:v>44313</c:v>
                </c:pt>
                <c:pt idx="348" c:formatCode="yyyy/m/d">
                  <c:v>44314</c:v>
                </c:pt>
                <c:pt idx="349" c:formatCode="yyyy/m/d">
                  <c:v>44315</c:v>
                </c:pt>
                <c:pt idx="350" c:formatCode="yyyy/m/d">
                  <c:v>44316</c:v>
                </c:pt>
                <c:pt idx="351" c:formatCode="yyyy/m/d">
                  <c:v>44322</c:v>
                </c:pt>
                <c:pt idx="352" c:formatCode="yyyy/m/d">
                  <c:v>44323</c:v>
                </c:pt>
                <c:pt idx="353" c:formatCode="yyyy/m/d">
                  <c:v>44324</c:v>
                </c:pt>
                <c:pt idx="354" c:formatCode="yyyy/m/d">
                  <c:v>44326</c:v>
                </c:pt>
                <c:pt idx="355" c:formatCode="yyyy/m/d">
                  <c:v>44327</c:v>
                </c:pt>
                <c:pt idx="356" c:formatCode="yyyy/m/d">
                  <c:v>44328</c:v>
                </c:pt>
                <c:pt idx="357" c:formatCode="yyyy/m/d">
                  <c:v>44329</c:v>
                </c:pt>
                <c:pt idx="358" c:formatCode="yyyy/m/d">
                  <c:v>44330</c:v>
                </c:pt>
                <c:pt idx="359" c:formatCode="yyyy/m/d">
                  <c:v>44333</c:v>
                </c:pt>
                <c:pt idx="360" c:formatCode="yyyy/m/d">
                  <c:v>44334</c:v>
                </c:pt>
                <c:pt idx="361" c:formatCode="yyyy/m/d">
                  <c:v>44335</c:v>
                </c:pt>
                <c:pt idx="362" c:formatCode="yyyy/m/d">
                  <c:v>44336</c:v>
                </c:pt>
                <c:pt idx="363" c:formatCode="yyyy/m/d">
                  <c:v>44337</c:v>
                </c:pt>
                <c:pt idx="364" c:formatCode="yyyy/m/d">
                  <c:v>44340</c:v>
                </c:pt>
                <c:pt idx="365" c:formatCode="yyyy/m/d">
                  <c:v>44341</c:v>
                </c:pt>
                <c:pt idx="366" c:formatCode="yyyy/m/d">
                  <c:v>44342</c:v>
                </c:pt>
                <c:pt idx="367" c:formatCode="yyyy/m/d">
                  <c:v>44343</c:v>
                </c:pt>
                <c:pt idx="368" c:formatCode="yyyy/m/d">
                  <c:v>44344</c:v>
                </c:pt>
                <c:pt idx="369" c:formatCode="yyyy/m/d">
                  <c:v>44347</c:v>
                </c:pt>
                <c:pt idx="370" c:formatCode="yyyy/m/d">
                  <c:v>44348</c:v>
                </c:pt>
                <c:pt idx="371" c:formatCode="yyyy/m/d">
                  <c:v>44349</c:v>
                </c:pt>
                <c:pt idx="372" c:formatCode="yyyy/m/d">
                  <c:v>44350</c:v>
                </c:pt>
                <c:pt idx="373" c:formatCode="yyyy/m/d">
                  <c:v>44351</c:v>
                </c:pt>
                <c:pt idx="374" c:formatCode="yyyy/m/d">
                  <c:v>44354</c:v>
                </c:pt>
                <c:pt idx="375" c:formatCode="yyyy/m/d">
                  <c:v>44355</c:v>
                </c:pt>
                <c:pt idx="376" c:formatCode="yyyy/m/d">
                  <c:v>44356</c:v>
                </c:pt>
                <c:pt idx="377" c:formatCode="yyyy/m/d">
                  <c:v>44357</c:v>
                </c:pt>
                <c:pt idx="378" c:formatCode="yyyy/m/d">
                  <c:v>44358</c:v>
                </c:pt>
                <c:pt idx="379" c:formatCode="yyyy/m/d">
                  <c:v>44362</c:v>
                </c:pt>
                <c:pt idx="380" c:formatCode="yyyy/m/d">
                  <c:v>44363</c:v>
                </c:pt>
                <c:pt idx="381" c:formatCode="yyyy/m/d">
                  <c:v>44364</c:v>
                </c:pt>
                <c:pt idx="382" c:formatCode="yyyy/m/d">
                  <c:v>44365</c:v>
                </c:pt>
                <c:pt idx="383" c:formatCode="yyyy/m/d">
                  <c:v>44368</c:v>
                </c:pt>
                <c:pt idx="384" c:formatCode="yyyy/m/d">
                  <c:v>44369</c:v>
                </c:pt>
                <c:pt idx="385" c:formatCode="yyyy/m/d">
                  <c:v>44370</c:v>
                </c:pt>
                <c:pt idx="386" c:formatCode="yyyy/m/d">
                  <c:v>44371</c:v>
                </c:pt>
                <c:pt idx="387" c:formatCode="yyyy/m/d">
                  <c:v>44372</c:v>
                </c:pt>
                <c:pt idx="388" c:formatCode="yyyy/m/d">
                  <c:v>44375</c:v>
                </c:pt>
                <c:pt idx="389" c:formatCode="yyyy/m/d">
                  <c:v>44376</c:v>
                </c:pt>
                <c:pt idx="390" c:formatCode="yyyy/m/d">
                  <c:v>44377</c:v>
                </c:pt>
                <c:pt idx="391" c:formatCode="yyyy/m/d">
                  <c:v>44378</c:v>
                </c:pt>
                <c:pt idx="392" c:formatCode="yyyy/m/d">
                  <c:v>44379</c:v>
                </c:pt>
                <c:pt idx="393" c:formatCode="yyyy/m/d">
                  <c:v>44382</c:v>
                </c:pt>
                <c:pt idx="394" c:formatCode="yyyy/m/d">
                  <c:v>44383</c:v>
                </c:pt>
                <c:pt idx="395" c:formatCode="yyyy/m/d">
                  <c:v>44384</c:v>
                </c:pt>
                <c:pt idx="396" c:formatCode="yyyy/m/d">
                  <c:v>44385</c:v>
                </c:pt>
                <c:pt idx="397" c:formatCode="yyyy/m/d">
                  <c:v>44386</c:v>
                </c:pt>
                <c:pt idx="398" c:formatCode="yyyy/m/d">
                  <c:v>44389</c:v>
                </c:pt>
                <c:pt idx="399" c:formatCode="yyyy/m/d">
                  <c:v>44390</c:v>
                </c:pt>
                <c:pt idx="400" c:formatCode="yyyy/m/d">
                  <c:v>44391</c:v>
                </c:pt>
                <c:pt idx="401" c:formatCode="yyyy/m/d">
                  <c:v>44392</c:v>
                </c:pt>
                <c:pt idx="402" c:formatCode="yyyy/m/d">
                  <c:v>44393</c:v>
                </c:pt>
                <c:pt idx="403" c:formatCode="yyyy/m/d">
                  <c:v>44396</c:v>
                </c:pt>
                <c:pt idx="404" c:formatCode="yyyy/m/d">
                  <c:v>44397</c:v>
                </c:pt>
                <c:pt idx="405" c:formatCode="yyyy/m/d">
                  <c:v>44398</c:v>
                </c:pt>
                <c:pt idx="406" c:formatCode="yyyy/m/d">
                  <c:v>44399</c:v>
                </c:pt>
                <c:pt idx="407" c:formatCode="yyyy/m/d">
                  <c:v>44400</c:v>
                </c:pt>
                <c:pt idx="408" c:formatCode="yyyy/m/d">
                  <c:v>44403</c:v>
                </c:pt>
                <c:pt idx="409" c:formatCode="yyyy/m/d">
                  <c:v>44404</c:v>
                </c:pt>
                <c:pt idx="410" c:formatCode="yyyy/m/d">
                  <c:v>44405</c:v>
                </c:pt>
                <c:pt idx="411" c:formatCode="yyyy/m/d">
                  <c:v>44406</c:v>
                </c:pt>
                <c:pt idx="412" c:formatCode="yyyy/m/d">
                  <c:v>44407</c:v>
                </c:pt>
                <c:pt idx="413" c:formatCode="yyyy/m/d">
                  <c:v>44410</c:v>
                </c:pt>
                <c:pt idx="414" c:formatCode="yyyy/m/d">
                  <c:v>44411</c:v>
                </c:pt>
                <c:pt idx="415" c:formatCode="yyyy/m/d">
                  <c:v>44412</c:v>
                </c:pt>
                <c:pt idx="416" c:formatCode="yyyy/m/d">
                  <c:v>44413</c:v>
                </c:pt>
                <c:pt idx="417" c:formatCode="yyyy/m/d">
                  <c:v>44414</c:v>
                </c:pt>
                <c:pt idx="418" c:formatCode="yyyy/m/d">
                  <c:v>44417</c:v>
                </c:pt>
                <c:pt idx="419" c:formatCode="yyyy/m/d">
                  <c:v>44418</c:v>
                </c:pt>
                <c:pt idx="420" c:formatCode="yyyy/m/d">
                  <c:v>44419</c:v>
                </c:pt>
                <c:pt idx="421" c:formatCode="yyyy/m/d">
                  <c:v>44420</c:v>
                </c:pt>
                <c:pt idx="422" c:formatCode="yyyy/m/d">
                  <c:v>44421</c:v>
                </c:pt>
                <c:pt idx="423" c:formatCode="yyyy/m/d">
                  <c:v>44424</c:v>
                </c:pt>
                <c:pt idx="424" c:formatCode="yyyy/m/d">
                  <c:v>44425</c:v>
                </c:pt>
                <c:pt idx="425" c:formatCode="yyyy/m/d">
                  <c:v>44426</c:v>
                </c:pt>
                <c:pt idx="426" c:formatCode="yyyy/m/d">
                  <c:v>44427</c:v>
                </c:pt>
                <c:pt idx="427" c:formatCode="yyyy/m/d">
                  <c:v>44428</c:v>
                </c:pt>
                <c:pt idx="428" c:formatCode="yyyy/m/d">
                  <c:v>44431</c:v>
                </c:pt>
                <c:pt idx="429" c:formatCode="yyyy/m/d">
                  <c:v>44432</c:v>
                </c:pt>
                <c:pt idx="430" c:formatCode="yyyy/m/d">
                  <c:v>44433</c:v>
                </c:pt>
                <c:pt idx="431" c:formatCode="yyyy/m/d">
                  <c:v>44434</c:v>
                </c:pt>
                <c:pt idx="432" c:formatCode="yyyy/m/d">
                  <c:v>44435</c:v>
                </c:pt>
                <c:pt idx="433" c:formatCode="yyyy/m/d">
                  <c:v>44438</c:v>
                </c:pt>
                <c:pt idx="434" c:formatCode="yyyy/m/d">
                  <c:v>44439</c:v>
                </c:pt>
                <c:pt idx="435" c:formatCode="yyyy/m/d">
                  <c:v>44440</c:v>
                </c:pt>
                <c:pt idx="436" c:formatCode="yyyy/m/d">
                  <c:v>44441</c:v>
                </c:pt>
                <c:pt idx="437" c:formatCode="yyyy/m/d">
                  <c:v>44442</c:v>
                </c:pt>
                <c:pt idx="438" c:formatCode="yyyy/m/d">
                  <c:v>44445</c:v>
                </c:pt>
                <c:pt idx="439" c:formatCode="yyyy/m/d">
                  <c:v>44446</c:v>
                </c:pt>
                <c:pt idx="440" c:formatCode="yyyy/m/d">
                  <c:v>44447</c:v>
                </c:pt>
                <c:pt idx="441" c:formatCode="yyyy/m/d">
                  <c:v>44448</c:v>
                </c:pt>
                <c:pt idx="442" c:formatCode="yyyy/m/d">
                  <c:v>44449</c:v>
                </c:pt>
                <c:pt idx="443" c:formatCode="yyyy/m/d">
                  <c:v>44452</c:v>
                </c:pt>
                <c:pt idx="444" c:formatCode="yyyy/m/d">
                  <c:v>44453</c:v>
                </c:pt>
                <c:pt idx="445" c:formatCode="yyyy/m/d">
                  <c:v>44454</c:v>
                </c:pt>
                <c:pt idx="446" c:formatCode="yyyy/m/d">
                  <c:v>44455</c:v>
                </c:pt>
                <c:pt idx="447" c:formatCode="yyyy/m/d">
                  <c:v>44456</c:v>
                </c:pt>
                <c:pt idx="448" c:formatCode="yyyy/m/d">
                  <c:v>44457</c:v>
                </c:pt>
                <c:pt idx="449" c:formatCode="yyyy/m/d">
                  <c:v>44461</c:v>
                </c:pt>
                <c:pt idx="450" c:formatCode="yyyy/m/d">
                  <c:v>44462</c:v>
                </c:pt>
                <c:pt idx="451" c:formatCode="yyyy/m/d">
                  <c:v>44463</c:v>
                </c:pt>
                <c:pt idx="452" c:formatCode="yyyy/m/d">
                  <c:v>44465</c:v>
                </c:pt>
                <c:pt idx="453" c:formatCode="yyyy/m/d">
                  <c:v>44466</c:v>
                </c:pt>
                <c:pt idx="454" c:formatCode="yyyy/m/d">
                  <c:v>44467</c:v>
                </c:pt>
                <c:pt idx="455" c:formatCode="yyyy/m/d">
                  <c:v>44468</c:v>
                </c:pt>
                <c:pt idx="456" c:formatCode="yyyy/m/d">
                  <c:v>44469</c:v>
                </c:pt>
                <c:pt idx="457" c:formatCode="yyyy/m/d">
                  <c:v>44477</c:v>
                </c:pt>
                <c:pt idx="458" c:formatCode="yyyy/m/d">
                  <c:v>44478</c:v>
                </c:pt>
                <c:pt idx="459" c:formatCode="yyyy/m/d">
                  <c:v>44480</c:v>
                </c:pt>
                <c:pt idx="460" c:formatCode="yyyy/m/d">
                  <c:v>44481</c:v>
                </c:pt>
                <c:pt idx="461" c:formatCode="yyyy/m/d">
                  <c:v>44482</c:v>
                </c:pt>
                <c:pt idx="462" c:formatCode="yyyy/m/d">
                  <c:v>44483</c:v>
                </c:pt>
                <c:pt idx="463" c:formatCode="yyyy/m/d">
                  <c:v>44484</c:v>
                </c:pt>
                <c:pt idx="464" c:formatCode="yyyy/m/d">
                  <c:v>44487</c:v>
                </c:pt>
                <c:pt idx="465" c:formatCode="yyyy/m/d">
                  <c:v>44488</c:v>
                </c:pt>
                <c:pt idx="466" c:formatCode="yyyy/m/d">
                  <c:v>44489</c:v>
                </c:pt>
                <c:pt idx="467" c:formatCode="yyyy/m/d">
                  <c:v>44490</c:v>
                </c:pt>
                <c:pt idx="468" c:formatCode="yyyy/m/d">
                  <c:v>44491</c:v>
                </c:pt>
                <c:pt idx="469" c:formatCode="yyyy/m/d">
                  <c:v>44494</c:v>
                </c:pt>
                <c:pt idx="470" c:formatCode="yyyy/m/d">
                  <c:v>44495</c:v>
                </c:pt>
                <c:pt idx="471" c:formatCode="yyyy/m/d">
                  <c:v>44496</c:v>
                </c:pt>
                <c:pt idx="472" c:formatCode="yyyy/m/d">
                  <c:v>44497</c:v>
                </c:pt>
                <c:pt idx="473" c:formatCode="yyyy/m/d">
                  <c:v>44498</c:v>
                </c:pt>
                <c:pt idx="474" c:formatCode="yyyy/m/d">
                  <c:v>44501</c:v>
                </c:pt>
                <c:pt idx="475" c:formatCode="yyyy/m/d">
                  <c:v>44502</c:v>
                </c:pt>
                <c:pt idx="476" c:formatCode="yyyy/m/d">
                  <c:v>44503</c:v>
                </c:pt>
                <c:pt idx="477" c:formatCode="yyyy/m/d">
                  <c:v>44504</c:v>
                </c:pt>
                <c:pt idx="478" c:formatCode="yyyy/m/d">
                  <c:v>44505</c:v>
                </c:pt>
                <c:pt idx="479" c:formatCode="yyyy/m/d">
                  <c:v>44508</c:v>
                </c:pt>
                <c:pt idx="480" c:formatCode="yyyy/m/d">
                  <c:v>44509</c:v>
                </c:pt>
                <c:pt idx="481" c:formatCode="yyyy/m/d">
                  <c:v>44510</c:v>
                </c:pt>
                <c:pt idx="482" c:formatCode="yyyy/m/d">
                  <c:v>44511</c:v>
                </c:pt>
                <c:pt idx="483" c:formatCode="yyyy/m/d">
                  <c:v>44512</c:v>
                </c:pt>
                <c:pt idx="484" c:formatCode="yyyy/m/d">
                  <c:v>44515</c:v>
                </c:pt>
                <c:pt idx="485" c:formatCode="yyyy/m/d">
                  <c:v>44516</c:v>
                </c:pt>
                <c:pt idx="486" c:formatCode="yyyy/m/d">
                  <c:v>44517</c:v>
                </c:pt>
                <c:pt idx="487" c:formatCode="yyyy/m/d">
                  <c:v>44518</c:v>
                </c:pt>
                <c:pt idx="488" c:formatCode="yyyy/m/d">
                  <c:v>44519</c:v>
                </c:pt>
                <c:pt idx="489" c:formatCode="yyyy/m/d">
                  <c:v>44522</c:v>
                </c:pt>
                <c:pt idx="490" c:formatCode="yyyy/m/d">
                  <c:v>44523</c:v>
                </c:pt>
                <c:pt idx="491" c:formatCode="yyyy/m/d">
                  <c:v>44524</c:v>
                </c:pt>
                <c:pt idx="492" c:formatCode="yyyy/m/d">
                  <c:v>44525</c:v>
                </c:pt>
                <c:pt idx="493" c:formatCode="yyyy/m/d">
                  <c:v>44526</c:v>
                </c:pt>
                <c:pt idx="494" c:formatCode="yyyy/m/d">
                  <c:v>44529</c:v>
                </c:pt>
                <c:pt idx="495" c:formatCode="yyyy/m/d">
                  <c:v>44530</c:v>
                </c:pt>
                <c:pt idx="496" c:formatCode="yyyy/m/d">
                  <c:v>44531</c:v>
                </c:pt>
                <c:pt idx="497" c:formatCode="yyyy/m/d">
                  <c:v>44532</c:v>
                </c:pt>
                <c:pt idx="498" c:formatCode="yyyy/m/d">
                  <c:v>44533</c:v>
                </c:pt>
                <c:pt idx="499" c:formatCode="yyyy/m/d">
                  <c:v>44536</c:v>
                </c:pt>
                <c:pt idx="500" c:formatCode="yyyy/m/d">
                  <c:v>44537</c:v>
                </c:pt>
                <c:pt idx="501" c:formatCode="yyyy/m/d">
                  <c:v>44538</c:v>
                </c:pt>
                <c:pt idx="502" c:formatCode="yyyy/m/d">
                  <c:v>44539</c:v>
                </c:pt>
                <c:pt idx="503" c:formatCode="yyyy/m/d">
                  <c:v>44540</c:v>
                </c:pt>
                <c:pt idx="504" c:formatCode="yyyy/m/d">
                  <c:v>44543</c:v>
                </c:pt>
                <c:pt idx="505" c:formatCode="yyyy/m/d">
                  <c:v>44544</c:v>
                </c:pt>
                <c:pt idx="506" c:formatCode="yyyy/m/d">
                  <c:v>44545</c:v>
                </c:pt>
                <c:pt idx="507" c:formatCode="yyyy/m/d">
                  <c:v>44546</c:v>
                </c:pt>
                <c:pt idx="508" c:formatCode="yyyy/m/d">
                  <c:v>44547</c:v>
                </c:pt>
                <c:pt idx="509" c:formatCode="yyyy/m/d">
                  <c:v>44550</c:v>
                </c:pt>
                <c:pt idx="510" c:formatCode="yyyy/m/d">
                  <c:v>44551</c:v>
                </c:pt>
                <c:pt idx="511" c:formatCode="yyyy/m/d">
                  <c:v>44552</c:v>
                </c:pt>
                <c:pt idx="512" c:formatCode="yyyy/m/d">
                  <c:v>44553</c:v>
                </c:pt>
                <c:pt idx="513" c:formatCode="yyyy/m/d">
                  <c:v>44554</c:v>
                </c:pt>
                <c:pt idx="514" c:formatCode="yyyy/m/d">
                  <c:v>44557</c:v>
                </c:pt>
                <c:pt idx="515" c:formatCode="yyyy/m/d">
                  <c:v>44558</c:v>
                </c:pt>
                <c:pt idx="516" c:formatCode="yyyy/m/d">
                  <c:v>44559</c:v>
                </c:pt>
                <c:pt idx="517" c:formatCode="yyyy/m/d">
                  <c:v>44560</c:v>
                </c:pt>
                <c:pt idx="518" c:formatCode="yyyy/m/d">
                  <c:v>44561</c:v>
                </c:pt>
                <c:pt idx="519" c:formatCode="yyyy/m/d">
                  <c:v>44565</c:v>
                </c:pt>
                <c:pt idx="520" c:formatCode="yyyy/m/d">
                  <c:v>44566</c:v>
                </c:pt>
                <c:pt idx="521" c:formatCode="yyyy/m/d">
                  <c:v>44567</c:v>
                </c:pt>
                <c:pt idx="522" c:formatCode="yyyy/m/d">
                  <c:v>44568</c:v>
                </c:pt>
                <c:pt idx="523" c:formatCode="yyyy/m/d">
                  <c:v>44571</c:v>
                </c:pt>
                <c:pt idx="524" c:formatCode="yyyy/m/d">
                  <c:v>44572</c:v>
                </c:pt>
                <c:pt idx="525" c:formatCode="yyyy/m/d">
                  <c:v>44573</c:v>
                </c:pt>
                <c:pt idx="526" c:formatCode="yyyy/m/d">
                  <c:v>44574</c:v>
                </c:pt>
                <c:pt idx="527" c:formatCode="yyyy/m/d">
                  <c:v>44575</c:v>
                </c:pt>
                <c:pt idx="528" c:formatCode="yyyy/m/d">
                  <c:v>44578</c:v>
                </c:pt>
                <c:pt idx="529" c:formatCode="yyyy/m/d">
                  <c:v>44579</c:v>
                </c:pt>
                <c:pt idx="530" c:formatCode="yyyy/m/d">
                  <c:v>44580</c:v>
                </c:pt>
                <c:pt idx="531" c:formatCode="yyyy/m/d">
                  <c:v>44581</c:v>
                </c:pt>
                <c:pt idx="532" c:formatCode="yyyy/m/d">
                  <c:v>44582</c:v>
                </c:pt>
                <c:pt idx="533" c:formatCode="yyyy/m/d">
                  <c:v>44585</c:v>
                </c:pt>
                <c:pt idx="534" c:formatCode="yyyy/m/d">
                  <c:v>44586</c:v>
                </c:pt>
                <c:pt idx="535" c:formatCode="yyyy/m/d">
                  <c:v>44587</c:v>
                </c:pt>
                <c:pt idx="536" c:formatCode="yyyy/m/d">
                  <c:v>44588</c:v>
                </c:pt>
                <c:pt idx="537" c:formatCode="yyyy/m/d">
                  <c:v>44589</c:v>
                </c:pt>
                <c:pt idx="538" c:formatCode="yyyy/m/d">
                  <c:v>44590</c:v>
                </c:pt>
                <c:pt idx="539" c:formatCode="yyyy/m/d">
                  <c:v>44591</c:v>
                </c:pt>
                <c:pt idx="540" c:formatCode="yyyy/m/d">
                  <c:v>44599</c:v>
                </c:pt>
                <c:pt idx="541" c:formatCode="yyyy/m/d">
                  <c:v>44600</c:v>
                </c:pt>
                <c:pt idx="542" c:formatCode="yyyy/m/d">
                  <c:v>44601</c:v>
                </c:pt>
                <c:pt idx="543" c:formatCode="yyyy/m/d">
                  <c:v>44602</c:v>
                </c:pt>
                <c:pt idx="544" c:formatCode="yyyy/m/d">
                  <c:v>44603</c:v>
                </c:pt>
                <c:pt idx="545" c:formatCode="yyyy/m/d">
                  <c:v>44606</c:v>
                </c:pt>
                <c:pt idx="546" c:formatCode="yyyy/m/d">
                  <c:v>44607</c:v>
                </c:pt>
                <c:pt idx="547" c:formatCode="yyyy/m/d">
                  <c:v>44608</c:v>
                </c:pt>
                <c:pt idx="548" c:formatCode="yyyy/m/d">
                  <c:v>44609</c:v>
                </c:pt>
                <c:pt idx="549" c:formatCode="yyyy/m/d">
                  <c:v>44610</c:v>
                </c:pt>
                <c:pt idx="550" c:formatCode="yyyy/m/d">
                  <c:v>44613</c:v>
                </c:pt>
                <c:pt idx="551" c:formatCode="yyyy/m/d">
                  <c:v>44614</c:v>
                </c:pt>
                <c:pt idx="552" c:formatCode="yyyy/m/d">
                  <c:v>44615</c:v>
                </c:pt>
                <c:pt idx="553" c:formatCode="yyyy/m/d">
                  <c:v>44616</c:v>
                </c:pt>
                <c:pt idx="554" c:formatCode="yyyy/m/d">
                  <c:v>44617</c:v>
                </c:pt>
                <c:pt idx="555" c:formatCode="yyyy/m/d">
                  <c:v>44620</c:v>
                </c:pt>
                <c:pt idx="556" c:formatCode="yyyy/m/d">
                  <c:v>44621</c:v>
                </c:pt>
                <c:pt idx="557" c:formatCode="yyyy/m/d">
                  <c:v>44622</c:v>
                </c:pt>
                <c:pt idx="558" c:formatCode="yyyy/m/d">
                  <c:v>44623</c:v>
                </c:pt>
                <c:pt idx="559" c:formatCode="yyyy/m/d">
                  <c:v>44624</c:v>
                </c:pt>
                <c:pt idx="560" c:formatCode="yyyy/m/d">
                  <c:v>44627</c:v>
                </c:pt>
                <c:pt idx="561" c:formatCode="yyyy/m/d">
                  <c:v>44628</c:v>
                </c:pt>
                <c:pt idx="562" c:formatCode="yyyy/m/d">
                  <c:v>44629</c:v>
                </c:pt>
                <c:pt idx="563" c:formatCode="yyyy/m/d">
                  <c:v>44630</c:v>
                </c:pt>
                <c:pt idx="564" c:formatCode="yyyy/m/d">
                  <c:v>44631</c:v>
                </c:pt>
                <c:pt idx="565" c:formatCode="yyyy/m/d">
                  <c:v>44634</c:v>
                </c:pt>
                <c:pt idx="566" c:formatCode="yyyy/m/d">
                  <c:v>44635</c:v>
                </c:pt>
                <c:pt idx="567" c:formatCode="yyyy/m/d">
                  <c:v>44636</c:v>
                </c:pt>
                <c:pt idx="568" c:formatCode="yyyy/m/d">
                  <c:v>44637</c:v>
                </c:pt>
                <c:pt idx="569" c:formatCode="yyyy/m/d">
                  <c:v>44638</c:v>
                </c:pt>
                <c:pt idx="570" c:formatCode="yyyy/m/d">
                  <c:v>44641</c:v>
                </c:pt>
                <c:pt idx="571" c:formatCode="yyyy/m/d">
                  <c:v>44642</c:v>
                </c:pt>
                <c:pt idx="572" c:formatCode="yyyy/m/d">
                  <c:v>44643</c:v>
                </c:pt>
                <c:pt idx="573" c:formatCode="yyyy/m/d">
                  <c:v>44644</c:v>
                </c:pt>
                <c:pt idx="574" c:formatCode="yyyy/m/d">
                  <c:v>44645</c:v>
                </c:pt>
                <c:pt idx="575" c:formatCode="yyyy/m/d">
                  <c:v>44648</c:v>
                </c:pt>
                <c:pt idx="576" c:formatCode="yyyy/m/d">
                  <c:v>44649</c:v>
                </c:pt>
                <c:pt idx="577" c:formatCode="yyyy/m/d">
                  <c:v>44650</c:v>
                </c:pt>
                <c:pt idx="578" c:formatCode="yyyy/m/d">
                  <c:v>44651</c:v>
                </c:pt>
                <c:pt idx="579" c:formatCode="yyyy/m/d">
                  <c:v>44652</c:v>
                </c:pt>
                <c:pt idx="580" c:formatCode="yyyy/m/d">
                  <c:v>44653</c:v>
                </c:pt>
                <c:pt idx="581" c:formatCode="yyyy/m/d">
                  <c:v>44657</c:v>
                </c:pt>
                <c:pt idx="582" c:formatCode="yyyy/m/d">
                  <c:v>44658</c:v>
                </c:pt>
                <c:pt idx="583" c:formatCode="yyyy/m/d">
                  <c:v>44659</c:v>
                </c:pt>
                <c:pt idx="584" c:formatCode="yyyy/m/d">
                  <c:v>44662</c:v>
                </c:pt>
                <c:pt idx="585" c:formatCode="yyyy/m/d">
                  <c:v>44663</c:v>
                </c:pt>
                <c:pt idx="586" c:formatCode="yyyy/m/d">
                  <c:v>44664</c:v>
                </c:pt>
                <c:pt idx="587" c:formatCode="yyyy/m/d">
                  <c:v>44665</c:v>
                </c:pt>
                <c:pt idx="588" c:formatCode="yyyy/m/d">
                  <c:v>44666</c:v>
                </c:pt>
                <c:pt idx="589" c:formatCode="yyyy/m/d">
                  <c:v>44669</c:v>
                </c:pt>
                <c:pt idx="590" c:formatCode="yyyy/m/d">
                  <c:v>44670</c:v>
                </c:pt>
                <c:pt idx="591" c:formatCode="yyyy/m/d">
                  <c:v>44671</c:v>
                </c:pt>
                <c:pt idx="592" c:formatCode="yyyy/m/d">
                  <c:v>44672</c:v>
                </c:pt>
                <c:pt idx="593" c:formatCode="yyyy/m/d">
                  <c:v>44673</c:v>
                </c:pt>
                <c:pt idx="594" c:formatCode="yyyy/m/d">
                  <c:v>44675</c:v>
                </c:pt>
                <c:pt idx="595" c:formatCode="yyyy/m/d">
                  <c:v>44676</c:v>
                </c:pt>
                <c:pt idx="596" c:formatCode="yyyy/m/d">
                  <c:v>44677</c:v>
                </c:pt>
                <c:pt idx="597" c:formatCode="yyyy/m/d">
                  <c:v>44678</c:v>
                </c:pt>
                <c:pt idx="598" c:formatCode="yyyy/m/d">
                  <c:v>44679</c:v>
                </c:pt>
                <c:pt idx="599" c:formatCode="yyyy/m/d">
                  <c:v>44680</c:v>
                </c:pt>
                <c:pt idx="600" c:formatCode="yyyy/m/d">
                  <c:v>44686</c:v>
                </c:pt>
                <c:pt idx="601" c:formatCode="yyyy/m/d">
                  <c:v>44687</c:v>
                </c:pt>
                <c:pt idx="602" c:formatCode="yyyy/m/d">
                  <c:v>44688</c:v>
                </c:pt>
                <c:pt idx="603" c:formatCode="yyyy/m/d">
                  <c:v>44690</c:v>
                </c:pt>
                <c:pt idx="604" c:formatCode="yyyy/m/d">
                  <c:v>44691</c:v>
                </c:pt>
                <c:pt idx="605" c:formatCode="yyyy/m/d">
                  <c:v>44692</c:v>
                </c:pt>
                <c:pt idx="606" c:formatCode="yyyy/m/d">
                  <c:v>44693</c:v>
                </c:pt>
                <c:pt idx="607" c:formatCode="yyyy/m/d">
                  <c:v>44694</c:v>
                </c:pt>
                <c:pt idx="608" c:formatCode="yyyy/m/d">
                  <c:v>44697</c:v>
                </c:pt>
                <c:pt idx="609" c:formatCode="yyyy/m/d">
                  <c:v>44698</c:v>
                </c:pt>
                <c:pt idx="610" c:formatCode="yyyy/m/d">
                  <c:v>44699</c:v>
                </c:pt>
                <c:pt idx="611" c:formatCode="yyyy/m/d">
                  <c:v>44700</c:v>
                </c:pt>
                <c:pt idx="612" c:formatCode="yyyy/m/d">
                  <c:v>44701</c:v>
                </c:pt>
                <c:pt idx="613" c:formatCode="yyyy/m/d">
                  <c:v>44704</c:v>
                </c:pt>
                <c:pt idx="614" c:formatCode="yyyy/m/d">
                  <c:v>44705</c:v>
                </c:pt>
                <c:pt idx="615" c:formatCode="yyyy/m/d">
                  <c:v>44706</c:v>
                </c:pt>
                <c:pt idx="616" c:formatCode="yyyy/m/d">
                  <c:v>44707</c:v>
                </c:pt>
                <c:pt idx="617" c:formatCode="yyyy/m/d">
                  <c:v>44708</c:v>
                </c:pt>
                <c:pt idx="618" c:formatCode="yyyy/m/d">
                  <c:v>44711</c:v>
                </c:pt>
                <c:pt idx="619" c:formatCode="yyyy/m/d">
                  <c:v>44712</c:v>
                </c:pt>
                <c:pt idx="620" c:formatCode="yyyy/m/d">
                  <c:v>44713</c:v>
                </c:pt>
                <c:pt idx="621" c:formatCode="yyyy/m/d">
                  <c:v>44714</c:v>
                </c:pt>
                <c:pt idx="622" c:formatCode="yyyy/m/d">
                  <c:v>44718</c:v>
                </c:pt>
                <c:pt idx="623" c:formatCode="yyyy/m/d">
                  <c:v>44719</c:v>
                </c:pt>
                <c:pt idx="624" c:formatCode="yyyy/m/d">
                  <c:v>44720</c:v>
                </c:pt>
                <c:pt idx="625" c:formatCode="yyyy/m/d">
                  <c:v>44721</c:v>
                </c:pt>
                <c:pt idx="626" c:formatCode="yyyy/m/d">
                  <c:v>44722</c:v>
                </c:pt>
                <c:pt idx="627" c:formatCode="yyyy/m/d">
                  <c:v>44725</c:v>
                </c:pt>
                <c:pt idx="628" c:formatCode="yyyy/m/d">
                  <c:v>44726</c:v>
                </c:pt>
                <c:pt idx="629" c:formatCode="yyyy/m/d">
                  <c:v>44727</c:v>
                </c:pt>
                <c:pt idx="630" c:formatCode="yyyy/m/d">
                  <c:v>44728</c:v>
                </c:pt>
                <c:pt idx="631" c:formatCode="yyyy/m/d">
                  <c:v>44729</c:v>
                </c:pt>
                <c:pt idx="632" c:formatCode="yyyy/m/d">
                  <c:v>44732</c:v>
                </c:pt>
                <c:pt idx="633" c:formatCode="yyyy/m/d">
                  <c:v>44733</c:v>
                </c:pt>
                <c:pt idx="634" c:formatCode="yyyy/m/d">
                  <c:v>44734</c:v>
                </c:pt>
                <c:pt idx="635" c:formatCode="yyyy/m/d">
                  <c:v>44735</c:v>
                </c:pt>
                <c:pt idx="636" c:formatCode="yyyy/m/d">
                  <c:v>44736</c:v>
                </c:pt>
                <c:pt idx="637" c:formatCode="yyyy/m/d">
                  <c:v>44739</c:v>
                </c:pt>
                <c:pt idx="638" c:formatCode="yyyy/m/d">
                  <c:v>44740</c:v>
                </c:pt>
                <c:pt idx="639" c:formatCode="yyyy/m/d">
                  <c:v>44741</c:v>
                </c:pt>
                <c:pt idx="640" c:formatCode="yyyy/m/d">
                  <c:v>44742</c:v>
                </c:pt>
                <c:pt idx="641" c:formatCode="yyyy/m/d">
                  <c:v>44743</c:v>
                </c:pt>
                <c:pt idx="642" c:formatCode="yyyy/m/d">
                  <c:v>44746</c:v>
                </c:pt>
                <c:pt idx="643" c:formatCode="yyyy/m/d">
                  <c:v>44747</c:v>
                </c:pt>
                <c:pt idx="644" c:formatCode="yyyy/m/d">
                  <c:v>44748</c:v>
                </c:pt>
                <c:pt idx="645" c:formatCode="yyyy/m/d">
                  <c:v>44749</c:v>
                </c:pt>
                <c:pt idx="646" c:formatCode="yyyy/m/d">
                  <c:v>44750</c:v>
                </c:pt>
                <c:pt idx="647" c:formatCode="yyyy/m/d">
                  <c:v>44753</c:v>
                </c:pt>
                <c:pt idx="648" c:formatCode="yyyy/m/d">
                  <c:v>44754</c:v>
                </c:pt>
                <c:pt idx="649" c:formatCode="yyyy/m/d">
                  <c:v>44755</c:v>
                </c:pt>
                <c:pt idx="650" c:formatCode="yyyy/m/d">
                  <c:v>44756</c:v>
                </c:pt>
                <c:pt idx="651" c:formatCode="yyyy/m/d">
                  <c:v>44757</c:v>
                </c:pt>
                <c:pt idx="652" c:formatCode="yyyy/m/d">
                  <c:v>44760</c:v>
                </c:pt>
                <c:pt idx="653" c:formatCode="yyyy/m/d">
                  <c:v>44761</c:v>
                </c:pt>
                <c:pt idx="654" c:formatCode="yyyy/m/d">
                  <c:v>44762</c:v>
                </c:pt>
                <c:pt idx="655" c:formatCode="yyyy/m/d">
                  <c:v>44763</c:v>
                </c:pt>
                <c:pt idx="656" c:formatCode="yyyy/m/d">
                  <c:v>44764</c:v>
                </c:pt>
                <c:pt idx="657" c:formatCode="yyyy/m/d">
                  <c:v>44767</c:v>
                </c:pt>
                <c:pt idx="658" c:formatCode="yyyy/m/d">
                  <c:v>44768</c:v>
                </c:pt>
                <c:pt idx="659" c:formatCode="yyyy/m/d">
                  <c:v>44769</c:v>
                </c:pt>
                <c:pt idx="660" c:formatCode="yyyy/m/d">
                  <c:v>44770</c:v>
                </c:pt>
                <c:pt idx="661" c:formatCode="yyyy/m/d">
                  <c:v>44771</c:v>
                </c:pt>
                <c:pt idx="662" c:formatCode="yyyy/m/d">
                  <c:v>44774</c:v>
                </c:pt>
                <c:pt idx="663" c:formatCode="yyyy/m/d">
                  <c:v>44775</c:v>
                </c:pt>
                <c:pt idx="664" c:formatCode="yyyy/m/d">
                  <c:v>44776</c:v>
                </c:pt>
                <c:pt idx="665" c:formatCode="yyyy/m/d">
                  <c:v>44777</c:v>
                </c:pt>
                <c:pt idx="666" c:formatCode="yyyy/m/d">
                  <c:v>44778</c:v>
                </c:pt>
                <c:pt idx="667" c:formatCode="yyyy/m/d">
                  <c:v>44781</c:v>
                </c:pt>
                <c:pt idx="668" c:formatCode="yyyy/m/d">
                  <c:v>44782</c:v>
                </c:pt>
                <c:pt idx="669" c:formatCode="yyyy/m/d">
                  <c:v>44783</c:v>
                </c:pt>
                <c:pt idx="670" c:formatCode="yyyy/m/d">
                  <c:v>44784</c:v>
                </c:pt>
                <c:pt idx="671" c:formatCode="yyyy/m/d">
                  <c:v>44785</c:v>
                </c:pt>
                <c:pt idx="672" c:formatCode="yyyy/m/d">
                  <c:v>44788</c:v>
                </c:pt>
                <c:pt idx="673" c:formatCode="yyyy/m/d">
                  <c:v>44789</c:v>
                </c:pt>
                <c:pt idx="674" c:formatCode="yyyy/m/d">
                  <c:v>44790</c:v>
                </c:pt>
                <c:pt idx="675" c:formatCode="yyyy/m/d">
                  <c:v>44791</c:v>
                </c:pt>
                <c:pt idx="676" c:formatCode="yyyy/m/d">
                  <c:v>44792</c:v>
                </c:pt>
                <c:pt idx="677" c:formatCode="yyyy/m/d">
                  <c:v>44795</c:v>
                </c:pt>
                <c:pt idx="678" c:formatCode="yyyy/m/d">
                  <c:v>44796</c:v>
                </c:pt>
                <c:pt idx="679" c:formatCode="yyyy/m/d">
                  <c:v>44797</c:v>
                </c:pt>
                <c:pt idx="680" c:formatCode="yyyy/m/d">
                  <c:v>44798</c:v>
                </c:pt>
                <c:pt idx="681" c:formatCode="yyyy/m/d">
                  <c:v>44799</c:v>
                </c:pt>
                <c:pt idx="682" c:formatCode="yyyy/m/d">
                  <c:v>44802</c:v>
                </c:pt>
                <c:pt idx="683" c:formatCode="yyyy/m/d">
                  <c:v>44803</c:v>
                </c:pt>
                <c:pt idx="684" c:formatCode="yyyy/m/d">
                  <c:v>44804</c:v>
                </c:pt>
                <c:pt idx="685" c:formatCode="yyyy/m/d">
                  <c:v>44805</c:v>
                </c:pt>
                <c:pt idx="686" c:formatCode="yyyy/m/d">
                  <c:v>44806</c:v>
                </c:pt>
                <c:pt idx="687" c:formatCode="yyyy/m/d">
                  <c:v>44809</c:v>
                </c:pt>
                <c:pt idx="688" c:formatCode="yyyy/m/d">
                  <c:v>44810</c:v>
                </c:pt>
                <c:pt idx="689" c:formatCode="yyyy/m/d">
                  <c:v>44811</c:v>
                </c:pt>
                <c:pt idx="690" c:formatCode="yyyy/m/d">
                  <c:v>44812</c:v>
                </c:pt>
                <c:pt idx="691" c:formatCode="yyyy/m/d">
                  <c:v>44813</c:v>
                </c:pt>
                <c:pt idx="692" c:formatCode="yyyy/m/d">
                  <c:v>44817</c:v>
                </c:pt>
                <c:pt idx="693" c:formatCode="yyyy/m/d">
                  <c:v>44818</c:v>
                </c:pt>
                <c:pt idx="694" c:formatCode="yyyy/m/d">
                  <c:v>44819</c:v>
                </c:pt>
                <c:pt idx="695" c:formatCode="yyyy/m/d">
                  <c:v>44820</c:v>
                </c:pt>
                <c:pt idx="696" c:formatCode="yyyy/m/d">
                  <c:v>44823</c:v>
                </c:pt>
                <c:pt idx="697" c:formatCode="yyyy/m/d">
                  <c:v>44824</c:v>
                </c:pt>
                <c:pt idx="698" c:formatCode="yyyy/m/d">
                  <c:v>44825</c:v>
                </c:pt>
                <c:pt idx="699" c:formatCode="yyyy/m/d">
                  <c:v>44826</c:v>
                </c:pt>
                <c:pt idx="700" c:formatCode="yyyy/m/d">
                  <c:v>44827</c:v>
                </c:pt>
                <c:pt idx="701" c:formatCode="yyyy/m/d">
                  <c:v>44830</c:v>
                </c:pt>
                <c:pt idx="702" c:formatCode="yyyy/m/d">
                  <c:v>44831</c:v>
                </c:pt>
                <c:pt idx="703" c:formatCode="yyyy/m/d">
                  <c:v>44832</c:v>
                </c:pt>
                <c:pt idx="704" c:formatCode="yyyy/m/d">
                  <c:v>44833</c:v>
                </c:pt>
                <c:pt idx="705" c:formatCode="yyyy/m/d">
                  <c:v>44834</c:v>
                </c:pt>
                <c:pt idx="706" c:formatCode="yyyy/m/d">
                  <c:v>44842</c:v>
                </c:pt>
                <c:pt idx="707" c:formatCode="yyyy/m/d">
                  <c:v>44843</c:v>
                </c:pt>
                <c:pt idx="708" c:formatCode="yyyy/m/d">
                  <c:v>44844</c:v>
                </c:pt>
                <c:pt idx="709" c:formatCode="yyyy/m/d">
                  <c:v>44845</c:v>
                </c:pt>
                <c:pt idx="710" c:formatCode="yyyy/m/d">
                  <c:v>44846</c:v>
                </c:pt>
                <c:pt idx="711" c:formatCode="yyyy/m/d">
                  <c:v>44847</c:v>
                </c:pt>
                <c:pt idx="712" c:formatCode="yyyy/m/d">
                  <c:v>44848</c:v>
                </c:pt>
                <c:pt idx="713" c:formatCode="yyyy/m/d">
                  <c:v>44851</c:v>
                </c:pt>
                <c:pt idx="714" c:formatCode="yyyy/m/d">
                  <c:v>44852</c:v>
                </c:pt>
                <c:pt idx="715" c:formatCode="yyyy/m/d">
                  <c:v>44853</c:v>
                </c:pt>
                <c:pt idx="716" c:formatCode="yyyy/m/d">
                  <c:v>44854</c:v>
                </c:pt>
                <c:pt idx="717" c:formatCode="yyyy/m/d">
                  <c:v>44855</c:v>
                </c:pt>
                <c:pt idx="718" c:formatCode="yyyy/m/d">
                  <c:v>44858</c:v>
                </c:pt>
                <c:pt idx="719" c:formatCode="yyyy/m/d">
                  <c:v>44859</c:v>
                </c:pt>
                <c:pt idx="720" c:formatCode="yyyy/m/d">
                  <c:v>44860</c:v>
                </c:pt>
                <c:pt idx="721" c:formatCode="yyyy/m/d">
                  <c:v>44861</c:v>
                </c:pt>
                <c:pt idx="722" c:formatCode="yyyy/m/d">
                  <c:v>44862</c:v>
                </c:pt>
                <c:pt idx="723" c:formatCode="yyyy/m/d">
                  <c:v>44865</c:v>
                </c:pt>
                <c:pt idx="724" c:formatCode="yyyy/m/d">
                  <c:v>44866</c:v>
                </c:pt>
                <c:pt idx="725" c:formatCode="yyyy/m/d">
                  <c:v>44867</c:v>
                </c:pt>
                <c:pt idx="726" c:formatCode="yyyy/m/d">
                  <c:v>44868</c:v>
                </c:pt>
                <c:pt idx="727" c:formatCode="yyyy/m/d">
                  <c:v>44869</c:v>
                </c:pt>
                <c:pt idx="728" c:formatCode="yyyy/m/d">
                  <c:v>44872</c:v>
                </c:pt>
                <c:pt idx="729" c:formatCode="yyyy/m/d">
                  <c:v>44873</c:v>
                </c:pt>
                <c:pt idx="730" c:formatCode="yyyy/m/d">
                  <c:v>44874</c:v>
                </c:pt>
                <c:pt idx="731" c:formatCode="yyyy/m/d">
                  <c:v>44875</c:v>
                </c:pt>
                <c:pt idx="732" c:formatCode="yyyy/m/d">
                  <c:v>44876</c:v>
                </c:pt>
                <c:pt idx="733" c:formatCode="yyyy/m/d">
                  <c:v>44879</c:v>
                </c:pt>
                <c:pt idx="734" c:formatCode="yyyy/m/d">
                  <c:v>44880</c:v>
                </c:pt>
                <c:pt idx="735" c:formatCode="yyyy/m/d">
                  <c:v>44881</c:v>
                </c:pt>
                <c:pt idx="736" c:formatCode="yyyy/m/d">
                  <c:v>44882</c:v>
                </c:pt>
                <c:pt idx="737" c:formatCode="yyyy/m/d">
                  <c:v>44883</c:v>
                </c:pt>
                <c:pt idx="738" c:formatCode="yyyy/m/d">
                  <c:v>44886</c:v>
                </c:pt>
                <c:pt idx="739" c:formatCode="yyyy/m/d">
                  <c:v>44887</c:v>
                </c:pt>
                <c:pt idx="740" c:formatCode="yyyy/m/d">
                  <c:v>44888</c:v>
                </c:pt>
                <c:pt idx="741" c:formatCode="yyyy/m/d">
                  <c:v>44889</c:v>
                </c:pt>
                <c:pt idx="742" c:formatCode="yyyy/m/d">
                  <c:v>44890</c:v>
                </c:pt>
                <c:pt idx="743" c:formatCode="yyyy/m/d">
                  <c:v>44893</c:v>
                </c:pt>
                <c:pt idx="744" c:formatCode="yyyy/m/d">
                  <c:v>44894</c:v>
                </c:pt>
                <c:pt idx="745" c:formatCode="yyyy/m/d">
                  <c:v>44895</c:v>
                </c:pt>
                <c:pt idx="746" c:formatCode="yyyy/m/d">
                  <c:v>44896</c:v>
                </c:pt>
                <c:pt idx="747" c:formatCode="yyyy/m/d">
                  <c:v>44897</c:v>
                </c:pt>
                <c:pt idx="748" c:formatCode="yyyy/m/d">
                  <c:v>44900</c:v>
                </c:pt>
                <c:pt idx="749" c:formatCode="yyyy/m/d">
                  <c:v>44901</c:v>
                </c:pt>
                <c:pt idx="750" c:formatCode="yyyy/m/d">
                  <c:v>44902</c:v>
                </c:pt>
                <c:pt idx="751" c:formatCode="yyyy/m/d">
                  <c:v>44903</c:v>
                </c:pt>
                <c:pt idx="752" c:formatCode="yyyy/m/d">
                  <c:v>44904</c:v>
                </c:pt>
                <c:pt idx="753" c:formatCode="yyyy/m/d">
                  <c:v>44907</c:v>
                </c:pt>
                <c:pt idx="754" c:formatCode="yyyy/m/d">
                  <c:v>44908</c:v>
                </c:pt>
                <c:pt idx="755" c:formatCode="yyyy/m/d">
                  <c:v>44909</c:v>
                </c:pt>
                <c:pt idx="756" c:formatCode="yyyy/m/d">
                  <c:v>44910</c:v>
                </c:pt>
                <c:pt idx="757" c:formatCode="yyyy/m/d">
                  <c:v>44911</c:v>
                </c:pt>
                <c:pt idx="758" c:formatCode="yyyy/m/d">
                  <c:v>44914</c:v>
                </c:pt>
                <c:pt idx="759" c:formatCode="yyyy/m/d">
                  <c:v>44915</c:v>
                </c:pt>
                <c:pt idx="760" c:formatCode="yyyy/m/d">
                  <c:v>44916</c:v>
                </c:pt>
                <c:pt idx="761" c:formatCode="yyyy/m/d">
                  <c:v>44917</c:v>
                </c:pt>
                <c:pt idx="762" c:formatCode="yyyy/m/d">
                  <c:v>44918</c:v>
                </c:pt>
                <c:pt idx="763" c:formatCode="yyyy/m/d">
                  <c:v>44921</c:v>
                </c:pt>
                <c:pt idx="764" c:formatCode="yyyy/m/d">
                  <c:v>44922</c:v>
                </c:pt>
                <c:pt idx="765" c:formatCode="yyyy/m/d">
                  <c:v>44923</c:v>
                </c:pt>
                <c:pt idx="766" c:formatCode="yyyy/m/d">
                  <c:v>44924</c:v>
                </c:pt>
                <c:pt idx="767" c:formatCode="yyyy/m/d">
                  <c:v>44925</c:v>
                </c:pt>
                <c:pt idx="768" c:formatCode="yyyy/m/d">
                  <c:v>44929</c:v>
                </c:pt>
                <c:pt idx="769" c:formatCode="yyyy/m/d">
                  <c:v>44930</c:v>
                </c:pt>
                <c:pt idx="770" c:formatCode="yyyy/m/d">
                  <c:v>44931</c:v>
                </c:pt>
                <c:pt idx="771" c:formatCode="yyyy/m/d">
                  <c:v>44932</c:v>
                </c:pt>
                <c:pt idx="772" c:formatCode="yyyy/m/d">
                  <c:v>44935</c:v>
                </c:pt>
                <c:pt idx="773" c:formatCode="yyyy/m/d">
                  <c:v>44936</c:v>
                </c:pt>
                <c:pt idx="774" c:formatCode="yyyy/m/d">
                  <c:v>44937</c:v>
                </c:pt>
                <c:pt idx="775" c:formatCode="yyyy/m/d">
                  <c:v>44938</c:v>
                </c:pt>
                <c:pt idx="776" c:formatCode="yyyy/m/d">
                  <c:v>44939</c:v>
                </c:pt>
                <c:pt idx="777" c:formatCode="yyyy/m/d">
                  <c:v>44942</c:v>
                </c:pt>
                <c:pt idx="778" c:formatCode="yyyy/m/d">
                  <c:v>44943</c:v>
                </c:pt>
                <c:pt idx="779" c:formatCode="yyyy/m/d">
                  <c:v>44944</c:v>
                </c:pt>
                <c:pt idx="780" c:formatCode="yyyy/m/d">
                  <c:v>44945</c:v>
                </c:pt>
                <c:pt idx="781" c:formatCode="yyyy/m/d">
                  <c:v>44946</c:v>
                </c:pt>
                <c:pt idx="782" c:formatCode="yyyy/m/d">
                  <c:v>44954</c:v>
                </c:pt>
                <c:pt idx="783" c:formatCode="yyyy/m/d">
                  <c:v>44955</c:v>
                </c:pt>
                <c:pt idx="784" c:formatCode="yyyy/m/d">
                  <c:v>44956</c:v>
                </c:pt>
                <c:pt idx="785" c:formatCode="yyyy/m/d">
                  <c:v>44957</c:v>
                </c:pt>
                <c:pt idx="786" c:formatCode="yyyy/m/d">
                  <c:v>44958</c:v>
                </c:pt>
                <c:pt idx="787" c:formatCode="yyyy/m/d">
                  <c:v>44959</c:v>
                </c:pt>
                <c:pt idx="788" c:formatCode="yyyy/m/d">
                  <c:v>44960</c:v>
                </c:pt>
                <c:pt idx="789" c:formatCode="yyyy/m/d">
                  <c:v>44963</c:v>
                </c:pt>
                <c:pt idx="790" c:formatCode="yyyy/m/d">
                  <c:v>44964</c:v>
                </c:pt>
                <c:pt idx="791" c:formatCode="yyyy/m/d">
                  <c:v>44965</c:v>
                </c:pt>
                <c:pt idx="792" c:formatCode="yyyy/m/d">
                  <c:v>44966</c:v>
                </c:pt>
                <c:pt idx="793" c:formatCode="yyyy/m/d">
                  <c:v>44967</c:v>
                </c:pt>
                <c:pt idx="794" c:formatCode="yyyy/m/d">
                  <c:v>44970</c:v>
                </c:pt>
                <c:pt idx="795" c:formatCode="yyyy/m/d">
                  <c:v>44971</c:v>
                </c:pt>
                <c:pt idx="796" c:formatCode="yyyy/m/d">
                  <c:v>44972</c:v>
                </c:pt>
                <c:pt idx="797" c:formatCode="yyyy/m/d">
                  <c:v>44973</c:v>
                </c:pt>
                <c:pt idx="798" c:formatCode="yyyy/m/d">
                  <c:v>44974</c:v>
                </c:pt>
                <c:pt idx="799" c:formatCode="yyyy/m/d">
                  <c:v>44977</c:v>
                </c:pt>
                <c:pt idx="800" c:formatCode="yyyy/m/d">
                  <c:v>44978</c:v>
                </c:pt>
                <c:pt idx="801" c:formatCode="yyyy/m/d">
                  <c:v>44979</c:v>
                </c:pt>
                <c:pt idx="802" c:formatCode="yyyy/m/d">
                  <c:v>44980</c:v>
                </c:pt>
                <c:pt idx="803" c:formatCode="yyyy/m/d">
                  <c:v>44981</c:v>
                </c:pt>
                <c:pt idx="804" c:formatCode="yyyy/m/d">
                  <c:v>44984</c:v>
                </c:pt>
                <c:pt idx="805" c:formatCode="yyyy/m/d">
                  <c:v>44985</c:v>
                </c:pt>
                <c:pt idx="806" c:formatCode="yyyy/m/d">
                  <c:v>44986</c:v>
                </c:pt>
                <c:pt idx="807" c:formatCode="yyyy/m/d">
                  <c:v>44987</c:v>
                </c:pt>
                <c:pt idx="808" c:formatCode="yyyy/m/d">
                  <c:v>44988</c:v>
                </c:pt>
                <c:pt idx="809" c:formatCode="yyyy/m/d">
                  <c:v>44991</c:v>
                </c:pt>
                <c:pt idx="810" c:formatCode="yyyy/m/d">
                  <c:v>44992</c:v>
                </c:pt>
                <c:pt idx="811" c:formatCode="yyyy/m/d">
                  <c:v>44993</c:v>
                </c:pt>
                <c:pt idx="812" c:formatCode="yyyy/m/d">
                  <c:v>44994</c:v>
                </c:pt>
                <c:pt idx="813" c:formatCode="yyyy/m/d">
                  <c:v>44995</c:v>
                </c:pt>
                <c:pt idx="814" c:formatCode="yyyy/m/d">
                  <c:v>44998</c:v>
                </c:pt>
                <c:pt idx="815" c:formatCode="yyyy/m/d">
                  <c:v>44999</c:v>
                </c:pt>
                <c:pt idx="816" c:formatCode="yyyy/m/d">
                  <c:v>45000</c:v>
                </c:pt>
                <c:pt idx="817" c:formatCode="yyyy/m/d">
                  <c:v>45001</c:v>
                </c:pt>
                <c:pt idx="818" c:formatCode="yyyy/m/d">
                  <c:v>45002</c:v>
                </c:pt>
                <c:pt idx="819" c:formatCode="yyyy/m/d">
                  <c:v>45005</c:v>
                </c:pt>
                <c:pt idx="820" c:formatCode="yyyy/m/d">
                  <c:v>45006</c:v>
                </c:pt>
                <c:pt idx="821" c:formatCode="yyyy/m/d">
                  <c:v>45007</c:v>
                </c:pt>
                <c:pt idx="822" c:formatCode="yyyy/m/d">
                  <c:v>45008</c:v>
                </c:pt>
                <c:pt idx="823" c:formatCode="yyyy/m/d">
                  <c:v>45009</c:v>
                </c:pt>
                <c:pt idx="824" c:formatCode="yyyy/m/d">
                  <c:v>45012</c:v>
                </c:pt>
                <c:pt idx="825" c:formatCode="yyyy/m/d">
                  <c:v>45013</c:v>
                </c:pt>
                <c:pt idx="826" c:formatCode="yyyy/m/d">
                  <c:v>45014</c:v>
                </c:pt>
                <c:pt idx="827" c:formatCode="yyyy/m/d">
                  <c:v>45015</c:v>
                </c:pt>
                <c:pt idx="828" c:formatCode="yyyy/m/d">
                  <c:v>45016</c:v>
                </c:pt>
                <c:pt idx="829" c:formatCode="yyyy/m/d">
                  <c:v>45019</c:v>
                </c:pt>
                <c:pt idx="830" c:formatCode="yyyy/m/d">
                  <c:v>45020</c:v>
                </c:pt>
                <c:pt idx="831" c:formatCode="yyyy/m/d">
                  <c:v>45022</c:v>
                </c:pt>
                <c:pt idx="832" c:formatCode="yyyy/m/d">
                  <c:v>45023</c:v>
                </c:pt>
                <c:pt idx="833" c:formatCode="yyyy\-mm\-dd">
                  <c:v>45026</c:v>
                </c:pt>
                <c:pt idx="834" c:formatCode="yyyy\-mm\-dd">
                  <c:v>45027</c:v>
                </c:pt>
                <c:pt idx="835" c:formatCode="yyyy\-mm\-dd">
                  <c:v>45028</c:v>
                </c:pt>
                <c:pt idx="836" c:formatCode="yyyy\-mm\-dd">
                  <c:v>45029</c:v>
                </c:pt>
                <c:pt idx="837" c:formatCode="yyyy\-mm\-dd">
                  <c:v>45030</c:v>
                </c:pt>
                <c:pt idx="838" c:formatCode="yyyy\-mm\-dd">
                  <c:v>45033</c:v>
                </c:pt>
                <c:pt idx="839" c:formatCode="yyyy\-mm\-dd">
                  <c:v>45034</c:v>
                </c:pt>
                <c:pt idx="840" c:formatCode="yyyy\-mm\-dd">
                  <c:v>45035</c:v>
                </c:pt>
                <c:pt idx="841" c:formatCode="yyyy\-mm\-dd">
                  <c:v>45036</c:v>
                </c:pt>
                <c:pt idx="842" c:formatCode="yyyy\-mm\-dd">
                  <c:v>45037</c:v>
                </c:pt>
                <c:pt idx="843" c:formatCode="yyyy\-mm\-dd">
                  <c:v>45039</c:v>
                </c:pt>
                <c:pt idx="844" c:formatCode="yyyy\-mm\-dd">
                  <c:v>45040</c:v>
                </c:pt>
                <c:pt idx="845" c:formatCode="yyyy\-mm\-dd">
                  <c:v>45041</c:v>
                </c:pt>
                <c:pt idx="846" c:formatCode="yyyy\-mm\-dd">
                  <c:v>45042</c:v>
                </c:pt>
                <c:pt idx="847" c:formatCode="yyyy\-mm\-dd">
                  <c:v>45043</c:v>
                </c:pt>
                <c:pt idx="848" c:formatCode="yyyy\-mm\-dd">
                  <c:v>45044</c:v>
                </c:pt>
                <c:pt idx="849" c:formatCode="yyyy\-mm\-dd">
                  <c:v>45050</c:v>
                </c:pt>
                <c:pt idx="850" c:formatCode="yyyy\-mm\-dd">
                  <c:v>45051</c:v>
                </c:pt>
                <c:pt idx="851" c:formatCode="yyyy\-mm\-dd">
                  <c:v>45052</c:v>
                </c:pt>
                <c:pt idx="852" c:formatCode="yyyy\-mm\-dd">
                  <c:v>45054</c:v>
                </c:pt>
                <c:pt idx="853" c:formatCode="yyyy\-mm\-dd">
                  <c:v>45055</c:v>
                </c:pt>
                <c:pt idx="854" c:formatCode="yyyy\-mm\-dd">
                  <c:v>45056</c:v>
                </c:pt>
                <c:pt idx="855" c:formatCode="yyyy\-mm\-dd">
                  <c:v>45057</c:v>
                </c:pt>
                <c:pt idx="856" c:formatCode="yyyy\-mm\-dd">
                  <c:v>45058</c:v>
                </c:pt>
                <c:pt idx="857" c:formatCode="yyyy\-mm\-dd">
                  <c:v>45061</c:v>
                </c:pt>
                <c:pt idx="858" c:formatCode="yyyy\-mm\-dd">
                  <c:v>45062</c:v>
                </c:pt>
                <c:pt idx="859" c:formatCode="yyyy\-mm\-dd">
                  <c:v>45063</c:v>
                </c:pt>
                <c:pt idx="860" c:formatCode="yyyy\-mm\-dd">
                  <c:v>45064</c:v>
                </c:pt>
                <c:pt idx="861" c:formatCode="yyyy\-mm\-dd">
                  <c:v>45065</c:v>
                </c:pt>
                <c:pt idx="862" c:formatCode="yyyy\-mm\-dd">
                  <c:v>45068</c:v>
                </c:pt>
                <c:pt idx="863" c:formatCode="yyyy\-mm\-dd">
                  <c:v>45069</c:v>
                </c:pt>
                <c:pt idx="864" c:formatCode="yyyy\-mm\-dd">
                  <c:v>45070</c:v>
                </c:pt>
                <c:pt idx="865" c:formatCode="yyyy\-mm\-dd">
                  <c:v>45071</c:v>
                </c:pt>
                <c:pt idx="866" c:formatCode="yyyy\-mm\-dd">
                  <c:v>45072</c:v>
                </c:pt>
                <c:pt idx="867" c:formatCode="yyyy\-mm\-dd">
                  <c:v>45075</c:v>
                </c:pt>
                <c:pt idx="868" c:formatCode="yyyy\-mm\-dd">
                  <c:v>45076</c:v>
                </c:pt>
                <c:pt idx="869" c:formatCode="yyyy\-mm\-dd">
                  <c:v>45077</c:v>
                </c:pt>
              </c:numCache>
            </c:numRef>
          </c:cat>
          <c:val>
            <c:numRef>
              <c:f>'[钴周报作图(2).xlsx]作图'!$H$4:$H$873</c:f>
              <c:numCache>
                <c:formatCode>General</c:formatCode>
                <c:ptCount val="870"/>
                <c:pt idx="0">
                  <c:v>272500</c:v>
                </c:pt>
                <c:pt idx="1">
                  <c:v>272500</c:v>
                </c:pt>
                <c:pt idx="2">
                  <c:v>272500</c:v>
                </c:pt>
                <c:pt idx="3">
                  <c:v>277500</c:v>
                </c:pt>
                <c:pt idx="4">
                  <c:v>277500</c:v>
                </c:pt>
                <c:pt idx="5">
                  <c:v>277500</c:v>
                </c:pt>
                <c:pt idx="6">
                  <c:v>277500</c:v>
                </c:pt>
                <c:pt idx="7">
                  <c:v>277500</c:v>
                </c:pt>
                <c:pt idx="8">
                  <c:v>282500</c:v>
                </c:pt>
                <c:pt idx="9">
                  <c:v>282500</c:v>
                </c:pt>
                <c:pt idx="10">
                  <c:v>287500</c:v>
                </c:pt>
                <c:pt idx="11">
                  <c:v>287500</c:v>
                </c:pt>
                <c:pt idx="12">
                  <c:v>287500</c:v>
                </c:pt>
                <c:pt idx="13">
                  <c:v>287500</c:v>
                </c:pt>
                <c:pt idx="14">
                  <c:v>287500</c:v>
                </c:pt>
                <c:pt idx="15">
                  <c:v>287500</c:v>
                </c:pt>
                <c:pt idx="16">
                  <c:v>287500</c:v>
                </c:pt>
                <c:pt idx="17">
                  <c:v>287500</c:v>
                </c:pt>
                <c:pt idx="18">
                  <c:v>287500</c:v>
                </c:pt>
                <c:pt idx="19">
                  <c:v>287500</c:v>
                </c:pt>
                <c:pt idx="20">
                  <c:v>287500</c:v>
                </c:pt>
                <c:pt idx="21">
                  <c:v>292000</c:v>
                </c:pt>
                <c:pt idx="22">
                  <c:v>292000</c:v>
                </c:pt>
                <c:pt idx="23">
                  <c:v>292000</c:v>
                </c:pt>
                <c:pt idx="24">
                  <c:v>292000</c:v>
                </c:pt>
                <c:pt idx="25">
                  <c:v>292000</c:v>
                </c:pt>
                <c:pt idx="26">
                  <c:v>292000</c:v>
                </c:pt>
                <c:pt idx="27">
                  <c:v>294500</c:v>
                </c:pt>
                <c:pt idx="28">
                  <c:v>294500</c:v>
                </c:pt>
                <c:pt idx="29">
                  <c:v>295000</c:v>
                </c:pt>
                <c:pt idx="30">
                  <c:v>295000</c:v>
                </c:pt>
                <c:pt idx="31">
                  <c:v>295000</c:v>
                </c:pt>
                <c:pt idx="32">
                  <c:v>295000</c:v>
                </c:pt>
                <c:pt idx="33">
                  <c:v>295000</c:v>
                </c:pt>
                <c:pt idx="34">
                  <c:v>302500</c:v>
                </c:pt>
                <c:pt idx="35">
                  <c:v>302500</c:v>
                </c:pt>
                <c:pt idx="36">
                  <c:v>302500</c:v>
                </c:pt>
                <c:pt idx="37">
                  <c:v>302500</c:v>
                </c:pt>
                <c:pt idx="38">
                  <c:v>302500</c:v>
                </c:pt>
                <c:pt idx="39">
                  <c:v>302500</c:v>
                </c:pt>
                <c:pt idx="40">
                  <c:v>302500</c:v>
                </c:pt>
                <c:pt idx="41">
                  <c:v>302500</c:v>
                </c:pt>
                <c:pt idx="42">
                  <c:v>302500</c:v>
                </c:pt>
                <c:pt idx="43">
                  <c:v>302500</c:v>
                </c:pt>
                <c:pt idx="44">
                  <c:v>302500</c:v>
                </c:pt>
                <c:pt idx="45">
                  <c:v>302500</c:v>
                </c:pt>
                <c:pt idx="46">
                  <c:v>302500</c:v>
                </c:pt>
                <c:pt idx="47">
                  <c:v>302500</c:v>
                </c:pt>
                <c:pt idx="48">
                  <c:v>297500</c:v>
                </c:pt>
                <c:pt idx="49">
                  <c:v>297500</c:v>
                </c:pt>
                <c:pt idx="50">
                  <c:v>297500</c:v>
                </c:pt>
                <c:pt idx="51">
                  <c:v>295000</c:v>
                </c:pt>
                <c:pt idx="52">
                  <c:v>294000</c:v>
                </c:pt>
                <c:pt idx="53">
                  <c:v>294000</c:v>
                </c:pt>
                <c:pt idx="54">
                  <c:v>290000</c:v>
                </c:pt>
                <c:pt idx="55">
                  <c:v>290000</c:v>
                </c:pt>
                <c:pt idx="56">
                  <c:v>290000</c:v>
                </c:pt>
                <c:pt idx="57">
                  <c:v>290000</c:v>
                </c:pt>
                <c:pt idx="58">
                  <c:v>290000</c:v>
                </c:pt>
                <c:pt idx="59">
                  <c:v>289000</c:v>
                </c:pt>
                <c:pt idx="60">
                  <c:v>289000</c:v>
                </c:pt>
                <c:pt idx="61">
                  <c:v>289000</c:v>
                </c:pt>
                <c:pt idx="62">
                  <c:v>282500</c:v>
                </c:pt>
                <c:pt idx="63">
                  <c:v>282500</c:v>
                </c:pt>
                <c:pt idx="64">
                  <c:v>282500</c:v>
                </c:pt>
                <c:pt idx="65">
                  <c:v>282500</c:v>
                </c:pt>
                <c:pt idx="66">
                  <c:v>282500</c:v>
                </c:pt>
                <c:pt idx="67">
                  <c:v>282500</c:v>
                </c:pt>
                <c:pt idx="68">
                  <c:v>277500</c:v>
                </c:pt>
                <c:pt idx="69">
                  <c:v>275000</c:v>
                </c:pt>
                <c:pt idx="70">
                  <c:v>275000</c:v>
                </c:pt>
                <c:pt idx="71">
                  <c:v>274000</c:v>
                </c:pt>
                <c:pt idx="72">
                  <c:v>274000</c:v>
                </c:pt>
                <c:pt idx="73">
                  <c:v>274000</c:v>
                </c:pt>
                <c:pt idx="74">
                  <c:v>273000</c:v>
                </c:pt>
                <c:pt idx="75">
                  <c:v>273000</c:v>
                </c:pt>
                <c:pt idx="76">
                  <c:v>270000</c:v>
                </c:pt>
                <c:pt idx="77">
                  <c:v>270000</c:v>
                </c:pt>
                <c:pt idx="78">
                  <c:v>267500</c:v>
                </c:pt>
                <c:pt idx="79">
                  <c:v>267500</c:v>
                </c:pt>
                <c:pt idx="80">
                  <c:v>267500</c:v>
                </c:pt>
                <c:pt idx="81">
                  <c:v>267500</c:v>
                </c:pt>
                <c:pt idx="82">
                  <c:v>267500</c:v>
                </c:pt>
                <c:pt idx="83">
                  <c:v>267500</c:v>
                </c:pt>
                <c:pt idx="84">
                  <c:v>267500</c:v>
                </c:pt>
                <c:pt idx="85">
                  <c:v>269000</c:v>
                </c:pt>
                <c:pt idx="86">
                  <c:v>269000</c:v>
                </c:pt>
                <c:pt idx="87">
                  <c:v>269000</c:v>
                </c:pt>
                <c:pt idx="88">
                  <c:v>269000</c:v>
                </c:pt>
                <c:pt idx="89">
                  <c:v>269000</c:v>
                </c:pt>
                <c:pt idx="90">
                  <c:v>269000</c:v>
                </c:pt>
                <c:pt idx="91">
                  <c:v>269000</c:v>
                </c:pt>
                <c:pt idx="92">
                  <c:v>269000</c:v>
                </c:pt>
                <c:pt idx="93">
                  <c:v>269000</c:v>
                </c:pt>
                <c:pt idx="94">
                  <c:v>269000</c:v>
                </c:pt>
                <c:pt idx="95">
                  <c:v>269000</c:v>
                </c:pt>
                <c:pt idx="96">
                  <c:v>270000</c:v>
                </c:pt>
                <c:pt idx="97">
                  <c:v>270000</c:v>
                </c:pt>
                <c:pt idx="98">
                  <c:v>270000</c:v>
                </c:pt>
                <c:pt idx="99">
                  <c:v>270000</c:v>
                </c:pt>
                <c:pt idx="100">
                  <c:v>270000</c:v>
                </c:pt>
                <c:pt idx="101">
                  <c:v>270500</c:v>
                </c:pt>
                <c:pt idx="102">
                  <c:v>270500</c:v>
                </c:pt>
                <c:pt idx="103">
                  <c:v>270500</c:v>
                </c:pt>
                <c:pt idx="104">
                  <c:v>270500</c:v>
                </c:pt>
                <c:pt idx="105">
                  <c:v>270500</c:v>
                </c:pt>
                <c:pt idx="106">
                  <c:v>270500</c:v>
                </c:pt>
                <c:pt idx="107">
                  <c:v>270500</c:v>
                </c:pt>
                <c:pt idx="108">
                  <c:v>270500</c:v>
                </c:pt>
                <c:pt idx="109">
                  <c:v>270500</c:v>
                </c:pt>
                <c:pt idx="110">
                  <c:v>270000</c:v>
                </c:pt>
                <c:pt idx="111">
                  <c:v>270000</c:v>
                </c:pt>
                <c:pt idx="112">
                  <c:v>270000</c:v>
                </c:pt>
                <c:pt idx="113">
                  <c:v>270000</c:v>
                </c:pt>
                <c:pt idx="114">
                  <c:v>270000</c:v>
                </c:pt>
                <c:pt idx="115">
                  <c:v>270000</c:v>
                </c:pt>
                <c:pt idx="116">
                  <c:v>270000</c:v>
                </c:pt>
                <c:pt idx="117">
                  <c:v>270000</c:v>
                </c:pt>
                <c:pt idx="118">
                  <c:v>270000</c:v>
                </c:pt>
                <c:pt idx="119">
                  <c:v>268000</c:v>
                </c:pt>
                <c:pt idx="120">
                  <c:v>268000</c:v>
                </c:pt>
                <c:pt idx="121">
                  <c:v>268000</c:v>
                </c:pt>
                <c:pt idx="122">
                  <c:v>268000</c:v>
                </c:pt>
                <c:pt idx="123">
                  <c:v>268000</c:v>
                </c:pt>
                <c:pt idx="124">
                  <c:v>266000</c:v>
                </c:pt>
                <c:pt idx="125">
                  <c:v>266000</c:v>
                </c:pt>
                <c:pt idx="126">
                  <c:v>266000</c:v>
                </c:pt>
                <c:pt idx="127">
                  <c:v>266000</c:v>
                </c:pt>
                <c:pt idx="128">
                  <c:v>261000</c:v>
                </c:pt>
                <c:pt idx="129">
                  <c:v>261000</c:v>
                </c:pt>
                <c:pt idx="130">
                  <c:v>261000</c:v>
                </c:pt>
                <c:pt idx="131">
                  <c:v>261000</c:v>
                </c:pt>
                <c:pt idx="132">
                  <c:v>261000</c:v>
                </c:pt>
                <c:pt idx="133">
                  <c:v>261000</c:v>
                </c:pt>
                <c:pt idx="134">
                  <c:v>261500</c:v>
                </c:pt>
                <c:pt idx="135">
                  <c:v>262000</c:v>
                </c:pt>
                <c:pt idx="136">
                  <c:v>262000</c:v>
                </c:pt>
                <c:pt idx="137">
                  <c:v>262000</c:v>
                </c:pt>
                <c:pt idx="138">
                  <c:v>267500</c:v>
                </c:pt>
                <c:pt idx="139">
                  <c:v>272500</c:v>
                </c:pt>
                <c:pt idx="140">
                  <c:v>282500</c:v>
                </c:pt>
                <c:pt idx="141">
                  <c:v>282500</c:v>
                </c:pt>
                <c:pt idx="142">
                  <c:v>282500</c:v>
                </c:pt>
                <c:pt idx="143">
                  <c:v>290000</c:v>
                </c:pt>
                <c:pt idx="144">
                  <c:v>300000</c:v>
                </c:pt>
                <c:pt idx="145">
                  <c:v>302500</c:v>
                </c:pt>
                <c:pt idx="146">
                  <c:v>315000</c:v>
                </c:pt>
                <c:pt idx="147">
                  <c:v>315000</c:v>
                </c:pt>
                <c:pt idx="148">
                  <c:v>315000</c:v>
                </c:pt>
                <c:pt idx="149">
                  <c:v>315000</c:v>
                </c:pt>
                <c:pt idx="150">
                  <c:v>315000</c:v>
                </c:pt>
                <c:pt idx="151">
                  <c:v>315000</c:v>
                </c:pt>
                <c:pt idx="152">
                  <c:v>315000</c:v>
                </c:pt>
                <c:pt idx="153">
                  <c:v>315000</c:v>
                </c:pt>
                <c:pt idx="154">
                  <c:v>310000</c:v>
                </c:pt>
                <c:pt idx="155">
                  <c:v>310000</c:v>
                </c:pt>
                <c:pt idx="156">
                  <c:v>310000</c:v>
                </c:pt>
                <c:pt idx="157">
                  <c:v>310000</c:v>
                </c:pt>
                <c:pt idx="158">
                  <c:v>310000</c:v>
                </c:pt>
                <c:pt idx="159">
                  <c:v>310000</c:v>
                </c:pt>
                <c:pt idx="160">
                  <c:v>310000</c:v>
                </c:pt>
                <c:pt idx="161">
                  <c:v>310000</c:v>
                </c:pt>
                <c:pt idx="162">
                  <c:v>310000</c:v>
                </c:pt>
                <c:pt idx="163">
                  <c:v>310000</c:v>
                </c:pt>
                <c:pt idx="164">
                  <c:v>310000</c:v>
                </c:pt>
                <c:pt idx="165">
                  <c:v>310000</c:v>
                </c:pt>
                <c:pt idx="166">
                  <c:v>307500</c:v>
                </c:pt>
                <c:pt idx="167">
                  <c:v>307500</c:v>
                </c:pt>
                <c:pt idx="168">
                  <c:v>307500</c:v>
                </c:pt>
                <c:pt idx="169">
                  <c:v>305000</c:v>
                </c:pt>
                <c:pt idx="170">
                  <c:v>305000</c:v>
                </c:pt>
                <c:pt idx="171">
                  <c:v>305000</c:v>
                </c:pt>
                <c:pt idx="172">
                  <c:v>305000</c:v>
                </c:pt>
                <c:pt idx="173">
                  <c:v>305000</c:v>
                </c:pt>
                <c:pt idx="174">
                  <c:v>305000</c:v>
                </c:pt>
                <c:pt idx="175">
                  <c:v>305000</c:v>
                </c:pt>
                <c:pt idx="176">
                  <c:v>305000</c:v>
                </c:pt>
                <c:pt idx="177">
                  <c:v>305000</c:v>
                </c:pt>
                <c:pt idx="178">
                  <c:v>302500</c:v>
                </c:pt>
                <c:pt idx="179">
                  <c:v>302500</c:v>
                </c:pt>
                <c:pt idx="180">
                  <c:v>302500</c:v>
                </c:pt>
                <c:pt idx="181">
                  <c:v>302500</c:v>
                </c:pt>
                <c:pt idx="182">
                  <c:v>302500</c:v>
                </c:pt>
                <c:pt idx="183">
                  <c:v>302500</c:v>
                </c:pt>
                <c:pt idx="184">
                  <c:v>301500</c:v>
                </c:pt>
                <c:pt idx="185">
                  <c:v>301500</c:v>
                </c:pt>
                <c:pt idx="186">
                  <c:v>301500</c:v>
                </c:pt>
                <c:pt idx="187">
                  <c:v>301500</c:v>
                </c:pt>
                <c:pt idx="188">
                  <c:v>301500</c:v>
                </c:pt>
                <c:pt idx="189">
                  <c:v>301500</c:v>
                </c:pt>
                <c:pt idx="190">
                  <c:v>301500</c:v>
                </c:pt>
                <c:pt idx="191">
                  <c:v>301500</c:v>
                </c:pt>
                <c:pt idx="192">
                  <c:v>301500</c:v>
                </c:pt>
                <c:pt idx="193">
                  <c:v>301500</c:v>
                </c:pt>
                <c:pt idx="194">
                  <c:v>301500</c:v>
                </c:pt>
                <c:pt idx="195">
                  <c:v>301500</c:v>
                </c:pt>
                <c:pt idx="196">
                  <c:v>300000</c:v>
                </c:pt>
                <c:pt idx="197">
                  <c:v>300000</c:v>
                </c:pt>
                <c:pt idx="198">
                  <c:v>300000</c:v>
                </c:pt>
                <c:pt idx="199">
                  <c:v>300000</c:v>
                </c:pt>
                <c:pt idx="200">
                  <c:v>297500</c:v>
                </c:pt>
                <c:pt idx="201">
                  <c:v>297500</c:v>
                </c:pt>
                <c:pt idx="202">
                  <c:v>297500</c:v>
                </c:pt>
                <c:pt idx="203">
                  <c:v>297500</c:v>
                </c:pt>
                <c:pt idx="204">
                  <c:v>297500</c:v>
                </c:pt>
                <c:pt idx="205">
                  <c:v>297500</c:v>
                </c:pt>
                <c:pt idx="206">
                  <c:v>297500</c:v>
                </c:pt>
                <c:pt idx="207">
                  <c:v>297500</c:v>
                </c:pt>
                <c:pt idx="208">
                  <c:v>297500</c:v>
                </c:pt>
                <c:pt idx="209">
                  <c:v>297500</c:v>
                </c:pt>
                <c:pt idx="210">
                  <c:v>297500</c:v>
                </c:pt>
                <c:pt idx="211">
                  <c:v>297500</c:v>
                </c:pt>
                <c:pt idx="212">
                  <c:v>297500</c:v>
                </c:pt>
                <c:pt idx="213">
                  <c:v>297500</c:v>
                </c:pt>
                <c:pt idx="214">
                  <c:v>297500</c:v>
                </c:pt>
                <c:pt idx="215">
                  <c:v>297500</c:v>
                </c:pt>
                <c:pt idx="216">
                  <c:v>297500</c:v>
                </c:pt>
                <c:pt idx="217">
                  <c:v>297500</c:v>
                </c:pt>
                <c:pt idx="218">
                  <c:v>297500</c:v>
                </c:pt>
                <c:pt idx="219">
                  <c:v>297500</c:v>
                </c:pt>
                <c:pt idx="220">
                  <c:v>297500</c:v>
                </c:pt>
                <c:pt idx="221">
                  <c:v>297500</c:v>
                </c:pt>
                <c:pt idx="222">
                  <c:v>297500</c:v>
                </c:pt>
                <c:pt idx="223">
                  <c:v>297500</c:v>
                </c:pt>
                <c:pt idx="224">
                  <c:v>297500</c:v>
                </c:pt>
                <c:pt idx="225">
                  <c:v>297500</c:v>
                </c:pt>
                <c:pt idx="226">
                  <c:v>297500</c:v>
                </c:pt>
                <c:pt idx="227">
                  <c:v>297500</c:v>
                </c:pt>
                <c:pt idx="228">
                  <c:v>297500</c:v>
                </c:pt>
                <c:pt idx="229">
                  <c:v>295000</c:v>
                </c:pt>
                <c:pt idx="230">
                  <c:v>295000</c:v>
                </c:pt>
                <c:pt idx="231">
                  <c:v>290000</c:v>
                </c:pt>
                <c:pt idx="232">
                  <c:v>290000</c:v>
                </c:pt>
                <c:pt idx="233">
                  <c:v>290000</c:v>
                </c:pt>
                <c:pt idx="234">
                  <c:v>290000</c:v>
                </c:pt>
                <c:pt idx="235">
                  <c:v>288000</c:v>
                </c:pt>
                <c:pt idx="236">
                  <c:v>285500</c:v>
                </c:pt>
                <c:pt idx="237">
                  <c:v>285500</c:v>
                </c:pt>
                <c:pt idx="238">
                  <c:v>285500</c:v>
                </c:pt>
                <c:pt idx="239">
                  <c:v>285500</c:v>
                </c:pt>
                <c:pt idx="240">
                  <c:v>284500</c:v>
                </c:pt>
                <c:pt idx="241">
                  <c:v>284500</c:v>
                </c:pt>
                <c:pt idx="242">
                  <c:v>284500</c:v>
                </c:pt>
                <c:pt idx="243">
                  <c:v>284500</c:v>
                </c:pt>
                <c:pt idx="244">
                  <c:v>284500</c:v>
                </c:pt>
                <c:pt idx="245">
                  <c:v>284500</c:v>
                </c:pt>
                <c:pt idx="246">
                  <c:v>284500</c:v>
                </c:pt>
                <c:pt idx="247">
                  <c:v>283000</c:v>
                </c:pt>
                <c:pt idx="248">
                  <c:v>283000</c:v>
                </c:pt>
                <c:pt idx="249">
                  <c:v>283000</c:v>
                </c:pt>
                <c:pt idx="250">
                  <c:v>283000</c:v>
                </c:pt>
                <c:pt idx="251">
                  <c:v>283000</c:v>
                </c:pt>
                <c:pt idx="252">
                  <c:v>283000</c:v>
                </c:pt>
                <c:pt idx="253">
                  <c:v>283000</c:v>
                </c:pt>
                <c:pt idx="254">
                  <c:v>283000</c:v>
                </c:pt>
                <c:pt idx="255">
                  <c:v>287500</c:v>
                </c:pt>
                <c:pt idx="256">
                  <c:v>290000</c:v>
                </c:pt>
                <c:pt idx="257">
                  <c:v>297500</c:v>
                </c:pt>
                <c:pt idx="258">
                  <c:v>297500</c:v>
                </c:pt>
                <c:pt idx="259">
                  <c:v>297500</c:v>
                </c:pt>
                <c:pt idx="260">
                  <c:v>297500</c:v>
                </c:pt>
                <c:pt idx="261">
                  <c:v>297500</c:v>
                </c:pt>
                <c:pt idx="262">
                  <c:v>302500</c:v>
                </c:pt>
                <c:pt idx="263">
                  <c:v>302500</c:v>
                </c:pt>
                <c:pt idx="264">
                  <c:v>307500</c:v>
                </c:pt>
                <c:pt idx="265">
                  <c:v>307500</c:v>
                </c:pt>
                <c:pt idx="266">
                  <c:v>317500</c:v>
                </c:pt>
                <c:pt idx="267">
                  <c:v>317500</c:v>
                </c:pt>
                <c:pt idx="268">
                  <c:v>325000</c:v>
                </c:pt>
                <c:pt idx="269">
                  <c:v>325000</c:v>
                </c:pt>
                <c:pt idx="270">
                  <c:v>325000</c:v>
                </c:pt>
                <c:pt idx="271">
                  <c:v>325000</c:v>
                </c:pt>
                <c:pt idx="272">
                  <c:v>325000</c:v>
                </c:pt>
                <c:pt idx="273">
                  <c:v>325000</c:v>
                </c:pt>
                <c:pt idx="274">
                  <c:v>325000</c:v>
                </c:pt>
                <c:pt idx="275">
                  <c:v>325000</c:v>
                </c:pt>
                <c:pt idx="276">
                  <c:v>325000</c:v>
                </c:pt>
                <c:pt idx="277">
                  <c:v>325000</c:v>
                </c:pt>
                <c:pt idx="278">
                  <c:v>340000</c:v>
                </c:pt>
                <c:pt idx="279">
                  <c:v>350000</c:v>
                </c:pt>
                <c:pt idx="280">
                  <c:v>350000</c:v>
                </c:pt>
                <c:pt idx="281">
                  <c:v>350000</c:v>
                </c:pt>
                <c:pt idx="282">
                  <c:v>350000</c:v>
                </c:pt>
                <c:pt idx="283">
                  <c:v>360000</c:v>
                </c:pt>
                <c:pt idx="284">
                  <c:v>360000</c:v>
                </c:pt>
                <c:pt idx="285">
                  <c:v>360000</c:v>
                </c:pt>
                <c:pt idx="286">
                  <c:v>360000</c:v>
                </c:pt>
                <c:pt idx="287">
                  <c:v>360000</c:v>
                </c:pt>
                <c:pt idx="288">
                  <c:v>360000</c:v>
                </c:pt>
                <c:pt idx="289">
                  <c:v>360000</c:v>
                </c:pt>
                <c:pt idx="290">
                  <c:v>360000</c:v>
                </c:pt>
                <c:pt idx="291">
                  <c:v>360000</c:v>
                </c:pt>
                <c:pt idx="292">
                  <c:v>360000</c:v>
                </c:pt>
                <c:pt idx="293">
                  <c:v>360000</c:v>
                </c:pt>
                <c:pt idx="294">
                  <c:v>360000</c:v>
                </c:pt>
                <c:pt idx="295">
                  <c:v>360000</c:v>
                </c:pt>
                <c:pt idx="296">
                  <c:v>360000</c:v>
                </c:pt>
                <c:pt idx="297">
                  <c:v>450000</c:v>
                </c:pt>
                <c:pt idx="298">
                  <c:v>460000</c:v>
                </c:pt>
                <c:pt idx="299">
                  <c:v>460000</c:v>
                </c:pt>
                <c:pt idx="300">
                  <c:v>485000</c:v>
                </c:pt>
                <c:pt idx="301">
                  <c:v>485000</c:v>
                </c:pt>
                <c:pt idx="302">
                  <c:v>485000</c:v>
                </c:pt>
                <c:pt idx="303">
                  <c:v>485000</c:v>
                </c:pt>
                <c:pt idx="304">
                  <c:v>485000</c:v>
                </c:pt>
                <c:pt idx="305">
                  <c:v>485000</c:v>
                </c:pt>
                <c:pt idx="306">
                  <c:v>485000</c:v>
                </c:pt>
                <c:pt idx="307">
                  <c:v>485000</c:v>
                </c:pt>
                <c:pt idx="308">
                  <c:v>485000</c:v>
                </c:pt>
                <c:pt idx="309">
                  <c:v>485000</c:v>
                </c:pt>
                <c:pt idx="310">
                  <c:v>485000</c:v>
                </c:pt>
                <c:pt idx="311">
                  <c:v>485000</c:v>
                </c:pt>
                <c:pt idx="312">
                  <c:v>485000</c:v>
                </c:pt>
                <c:pt idx="313">
                  <c:v>485000</c:v>
                </c:pt>
                <c:pt idx="314">
                  <c:v>485000</c:v>
                </c:pt>
                <c:pt idx="315">
                  <c:v>480000</c:v>
                </c:pt>
                <c:pt idx="316">
                  <c:v>480000</c:v>
                </c:pt>
                <c:pt idx="317">
                  <c:v>480000</c:v>
                </c:pt>
                <c:pt idx="318">
                  <c:v>480000</c:v>
                </c:pt>
                <c:pt idx="319">
                  <c:v>480000</c:v>
                </c:pt>
                <c:pt idx="320">
                  <c:v>480000</c:v>
                </c:pt>
                <c:pt idx="321">
                  <c:v>460000</c:v>
                </c:pt>
                <c:pt idx="322">
                  <c:v>457500</c:v>
                </c:pt>
                <c:pt idx="323">
                  <c:v>457500</c:v>
                </c:pt>
                <c:pt idx="324">
                  <c:v>457500</c:v>
                </c:pt>
                <c:pt idx="325">
                  <c:v>457500</c:v>
                </c:pt>
                <c:pt idx="326">
                  <c:v>455500</c:v>
                </c:pt>
                <c:pt idx="327">
                  <c:v>450000</c:v>
                </c:pt>
                <c:pt idx="328">
                  <c:v>450000</c:v>
                </c:pt>
                <c:pt idx="329">
                  <c:v>450000</c:v>
                </c:pt>
                <c:pt idx="330">
                  <c:v>430000</c:v>
                </c:pt>
                <c:pt idx="331">
                  <c:v>430000</c:v>
                </c:pt>
                <c:pt idx="332">
                  <c:v>430000</c:v>
                </c:pt>
                <c:pt idx="333">
                  <c:v>430000</c:v>
                </c:pt>
                <c:pt idx="334">
                  <c:v>425000</c:v>
                </c:pt>
                <c:pt idx="335">
                  <c:v>425000</c:v>
                </c:pt>
                <c:pt idx="336">
                  <c:v>425000</c:v>
                </c:pt>
                <c:pt idx="337">
                  <c:v>425000</c:v>
                </c:pt>
                <c:pt idx="338">
                  <c:v>425000</c:v>
                </c:pt>
                <c:pt idx="339">
                  <c:v>420000</c:v>
                </c:pt>
                <c:pt idx="340">
                  <c:v>420000</c:v>
                </c:pt>
                <c:pt idx="341">
                  <c:v>420000</c:v>
                </c:pt>
                <c:pt idx="342">
                  <c:v>420000</c:v>
                </c:pt>
                <c:pt idx="343">
                  <c:v>420000</c:v>
                </c:pt>
                <c:pt idx="344">
                  <c:v>415000</c:v>
                </c:pt>
                <c:pt idx="345">
                  <c:v>415000</c:v>
                </c:pt>
                <c:pt idx="346">
                  <c:v>402500</c:v>
                </c:pt>
                <c:pt idx="347">
                  <c:v>402500</c:v>
                </c:pt>
                <c:pt idx="348">
                  <c:v>402500</c:v>
                </c:pt>
                <c:pt idx="349">
                  <c:v>402500</c:v>
                </c:pt>
                <c:pt idx="350">
                  <c:v>402500</c:v>
                </c:pt>
                <c:pt idx="351">
                  <c:v>390000</c:v>
                </c:pt>
                <c:pt idx="352">
                  <c:v>390000</c:v>
                </c:pt>
                <c:pt idx="353">
                  <c:v>390000</c:v>
                </c:pt>
                <c:pt idx="354">
                  <c:v>382500</c:v>
                </c:pt>
                <c:pt idx="355">
                  <c:v>382500</c:v>
                </c:pt>
                <c:pt idx="356">
                  <c:v>382500</c:v>
                </c:pt>
                <c:pt idx="357">
                  <c:v>382500</c:v>
                </c:pt>
                <c:pt idx="358">
                  <c:v>382500</c:v>
                </c:pt>
                <c:pt idx="359">
                  <c:v>382500</c:v>
                </c:pt>
                <c:pt idx="360">
                  <c:v>382500</c:v>
                </c:pt>
                <c:pt idx="361">
                  <c:v>382500</c:v>
                </c:pt>
                <c:pt idx="362">
                  <c:v>380000</c:v>
                </c:pt>
                <c:pt idx="363">
                  <c:v>380000</c:v>
                </c:pt>
                <c:pt idx="364">
                  <c:v>380000</c:v>
                </c:pt>
                <c:pt idx="365">
                  <c:v>380000</c:v>
                </c:pt>
                <c:pt idx="366">
                  <c:v>380000</c:v>
                </c:pt>
                <c:pt idx="367">
                  <c:v>380000</c:v>
                </c:pt>
                <c:pt idx="368">
                  <c:v>380000</c:v>
                </c:pt>
                <c:pt idx="369">
                  <c:v>380000</c:v>
                </c:pt>
                <c:pt idx="370">
                  <c:v>370000</c:v>
                </c:pt>
                <c:pt idx="371">
                  <c:v>370000</c:v>
                </c:pt>
                <c:pt idx="372">
                  <c:v>370000</c:v>
                </c:pt>
                <c:pt idx="373">
                  <c:v>370000</c:v>
                </c:pt>
                <c:pt idx="374">
                  <c:v>370000</c:v>
                </c:pt>
                <c:pt idx="375">
                  <c:v>370000</c:v>
                </c:pt>
                <c:pt idx="376">
                  <c:v>370000</c:v>
                </c:pt>
                <c:pt idx="377">
                  <c:v>370000</c:v>
                </c:pt>
                <c:pt idx="378">
                  <c:v>370000</c:v>
                </c:pt>
                <c:pt idx="379">
                  <c:v>370000</c:v>
                </c:pt>
                <c:pt idx="380">
                  <c:v>370000</c:v>
                </c:pt>
                <c:pt idx="381">
                  <c:v>370000</c:v>
                </c:pt>
                <c:pt idx="382">
                  <c:v>370000</c:v>
                </c:pt>
                <c:pt idx="383">
                  <c:v>372500</c:v>
                </c:pt>
                <c:pt idx="384">
                  <c:v>375000</c:v>
                </c:pt>
                <c:pt idx="385">
                  <c:v>375000</c:v>
                </c:pt>
                <c:pt idx="386">
                  <c:v>380000</c:v>
                </c:pt>
                <c:pt idx="387">
                  <c:v>382500</c:v>
                </c:pt>
                <c:pt idx="388">
                  <c:v>400000</c:v>
                </c:pt>
                <c:pt idx="389">
                  <c:v>405000</c:v>
                </c:pt>
                <c:pt idx="390">
                  <c:v>410000</c:v>
                </c:pt>
                <c:pt idx="391">
                  <c:v>410000</c:v>
                </c:pt>
                <c:pt idx="392">
                  <c:v>420000</c:v>
                </c:pt>
                <c:pt idx="393">
                  <c:v>430000</c:v>
                </c:pt>
                <c:pt idx="394">
                  <c:v>440000</c:v>
                </c:pt>
                <c:pt idx="395">
                  <c:v>440000</c:v>
                </c:pt>
                <c:pt idx="396">
                  <c:v>450000</c:v>
                </c:pt>
                <c:pt idx="397">
                  <c:v>450000</c:v>
                </c:pt>
                <c:pt idx="398">
                  <c:v>455000</c:v>
                </c:pt>
                <c:pt idx="399">
                  <c:v>455000</c:v>
                </c:pt>
                <c:pt idx="400">
                  <c:v>455000</c:v>
                </c:pt>
                <c:pt idx="401">
                  <c:v>455000</c:v>
                </c:pt>
                <c:pt idx="402">
                  <c:v>455000</c:v>
                </c:pt>
                <c:pt idx="403">
                  <c:v>455000</c:v>
                </c:pt>
                <c:pt idx="404">
                  <c:v>455000</c:v>
                </c:pt>
                <c:pt idx="405">
                  <c:v>465000</c:v>
                </c:pt>
                <c:pt idx="406">
                  <c:v>465000</c:v>
                </c:pt>
                <c:pt idx="407">
                  <c:v>465000</c:v>
                </c:pt>
                <c:pt idx="408">
                  <c:v>465000</c:v>
                </c:pt>
                <c:pt idx="409">
                  <c:v>465000</c:v>
                </c:pt>
                <c:pt idx="410">
                  <c:v>465000</c:v>
                </c:pt>
                <c:pt idx="411">
                  <c:v>465000</c:v>
                </c:pt>
                <c:pt idx="412">
                  <c:v>465000</c:v>
                </c:pt>
                <c:pt idx="413">
                  <c:v>465000</c:v>
                </c:pt>
                <c:pt idx="414">
                  <c:v>465000</c:v>
                </c:pt>
                <c:pt idx="415">
                  <c:v>460000</c:v>
                </c:pt>
                <c:pt idx="416">
                  <c:v>460000</c:v>
                </c:pt>
                <c:pt idx="417">
                  <c:v>460000</c:v>
                </c:pt>
                <c:pt idx="418">
                  <c:v>460000</c:v>
                </c:pt>
                <c:pt idx="419">
                  <c:v>455000</c:v>
                </c:pt>
                <c:pt idx="420">
                  <c:v>442500</c:v>
                </c:pt>
                <c:pt idx="421">
                  <c:v>442500</c:v>
                </c:pt>
                <c:pt idx="422">
                  <c:v>442500</c:v>
                </c:pt>
                <c:pt idx="423">
                  <c:v>442500</c:v>
                </c:pt>
                <c:pt idx="424">
                  <c:v>442500</c:v>
                </c:pt>
                <c:pt idx="425">
                  <c:v>442500</c:v>
                </c:pt>
                <c:pt idx="426">
                  <c:v>442500</c:v>
                </c:pt>
                <c:pt idx="427">
                  <c:v>442500</c:v>
                </c:pt>
                <c:pt idx="428">
                  <c:v>442500</c:v>
                </c:pt>
                <c:pt idx="429">
                  <c:v>430000</c:v>
                </c:pt>
                <c:pt idx="430">
                  <c:v>430000</c:v>
                </c:pt>
                <c:pt idx="431">
                  <c:v>430000</c:v>
                </c:pt>
                <c:pt idx="432">
                  <c:v>430000</c:v>
                </c:pt>
                <c:pt idx="433">
                  <c:v>425000</c:v>
                </c:pt>
                <c:pt idx="434">
                  <c:v>425000</c:v>
                </c:pt>
                <c:pt idx="435">
                  <c:v>425000</c:v>
                </c:pt>
                <c:pt idx="436">
                  <c:v>425000</c:v>
                </c:pt>
                <c:pt idx="437">
                  <c:v>425000</c:v>
                </c:pt>
                <c:pt idx="438">
                  <c:v>425000</c:v>
                </c:pt>
                <c:pt idx="439">
                  <c:v>425000</c:v>
                </c:pt>
                <c:pt idx="440">
                  <c:v>425000</c:v>
                </c:pt>
                <c:pt idx="441">
                  <c:v>425000</c:v>
                </c:pt>
                <c:pt idx="442">
                  <c:v>425000</c:v>
                </c:pt>
                <c:pt idx="443">
                  <c:v>430000</c:v>
                </c:pt>
                <c:pt idx="444">
                  <c:v>430000</c:v>
                </c:pt>
                <c:pt idx="445">
                  <c:v>435000</c:v>
                </c:pt>
                <c:pt idx="446">
                  <c:v>435000</c:v>
                </c:pt>
                <c:pt idx="447">
                  <c:v>435000</c:v>
                </c:pt>
                <c:pt idx="448">
                  <c:v>435000</c:v>
                </c:pt>
                <c:pt idx="449">
                  <c:v>435000</c:v>
                </c:pt>
                <c:pt idx="450">
                  <c:v>435000</c:v>
                </c:pt>
                <c:pt idx="451">
                  <c:v>437500</c:v>
                </c:pt>
                <c:pt idx="452">
                  <c:v>437500</c:v>
                </c:pt>
                <c:pt idx="453">
                  <c:v>437500</c:v>
                </c:pt>
                <c:pt idx="454">
                  <c:v>437500</c:v>
                </c:pt>
                <c:pt idx="455">
                  <c:v>437500</c:v>
                </c:pt>
                <c:pt idx="456">
                  <c:v>437500</c:v>
                </c:pt>
                <c:pt idx="457">
                  <c:v>457500</c:v>
                </c:pt>
                <c:pt idx="458">
                  <c:v>457500</c:v>
                </c:pt>
                <c:pt idx="459">
                  <c:v>465000</c:v>
                </c:pt>
                <c:pt idx="460">
                  <c:v>465000</c:v>
                </c:pt>
                <c:pt idx="461">
                  <c:v>465000</c:v>
                </c:pt>
                <c:pt idx="462">
                  <c:v>465000</c:v>
                </c:pt>
                <c:pt idx="463">
                  <c:v>465000</c:v>
                </c:pt>
                <c:pt idx="464">
                  <c:v>470000</c:v>
                </c:pt>
                <c:pt idx="465">
                  <c:v>470000</c:v>
                </c:pt>
                <c:pt idx="466">
                  <c:v>470000</c:v>
                </c:pt>
                <c:pt idx="467">
                  <c:v>480000</c:v>
                </c:pt>
                <c:pt idx="468">
                  <c:v>480000</c:v>
                </c:pt>
                <c:pt idx="469">
                  <c:v>480000</c:v>
                </c:pt>
                <c:pt idx="470">
                  <c:v>480000</c:v>
                </c:pt>
                <c:pt idx="471">
                  <c:v>480000</c:v>
                </c:pt>
                <c:pt idx="472">
                  <c:v>480000</c:v>
                </c:pt>
                <c:pt idx="473">
                  <c:v>480000</c:v>
                </c:pt>
                <c:pt idx="474">
                  <c:v>480000</c:v>
                </c:pt>
                <c:pt idx="475">
                  <c:v>490000</c:v>
                </c:pt>
                <c:pt idx="476">
                  <c:v>490000</c:v>
                </c:pt>
                <c:pt idx="477">
                  <c:v>490000</c:v>
                </c:pt>
                <c:pt idx="478">
                  <c:v>490000</c:v>
                </c:pt>
                <c:pt idx="479">
                  <c:v>490000</c:v>
                </c:pt>
                <c:pt idx="480">
                  <c:v>490000</c:v>
                </c:pt>
                <c:pt idx="481">
                  <c:v>490000</c:v>
                </c:pt>
                <c:pt idx="482">
                  <c:v>490000</c:v>
                </c:pt>
                <c:pt idx="483">
                  <c:v>490000</c:v>
                </c:pt>
                <c:pt idx="484">
                  <c:v>490000</c:v>
                </c:pt>
                <c:pt idx="485">
                  <c:v>490000</c:v>
                </c:pt>
                <c:pt idx="486">
                  <c:v>490000</c:v>
                </c:pt>
                <c:pt idx="487">
                  <c:v>490000</c:v>
                </c:pt>
                <c:pt idx="488">
                  <c:v>490000</c:v>
                </c:pt>
                <c:pt idx="489">
                  <c:v>490000</c:v>
                </c:pt>
                <c:pt idx="490">
                  <c:v>490000</c:v>
                </c:pt>
                <c:pt idx="491">
                  <c:v>490000</c:v>
                </c:pt>
                <c:pt idx="492">
                  <c:v>500000</c:v>
                </c:pt>
                <c:pt idx="493">
                  <c:v>500000</c:v>
                </c:pt>
                <c:pt idx="494">
                  <c:v>500000</c:v>
                </c:pt>
                <c:pt idx="495">
                  <c:v>500000</c:v>
                </c:pt>
                <c:pt idx="496">
                  <c:v>515000</c:v>
                </c:pt>
                <c:pt idx="497">
                  <c:v>515000</c:v>
                </c:pt>
                <c:pt idx="498">
                  <c:v>515000</c:v>
                </c:pt>
                <c:pt idx="499">
                  <c:v>530000</c:v>
                </c:pt>
                <c:pt idx="500">
                  <c:v>535000</c:v>
                </c:pt>
                <c:pt idx="501">
                  <c:v>535000</c:v>
                </c:pt>
                <c:pt idx="502">
                  <c:v>535000</c:v>
                </c:pt>
                <c:pt idx="503">
                  <c:v>545000</c:v>
                </c:pt>
                <c:pt idx="504">
                  <c:v>560000</c:v>
                </c:pt>
                <c:pt idx="505">
                  <c:v>565000</c:v>
                </c:pt>
                <c:pt idx="506">
                  <c:v>565000</c:v>
                </c:pt>
                <c:pt idx="507">
                  <c:v>565000</c:v>
                </c:pt>
                <c:pt idx="508">
                  <c:v>575000</c:v>
                </c:pt>
                <c:pt idx="509">
                  <c:v>575000</c:v>
                </c:pt>
                <c:pt idx="510">
                  <c:v>580000</c:v>
                </c:pt>
                <c:pt idx="511">
                  <c:v>580000</c:v>
                </c:pt>
                <c:pt idx="512">
                  <c:v>585000</c:v>
                </c:pt>
                <c:pt idx="513">
                  <c:v>585000</c:v>
                </c:pt>
                <c:pt idx="514">
                  <c:v>585000</c:v>
                </c:pt>
                <c:pt idx="515">
                  <c:v>592500</c:v>
                </c:pt>
                <c:pt idx="516">
                  <c:v>592500</c:v>
                </c:pt>
                <c:pt idx="517">
                  <c:v>592500</c:v>
                </c:pt>
                <c:pt idx="518">
                  <c:v>592500</c:v>
                </c:pt>
                <c:pt idx="519">
                  <c:v>595000</c:v>
                </c:pt>
                <c:pt idx="520">
                  <c:v>595000</c:v>
                </c:pt>
                <c:pt idx="521">
                  <c:v>595000</c:v>
                </c:pt>
                <c:pt idx="522">
                  <c:v>595000</c:v>
                </c:pt>
                <c:pt idx="523">
                  <c:v>595000</c:v>
                </c:pt>
                <c:pt idx="524">
                  <c:v>600000</c:v>
                </c:pt>
                <c:pt idx="525">
                  <c:v>600000</c:v>
                </c:pt>
                <c:pt idx="526">
                  <c:v>600000</c:v>
                </c:pt>
                <c:pt idx="527">
                  <c:v>600000</c:v>
                </c:pt>
                <c:pt idx="528">
                  <c:v>600000</c:v>
                </c:pt>
                <c:pt idx="529">
                  <c:v>600000</c:v>
                </c:pt>
                <c:pt idx="530">
                  <c:v>600000</c:v>
                </c:pt>
                <c:pt idx="531">
                  <c:v>605000</c:v>
                </c:pt>
                <c:pt idx="532">
                  <c:v>612500</c:v>
                </c:pt>
                <c:pt idx="533">
                  <c:v>612500</c:v>
                </c:pt>
                <c:pt idx="534">
                  <c:v>612500</c:v>
                </c:pt>
                <c:pt idx="535">
                  <c:v>612500</c:v>
                </c:pt>
                <c:pt idx="536">
                  <c:v>612500</c:v>
                </c:pt>
                <c:pt idx="537">
                  <c:v>612500</c:v>
                </c:pt>
                <c:pt idx="538">
                  <c:v>612500</c:v>
                </c:pt>
                <c:pt idx="539">
                  <c:v>612500</c:v>
                </c:pt>
                <c:pt idx="540">
                  <c:v>612500</c:v>
                </c:pt>
                <c:pt idx="541">
                  <c:v>612500</c:v>
                </c:pt>
                <c:pt idx="542">
                  <c:v>620000</c:v>
                </c:pt>
                <c:pt idx="543">
                  <c:v>620000</c:v>
                </c:pt>
                <c:pt idx="544">
                  <c:v>620000</c:v>
                </c:pt>
                <c:pt idx="545">
                  <c:v>620000</c:v>
                </c:pt>
                <c:pt idx="546">
                  <c:v>625000</c:v>
                </c:pt>
                <c:pt idx="547">
                  <c:v>625000</c:v>
                </c:pt>
                <c:pt idx="548">
                  <c:v>625000</c:v>
                </c:pt>
                <c:pt idx="549">
                  <c:v>627500</c:v>
                </c:pt>
                <c:pt idx="550">
                  <c:v>627500</c:v>
                </c:pt>
                <c:pt idx="551">
                  <c:v>630000</c:v>
                </c:pt>
                <c:pt idx="552">
                  <c:v>630000</c:v>
                </c:pt>
                <c:pt idx="553">
                  <c:v>630000</c:v>
                </c:pt>
                <c:pt idx="554">
                  <c:v>630000</c:v>
                </c:pt>
                <c:pt idx="555">
                  <c:v>630000</c:v>
                </c:pt>
                <c:pt idx="556">
                  <c:v>630000</c:v>
                </c:pt>
                <c:pt idx="557">
                  <c:v>630000</c:v>
                </c:pt>
                <c:pt idx="558">
                  <c:v>632500</c:v>
                </c:pt>
                <c:pt idx="559">
                  <c:v>632500</c:v>
                </c:pt>
                <c:pt idx="560">
                  <c:v>635000</c:v>
                </c:pt>
                <c:pt idx="561">
                  <c:v>635000</c:v>
                </c:pt>
                <c:pt idx="562">
                  <c:v>640000</c:v>
                </c:pt>
                <c:pt idx="563">
                  <c:v>640000</c:v>
                </c:pt>
                <c:pt idx="564">
                  <c:v>640000</c:v>
                </c:pt>
                <c:pt idx="565">
                  <c:v>642500</c:v>
                </c:pt>
                <c:pt idx="566">
                  <c:v>642500</c:v>
                </c:pt>
                <c:pt idx="567">
                  <c:v>642500</c:v>
                </c:pt>
                <c:pt idx="568">
                  <c:v>645000</c:v>
                </c:pt>
                <c:pt idx="569">
                  <c:v>645000</c:v>
                </c:pt>
                <c:pt idx="570">
                  <c:v>645000</c:v>
                </c:pt>
                <c:pt idx="571">
                  <c:v>645000</c:v>
                </c:pt>
                <c:pt idx="572">
                  <c:v>645000</c:v>
                </c:pt>
                <c:pt idx="573">
                  <c:v>645000</c:v>
                </c:pt>
                <c:pt idx="574">
                  <c:v>645000</c:v>
                </c:pt>
                <c:pt idx="575">
                  <c:v>645000</c:v>
                </c:pt>
                <c:pt idx="576">
                  <c:v>645000</c:v>
                </c:pt>
                <c:pt idx="577">
                  <c:v>645000</c:v>
                </c:pt>
                <c:pt idx="578">
                  <c:v>645000</c:v>
                </c:pt>
                <c:pt idx="579">
                  <c:v>645000</c:v>
                </c:pt>
                <c:pt idx="580">
                  <c:v>645000</c:v>
                </c:pt>
                <c:pt idx="581">
                  <c:v>645000</c:v>
                </c:pt>
                <c:pt idx="582">
                  <c:v>645000</c:v>
                </c:pt>
                <c:pt idx="583">
                  <c:v>645000</c:v>
                </c:pt>
                <c:pt idx="584">
                  <c:v>645000</c:v>
                </c:pt>
                <c:pt idx="585">
                  <c:v>641500</c:v>
                </c:pt>
                <c:pt idx="586">
                  <c:v>641500</c:v>
                </c:pt>
                <c:pt idx="587">
                  <c:v>641500</c:v>
                </c:pt>
                <c:pt idx="588">
                  <c:v>641500</c:v>
                </c:pt>
                <c:pt idx="589">
                  <c:v>641500</c:v>
                </c:pt>
                <c:pt idx="590">
                  <c:v>640000</c:v>
                </c:pt>
                <c:pt idx="591">
                  <c:v>640000</c:v>
                </c:pt>
                <c:pt idx="592">
                  <c:v>640000</c:v>
                </c:pt>
                <c:pt idx="593">
                  <c:v>635000</c:v>
                </c:pt>
                <c:pt idx="594">
                  <c:v>635000</c:v>
                </c:pt>
                <c:pt idx="595">
                  <c:v>635000</c:v>
                </c:pt>
                <c:pt idx="596">
                  <c:v>635000</c:v>
                </c:pt>
                <c:pt idx="597">
                  <c:v>630000</c:v>
                </c:pt>
                <c:pt idx="598">
                  <c:v>630000</c:v>
                </c:pt>
                <c:pt idx="599">
                  <c:v>630000</c:v>
                </c:pt>
                <c:pt idx="600">
                  <c:v>620000</c:v>
                </c:pt>
                <c:pt idx="601">
                  <c:v>620000</c:v>
                </c:pt>
                <c:pt idx="602">
                  <c:v>620000</c:v>
                </c:pt>
                <c:pt idx="603">
                  <c:v>620000</c:v>
                </c:pt>
                <c:pt idx="604">
                  <c:v>615000</c:v>
                </c:pt>
                <c:pt idx="605">
                  <c:v>610000</c:v>
                </c:pt>
                <c:pt idx="606">
                  <c:v>610000</c:v>
                </c:pt>
                <c:pt idx="607">
                  <c:v>610000</c:v>
                </c:pt>
                <c:pt idx="608">
                  <c:v>610000</c:v>
                </c:pt>
                <c:pt idx="609">
                  <c:v>600000</c:v>
                </c:pt>
                <c:pt idx="610">
                  <c:v>600000</c:v>
                </c:pt>
                <c:pt idx="611">
                  <c:v>595000</c:v>
                </c:pt>
                <c:pt idx="612">
                  <c:v>590000</c:v>
                </c:pt>
                <c:pt idx="613">
                  <c:v>585000</c:v>
                </c:pt>
                <c:pt idx="614">
                  <c:v>585000</c:v>
                </c:pt>
                <c:pt idx="615">
                  <c:v>560000</c:v>
                </c:pt>
                <c:pt idx="616">
                  <c:v>555000</c:v>
                </c:pt>
                <c:pt idx="617">
                  <c:v>545000</c:v>
                </c:pt>
                <c:pt idx="618">
                  <c:v>515000</c:v>
                </c:pt>
                <c:pt idx="619">
                  <c:v>515000</c:v>
                </c:pt>
                <c:pt idx="620">
                  <c:v>480000</c:v>
                </c:pt>
                <c:pt idx="621">
                  <c:v>475000</c:v>
                </c:pt>
                <c:pt idx="622">
                  <c:v>460000</c:v>
                </c:pt>
                <c:pt idx="623">
                  <c:v>460000</c:v>
                </c:pt>
                <c:pt idx="624">
                  <c:v>455000</c:v>
                </c:pt>
                <c:pt idx="625">
                  <c:v>455000</c:v>
                </c:pt>
                <c:pt idx="626">
                  <c:v>455000</c:v>
                </c:pt>
                <c:pt idx="627">
                  <c:v>445000</c:v>
                </c:pt>
                <c:pt idx="628">
                  <c:v>445000</c:v>
                </c:pt>
                <c:pt idx="629">
                  <c:v>435000</c:v>
                </c:pt>
                <c:pt idx="630">
                  <c:v>435000</c:v>
                </c:pt>
                <c:pt idx="631">
                  <c:v>435000</c:v>
                </c:pt>
                <c:pt idx="632">
                  <c:v>425000</c:v>
                </c:pt>
                <c:pt idx="633">
                  <c:v>405000</c:v>
                </c:pt>
                <c:pt idx="634">
                  <c:v>402500</c:v>
                </c:pt>
                <c:pt idx="635">
                  <c:v>402500</c:v>
                </c:pt>
                <c:pt idx="636">
                  <c:v>397500</c:v>
                </c:pt>
                <c:pt idx="637">
                  <c:v>390000</c:v>
                </c:pt>
                <c:pt idx="638">
                  <c:v>390000</c:v>
                </c:pt>
                <c:pt idx="639">
                  <c:v>385000</c:v>
                </c:pt>
                <c:pt idx="640">
                  <c:v>385000</c:v>
                </c:pt>
                <c:pt idx="641">
                  <c:v>385000</c:v>
                </c:pt>
                <c:pt idx="642">
                  <c:v>380000</c:v>
                </c:pt>
                <c:pt idx="643">
                  <c:v>380000</c:v>
                </c:pt>
                <c:pt idx="644">
                  <c:v>375000</c:v>
                </c:pt>
                <c:pt idx="645">
                  <c:v>375000</c:v>
                </c:pt>
                <c:pt idx="646">
                  <c:v>375000</c:v>
                </c:pt>
                <c:pt idx="647">
                  <c:v>367500</c:v>
                </c:pt>
                <c:pt idx="648">
                  <c:v>367500</c:v>
                </c:pt>
                <c:pt idx="649">
                  <c:v>367500</c:v>
                </c:pt>
                <c:pt idx="650">
                  <c:v>367500</c:v>
                </c:pt>
                <c:pt idx="651">
                  <c:v>362500</c:v>
                </c:pt>
                <c:pt idx="652">
                  <c:v>355000</c:v>
                </c:pt>
                <c:pt idx="653">
                  <c:v>355000</c:v>
                </c:pt>
                <c:pt idx="654">
                  <c:v>355000</c:v>
                </c:pt>
                <c:pt idx="655">
                  <c:v>355000</c:v>
                </c:pt>
                <c:pt idx="656">
                  <c:v>350000</c:v>
                </c:pt>
                <c:pt idx="657">
                  <c:v>340000</c:v>
                </c:pt>
                <c:pt idx="658">
                  <c:v>340000</c:v>
                </c:pt>
                <c:pt idx="659">
                  <c:v>335000</c:v>
                </c:pt>
                <c:pt idx="660">
                  <c:v>335000</c:v>
                </c:pt>
                <c:pt idx="661">
                  <c:v>335000</c:v>
                </c:pt>
                <c:pt idx="662">
                  <c:v>335000</c:v>
                </c:pt>
                <c:pt idx="663">
                  <c:v>335000</c:v>
                </c:pt>
                <c:pt idx="664">
                  <c:v>332500</c:v>
                </c:pt>
                <c:pt idx="665">
                  <c:v>330000</c:v>
                </c:pt>
                <c:pt idx="666">
                  <c:v>330000</c:v>
                </c:pt>
                <c:pt idx="667">
                  <c:v>327500</c:v>
                </c:pt>
                <c:pt idx="668">
                  <c:v>327500</c:v>
                </c:pt>
                <c:pt idx="669">
                  <c:v>335000</c:v>
                </c:pt>
                <c:pt idx="670">
                  <c:v>335000</c:v>
                </c:pt>
                <c:pt idx="671">
                  <c:v>335000</c:v>
                </c:pt>
                <c:pt idx="672">
                  <c:v>335000</c:v>
                </c:pt>
                <c:pt idx="673">
                  <c:v>337500</c:v>
                </c:pt>
                <c:pt idx="674">
                  <c:v>342500</c:v>
                </c:pt>
                <c:pt idx="675">
                  <c:v>342500</c:v>
                </c:pt>
                <c:pt idx="676">
                  <c:v>345000</c:v>
                </c:pt>
                <c:pt idx="677">
                  <c:v>350000</c:v>
                </c:pt>
                <c:pt idx="678">
                  <c:v>350000</c:v>
                </c:pt>
                <c:pt idx="679">
                  <c:v>355000</c:v>
                </c:pt>
                <c:pt idx="680">
                  <c:v>355000</c:v>
                </c:pt>
                <c:pt idx="681">
                  <c:v>355000</c:v>
                </c:pt>
                <c:pt idx="682">
                  <c:v>360000</c:v>
                </c:pt>
                <c:pt idx="683">
                  <c:v>360000</c:v>
                </c:pt>
                <c:pt idx="684">
                  <c:v>360000</c:v>
                </c:pt>
                <c:pt idx="685">
                  <c:v>360000</c:v>
                </c:pt>
                <c:pt idx="686">
                  <c:v>360000</c:v>
                </c:pt>
                <c:pt idx="687">
                  <c:v>362500</c:v>
                </c:pt>
                <c:pt idx="688">
                  <c:v>362500</c:v>
                </c:pt>
                <c:pt idx="689">
                  <c:v>362500</c:v>
                </c:pt>
                <c:pt idx="690">
                  <c:v>362500</c:v>
                </c:pt>
                <c:pt idx="691">
                  <c:v>362500</c:v>
                </c:pt>
                <c:pt idx="692">
                  <c:v>362500</c:v>
                </c:pt>
                <c:pt idx="693">
                  <c:v>362500</c:v>
                </c:pt>
                <c:pt idx="694">
                  <c:v>362500</c:v>
                </c:pt>
                <c:pt idx="695">
                  <c:v>362500</c:v>
                </c:pt>
                <c:pt idx="696">
                  <c:v>362500</c:v>
                </c:pt>
                <c:pt idx="697">
                  <c:v>362500</c:v>
                </c:pt>
                <c:pt idx="698">
                  <c:v>362500</c:v>
                </c:pt>
                <c:pt idx="699">
                  <c:v>362500</c:v>
                </c:pt>
                <c:pt idx="700">
                  <c:v>362500</c:v>
                </c:pt>
                <c:pt idx="701">
                  <c:v>362500</c:v>
                </c:pt>
                <c:pt idx="702">
                  <c:v>362500</c:v>
                </c:pt>
                <c:pt idx="703">
                  <c:v>362500</c:v>
                </c:pt>
                <c:pt idx="704">
                  <c:v>362500</c:v>
                </c:pt>
                <c:pt idx="705">
                  <c:v>362500</c:v>
                </c:pt>
                <c:pt idx="706">
                  <c:v>362500</c:v>
                </c:pt>
                <c:pt idx="707">
                  <c:v>362500</c:v>
                </c:pt>
                <c:pt idx="708">
                  <c:v>362500</c:v>
                </c:pt>
                <c:pt idx="709">
                  <c:v>362500</c:v>
                </c:pt>
                <c:pt idx="710">
                  <c:v>362500</c:v>
                </c:pt>
                <c:pt idx="711">
                  <c:v>362500</c:v>
                </c:pt>
                <c:pt idx="712">
                  <c:v>362500</c:v>
                </c:pt>
                <c:pt idx="713">
                  <c:v>362500</c:v>
                </c:pt>
                <c:pt idx="714">
                  <c:v>362500</c:v>
                </c:pt>
                <c:pt idx="715">
                  <c:v>362500</c:v>
                </c:pt>
                <c:pt idx="716">
                  <c:v>362500</c:v>
                </c:pt>
                <c:pt idx="717">
                  <c:v>362500</c:v>
                </c:pt>
                <c:pt idx="718">
                  <c:v>362500</c:v>
                </c:pt>
                <c:pt idx="719">
                  <c:v>362500</c:v>
                </c:pt>
                <c:pt idx="720">
                  <c:v>362500</c:v>
                </c:pt>
                <c:pt idx="721">
                  <c:v>362500</c:v>
                </c:pt>
                <c:pt idx="722">
                  <c:v>362500</c:v>
                </c:pt>
                <c:pt idx="723">
                  <c:v>352500</c:v>
                </c:pt>
                <c:pt idx="724">
                  <c:v>352500</c:v>
                </c:pt>
                <c:pt idx="725">
                  <c:v>352500</c:v>
                </c:pt>
                <c:pt idx="726">
                  <c:v>352500</c:v>
                </c:pt>
                <c:pt idx="727">
                  <c:v>352500</c:v>
                </c:pt>
                <c:pt idx="728">
                  <c:v>347500</c:v>
                </c:pt>
                <c:pt idx="729">
                  <c:v>347500</c:v>
                </c:pt>
                <c:pt idx="730">
                  <c:v>347500</c:v>
                </c:pt>
                <c:pt idx="731">
                  <c:v>347500</c:v>
                </c:pt>
                <c:pt idx="732">
                  <c:v>347500</c:v>
                </c:pt>
                <c:pt idx="733">
                  <c:v>347500</c:v>
                </c:pt>
                <c:pt idx="734">
                  <c:v>347500</c:v>
                </c:pt>
                <c:pt idx="735">
                  <c:v>347500</c:v>
                </c:pt>
                <c:pt idx="736">
                  <c:v>347500</c:v>
                </c:pt>
                <c:pt idx="737">
                  <c:v>342500</c:v>
                </c:pt>
                <c:pt idx="738">
                  <c:v>342500</c:v>
                </c:pt>
                <c:pt idx="739">
                  <c:v>342500</c:v>
                </c:pt>
                <c:pt idx="740">
                  <c:v>342500</c:v>
                </c:pt>
                <c:pt idx="741">
                  <c:v>342500</c:v>
                </c:pt>
                <c:pt idx="742">
                  <c:v>342500</c:v>
                </c:pt>
                <c:pt idx="743">
                  <c:v>342500</c:v>
                </c:pt>
                <c:pt idx="744">
                  <c:v>337500</c:v>
                </c:pt>
                <c:pt idx="745">
                  <c:v>337500</c:v>
                </c:pt>
                <c:pt idx="746">
                  <c:v>337500</c:v>
                </c:pt>
                <c:pt idx="747">
                  <c:v>337500</c:v>
                </c:pt>
                <c:pt idx="748">
                  <c:v>337500</c:v>
                </c:pt>
                <c:pt idx="749">
                  <c:v>332500</c:v>
                </c:pt>
                <c:pt idx="750">
                  <c:v>332500</c:v>
                </c:pt>
                <c:pt idx="751">
                  <c:v>332500</c:v>
                </c:pt>
                <c:pt idx="752">
                  <c:v>332500</c:v>
                </c:pt>
                <c:pt idx="753">
                  <c:v>322500</c:v>
                </c:pt>
                <c:pt idx="754">
                  <c:v>317500</c:v>
                </c:pt>
                <c:pt idx="755">
                  <c:v>317500</c:v>
                </c:pt>
                <c:pt idx="756">
                  <c:v>317500</c:v>
                </c:pt>
                <c:pt idx="757">
                  <c:v>317500</c:v>
                </c:pt>
                <c:pt idx="758">
                  <c:v>310000</c:v>
                </c:pt>
                <c:pt idx="759">
                  <c:v>310000</c:v>
                </c:pt>
                <c:pt idx="760">
                  <c:v>310000</c:v>
                </c:pt>
                <c:pt idx="761">
                  <c:v>310000</c:v>
                </c:pt>
                <c:pt idx="762">
                  <c:v>310000</c:v>
                </c:pt>
                <c:pt idx="763">
                  <c:v>310000</c:v>
                </c:pt>
                <c:pt idx="764">
                  <c:v>310000</c:v>
                </c:pt>
                <c:pt idx="765">
                  <c:v>307500</c:v>
                </c:pt>
                <c:pt idx="766">
                  <c:v>307500</c:v>
                </c:pt>
                <c:pt idx="767">
                  <c:v>307500</c:v>
                </c:pt>
                <c:pt idx="768">
                  <c:v>305000</c:v>
                </c:pt>
                <c:pt idx="769">
                  <c:v>305000</c:v>
                </c:pt>
                <c:pt idx="770">
                  <c:v>305000</c:v>
                </c:pt>
                <c:pt idx="771">
                  <c:v>300000</c:v>
                </c:pt>
                <c:pt idx="772">
                  <c:v>300000</c:v>
                </c:pt>
                <c:pt idx="773">
                  <c:v>297500</c:v>
                </c:pt>
                <c:pt idx="774">
                  <c:v>297500</c:v>
                </c:pt>
                <c:pt idx="775">
                  <c:v>297500</c:v>
                </c:pt>
                <c:pt idx="776">
                  <c:v>297500</c:v>
                </c:pt>
                <c:pt idx="777">
                  <c:v>297500</c:v>
                </c:pt>
                <c:pt idx="778">
                  <c:v>297500</c:v>
                </c:pt>
                <c:pt idx="779">
                  <c:v>297500</c:v>
                </c:pt>
                <c:pt idx="780">
                  <c:v>297500</c:v>
                </c:pt>
                <c:pt idx="781">
                  <c:v>297500</c:v>
                </c:pt>
                <c:pt idx="782">
                  <c:v>297500</c:v>
                </c:pt>
                <c:pt idx="783">
                  <c:v>297500</c:v>
                </c:pt>
                <c:pt idx="784">
                  <c:v>297500</c:v>
                </c:pt>
                <c:pt idx="785">
                  <c:v>280000</c:v>
                </c:pt>
                <c:pt idx="786">
                  <c:v>280000</c:v>
                </c:pt>
                <c:pt idx="787">
                  <c:v>280000</c:v>
                </c:pt>
                <c:pt idx="788">
                  <c:v>280000</c:v>
                </c:pt>
                <c:pt idx="789">
                  <c:v>277500</c:v>
                </c:pt>
                <c:pt idx="790">
                  <c:v>275000</c:v>
                </c:pt>
                <c:pt idx="791">
                  <c:v>275000</c:v>
                </c:pt>
                <c:pt idx="792">
                  <c:v>275000</c:v>
                </c:pt>
                <c:pt idx="793">
                  <c:v>275000</c:v>
                </c:pt>
                <c:pt idx="794">
                  <c:v>272500</c:v>
                </c:pt>
                <c:pt idx="795">
                  <c:v>272500</c:v>
                </c:pt>
                <c:pt idx="796">
                  <c:v>267500</c:v>
                </c:pt>
                <c:pt idx="797">
                  <c:v>267500</c:v>
                </c:pt>
                <c:pt idx="798">
                  <c:v>267500</c:v>
                </c:pt>
                <c:pt idx="799">
                  <c:v>267500</c:v>
                </c:pt>
                <c:pt idx="800">
                  <c:v>267500</c:v>
                </c:pt>
                <c:pt idx="801">
                  <c:v>267500</c:v>
                </c:pt>
                <c:pt idx="802">
                  <c:v>267500</c:v>
                </c:pt>
                <c:pt idx="803">
                  <c:v>267500</c:v>
                </c:pt>
                <c:pt idx="804">
                  <c:v>267500</c:v>
                </c:pt>
                <c:pt idx="805">
                  <c:v>270000</c:v>
                </c:pt>
                <c:pt idx="806">
                  <c:v>270000</c:v>
                </c:pt>
                <c:pt idx="807">
                  <c:v>270000</c:v>
                </c:pt>
                <c:pt idx="808">
                  <c:v>272500</c:v>
                </c:pt>
                <c:pt idx="809">
                  <c:v>275000</c:v>
                </c:pt>
                <c:pt idx="810">
                  <c:v>275000</c:v>
                </c:pt>
                <c:pt idx="811">
                  <c:v>275000</c:v>
                </c:pt>
                <c:pt idx="812">
                  <c:v>275000</c:v>
                </c:pt>
                <c:pt idx="813">
                  <c:v>275000</c:v>
                </c:pt>
                <c:pt idx="814">
                  <c:v>280000</c:v>
                </c:pt>
                <c:pt idx="815">
                  <c:v>280000</c:v>
                </c:pt>
                <c:pt idx="816">
                  <c:v>280000</c:v>
                </c:pt>
                <c:pt idx="817">
                  <c:v>280000</c:v>
                </c:pt>
                <c:pt idx="818">
                  <c:v>280000</c:v>
                </c:pt>
                <c:pt idx="819">
                  <c:v>280000</c:v>
                </c:pt>
                <c:pt idx="820">
                  <c:v>280000</c:v>
                </c:pt>
                <c:pt idx="821">
                  <c:v>280000</c:v>
                </c:pt>
                <c:pt idx="822">
                  <c:v>280000</c:v>
                </c:pt>
                <c:pt idx="823">
                  <c:v>280000</c:v>
                </c:pt>
                <c:pt idx="824">
                  <c:v>280000</c:v>
                </c:pt>
                <c:pt idx="825">
                  <c:v>277500</c:v>
                </c:pt>
                <c:pt idx="826">
                  <c:v>277500</c:v>
                </c:pt>
                <c:pt idx="827">
                  <c:v>275000</c:v>
                </c:pt>
                <c:pt idx="828">
                  <c:v>275000</c:v>
                </c:pt>
                <c:pt idx="829">
                  <c:v>275000</c:v>
                </c:pt>
                <c:pt idx="830">
                  <c:v>275000</c:v>
                </c:pt>
                <c:pt idx="831">
                  <c:v>272500</c:v>
                </c:pt>
                <c:pt idx="832">
                  <c:v>270000</c:v>
                </c:pt>
                <c:pt idx="833">
                  <c:v>265000</c:v>
                </c:pt>
                <c:pt idx="834">
                  <c:v>265000</c:v>
                </c:pt>
                <c:pt idx="835">
                  <c:v>265000</c:v>
                </c:pt>
                <c:pt idx="836">
                  <c:v>262500</c:v>
                </c:pt>
                <c:pt idx="837">
                  <c:v>262500</c:v>
                </c:pt>
                <c:pt idx="838">
                  <c:v>262500</c:v>
                </c:pt>
                <c:pt idx="839">
                  <c:v>262500</c:v>
                </c:pt>
                <c:pt idx="840">
                  <c:v>262500</c:v>
                </c:pt>
                <c:pt idx="841">
                  <c:v>260000</c:v>
                </c:pt>
                <c:pt idx="842">
                  <c:v>260000</c:v>
                </c:pt>
                <c:pt idx="843">
                  <c:v>260000</c:v>
                </c:pt>
                <c:pt idx="844">
                  <c:v>257500</c:v>
                </c:pt>
                <c:pt idx="845">
                  <c:v>257500</c:v>
                </c:pt>
                <c:pt idx="846">
                  <c:v>255000</c:v>
                </c:pt>
                <c:pt idx="847">
                  <c:v>255000</c:v>
                </c:pt>
                <c:pt idx="848">
                  <c:v>252500</c:v>
                </c:pt>
                <c:pt idx="849">
                  <c:v>252500</c:v>
                </c:pt>
                <c:pt idx="850">
                  <c:v>245000</c:v>
                </c:pt>
                <c:pt idx="851">
                  <c:v>245000</c:v>
                </c:pt>
                <c:pt idx="852">
                  <c:v>242500</c:v>
                </c:pt>
                <c:pt idx="853">
                  <c:v>242500</c:v>
                </c:pt>
                <c:pt idx="854">
                  <c:v>242500</c:v>
                </c:pt>
                <c:pt idx="855">
                  <c:v>242500</c:v>
                </c:pt>
                <c:pt idx="856">
                  <c:v>242500</c:v>
                </c:pt>
                <c:pt idx="857">
                  <c:v>242500</c:v>
                </c:pt>
                <c:pt idx="858">
                  <c:v>237500</c:v>
                </c:pt>
                <c:pt idx="859">
                  <c:v>237500</c:v>
                </c:pt>
                <c:pt idx="860">
                  <c:v>237500</c:v>
                </c:pt>
                <c:pt idx="861">
                  <c:v>237500</c:v>
                </c:pt>
                <c:pt idx="862">
                  <c:v>237500</c:v>
                </c:pt>
                <c:pt idx="863">
                  <c:v>237500</c:v>
                </c:pt>
                <c:pt idx="864">
                  <c:v>237500</c:v>
                </c:pt>
                <c:pt idx="865">
                  <c:v>237500</c:v>
                </c:pt>
                <c:pt idx="866">
                  <c:v>235000</c:v>
                </c:pt>
                <c:pt idx="867">
                  <c:v>235000</c:v>
                </c:pt>
                <c:pt idx="868">
                  <c:v>230000</c:v>
                </c:pt>
                <c:pt idx="869">
                  <c:v>230000</c:v>
                </c:pt>
              </c:numCache>
            </c:numRef>
          </c:val>
          <c:smooth val="0"/>
        </c:ser>
        <c:ser>
          <c:idx val="1"/>
          <c:order val="1"/>
          <c:tx>
            <c:strRef>
              <c:f>'[钴周报作图(2).xlsx]作图'!$I$1</c:f>
              <c:strCache>
                <c:ptCount val="1"/>
                <c:pt idx="0">
                  <c:v>碳酸钴</c:v>
                </c:pt>
              </c:strCache>
            </c:strRef>
          </c:tx>
          <c:spPr>
            <a:ln w="19050" cap="rnd" cmpd="sng" algn="ctr">
              <a:solidFill>
                <a:srgbClr val="023985"/>
              </a:solidFill>
              <a:prstDash val="solid"/>
              <a:round/>
            </a:ln>
            <a:effectLst/>
          </c:spPr>
          <c:marker>
            <c:symbol val="none"/>
          </c:marker>
          <c:dLbls>
            <c:delete val="1"/>
          </c:dLbls>
          <c:cat>
            <c:numRef>
              <c:f>'[钴周报作图(2).xlsx]作图'!$A$4:$A$873</c:f>
              <c:numCache>
                <c:formatCode>yyyy/m/d</c:formatCode>
                <c:ptCount val="870"/>
                <c:pt idx="0" c:formatCode="yyyy/m/d">
                  <c:v>43836</c:v>
                </c:pt>
                <c:pt idx="1" c:formatCode="yyyy/m/d">
                  <c:v>43837</c:v>
                </c:pt>
                <c:pt idx="2" c:formatCode="yyyy/m/d">
                  <c:v>43838</c:v>
                </c:pt>
                <c:pt idx="3" c:formatCode="yyyy/m/d">
                  <c:v>43839</c:v>
                </c:pt>
                <c:pt idx="4" c:formatCode="yyyy/m/d">
                  <c:v>43840</c:v>
                </c:pt>
                <c:pt idx="5" c:formatCode="yyyy/m/d">
                  <c:v>43843</c:v>
                </c:pt>
                <c:pt idx="6" c:formatCode="yyyy/m/d">
                  <c:v>43844</c:v>
                </c:pt>
                <c:pt idx="7" c:formatCode="yyyy/m/d">
                  <c:v>43845</c:v>
                </c:pt>
                <c:pt idx="8" c:formatCode="yyyy/m/d">
                  <c:v>43846</c:v>
                </c:pt>
                <c:pt idx="9" c:formatCode="yyyy/m/d">
                  <c:v>43847</c:v>
                </c:pt>
                <c:pt idx="10" c:formatCode="yyyy/m/d">
                  <c:v>43849</c:v>
                </c:pt>
                <c:pt idx="11" c:formatCode="yyyy/m/d">
                  <c:v>43850</c:v>
                </c:pt>
                <c:pt idx="12" c:formatCode="yyyy/m/d">
                  <c:v>43851</c:v>
                </c:pt>
                <c:pt idx="13" c:formatCode="yyyy/m/d">
                  <c:v>43852</c:v>
                </c:pt>
                <c:pt idx="14" c:formatCode="yyyy/m/d">
                  <c:v>43853</c:v>
                </c:pt>
                <c:pt idx="15" c:formatCode="yyyy/m/d">
                  <c:v>43864</c:v>
                </c:pt>
                <c:pt idx="16" c:formatCode="yyyy/m/d">
                  <c:v>43865</c:v>
                </c:pt>
                <c:pt idx="17" c:formatCode="yyyy/m/d">
                  <c:v>43866</c:v>
                </c:pt>
                <c:pt idx="18" c:formatCode="yyyy/m/d">
                  <c:v>43867</c:v>
                </c:pt>
                <c:pt idx="19" c:formatCode="yyyy/m/d">
                  <c:v>43868</c:v>
                </c:pt>
                <c:pt idx="20" c:formatCode="yyyy/m/d">
                  <c:v>43871</c:v>
                </c:pt>
                <c:pt idx="21" c:formatCode="yyyy/m/d">
                  <c:v>43872</c:v>
                </c:pt>
                <c:pt idx="22" c:formatCode="yyyy/m/d">
                  <c:v>43873</c:v>
                </c:pt>
                <c:pt idx="23" c:formatCode="yyyy/m/d">
                  <c:v>43874</c:v>
                </c:pt>
                <c:pt idx="24" c:formatCode="yyyy/m/d">
                  <c:v>43875</c:v>
                </c:pt>
                <c:pt idx="25" c:formatCode="yyyy/m/d">
                  <c:v>43878</c:v>
                </c:pt>
                <c:pt idx="26" c:formatCode="yyyy/m/d">
                  <c:v>43879</c:v>
                </c:pt>
                <c:pt idx="27" c:formatCode="yyyy/m/d">
                  <c:v>43880</c:v>
                </c:pt>
                <c:pt idx="28" c:formatCode="yyyy/m/d">
                  <c:v>43881</c:v>
                </c:pt>
                <c:pt idx="29" c:formatCode="yyyy/m/d">
                  <c:v>43882</c:v>
                </c:pt>
                <c:pt idx="30" c:formatCode="yyyy/m/d">
                  <c:v>43885</c:v>
                </c:pt>
                <c:pt idx="31" c:formatCode="yyyy/m/d">
                  <c:v>43886</c:v>
                </c:pt>
                <c:pt idx="32" c:formatCode="yyyy/m/d">
                  <c:v>43887</c:v>
                </c:pt>
                <c:pt idx="33" c:formatCode="yyyy/m/d">
                  <c:v>43888</c:v>
                </c:pt>
                <c:pt idx="34" c:formatCode="yyyy/m/d">
                  <c:v>43889</c:v>
                </c:pt>
                <c:pt idx="35" c:formatCode="yyyy/m/d">
                  <c:v>43892</c:v>
                </c:pt>
                <c:pt idx="36" c:formatCode="yyyy/m/d">
                  <c:v>43893</c:v>
                </c:pt>
                <c:pt idx="37" c:formatCode="yyyy/m/d">
                  <c:v>43894</c:v>
                </c:pt>
                <c:pt idx="38" c:formatCode="yyyy/m/d">
                  <c:v>43895</c:v>
                </c:pt>
                <c:pt idx="39" c:formatCode="yyyy/m/d">
                  <c:v>43896</c:v>
                </c:pt>
                <c:pt idx="40" c:formatCode="yyyy/m/d">
                  <c:v>43899</c:v>
                </c:pt>
                <c:pt idx="41" c:formatCode="yyyy/m/d">
                  <c:v>43900</c:v>
                </c:pt>
                <c:pt idx="42" c:formatCode="yyyy/m/d">
                  <c:v>43901</c:v>
                </c:pt>
                <c:pt idx="43" c:formatCode="yyyy/m/d">
                  <c:v>43902</c:v>
                </c:pt>
                <c:pt idx="44" c:formatCode="yyyy/m/d">
                  <c:v>43903</c:v>
                </c:pt>
                <c:pt idx="45" c:formatCode="yyyy/m/d">
                  <c:v>43906</c:v>
                </c:pt>
                <c:pt idx="46" c:formatCode="yyyy/m/d">
                  <c:v>43907</c:v>
                </c:pt>
                <c:pt idx="47" c:formatCode="yyyy/m/d">
                  <c:v>43908</c:v>
                </c:pt>
                <c:pt idx="48" c:formatCode="yyyy/m/d">
                  <c:v>43909</c:v>
                </c:pt>
                <c:pt idx="49" c:formatCode="yyyy/m/d">
                  <c:v>43910</c:v>
                </c:pt>
                <c:pt idx="50" c:formatCode="yyyy/m/d">
                  <c:v>43913</c:v>
                </c:pt>
                <c:pt idx="51" c:formatCode="yyyy/m/d">
                  <c:v>43914</c:v>
                </c:pt>
                <c:pt idx="52" c:formatCode="yyyy/m/d">
                  <c:v>43915</c:v>
                </c:pt>
                <c:pt idx="53" c:formatCode="yyyy/m/d">
                  <c:v>43916</c:v>
                </c:pt>
                <c:pt idx="54" c:formatCode="yyyy/m/d">
                  <c:v>43917</c:v>
                </c:pt>
                <c:pt idx="55" c:formatCode="yyyy/m/d">
                  <c:v>43920</c:v>
                </c:pt>
                <c:pt idx="56" c:formatCode="yyyy/m/d">
                  <c:v>43921</c:v>
                </c:pt>
                <c:pt idx="57" c:formatCode="yyyy/m/d">
                  <c:v>43922</c:v>
                </c:pt>
                <c:pt idx="58" c:formatCode="yyyy/m/d">
                  <c:v>43923</c:v>
                </c:pt>
                <c:pt idx="59" c:formatCode="yyyy/m/d">
                  <c:v>43924</c:v>
                </c:pt>
                <c:pt idx="60" c:formatCode="yyyy/m/d">
                  <c:v>43928</c:v>
                </c:pt>
                <c:pt idx="61" c:formatCode="yyyy/m/d">
                  <c:v>43929</c:v>
                </c:pt>
                <c:pt idx="62" c:formatCode="yyyy/m/d">
                  <c:v>43930</c:v>
                </c:pt>
                <c:pt idx="63" c:formatCode="yyyy/m/d">
                  <c:v>43931</c:v>
                </c:pt>
                <c:pt idx="64" c:formatCode="yyyy/m/d">
                  <c:v>43934</c:v>
                </c:pt>
                <c:pt idx="65" c:formatCode="yyyy/m/d">
                  <c:v>43935</c:v>
                </c:pt>
                <c:pt idx="66" c:formatCode="yyyy/m/d">
                  <c:v>43936</c:v>
                </c:pt>
                <c:pt idx="67" c:formatCode="yyyy/m/d">
                  <c:v>43937</c:v>
                </c:pt>
                <c:pt idx="68" c:formatCode="yyyy/m/d">
                  <c:v>43938</c:v>
                </c:pt>
                <c:pt idx="69" c:formatCode="yyyy/m/d">
                  <c:v>43941</c:v>
                </c:pt>
                <c:pt idx="70" c:formatCode="yyyy/m/d">
                  <c:v>43942</c:v>
                </c:pt>
                <c:pt idx="71" c:formatCode="yyyy/m/d">
                  <c:v>43943</c:v>
                </c:pt>
                <c:pt idx="72" c:formatCode="yyyy/m/d">
                  <c:v>43944</c:v>
                </c:pt>
                <c:pt idx="73" c:formatCode="yyyy/m/d">
                  <c:v>43945</c:v>
                </c:pt>
                <c:pt idx="74" c:formatCode="yyyy/m/d">
                  <c:v>43947</c:v>
                </c:pt>
                <c:pt idx="75" c:formatCode="yyyy/m/d">
                  <c:v>43948</c:v>
                </c:pt>
                <c:pt idx="76" c:formatCode="yyyy/m/d">
                  <c:v>43949</c:v>
                </c:pt>
                <c:pt idx="77" c:formatCode="yyyy/m/d">
                  <c:v>43950</c:v>
                </c:pt>
                <c:pt idx="78" c:formatCode="yyyy/m/d">
                  <c:v>43951</c:v>
                </c:pt>
                <c:pt idx="79" c:formatCode="yyyy/m/d">
                  <c:v>43957</c:v>
                </c:pt>
                <c:pt idx="80" c:formatCode="yyyy/m/d">
                  <c:v>43958</c:v>
                </c:pt>
                <c:pt idx="81" c:formatCode="yyyy/m/d">
                  <c:v>43959</c:v>
                </c:pt>
                <c:pt idx="82" c:formatCode="yyyy/m/d">
                  <c:v>43960</c:v>
                </c:pt>
                <c:pt idx="83" c:formatCode="yyyy/m/d">
                  <c:v>43962</c:v>
                </c:pt>
                <c:pt idx="84" c:formatCode="yyyy/m/d">
                  <c:v>43963</c:v>
                </c:pt>
                <c:pt idx="85" c:formatCode="yyyy/m/d">
                  <c:v>43964</c:v>
                </c:pt>
                <c:pt idx="86" c:formatCode="yyyy/m/d">
                  <c:v>43965</c:v>
                </c:pt>
                <c:pt idx="87" c:formatCode="yyyy/m/d">
                  <c:v>43966</c:v>
                </c:pt>
                <c:pt idx="88" c:formatCode="yyyy/m/d">
                  <c:v>43969</c:v>
                </c:pt>
                <c:pt idx="89" c:formatCode="yyyy/m/d">
                  <c:v>43970</c:v>
                </c:pt>
                <c:pt idx="90" c:formatCode="yyyy/m/d">
                  <c:v>43971</c:v>
                </c:pt>
                <c:pt idx="91" c:formatCode="yyyy/m/d">
                  <c:v>43972</c:v>
                </c:pt>
                <c:pt idx="92" c:formatCode="yyyy/m/d">
                  <c:v>43973</c:v>
                </c:pt>
                <c:pt idx="93" c:formatCode="yyyy/m/d">
                  <c:v>43976</c:v>
                </c:pt>
                <c:pt idx="94" c:formatCode="yyyy/m/d">
                  <c:v>43977</c:v>
                </c:pt>
                <c:pt idx="95" c:formatCode="yyyy/m/d">
                  <c:v>43978</c:v>
                </c:pt>
                <c:pt idx="96" c:formatCode="yyyy/m/d">
                  <c:v>43979</c:v>
                </c:pt>
                <c:pt idx="97" c:formatCode="yyyy/m/d">
                  <c:v>43980</c:v>
                </c:pt>
                <c:pt idx="98" c:formatCode="yyyy/m/d">
                  <c:v>43983</c:v>
                </c:pt>
                <c:pt idx="99" c:formatCode="yyyy/m/d">
                  <c:v>43984</c:v>
                </c:pt>
                <c:pt idx="100" c:formatCode="yyyy/m/d">
                  <c:v>43985</c:v>
                </c:pt>
                <c:pt idx="101" c:formatCode="yyyy/m/d">
                  <c:v>43986</c:v>
                </c:pt>
                <c:pt idx="102" c:formatCode="yyyy/m/d">
                  <c:v>43987</c:v>
                </c:pt>
                <c:pt idx="103" c:formatCode="yyyy/m/d">
                  <c:v>43990</c:v>
                </c:pt>
                <c:pt idx="104" c:formatCode="yyyy/m/d">
                  <c:v>43991</c:v>
                </c:pt>
                <c:pt idx="105" c:formatCode="yyyy/m/d">
                  <c:v>43992</c:v>
                </c:pt>
                <c:pt idx="106" c:formatCode="yyyy/m/d">
                  <c:v>43993</c:v>
                </c:pt>
                <c:pt idx="107" c:formatCode="yyyy/m/d">
                  <c:v>43994</c:v>
                </c:pt>
                <c:pt idx="108" c:formatCode="yyyy/m/d">
                  <c:v>43997</c:v>
                </c:pt>
                <c:pt idx="109" c:formatCode="yyyy/m/d">
                  <c:v>43998</c:v>
                </c:pt>
                <c:pt idx="110" c:formatCode="yyyy/m/d">
                  <c:v>43999</c:v>
                </c:pt>
                <c:pt idx="111" c:formatCode="yyyy/m/d">
                  <c:v>44000</c:v>
                </c:pt>
                <c:pt idx="112" c:formatCode="yyyy/m/d">
                  <c:v>44001</c:v>
                </c:pt>
                <c:pt idx="113" c:formatCode="yyyy/m/d">
                  <c:v>44004</c:v>
                </c:pt>
                <c:pt idx="114" c:formatCode="yyyy/m/d">
                  <c:v>44005</c:v>
                </c:pt>
                <c:pt idx="115" c:formatCode="yyyy/m/d">
                  <c:v>44006</c:v>
                </c:pt>
                <c:pt idx="116" c:formatCode="yyyy/m/d">
                  <c:v>44010</c:v>
                </c:pt>
                <c:pt idx="117" c:formatCode="yyyy/m/d">
                  <c:v>44011</c:v>
                </c:pt>
                <c:pt idx="118" c:formatCode="yyyy/m/d">
                  <c:v>44012</c:v>
                </c:pt>
                <c:pt idx="119" c:formatCode="yyyy/m/d">
                  <c:v>44013</c:v>
                </c:pt>
                <c:pt idx="120" c:formatCode="yyyy/m/d">
                  <c:v>44014</c:v>
                </c:pt>
                <c:pt idx="121" c:formatCode="yyyy/m/d">
                  <c:v>44015</c:v>
                </c:pt>
                <c:pt idx="122" c:formatCode="yyyy/m/d">
                  <c:v>44018</c:v>
                </c:pt>
                <c:pt idx="123" c:formatCode="yyyy/m/d">
                  <c:v>44019</c:v>
                </c:pt>
                <c:pt idx="124" c:formatCode="yyyy/m/d">
                  <c:v>44020</c:v>
                </c:pt>
                <c:pt idx="125" c:formatCode="yyyy/m/d">
                  <c:v>44021</c:v>
                </c:pt>
                <c:pt idx="126" c:formatCode="yyyy/m/d">
                  <c:v>44022</c:v>
                </c:pt>
                <c:pt idx="127" c:formatCode="yyyy/m/d">
                  <c:v>44025</c:v>
                </c:pt>
                <c:pt idx="128" c:formatCode="yyyy/m/d">
                  <c:v>44026</c:v>
                </c:pt>
                <c:pt idx="129" c:formatCode="yyyy/m/d">
                  <c:v>44027</c:v>
                </c:pt>
                <c:pt idx="130" c:formatCode="yyyy/m/d">
                  <c:v>44028</c:v>
                </c:pt>
                <c:pt idx="131" c:formatCode="yyyy/m/d">
                  <c:v>44029</c:v>
                </c:pt>
                <c:pt idx="132" c:formatCode="yyyy/m/d">
                  <c:v>44032</c:v>
                </c:pt>
                <c:pt idx="133" c:formatCode="yyyy/m/d">
                  <c:v>44033</c:v>
                </c:pt>
                <c:pt idx="134" c:formatCode="yyyy/m/d">
                  <c:v>44034</c:v>
                </c:pt>
                <c:pt idx="135" c:formatCode="yyyy/m/d">
                  <c:v>44035</c:v>
                </c:pt>
                <c:pt idx="136" c:formatCode="yyyy/m/d">
                  <c:v>44036</c:v>
                </c:pt>
                <c:pt idx="137" c:formatCode="yyyy/m/d">
                  <c:v>44039</c:v>
                </c:pt>
                <c:pt idx="138" c:formatCode="yyyy/m/d">
                  <c:v>44040</c:v>
                </c:pt>
                <c:pt idx="139" c:formatCode="yyyy/m/d">
                  <c:v>44041</c:v>
                </c:pt>
                <c:pt idx="140" c:formatCode="yyyy/m/d">
                  <c:v>44042</c:v>
                </c:pt>
                <c:pt idx="141" c:formatCode="yyyy/m/d">
                  <c:v>44043</c:v>
                </c:pt>
                <c:pt idx="142" c:formatCode="yyyy/m/d">
                  <c:v>44046</c:v>
                </c:pt>
                <c:pt idx="143" c:formatCode="yyyy/m/d">
                  <c:v>44047</c:v>
                </c:pt>
                <c:pt idx="144" c:formatCode="yyyy/m/d">
                  <c:v>44048</c:v>
                </c:pt>
                <c:pt idx="145" c:formatCode="yyyy/m/d">
                  <c:v>44049</c:v>
                </c:pt>
                <c:pt idx="146" c:formatCode="yyyy/m/d">
                  <c:v>44050</c:v>
                </c:pt>
                <c:pt idx="147" c:formatCode="yyyy/m/d">
                  <c:v>44053</c:v>
                </c:pt>
                <c:pt idx="148" c:formatCode="yyyy/m/d">
                  <c:v>44054</c:v>
                </c:pt>
                <c:pt idx="149" c:formatCode="yyyy/m/d">
                  <c:v>44055</c:v>
                </c:pt>
                <c:pt idx="150" c:formatCode="yyyy/m/d">
                  <c:v>44056</c:v>
                </c:pt>
                <c:pt idx="151" c:formatCode="yyyy/m/d">
                  <c:v>44057</c:v>
                </c:pt>
                <c:pt idx="152" c:formatCode="yyyy/m/d">
                  <c:v>44060</c:v>
                </c:pt>
                <c:pt idx="153" c:formatCode="yyyy/m/d">
                  <c:v>44061</c:v>
                </c:pt>
                <c:pt idx="154" c:formatCode="yyyy/m/d">
                  <c:v>44062</c:v>
                </c:pt>
                <c:pt idx="155" c:formatCode="yyyy/m/d">
                  <c:v>44063</c:v>
                </c:pt>
                <c:pt idx="156" c:formatCode="yyyy/m/d">
                  <c:v>44064</c:v>
                </c:pt>
                <c:pt idx="157" c:formatCode="yyyy/m/d">
                  <c:v>44067</c:v>
                </c:pt>
                <c:pt idx="158" c:formatCode="yyyy/m/d">
                  <c:v>44068</c:v>
                </c:pt>
                <c:pt idx="159" c:formatCode="yyyy/m/d">
                  <c:v>44069</c:v>
                </c:pt>
                <c:pt idx="160" c:formatCode="yyyy/m/d">
                  <c:v>44070</c:v>
                </c:pt>
                <c:pt idx="161" c:formatCode="yyyy/m/d">
                  <c:v>44071</c:v>
                </c:pt>
                <c:pt idx="162" c:formatCode="yyyy/m/d">
                  <c:v>44074</c:v>
                </c:pt>
                <c:pt idx="163" c:formatCode="yyyy/m/d">
                  <c:v>44075</c:v>
                </c:pt>
                <c:pt idx="164" c:formatCode="yyyy/m/d">
                  <c:v>44076</c:v>
                </c:pt>
                <c:pt idx="165" c:formatCode="yyyy/m/d">
                  <c:v>44077</c:v>
                </c:pt>
                <c:pt idx="166" c:formatCode="yyyy/m/d">
                  <c:v>44078</c:v>
                </c:pt>
                <c:pt idx="167" c:formatCode="yyyy/m/d">
                  <c:v>44081</c:v>
                </c:pt>
                <c:pt idx="168" c:formatCode="yyyy/m/d">
                  <c:v>44082</c:v>
                </c:pt>
                <c:pt idx="169" c:formatCode="yyyy/m/d">
                  <c:v>44083</c:v>
                </c:pt>
                <c:pt idx="170" c:formatCode="yyyy/m/d">
                  <c:v>44084</c:v>
                </c:pt>
                <c:pt idx="171" c:formatCode="yyyy/m/d">
                  <c:v>44085</c:v>
                </c:pt>
                <c:pt idx="172" c:formatCode="yyyy/m/d">
                  <c:v>44088</c:v>
                </c:pt>
                <c:pt idx="173" c:formatCode="yyyy/m/d">
                  <c:v>44089</c:v>
                </c:pt>
                <c:pt idx="174" c:formatCode="yyyy/m/d">
                  <c:v>44090</c:v>
                </c:pt>
                <c:pt idx="175" c:formatCode="yyyy/m/d">
                  <c:v>44091</c:v>
                </c:pt>
                <c:pt idx="176" c:formatCode="yyyy/m/d">
                  <c:v>44092</c:v>
                </c:pt>
                <c:pt idx="177" c:formatCode="yyyy/m/d">
                  <c:v>44095</c:v>
                </c:pt>
                <c:pt idx="178" c:formatCode="yyyy/m/d">
                  <c:v>44096</c:v>
                </c:pt>
                <c:pt idx="179" c:formatCode="yyyy/m/d">
                  <c:v>44097</c:v>
                </c:pt>
                <c:pt idx="180" c:formatCode="yyyy/m/d">
                  <c:v>44098</c:v>
                </c:pt>
                <c:pt idx="181" c:formatCode="yyyy/m/d">
                  <c:v>44099</c:v>
                </c:pt>
                <c:pt idx="182" c:formatCode="yyyy/m/d">
                  <c:v>44101</c:v>
                </c:pt>
                <c:pt idx="183" c:formatCode="yyyy/m/d">
                  <c:v>44102</c:v>
                </c:pt>
                <c:pt idx="184" c:formatCode="yyyy/m/d">
                  <c:v>44103</c:v>
                </c:pt>
                <c:pt idx="185" c:formatCode="yyyy/m/d">
                  <c:v>44104</c:v>
                </c:pt>
                <c:pt idx="186" c:formatCode="yyyy/m/d">
                  <c:v>44105</c:v>
                </c:pt>
                <c:pt idx="187" c:formatCode="yyyy/m/d">
                  <c:v>44106</c:v>
                </c:pt>
                <c:pt idx="188" c:formatCode="yyyy/m/d">
                  <c:v>44107</c:v>
                </c:pt>
                <c:pt idx="189" c:formatCode="yyyy/m/d">
                  <c:v>44108</c:v>
                </c:pt>
                <c:pt idx="190" c:formatCode="yyyy/m/d">
                  <c:v>44109</c:v>
                </c:pt>
                <c:pt idx="191" c:formatCode="yyyy/m/d">
                  <c:v>44110</c:v>
                </c:pt>
                <c:pt idx="192" c:formatCode="yyyy/m/d">
                  <c:v>44111</c:v>
                </c:pt>
                <c:pt idx="193" c:formatCode="yyyy/m/d">
                  <c:v>44112</c:v>
                </c:pt>
                <c:pt idx="194" c:formatCode="yyyy/m/d">
                  <c:v>44113</c:v>
                </c:pt>
                <c:pt idx="195" c:formatCode="yyyy/m/d">
                  <c:v>44114</c:v>
                </c:pt>
                <c:pt idx="196" c:formatCode="yyyy/m/d">
                  <c:v>44115</c:v>
                </c:pt>
                <c:pt idx="197" c:formatCode="yyyy/m/d">
                  <c:v>44116</c:v>
                </c:pt>
                <c:pt idx="198" c:formatCode="yyyy/m/d">
                  <c:v>44117</c:v>
                </c:pt>
                <c:pt idx="199" c:formatCode="yyyy/m/d">
                  <c:v>44118</c:v>
                </c:pt>
                <c:pt idx="200" c:formatCode="yyyy/m/d">
                  <c:v>44119</c:v>
                </c:pt>
                <c:pt idx="201" c:formatCode="yyyy/m/d">
                  <c:v>44120</c:v>
                </c:pt>
                <c:pt idx="202" c:formatCode="yyyy/m/d">
                  <c:v>44121</c:v>
                </c:pt>
                <c:pt idx="203" c:formatCode="yyyy/m/d">
                  <c:v>44122</c:v>
                </c:pt>
                <c:pt idx="204" c:formatCode="yyyy/m/d">
                  <c:v>44123</c:v>
                </c:pt>
                <c:pt idx="205" c:formatCode="yyyy/m/d">
                  <c:v>44124</c:v>
                </c:pt>
                <c:pt idx="206" c:formatCode="yyyy/m/d">
                  <c:v>44125</c:v>
                </c:pt>
                <c:pt idx="207" c:formatCode="yyyy/m/d">
                  <c:v>44126</c:v>
                </c:pt>
                <c:pt idx="208" c:formatCode="yyyy/m/d">
                  <c:v>44127</c:v>
                </c:pt>
                <c:pt idx="209" c:formatCode="yyyy/m/d">
                  <c:v>44128</c:v>
                </c:pt>
                <c:pt idx="210" c:formatCode="yyyy/m/d">
                  <c:v>44129</c:v>
                </c:pt>
                <c:pt idx="211" c:formatCode="yyyy/m/d">
                  <c:v>44130</c:v>
                </c:pt>
                <c:pt idx="212" c:formatCode="yyyy/m/d">
                  <c:v>44131</c:v>
                </c:pt>
                <c:pt idx="213" c:formatCode="yyyy/m/d">
                  <c:v>44132</c:v>
                </c:pt>
                <c:pt idx="214" c:formatCode="yyyy/m/d">
                  <c:v>44133</c:v>
                </c:pt>
                <c:pt idx="215" c:formatCode="yyyy/m/d">
                  <c:v>44134</c:v>
                </c:pt>
                <c:pt idx="216" c:formatCode="yyyy/m/d">
                  <c:v>44135</c:v>
                </c:pt>
                <c:pt idx="217" c:formatCode="yyyy/m/d">
                  <c:v>44137</c:v>
                </c:pt>
                <c:pt idx="218" c:formatCode="yyyy/m/d">
                  <c:v>44138</c:v>
                </c:pt>
                <c:pt idx="219" c:formatCode="yyyy/m/d">
                  <c:v>44139</c:v>
                </c:pt>
                <c:pt idx="220" c:formatCode="yyyy/m/d">
                  <c:v>44140</c:v>
                </c:pt>
                <c:pt idx="221" c:formatCode="yyyy/m/d">
                  <c:v>44141</c:v>
                </c:pt>
                <c:pt idx="222" c:formatCode="yyyy/m/d">
                  <c:v>44144</c:v>
                </c:pt>
                <c:pt idx="223" c:formatCode="yyyy/m/d">
                  <c:v>44145</c:v>
                </c:pt>
                <c:pt idx="224" c:formatCode="yyyy/m/d">
                  <c:v>44146</c:v>
                </c:pt>
                <c:pt idx="225" c:formatCode="yyyy/m/d">
                  <c:v>44147</c:v>
                </c:pt>
                <c:pt idx="226" c:formatCode="yyyy/m/d">
                  <c:v>44148</c:v>
                </c:pt>
                <c:pt idx="227" c:formatCode="yyyy/m/d">
                  <c:v>44151</c:v>
                </c:pt>
                <c:pt idx="228" c:formatCode="yyyy/m/d">
                  <c:v>44152</c:v>
                </c:pt>
                <c:pt idx="229" c:formatCode="yyyy/m/d">
                  <c:v>44153</c:v>
                </c:pt>
                <c:pt idx="230" c:formatCode="yyyy/m/d">
                  <c:v>44154</c:v>
                </c:pt>
                <c:pt idx="231" c:formatCode="yyyy/m/d">
                  <c:v>44155</c:v>
                </c:pt>
                <c:pt idx="232" c:formatCode="yyyy/m/d">
                  <c:v>44158</c:v>
                </c:pt>
                <c:pt idx="233" c:formatCode="yyyy/m/d">
                  <c:v>44159</c:v>
                </c:pt>
                <c:pt idx="234" c:formatCode="yyyy/m/d">
                  <c:v>44160</c:v>
                </c:pt>
                <c:pt idx="235" c:formatCode="yyyy/m/d">
                  <c:v>44161</c:v>
                </c:pt>
                <c:pt idx="236" c:formatCode="yyyy/m/d">
                  <c:v>44162</c:v>
                </c:pt>
                <c:pt idx="237" c:formatCode="yyyy/m/d">
                  <c:v>44165</c:v>
                </c:pt>
                <c:pt idx="238" c:formatCode="yyyy/m/d">
                  <c:v>44166</c:v>
                </c:pt>
                <c:pt idx="239" c:formatCode="yyyy/m/d">
                  <c:v>44167</c:v>
                </c:pt>
                <c:pt idx="240" c:formatCode="yyyy/m/d">
                  <c:v>44168</c:v>
                </c:pt>
                <c:pt idx="241" c:formatCode="yyyy/m/d">
                  <c:v>44169</c:v>
                </c:pt>
                <c:pt idx="242" c:formatCode="yyyy/m/d">
                  <c:v>44172</c:v>
                </c:pt>
                <c:pt idx="243" c:formatCode="yyyy/m/d">
                  <c:v>44173</c:v>
                </c:pt>
                <c:pt idx="244" c:formatCode="yyyy/m/d">
                  <c:v>44174</c:v>
                </c:pt>
                <c:pt idx="245" c:formatCode="yyyy/m/d">
                  <c:v>44175</c:v>
                </c:pt>
                <c:pt idx="246" c:formatCode="yyyy/m/d">
                  <c:v>44176</c:v>
                </c:pt>
                <c:pt idx="247" c:formatCode="yyyy/m/d">
                  <c:v>44179</c:v>
                </c:pt>
                <c:pt idx="248" c:formatCode="yyyy/m/d">
                  <c:v>44180</c:v>
                </c:pt>
                <c:pt idx="249" c:formatCode="yyyy/m/d">
                  <c:v>44181</c:v>
                </c:pt>
                <c:pt idx="250" c:formatCode="yyyy/m/d">
                  <c:v>44182</c:v>
                </c:pt>
                <c:pt idx="251" c:formatCode="yyyy/m/d">
                  <c:v>44183</c:v>
                </c:pt>
                <c:pt idx="252" c:formatCode="yyyy/m/d">
                  <c:v>44186</c:v>
                </c:pt>
                <c:pt idx="253" c:formatCode="yyyy/m/d">
                  <c:v>44187</c:v>
                </c:pt>
                <c:pt idx="254" c:formatCode="yyyy/m/d">
                  <c:v>44188</c:v>
                </c:pt>
                <c:pt idx="255" c:formatCode="yyyy/m/d">
                  <c:v>44189</c:v>
                </c:pt>
                <c:pt idx="256" c:formatCode="yyyy/m/d">
                  <c:v>44190</c:v>
                </c:pt>
                <c:pt idx="257" c:formatCode="yyyy/m/d">
                  <c:v>44193</c:v>
                </c:pt>
                <c:pt idx="258" c:formatCode="yyyy/m/d">
                  <c:v>44194</c:v>
                </c:pt>
                <c:pt idx="259" c:formatCode="yyyy/m/d">
                  <c:v>44195</c:v>
                </c:pt>
                <c:pt idx="260" c:formatCode="yyyy/m/d">
                  <c:v>44196</c:v>
                </c:pt>
                <c:pt idx="261" c:formatCode="yyyy/m/d">
                  <c:v>44200</c:v>
                </c:pt>
                <c:pt idx="262" c:formatCode="yyyy/m/d">
                  <c:v>44201</c:v>
                </c:pt>
                <c:pt idx="263" c:formatCode="yyyy/m/d">
                  <c:v>44202</c:v>
                </c:pt>
                <c:pt idx="264" c:formatCode="yyyy/m/d">
                  <c:v>44203</c:v>
                </c:pt>
                <c:pt idx="265" c:formatCode="yyyy/m/d">
                  <c:v>44204</c:v>
                </c:pt>
                <c:pt idx="266" c:formatCode="yyyy/m/d">
                  <c:v>44207</c:v>
                </c:pt>
                <c:pt idx="267" c:formatCode="yyyy/m/d">
                  <c:v>44208</c:v>
                </c:pt>
                <c:pt idx="268" c:formatCode="yyyy/m/d">
                  <c:v>44209</c:v>
                </c:pt>
                <c:pt idx="269" c:formatCode="yyyy/m/d">
                  <c:v>44210</c:v>
                </c:pt>
                <c:pt idx="270" c:formatCode="yyyy/m/d">
                  <c:v>44211</c:v>
                </c:pt>
                <c:pt idx="271" c:formatCode="yyyy/m/d">
                  <c:v>44214</c:v>
                </c:pt>
                <c:pt idx="272" c:formatCode="yyyy/m/d">
                  <c:v>44215</c:v>
                </c:pt>
                <c:pt idx="273" c:formatCode="yyyy/m/d">
                  <c:v>44216</c:v>
                </c:pt>
                <c:pt idx="274" c:formatCode="yyyy/m/d">
                  <c:v>44217</c:v>
                </c:pt>
                <c:pt idx="275" c:formatCode="yyyy/m/d">
                  <c:v>44218</c:v>
                </c:pt>
                <c:pt idx="276" c:formatCode="yyyy/m/d">
                  <c:v>44221</c:v>
                </c:pt>
                <c:pt idx="277" c:formatCode="yyyy/m/d">
                  <c:v>44222</c:v>
                </c:pt>
                <c:pt idx="278" c:formatCode="yyyy/m/d">
                  <c:v>44223</c:v>
                </c:pt>
                <c:pt idx="279" c:formatCode="yyyy/m/d">
                  <c:v>44224</c:v>
                </c:pt>
                <c:pt idx="280" c:formatCode="yyyy/m/d">
                  <c:v>44225</c:v>
                </c:pt>
                <c:pt idx="281" c:formatCode="yyyy/m/d">
                  <c:v>44226</c:v>
                </c:pt>
                <c:pt idx="282" c:formatCode="yyyy/m/d">
                  <c:v>44227</c:v>
                </c:pt>
                <c:pt idx="283" c:formatCode="yyyy/m/d">
                  <c:v>44228</c:v>
                </c:pt>
                <c:pt idx="284" c:formatCode="yyyy/m/d">
                  <c:v>44229</c:v>
                </c:pt>
                <c:pt idx="285" c:formatCode="yyyy/m/d">
                  <c:v>44230</c:v>
                </c:pt>
                <c:pt idx="286" c:formatCode="yyyy/m/d">
                  <c:v>44231</c:v>
                </c:pt>
                <c:pt idx="287" c:formatCode="yyyy/m/d">
                  <c:v>44232</c:v>
                </c:pt>
                <c:pt idx="288" c:formatCode="yyyy/m/d">
                  <c:v>44233</c:v>
                </c:pt>
                <c:pt idx="289" c:formatCode="yyyy/m/d">
                  <c:v>44234</c:v>
                </c:pt>
                <c:pt idx="290" c:formatCode="yyyy/m/d">
                  <c:v>44235</c:v>
                </c:pt>
                <c:pt idx="291" c:formatCode="yyyy/m/d">
                  <c:v>44236</c:v>
                </c:pt>
                <c:pt idx="292" c:formatCode="yyyy/m/d">
                  <c:v>44237</c:v>
                </c:pt>
                <c:pt idx="293" c:formatCode="yyyy/m/d">
                  <c:v>44245</c:v>
                </c:pt>
                <c:pt idx="294" c:formatCode="yyyy/m/d">
                  <c:v>44246</c:v>
                </c:pt>
                <c:pt idx="295" c:formatCode="yyyy/m/d">
                  <c:v>44247</c:v>
                </c:pt>
                <c:pt idx="296" c:formatCode="yyyy/m/d">
                  <c:v>44248</c:v>
                </c:pt>
                <c:pt idx="297" c:formatCode="yyyy/m/d">
                  <c:v>44249</c:v>
                </c:pt>
                <c:pt idx="298" c:formatCode="yyyy/m/d">
                  <c:v>44250</c:v>
                </c:pt>
                <c:pt idx="299" c:formatCode="yyyy/m/d">
                  <c:v>44251</c:v>
                </c:pt>
                <c:pt idx="300" c:formatCode="yyyy/m/d">
                  <c:v>44252</c:v>
                </c:pt>
                <c:pt idx="301" c:formatCode="yyyy/m/d">
                  <c:v>44253</c:v>
                </c:pt>
                <c:pt idx="302" c:formatCode="yyyy/m/d">
                  <c:v>44254</c:v>
                </c:pt>
                <c:pt idx="303" c:formatCode="yyyy/m/d">
                  <c:v>44255</c:v>
                </c:pt>
                <c:pt idx="304" c:formatCode="yyyy/m/d">
                  <c:v>44256</c:v>
                </c:pt>
                <c:pt idx="305" c:formatCode="yyyy/m/d">
                  <c:v>44257</c:v>
                </c:pt>
                <c:pt idx="306" c:formatCode="yyyy/m/d">
                  <c:v>44258</c:v>
                </c:pt>
                <c:pt idx="307" c:formatCode="yyyy/m/d">
                  <c:v>44259</c:v>
                </c:pt>
                <c:pt idx="308" c:formatCode="yyyy/m/d">
                  <c:v>44259</c:v>
                </c:pt>
                <c:pt idx="309" c:formatCode="yyyy/m/d">
                  <c:v>44260</c:v>
                </c:pt>
                <c:pt idx="310" c:formatCode="yyyy/m/d">
                  <c:v>44263</c:v>
                </c:pt>
                <c:pt idx="311" c:formatCode="yyyy/m/d">
                  <c:v>44264</c:v>
                </c:pt>
                <c:pt idx="312" c:formatCode="yyyy/m/d">
                  <c:v>44265</c:v>
                </c:pt>
                <c:pt idx="313" c:formatCode="yyyy/m/d">
                  <c:v>44266</c:v>
                </c:pt>
                <c:pt idx="314" c:formatCode="yyyy/m/d">
                  <c:v>44267</c:v>
                </c:pt>
                <c:pt idx="315" c:formatCode="yyyy/m/d">
                  <c:v>44270</c:v>
                </c:pt>
                <c:pt idx="316" c:formatCode="yyyy/m/d">
                  <c:v>44271</c:v>
                </c:pt>
                <c:pt idx="317" c:formatCode="yyyy/m/d">
                  <c:v>44272</c:v>
                </c:pt>
                <c:pt idx="318" c:formatCode="yyyy/m/d">
                  <c:v>44273</c:v>
                </c:pt>
                <c:pt idx="319" c:formatCode="yyyy/m/d">
                  <c:v>44274</c:v>
                </c:pt>
                <c:pt idx="320" c:formatCode="yyyy/m/d">
                  <c:v>44277</c:v>
                </c:pt>
                <c:pt idx="321" c:formatCode="yyyy/m/d">
                  <c:v>44278</c:v>
                </c:pt>
                <c:pt idx="322" c:formatCode="yyyy/m/d">
                  <c:v>44279</c:v>
                </c:pt>
                <c:pt idx="323" c:formatCode="yyyy/m/d">
                  <c:v>44280</c:v>
                </c:pt>
                <c:pt idx="324" c:formatCode="yyyy/m/d">
                  <c:v>44281</c:v>
                </c:pt>
                <c:pt idx="325" c:formatCode="yyyy/m/d">
                  <c:v>44284</c:v>
                </c:pt>
                <c:pt idx="326" c:formatCode="yyyy/m/d">
                  <c:v>44285</c:v>
                </c:pt>
                <c:pt idx="327" c:formatCode="yyyy/m/d">
                  <c:v>44286</c:v>
                </c:pt>
                <c:pt idx="328" c:formatCode="yyyy/m/d">
                  <c:v>44287</c:v>
                </c:pt>
                <c:pt idx="329" c:formatCode="yyyy/m/d">
                  <c:v>44288</c:v>
                </c:pt>
                <c:pt idx="330" c:formatCode="yyyy/m/d">
                  <c:v>44292</c:v>
                </c:pt>
                <c:pt idx="331" c:formatCode="yyyy/m/d">
                  <c:v>44293</c:v>
                </c:pt>
                <c:pt idx="332" c:formatCode="yyyy/m/d">
                  <c:v>44294</c:v>
                </c:pt>
                <c:pt idx="333" c:formatCode="yyyy/m/d">
                  <c:v>44295</c:v>
                </c:pt>
                <c:pt idx="334" c:formatCode="yyyy/m/d">
                  <c:v>44298</c:v>
                </c:pt>
                <c:pt idx="335" c:formatCode="yyyy/m/d">
                  <c:v>44299</c:v>
                </c:pt>
                <c:pt idx="336" c:formatCode="yyyy/m/d">
                  <c:v>44300</c:v>
                </c:pt>
                <c:pt idx="337" c:formatCode="yyyy/m/d">
                  <c:v>44301</c:v>
                </c:pt>
                <c:pt idx="338" c:formatCode="yyyy/m/d">
                  <c:v>44302</c:v>
                </c:pt>
                <c:pt idx="339" c:formatCode="yyyy/m/d">
                  <c:v>44305</c:v>
                </c:pt>
                <c:pt idx="340" c:formatCode="yyyy/m/d">
                  <c:v>44306</c:v>
                </c:pt>
                <c:pt idx="341" c:formatCode="yyyy/m/d">
                  <c:v>44307</c:v>
                </c:pt>
                <c:pt idx="342" c:formatCode="yyyy/m/d">
                  <c:v>44308</c:v>
                </c:pt>
                <c:pt idx="343" c:formatCode="yyyy/m/d">
                  <c:v>44308</c:v>
                </c:pt>
                <c:pt idx="344" c:formatCode="yyyy/m/d">
                  <c:v>44309</c:v>
                </c:pt>
                <c:pt idx="345" c:formatCode="yyyy/m/d">
                  <c:v>44311</c:v>
                </c:pt>
                <c:pt idx="346" c:formatCode="yyyy/m/d">
                  <c:v>44312</c:v>
                </c:pt>
                <c:pt idx="347" c:formatCode="yyyy/m/d">
                  <c:v>44313</c:v>
                </c:pt>
                <c:pt idx="348" c:formatCode="yyyy/m/d">
                  <c:v>44314</c:v>
                </c:pt>
                <c:pt idx="349" c:formatCode="yyyy/m/d">
                  <c:v>44315</c:v>
                </c:pt>
                <c:pt idx="350" c:formatCode="yyyy/m/d">
                  <c:v>44316</c:v>
                </c:pt>
                <c:pt idx="351" c:formatCode="yyyy/m/d">
                  <c:v>44322</c:v>
                </c:pt>
                <c:pt idx="352" c:formatCode="yyyy/m/d">
                  <c:v>44323</c:v>
                </c:pt>
                <c:pt idx="353" c:formatCode="yyyy/m/d">
                  <c:v>44324</c:v>
                </c:pt>
                <c:pt idx="354" c:formatCode="yyyy/m/d">
                  <c:v>44326</c:v>
                </c:pt>
                <c:pt idx="355" c:formatCode="yyyy/m/d">
                  <c:v>44327</c:v>
                </c:pt>
                <c:pt idx="356" c:formatCode="yyyy/m/d">
                  <c:v>44328</c:v>
                </c:pt>
                <c:pt idx="357" c:formatCode="yyyy/m/d">
                  <c:v>44329</c:v>
                </c:pt>
                <c:pt idx="358" c:formatCode="yyyy/m/d">
                  <c:v>44330</c:v>
                </c:pt>
                <c:pt idx="359" c:formatCode="yyyy/m/d">
                  <c:v>44333</c:v>
                </c:pt>
                <c:pt idx="360" c:formatCode="yyyy/m/d">
                  <c:v>44334</c:v>
                </c:pt>
                <c:pt idx="361" c:formatCode="yyyy/m/d">
                  <c:v>44335</c:v>
                </c:pt>
                <c:pt idx="362" c:formatCode="yyyy/m/d">
                  <c:v>44336</c:v>
                </c:pt>
                <c:pt idx="363" c:formatCode="yyyy/m/d">
                  <c:v>44337</c:v>
                </c:pt>
                <c:pt idx="364" c:formatCode="yyyy/m/d">
                  <c:v>44340</c:v>
                </c:pt>
                <c:pt idx="365" c:formatCode="yyyy/m/d">
                  <c:v>44341</c:v>
                </c:pt>
                <c:pt idx="366" c:formatCode="yyyy/m/d">
                  <c:v>44342</c:v>
                </c:pt>
                <c:pt idx="367" c:formatCode="yyyy/m/d">
                  <c:v>44343</c:v>
                </c:pt>
                <c:pt idx="368" c:formatCode="yyyy/m/d">
                  <c:v>44344</c:v>
                </c:pt>
                <c:pt idx="369" c:formatCode="yyyy/m/d">
                  <c:v>44347</c:v>
                </c:pt>
                <c:pt idx="370" c:formatCode="yyyy/m/d">
                  <c:v>44348</c:v>
                </c:pt>
                <c:pt idx="371" c:formatCode="yyyy/m/d">
                  <c:v>44349</c:v>
                </c:pt>
                <c:pt idx="372" c:formatCode="yyyy/m/d">
                  <c:v>44350</c:v>
                </c:pt>
                <c:pt idx="373" c:formatCode="yyyy/m/d">
                  <c:v>44351</c:v>
                </c:pt>
                <c:pt idx="374" c:formatCode="yyyy/m/d">
                  <c:v>44354</c:v>
                </c:pt>
                <c:pt idx="375" c:formatCode="yyyy/m/d">
                  <c:v>44355</c:v>
                </c:pt>
                <c:pt idx="376" c:formatCode="yyyy/m/d">
                  <c:v>44356</c:v>
                </c:pt>
                <c:pt idx="377" c:formatCode="yyyy/m/d">
                  <c:v>44357</c:v>
                </c:pt>
                <c:pt idx="378" c:formatCode="yyyy/m/d">
                  <c:v>44358</c:v>
                </c:pt>
                <c:pt idx="379" c:formatCode="yyyy/m/d">
                  <c:v>44362</c:v>
                </c:pt>
                <c:pt idx="380" c:formatCode="yyyy/m/d">
                  <c:v>44363</c:v>
                </c:pt>
                <c:pt idx="381" c:formatCode="yyyy/m/d">
                  <c:v>44364</c:v>
                </c:pt>
                <c:pt idx="382" c:formatCode="yyyy/m/d">
                  <c:v>44365</c:v>
                </c:pt>
                <c:pt idx="383" c:formatCode="yyyy/m/d">
                  <c:v>44368</c:v>
                </c:pt>
                <c:pt idx="384" c:formatCode="yyyy/m/d">
                  <c:v>44369</c:v>
                </c:pt>
                <c:pt idx="385" c:formatCode="yyyy/m/d">
                  <c:v>44370</c:v>
                </c:pt>
                <c:pt idx="386" c:formatCode="yyyy/m/d">
                  <c:v>44371</c:v>
                </c:pt>
                <c:pt idx="387" c:formatCode="yyyy/m/d">
                  <c:v>44372</c:v>
                </c:pt>
                <c:pt idx="388" c:formatCode="yyyy/m/d">
                  <c:v>44375</c:v>
                </c:pt>
                <c:pt idx="389" c:formatCode="yyyy/m/d">
                  <c:v>44376</c:v>
                </c:pt>
                <c:pt idx="390" c:formatCode="yyyy/m/d">
                  <c:v>44377</c:v>
                </c:pt>
                <c:pt idx="391" c:formatCode="yyyy/m/d">
                  <c:v>44378</c:v>
                </c:pt>
                <c:pt idx="392" c:formatCode="yyyy/m/d">
                  <c:v>44379</c:v>
                </c:pt>
                <c:pt idx="393" c:formatCode="yyyy/m/d">
                  <c:v>44382</c:v>
                </c:pt>
                <c:pt idx="394" c:formatCode="yyyy/m/d">
                  <c:v>44383</c:v>
                </c:pt>
                <c:pt idx="395" c:formatCode="yyyy/m/d">
                  <c:v>44384</c:v>
                </c:pt>
                <c:pt idx="396" c:formatCode="yyyy/m/d">
                  <c:v>44385</c:v>
                </c:pt>
                <c:pt idx="397" c:formatCode="yyyy/m/d">
                  <c:v>44386</c:v>
                </c:pt>
                <c:pt idx="398" c:formatCode="yyyy/m/d">
                  <c:v>44389</c:v>
                </c:pt>
                <c:pt idx="399" c:formatCode="yyyy/m/d">
                  <c:v>44390</c:v>
                </c:pt>
                <c:pt idx="400" c:formatCode="yyyy/m/d">
                  <c:v>44391</c:v>
                </c:pt>
                <c:pt idx="401" c:formatCode="yyyy/m/d">
                  <c:v>44392</c:v>
                </c:pt>
                <c:pt idx="402" c:formatCode="yyyy/m/d">
                  <c:v>44393</c:v>
                </c:pt>
                <c:pt idx="403" c:formatCode="yyyy/m/d">
                  <c:v>44396</c:v>
                </c:pt>
                <c:pt idx="404" c:formatCode="yyyy/m/d">
                  <c:v>44397</c:v>
                </c:pt>
                <c:pt idx="405" c:formatCode="yyyy/m/d">
                  <c:v>44398</c:v>
                </c:pt>
                <c:pt idx="406" c:formatCode="yyyy/m/d">
                  <c:v>44399</c:v>
                </c:pt>
                <c:pt idx="407" c:formatCode="yyyy/m/d">
                  <c:v>44400</c:v>
                </c:pt>
                <c:pt idx="408" c:formatCode="yyyy/m/d">
                  <c:v>44403</c:v>
                </c:pt>
                <c:pt idx="409" c:formatCode="yyyy/m/d">
                  <c:v>44404</c:v>
                </c:pt>
                <c:pt idx="410" c:formatCode="yyyy/m/d">
                  <c:v>44405</c:v>
                </c:pt>
                <c:pt idx="411" c:formatCode="yyyy/m/d">
                  <c:v>44406</c:v>
                </c:pt>
                <c:pt idx="412" c:formatCode="yyyy/m/d">
                  <c:v>44407</c:v>
                </c:pt>
                <c:pt idx="413" c:formatCode="yyyy/m/d">
                  <c:v>44410</c:v>
                </c:pt>
                <c:pt idx="414" c:formatCode="yyyy/m/d">
                  <c:v>44411</c:v>
                </c:pt>
                <c:pt idx="415" c:formatCode="yyyy/m/d">
                  <c:v>44412</c:v>
                </c:pt>
                <c:pt idx="416" c:formatCode="yyyy/m/d">
                  <c:v>44413</c:v>
                </c:pt>
                <c:pt idx="417" c:formatCode="yyyy/m/d">
                  <c:v>44414</c:v>
                </c:pt>
                <c:pt idx="418" c:formatCode="yyyy/m/d">
                  <c:v>44417</c:v>
                </c:pt>
                <c:pt idx="419" c:formatCode="yyyy/m/d">
                  <c:v>44418</c:v>
                </c:pt>
                <c:pt idx="420" c:formatCode="yyyy/m/d">
                  <c:v>44419</c:v>
                </c:pt>
                <c:pt idx="421" c:formatCode="yyyy/m/d">
                  <c:v>44420</c:v>
                </c:pt>
                <c:pt idx="422" c:formatCode="yyyy/m/d">
                  <c:v>44421</c:v>
                </c:pt>
                <c:pt idx="423" c:formatCode="yyyy/m/d">
                  <c:v>44424</c:v>
                </c:pt>
                <c:pt idx="424" c:formatCode="yyyy/m/d">
                  <c:v>44425</c:v>
                </c:pt>
                <c:pt idx="425" c:formatCode="yyyy/m/d">
                  <c:v>44426</c:v>
                </c:pt>
                <c:pt idx="426" c:formatCode="yyyy/m/d">
                  <c:v>44427</c:v>
                </c:pt>
                <c:pt idx="427" c:formatCode="yyyy/m/d">
                  <c:v>44428</c:v>
                </c:pt>
                <c:pt idx="428" c:formatCode="yyyy/m/d">
                  <c:v>44431</c:v>
                </c:pt>
                <c:pt idx="429" c:formatCode="yyyy/m/d">
                  <c:v>44432</c:v>
                </c:pt>
                <c:pt idx="430" c:formatCode="yyyy/m/d">
                  <c:v>44433</c:v>
                </c:pt>
                <c:pt idx="431" c:formatCode="yyyy/m/d">
                  <c:v>44434</c:v>
                </c:pt>
                <c:pt idx="432" c:formatCode="yyyy/m/d">
                  <c:v>44435</c:v>
                </c:pt>
                <c:pt idx="433" c:formatCode="yyyy/m/d">
                  <c:v>44438</c:v>
                </c:pt>
                <c:pt idx="434" c:formatCode="yyyy/m/d">
                  <c:v>44439</c:v>
                </c:pt>
                <c:pt idx="435" c:formatCode="yyyy/m/d">
                  <c:v>44440</c:v>
                </c:pt>
                <c:pt idx="436" c:formatCode="yyyy/m/d">
                  <c:v>44441</c:v>
                </c:pt>
                <c:pt idx="437" c:formatCode="yyyy/m/d">
                  <c:v>44442</c:v>
                </c:pt>
                <c:pt idx="438" c:formatCode="yyyy/m/d">
                  <c:v>44445</c:v>
                </c:pt>
                <c:pt idx="439" c:formatCode="yyyy/m/d">
                  <c:v>44446</c:v>
                </c:pt>
                <c:pt idx="440" c:formatCode="yyyy/m/d">
                  <c:v>44447</c:v>
                </c:pt>
                <c:pt idx="441" c:formatCode="yyyy/m/d">
                  <c:v>44448</c:v>
                </c:pt>
                <c:pt idx="442" c:formatCode="yyyy/m/d">
                  <c:v>44449</c:v>
                </c:pt>
                <c:pt idx="443" c:formatCode="yyyy/m/d">
                  <c:v>44452</c:v>
                </c:pt>
                <c:pt idx="444" c:formatCode="yyyy/m/d">
                  <c:v>44453</c:v>
                </c:pt>
                <c:pt idx="445" c:formatCode="yyyy/m/d">
                  <c:v>44454</c:v>
                </c:pt>
                <c:pt idx="446" c:formatCode="yyyy/m/d">
                  <c:v>44455</c:v>
                </c:pt>
                <c:pt idx="447" c:formatCode="yyyy/m/d">
                  <c:v>44456</c:v>
                </c:pt>
                <c:pt idx="448" c:formatCode="yyyy/m/d">
                  <c:v>44457</c:v>
                </c:pt>
                <c:pt idx="449" c:formatCode="yyyy/m/d">
                  <c:v>44461</c:v>
                </c:pt>
                <c:pt idx="450" c:formatCode="yyyy/m/d">
                  <c:v>44462</c:v>
                </c:pt>
                <c:pt idx="451" c:formatCode="yyyy/m/d">
                  <c:v>44463</c:v>
                </c:pt>
                <c:pt idx="452" c:formatCode="yyyy/m/d">
                  <c:v>44465</c:v>
                </c:pt>
                <c:pt idx="453" c:formatCode="yyyy/m/d">
                  <c:v>44466</c:v>
                </c:pt>
                <c:pt idx="454" c:formatCode="yyyy/m/d">
                  <c:v>44467</c:v>
                </c:pt>
                <c:pt idx="455" c:formatCode="yyyy/m/d">
                  <c:v>44468</c:v>
                </c:pt>
                <c:pt idx="456" c:formatCode="yyyy/m/d">
                  <c:v>44469</c:v>
                </c:pt>
                <c:pt idx="457" c:formatCode="yyyy/m/d">
                  <c:v>44477</c:v>
                </c:pt>
                <c:pt idx="458" c:formatCode="yyyy/m/d">
                  <c:v>44478</c:v>
                </c:pt>
                <c:pt idx="459" c:formatCode="yyyy/m/d">
                  <c:v>44480</c:v>
                </c:pt>
                <c:pt idx="460" c:formatCode="yyyy/m/d">
                  <c:v>44481</c:v>
                </c:pt>
                <c:pt idx="461" c:formatCode="yyyy/m/d">
                  <c:v>44482</c:v>
                </c:pt>
                <c:pt idx="462" c:formatCode="yyyy/m/d">
                  <c:v>44483</c:v>
                </c:pt>
                <c:pt idx="463" c:formatCode="yyyy/m/d">
                  <c:v>44484</c:v>
                </c:pt>
                <c:pt idx="464" c:formatCode="yyyy/m/d">
                  <c:v>44487</c:v>
                </c:pt>
                <c:pt idx="465" c:formatCode="yyyy/m/d">
                  <c:v>44488</c:v>
                </c:pt>
                <c:pt idx="466" c:formatCode="yyyy/m/d">
                  <c:v>44489</c:v>
                </c:pt>
                <c:pt idx="467" c:formatCode="yyyy/m/d">
                  <c:v>44490</c:v>
                </c:pt>
                <c:pt idx="468" c:formatCode="yyyy/m/d">
                  <c:v>44491</c:v>
                </c:pt>
                <c:pt idx="469" c:formatCode="yyyy/m/d">
                  <c:v>44494</c:v>
                </c:pt>
                <c:pt idx="470" c:formatCode="yyyy/m/d">
                  <c:v>44495</c:v>
                </c:pt>
                <c:pt idx="471" c:formatCode="yyyy/m/d">
                  <c:v>44496</c:v>
                </c:pt>
                <c:pt idx="472" c:formatCode="yyyy/m/d">
                  <c:v>44497</c:v>
                </c:pt>
                <c:pt idx="473" c:formatCode="yyyy/m/d">
                  <c:v>44498</c:v>
                </c:pt>
                <c:pt idx="474" c:formatCode="yyyy/m/d">
                  <c:v>44501</c:v>
                </c:pt>
                <c:pt idx="475" c:formatCode="yyyy/m/d">
                  <c:v>44502</c:v>
                </c:pt>
                <c:pt idx="476" c:formatCode="yyyy/m/d">
                  <c:v>44503</c:v>
                </c:pt>
                <c:pt idx="477" c:formatCode="yyyy/m/d">
                  <c:v>44504</c:v>
                </c:pt>
                <c:pt idx="478" c:formatCode="yyyy/m/d">
                  <c:v>44505</c:v>
                </c:pt>
                <c:pt idx="479" c:formatCode="yyyy/m/d">
                  <c:v>44508</c:v>
                </c:pt>
                <c:pt idx="480" c:formatCode="yyyy/m/d">
                  <c:v>44509</c:v>
                </c:pt>
                <c:pt idx="481" c:formatCode="yyyy/m/d">
                  <c:v>44510</c:v>
                </c:pt>
                <c:pt idx="482" c:formatCode="yyyy/m/d">
                  <c:v>44511</c:v>
                </c:pt>
                <c:pt idx="483" c:formatCode="yyyy/m/d">
                  <c:v>44512</c:v>
                </c:pt>
                <c:pt idx="484" c:formatCode="yyyy/m/d">
                  <c:v>44515</c:v>
                </c:pt>
                <c:pt idx="485" c:formatCode="yyyy/m/d">
                  <c:v>44516</c:v>
                </c:pt>
                <c:pt idx="486" c:formatCode="yyyy/m/d">
                  <c:v>44517</c:v>
                </c:pt>
                <c:pt idx="487" c:formatCode="yyyy/m/d">
                  <c:v>44518</c:v>
                </c:pt>
                <c:pt idx="488" c:formatCode="yyyy/m/d">
                  <c:v>44519</c:v>
                </c:pt>
                <c:pt idx="489" c:formatCode="yyyy/m/d">
                  <c:v>44522</c:v>
                </c:pt>
                <c:pt idx="490" c:formatCode="yyyy/m/d">
                  <c:v>44523</c:v>
                </c:pt>
                <c:pt idx="491" c:formatCode="yyyy/m/d">
                  <c:v>44524</c:v>
                </c:pt>
                <c:pt idx="492" c:formatCode="yyyy/m/d">
                  <c:v>44525</c:v>
                </c:pt>
                <c:pt idx="493" c:formatCode="yyyy/m/d">
                  <c:v>44526</c:v>
                </c:pt>
                <c:pt idx="494" c:formatCode="yyyy/m/d">
                  <c:v>44529</c:v>
                </c:pt>
                <c:pt idx="495" c:formatCode="yyyy/m/d">
                  <c:v>44530</c:v>
                </c:pt>
                <c:pt idx="496" c:formatCode="yyyy/m/d">
                  <c:v>44531</c:v>
                </c:pt>
                <c:pt idx="497" c:formatCode="yyyy/m/d">
                  <c:v>44532</c:v>
                </c:pt>
                <c:pt idx="498" c:formatCode="yyyy/m/d">
                  <c:v>44533</c:v>
                </c:pt>
                <c:pt idx="499" c:formatCode="yyyy/m/d">
                  <c:v>44536</c:v>
                </c:pt>
                <c:pt idx="500" c:formatCode="yyyy/m/d">
                  <c:v>44537</c:v>
                </c:pt>
                <c:pt idx="501" c:formatCode="yyyy/m/d">
                  <c:v>44538</c:v>
                </c:pt>
                <c:pt idx="502" c:formatCode="yyyy/m/d">
                  <c:v>44539</c:v>
                </c:pt>
                <c:pt idx="503" c:formatCode="yyyy/m/d">
                  <c:v>44540</c:v>
                </c:pt>
                <c:pt idx="504" c:formatCode="yyyy/m/d">
                  <c:v>44543</c:v>
                </c:pt>
                <c:pt idx="505" c:formatCode="yyyy/m/d">
                  <c:v>44544</c:v>
                </c:pt>
                <c:pt idx="506" c:formatCode="yyyy/m/d">
                  <c:v>44545</c:v>
                </c:pt>
                <c:pt idx="507" c:formatCode="yyyy/m/d">
                  <c:v>44546</c:v>
                </c:pt>
                <c:pt idx="508" c:formatCode="yyyy/m/d">
                  <c:v>44547</c:v>
                </c:pt>
                <c:pt idx="509" c:formatCode="yyyy/m/d">
                  <c:v>44550</c:v>
                </c:pt>
                <c:pt idx="510" c:formatCode="yyyy/m/d">
                  <c:v>44551</c:v>
                </c:pt>
                <c:pt idx="511" c:formatCode="yyyy/m/d">
                  <c:v>44552</c:v>
                </c:pt>
                <c:pt idx="512" c:formatCode="yyyy/m/d">
                  <c:v>44553</c:v>
                </c:pt>
                <c:pt idx="513" c:formatCode="yyyy/m/d">
                  <c:v>44554</c:v>
                </c:pt>
                <c:pt idx="514" c:formatCode="yyyy/m/d">
                  <c:v>44557</c:v>
                </c:pt>
                <c:pt idx="515" c:formatCode="yyyy/m/d">
                  <c:v>44558</c:v>
                </c:pt>
                <c:pt idx="516" c:formatCode="yyyy/m/d">
                  <c:v>44559</c:v>
                </c:pt>
                <c:pt idx="517" c:formatCode="yyyy/m/d">
                  <c:v>44560</c:v>
                </c:pt>
                <c:pt idx="518" c:formatCode="yyyy/m/d">
                  <c:v>44561</c:v>
                </c:pt>
                <c:pt idx="519" c:formatCode="yyyy/m/d">
                  <c:v>44565</c:v>
                </c:pt>
                <c:pt idx="520" c:formatCode="yyyy/m/d">
                  <c:v>44566</c:v>
                </c:pt>
                <c:pt idx="521" c:formatCode="yyyy/m/d">
                  <c:v>44567</c:v>
                </c:pt>
                <c:pt idx="522" c:formatCode="yyyy/m/d">
                  <c:v>44568</c:v>
                </c:pt>
                <c:pt idx="523" c:formatCode="yyyy/m/d">
                  <c:v>44571</c:v>
                </c:pt>
                <c:pt idx="524" c:formatCode="yyyy/m/d">
                  <c:v>44572</c:v>
                </c:pt>
                <c:pt idx="525" c:formatCode="yyyy/m/d">
                  <c:v>44573</c:v>
                </c:pt>
                <c:pt idx="526" c:formatCode="yyyy/m/d">
                  <c:v>44574</c:v>
                </c:pt>
                <c:pt idx="527" c:formatCode="yyyy/m/d">
                  <c:v>44575</c:v>
                </c:pt>
                <c:pt idx="528" c:formatCode="yyyy/m/d">
                  <c:v>44578</c:v>
                </c:pt>
                <c:pt idx="529" c:formatCode="yyyy/m/d">
                  <c:v>44579</c:v>
                </c:pt>
                <c:pt idx="530" c:formatCode="yyyy/m/d">
                  <c:v>44580</c:v>
                </c:pt>
                <c:pt idx="531" c:formatCode="yyyy/m/d">
                  <c:v>44581</c:v>
                </c:pt>
                <c:pt idx="532" c:formatCode="yyyy/m/d">
                  <c:v>44582</c:v>
                </c:pt>
                <c:pt idx="533" c:formatCode="yyyy/m/d">
                  <c:v>44585</c:v>
                </c:pt>
                <c:pt idx="534" c:formatCode="yyyy/m/d">
                  <c:v>44586</c:v>
                </c:pt>
                <c:pt idx="535" c:formatCode="yyyy/m/d">
                  <c:v>44587</c:v>
                </c:pt>
                <c:pt idx="536" c:formatCode="yyyy/m/d">
                  <c:v>44588</c:v>
                </c:pt>
                <c:pt idx="537" c:formatCode="yyyy/m/d">
                  <c:v>44589</c:v>
                </c:pt>
                <c:pt idx="538" c:formatCode="yyyy/m/d">
                  <c:v>44590</c:v>
                </c:pt>
                <c:pt idx="539" c:formatCode="yyyy/m/d">
                  <c:v>44591</c:v>
                </c:pt>
                <c:pt idx="540" c:formatCode="yyyy/m/d">
                  <c:v>44599</c:v>
                </c:pt>
                <c:pt idx="541" c:formatCode="yyyy/m/d">
                  <c:v>44600</c:v>
                </c:pt>
                <c:pt idx="542" c:formatCode="yyyy/m/d">
                  <c:v>44601</c:v>
                </c:pt>
                <c:pt idx="543" c:formatCode="yyyy/m/d">
                  <c:v>44602</c:v>
                </c:pt>
                <c:pt idx="544" c:formatCode="yyyy/m/d">
                  <c:v>44603</c:v>
                </c:pt>
                <c:pt idx="545" c:formatCode="yyyy/m/d">
                  <c:v>44606</c:v>
                </c:pt>
                <c:pt idx="546" c:formatCode="yyyy/m/d">
                  <c:v>44607</c:v>
                </c:pt>
                <c:pt idx="547" c:formatCode="yyyy/m/d">
                  <c:v>44608</c:v>
                </c:pt>
                <c:pt idx="548" c:formatCode="yyyy/m/d">
                  <c:v>44609</c:v>
                </c:pt>
                <c:pt idx="549" c:formatCode="yyyy/m/d">
                  <c:v>44610</c:v>
                </c:pt>
                <c:pt idx="550" c:formatCode="yyyy/m/d">
                  <c:v>44613</c:v>
                </c:pt>
                <c:pt idx="551" c:formatCode="yyyy/m/d">
                  <c:v>44614</c:v>
                </c:pt>
                <c:pt idx="552" c:formatCode="yyyy/m/d">
                  <c:v>44615</c:v>
                </c:pt>
                <c:pt idx="553" c:formatCode="yyyy/m/d">
                  <c:v>44616</c:v>
                </c:pt>
                <c:pt idx="554" c:formatCode="yyyy/m/d">
                  <c:v>44617</c:v>
                </c:pt>
                <c:pt idx="555" c:formatCode="yyyy/m/d">
                  <c:v>44620</c:v>
                </c:pt>
                <c:pt idx="556" c:formatCode="yyyy/m/d">
                  <c:v>44621</c:v>
                </c:pt>
                <c:pt idx="557" c:formatCode="yyyy/m/d">
                  <c:v>44622</c:v>
                </c:pt>
                <c:pt idx="558" c:formatCode="yyyy/m/d">
                  <c:v>44623</c:v>
                </c:pt>
                <c:pt idx="559" c:formatCode="yyyy/m/d">
                  <c:v>44624</c:v>
                </c:pt>
                <c:pt idx="560" c:formatCode="yyyy/m/d">
                  <c:v>44627</c:v>
                </c:pt>
                <c:pt idx="561" c:formatCode="yyyy/m/d">
                  <c:v>44628</c:v>
                </c:pt>
                <c:pt idx="562" c:formatCode="yyyy/m/d">
                  <c:v>44629</c:v>
                </c:pt>
                <c:pt idx="563" c:formatCode="yyyy/m/d">
                  <c:v>44630</c:v>
                </c:pt>
                <c:pt idx="564" c:formatCode="yyyy/m/d">
                  <c:v>44631</c:v>
                </c:pt>
                <c:pt idx="565" c:formatCode="yyyy/m/d">
                  <c:v>44634</c:v>
                </c:pt>
                <c:pt idx="566" c:formatCode="yyyy/m/d">
                  <c:v>44635</c:v>
                </c:pt>
                <c:pt idx="567" c:formatCode="yyyy/m/d">
                  <c:v>44636</c:v>
                </c:pt>
                <c:pt idx="568" c:formatCode="yyyy/m/d">
                  <c:v>44637</c:v>
                </c:pt>
                <c:pt idx="569" c:formatCode="yyyy/m/d">
                  <c:v>44638</c:v>
                </c:pt>
                <c:pt idx="570" c:formatCode="yyyy/m/d">
                  <c:v>44641</c:v>
                </c:pt>
                <c:pt idx="571" c:formatCode="yyyy/m/d">
                  <c:v>44642</c:v>
                </c:pt>
                <c:pt idx="572" c:formatCode="yyyy/m/d">
                  <c:v>44643</c:v>
                </c:pt>
                <c:pt idx="573" c:formatCode="yyyy/m/d">
                  <c:v>44644</c:v>
                </c:pt>
                <c:pt idx="574" c:formatCode="yyyy/m/d">
                  <c:v>44645</c:v>
                </c:pt>
                <c:pt idx="575" c:formatCode="yyyy/m/d">
                  <c:v>44648</c:v>
                </c:pt>
                <c:pt idx="576" c:formatCode="yyyy/m/d">
                  <c:v>44649</c:v>
                </c:pt>
                <c:pt idx="577" c:formatCode="yyyy/m/d">
                  <c:v>44650</c:v>
                </c:pt>
                <c:pt idx="578" c:formatCode="yyyy/m/d">
                  <c:v>44651</c:v>
                </c:pt>
                <c:pt idx="579" c:formatCode="yyyy/m/d">
                  <c:v>44652</c:v>
                </c:pt>
                <c:pt idx="580" c:formatCode="yyyy/m/d">
                  <c:v>44653</c:v>
                </c:pt>
                <c:pt idx="581" c:formatCode="yyyy/m/d">
                  <c:v>44657</c:v>
                </c:pt>
                <c:pt idx="582" c:formatCode="yyyy/m/d">
                  <c:v>44658</c:v>
                </c:pt>
                <c:pt idx="583" c:formatCode="yyyy/m/d">
                  <c:v>44659</c:v>
                </c:pt>
                <c:pt idx="584" c:formatCode="yyyy/m/d">
                  <c:v>44662</c:v>
                </c:pt>
                <c:pt idx="585" c:formatCode="yyyy/m/d">
                  <c:v>44663</c:v>
                </c:pt>
                <c:pt idx="586" c:formatCode="yyyy/m/d">
                  <c:v>44664</c:v>
                </c:pt>
                <c:pt idx="587" c:formatCode="yyyy/m/d">
                  <c:v>44665</c:v>
                </c:pt>
                <c:pt idx="588" c:formatCode="yyyy/m/d">
                  <c:v>44666</c:v>
                </c:pt>
                <c:pt idx="589" c:formatCode="yyyy/m/d">
                  <c:v>44669</c:v>
                </c:pt>
                <c:pt idx="590" c:formatCode="yyyy/m/d">
                  <c:v>44670</c:v>
                </c:pt>
                <c:pt idx="591" c:formatCode="yyyy/m/d">
                  <c:v>44671</c:v>
                </c:pt>
                <c:pt idx="592" c:formatCode="yyyy/m/d">
                  <c:v>44672</c:v>
                </c:pt>
                <c:pt idx="593" c:formatCode="yyyy/m/d">
                  <c:v>44673</c:v>
                </c:pt>
                <c:pt idx="594" c:formatCode="yyyy/m/d">
                  <c:v>44675</c:v>
                </c:pt>
                <c:pt idx="595" c:formatCode="yyyy/m/d">
                  <c:v>44676</c:v>
                </c:pt>
                <c:pt idx="596" c:formatCode="yyyy/m/d">
                  <c:v>44677</c:v>
                </c:pt>
                <c:pt idx="597" c:formatCode="yyyy/m/d">
                  <c:v>44678</c:v>
                </c:pt>
                <c:pt idx="598" c:formatCode="yyyy/m/d">
                  <c:v>44679</c:v>
                </c:pt>
                <c:pt idx="599" c:formatCode="yyyy/m/d">
                  <c:v>44680</c:v>
                </c:pt>
                <c:pt idx="600" c:formatCode="yyyy/m/d">
                  <c:v>44686</c:v>
                </c:pt>
                <c:pt idx="601" c:formatCode="yyyy/m/d">
                  <c:v>44687</c:v>
                </c:pt>
                <c:pt idx="602" c:formatCode="yyyy/m/d">
                  <c:v>44688</c:v>
                </c:pt>
                <c:pt idx="603" c:formatCode="yyyy/m/d">
                  <c:v>44690</c:v>
                </c:pt>
                <c:pt idx="604" c:formatCode="yyyy/m/d">
                  <c:v>44691</c:v>
                </c:pt>
                <c:pt idx="605" c:formatCode="yyyy/m/d">
                  <c:v>44692</c:v>
                </c:pt>
                <c:pt idx="606" c:formatCode="yyyy/m/d">
                  <c:v>44693</c:v>
                </c:pt>
                <c:pt idx="607" c:formatCode="yyyy/m/d">
                  <c:v>44694</c:v>
                </c:pt>
                <c:pt idx="608" c:formatCode="yyyy/m/d">
                  <c:v>44697</c:v>
                </c:pt>
                <c:pt idx="609" c:formatCode="yyyy/m/d">
                  <c:v>44698</c:v>
                </c:pt>
                <c:pt idx="610" c:formatCode="yyyy/m/d">
                  <c:v>44699</c:v>
                </c:pt>
                <c:pt idx="611" c:formatCode="yyyy/m/d">
                  <c:v>44700</c:v>
                </c:pt>
                <c:pt idx="612" c:formatCode="yyyy/m/d">
                  <c:v>44701</c:v>
                </c:pt>
                <c:pt idx="613" c:formatCode="yyyy/m/d">
                  <c:v>44704</c:v>
                </c:pt>
                <c:pt idx="614" c:formatCode="yyyy/m/d">
                  <c:v>44705</c:v>
                </c:pt>
                <c:pt idx="615" c:formatCode="yyyy/m/d">
                  <c:v>44706</c:v>
                </c:pt>
                <c:pt idx="616" c:formatCode="yyyy/m/d">
                  <c:v>44707</c:v>
                </c:pt>
                <c:pt idx="617" c:formatCode="yyyy/m/d">
                  <c:v>44708</c:v>
                </c:pt>
                <c:pt idx="618" c:formatCode="yyyy/m/d">
                  <c:v>44711</c:v>
                </c:pt>
                <c:pt idx="619" c:formatCode="yyyy/m/d">
                  <c:v>44712</c:v>
                </c:pt>
                <c:pt idx="620" c:formatCode="yyyy/m/d">
                  <c:v>44713</c:v>
                </c:pt>
                <c:pt idx="621" c:formatCode="yyyy/m/d">
                  <c:v>44714</c:v>
                </c:pt>
                <c:pt idx="622" c:formatCode="yyyy/m/d">
                  <c:v>44718</c:v>
                </c:pt>
                <c:pt idx="623" c:formatCode="yyyy/m/d">
                  <c:v>44719</c:v>
                </c:pt>
                <c:pt idx="624" c:formatCode="yyyy/m/d">
                  <c:v>44720</c:v>
                </c:pt>
                <c:pt idx="625" c:formatCode="yyyy/m/d">
                  <c:v>44721</c:v>
                </c:pt>
                <c:pt idx="626" c:formatCode="yyyy/m/d">
                  <c:v>44722</c:v>
                </c:pt>
                <c:pt idx="627" c:formatCode="yyyy/m/d">
                  <c:v>44725</c:v>
                </c:pt>
                <c:pt idx="628" c:formatCode="yyyy/m/d">
                  <c:v>44726</c:v>
                </c:pt>
                <c:pt idx="629" c:formatCode="yyyy/m/d">
                  <c:v>44727</c:v>
                </c:pt>
                <c:pt idx="630" c:formatCode="yyyy/m/d">
                  <c:v>44728</c:v>
                </c:pt>
                <c:pt idx="631" c:formatCode="yyyy/m/d">
                  <c:v>44729</c:v>
                </c:pt>
                <c:pt idx="632" c:formatCode="yyyy/m/d">
                  <c:v>44732</c:v>
                </c:pt>
                <c:pt idx="633" c:formatCode="yyyy/m/d">
                  <c:v>44733</c:v>
                </c:pt>
                <c:pt idx="634" c:formatCode="yyyy/m/d">
                  <c:v>44734</c:v>
                </c:pt>
                <c:pt idx="635" c:formatCode="yyyy/m/d">
                  <c:v>44735</c:v>
                </c:pt>
                <c:pt idx="636" c:formatCode="yyyy/m/d">
                  <c:v>44736</c:v>
                </c:pt>
                <c:pt idx="637" c:formatCode="yyyy/m/d">
                  <c:v>44739</c:v>
                </c:pt>
                <c:pt idx="638" c:formatCode="yyyy/m/d">
                  <c:v>44740</c:v>
                </c:pt>
                <c:pt idx="639" c:formatCode="yyyy/m/d">
                  <c:v>44741</c:v>
                </c:pt>
                <c:pt idx="640" c:formatCode="yyyy/m/d">
                  <c:v>44742</c:v>
                </c:pt>
                <c:pt idx="641" c:formatCode="yyyy/m/d">
                  <c:v>44743</c:v>
                </c:pt>
                <c:pt idx="642" c:formatCode="yyyy/m/d">
                  <c:v>44746</c:v>
                </c:pt>
                <c:pt idx="643" c:formatCode="yyyy/m/d">
                  <c:v>44747</c:v>
                </c:pt>
                <c:pt idx="644" c:formatCode="yyyy/m/d">
                  <c:v>44748</c:v>
                </c:pt>
                <c:pt idx="645" c:formatCode="yyyy/m/d">
                  <c:v>44749</c:v>
                </c:pt>
                <c:pt idx="646" c:formatCode="yyyy/m/d">
                  <c:v>44750</c:v>
                </c:pt>
                <c:pt idx="647" c:formatCode="yyyy/m/d">
                  <c:v>44753</c:v>
                </c:pt>
                <c:pt idx="648" c:formatCode="yyyy/m/d">
                  <c:v>44754</c:v>
                </c:pt>
                <c:pt idx="649" c:formatCode="yyyy/m/d">
                  <c:v>44755</c:v>
                </c:pt>
                <c:pt idx="650" c:formatCode="yyyy/m/d">
                  <c:v>44756</c:v>
                </c:pt>
                <c:pt idx="651" c:formatCode="yyyy/m/d">
                  <c:v>44757</c:v>
                </c:pt>
                <c:pt idx="652" c:formatCode="yyyy/m/d">
                  <c:v>44760</c:v>
                </c:pt>
                <c:pt idx="653" c:formatCode="yyyy/m/d">
                  <c:v>44761</c:v>
                </c:pt>
                <c:pt idx="654" c:formatCode="yyyy/m/d">
                  <c:v>44762</c:v>
                </c:pt>
                <c:pt idx="655" c:formatCode="yyyy/m/d">
                  <c:v>44763</c:v>
                </c:pt>
                <c:pt idx="656" c:formatCode="yyyy/m/d">
                  <c:v>44764</c:v>
                </c:pt>
                <c:pt idx="657" c:formatCode="yyyy/m/d">
                  <c:v>44767</c:v>
                </c:pt>
                <c:pt idx="658" c:formatCode="yyyy/m/d">
                  <c:v>44768</c:v>
                </c:pt>
                <c:pt idx="659" c:formatCode="yyyy/m/d">
                  <c:v>44769</c:v>
                </c:pt>
                <c:pt idx="660" c:formatCode="yyyy/m/d">
                  <c:v>44770</c:v>
                </c:pt>
                <c:pt idx="661" c:formatCode="yyyy/m/d">
                  <c:v>44771</c:v>
                </c:pt>
                <c:pt idx="662" c:formatCode="yyyy/m/d">
                  <c:v>44774</c:v>
                </c:pt>
                <c:pt idx="663" c:formatCode="yyyy/m/d">
                  <c:v>44775</c:v>
                </c:pt>
                <c:pt idx="664" c:formatCode="yyyy/m/d">
                  <c:v>44776</c:v>
                </c:pt>
                <c:pt idx="665" c:formatCode="yyyy/m/d">
                  <c:v>44777</c:v>
                </c:pt>
                <c:pt idx="666" c:formatCode="yyyy/m/d">
                  <c:v>44778</c:v>
                </c:pt>
                <c:pt idx="667" c:formatCode="yyyy/m/d">
                  <c:v>44781</c:v>
                </c:pt>
                <c:pt idx="668" c:formatCode="yyyy/m/d">
                  <c:v>44782</c:v>
                </c:pt>
                <c:pt idx="669" c:formatCode="yyyy/m/d">
                  <c:v>44783</c:v>
                </c:pt>
                <c:pt idx="670" c:formatCode="yyyy/m/d">
                  <c:v>44784</c:v>
                </c:pt>
                <c:pt idx="671" c:formatCode="yyyy/m/d">
                  <c:v>44785</c:v>
                </c:pt>
                <c:pt idx="672" c:formatCode="yyyy/m/d">
                  <c:v>44788</c:v>
                </c:pt>
                <c:pt idx="673" c:formatCode="yyyy/m/d">
                  <c:v>44789</c:v>
                </c:pt>
                <c:pt idx="674" c:formatCode="yyyy/m/d">
                  <c:v>44790</c:v>
                </c:pt>
                <c:pt idx="675" c:formatCode="yyyy/m/d">
                  <c:v>44791</c:v>
                </c:pt>
                <c:pt idx="676" c:formatCode="yyyy/m/d">
                  <c:v>44792</c:v>
                </c:pt>
                <c:pt idx="677" c:formatCode="yyyy/m/d">
                  <c:v>44795</c:v>
                </c:pt>
                <c:pt idx="678" c:formatCode="yyyy/m/d">
                  <c:v>44796</c:v>
                </c:pt>
                <c:pt idx="679" c:formatCode="yyyy/m/d">
                  <c:v>44797</c:v>
                </c:pt>
                <c:pt idx="680" c:formatCode="yyyy/m/d">
                  <c:v>44798</c:v>
                </c:pt>
                <c:pt idx="681" c:formatCode="yyyy/m/d">
                  <c:v>44799</c:v>
                </c:pt>
                <c:pt idx="682" c:formatCode="yyyy/m/d">
                  <c:v>44802</c:v>
                </c:pt>
                <c:pt idx="683" c:formatCode="yyyy/m/d">
                  <c:v>44803</c:v>
                </c:pt>
                <c:pt idx="684" c:formatCode="yyyy/m/d">
                  <c:v>44804</c:v>
                </c:pt>
                <c:pt idx="685" c:formatCode="yyyy/m/d">
                  <c:v>44805</c:v>
                </c:pt>
                <c:pt idx="686" c:formatCode="yyyy/m/d">
                  <c:v>44806</c:v>
                </c:pt>
                <c:pt idx="687" c:formatCode="yyyy/m/d">
                  <c:v>44809</c:v>
                </c:pt>
                <c:pt idx="688" c:formatCode="yyyy/m/d">
                  <c:v>44810</c:v>
                </c:pt>
                <c:pt idx="689" c:formatCode="yyyy/m/d">
                  <c:v>44811</c:v>
                </c:pt>
                <c:pt idx="690" c:formatCode="yyyy/m/d">
                  <c:v>44812</c:v>
                </c:pt>
                <c:pt idx="691" c:formatCode="yyyy/m/d">
                  <c:v>44813</c:v>
                </c:pt>
                <c:pt idx="692" c:formatCode="yyyy/m/d">
                  <c:v>44817</c:v>
                </c:pt>
                <c:pt idx="693" c:formatCode="yyyy/m/d">
                  <c:v>44818</c:v>
                </c:pt>
                <c:pt idx="694" c:formatCode="yyyy/m/d">
                  <c:v>44819</c:v>
                </c:pt>
                <c:pt idx="695" c:formatCode="yyyy/m/d">
                  <c:v>44820</c:v>
                </c:pt>
                <c:pt idx="696" c:formatCode="yyyy/m/d">
                  <c:v>44823</c:v>
                </c:pt>
                <c:pt idx="697" c:formatCode="yyyy/m/d">
                  <c:v>44824</c:v>
                </c:pt>
                <c:pt idx="698" c:formatCode="yyyy/m/d">
                  <c:v>44825</c:v>
                </c:pt>
                <c:pt idx="699" c:formatCode="yyyy/m/d">
                  <c:v>44826</c:v>
                </c:pt>
                <c:pt idx="700" c:formatCode="yyyy/m/d">
                  <c:v>44827</c:v>
                </c:pt>
                <c:pt idx="701" c:formatCode="yyyy/m/d">
                  <c:v>44830</c:v>
                </c:pt>
                <c:pt idx="702" c:formatCode="yyyy/m/d">
                  <c:v>44831</c:v>
                </c:pt>
                <c:pt idx="703" c:formatCode="yyyy/m/d">
                  <c:v>44832</c:v>
                </c:pt>
                <c:pt idx="704" c:formatCode="yyyy/m/d">
                  <c:v>44833</c:v>
                </c:pt>
                <c:pt idx="705" c:formatCode="yyyy/m/d">
                  <c:v>44834</c:v>
                </c:pt>
                <c:pt idx="706" c:formatCode="yyyy/m/d">
                  <c:v>44842</c:v>
                </c:pt>
                <c:pt idx="707" c:formatCode="yyyy/m/d">
                  <c:v>44843</c:v>
                </c:pt>
                <c:pt idx="708" c:formatCode="yyyy/m/d">
                  <c:v>44844</c:v>
                </c:pt>
                <c:pt idx="709" c:formatCode="yyyy/m/d">
                  <c:v>44845</c:v>
                </c:pt>
                <c:pt idx="710" c:formatCode="yyyy/m/d">
                  <c:v>44846</c:v>
                </c:pt>
                <c:pt idx="711" c:formatCode="yyyy/m/d">
                  <c:v>44847</c:v>
                </c:pt>
                <c:pt idx="712" c:formatCode="yyyy/m/d">
                  <c:v>44848</c:v>
                </c:pt>
                <c:pt idx="713" c:formatCode="yyyy/m/d">
                  <c:v>44851</c:v>
                </c:pt>
                <c:pt idx="714" c:formatCode="yyyy/m/d">
                  <c:v>44852</c:v>
                </c:pt>
                <c:pt idx="715" c:formatCode="yyyy/m/d">
                  <c:v>44853</c:v>
                </c:pt>
                <c:pt idx="716" c:formatCode="yyyy/m/d">
                  <c:v>44854</c:v>
                </c:pt>
                <c:pt idx="717" c:formatCode="yyyy/m/d">
                  <c:v>44855</c:v>
                </c:pt>
                <c:pt idx="718" c:formatCode="yyyy/m/d">
                  <c:v>44858</c:v>
                </c:pt>
                <c:pt idx="719" c:formatCode="yyyy/m/d">
                  <c:v>44859</c:v>
                </c:pt>
                <c:pt idx="720" c:formatCode="yyyy/m/d">
                  <c:v>44860</c:v>
                </c:pt>
                <c:pt idx="721" c:formatCode="yyyy/m/d">
                  <c:v>44861</c:v>
                </c:pt>
                <c:pt idx="722" c:formatCode="yyyy/m/d">
                  <c:v>44862</c:v>
                </c:pt>
                <c:pt idx="723" c:formatCode="yyyy/m/d">
                  <c:v>44865</c:v>
                </c:pt>
                <c:pt idx="724" c:formatCode="yyyy/m/d">
                  <c:v>44866</c:v>
                </c:pt>
                <c:pt idx="725" c:formatCode="yyyy/m/d">
                  <c:v>44867</c:v>
                </c:pt>
                <c:pt idx="726" c:formatCode="yyyy/m/d">
                  <c:v>44868</c:v>
                </c:pt>
                <c:pt idx="727" c:formatCode="yyyy/m/d">
                  <c:v>44869</c:v>
                </c:pt>
                <c:pt idx="728" c:formatCode="yyyy/m/d">
                  <c:v>44872</c:v>
                </c:pt>
                <c:pt idx="729" c:formatCode="yyyy/m/d">
                  <c:v>44873</c:v>
                </c:pt>
                <c:pt idx="730" c:formatCode="yyyy/m/d">
                  <c:v>44874</c:v>
                </c:pt>
                <c:pt idx="731" c:formatCode="yyyy/m/d">
                  <c:v>44875</c:v>
                </c:pt>
                <c:pt idx="732" c:formatCode="yyyy/m/d">
                  <c:v>44876</c:v>
                </c:pt>
                <c:pt idx="733" c:formatCode="yyyy/m/d">
                  <c:v>44879</c:v>
                </c:pt>
                <c:pt idx="734" c:formatCode="yyyy/m/d">
                  <c:v>44880</c:v>
                </c:pt>
                <c:pt idx="735" c:formatCode="yyyy/m/d">
                  <c:v>44881</c:v>
                </c:pt>
                <c:pt idx="736" c:formatCode="yyyy/m/d">
                  <c:v>44882</c:v>
                </c:pt>
                <c:pt idx="737" c:formatCode="yyyy/m/d">
                  <c:v>44883</c:v>
                </c:pt>
                <c:pt idx="738" c:formatCode="yyyy/m/d">
                  <c:v>44886</c:v>
                </c:pt>
                <c:pt idx="739" c:formatCode="yyyy/m/d">
                  <c:v>44887</c:v>
                </c:pt>
                <c:pt idx="740" c:formatCode="yyyy/m/d">
                  <c:v>44888</c:v>
                </c:pt>
                <c:pt idx="741" c:formatCode="yyyy/m/d">
                  <c:v>44889</c:v>
                </c:pt>
                <c:pt idx="742" c:formatCode="yyyy/m/d">
                  <c:v>44890</c:v>
                </c:pt>
                <c:pt idx="743" c:formatCode="yyyy/m/d">
                  <c:v>44893</c:v>
                </c:pt>
                <c:pt idx="744" c:formatCode="yyyy/m/d">
                  <c:v>44894</c:v>
                </c:pt>
                <c:pt idx="745" c:formatCode="yyyy/m/d">
                  <c:v>44895</c:v>
                </c:pt>
                <c:pt idx="746" c:formatCode="yyyy/m/d">
                  <c:v>44896</c:v>
                </c:pt>
                <c:pt idx="747" c:formatCode="yyyy/m/d">
                  <c:v>44897</c:v>
                </c:pt>
                <c:pt idx="748" c:formatCode="yyyy/m/d">
                  <c:v>44900</c:v>
                </c:pt>
                <c:pt idx="749" c:formatCode="yyyy/m/d">
                  <c:v>44901</c:v>
                </c:pt>
                <c:pt idx="750" c:formatCode="yyyy/m/d">
                  <c:v>44902</c:v>
                </c:pt>
                <c:pt idx="751" c:formatCode="yyyy/m/d">
                  <c:v>44903</c:v>
                </c:pt>
                <c:pt idx="752" c:formatCode="yyyy/m/d">
                  <c:v>44904</c:v>
                </c:pt>
                <c:pt idx="753" c:formatCode="yyyy/m/d">
                  <c:v>44907</c:v>
                </c:pt>
                <c:pt idx="754" c:formatCode="yyyy/m/d">
                  <c:v>44908</c:v>
                </c:pt>
                <c:pt idx="755" c:formatCode="yyyy/m/d">
                  <c:v>44909</c:v>
                </c:pt>
                <c:pt idx="756" c:formatCode="yyyy/m/d">
                  <c:v>44910</c:v>
                </c:pt>
                <c:pt idx="757" c:formatCode="yyyy/m/d">
                  <c:v>44911</c:v>
                </c:pt>
                <c:pt idx="758" c:formatCode="yyyy/m/d">
                  <c:v>44914</c:v>
                </c:pt>
                <c:pt idx="759" c:formatCode="yyyy/m/d">
                  <c:v>44915</c:v>
                </c:pt>
                <c:pt idx="760" c:formatCode="yyyy/m/d">
                  <c:v>44916</c:v>
                </c:pt>
                <c:pt idx="761" c:formatCode="yyyy/m/d">
                  <c:v>44917</c:v>
                </c:pt>
                <c:pt idx="762" c:formatCode="yyyy/m/d">
                  <c:v>44918</c:v>
                </c:pt>
                <c:pt idx="763" c:formatCode="yyyy/m/d">
                  <c:v>44921</c:v>
                </c:pt>
                <c:pt idx="764" c:formatCode="yyyy/m/d">
                  <c:v>44922</c:v>
                </c:pt>
                <c:pt idx="765" c:formatCode="yyyy/m/d">
                  <c:v>44923</c:v>
                </c:pt>
                <c:pt idx="766" c:formatCode="yyyy/m/d">
                  <c:v>44924</c:v>
                </c:pt>
                <c:pt idx="767" c:formatCode="yyyy/m/d">
                  <c:v>44925</c:v>
                </c:pt>
                <c:pt idx="768" c:formatCode="yyyy/m/d">
                  <c:v>44929</c:v>
                </c:pt>
                <c:pt idx="769" c:formatCode="yyyy/m/d">
                  <c:v>44930</c:v>
                </c:pt>
                <c:pt idx="770" c:formatCode="yyyy/m/d">
                  <c:v>44931</c:v>
                </c:pt>
                <c:pt idx="771" c:formatCode="yyyy/m/d">
                  <c:v>44932</c:v>
                </c:pt>
                <c:pt idx="772" c:formatCode="yyyy/m/d">
                  <c:v>44935</c:v>
                </c:pt>
                <c:pt idx="773" c:formatCode="yyyy/m/d">
                  <c:v>44936</c:v>
                </c:pt>
                <c:pt idx="774" c:formatCode="yyyy/m/d">
                  <c:v>44937</c:v>
                </c:pt>
                <c:pt idx="775" c:formatCode="yyyy/m/d">
                  <c:v>44938</c:v>
                </c:pt>
                <c:pt idx="776" c:formatCode="yyyy/m/d">
                  <c:v>44939</c:v>
                </c:pt>
                <c:pt idx="777" c:formatCode="yyyy/m/d">
                  <c:v>44942</c:v>
                </c:pt>
                <c:pt idx="778" c:formatCode="yyyy/m/d">
                  <c:v>44943</c:v>
                </c:pt>
                <c:pt idx="779" c:formatCode="yyyy/m/d">
                  <c:v>44944</c:v>
                </c:pt>
                <c:pt idx="780" c:formatCode="yyyy/m/d">
                  <c:v>44945</c:v>
                </c:pt>
                <c:pt idx="781" c:formatCode="yyyy/m/d">
                  <c:v>44946</c:v>
                </c:pt>
                <c:pt idx="782" c:formatCode="yyyy/m/d">
                  <c:v>44954</c:v>
                </c:pt>
                <c:pt idx="783" c:formatCode="yyyy/m/d">
                  <c:v>44955</c:v>
                </c:pt>
                <c:pt idx="784" c:formatCode="yyyy/m/d">
                  <c:v>44956</c:v>
                </c:pt>
                <c:pt idx="785" c:formatCode="yyyy/m/d">
                  <c:v>44957</c:v>
                </c:pt>
                <c:pt idx="786" c:formatCode="yyyy/m/d">
                  <c:v>44958</c:v>
                </c:pt>
                <c:pt idx="787" c:formatCode="yyyy/m/d">
                  <c:v>44959</c:v>
                </c:pt>
                <c:pt idx="788" c:formatCode="yyyy/m/d">
                  <c:v>44960</c:v>
                </c:pt>
                <c:pt idx="789" c:formatCode="yyyy/m/d">
                  <c:v>44963</c:v>
                </c:pt>
                <c:pt idx="790" c:formatCode="yyyy/m/d">
                  <c:v>44964</c:v>
                </c:pt>
                <c:pt idx="791" c:formatCode="yyyy/m/d">
                  <c:v>44965</c:v>
                </c:pt>
                <c:pt idx="792" c:formatCode="yyyy/m/d">
                  <c:v>44966</c:v>
                </c:pt>
                <c:pt idx="793" c:formatCode="yyyy/m/d">
                  <c:v>44967</c:v>
                </c:pt>
                <c:pt idx="794" c:formatCode="yyyy/m/d">
                  <c:v>44970</c:v>
                </c:pt>
                <c:pt idx="795" c:formatCode="yyyy/m/d">
                  <c:v>44971</c:v>
                </c:pt>
                <c:pt idx="796" c:formatCode="yyyy/m/d">
                  <c:v>44972</c:v>
                </c:pt>
                <c:pt idx="797" c:formatCode="yyyy/m/d">
                  <c:v>44973</c:v>
                </c:pt>
                <c:pt idx="798" c:formatCode="yyyy/m/d">
                  <c:v>44974</c:v>
                </c:pt>
                <c:pt idx="799" c:formatCode="yyyy/m/d">
                  <c:v>44977</c:v>
                </c:pt>
                <c:pt idx="800" c:formatCode="yyyy/m/d">
                  <c:v>44978</c:v>
                </c:pt>
                <c:pt idx="801" c:formatCode="yyyy/m/d">
                  <c:v>44979</c:v>
                </c:pt>
                <c:pt idx="802" c:formatCode="yyyy/m/d">
                  <c:v>44980</c:v>
                </c:pt>
                <c:pt idx="803" c:formatCode="yyyy/m/d">
                  <c:v>44981</c:v>
                </c:pt>
                <c:pt idx="804" c:formatCode="yyyy/m/d">
                  <c:v>44984</c:v>
                </c:pt>
                <c:pt idx="805" c:formatCode="yyyy/m/d">
                  <c:v>44985</c:v>
                </c:pt>
                <c:pt idx="806" c:formatCode="yyyy/m/d">
                  <c:v>44986</c:v>
                </c:pt>
                <c:pt idx="807" c:formatCode="yyyy/m/d">
                  <c:v>44987</c:v>
                </c:pt>
                <c:pt idx="808" c:formatCode="yyyy/m/d">
                  <c:v>44988</c:v>
                </c:pt>
                <c:pt idx="809" c:formatCode="yyyy/m/d">
                  <c:v>44991</c:v>
                </c:pt>
                <c:pt idx="810" c:formatCode="yyyy/m/d">
                  <c:v>44992</c:v>
                </c:pt>
                <c:pt idx="811" c:formatCode="yyyy/m/d">
                  <c:v>44993</c:v>
                </c:pt>
                <c:pt idx="812" c:formatCode="yyyy/m/d">
                  <c:v>44994</c:v>
                </c:pt>
                <c:pt idx="813" c:formatCode="yyyy/m/d">
                  <c:v>44995</c:v>
                </c:pt>
                <c:pt idx="814" c:formatCode="yyyy/m/d">
                  <c:v>44998</c:v>
                </c:pt>
                <c:pt idx="815" c:formatCode="yyyy/m/d">
                  <c:v>44999</c:v>
                </c:pt>
                <c:pt idx="816" c:formatCode="yyyy/m/d">
                  <c:v>45000</c:v>
                </c:pt>
                <c:pt idx="817" c:formatCode="yyyy/m/d">
                  <c:v>45001</c:v>
                </c:pt>
                <c:pt idx="818" c:formatCode="yyyy/m/d">
                  <c:v>45002</c:v>
                </c:pt>
                <c:pt idx="819" c:formatCode="yyyy/m/d">
                  <c:v>45005</c:v>
                </c:pt>
                <c:pt idx="820" c:formatCode="yyyy/m/d">
                  <c:v>45006</c:v>
                </c:pt>
                <c:pt idx="821" c:formatCode="yyyy/m/d">
                  <c:v>45007</c:v>
                </c:pt>
                <c:pt idx="822" c:formatCode="yyyy/m/d">
                  <c:v>45008</c:v>
                </c:pt>
                <c:pt idx="823" c:formatCode="yyyy/m/d">
                  <c:v>45009</c:v>
                </c:pt>
                <c:pt idx="824" c:formatCode="yyyy/m/d">
                  <c:v>45012</c:v>
                </c:pt>
                <c:pt idx="825" c:formatCode="yyyy/m/d">
                  <c:v>45013</c:v>
                </c:pt>
                <c:pt idx="826" c:formatCode="yyyy/m/d">
                  <c:v>45014</c:v>
                </c:pt>
                <c:pt idx="827" c:formatCode="yyyy/m/d">
                  <c:v>45015</c:v>
                </c:pt>
                <c:pt idx="828" c:formatCode="yyyy/m/d">
                  <c:v>45016</c:v>
                </c:pt>
                <c:pt idx="829" c:formatCode="yyyy/m/d">
                  <c:v>45019</c:v>
                </c:pt>
                <c:pt idx="830" c:formatCode="yyyy/m/d">
                  <c:v>45020</c:v>
                </c:pt>
                <c:pt idx="831" c:formatCode="yyyy/m/d">
                  <c:v>45022</c:v>
                </c:pt>
                <c:pt idx="832" c:formatCode="yyyy/m/d">
                  <c:v>45023</c:v>
                </c:pt>
                <c:pt idx="833" c:formatCode="yyyy\-mm\-dd">
                  <c:v>45026</c:v>
                </c:pt>
                <c:pt idx="834" c:formatCode="yyyy\-mm\-dd">
                  <c:v>45027</c:v>
                </c:pt>
                <c:pt idx="835" c:formatCode="yyyy\-mm\-dd">
                  <c:v>45028</c:v>
                </c:pt>
                <c:pt idx="836" c:formatCode="yyyy\-mm\-dd">
                  <c:v>45029</c:v>
                </c:pt>
                <c:pt idx="837" c:formatCode="yyyy\-mm\-dd">
                  <c:v>45030</c:v>
                </c:pt>
                <c:pt idx="838" c:formatCode="yyyy\-mm\-dd">
                  <c:v>45033</c:v>
                </c:pt>
                <c:pt idx="839" c:formatCode="yyyy\-mm\-dd">
                  <c:v>45034</c:v>
                </c:pt>
                <c:pt idx="840" c:formatCode="yyyy\-mm\-dd">
                  <c:v>45035</c:v>
                </c:pt>
                <c:pt idx="841" c:formatCode="yyyy\-mm\-dd">
                  <c:v>45036</c:v>
                </c:pt>
                <c:pt idx="842" c:formatCode="yyyy\-mm\-dd">
                  <c:v>45037</c:v>
                </c:pt>
                <c:pt idx="843" c:formatCode="yyyy\-mm\-dd">
                  <c:v>45039</c:v>
                </c:pt>
                <c:pt idx="844" c:formatCode="yyyy\-mm\-dd">
                  <c:v>45040</c:v>
                </c:pt>
                <c:pt idx="845" c:formatCode="yyyy\-mm\-dd">
                  <c:v>45041</c:v>
                </c:pt>
                <c:pt idx="846" c:formatCode="yyyy\-mm\-dd">
                  <c:v>45042</c:v>
                </c:pt>
                <c:pt idx="847" c:formatCode="yyyy\-mm\-dd">
                  <c:v>45043</c:v>
                </c:pt>
                <c:pt idx="848" c:formatCode="yyyy\-mm\-dd">
                  <c:v>45044</c:v>
                </c:pt>
                <c:pt idx="849" c:formatCode="yyyy\-mm\-dd">
                  <c:v>45050</c:v>
                </c:pt>
                <c:pt idx="850" c:formatCode="yyyy\-mm\-dd">
                  <c:v>45051</c:v>
                </c:pt>
                <c:pt idx="851" c:formatCode="yyyy\-mm\-dd">
                  <c:v>45052</c:v>
                </c:pt>
                <c:pt idx="852" c:formatCode="yyyy\-mm\-dd">
                  <c:v>45054</c:v>
                </c:pt>
                <c:pt idx="853" c:formatCode="yyyy\-mm\-dd">
                  <c:v>45055</c:v>
                </c:pt>
                <c:pt idx="854" c:formatCode="yyyy\-mm\-dd">
                  <c:v>45056</c:v>
                </c:pt>
                <c:pt idx="855" c:formatCode="yyyy\-mm\-dd">
                  <c:v>45057</c:v>
                </c:pt>
                <c:pt idx="856" c:formatCode="yyyy\-mm\-dd">
                  <c:v>45058</c:v>
                </c:pt>
                <c:pt idx="857" c:formatCode="yyyy\-mm\-dd">
                  <c:v>45061</c:v>
                </c:pt>
                <c:pt idx="858" c:formatCode="yyyy\-mm\-dd">
                  <c:v>45062</c:v>
                </c:pt>
                <c:pt idx="859" c:formatCode="yyyy\-mm\-dd">
                  <c:v>45063</c:v>
                </c:pt>
                <c:pt idx="860" c:formatCode="yyyy\-mm\-dd">
                  <c:v>45064</c:v>
                </c:pt>
                <c:pt idx="861" c:formatCode="yyyy\-mm\-dd">
                  <c:v>45065</c:v>
                </c:pt>
                <c:pt idx="862" c:formatCode="yyyy\-mm\-dd">
                  <c:v>45068</c:v>
                </c:pt>
                <c:pt idx="863" c:formatCode="yyyy\-mm\-dd">
                  <c:v>45069</c:v>
                </c:pt>
                <c:pt idx="864" c:formatCode="yyyy\-mm\-dd">
                  <c:v>45070</c:v>
                </c:pt>
                <c:pt idx="865" c:formatCode="yyyy\-mm\-dd">
                  <c:v>45071</c:v>
                </c:pt>
                <c:pt idx="866" c:formatCode="yyyy\-mm\-dd">
                  <c:v>45072</c:v>
                </c:pt>
                <c:pt idx="867" c:formatCode="yyyy\-mm\-dd">
                  <c:v>45075</c:v>
                </c:pt>
                <c:pt idx="868" c:formatCode="yyyy\-mm\-dd">
                  <c:v>45076</c:v>
                </c:pt>
                <c:pt idx="869" c:formatCode="yyyy\-mm\-dd">
                  <c:v>45077</c:v>
                </c:pt>
              </c:numCache>
            </c:numRef>
          </c:cat>
          <c:val>
            <c:numRef>
              <c:f>'[钴周报作图(2).xlsx]作图'!$I$4:$I$873</c:f>
              <c:numCache>
                <c:formatCode>General</c:formatCode>
                <c:ptCount val="870"/>
                <c:pt idx="0">
                  <c:v>121500</c:v>
                </c:pt>
                <c:pt idx="1">
                  <c:v>121500</c:v>
                </c:pt>
                <c:pt idx="2">
                  <c:v>121500</c:v>
                </c:pt>
                <c:pt idx="3">
                  <c:v>122500</c:v>
                </c:pt>
                <c:pt idx="4">
                  <c:v>122500</c:v>
                </c:pt>
                <c:pt idx="5">
                  <c:v>122500</c:v>
                </c:pt>
                <c:pt idx="6">
                  <c:v>122500</c:v>
                </c:pt>
                <c:pt idx="7">
                  <c:v>122500</c:v>
                </c:pt>
                <c:pt idx="8">
                  <c:v>122500</c:v>
                </c:pt>
                <c:pt idx="9">
                  <c:v>122500</c:v>
                </c:pt>
                <c:pt idx="10">
                  <c:v>122500</c:v>
                </c:pt>
                <c:pt idx="11">
                  <c:v>122500</c:v>
                </c:pt>
                <c:pt idx="12">
                  <c:v>122500</c:v>
                </c:pt>
                <c:pt idx="13">
                  <c:v>122500</c:v>
                </c:pt>
                <c:pt idx="14">
                  <c:v>122500</c:v>
                </c:pt>
                <c:pt idx="15">
                  <c:v>122500</c:v>
                </c:pt>
                <c:pt idx="16">
                  <c:v>122500</c:v>
                </c:pt>
                <c:pt idx="17">
                  <c:v>122500</c:v>
                </c:pt>
                <c:pt idx="18">
                  <c:v>122500</c:v>
                </c:pt>
                <c:pt idx="19">
                  <c:v>122500</c:v>
                </c:pt>
                <c:pt idx="20">
                  <c:v>122500</c:v>
                </c:pt>
                <c:pt idx="21">
                  <c:v>125500</c:v>
                </c:pt>
                <c:pt idx="22">
                  <c:v>125500</c:v>
                </c:pt>
                <c:pt idx="23">
                  <c:v>125500</c:v>
                </c:pt>
                <c:pt idx="24">
                  <c:v>125500</c:v>
                </c:pt>
                <c:pt idx="25">
                  <c:v>125500</c:v>
                </c:pt>
                <c:pt idx="26">
                  <c:v>125500</c:v>
                </c:pt>
                <c:pt idx="27">
                  <c:v>127500</c:v>
                </c:pt>
                <c:pt idx="28">
                  <c:v>127500</c:v>
                </c:pt>
                <c:pt idx="29">
                  <c:v>127500</c:v>
                </c:pt>
                <c:pt idx="30">
                  <c:v>127500</c:v>
                </c:pt>
                <c:pt idx="31">
                  <c:v>127500</c:v>
                </c:pt>
                <c:pt idx="32">
                  <c:v>127500</c:v>
                </c:pt>
                <c:pt idx="33">
                  <c:v>129500</c:v>
                </c:pt>
                <c:pt idx="34">
                  <c:v>135000</c:v>
                </c:pt>
                <c:pt idx="35">
                  <c:v>135000</c:v>
                </c:pt>
                <c:pt idx="36">
                  <c:v>135000</c:v>
                </c:pt>
                <c:pt idx="37">
                  <c:v>135000</c:v>
                </c:pt>
                <c:pt idx="38">
                  <c:v>135000</c:v>
                </c:pt>
                <c:pt idx="39">
                  <c:v>135000</c:v>
                </c:pt>
                <c:pt idx="40">
                  <c:v>135000</c:v>
                </c:pt>
                <c:pt idx="41">
                  <c:v>135000</c:v>
                </c:pt>
                <c:pt idx="42">
                  <c:v>135000</c:v>
                </c:pt>
                <c:pt idx="43">
                  <c:v>135000</c:v>
                </c:pt>
                <c:pt idx="44">
                  <c:v>135000</c:v>
                </c:pt>
                <c:pt idx="45">
                  <c:v>135000</c:v>
                </c:pt>
                <c:pt idx="46">
                  <c:v>134000</c:v>
                </c:pt>
                <c:pt idx="47">
                  <c:v>134000</c:v>
                </c:pt>
                <c:pt idx="48">
                  <c:v>134000</c:v>
                </c:pt>
                <c:pt idx="49">
                  <c:v>131500</c:v>
                </c:pt>
                <c:pt idx="50">
                  <c:v>131500</c:v>
                </c:pt>
                <c:pt idx="51">
                  <c:v>129000</c:v>
                </c:pt>
                <c:pt idx="52">
                  <c:v>129000</c:v>
                </c:pt>
                <c:pt idx="53">
                  <c:v>128000</c:v>
                </c:pt>
                <c:pt idx="54">
                  <c:v>128000</c:v>
                </c:pt>
                <c:pt idx="55">
                  <c:v>128000</c:v>
                </c:pt>
                <c:pt idx="56">
                  <c:v>128000</c:v>
                </c:pt>
                <c:pt idx="57">
                  <c:v>128000</c:v>
                </c:pt>
                <c:pt idx="58">
                  <c:v>128000</c:v>
                </c:pt>
                <c:pt idx="59">
                  <c:v>127500</c:v>
                </c:pt>
                <c:pt idx="60">
                  <c:v>127500</c:v>
                </c:pt>
                <c:pt idx="61">
                  <c:v>127500</c:v>
                </c:pt>
                <c:pt idx="62">
                  <c:v>126000</c:v>
                </c:pt>
                <c:pt idx="63">
                  <c:v>126000</c:v>
                </c:pt>
                <c:pt idx="64">
                  <c:v>126000</c:v>
                </c:pt>
                <c:pt idx="65">
                  <c:v>126000</c:v>
                </c:pt>
                <c:pt idx="66">
                  <c:v>126000</c:v>
                </c:pt>
                <c:pt idx="67">
                  <c:v>126000</c:v>
                </c:pt>
                <c:pt idx="68">
                  <c:v>125000</c:v>
                </c:pt>
                <c:pt idx="69">
                  <c:v>125000</c:v>
                </c:pt>
                <c:pt idx="70">
                  <c:v>125000</c:v>
                </c:pt>
                <c:pt idx="71">
                  <c:v>125000</c:v>
                </c:pt>
                <c:pt idx="72">
                  <c:v>125000</c:v>
                </c:pt>
                <c:pt idx="73">
                  <c:v>125000</c:v>
                </c:pt>
                <c:pt idx="74">
                  <c:v>125000</c:v>
                </c:pt>
                <c:pt idx="75">
                  <c:v>125000</c:v>
                </c:pt>
                <c:pt idx="76">
                  <c:v>125000</c:v>
                </c:pt>
                <c:pt idx="77">
                  <c:v>125000</c:v>
                </c:pt>
                <c:pt idx="78">
                  <c:v>125000</c:v>
                </c:pt>
                <c:pt idx="79">
                  <c:v>125000</c:v>
                </c:pt>
                <c:pt idx="80">
                  <c:v>125000</c:v>
                </c:pt>
                <c:pt idx="81">
                  <c:v>125000</c:v>
                </c:pt>
                <c:pt idx="82">
                  <c:v>125000</c:v>
                </c:pt>
                <c:pt idx="83">
                  <c:v>125000</c:v>
                </c:pt>
                <c:pt idx="84">
                  <c:v>125000</c:v>
                </c:pt>
                <c:pt idx="85">
                  <c:v>126000</c:v>
                </c:pt>
                <c:pt idx="86">
                  <c:v>126000</c:v>
                </c:pt>
                <c:pt idx="87">
                  <c:v>126000</c:v>
                </c:pt>
                <c:pt idx="88">
                  <c:v>126000</c:v>
                </c:pt>
                <c:pt idx="89">
                  <c:v>127500</c:v>
                </c:pt>
                <c:pt idx="90">
                  <c:v>127500</c:v>
                </c:pt>
                <c:pt idx="91">
                  <c:v>127500</c:v>
                </c:pt>
                <c:pt idx="92">
                  <c:v>127500</c:v>
                </c:pt>
                <c:pt idx="93">
                  <c:v>127500</c:v>
                </c:pt>
                <c:pt idx="94">
                  <c:v>127500</c:v>
                </c:pt>
                <c:pt idx="95">
                  <c:v>127500</c:v>
                </c:pt>
                <c:pt idx="96">
                  <c:v>127500</c:v>
                </c:pt>
                <c:pt idx="97">
                  <c:v>127500</c:v>
                </c:pt>
                <c:pt idx="98">
                  <c:v>127500</c:v>
                </c:pt>
                <c:pt idx="99">
                  <c:v>127500</c:v>
                </c:pt>
                <c:pt idx="100">
                  <c:v>127500</c:v>
                </c:pt>
                <c:pt idx="101">
                  <c:v>127500</c:v>
                </c:pt>
                <c:pt idx="102">
                  <c:v>127500</c:v>
                </c:pt>
                <c:pt idx="103">
                  <c:v>127500</c:v>
                </c:pt>
                <c:pt idx="104">
                  <c:v>127500</c:v>
                </c:pt>
                <c:pt idx="105">
                  <c:v>127500</c:v>
                </c:pt>
                <c:pt idx="106">
                  <c:v>127500</c:v>
                </c:pt>
                <c:pt idx="107">
                  <c:v>127500</c:v>
                </c:pt>
                <c:pt idx="108">
                  <c:v>127500</c:v>
                </c:pt>
                <c:pt idx="109">
                  <c:v>127500</c:v>
                </c:pt>
                <c:pt idx="110">
                  <c:v>124500</c:v>
                </c:pt>
                <c:pt idx="111">
                  <c:v>124500</c:v>
                </c:pt>
                <c:pt idx="112">
                  <c:v>122500</c:v>
                </c:pt>
                <c:pt idx="113">
                  <c:v>120500</c:v>
                </c:pt>
                <c:pt idx="114">
                  <c:v>120500</c:v>
                </c:pt>
                <c:pt idx="115">
                  <c:v>120500</c:v>
                </c:pt>
                <c:pt idx="116">
                  <c:v>120500</c:v>
                </c:pt>
                <c:pt idx="117">
                  <c:v>120500</c:v>
                </c:pt>
                <c:pt idx="118">
                  <c:v>119000</c:v>
                </c:pt>
                <c:pt idx="119">
                  <c:v>119000</c:v>
                </c:pt>
                <c:pt idx="120">
                  <c:v>118000</c:v>
                </c:pt>
                <c:pt idx="121">
                  <c:v>118000</c:v>
                </c:pt>
                <c:pt idx="122">
                  <c:v>118000</c:v>
                </c:pt>
                <c:pt idx="123">
                  <c:v>118000</c:v>
                </c:pt>
                <c:pt idx="124">
                  <c:v>116000</c:v>
                </c:pt>
                <c:pt idx="125">
                  <c:v>114500</c:v>
                </c:pt>
                <c:pt idx="126">
                  <c:v>114500</c:v>
                </c:pt>
                <c:pt idx="127">
                  <c:v>114500</c:v>
                </c:pt>
                <c:pt idx="128">
                  <c:v>114500</c:v>
                </c:pt>
                <c:pt idx="129">
                  <c:v>114500</c:v>
                </c:pt>
                <c:pt idx="130">
                  <c:v>114500</c:v>
                </c:pt>
                <c:pt idx="131">
                  <c:v>114500</c:v>
                </c:pt>
                <c:pt idx="132">
                  <c:v>114500</c:v>
                </c:pt>
                <c:pt idx="133">
                  <c:v>114500</c:v>
                </c:pt>
                <c:pt idx="134">
                  <c:v>114500</c:v>
                </c:pt>
                <c:pt idx="135">
                  <c:v>115000</c:v>
                </c:pt>
                <c:pt idx="136">
                  <c:v>115000</c:v>
                </c:pt>
                <c:pt idx="137">
                  <c:v>115000</c:v>
                </c:pt>
                <c:pt idx="138">
                  <c:v>117000</c:v>
                </c:pt>
                <c:pt idx="139">
                  <c:v>118500</c:v>
                </c:pt>
                <c:pt idx="140">
                  <c:v>123500</c:v>
                </c:pt>
                <c:pt idx="141">
                  <c:v>123500</c:v>
                </c:pt>
                <c:pt idx="142">
                  <c:v>123500</c:v>
                </c:pt>
                <c:pt idx="143">
                  <c:v>124000</c:v>
                </c:pt>
                <c:pt idx="144">
                  <c:v>134000</c:v>
                </c:pt>
                <c:pt idx="145">
                  <c:v>134000</c:v>
                </c:pt>
                <c:pt idx="146">
                  <c:v>135000</c:v>
                </c:pt>
                <c:pt idx="147">
                  <c:v>135000</c:v>
                </c:pt>
                <c:pt idx="148">
                  <c:v>137500</c:v>
                </c:pt>
                <c:pt idx="149">
                  <c:v>137500</c:v>
                </c:pt>
                <c:pt idx="150">
                  <c:v>137500</c:v>
                </c:pt>
                <c:pt idx="151">
                  <c:v>137500</c:v>
                </c:pt>
                <c:pt idx="152">
                  <c:v>137500</c:v>
                </c:pt>
                <c:pt idx="153">
                  <c:v>137500</c:v>
                </c:pt>
                <c:pt idx="154">
                  <c:v>137500</c:v>
                </c:pt>
                <c:pt idx="155">
                  <c:v>137500</c:v>
                </c:pt>
                <c:pt idx="156">
                  <c:v>137500</c:v>
                </c:pt>
                <c:pt idx="157">
                  <c:v>137500</c:v>
                </c:pt>
                <c:pt idx="158">
                  <c:v>137500</c:v>
                </c:pt>
                <c:pt idx="159">
                  <c:v>137500</c:v>
                </c:pt>
                <c:pt idx="160">
                  <c:v>137500</c:v>
                </c:pt>
                <c:pt idx="161">
                  <c:v>137500</c:v>
                </c:pt>
                <c:pt idx="162">
                  <c:v>137500</c:v>
                </c:pt>
                <c:pt idx="163">
                  <c:v>137500</c:v>
                </c:pt>
                <c:pt idx="164">
                  <c:v>137500</c:v>
                </c:pt>
                <c:pt idx="165">
                  <c:v>137500</c:v>
                </c:pt>
                <c:pt idx="166">
                  <c:v>135000</c:v>
                </c:pt>
                <c:pt idx="167">
                  <c:v>135000</c:v>
                </c:pt>
                <c:pt idx="168">
                  <c:v>135000</c:v>
                </c:pt>
                <c:pt idx="169">
                  <c:v>135000</c:v>
                </c:pt>
                <c:pt idx="170">
                  <c:v>135000</c:v>
                </c:pt>
                <c:pt idx="171">
                  <c:v>135000</c:v>
                </c:pt>
                <c:pt idx="172">
                  <c:v>135000</c:v>
                </c:pt>
                <c:pt idx="173">
                  <c:v>135000</c:v>
                </c:pt>
                <c:pt idx="174">
                  <c:v>135000</c:v>
                </c:pt>
                <c:pt idx="175">
                  <c:v>135000</c:v>
                </c:pt>
                <c:pt idx="176">
                  <c:v>135000</c:v>
                </c:pt>
                <c:pt idx="177">
                  <c:v>135000</c:v>
                </c:pt>
                <c:pt idx="178">
                  <c:v>132500</c:v>
                </c:pt>
                <c:pt idx="179">
                  <c:v>132500</c:v>
                </c:pt>
                <c:pt idx="180">
                  <c:v>132500</c:v>
                </c:pt>
                <c:pt idx="181">
                  <c:v>132500</c:v>
                </c:pt>
                <c:pt idx="182">
                  <c:v>132500</c:v>
                </c:pt>
                <c:pt idx="183">
                  <c:v>132500</c:v>
                </c:pt>
                <c:pt idx="184">
                  <c:v>132500</c:v>
                </c:pt>
                <c:pt idx="185">
                  <c:v>132500</c:v>
                </c:pt>
                <c:pt idx="186">
                  <c:v>132500</c:v>
                </c:pt>
                <c:pt idx="187">
                  <c:v>132500</c:v>
                </c:pt>
                <c:pt idx="188">
                  <c:v>132500</c:v>
                </c:pt>
                <c:pt idx="189">
                  <c:v>132500</c:v>
                </c:pt>
                <c:pt idx="190">
                  <c:v>132500</c:v>
                </c:pt>
                <c:pt idx="191">
                  <c:v>132500</c:v>
                </c:pt>
                <c:pt idx="192">
                  <c:v>132500</c:v>
                </c:pt>
                <c:pt idx="193">
                  <c:v>132500</c:v>
                </c:pt>
                <c:pt idx="194">
                  <c:v>132500</c:v>
                </c:pt>
                <c:pt idx="195">
                  <c:v>132500</c:v>
                </c:pt>
                <c:pt idx="196">
                  <c:v>132500</c:v>
                </c:pt>
                <c:pt idx="197">
                  <c:v>132500</c:v>
                </c:pt>
                <c:pt idx="198">
                  <c:v>132500</c:v>
                </c:pt>
                <c:pt idx="199">
                  <c:v>132500</c:v>
                </c:pt>
                <c:pt idx="200">
                  <c:v>131500</c:v>
                </c:pt>
                <c:pt idx="201">
                  <c:v>131500</c:v>
                </c:pt>
                <c:pt idx="202">
                  <c:v>131500</c:v>
                </c:pt>
                <c:pt idx="203">
                  <c:v>131500</c:v>
                </c:pt>
                <c:pt idx="204">
                  <c:v>131500</c:v>
                </c:pt>
                <c:pt idx="205">
                  <c:v>131500</c:v>
                </c:pt>
                <c:pt idx="206">
                  <c:v>131500</c:v>
                </c:pt>
                <c:pt idx="207">
                  <c:v>131500</c:v>
                </c:pt>
                <c:pt idx="208">
                  <c:v>132500</c:v>
                </c:pt>
                <c:pt idx="209">
                  <c:v>132500</c:v>
                </c:pt>
                <c:pt idx="210">
                  <c:v>132500</c:v>
                </c:pt>
                <c:pt idx="211">
                  <c:v>132500</c:v>
                </c:pt>
                <c:pt idx="212">
                  <c:v>132500</c:v>
                </c:pt>
                <c:pt idx="213">
                  <c:v>132500</c:v>
                </c:pt>
                <c:pt idx="214">
                  <c:v>132500</c:v>
                </c:pt>
                <c:pt idx="215">
                  <c:v>132500</c:v>
                </c:pt>
                <c:pt idx="216">
                  <c:v>132500</c:v>
                </c:pt>
                <c:pt idx="217">
                  <c:v>132500</c:v>
                </c:pt>
                <c:pt idx="218">
                  <c:v>132500</c:v>
                </c:pt>
                <c:pt idx="219">
                  <c:v>132500</c:v>
                </c:pt>
                <c:pt idx="220">
                  <c:v>132500</c:v>
                </c:pt>
                <c:pt idx="221">
                  <c:v>132500</c:v>
                </c:pt>
                <c:pt idx="222">
                  <c:v>132500</c:v>
                </c:pt>
                <c:pt idx="223">
                  <c:v>132500</c:v>
                </c:pt>
                <c:pt idx="224">
                  <c:v>132500</c:v>
                </c:pt>
                <c:pt idx="225">
                  <c:v>132500</c:v>
                </c:pt>
                <c:pt idx="226">
                  <c:v>132500</c:v>
                </c:pt>
                <c:pt idx="227">
                  <c:v>132500</c:v>
                </c:pt>
                <c:pt idx="228">
                  <c:v>132500</c:v>
                </c:pt>
                <c:pt idx="229">
                  <c:v>132500</c:v>
                </c:pt>
                <c:pt idx="230">
                  <c:v>132500</c:v>
                </c:pt>
                <c:pt idx="231">
                  <c:v>132500</c:v>
                </c:pt>
                <c:pt idx="232">
                  <c:v>132500</c:v>
                </c:pt>
                <c:pt idx="233">
                  <c:v>132500</c:v>
                </c:pt>
                <c:pt idx="234">
                  <c:v>132500</c:v>
                </c:pt>
                <c:pt idx="235">
                  <c:v>130000</c:v>
                </c:pt>
                <c:pt idx="236">
                  <c:v>130000</c:v>
                </c:pt>
                <c:pt idx="237">
                  <c:v>130000</c:v>
                </c:pt>
                <c:pt idx="238">
                  <c:v>130000</c:v>
                </c:pt>
                <c:pt idx="239">
                  <c:v>130000</c:v>
                </c:pt>
                <c:pt idx="240">
                  <c:v>130000</c:v>
                </c:pt>
                <c:pt idx="241">
                  <c:v>130000</c:v>
                </c:pt>
                <c:pt idx="242">
                  <c:v>130000</c:v>
                </c:pt>
                <c:pt idx="243">
                  <c:v>130000</c:v>
                </c:pt>
                <c:pt idx="244">
                  <c:v>130000</c:v>
                </c:pt>
                <c:pt idx="245">
                  <c:v>130000</c:v>
                </c:pt>
                <c:pt idx="246">
                  <c:v>130000</c:v>
                </c:pt>
                <c:pt idx="247">
                  <c:v>130000</c:v>
                </c:pt>
                <c:pt idx="248">
                  <c:v>130000</c:v>
                </c:pt>
                <c:pt idx="249">
                  <c:v>130000</c:v>
                </c:pt>
                <c:pt idx="250">
                  <c:v>130000</c:v>
                </c:pt>
                <c:pt idx="251">
                  <c:v>130000</c:v>
                </c:pt>
                <c:pt idx="252">
                  <c:v>130000</c:v>
                </c:pt>
                <c:pt idx="253">
                  <c:v>130000</c:v>
                </c:pt>
                <c:pt idx="254">
                  <c:v>130000</c:v>
                </c:pt>
                <c:pt idx="255">
                  <c:v>130000</c:v>
                </c:pt>
                <c:pt idx="256">
                  <c:v>130000</c:v>
                </c:pt>
                <c:pt idx="257">
                  <c:v>130500</c:v>
                </c:pt>
                <c:pt idx="258">
                  <c:v>130500</c:v>
                </c:pt>
                <c:pt idx="259">
                  <c:v>130500</c:v>
                </c:pt>
                <c:pt idx="260">
                  <c:v>130500</c:v>
                </c:pt>
                <c:pt idx="261">
                  <c:v>130500</c:v>
                </c:pt>
                <c:pt idx="262">
                  <c:v>130500</c:v>
                </c:pt>
                <c:pt idx="263">
                  <c:v>134000</c:v>
                </c:pt>
                <c:pt idx="264">
                  <c:v>137500</c:v>
                </c:pt>
                <c:pt idx="265">
                  <c:v>137500</c:v>
                </c:pt>
                <c:pt idx="266">
                  <c:v>137500</c:v>
                </c:pt>
                <c:pt idx="267">
                  <c:v>139500</c:v>
                </c:pt>
                <c:pt idx="268">
                  <c:v>142500</c:v>
                </c:pt>
                <c:pt idx="269">
                  <c:v>142500</c:v>
                </c:pt>
                <c:pt idx="270">
                  <c:v>142500</c:v>
                </c:pt>
                <c:pt idx="271">
                  <c:v>147500</c:v>
                </c:pt>
                <c:pt idx="272">
                  <c:v>147500</c:v>
                </c:pt>
                <c:pt idx="273">
                  <c:v>147500</c:v>
                </c:pt>
                <c:pt idx="274">
                  <c:v>147500</c:v>
                </c:pt>
                <c:pt idx="275">
                  <c:v>147500</c:v>
                </c:pt>
                <c:pt idx="276">
                  <c:v>147500</c:v>
                </c:pt>
                <c:pt idx="277">
                  <c:v>147500</c:v>
                </c:pt>
                <c:pt idx="278">
                  <c:v>152500</c:v>
                </c:pt>
                <c:pt idx="279">
                  <c:v>157500</c:v>
                </c:pt>
                <c:pt idx="280">
                  <c:v>157500</c:v>
                </c:pt>
                <c:pt idx="281">
                  <c:v>157500</c:v>
                </c:pt>
                <c:pt idx="282">
                  <c:v>157500</c:v>
                </c:pt>
                <c:pt idx="283">
                  <c:v>165000</c:v>
                </c:pt>
                <c:pt idx="284">
                  <c:v>165000</c:v>
                </c:pt>
                <c:pt idx="285">
                  <c:v>165000</c:v>
                </c:pt>
                <c:pt idx="286">
                  <c:v>165000</c:v>
                </c:pt>
                <c:pt idx="287">
                  <c:v>165000</c:v>
                </c:pt>
                <c:pt idx="288">
                  <c:v>165000</c:v>
                </c:pt>
                <c:pt idx="289">
                  <c:v>165000</c:v>
                </c:pt>
                <c:pt idx="290">
                  <c:v>165000</c:v>
                </c:pt>
                <c:pt idx="291">
                  <c:v>165000</c:v>
                </c:pt>
                <c:pt idx="292">
                  <c:v>165000</c:v>
                </c:pt>
                <c:pt idx="293">
                  <c:v>165000</c:v>
                </c:pt>
                <c:pt idx="294">
                  <c:v>165000</c:v>
                </c:pt>
                <c:pt idx="295">
                  <c:v>165000</c:v>
                </c:pt>
                <c:pt idx="296">
                  <c:v>165000</c:v>
                </c:pt>
                <c:pt idx="297">
                  <c:v>210000</c:v>
                </c:pt>
                <c:pt idx="298">
                  <c:v>210000</c:v>
                </c:pt>
                <c:pt idx="299">
                  <c:v>210000</c:v>
                </c:pt>
                <c:pt idx="300">
                  <c:v>210000</c:v>
                </c:pt>
                <c:pt idx="301">
                  <c:v>210000</c:v>
                </c:pt>
                <c:pt idx="302">
                  <c:v>210000</c:v>
                </c:pt>
                <c:pt idx="303">
                  <c:v>210000</c:v>
                </c:pt>
                <c:pt idx="304">
                  <c:v>210000</c:v>
                </c:pt>
                <c:pt idx="305">
                  <c:v>210000</c:v>
                </c:pt>
                <c:pt idx="306">
                  <c:v>210000</c:v>
                </c:pt>
                <c:pt idx="307">
                  <c:v>210000</c:v>
                </c:pt>
                <c:pt idx="308">
                  <c:v>210000</c:v>
                </c:pt>
                <c:pt idx="309">
                  <c:v>210000</c:v>
                </c:pt>
                <c:pt idx="310">
                  <c:v>210000</c:v>
                </c:pt>
                <c:pt idx="311">
                  <c:v>210000</c:v>
                </c:pt>
                <c:pt idx="312">
                  <c:v>210000</c:v>
                </c:pt>
                <c:pt idx="313">
                  <c:v>210000</c:v>
                </c:pt>
                <c:pt idx="314">
                  <c:v>210000</c:v>
                </c:pt>
                <c:pt idx="315">
                  <c:v>210000</c:v>
                </c:pt>
                <c:pt idx="316">
                  <c:v>210000</c:v>
                </c:pt>
                <c:pt idx="317">
                  <c:v>210000</c:v>
                </c:pt>
                <c:pt idx="318">
                  <c:v>210000</c:v>
                </c:pt>
                <c:pt idx="319">
                  <c:v>210000</c:v>
                </c:pt>
                <c:pt idx="320">
                  <c:v>210000</c:v>
                </c:pt>
                <c:pt idx="321">
                  <c:v>210000</c:v>
                </c:pt>
                <c:pt idx="322">
                  <c:v>210000</c:v>
                </c:pt>
                <c:pt idx="323">
                  <c:v>210000</c:v>
                </c:pt>
                <c:pt idx="324">
                  <c:v>210000</c:v>
                </c:pt>
                <c:pt idx="325">
                  <c:v>210000</c:v>
                </c:pt>
                <c:pt idx="326">
                  <c:v>205000</c:v>
                </c:pt>
                <c:pt idx="327">
                  <c:v>195000</c:v>
                </c:pt>
                <c:pt idx="328">
                  <c:v>195000</c:v>
                </c:pt>
                <c:pt idx="329">
                  <c:v>195000</c:v>
                </c:pt>
                <c:pt idx="330">
                  <c:v>185000</c:v>
                </c:pt>
                <c:pt idx="331">
                  <c:v>185000</c:v>
                </c:pt>
                <c:pt idx="332">
                  <c:v>185000</c:v>
                </c:pt>
                <c:pt idx="333">
                  <c:v>185000</c:v>
                </c:pt>
                <c:pt idx="334">
                  <c:v>185000</c:v>
                </c:pt>
                <c:pt idx="335">
                  <c:v>185000</c:v>
                </c:pt>
                <c:pt idx="336">
                  <c:v>185000</c:v>
                </c:pt>
                <c:pt idx="337">
                  <c:v>185000</c:v>
                </c:pt>
                <c:pt idx="338">
                  <c:v>185000</c:v>
                </c:pt>
                <c:pt idx="339">
                  <c:v>185000</c:v>
                </c:pt>
                <c:pt idx="340">
                  <c:v>183000</c:v>
                </c:pt>
                <c:pt idx="341">
                  <c:v>183000</c:v>
                </c:pt>
                <c:pt idx="342">
                  <c:v>183000</c:v>
                </c:pt>
                <c:pt idx="343">
                  <c:v>183000</c:v>
                </c:pt>
                <c:pt idx="344">
                  <c:v>183000</c:v>
                </c:pt>
                <c:pt idx="345">
                  <c:v>183000</c:v>
                </c:pt>
                <c:pt idx="346">
                  <c:v>180000</c:v>
                </c:pt>
                <c:pt idx="347">
                  <c:v>180000</c:v>
                </c:pt>
                <c:pt idx="348">
                  <c:v>180000</c:v>
                </c:pt>
                <c:pt idx="349">
                  <c:v>180000</c:v>
                </c:pt>
                <c:pt idx="350">
                  <c:v>180000</c:v>
                </c:pt>
                <c:pt idx="351">
                  <c:v>178000</c:v>
                </c:pt>
                <c:pt idx="352">
                  <c:v>178000</c:v>
                </c:pt>
                <c:pt idx="353">
                  <c:v>178000</c:v>
                </c:pt>
                <c:pt idx="354">
                  <c:v>174000</c:v>
                </c:pt>
                <c:pt idx="355">
                  <c:v>174000</c:v>
                </c:pt>
                <c:pt idx="356">
                  <c:v>171500</c:v>
                </c:pt>
                <c:pt idx="357">
                  <c:v>171500</c:v>
                </c:pt>
                <c:pt idx="358">
                  <c:v>171500</c:v>
                </c:pt>
                <c:pt idx="359">
                  <c:v>171500</c:v>
                </c:pt>
                <c:pt idx="360">
                  <c:v>171500</c:v>
                </c:pt>
                <c:pt idx="361">
                  <c:v>171500</c:v>
                </c:pt>
                <c:pt idx="362">
                  <c:v>171500</c:v>
                </c:pt>
                <c:pt idx="363">
                  <c:v>171500</c:v>
                </c:pt>
                <c:pt idx="364">
                  <c:v>171500</c:v>
                </c:pt>
                <c:pt idx="365">
                  <c:v>171500</c:v>
                </c:pt>
                <c:pt idx="366">
                  <c:v>171500</c:v>
                </c:pt>
                <c:pt idx="367">
                  <c:v>171500</c:v>
                </c:pt>
                <c:pt idx="368">
                  <c:v>171500</c:v>
                </c:pt>
                <c:pt idx="369">
                  <c:v>171500</c:v>
                </c:pt>
                <c:pt idx="370">
                  <c:v>167500</c:v>
                </c:pt>
                <c:pt idx="371">
                  <c:v>167500</c:v>
                </c:pt>
                <c:pt idx="372">
                  <c:v>167500</c:v>
                </c:pt>
                <c:pt idx="373">
                  <c:v>167500</c:v>
                </c:pt>
                <c:pt idx="374">
                  <c:v>167500</c:v>
                </c:pt>
                <c:pt idx="375">
                  <c:v>167500</c:v>
                </c:pt>
                <c:pt idx="376">
                  <c:v>167500</c:v>
                </c:pt>
                <c:pt idx="377">
                  <c:v>167500</c:v>
                </c:pt>
                <c:pt idx="378">
                  <c:v>167500</c:v>
                </c:pt>
                <c:pt idx="379">
                  <c:v>167500</c:v>
                </c:pt>
                <c:pt idx="380">
                  <c:v>167500</c:v>
                </c:pt>
                <c:pt idx="381">
                  <c:v>167500</c:v>
                </c:pt>
                <c:pt idx="382">
                  <c:v>167500</c:v>
                </c:pt>
                <c:pt idx="383">
                  <c:v>167500</c:v>
                </c:pt>
                <c:pt idx="384">
                  <c:v>167500</c:v>
                </c:pt>
                <c:pt idx="385">
                  <c:v>167500</c:v>
                </c:pt>
                <c:pt idx="386">
                  <c:v>171500</c:v>
                </c:pt>
                <c:pt idx="387">
                  <c:v>172500</c:v>
                </c:pt>
                <c:pt idx="388">
                  <c:v>177500</c:v>
                </c:pt>
                <c:pt idx="389">
                  <c:v>182500</c:v>
                </c:pt>
                <c:pt idx="390">
                  <c:v>185000</c:v>
                </c:pt>
                <c:pt idx="391">
                  <c:v>185000</c:v>
                </c:pt>
                <c:pt idx="392">
                  <c:v>190000</c:v>
                </c:pt>
                <c:pt idx="393">
                  <c:v>197500</c:v>
                </c:pt>
                <c:pt idx="394">
                  <c:v>200000</c:v>
                </c:pt>
                <c:pt idx="395">
                  <c:v>200000</c:v>
                </c:pt>
                <c:pt idx="396">
                  <c:v>202500</c:v>
                </c:pt>
                <c:pt idx="397">
                  <c:v>202500</c:v>
                </c:pt>
                <c:pt idx="398">
                  <c:v>205000</c:v>
                </c:pt>
                <c:pt idx="399">
                  <c:v>205000</c:v>
                </c:pt>
                <c:pt idx="400">
                  <c:v>205000</c:v>
                </c:pt>
                <c:pt idx="401">
                  <c:v>205000</c:v>
                </c:pt>
                <c:pt idx="402">
                  <c:v>205000</c:v>
                </c:pt>
                <c:pt idx="403">
                  <c:v>205000</c:v>
                </c:pt>
                <c:pt idx="404">
                  <c:v>205000</c:v>
                </c:pt>
                <c:pt idx="405">
                  <c:v>205000</c:v>
                </c:pt>
                <c:pt idx="406">
                  <c:v>205000</c:v>
                </c:pt>
                <c:pt idx="407">
                  <c:v>205000</c:v>
                </c:pt>
                <c:pt idx="408">
                  <c:v>205000</c:v>
                </c:pt>
                <c:pt idx="409">
                  <c:v>205000</c:v>
                </c:pt>
                <c:pt idx="410">
                  <c:v>205000</c:v>
                </c:pt>
                <c:pt idx="411">
                  <c:v>205000</c:v>
                </c:pt>
                <c:pt idx="412">
                  <c:v>205000</c:v>
                </c:pt>
                <c:pt idx="413">
                  <c:v>205000</c:v>
                </c:pt>
                <c:pt idx="414">
                  <c:v>205000</c:v>
                </c:pt>
                <c:pt idx="415">
                  <c:v>205000</c:v>
                </c:pt>
                <c:pt idx="416">
                  <c:v>205000</c:v>
                </c:pt>
                <c:pt idx="417">
                  <c:v>205000</c:v>
                </c:pt>
                <c:pt idx="418">
                  <c:v>205000</c:v>
                </c:pt>
                <c:pt idx="419">
                  <c:v>195000</c:v>
                </c:pt>
                <c:pt idx="420">
                  <c:v>195000</c:v>
                </c:pt>
                <c:pt idx="421">
                  <c:v>195000</c:v>
                </c:pt>
                <c:pt idx="422">
                  <c:v>195000</c:v>
                </c:pt>
                <c:pt idx="423">
                  <c:v>195000</c:v>
                </c:pt>
                <c:pt idx="424">
                  <c:v>195000</c:v>
                </c:pt>
                <c:pt idx="425">
                  <c:v>195000</c:v>
                </c:pt>
                <c:pt idx="426">
                  <c:v>195000</c:v>
                </c:pt>
                <c:pt idx="427">
                  <c:v>195000</c:v>
                </c:pt>
                <c:pt idx="428">
                  <c:v>195000</c:v>
                </c:pt>
                <c:pt idx="429">
                  <c:v>190000</c:v>
                </c:pt>
                <c:pt idx="430">
                  <c:v>190000</c:v>
                </c:pt>
                <c:pt idx="431">
                  <c:v>190000</c:v>
                </c:pt>
                <c:pt idx="432">
                  <c:v>190000</c:v>
                </c:pt>
                <c:pt idx="433">
                  <c:v>187500</c:v>
                </c:pt>
                <c:pt idx="434">
                  <c:v>187500</c:v>
                </c:pt>
                <c:pt idx="435">
                  <c:v>187500</c:v>
                </c:pt>
                <c:pt idx="436">
                  <c:v>187500</c:v>
                </c:pt>
                <c:pt idx="437">
                  <c:v>184000</c:v>
                </c:pt>
                <c:pt idx="438">
                  <c:v>184000</c:v>
                </c:pt>
                <c:pt idx="439">
                  <c:v>184000</c:v>
                </c:pt>
                <c:pt idx="440">
                  <c:v>184000</c:v>
                </c:pt>
                <c:pt idx="441">
                  <c:v>184000</c:v>
                </c:pt>
                <c:pt idx="442">
                  <c:v>185000</c:v>
                </c:pt>
                <c:pt idx="443">
                  <c:v>187500</c:v>
                </c:pt>
                <c:pt idx="444">
                  <c:v>187500</c:v>
                </c:pt>
                <c:pt idx="445">
                  <c:v>190000</c:v>
                </c:pt>
                <c:pt idx="446">
                  <c:v>190000</c:v>
                </c:pt>
                <c:pt idx="447">
                  <c:v>190000</c:v>
                </c:pt>
                <c:pt idx="448">
                  <c:v>190000</c:v>
                </c:pt>
                <c:pt idx="449">
                  <c:v>190000</c:v>
                </c:pt>
                <c:pt idx="450">
                  <c:v>190000</c:v>
                </c:pt>
                <c:pt idx="451">
                  <c:v>192500</c:v>
                </c:pt>
                <c:pt idx="452">
                  <c:v>192500</c:v>
                </c:pt>
                <c:pt idx="453">
                  <c:v>192500</c:v>
                </c:pt>
                <c:pt idx="454">
                  <c:v>192500</c:v>
                </c:pt>
                <c:pt idx="455">
                  <c:v>192500</c:v>
                </c:pt>
                <c:pt idx="456">
                  <c:v>192500</c:v>
                </c:pt>
                <c:pt idx="457">
                  <c:v>202500</c:v>
                </c:pt>
                <c:pt idx="458">
                  <c:v>202500</c:v>
                </c:pt>
                <c:pt idx="459">
                  <c:v>205000</c:v>
                </c:pt>
                <c:pt idx="460">
                  <c:v>210000</c:v>
                </c:pt>
                <c:pt idx="461">
                  <c:v>210000</c:v>
                </c:pt>
                <c:pt idx="462">
                  <c:v>210000</c:v>
                </c:pt>
                <c:pt idx="463">
                  <c:v>210000</c:v>
                </c:pt>
                <c:pt idx="464">
                  <c:v>215000</c:v>
                </c:pt>
                <c:pt idx="465">
                  <c:v>215000</c:v>
                </c:pt>
                <c:pt idx="466">
                  <c:v>215000</c:v>
                </c:pt>
                <c:pt idx="467">
                  <c:v>220000</c:v>
                </c:pt>
                <c:pt idx="468">
                  <c:v>220000</c:v>
                </c:pt>
                <c:pt idx="469">
                  <c:v>220000</c:v>
                </c:pt>
                <c:pt idx="470">
                  <c:v>220000</c:v>
                </c:pt>
                <c:pt idx="471">
                  <c:v>220000</c:v>
                </c:pt>
                <c:pt idx="472">
                  <c:v>220000</c:v>
                </c:pt>
                <c:pt idx="473">
                  <c:v>220000</c:v>
                </c:pt>
                <c:pt idx="474">
                  <c:v>220000</c:v>
                </c:pt>
                <c:pt idx="475">
                  <c:v>221500</c:v>
                </c:pt>
                <c:pt idx="476">
                  <c:v>221500</c:v>
                </c:pt>
                <c:pt idx="477">
                  <c:v>221500</c:v>
                </c:pt>
                <c:pt idx="478">
                  <c:v>221500</c:v>
                </c:pt>
                <c:pt idx="479">
                  <c:v>221500</c:v>
                </c:pt>
                <c:pt idx="480">
                  <c:v>221500</c:v>
                </c:pt>
                <c:pt idx="481">
                  <c:v>221500</c:v>
                </c:pt>
                <c:pt idx="482">
                  <c:v>221500</c:v>
                </c:pt>
                <c:pt idx="483">
                  <c:v>221500</c:v>
                </c:pt>
                <c:pt idx="484">
                  <c:v>221500</c:v>
                </c:pt>
                <c:pt idx="485">
                  <c:v>221500</c:v>
                </c:pt>
                <c:pt idx="486">
                  <c:v>221500</c:v>
                </c:pt>
                <c:pt idx="487">
                  <c:v>221500</c:v>
                </c:pt>
                <c:pt idx="488">
                  <c:v>221500</c:v>
                </c:pt>
                <c:pt idx="489">
                  <c:v>221500</c:v>
                </c:pt>
                <c:pt idx="490">
                  <c:v>221500</c:v>
                </c:pt>
                <c:pt idx="491">
                  <c:v>221500</c:v>
                </c:pt>
                <c:pt idx="492">
                  <c:v>229000</c:v>
                </c:pt>
                <c:pt idx="493">
                  <c:v>229000</c:v>
                </c:pt>
                <c:pt idx="494">
                  <c:v>229000</c:v>
                </c:pt>
                <c:pt idx="495">
                  <c:v>229000</c:v>
                </c:pt>
                <c:pt idx="496">
                  <c:v>235000</c:v>
                </c:pt>
                <c:pt idx="497">
                  <c:v>235000</c:v>
                </c:pt>
                <c:pt idx="498">
                  <c:v>235000</c:v>
                </c:pt>
                <c:pt idx="499">
                  <c:v>240000</c:v>
                </c:pt>
                <c:pt idx="500">
                  <c:v>240000</c:v>
                </c:pt>
                <c:pt idx="501">
                  <c:v>240000</c:v>
                </c:pt>
                <c:pt idx="502">
                  <c:v>240000</c:v>
                </c:pt>
                <c:pt idx="503">
                  <c:v>240000</c:v>
                </c:pt>
                <c:pt idx="504">
                  <c:v>245000</c:v>
                </c:pt>
                <c:pt idx="505">
                  <c:v>255000</c:v>
                </c:pt>
                <c:pt idx="506">
                  <c:v>255000</c:v>
                </c:pt>
                <c:pt idx="507">
                  <c:v>255000</c:v>
                </c:pt>
                <c:pt idx="508">
                  <c:v>255000</c:v>
                </c:pt>
                <c:pt idx="509">
                  <c:v>255000</c:v>
                </c:pt>
                <c:pt idx="510">
                  <c:v>255000</c:v>
                </c:pt>
                <c:pt idx="511">
                  <c:v>255000</c:v>
                </c:pt>
                <c:pt idx="512">
                  <c:v>260000</c:v>
                </c:pt>
                <c:pt idx="513">
                  <c:v>260000</c:v>
                </c:pt>
                <c:pt idx="514">
                  <c:v>260000</c:v>
                </c:pt>
                <c:pt idx="515">
                  <c:v>260000</c:v>
                </c:pt>
                <c:pt idx="516">
                  <c:v>265000</c:v>
                </c:pt>
                <c:pt idx="517">
                  <c:v>265000</c:v>
                </c:pt>
                <c:pt idx="518">
                  <c:v>265000</c:v>
                </c:pt>
                <c:pt idx="519">
                  <c:v>267500</c:v>
                </c:pt>
                <c:pt idx="520">
                  <c:v>267500</c:v>
                </c:pt>
                <c:pt idx="521">
                  <c:v>267500</c:v>
                </c:pt>
                <c:pt idx="522">
                  <c:v>275000</c:v>
                </c:pt>
                <c:pt idx="523">
                  <c:v>275000</c:v>
                </c:pt>
                <c:pt idx="524">
                  <c:v>275000</c:v>
                </c:pt>
                <c:pt idx="525">
                  <c:v>275000</c:v>
                </c:pt>
                <c:pt idx="526">
                  <c:v>275000</c:v>
                </c:pt>
                <c:pt idx="527">
                  <c:v>275000</c:v>
                </c:pt>
                <c:pt idx="528">
                  <c:v>275000</c:v>
                </c:pt>
                <c:pt idx="529">
                  <c:v>275000</c:v>
                </c:pt>
                <c:pt idx="530">
                  <c:v>275000</c:v>
                </c:pt>
                <c:pt idx="531">
                  <c:v>275000</c:v>
                </c:pt>
                <c:pt idx="532">
                  <c:v>275000</c:v>
                </c:pt>
                <c:pt idx="533">
                  <c:v>275000</c:v>
                </c:pt>
                <c:pt idx="534">
                  <c:v>275000</c:v>
                </c:pt>
                <c:pt idx="535">
                  <c:v>275000</c:v>
                </c:pt>
                <c:pt idx="536">
                  <c:v>275000</c:v>
                </c:pt>
                <c:pt idx="537">
                  <c:v>275000</c:v>
                </c:pt>
                <c:pt idx="538">
                  <c:v>275000</c:v>
                </c:pt>
                <c:pt idx="539">
                  <c:v>275000</c:v>
                </c:pt>
                <c:pt idx="540">
                  <c:v>275000</c:v>
                </c:pt>
                <c:pt idx="541">
                  <c:v>275000</c:v>
                </c:pt>
                <c:pt idx="542">
                  <c:v>275000</c:v>
                </c:pt>
                <c:pt idx="543">
                  <c:v>275000</c:v>
                </c:pt>
                <c:pt idx="544">
                  <c:v>275000</c:v>
                </c:pt>
                <c:pt idx="545">
                  <c:v>275000</c:v>
                </c:pt>
                <c:pt idx="546">
                  <c:v>280000</c:v>
                </c:pt>
                <c:pt idx="547">
                  <c:v>280000</c:v>
                </c:pt>
                <c:pt idx="548">
                  <c:v>280000</c:v>
                </c:pt>
                <c:pt idx="549">
                  <c:v>280000</c:v>
                </c:pt>
                <c:pt idx="550">
                  <c:v>280000</c:v>
                </c:pt>
                <c:pt idx="551">
                  <c:v>280000</c:v>
                </c:pt>
                <c:pt idx="552">
                  <c:v>280000</c:v>
                </c:pt>
                <c:pt idx="553">
                  <c:v>281000</c:v>
                </c:pt>
                <c:pt idx="554">
                  <c:v>281000</c:v>
                </c:pt>
                <c:pt idx="555">
                  <c:v>281000</c:v>
                </c:pt>
                <c:pt idx="556">
                  <c:v>281000</c:v>
                </c:pt>
                <c:pt idx="557">
                  <c:v>281000</c:v>
                </c:pt>
                <c:pt idx="558">
                  <c:v>282500</c:v>
                </c:pt>
                <c:pt idx="559">
                  <c:v>282500</c:v>
                </c:pt>
                <c:pt idx="560">
                  <c:v>285000</c:v>
                </c:pt>
                <c:pt idx="561">
                  <c:v>285000</c:v>
                </c:pt>
                <c:pt idx="562">
                  <c:v>287500</c:v>
                </c:pt>
                <c:pt idx="563">
                  <c:v>287500</c:v>
                </c:pt>
                <c:pt idx="564">
                  <c:v>287500</c:v>
                </c:pt>
                <c:pt idx="565">
                  <c:v>287500</c:v>
                </c:pt>
                <c:pt idx="566">
                  <c:v>292500</c:v>
                </c:pt>
                <c:pt idx="567">
                  <c:v>292500</c:v>
                </c:pt>
                <c:pt idx="568">
                  <c:v>292500</c:v>
                </c:pt>
                <c:pt idx="569">
                  <c:v>292500</c:v>
                </c:pt>
                <c:pt idx="570">
                  <c:v>292500</c:v>
                </c:pt>
                <c:pt idx="571">
                  <c:v>292500</c:v>
                </c:pt>
                <c:pt idx="572">
                  <c:v>292500</c:v>
                </c:pt>
                <c:pt idx="573">
                  <c:v>292500</c:v>
                </c:pt>
                <c:pt idx="574">
                  <c:v>292500</c:v>
                </c:pt>
                <c:pt idx="575">
                  <c:v>292500</c:v>
                </c:pt>
                <c:pt idx="576">
                  <c:v>292500</c:v>
                </c:pt>
                <c:pt idx="577">
                  <c:v>292500</c:v>
                </c:pt>
                <c:pt idx="578">
                  <c:v>292500</c:v>
                </c:pt>
                <c:pt idx="579">
                  <c:v>292500</c:v>
                </c:pt>
                <c:pt idx="580">
                  <c:v>292500</c:v>
                </c:pt>
                <c:pt idx="581">
                  <c:v>292500</c:v>
                </c:pt>
                <c:pt idx="582">
                  <c:v>292500</c:v>
                </c:pt>
                <c:pt idx="583">
                  <c:v>292500</c:v>
                </c:pt>
                <c:pt idx="584">
                  <c:v>292500</c:v>
                </c:pt>
                <c:pt idx="585">
                  <c:v>287500</c:v>
                </c:pt>
                <c:pt idx="586">
                  <c:v>287500</c:v>
                </c:pt>
                <c:pt idx="587">
                  <c:v>287500</c:v>
                </c:pt>
                <c:pt idx="588">
                  <c:v>287500</c:v>
                </c:pt>
                <c:pt idx="589">
                  <c:v>287500</c:v>
                </c:pt>
                <c:pt idx="590">
                  <c:v>287500</c:v>
                </c:pt>
                <c:pt idx="591">
                  <c:v>287500</c:v>
                </c:pt>
                <c:pt idx="592">
                  <c:v>287500</c:v>
                </c:pt>
                <c:pt idx="593">
                  <c:v>282500</c:v>
                </c:pt>
                <c:pt idx="594">
                  <c:v>282500</c:v>
                </c:pt>
                <c:pt idx="595">
                  <c:v>282500</c:v>
                </c:pt>
                <c:pt idx="596">
                  <c:v>282500</c:v>
                </c:pt>
                <c:pt idx="597">
                  <c:v>282500</c:v>
                </c:pt>
                <c:pt idx="598">
                  <c:v>282500</c:v>
                </c:pt>
                <c:pt idx="599">
                  <c:v>282500</c:v>
                </c:pt>
                <c:pt idx="600">
                  <c:v>275000</c:v>
                </c:pt>
                <c:pt idx="601">
                  <c:v>275000</c:v>
                </c:pt>
                <c:pt idx="602">
                  <c:v>275000</c:v>
                </c:pt>
                <c:pt idx="603">
                  <c:v>267500</c:v>
                </c:pt>
                <c:pt idx="604">
                  <c:v>267500</c:v>
                </c:pt>
                <c:pt idx="605">
                  <c:v>267500</c:v>
                </c:pt>
                <c:pt idx="606">
                  <c:v>267500</c:v>
                </c:pt>
                <c:pt idx="607">
                  <c:v>267500</c:v>
                </c:pt>
                <c:pt idx="608">
                  <c:v>267500</c:v>
                </c:pt>
                <c:pt idx="609">
                  <c:v>265000</c:v>
                </c:pt>
                <c:pt idx="610">
                  <c:v>265000</c:v>
                </c:pt>
                <c:pt idx="611">
                  <c:v>262500</c:v>
                </c:pt>
                <c:pt idx="612">
                  <c:v>257500</c:v>
                </c:pt>
                <c:pt idx="613">
                  <c:v>257500</c:v>
                </c:pt>
                <c:pt idx="614">
                  <c:v>257500</c:v>
                </c:pt>
                <c:pt idx="615">
                  <c:v>245000</c:v>
                </c:pt>
                <c:pt idx="616">
                  <c:v>242500</c:v>
                </c:pt>
                <c:pt idx="617">
                  <c:v>235000</c:v>
                </c:pt>
                <c:pt idx="618">
                  <c:v>232500</c:v>
                </c:pt>
                <c:pt idx="619">
                  <c:v>232500</c:v>
                </c:pt>
                <c:pt idx="620">
                  <c:v>225000</c:v>
                </c:pt>
                <c:pt idx="621">
                  <c:v>222500</c:v>
                </c:pt>
                <c:pt idx="622">
                  <c:v>212500</c:v>
                </c:pt>
                <c:pt idx="623">
                  <c:v>212500</c:v>
                </c:pt>
                <c:pt idx="624">
                  <c:v>207500</c:v>
                </c:pt>
                <c:pt idx="625">
                  <c:v>207500</c:v>
                </c:pt>
                <c:pt idx="626">
                  <c:v>207500</c:v>
                </c:pt>
                <c:pt idx="627">
                  <c:v>201000</c:v>
                </c:pt>
                <c:pt idx="628">
                  <c:v>201000</c:v>
                </c:pt>
                <c:pt idx="629">
                  <c:v>197500</c:v>
                </c:pt>
                <c:pt idx="630">
                  <c:v>197500</c:v>
                </c:pt>
                <c:pt idx="631">
                  <c:v>197500</c:v>
                </c:pt>
                <c:pt idx="632">
                  <c:v>197500</c:v>
                </c:pt>
                <c:pt idx="633">
                  <c:v>197500</c:v>
                </c:pt>
                <c:pt idx="634">
                  <c:v>192500</c:v>
                </c:pt>
                <c:pt idx="635">
                  <c:v>192500</c:v>
                </c:pt>
                <c:pt idx="636">
                  <c:v>192500</c:v>
                </c:pt>
                <c:pt idx="637">
                  <c:v>187500</c:v>
                </c:pt>
                <c:pt idx="638">
                  <c:v>187500</c:v>
                </c:pt>
                <c:pt idx="639">
                  <c:v>187500</c:v>
                </c:pt>
                <c:pt idx="640">
                  <c:v>187500</c:v>
                </c:pt>
                <c:pt idx="641">
                  <c:v>182500</c:v>
                </c:pt>
                <c:pt idx="642">
                  <c:v>172500</c:v>
                </c:pt>
                <c:pt idx="643">
                  <c:v>172500</c:v>
                </c:pt>
                <c:pt idx="644">
                  <c:v>170000</c:v>
                </c:pt>
                <c:pt idx="645">
                  <c:v>170000</c:v>
                </c:pt>
                <c:pt idx="646">
                  <c:v>170000</c:v>
                </c:pt>
                <c:pt idx="647">
                  <c:v>167500</c:v>
                </c:pt>
                <c:pt idx="648">
                  <c:v>167500</c:v>
                </c:pt>
                <c:pt idx="649">
                  <c:v>167500</c:v>
                </c:pt>
                <c:pt idx="650">
                  <c:v>167500</c:v>
                </c:pt>
                <c:pt idx="651">
                  <c:v>162500</c:v>
                </c:pt>
                <c:pt idx="652">
                  <c:v>162500</c:v>
                </c:pt>
                <c:pt idx="653">
                  <c:v>161000</c:v>
                </c:pt>
                <c:pt idx="654">
                  <c:v>161000</c:v>
                </c:pt>
                <c:pt idx="655">
                  <c:v>161000</c:v>
                </c:pt>
                <c:pt idx="656">
                  <c:v>159500</c:v>
                </c:pt>
                <c:pt idx="657">
                  <c:v>157500</c:v>
                </c:pt>
                <c:pt idx="658">
                  <c:v>157500</c:v>
                </c:pt>
                <c:pt idx="659">
                  <c:v>154000</c:v>
                </c:pt>
                <c:pt idx="660">
                  <c:v>154000</c:v>
                </c:pt>
                <c:pt idx="661">
                  <c:v>154000</c:v>
                </c:pt>
                <c:pt idx="662">
                  <c:v>154000</c:v>
                </c:pt>
                <c:pt idx="663">
                  <c:v>154000</c:v>
                </c:pt>
                <c:pt idx="664">
                  <c:v>150000</c:v>
                </c:pt>
                <c:pt idx="665">
                  <c:v>147500</c:v>
                </c:pt>
                <c:pt idx="666">
                  <c:v>147500</c:v>
                </c:pt>
                <c:pt idx="667">
                  <c:v>144000</c:v>
                </c:pt>
                <c:pt idx="668">
                  <c:v>144000</c:v>
                </c:pt>
                <c:pt idx="669">
                  <c:v>147500</c:v>
                </c:pt>
                <c:pt idx="670">
                  <c:v>147500</c:v>
                </c:pt>
                <c:pt idx="671">
                  <c:v>147500</c:v>
                </c:pt>
                <c:pt idx="672">
                  <c:v>152500</c:v>
                </c:pt>
                <c:pt idx="673">
                  <c:v>152500</c:v>
                </c:pt>
                <c:pt idx="674">
                  <c:v>156000</c:v>
                </c:pt>
                <c:pt idx="675">
                  <c:v>160000</c:v>
                </c:pt>
                <c:pt idx="676">
                  <c:v>160000</c:v>
                </c:pt>
                <c:pt idx="677">
                  <c:v>162500</c:v>
                </c:pt>
                <c:pt idx="678">
                  <c:v>162500</c:v>
                </c:pt>
                <c:pt idx="679">
                  <c:v>163500</c:v>
                </c:pt>
                <c:pt idx="680">
                  <c:v>163500</c:v>
                </c:pt>
                <c:pt idx="681">
                  <c:v>163500</c:v>
                </c:pt>
                <c:pt idx="682">
                  <c:v>166500</c:v>
                </c:pt>
                <c:pt idx="683">
                  <c:v>166500</c:v>
                </c:pt>
                <c:pt idx="684">
                  <c:v>166500</c:v>
                </c:pt>
                <c:pt idx="685">
                  <c:v>166500</c:v>
                </c:pt>
                <c:pt idx="686">
                  <c:v>166500</c:v>
                </c:pt>
                <c:pt idx="687">
                  <c:v>168000</c:v>
                </c:pt>
                <c:pt idx="688">
                  <c:v>168000</c:v>
                </c:pt>
                <c:pt idx="689">
                  <c:v>168000</c:v>
                </c:pt>
                <c:pt idx="690">
                  <c:v>168000</c:v>
                </c:pt>
                <c:pt idx="691">
                  <c:v>168000</c:v>
                </c:pt>
                <c:pt idx="692">
                  <c:v>168000</c:v>
                </c:pt>
                <c:pt idx="693">
                  <c:v>168000</c:v>
                </c:pt>
                <c:pt idx="694">
                  <c:v>168000</c:v>
                </c:pt>
                <c:pt idx="695">
                  <c:v>168000</c:v>
                </c:pt>
                <c:pt idx="696">
                  <c:v>168000</c:v>
                </c:pt>
                <c:pt idx="697">
                  <c:v>168000</c:v>
                </c:pt>
                <c:pt idx="698">
                  <c:v>168000</c:v>
                </c:pt>
                <c:pt idx="699">
                  <c:v>168000</c:v>
                </c:pt>
                <c:pt idx="700">
                  <c:v>168000</c:v>
                </c:pt>
                <c:pt idx="701">
                  <c:v>168000</c:v>
                </c:pt>
                <c:pt idx="702">
                  <c:v>168000</c:v>
                </c:pt>
                <c:pt idx="703">
                  <c:v>168000</c:v>
                </c:pt>
                <c:pt idx="704">
                  <c:v>168000</c:v>
                </c:pt>
                <c:pt idx="705">
                  <c:v>168000</c:v>
                </c:pt>
                <c:pt idx="706">
                  <c:v>168000</c:v>
                </c:pt>
                <c:pt idx="707">
                  <c:v>168000</c:v>
                </c:pt>
                <c:pt idx="708">
                  <c:v>168000</c:v>
                </c:pt>
                <c:pt idx="709">
                  <c:v>168000</c:v>
                </c:pt>
                <c:pt idx="710">
                  <c:v>168000</c:v>
                </c:pt>
                <c:pt idx="711">
                  <c:v>168000</c:v>
                </c:pt>
                <c:pt idx="712">
                  <c:v>168000</c:v>
                </c:pt>
                <c:pt idx="713">
                  <c:v>168000</c:v>
                </c:pt>
                <c:pt idx="714">
                  <c:v>168000</c:v>
                </c:pt>
                <c:pt idx="715">
                  <c:v>168000</c:v>
                </c:pt>
                <c:pt idx="716">
                  <c:v>168000</c:v>
                </c:pt>
                <c:pt idx="717">
                  <c:v>168000</c:v>
                </c:pt>
                <c:pt idx="718">
                  <c:v>168000</c:v>
                </c:pt>
                <c:pt idx="719">
                  <c:v>168000</c:v>
                </c:pt>
                <c:pt idx="720">
                  <c:v>168000</c:v>
                </c:pt>
                <c:pt idx="721">
                  <c:v>168000</c:v>
                </c:pt>
                <c:pt idx="722">
                  <c:v>168000</c:v>
                </c:pt>
                <c:pt idx="723">
                  <c:v>163000</c:v>
                </c:pt>
                <c:pt idx="724">
                  <c:v>163000</c:v>
                </c:pt>
                <c:pt idx="725">
                  <c:v>163000</c:v>
                </c:pt>
                <c:pt idx="726">
                  <c:v>163000</c:v>
                </c:pt>
                <c:pt idx="727">
                  <c:v>163000</c:v>
                </c:pt>
                <c:pt idx="728">
                  <c:v>158000</c:v>
                </c:pt>
                <c:pt idx="729">
                  <c:v>158000</c:v>
                </c:pt>
                <c:pt idx="730">
                  <c:v>158000</c:v>
                </c:pt>
                <c:pt idx="731">
                  <c:v>158000</c:v>
                </c:pt>
                <c:pt idx="732">
                  <c:v>158000</c:v>
                </c:pt>
                <c:pt idx="733">
                  <c:v>158000</c:v>
                </c:pt>
                <c:pt idx="734">
                  <c:v>158000</c:v>
                </c:pt>
                <c:pt idx="735">
                  <c:v>158000</c:v>
                </c:pt>
                <c:pt idx="736">
                  <c:v>158000</c:v>
                </c:pt>
                <c:pt idx="737">
                  <c:v>155000</c:v>
                </c:pt>
                <c:pt idx="738">
                  <c:v>155000</c:v>
                </c:pt>
                <c:pt idx="739">
                  <c:v>155000</c:v>
                </c:pt>
                <c:pt idx="740">
                  <c:v>153000</c:v>
                </c:pt>
                <c:pt idx="741">
                  <c:v>153000</c:v>
                </c:pt>
                <c:pt idx="742">
                  <c:v>153000</c:v>
                </c:pt>
                <c:pt idx="743">
                  <c:v>153000</c:v>
                </c:pt>
                <c:pt idx="744">
                  <c:v>149000</c:v>
                </c:pt>
                <c:pt idx="745">
                  <c:v>149000</c:v>
                </c:pt>
                <c:pt idx="746">
                  <c:v>149000</c:v>
                </c:pt>
                <c:pt idx="747">
                  <c:v>149000</c:v>
                </c:pt>
                <c:pt idx="748">
                  <c:v>146000</c:v>
                </c:pt>
                <c:pt idx="749">
                  <c:v>143000</c:v>
                </c:pt>
                <c:pt idx="750">
                  <c:v>143000</c:v>
                </c:pt>
                <c:pt idx="751">
                  <c:v>143000</c:v>
                </c:pt>
                <c:pt idx="752">
                  <c:v>143000</c:v>
                </c:pt>
                <c:pt idx="753">
                  <c:v>140000</c:v>
                </c:pt>
                <c:pt idx="754">
                  <c:v>140000</c:v>
                </c:pt>
                <c:pt idx="755">
                  <c:v>140000</c:v>
                </c:pt>
                <c:pt idx="756">
                  <c:v>140000</c:v>
                </c:pt>
                <c:pt idx="757">
                  <c:v>140000</c:v>
                </c:pt>
                <c:pt idx="758">
                  <c:v>133000</c:v>
                </c:pt>
                <c:pt idx="759">
                  <c:v>133000</c:v>
                </c:pt>
                <c:pt idx="760">
                  <c:v>133000</c:v>
                </c:pt>
                <c:pt idx="761">
                  <c:v>133000</c:v>
                </c:pt>
                <c:pt idx="762">
                  <c:v>133000</c:v>
                </c:pt>
                <c:pt idx="763">
                  <c:v>133000</c:v>
                </c:pt>
                <c:pt idx="764">
                  <c:v>133000</c:v>
                </c:pt>
                <c:pt idx="765">
                  <c:v>133000</c:v>
                </c:pt>
                <c:pt idx="766">
                  <c:v>133000</c:v>
                </c:pt>
                <c:pt idx="767">
                  <c:v>133000</c:v>
                </c:pt>
                <c:pt idx="768">
                  <c:v>131000</c:v>
                </c:pt>
                <c:pt idx="769">
                  <c:v>131000</c:v>
                </c:pt>
                <c:pt idx="770">
                  <c:v>131000</c:v>
                </c:pt>
                <c:pt idx="771">
                  <c:v>129000</c:v>
                </c:pt>
                <c:pt idx="772">
                  <c:v>129000</c:v>
                </c:pt>
                <c:pt idx="773">
                  <c:v>125000</c:v>
                </c:pt>
                <c:pt idx="774">
                  <c:v>125000</c:v>
                </c:pt>
                <c:pt idx="775">
                  <c:v>124000</c:v>
                </c:pt>
                <c:pt idx="776">
                  <c:v>123000</c:v>
                </c:pt>
                <c:pt idx="777">
                  <c:v>123000</c:v>
                </c:pt>
                <c:pt idx="778">
                  <c:v>123000</c:v>
                </c:pt>
                <c:pt idx="779">
                  <c:v>123000</c:v>
                </c:pt>
                <c:pt idx="780">
                  <c:v>123000</c:v>
                </c:pt>
                <c:pt idx="781">
                  <c:v>123000</c:v>
                </c:pt>
                <c:pt idx="782">
                  <c:v>123000</c:v>
                </c:pt>
                <c:pt idx="783">
                  <c:v>123000</c:v>
                </c:pt>
                <c:pt idx="784">
                  <c:v>123000</c:v>
                </c:pt>
                <c:pt idx="785">
                  <c:v>121000</c:v>
                </c:pt>
                <c:pt idx="786">
                  <c:v>121000</c:v>
                </c:pt>
                <c:pt idx="787">
                  <c:v>119000</c:v>
                </c:pt>
                <c:pt idx="788">
                  <c:v>119000</c:v>
                </c:pt>
                <c:pt idx="789">
                  <c:v>118000</c:v>
                </c:pt>
                <c:pt idx="790">
                  <c:v>116000</c:v>
                </c:pt>
                <c:pt idx="791">
                  <c:v>116000</c:v>
                </c:pt>
                <c:pt idx="792">
                  <c:v>116000</c:v>
                </c:pt>
                <c:pt idx="793">
                  <c:v>116000</c:v>
                </c:pt>
                <c:pt idx="794">
                  <c:v>116000</c:v>
                </c:pt>
                <c:pt idx="795">
                  <c:v>113000</c:v>
                </c:pt>
                <c:pt idx="796">
                  <c:v>112000</c:v>
                </c:pt>
                <c:pt idx="797">
                  <c:v>112000</c:v>
                </c:pt>
                <c:pt idx="798">
                  <c:v>112000</c:v>
                </c:pt>
                <c:pt idx="799">
                  <c:v>112000</c:v>
                </c:pt>
                <c:pt idx="800">
                  <c:v>112000</c:v>
                </c:pt>
                <c:pt idx="801">
                  <c:v>113000</c:v>
                </c:pt>
                <c:pt idx="802">
                  <c:v>113000</c:v>
                </c:pt>
                <c:pt idx="803">
                  <c:v>113000</c:v>
                </c:pt>
                <c:pt idx="804">
                  <c:v>114000</c:v>
                </c:pt>
                <c:pt idx="805">
                  <c:v>114000</c:v>
                </c:pt>
                <c:pt idx="806">
                  <c:v>114000</c:v>
                </c:pt>
                <c:pt idx="807">
                  <c:v>117000</c:v>
                </c:pt>
                <c:pt idx="808">
                  <c:v>119000</c:v>
                </c:pt>
                <c:pt idx="809">
                  <c:v>119000</c:v>
                </c:pt>
                <c:pt idx="810">
                  <c:v>119000</c:v>
                </c:pt>
                <c:pt idx="811">
                  <c:v>119000</c:v>
                </c:pt>
                <c:pt idx="812">
                  <c:v>119000</c:v>
                </c:pt>
                <c:pt idx="813">
                  <c:v>119000</c:v>
                </c:pt>
                <c:pt idx="814">
                  <c:v>120000</c:v>
                </c:pt>
                <c:pt idx="815">
                  <c:v>120000</c:v>
                </c:pt>
                <c:pt idx="816">
                  <c:v>120000</c:v>
                </c:pt>
                <c:pt idx="817">
                  <c:v>120000</c:v>
                </c:pt>
                <c:pt idx="818">
                  <c:v>120000</c:v>
                </c:pt>
                <c:pt idx="819">
                  <c:v>120000</c:v>
                </c:pt>
                <c:pt idx="820">
                  <c:v>120000</c:v>
                </c:pt>
                <c:pt idx="821">
                  <c:v>120000</c:v>
                </c:pt>
                <c:pt idx="822">
                  <c:v>120000</c:v>
                </c:pt>
                <c:pt idx="823">
                  <c:v>120000</c:v>
                </c:pt>
                <c:pt idx="824">
                  <c:v>120000</c:v>
                </c:pt>
                <c:pt idx="825">
                  <c:v>117000</c:v>
                </c:pt>
                <c:pt idx="826">
                  <c:v>117000</c:v>
                </c:pt>
                <c:pt idx="827">
                  <c:v>117000</c:v>
                </c:pt>
                <c:pt idx="828">
                  <c:v>117000</c:v>
                </c:pt>
                <c:pt idx="829">
                  <c:v>115000</c:v>
                </c:pt>
                <c:pt idx="830">
                  <c:v>115000</c:v>
                </c:pt>
                <c:pt idx="831">
                  <c:v>114000</c:v>
                </c:pt>
                <c:pt idx="832">
                  <c:v>114000</c:v>
                </c:pt>
                <c:pt idx="833">
                  <c:v>113000</c:v>
                </c:pt>
                <c:pt idx="834">
                  <c:v>113000</c:v>
                </c:pt>
                <c:pt idx="835">
                  <c:v>110000</c:v>
                </c:pt>
                <c:pt idx="836">
                  <c:v>110000</c:v>
                </c:pt>
                <c:pt idx="837">
                  <c:v>110000</c:v>
                </c:pt>
                <c:pt idx="838">
                  <c:v>108000</c:v>
                </c:pt>
                <c:pt idx="839">
                  <c:v>108000</c:v>
                </c:pt>
                <c:pt idx="840">
                  <c:v>108000</c:v>
                </c:pt>
                <c:pt idx="841">
                  <c:v>108000</c:v>
                </c:pt>
                <c:pt idx="842">
                  <c:v>108000</c:v>
                </c:pt>
                <c:pt idx="843">
                  <c:v>108000</c:v>
                </c:pt>
                <c:pt idx="844">
                  <c:v>108000</c:v>
                </c:pt>
                <c:pt idx="845">
                  <c:v>103000</c:v>
                </c:pt>
                <c:pt idx="846">
                  <c:v>103000</c:v>
                </c:pt>
                <c:pt idx="847">
                  <c:v>103000</c:v>
                </c:pt>
                <c:pt idx="848">
                  <c:v>103000</c:v>
                </c:pt>
                <c:pt idx="849">
                  <c:v>103000</c:v>
                </c:pt>
                <c:pt idx="850">
                  <c:v>100000</c:v>
                </c:pt>
                <c:pt idx="851">
                  <c:v>100000</c:v>
                </c:pt>
                <c:pt idx="852">
                  <c:v>98000</c:v>
                </c:pt>
                <c:pt idx="853">
                  <c:v>98000</c:v>
                </c:pt>
                <c:pt idx="854">
                  <c:v>98000</c:v>
                </c:pt>
                <c:pt idx="855">
                  <c:v>98000</c:v>
                </c:pt>
                <c:pt idx="856">
                  <c:v>98000</c:v>
                </c:pt>
                <c:pt idx="857">
                  <c:v>98000</c:v>
                </c:pt>
                <c:pt idx="858">
                  <c:v>96000</c:v>
                </c:pt>
                <c:pt idx="859">
                  <c:v>96000</c:v>
                </c:pt>
                <c:pt idx="860">
                  <c:v>96000</c:v>
                </c:pt>
                <c:pt idx="861">
                  <c:v>96000</c:v>
                </c:pt>
                <c:pt idx="862">
                  <c:v>96000</c:v>
                </c:pt>
                <c:pt idx="863">
                  <c:v>96000</c:v>
                </c:pt>
                <c:pt idx="864">
                  <c:v>96000</c:v>
                </c:pt>
                <c:pt idx="865">
                  <c:v>96000</c:v>
                </c:pt>
                <c:pt idx="866">
                  <c:v>96000</c:v>
                </c:pt>
                <c:pt idx="867">
                  <c:v>96000</c:v>
                </c:pt>
                <c:pt idx="868">
                  <c:v>96000</c:v>
                </c:pt>
                <c:pt idx="869">
                  <c:v>96000</c:v>
                </c:pt>
              </c:numCache>
            </c:numRef>
          </c:val>
          <c:smooth val="0"/>
        </c:ser>
        <c:dLbls>
          <c:showLegendKey val="0"/>
          <c:showVal val="0"/>
          <c:showCatName val="0"/>
          <c:showSerName val="0"/>
          <c:showPercent val="0"/>
          <c:showBubbleSize val="0"/>
        </c:dLbls>
        <c:marker val="0"/>
        <c:smooth val="0"/>
        <c:axId val="865029776"/>
        <c:axId val="1200144576"/>
      </c:lineChart>
      <c:dateAx>
        <c:axId val="865029776"/>
        <c:scaling>
          <c:orientation val="minMax"/>
          <c:max val="45065"/>
          <c:min val="44335"/>
        </c:scaling>
        <c:delete val="0"/>
        <c:axPos val="b"/>
        <c:numFmt formatCode="yyyy/mm" sourceLinked="0"/>
        <c:majorTickMark val="out"/>
        <c:minorTickMark val="none"/>
        <c:tickLblPos val="nextTo"/>
        <c:spPr>
          <a:noFill/>
          <a:ln w="9525" cap="flat" cmpd="sng" algn="ctr">
            <a:solidFill>
              <a:srgbClr val="BFBFBF"/>
            </a:solidFill>
            <a:prstDash val="solid"/>
            <a:round/>
          </a:ln>
          <a:effectLst/>
        </c:spPr>
        <c:txPr>
          <a:bodyPr rot="-2520000" spcFirstLastPara="0" vertOverflow="ellipsis" vert="horz" wrap="square" anchor="ctr" anchorCtr="1" forceAA="0"/>
          <a:lstStyle/>
          <a:p>
            <a:pPr>
              <a:defRPr lang="zh-CN" sz="900" b="0" i="0" u="none" strike="noStrike" kern="1200" cap="none" spc="0" normalizeH="0" baseline="0">
                <a:solidFill>
                  <a:srgbClr val="7F7F7F"/>
                </a:solidFill>
                <a:uFill>
                  <a:solidFill>
                    <a:srgbClr val="7F7F7F"/>
                  </a:solidFill>
                </a:uFill>
                <a:latin typeface="Times New Roman" panose="02020603050405020304" charset="0"/>
                <a:ea typeface="楷体" panose="02010609060101010101" pitchFamily="3" charset="-122"/>
                <a:cs typeface="Arial" panose="020B0604020202020204" pitchFamily="7" charset="0"/>
              </a:defRPr>
            </a:pPr>
          </a:p>
        </c:txPr>
        <c:crossAx val="1200144576"/>
        <c:crosses val="autoZero"/>
        <c:auto val="1"/>
        <c:lblOffset val="100"/>
        <c:baseTimeUnit val="days"/>
        <c:majorUnit val="2"/>
        <c:majorTimeUnit val="months"/>
        <c:minorUnit val="30"/>
        <c:minorTimeUnit val="days"/>
      </c:dateAx>
      <c:valAx>
        <c:axId val="1200144576"/>
        <c:scaling>
          <c:orientation val="minMax"/>
          <c:min val="100000"/>
        </c:scaling>
        <c:delete val="0"/>
        <c:axPos val="l"/>
        <c:numFmt formatCode="General" sourceLinked="0"/>
        <c:majorTickMark val="out"/>
        <c:minorTickMark val="none"/>
        <c:tickLblPos val="nextTo"/>
        <c:spPr>
          <a:noFill/>
          <a:ln w="9525" cap="flat" cmpd="sng" algn="ctr">
            <a:solidFill>
              <a:srgbClr val="BFBFBF"/>
            </a:solidFill>
            <a:prstDash val="solid"/>
            <a:round/>
          </a:ln>
          <a:effectLst/>
        </c:spPr>
        <c:txPr>
          <a:bodyPr rot="-60000000" spcFirstLastPara="0" vertOverflow="ellipsis" vert="horz" wrap="square" anchor="ctr" anchorCtr="1" forceAA="0"/>
          <a:lstStyle/>
          <a:p>
            <a:pPr>
              <a:defRPr lang="zh-CN" sz="900" b="0" i="0" u="none" strike="noStrike" kern="1200" cap="none" spc="0" normalizeH="0" baseline="0">
                <a:solidFill>
                  <a:srgbClr val="7F7F7F"/>
                </a:solidFill>
                <a:uFill>
                  <a:solidFill>
                    <a:srgbClr val="7F7F7F"/>
                  </a:solidFill>
                </a:uFill>
                <a:latin typeface="Times New Roman" panose="02020603050405020304" charset="0"/>
                <a:ea typeface="楷体" panose="02010609060101010101" pitchFamily="3" charset="-122"/>
                <a:cs typeface="Arial" panose="020B0604020202020204" pitchFamily="7" charset="0"/>
              </a:defRPr>
            </a:pPr>
          </a:p>
        </c:txPr>
        <c:crossAx val="865029776"/>
        <c:crosses val="autoZero"/>
        <c:crossBetween val="between"/>
        <c:majorUnit val="100000"/>
      </c:valAx>
      <c:spPr>
        <a:noFill/>
        <a:ln>
          <a:noFill/>
        </a:ln>
        <a:effectLst/>
      </c:spPr>
    </c:plotArea>
    <c:legend>
      <c:legendPos val="t"/>
      <c:layout/>
      <c:overlay val="0"/>
      <c:spPr>
        <a:noFill/>
        <a:ln>
          <a:noFill/>
        </a:ln>
        <a:effectLst/>
      </c:spPr>
      <c:txPr>
        <a:bodyPr rot="0" spcFirstLastPara="0" vertOverflow="ellipsis" vert="horz" wrap="square" anchor="ctr" anchorCtr="1" forceAA="0"/>
        <a:lstStyle/>
        <a:p>
          <a:pPr>
            <a:defRPr lang="zh-CN" sz="900" b="0" i="0" u="none" strike="noStrike" kern="1200" baseline="0">
              <a:solidFill>
                <a:srgbClr val="7F7F7F"/>
              </a:solidFill>
              <a:latin typeface="仿宋" panose="02010609060101010101" pitchFamily="3" charset="-122"/>
              <a:ea typeface="仿宋" panose="02010609060101010101" pitchFamily="3" charset="-122"/>
              <a:cs typeface="+mn-cs"/>
            </a:defRPr>
          </a:pPr>
        </a:p>
      </c:txPr>
    </c:legend>
    <c:plotVisOnly val="1"/>
    <c:dispBlanksAs val="gap"/>
    <c:showDLblsOverMax val="0"/>
  </c:chart>
  <c:spPr>
    <a:noFill/>
    <a:ln w="9525" cap="flat" cmpd="sng" algn="ctr">
      <a:noFill/>
      <a:prstDash val="solid"/>
      <a:round/>
    </a:ln>
    <a:effectLst/>
  </c:spPr>
  <c:txPr>
    <a:bodyPr/>
    <a:lstStyle/>
    <a:p>
      <a:pPr>
        <a:defRPr lang="zh-CN">
          <a:solidFill>
            <a:sysClr val="windowText" lastClr="000000"/>
          </a:solidFill>
          <a:latin typeface="宋体" panose="02010600030101010101" charset="-122"/>
          <a:ea typeface="宋体" panose="02010600030101010101" charset="-122"/>
        </a:defRPr>
      </a:pPr>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forceAA="0"/>
          <a:lstStyle/>
          <a:p>
            <a:pPr>
              <a:defRPr lang="zh-CN" sz="1100" b="1" i="0" u="none" strike="noStrike" kern="1200" spc="0" baseline="0">
                <a:solidFill>
                  <a:srgbClr val="023985"/>
                </a:solidFill>
                <a:latin typeface="楷体" panose="02010609060101010101" pitchFamily="3" charset="-122"/>
                <a:ea typeface="楷体" panose="02010609060101010101" pitchFamily="3" charset="-122"/>
                <a:cs typeface="+mn-cs"/>
              </a:defRPr>
            </a:pPr>
            <a:r>
              <a:rPr lang="en-US" altLang="zh-CN"/>
              <a:t>2022-2023</a:t>
            </a:r>
            <a:r>
              <a:rPr lang="zh-CN" altLang="en-US"/>
              <a:t>年钴粉产量（吨）</a:t>
            </a:r>
            <a:endParaRPr lang="zh-CN" altLang="en-US"/>
          </a:p>
        </c:rich>
      </c:tx>
      <c:layout>
        <c:manualLayout>
          <c:xMode val="edge"/>
          <c:yMode val="edge"/>
          <c:x val="0.000555555555555524"/>
          <c:y val="0"/>
        </c:manualLayout>
      </c:layout>
      <c:overlay val="0"/>
      <c:spPr>
        <a:noFill/>
        <a:ln>
          <a:noFill/>
        </a:ln>
        <a:effectLst/>
      </c:spPr>
    </c:title>
    <c:autoTitleDeleted val="0"/>
    <c:plotArea>
      <c:layout>
        <c:manualLayout>
          <c:layoutTarget val="inner"/>
          <c:xMode val="edge"/>
          <c:yMode val="edge"/>
          <c:x val="0.0963457760314342"/>
          <c:y val="0.141722076407116"/>
          <c:w val="0.852015310586177"/>
          <c:h val="0.669481627296588"/>
        </c:manualLayout>
      </c:layout>
      <c:barChart>
        <c:barDir val="col"/>
        <c:grouping val="clustered"/>
        <c:varyColors val="0"/>
        <c:ser>
          <c:idx val="0"/>
          <c:order val="0"/>
          <c:tx>
            <c:strRef>
              <c:f>[所有产品产量数据.xlsx]钴粉!$M$16</c:f>
              <c:strCache>
                <c:ptCount val="1"/>
                <c:pt idx="0">
                  <c:v>2022年</c:v>
                </c:pt>
              </c:strCache>
            </c:strRef>
          </c:tx>
          <c:spPr>
            <a:solidFill>
              <a:srgbClr val="023985"/>
            </a:solidFill>
            <a:ln w="19050" cap="rnd">
              <a:noFill/>
              <a:round/>
            </a:ln>
            <a:effectLst/>
          </c:spPr>
          <c:invertIfNegative val="0"/>
          <c:dLbls>
            <c:delete val="1"/>
          </c:dLbls>
          <c:cat>
            <c:strRef>
              <c:f>[所有产品产量数据.xlsx]钴粉!$L$17:$L$28</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[所有产品产量数据.xlsx]钴粉!$M$17:$M$28</c:f>
              <c:numCache>
                <c:formatCode>General</c:formatCode>
                <c:ptCount val="12"/>
                <c:pt idx="0">
                  <c:v>724</c:v>
                </c:pt>
                <c:pt idx="1">
                  <c:v>735.5</c:v>
                </c:pt>
                <c:pt idx="2">
                  <c:v>834</c:v>
                </c:pt>
                <c:pt idx="3">
                  <c:v>811.5</c:v>
                </c:pt>
                <c:pt idx="4">
                  <c:v>689</c:v>
                </c:pt>
                <c:pt idx="5">
                  <c:v>622</c:v>
                </c:pt>
                <c:pt idx="6">
                  <c:v>637</c:v>
                </c:pt>
                <c:pt idx="7">
                  <c:v>721</c:v>
                </c:pt>
                <c:pt idx="8">
                  <c:v>763</c:v>
                </c:pt>
                <c:pt idx="9">
                  <c:v>743</c:v>
                </c:pt>
                <c:pt idx="10">
                  <c:v>735</c:v>
                </c:pt>
                <c:pt idx="11">
                  <c:v>737</c:v>
                </c:pt>
              </c:numCache>
            </c:numRef>
          </c:val>
        </c:ser>
        <c:ser>
          <c:idx val="1"/>
          <c:order val="1"/>
          <c:tx>
            <c:strRef>
              <c:f>[所有产品产量数据.xlsx]钴粉!$N$16</c:f>
              <c:strCache>
                <c:ptCount val="1"/>
                <c:pt idx="0">
                  <c:v>2023年</c:v>
                </c:pt>
              </c:strCache>
            </c:strRef>
          </c:tx>
          <c:spPr>
            <a:solidFill>
              <a:srgbClr val="BC0008"/>
            </a:solidFill>
            <a:ln w="19050" cap="rnd">
              <a:noFill/>
              <a:round/>
            </a:ln>
            <a:effectLst/>
          </c:spPr>
          <c:invertIfNegative val="0"/>
          <c:dLbls>
            <c:delete val="1"/>
          </c:dLbls>
          <c:cat>
            <c:strRef>
              <c:f>[所有产品产量数据.xlsx]钴粉!$L$17:$L$28</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[所有产品产量数据.xlsx]钴粉!$N$17:$N$28</c:f>
              <c:numCache>
                <c:formatCode>General</c:formatCode>
                <c:ptCount val="12"/>
                <c:pt idx="0">
                  <c:v>610</c:v>
                </c:pt>
                <c:pt idx="1">
                  <c:v>768</c:v>
                </c:pt>
                <c:pt idx="2">
                  <c:v>908</c:v>
                </c:pt>
                <c:pt idx="3">
                  <c:v>908</c:v>
                </c:pt>
                <c:pt idx="4">
                  <c:v>901</c:v>
                </c:pt>
              </c:numCache>
            </c:numRef>
          </c:val>
        </c:ser>
        <c:dLbls>
          <c:showLegendKey val="0"/>
          <c:showVal val="0"/>
          <c:showCatName val="0"/>
          <c:showSerName val="0"/>
          <c:showPercent val="0"/>
          <c:showBubbleSize val="0"/>
        </c:dLbls>
        <c:gapWidth val="150"/>
        <c:axId val="146358576"/>
        <c:axId val="146349872"/>
      </c:barChart>
      <c:dateAx>
        <c:axId val="146358576"/>
        <c:scaling>
          <c:orientation val="minMax"/>
          <c:max val="12.5"/>
          <c:min val="0.5"/>
        </c:scaling>
        <c:delete val="0"/>
        <c:axPos val="b"/>
        <c:numFmt formatCode="yyyy/mm" sourceLinked="0"/>
        <c:majorTickMark val="out"/>
        <c:minorTickMark val="none"/>
        <c:tickLblPos val="low"/>
        <c:spPr>
          <a:noFill/>
          <a:ln w="9525" cap="flat" cmpd="sng" algn="ctr">
            <a:solidFill>
              <a:srgbClr val="BFBFBF"/>
            </a:solidFill>
            <a:round/>
          </a:ln>
          <a:effectLst/>
        </c:spPr>
        <c:txPr>
          <a:bodyPr rot="-2700000" spcFirstLastPara="0" vertOverflow="ellipsis" vert="horz" wrap="square" anchor="ctr" anchorCtr="1" forceAA="0"/>
          <a:lstStyle/>
          <a:p>
            <a:pPr>
              <a:defRPr lang="zh-CN" sz="900" b="0" i="0" u="none" strike="noStrike" kern="1200" cap="none" spc="0" normalizeH="0" baseline="0">
                <a:solidFill>
                  <a:srgbClr val="7F7F7F"/>
                </a:solidFill>
                <a:uFill>
                  <a:solidFill>
                    <a:srgbClr val="7F7F7F"/>
                  </a:solidFill>
                </a:uFill>
                <a:latin typeface="Times New Roman" panose="02020603050405020304" charset="0"/>
                <a:ea typeface="楷体" panose="02010609060101010101" pitchFamily="3" charset="-122"/>
                <a:cs typeface="+mn-cs"/>
              </a:defRPr>
            </a:pPr>
          </a:p>
        </c:txPr>
        <c:crossAx val="146349872"/>
        <c:crossesAt val="-50000"/>
        <c:auto val="0"/>
        <c:lblAlgn val="ctr"/>
        <c:lblOffset val="100"/>
        <c:baseTimeUnit val="days"/>
      </c:dateAx>
      <c:valAx>
        <c:axId val="146349872"/>
        <c:scaling>
          <c:orientation val="minMax"/>
        </c:scaling>
        <c:delete val="0"/>
        <c:axPos val="l"/>
        <c:numFmt formatCode="0_ " sourceLinked="0"/>
        <c:majorTickMark val="out"/>
        <c:minorTickMark val="none"/>
        <c:tickLblPos val="nextTo"/>
        <c:spPr>
          <a:noFill/>
          <a:ln>
            <a:solidFill>
              <a:srgbClr val="BFBFBF"/>
            </a:solidFill>
          </a:ln>
          <a:effectLst/>
        </c:spPr>
        <c:txPr>
          <a:bodyPr rot="-60000000" spcFirstLastPara="0" vertOverflow="ellipsis" vert="horz" wrap="square" anchor="ctr" anchorCtr="1" forceAA="0"/>
          <a:lstStyle/>
          <a:p>
            <a:pPr>
              <a:defRPr lang="zh-CN" sz="900" b="0" i="0" u="none" strike="noStrike" kern="1200" cap="none" spc="0" normalizeH="0" baseline="0">
                <a:solidFill>
                  <a:srgbClr val="7F7F7F"/>
                </a:solidFill>
                <a:uFill>
                  <a:solidFill>
                    <a:srgbClr val="7F7F7F"/>
                  </a:solidFill>
                </a:uFill>
                <a:latin typeface="Times New Roman" panose="02020603050405020304" charset="0"/>
                <a:ea typeface="楷体" panose="02010609060101010101" pitchFamily="3" charset="-122"/>
                <a:cs typeface="+mn-cs"/>
              </a:defRPr>
            </a:pPr>
          </a:p>
        </c:txPr>
        <c:crossAx val="146358576"/>
        <c:crosses val="autoZero"/>
        <c:crossBetween val="between"/>
      </c:valAx>
      <c:spPr>
        <a:noFill/>
        <a:ln>
          <a:noFill/>
        </a:ln>
        <a:effectLst/>
      </c:spPr>
    </c:plotArea>
    <c:legend>
      <c:legendPos val="t"/>
      <c:legendEntry>
        <c:idx val="0"/>
        <c:txPr>
          <a:bodyPr rot="0" spcFirstLastPara="0" vertOverflow="ellipsis" vert="horz" wrap="square" anchor="ctr" anchorCtr="1"/>
          <a:lstStyle/>
          <a:p>
            <a:pPr>
              <a:defRPr lang="zh-CN" sz="900" b="0" i="0" u="none" strike="noStrike" kern="1200" baseline="0">
                <a:solidFill>
                  <a:srgbClr val="7F7F7F"/>
                </a:solidFill>
                <a:latin typeface="楷体" panose="02010609060101010101" pitchFamily="3" charset="-122"/>
                <a:ea typeface="楷体" panose="02010609060101010101" pitchFamily="3" charset="-122"/>
                <a:cs typeface="+mn-cs"/>
              </a:defRPr>
            </a:pPr>
          </a:p>
        </c:txPr>
      </c:legendEntry>
      <c:legendEntry>
        <c:idx val="1"/>
        <c:txPr>
          <a:bodyPr rot="0" spcFirstLastPara="0" vertOverflow="ellipsis" vert="horz" wrap="square" anchor="ctr" anchorCtr="1"/>
          <a:lstStyle/>
          <a:p>
            <a:pPr>
              <a:defRPr lang="zh-CN" sz="900" b="0" i="0" u="none" strike="noStrike" kern="1200" baseline="0">
                <a:solidFill>
                  <a:srgbClr val="7F7F7F"/>
                </a:solidFill>
                <a:latin typeface="楷体" panose="02010609060101010101" pitchFamily="3" charset="-122"/>
                <a:ea typeface="楷体" panose="02010609060101010101" pitchFamily="3" charset="-122"/>
                <a:cs typeface="+mn-cs"/>
              </a:defRPr>
            </a:pPr>
          </a:p>
        </c:txPr>
      </c:legendEntry>
      <c:layout>
        <c:manualLayout>
          <c:xMode val="edge"/>
          <c:yMode val="edge"/>
          <c:x val="0.15625"/>
          <c:y val="0.0736111111111111"/>
          <c:w val="0.735416666666667"/>
          <c:h val="0.108796296296296"/>
        </c:manualLayout>
      </c:layout>
      <c:overlay val="0"/>
      <c:spPr>
        <a:noFill/>
        <a:ln>
          <a:noFill/>
        </a:ln>
        <a:effectLst/>
      </c:spPr>
      <c:txPr>
        <a:bodyPr rot="0" spcFirstLastPara="0" vertOverflow="ellipsis" vert="horz" wrap="square" anchor="ctr" anchorCtr="1" forceAA="0"/>
        <a:lstStyle/>
        <a:p>
          <a:pPr>
            <a:defRPr lang="zh-CN" sz="900" b="0" i="0" u="none" strike="noStrike" kern="1200" baseline="0">
              <a:solidFill>
                <a:srgbClr val="7F7F7F"/>
              </a:solidFill>
              <a:latin typeface="楷体" panose="02010609060101010101" pitchFamily="3" charset="-122"/>
              <a:ea typeface="楷体" panose="02010609060101010101" pitchFamily="3" charset="-122"/>
              <a:cs typeface="+mn-cs"/>
            </a:defRPr>
          </a:pPr>
        </a:p>
      </c:txPr>
    </c:legend>
    <c:plotVisOnly val="1"/>
    <c:dispBlanksAs val="gap"/>
    <c:showDLblsOverMax val="0"/>
  </c:chart>
  <c:spPr>
    <a:noFill/>
    <a:ln w="9525" cap="flat" cmpd="sng" algn="ctr">
      <a:noFill/>
      <a:round/>
    </a:ln>
    <a:effectLst/>
  </c:spPr>
  <c:txPr>
    <a:bodyPr/>
    <a:lstStyle/>
    <a:p>
      <a:pPr>
        <a:defRPr lang="zh-CN" sz="900">
          <a:solidFill>
            <a:sysClr val="windowText" lastClr="000000"/>
          </a:solidFill>
          <a:latin typeface="楷体" panose="02010609060101010101" pitchFamily="3" charset="-122"/>
          <a:ea typeface="楷体" panose="02010609060101010101" pitchFamily="3" charset="-122"/>
        </a:defRPr>
      </a:pPr>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defTabSz="914400">
              <a:defRPr lang="zh-CN" sz="1100" b="1" i="0" u="none" strike="noStrike" kern="1200" baseline="0">
                <a:solidFill>
                  <a:srgbClr val="003366">
                    <a:alpha val="100000"/>
                  </a:srgbClr>
                </a:solidFill>
                <a:latin typeface="楷体" panose="02010609060101010101" pitchFamily="3" charset="-122"/>
                <a:ea typeface="楷体" panose="02010609060101010101" pitchFamily="3" charset="-122"/>
                <a:cs typeface="楷体" panose="02010609060101010101" pitchFamily="3" charset="-122"/>
              </a:defRPr>
            </a:pPr>
            <a:r>
              <a:t>未锻轧钴进口数据</a:t>
            </a:r>
            <a:endParaRPr sz="1100" b="1" i="0" u="none" strike="noStrike" baseline="0">
              <a:solidFill>
                <a:srgbClr val="003366">
                  <a:alpha val="100000"/>
                </a:srgbClr>
              </a:solidFill>
              <a:latin typeface="楷体" panose="02010609060101010101" pitchFamily="3" charset="-122"/>
              <a:ea typeface="楷体" panose="02010609060101010101" pitchFamily="3" charset="-122"/>
              <a:cs typeface="楷体" panose="02010609060101010101" pitchFamily="3" charset="-122"/>
            </a:endParaRPr>
          </a:p>
        </c:rich>
      </c:tx>
      <c:layout>
        <c:manualLayout>
          <c:xMode val="edge"/>
          <c:yMode val="edge"/>
          <c:x val="0.000555563951818883"/>
          <c:y val="0"/>
        </c:manualLayout>
      </c:layout>
      <c:overlay val="0"/>
      <c:spPr>
        <a:noFill/>
        <a:ln w="3175">
          <a:noFill/>
        </a:ln>
      </c:spPr>
    </c:title>
    <c:autoTitleDeleted val="0"/>
    <c:plotArea>
      <c:layout>
        <c:manualLayout>
          <c:layoutTarget val="inner"/>
          <c:xMode val="edge"/>
          <c:yMode val="edge"/>
          <c:x val="0.0963457760314342"/>
          <c:y val="0.141722076407116"/>
          <c:w val="0.852015310586177"/>
          <c:h val="0.669481627296588"/>
        </c:manualLayout>
      </c:layout>
      <c:barChart>
        <c:barDir val="col"/>
        <c:grouping val="clustered"/>
        <c:varyColors val="0"/>
        <c:ser>
          <c:idx val="0"/>
          <c:order val="0"/>
          <c:tx>
            <c:strRef>
              <c:f>[钴产业链进出口数据2023.5月xls.xls]未锻扎钴!$P$1</c:f>
              <c:strCache>
                <c:ptCount val="1"/>
                <c:pt idx="0">
                  <c:v>2022年进口</c:v>
                </c:pt>
              </c:strCache>
            </c:strRef>
          </c:tx>
          <c:spPr>
            <a:solidFill>
              <a:srgbClr val="023985">
                <a:alpha val="100000"/>
              </a:srgbClr>
            </a:solidFill>
            <a:ln w="3175">
              <a:noFill/>
            </a:ln>
          </c:spPr>
          <c:invertIfNegative val="0"/>
          <c:dLbls>
            <c:delete val="1"/>
          </c:dLbls>
          <c:cat>
            <c:strRef>
              <c:f>[钴产业链进出口数据2023.5月xls.xls]未锻扎钴!$O$2:$O$13</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[钴产业链进出口数据2023.5月xls.xls]未锻扎钴!$P$2:$P$13</c:f>
              <c:numCache>
                <c:formatCode>General</c:formatCode>
                <c:ptCount val="12"/>
                <c:pt idx="0">
                  <c:v>361.814</c:v>
                </c:pt>
                <c:pt idx="1">
                  <c:v>314.988</c:v>
                </c:pt>
                <c:pt idx="2">
                  <c:v>390.835</c:v>
                </c:pt>
                <c:pt idx="3">
                  <c:v>212.262</c:v>
                </c:pt>
                <c:pt idx="4">
                  <c:v>270.371</c:v>
                </c:pt>
                <c:pt idx="5">
                  <c:v>216.443</c:v>
                </c:pt>
                <c:pt idx="6">
                  <c:v>338.95</c:v>
                </c:pt>
                <c:pt idx="7">
                  <c:v>208.864</c:v>
                </c:pt>
                <c:pt idx="8">
                  <c:v>130.46</c:v>
                </c:pt>
                <c:pt idx="9">
                  <c:v>100.946</c:v>
                </c:pt>
                <c:pt idx="10">
                  <c:v>102.201</c:v>
                </c:pt>
                <c:pt idx="11">
                  <c:v>83.501</c:v>
                </c:pt>
              </c:numCache>
            </c:numRef>
          </c:val>
        </c:ser>
        <c:ser>
          <c:idx val="1"/>
          <c:order val="1"/>
          <c:tx>
            <c:strRef>
              <c:f>[钴产业链进出口数据2023.5月xls.xls]未锻扎钴!$Q$1</c:f>
              <c:strCache>
                <c:ptCount val="1"/>
                <c:pt idx="0">
                  <c:v>2023年进口</c:v>
                </c:pt>
              </c:strCache>
            </c:strRef>
          </c:tx>
          <c:spPr>
            <a:solidFill>
              <a:srgbClr val="C00000">
                <a:alpha val="100000"/>
              </a:srgbClr>
            </a:solidFill>
            <a:ln w="3175">
              <a:noFill/>
            </a:ln>
          </c:spPr>
          <c:invertIfNegative val="0"/>
          <c:dLbls>
            <c:delete val="1"/>
          </c:dLbls>
          <c:cat>
            <c:strRef>
              <c:f>[钴产业链进出口数据2023.5月xls.xls]未锻扎钴!$O$2:$O$13</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[钴产业链进出口数据2023.5月xls.xls]未锻扎钴!$Q$2:$Q$13</c:f>
              <c:numCache>
                <c:formatCode>General</c:formatCode>
                <c:ptCount val="12"/>
                <c:pt idx="0">
                  <c:v>474.524</c:v>
                </c:pt>
                <c:pt idx="1">
                  <c:v>216.707</c:v>
                </c:pt>
                <c:pt idx="2">
                  <c:v>507.216</c:v>
                </c:pt>
                <c:pt idx="3">
                  <c:v>508.216</c:v>
                </c:pt>
              </c:numCache>
            </c:numRef>
          </c:val>
        </c:ser>
        <c:dLbls>
          <c:showLegendKey val="0"/>
          <c:showVal val="0"/>
          <c:showCatName val="0"/>
          <c:showSerName val="0"/>
          <c:showPercent val="0"/>
          <c:showBubbleSize val="0"/>
        </c:dLbls>
        <c:gapWidth val="150"/>
        <c:overlap val="0"/>
        <c:axId val="755136394"/>
        <c:axId val="379663800"/>
      </c:barChart>
      <c:lineChart>
        <c:grouping val="standard"/>
        <c:varyColors val="0"/>
        <c:ser>
          <c:idx val="2"/>
          <c:order val="2"/>
          <c:tx>
            <c:strRef>
              <c:f>[钴产业链进出口数据2023.5月xls.xls]未锻扎钴!$R$1</c:f>
              <c:strCache>
                <c:ptCount val="1"/>
                <c:pt idx="0">
                  <c:v>2022年进口均价</c:v>
                </c:pt>
              </c:strCache>
            </c:strRef>
          </c:tx>
          <c:spPr>
            <a:ln w="28575" cap="rnd" cmpd="sng" algn="ctr">
              <a:solidFill>
                <a:srgbClr val="8AA1C6"/>
              </a:solidFill>
              <a:prstDash val="solid"/>
              <a:round/>
            </a:ln>
            <a:effectLst/>
          </c:spPr>
          <c:marker>
            <c:symbol val="none"/>
          </c:marker>
          <c:dLbls>
            <c:delete val="1"/>
          </c:dLbls>
          <c:cat>
            <c:strRef>
              <c:f>[钴产业链进出口数据2023.5月xls.xls]未锻扎钴!$O$2:$O$13</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[钴产业链进出口数据2023.5月xls.xls]未锻扎钴!$R$2:$R$13</c:f>
              <c:numCache>
                <c:formatCode>General</c:formatCode>
                <c:ptCount val="12"/>
                <c:pt idx="0">
                  <c:v>52681.5131531671</c:v>
                </c:pt>
                <c:pt idx="1">
                  <c:v>59574.4409310831</c:v>
                </c:pt>
                <c:pt idx="2" c:formatCode="0.00_);[Red]\(0.00\)">
                  <c:v>74991.5770082004</c:v>
                </c:pt>
                <c:pt idx="3" c:formatCode="0.00_);[Red]\(0.00\)">
                  <c:v>75632.5437431099</c:v>
                </c:pt>
                <c:pt idx="4" c:formatCode="0.00_);[Red]\(0.00\)">
                  <c:v>52838.4442118423</c:v>
                </c:pt>
                <c:pt idx="5" c:formatCode="0.00_);[Red]\(0.00\)">
                  <c:v>50418.4381107266</c:v>
                </c:pt>
                <c:pt idx="6" c:formatCode="0.00_);[Red]\(0.00\)">
                  <c:v>84189.8775630624</c:v>
                </c:pt>
                <c:pt idx="7" c:formatCode="0.00_);[Red]\(0.00\)">
                  <c:v>71645.9466447066</c:v>
                </c:pt>
                <c:pt idx="8" c:formatCode="0.00_);[Red]\(0.00\)">
                  <c:v>56550.6745362563</c:v>
                </c:pt>
                <c:pt idx="9" c:formatCode="0.00_);[Red]\(0.00\)">
                  <c:v>56383.2742258237</c:v>
                </c:pt>
                <c:pt idx="10" c:formatCode="0.00_);[Red]\(0.00\)">
                  <c:v>52965.8711754288</c:v>
                </c:pt>
                <c:pt idx="11">
                  <c:v>48404.23</c:v>
                </c:pt>
              </c:numCache>
            </c:numRef>
          </c:val>
          <c:smooth val="0"/>
        </c:ser>
        <c:ser>
          <c:idx val="3"/>
          <c:order val="3"/>
          <c:tx>
            <c:strRef>
              <c:f>[钴产业链进出口数据2023.5月xls.xls]未锻扎钴!$S$1</c:f>
              <c:strCache>
                <c:ptCount val="1"/>
                <c:pt idx="0">
                  <c:v>2023年进口均价</c:v>
                </c:pt>
              </c:strCache>
            </c:strRef>
          </c:tx>
          <c:spPr>
            <a:ln w="28575" cap="rnd" cmpd="sng" algn="ctr">
              <a:solidFill>
                <a:srgbClr val="BFBFBF"/>
              </a:solidFill>
              <a:prstDash val="solid"/>
              <a:round/>
            </a:ln>
            <a:effectLst/>
          </c:spPr>
          <c:marker>
            <c:symbol val="none"/>
          </c:marker>
          <c:dLbls>
            <c:delete val="1"/>
          </c:dLbls>
          <c:cat>
            <c:strRef>
              <c:f>[钴产业链进出口数据2023.5月xls.xls]未锻扎钴!$O$2:$O$13</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[钴产业链进出口数据2023.5月xls.xls]未锻扎钴!$S$2:$S$13</c:f>
              <c:numCache>
                <c:formatCode>0.00_);[Red]\(0.00\)</c:formatCode>
                <c:ptCount val="12"/>
                <c:pt idx="0">
                  <c:v>42115.2755182035</c:v>
                </c:pt>
                <c:pt idx="1">
                  <c:v>41258.6672327151</c:v>
                </c:pt>
                <c:pt idx="2">
                  <c:v>33331.5471120785</c:v>
                </c:pt>
                <c:pt idx="3">
                  <c:v>33133.1038777243</c:v>
                </c:pt>
              </c:numCache>
            </c:numRef>
          </c:val>
          <c:smooth val="0"/>
        </c:ser>
        <c:dLbls>
          <c:showLegendKey val="0"/>
          <c:showVal val="0"/>
          <c:showCatName val="0"/>
          <c:showSerName val="0"/>
          <c:showPercent val="0"/>
          <c:showBubbleSize val="0"/>
        </c:dLbls>
        <c:marker val="0"/>
        <c:smooth val="0"/>
        <c:axId val="414333693"/>
        <c:axId val="20319845"/>
      </c:lineChart>
      <c:dateAx>
        <c:axId val="755136394"/>
        <c:scaling>
          <c:orientation val="minMax"/>
        </c:scaling>
        <c:delete val="0"/>
        <c:axPos val="b"/>
        <c:numFmt formatCode="0.00_);[Red]\(0.00\)" sourceLinked="0"/>
        <c:majorTickMark val="out"/>
        <c:minorTickMark val="none"/>
        <c:tickLblPos val="low"/>
        <c:spPr>
          <a:noFill/>
          <a:ln w="9525" cap="flat" cmpd="sng" algn="ctr">
            <a:solidFill>
              <a:srgbClr val="BFBFBF"/>
            </a:solidFill>
            <a:prstDash val="solid"/>
            <a:round/>
          </a:ln>
          <a:effectLst/>
        </c:spPr>
        <c:txPr>
          <a:bodyPr rot="-2700000" spcFirstLastPara="0" vertOverflow="ellipsis" vert="horz" wrap="square" anchor="ctr" anchorCtr="1" forceAA="0"/>
          <a:lstStyle/>
          <a:p>
            <a:pPr>
              <a:defRPr lang="zh-CN" sz="900" b="0" i="0" u="none" strike="noStrike" kern="1200" baseline="0">
                <a:solidFill>
                  <a:srgbClr val="808080">
                    <a:alpha val="100000"/>
                  </a:srgbClr>
                </a:solidFill>
                <a:latin typeface="楷体" panose="02010609060101010101" pitchFamily="3" charset="-122"/>
                <a:ea typeface="楷体" panose="02010609060101010101" pitchFamily="3" charset="-122"/>
                <a:cs typeface="楷体" panose="02010609060101010101" pitchFamily="3" charset="-122"/>
              </a:defRPr>
            </a:pPr>
          </a:p>
        </c:txPr>
        <c:crossAx val="379663800"/>
        <c:crossesAt val="-50000"/>
        <c:auto val="0"/>
        <c:lblAlgn val="ctr"/>
        <c:lblOffset val="100"/>
        <c:baseTimeUnit val="days"/>
      </c:dateAx>
      <c:valAx>
        <c:axId val="379663800"/>
        <c:scaling>
          <c:orientation val="minMax"/>
        </c:scaling>
        <c:delete val="0"/>
        <c:axPos val="l"/>
        <c:title>
          <c:tx>
            <c:rich>
              <a:bodyPr rot="0" spcFirstLastPara="0" vertOverflow="ellipsis" vert="horz" wrap="square" anchor="ctr" anchorCtr="1"/>
              <a:lstStyle/>
              <a:p>
                <a:pPr defTabSz="914400">
                  <a:defRPr lang="zh-CN" sz="900" b="0" i="0" u="none" strike="noStrike" kern="1200" baseline="0">
                    <a:solidFill>
                      <a:srgbClr val="808080">
                        <a:alpha val="100000"/>
                      </a:srgbClr>
                    </a:solidFill>
                    <a:latin typeface="楷体" panose="02010609060101010101" pitchFamily="3" charset="-122"/>
                    <a:ea typeface="楷体" panose="02010609060101010101" pitchFamily="3" charset="-122"/>
                    <a:cs typeface="楷体" panose="02010609060101010101" pitchFamily="3" charset="-122"/>
                  </a:defRPr>
                </a:pPr>
                <a:r>
                  <a:t>吨</a:t>
                </a:r>
                <a:endParaRPr sz="900" b="0" i="0" u="none" strike="noStrike" baseline="0">
                  <a:solidFill>
                    <a:srgbClr val="808080">
                      <a:alpha val="100000"/>
                    </a:srgbClr>
                  </a:solidFill>
                  <a:latin typeface="楷体" panose="02010609060101010101" pitchFamily="3" charset="-122"/>
                  <a:ea typeface="楷体" panose="02010609060101010101" pitchFamily="3" charset="-122"/>
                  <a:cs typeface="楷体" panose="02010609060101010101" pitchFamily="3" charset="-122"/>
                </a:endParaRPr>
              </a:p>
            </c:rich>
          </c:tx>
          <c:layout>
            <c:manualLayout>
              <c:xMode val="edge"/>
              <c:yMode val="edge"/>
              <c:x val="0.0273503911819084"/>
              <c:y val="0.0595645713777303"/>
            </c:manualLayout>
          </c:layout>
          <c:overlay val="0"/>
          <c:spPr>
            <a:noFill/>
            <a:ln w="3175">
              <a:noFill/>
            </a:ln>
          </c:spPr>
        </c:title>
        <c:numFmt formatCode="0_ " sourceLinked="0"/>
        <c:majorTickMark val="out"/>
        <c:minorTickMark val="none"/>
        <c:tickLblPos val="nextTo"/>
        <c:spPr>
          <a:noFill/>
          <a:ln w="9525" cap="flat" cmpd="sng" algn="ctr">
            <a:solidFill>
              <a:srgbClr val="BFBFBF"/>
            </a:solidFill>
            <a:prstDash val="solid"/>
            <a:round/>
          </a:ln>
          <a:effectLst/>
        </c:spPr>
        <c:txPr>
          <a:bodyPr rot="0" spcFirstLastPara="0" vertOverflow="ellipsis" vert="horz" wrap="square" anchor="ctr" anchorCtr="1"/>
          <a:lstStyle/>
          <a:p>
            <a:pPr>
              <a:defRPr lang="zh-CN" sz="900" b="0" i="0" u="none" strike="noStrike" kern="1200" baseline="0">
                <a:solidFill>
                  <a:srgbClr val="808080">
                    <a:alpha val="100000"/>
                  </a:srgbClr>
                </a:solidFill>
                <a:latin typeface="楷体" panose="02010609060101010101" pitchFamily="3" charset="-122"/>
                <a:ea typeface="楷体" panose="02010609060101010101" pitchFamily="3" charset="-122"/>
                <a:cs typeface="楷体" panose="02010609060101010101" pitchFamily="3" charset="-122"/>
              </a:defRPr>
            </a:pPr>
          </a:p>
        </c:txPr>
        <c:crossAx val="755136394"/>
        <c:crosses val="autoZero"/>
        <c:crossBetween val="between"/>
      </c:valAx>
      <c:dateAx>
        <c:axId val="414333693"/>
        <c:scaling>
          <c:orientation val="minMax"/>
        </c:scaling>
        <c:delete val="1"/>
        <c:axPos val="b"/>
        <c:numFmt formatCode="m&quot;月&quot;d&quot;日&quot;yyyy&quot;年&quot;" sourceLinked="0"/>
        <c:majorTickMark val="out"/>
        <c:minorTickMark val="none"/>
        <c:tickLblPos val="nextTo"/>
        <c:txPr>
          <a:bodyPr rot="-60000000" spcFirstLastPara="0" vertOverflow="ellipsis" vert="horz" wrap="square" anchor="ctr" anchorCtr="1" forceAA="0"/>
          <a:lstStyle/>
          <a:p>
            <a:pPr>
              <a:defRPr lang="zh-CN" sz="900" b="0" i="0" u="none" strike="noStrike" kern="1200" baseline="0">
                <a:solidFill>
                  <a:srgbClr val="000000">
                    <a:alpha val="100000"/>
                  </a:srgbClr>
                </a:solidFill>
                <a:latin typeface="楷体" panose="02010609060101010101" pitchFamily="3" charset="-122"/>
                <a:ea typeface="楷体" panose="02010609060101010101" pitchFamily="3" charset="-122"/>
                <a:cs typeface="楷体" panose="02010609060101010101" pitchFamily="3" charset="-122"/>
              </a:defRPr>
            </a:pPr>
          </a:p>
        </c:txPr>
        <c:crossAx val="20319845"/>
        <c:crosses val="autoZero"/>
        <c:auto val="1"/>
        <c:lblAlgn val="ctr"/>
        <c:lblOffset val="100"/>
        <c:baseTimeUnit val="days"/>
      </c:dateAx>
      <c:valAx>
        <c:axId val="20319845"/>
        <c:scaling>
          <c:orientation val="minMax"/>
        </c:scaling>
        <c:delete val="0"/>
        <c:axPos val="r"/>
        <c:title>
          <c:tx>
            <c:rich>
              <a:bodyPr rot="0" spcFirstLastPara="0" vertOverflow="ellipsis" vert="horz" wrap="square" anchor="ctr" anchorCtr="1"/>
              <a:lstStyle/>
              <a:p>
                <a:pPr defTabSz="914400">
                  <a:defRPr lang="zh-CN" sz="900" b="0" i="0" u="none" strike="noStrike" kern="1200" baseline="0">
                    <a:solidFill>
                      <a:srgbClr val="808080">
                        <a:alpha val="100000"/>
                      </a:srgbClr>
                    </a:solidFill>
                    <a:latin typeface="楷体" panose="02010609060101010101" pitchFamily="3" charset="-122"/>
                    <a:ea typeface="楷体" panose="02010609060101010101" pitchFamily="3" charset="-122"/>
                    <a:cs typeface="楷体" panose="02010609060101010101" pitchFamily="3" charset="-122"/>
                  </a:defRPr>
                </a:pPr>
                <a:r>
                  <a:t>美元/吨</a:t>
                </a:r>
                <a:endParaRPr sz="900" b="0" i="0" u="none" strike="noStrike" baseline="0">
                  <a:solidFill>
                    <a:srgbClr val="808080">
                      <a:alpha val="100000"/>
                    </a:srgbClr>
                  </a:solidFill>
                  <a:latin typeface="楷体" panose="02010609060101010101" pitchFamily="3" charset="-122"/>
                  <a:ea typeface="楷体" panose="02010609060101010101" pitchFamily="3" charset="-122"/>
                  <a:cs typeface="楷体" panose="02010609060101010101" pitchFamily="3" charset="-122"/>
                </a:endParaRPr>
              </a:p>
            </c:rich>
          </c:tx>
          <c:layout>
            <c:manualLayout>
              <c:xMode val="edge"/>
              <c:yMode val="edge"/>
              <c:x val="0.892329811940494"/>
              <c:y val="0.0456760532052138"/>
            </c:manualLayout>
          </c:layout>
          <c:overlay val="0"/>
          <c:spPr>
            <a:noFill/>
            <a:ln w="3175">
              <a:noFill/>
            </a:ln>
          </c:spPr>
        </c:title>
        <c:numFmt formatCode="0.00_);[Red]\(0.00\)" sourceLinked="0"/>
        <c:majorTickMark val="out"/>
        <c:minorTickMark val="none"/>
        <c:tickLblPos val="nextTo"/>
        <c:spPr>
          <a:noFill/>
          <a:ln w="9525" cap="flat" cmpd="sng" algn="ctr">
            <a:solidFill>
              <a:srgbClr val="BFBFBF"/>
            </a:solidFill>
            <a:prstDash val="solid"/>
            <a:round/>
          </a:ln>
          <a:effectLst/>
        </c:spPr>
        <c:txPr>
          <a:bodyPr rot="0" spcFirstLastPara="0" vertOverflow="ellipsis" vert="horz" wrap="square" anchor="ctr" anchorCtr="1"/>
          <a:lstStyle/>
          <a:p>
            <a:pPr>
              <a:defRPr lang="zh-CN" sz="900" b="0" i="0" u="none" strike="noStrike" kern="1200" baseline="0">
                <a:solidFill>
                  <a:srgbClr val="808080">
                    <a:alpha val="100000"/>
                  </a:srgbClr>
                </a:solidFill>
                <a:latin typeface="楷体" panose="02010609060101010101" pitchFamily="3" charset="-122"/>
                <a:ea typeface="楷体" panose="02010609060101010101" pitchFamily="3" charset="-122"/>
                <a:cs typeface="楷体" panose="02010609060101010101" pitchFamily="3" charset="-122"/>
              </a:defRPr>
            </a:pPr>
          </a:p>
        </c:txPr>
        <c:crossAx val="414333693"/>
        <c:crosses val="max"/>
        <c:crossBetween val="between"/>
      </c:valAx>
      <c:spPr>
        <a:noFill/>
        <a:ln w="3175">
          <a:noFill/>
        </a:ln>
      </c:spPr>
    </c:plotArea>
    <c:legend>
      <c:legendPos val="r"/>
      <c:legendEntry>
        <c:idx val="0"/>
        <c:txPr>
          <a:bodyPr rot="0" spcFirstLastPara="0" vertOverflow="ellipsis" vert="horz" wrap="square" anchor="ctr" anchorCtr="1"/>
          <a:lstStyle/>
          <a:p>
            <a:pPr>
              <a:defRPr lang="zh-CN" sz="755" b="0" i="0" u="none" strike="noStrike" kern="1200" baseline="0">
                <a:solidFill>
                  <a:srgbClr val="808080"/>
                </a:solidFill>
                <a:latin typeface="楷体" panose="02010609060101010101" pitchFamily="3" charset="-122"/>
                <a:ea typeface="楷体" panose="02010609060101010101" pitchFamily="3" charset="-122"/>
                <a:cs typeface="楷体" panose="02010609060101010101" pitchFamily="3" charset="-122"/>
              </a:defRPr>
            </a:pPr>
          </a:p>
        </c:txPr>
      </c:legendEntry>
      <c:legendEntry>
        <c:idx val="1"/>
        <c:txPr>
          <a:bodyPr rot="0" spcFirstLastPara="0" vertOverflow="ellipsis" vert="horz" wrap="square" anchor="ctr" anchorCtr="1"/>
          <a:lstStyle/>
          <a:p>
            <a:pPr>
              <a:defRPr lang="zh-CN" sz="755" b="0" i="0" u="none" strike="noStrike" kern="1200" baseline="0">
                <a:solidFill>
                  <a:srgbClr val="808080"/>
                </a:solidFill>
                <a:latin typeface="楷体" panose="02010609060101010101" pitchFamily="3" charset="-122"/>
                <a:ea typeface="楷体" panose="02010609060101010101" pitchFamily="3" charset="-122"/>
                <a:cs typeface="楷体" panose="02010609060101010101" pitchFamily="3" charset="-122"/>
              </a:defRPr>
            </a:pPr>
          </a:p>
        </c:txPr>
      </c:legendEntry>
      <c:legendEntry>
        <c:idx val="2"/>
        <c:txPr>
          <a:bodyPr rot="0" spcFirstLastPara="0" vertOverflow="ellipsis" vert="horz" wrap="square" anchor="ctr" anchorCtr="1"/>
          <a:lstStyle/>
          <a:p>
            <a:pPr>
              <a:defRPr lang="zh-CN" sz="755" b="0" i="0" u="none" strike="noStrike" kern="1200" baseline="0">
                <a:solidFill>
                  <a:srgbClr val="808080"/>
                </a:solidFill>
                <a:latin typeface="楷体" panose="02010609060101010101" pitchFamily="3" charset="-122"/>
                <a:ea typeface="楷体" panose="02010609060101010101" pitchFamily="3" charset="-122"/>
                <a:cs typeface="楷体" panose="02010609060101010101" pitchFamily="3" charset="-122"/>
              </a:defRPr>
            </a:pPr>
          </a:p>
        </c:txPr>
      </c:legendEntry>
      <c:legendEntry>
        <c:idx val="3"/>
        <c:txPr>
          <a:bodyPr rot="0" spcFirstLastPara="0" vertOverflow="ellipsis" vert="horz" wrap="square" anchor="ctr" anchorCtr="1"/>
          <a:lstStyle/>
          <a:p>
            <a:pPr>
              <a:defRPr lang="zh-CN" sz="755" b="0" i="0" u="none" strike="noStrike" kern="1200" baseline="0">
                <a:solidFill>
                  <a:srgbClr val="808080"/>
                </a:solidFill>
                <a:latin typeface="楷体" panose="02010609060101010101" pitchFamily="3" charset="-122"/>
                <a:ea typeface="楷体" panose="02010609060101010101" pitchFamily="3" charset="-122"/>
                <a:cs typeface="楷体" panose="02010609060101010101" pitchFamily="3" charset="-122"/>
              </a:defRPr>
            </a:pPr>
          </a:p>
        </c:txPr>
      </c:legendEntry>
      <c:layout>
        <c:manualLayout>
          <c:xMode val="edge"/>
          <c:yMode val="edge"/>
          <c:x val="0.14872855227882"/>
          <c:y val="0.0774916416878026"/>
          <c:w val="0.724"/>
          <c:h val="0.104"/>
        </c:manualLayout>
      </c:layout>
      <c:overlay val="0"/>
      <c:spPr>
        <a:noFill/>
        <a:ln w="3175">
          <a:noFill/>
        </a:ln>
      </c:spPr>
      <c:txPr>
        <a:bodyPr rot="0" spcFirstLastPara="0" vertOverflow="ellipsis" vert="horz" wrap="square" anchor="ctr" anchorCtr="1"/>
        <a:lstStyle/>
        <a:p>
          <a:pPr>
            <a:defRPr lang="zh-CN" sz="755" b="0" i="0" u="none" strike="noStrike" kern="1200" baseline="0">
              <a:solidFill>
                <a:srgbClr val="808080"/>
              </a:solidFill>
              <a:latin typeface="楷体" panose="02010609060101010101" pitchFamily="3" charset="-122"/>
              <a:ea typeface="楷体" panose="02010609060101010101" pitchFamily="3" charset="-122"/>
              <a:cs typeface="楷体" panose="02010609060101010101" pitchFamily="3" charset="-122"/>
            </a:defRPr>
          </a:pPr>
        </a:p>
      </c:txPr>
    </c:legend>
    <c:plotVisOnly val="1"/>
    <c:dispBlanksAs val="gap"/>
    <c:showDLblsOverMax val="0"/>
  </c:chart>
  <c:spPr>
    <a:noFill/>
    <a:ln w="9525" cap="flat" cmpd="sng" algn="ctr">
      <a:noFill/>
      <a:prstDash val="solid"/>
      <a:round/>
    </a:ln>
  </c:spPr>
  <c:txPr>
    <a:bodyPr rot="0" wrap="square" anchor="ctr" anchorCtr="1"/>
    <a:lstStyle/>
    <a:p>
      <a:pPr>
        <a:defRPr lang="zh-CN" sz="900" b="0" i="0" u="none" strike="noStrike" baseline="0">
          <a:solidFill>
            <a:srgbClr val="000000"/>
          </a:solidFill>
          <a:latin typeface="楷体" panose="02010609060101010101" pitchFamily="3" charset="-122"/>
          <a:ea typeface="楷体" panose="02010609060101010101" pitchFamily="3" charset="-122"/>
          <a:cs typeface="楷体" panose="02010609060101010101" pitchFamily="3" charset="-122"/>
        </a:defRPr>
      </a:pPr>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defTabSz="914400">
              <a:defRPr lang="zh-CN" sz="1100" b="1" i="0" u="none" strike="noStrike" kern="1200" baseline="0">
                <a:solidFill>
                  <a:srgbClr val="003366">
                    <a:alpha val="100000"/>
                  </a:srgbClr>
                </a:solidFill>
                <a:latin typeface="楷体" panose="02010609060101010101" pitchFamily="3" charset="-122"/>
                <a:ea typeface="楷体" panose="02010609060101010101" pitchFamily="3" charset="-122"/>
                <a:cs typeface="楷体" panose="02010609060101010101" pitchFamily="3" charset="-122"/>
              </a:defRPr>
            </a:pPr>
            <a:r>
              <a:t>未锻轧钴出口数据</a:t>
            </a:r>
            <a:endParaRPr sz="1100" b="1" i="0" u="none" strike="noStrike" baseline="0">
              <a:solidFill>
                <a:srgbClr val="003366">
                  <a:alpha val="100000"/>
                </a:srgbClr>
              </a:solidFill>
              <a:latin typeface="楷体" panose="02010609060101010101" pitchFamily="3" charset="-122"/>
              <a:ea typeface="楷体" panose="02010609060101010101" pitchFamily="3" charset="-122"/>
              <a:cs typeface="楷体" panose="02010609060101010101" pitchFamily="3" charset="-122"/>
            </a:endParaRPr>
          </a:p>
        </c:rich>
      </c:tx>
      <c:layout>
        <c:manualLayout>
          <c:xMode val="edge"/>
          <c:yMode val="edge"/>
          <c:x val="0.000555505274484368"/>
          <c:y val="0"/>
        </c:manualLayout>
      </c:layout>
      <c:overlay val="0"/>
      <c:spPr>
        <a:noFill/>
        <a:ln w="3175">
          <a:noFill/>
        </a:ln>
      </c:spPr>
    </c:title>
    <c:autoTitleDeleted val="0"/>
    <c:plotArea>
      <c:layout>
        <c:manualLayout>
          <c:layoutTarget val="inner"/>
          <c:xMode val="edge"/>
          <c:yMode val="edge"/>
          <c:x val="0.0963457760314342"/>
          <c:y val="0.141722076407116"/>
          <c:w val="0.852015310586177"/>
          <c:h val="0.669481627296588"/>
        </c:manualLayout>
      </c:layout>
      <c:barChart>
        <c:barDir val="col"/>
        <c:grouping val="clustered"/>
        <c:varyColors val="0"/>
        <c:ser>
          <c:idx val="0"/>
          <c:order val="0"/>
          <c:tx>
            <c:strRef>
              <c:f>[钴产业链进出口数据2023.5月xls.xls]未锻轧钴出口!$M$1</c:f>
              <c:strCache>
                <c:ptCount val="1"/>
                <c:pt idx="0">
                  <c:v>2022年出口</c:v>
                </c:pt>
              </c:strCache>
            </c:strRef>
          </c:tx>
          <c:spPr>
            <a:solidFill>
              <a:srgbClr val="023985">
                <a:alpha val="100000"/>
              </a:srgbClr>
            </a:solidFill>
            <a:ln w="3175">
              <a:noFill/>
            </a:ln>
          </c:spPr>
          <c:invertIfNegative val="0"/>
          <c:dLbls>
            <c:delete val="1"/>
          </c:dLbls>
          <c:cat>
            <c:strRef>
              <c:f>[钴产业链进出口数据2023.5月xls.xls]未锻轧钴出口!$L$2:$L$13</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[钴产业链进出口数据2023.5月xls.xls]未锻轧钴出口!$M$2:$M$13</c:f>
              <c:numCache>
                <c:formatCode>General</c:formatCode>
                <c:ptCount val="12"/>
                <c:pt idx="0">
                  <c:v>106.458</c:v>
                </c:pt>
                <c:pt idx="1">
                  <c:v>358.389</c:v>
                </c:pt>
                <c:pt idx="2">
                  <c:v>469.247</c:v>
                </c:pt>
                <c:pt idx="3">
                  <c:v>84.047</c:v>
                </c:pt>
                <c:pt idx="4">
                  <c:v>233.174</c:v>
                </c:pt>
                <c:pt idx="5">
                  <c:v>264.358</c:v>
                </c:pt>
                <c:pt idx="6">
                  <c:v>181.114</c:v>
                </c:pt>
                <c:pt idx="7">
                  <c:v>240.74</c:v>
                </c:pt>
                <c:pt idx="8">
                  <c:v>464.751</c:v>
                </c:pt>
                <c:pt idx="9">
                  <c:v>412.165</c:v>
                </c:pt>
                <c:pt idx="10">
                  <c:v>127.545</c:v>
                </c:pt>
                <c:pt idx="11">
                  <c:v>180.559</c:v>
                </c:pt>
              </c:numCache>
            </c:numRef>
          </c:val>
        </c:ser>
        <c:ser>
          <c:idx val="1"/>
          <c:order val="1"/>
          <c:tx>
            <c:strRef>
              <c:f>[钴产业链进出口数据2023.5月xls.xls]未锻轧钴出口!$N$1</c:f>
              <c:strCache>
                <c:ptCount val="1"/>
                <c:pt idx="0">
                  <c:v>2023年出口</c:v>
                </c:pt>
              </c:strCache>
            </c:strRef>
          </c:tx>
          <c:spPr>
            <a:solidFill>
              <a:srgbClr val="C00000">
                <a:alpha val="100000"/>
              </a:srgbClr>
            </a:solidFill>
            <a:ln w="3175">
              <a:noFill/>
            </a:ln>
          </c:spPr>
          <c:invertIfNegative val="0"/>
          <c:dLbls>
            <c:delete val="1"/>
          </c:dLbls>
          <c:cat>
            <c:strRef>
              <c:f>[钴产业链进出口数据2023.5月xls.xls]未锻轧钴出口!$L$2:$L$13</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[钴产业链进出口数据2023.5月xls.xls]未锻轧钴出口!$N$2:$N$13</c:f>
              <c:numCache>
                <c:formatCode>General</c:formatCode>
                <c:ptCount val="12"/>
                <c:pt idx="0">
                  <c:v>220.948</c:v>
                </c:pt>
                <c:pt idx="1">
                  <c:v>255.455</c:v>
                </c:pt>
                <c:pt idx="2">
                  <c:v>159.626</c:v>
                </c:pt>
                <c:pt idx="3">
                  <c:v>358.574</c:v>
                </c:pt>
              </c:numCache>
            </c:numRef>
          </c:val>
        </c:ser>
        <c:dLbls>
          <c:showLegendKey val="0"/>
          <c:showVal val="0"/>
          <c:showCatName val="0"/>
          <c:showSerName val="0"/>
          <c:showPercent val="0"/>
          <c:showBubbleSize val="0"/>
        </c:dLbls>
        <c:gapWidth val="150"/>
        <c:overlap val="0"/>
        <c:axId val="785224426"/>
        <c:axId val="419262202"/>
      </c:barChart>
      <c:lineChart>
        <c:grouping val="standard"/>
        <c:varyColors val="0"/>
        <c:ser>
          <c:idx val="2"/>
          <c:order val="2"/>
          <c:tx>
            <c:strRef>
              <c:f>[钴产业链进出口数据2023.5月xls.xls]未锻轧钴出口!$O$1</c:f>
              <c:strCache>
                <c:ptCount val="1"/>
                <c:pt idx="0">
                  <c:v>2022年出口均价</c:v>
                </c:pt>
              </c:strCache>
            </c:strRef>
          </c:tx>
          <c:spPr>
            <a:ln w="28575" cap="rnd" cmpd="sng" algn="ctr">
              <a:solidFill>
                <a:srgbClr val="8AA1C6"/>
              </a:solidFill>
              <a:prstDash val="solid"/>
              <a:round/>
            </a:ln>
            <a:effectLst/>
          </c:spPr>
          <c:marker>
            <c:symbol val="none"/>
          </c:marker>
          <c:dLbls>
            <c:delete val="1"/>
          </c:dLbls>
          <c:cat>
            <c:strRef>
              <c:f>[钴产业链进出口数据2023.5月xls.xls]未锻轧钴出口!$L$2:$L$13</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[钴产业链进出口数据2023.5月xls.xls]未锻轧钴出口!$O$2:$O$13</c:f>
              <c:numCache>
                <c:formatCode>0.00</c:formatCode>
                <c:ptCount val="12"/>
                <c:pt idx="0">
                  <c:v>60529.7300343798</c:v>
                </c:pt>
                <c:pt idx="1">
                  <c:v>59916.060481767</c:v>
                </c:pt>
                <c:pt idx="2">
                  <c:v>73326.4506752307</c:v>
                </c:pt>
                <c:pt idx="3">
                  <c:v>74586.9453995978</c:v>
                </c:pt>
                <c:pt idx="4">
                  <c:v>73889.4559427723</c:v>
                </c:pt>
                <c:pt idx="5">
                  <c:v>79086.9654029763</c:v>
                </c:pt>
                <c:pt idx="6" c:formatCode="0.00_ ">
                  <c:v>66684.0222180505</c:v>
                </c:pt>
                <c:pt idx="7" c:formatCode="0.00_ ">
                  <c:v>58939.9019689291</c:v>
                </c:pt>
                <c:pt idx="8" c:formatCode="0.00_ ">
                  <c:v>51859.8174076011</c:v>
                </c:pt>
                <c:pt idx="9" c:formatCode="0.00_ ">
                  <c:v>52704.3028884063</c:v>
                </c:pt>
                <c:pt idx="10" c:formatCode="0.00_ ">
                  <c:v>54842.4477635344</c:v>
                </c:pt>
                <c:pt idx="11" c:formatCode="General">
                  <c:v>0</c:v>
                </c:pt>
              </c:numCache>
            </c:numRef>
          </c:val>
          <c:smooth val="0"/>
        </c:ser>
        <c:ser>
          <c:idx val="3"/>
          <c:order val="3"/>
          <c:tx>
            <c:strRef>
              <c:f>[钴产业链进出口数据2023.5月xls.xls]未锻轧钴出口!$P$1</c:f>
              <c:strCache>
                <c:ptCount val="1"/>
                <c:pt idx="0">
                  <c:v>2023年出口均价</c:v>
                </c:pt>
              </c:strCache>
            </c:strRef>
          </c:tx>
          <c:spPr>
            <a:ln w="28575" cap="rnd" cmpd="sng" algn="ctr">
              <a:solidFill>
                <a:srgbClr val="BFBFBF"/>
              </a:solidFill>
              <a:prstDash val="solid"/>
              <a:round/>
            </a:ln>
            <a:effectLst/>
          </c:spPr>
          <c:marker>
            <c:symbol val="none"/>
          </c:marker>
          <c:dLbls>
            <c:delete val="1"/>
          </c:dLbls>
          <c:cat>
            <c:strRef>
              <c:f>[钴产业链进出口数据2023.5月xls.xls]未锻轧钴出口!$L$2:$L$13</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[钴产业链进出口数据2023.5月xls.xls]未锻轧钴出口!$P$2:$P$13</c:f>
              <c:numCache>
                <c:formatCode>0.00_ </c:formatCode>
                <c:ptCount val="12"/>
                <c:pt idx="0">
                  <c:v>46850.9694588772</c:v>
                </c:pt>
                <c:pt idx="1">
                  <c:v>41334.5755612534</c:v>
                </c:pt>
                <c:pt idx="2" c:formatCode="0.00">
                  <c:v>37018.9066943982</c:v>
                </c:pt>
                <c:pt idx="3" c:formatCode="0.00">
                  <c:v>34914.8599731157</c:v>
                </c:pt>
              </c:numCache>
            </c:numRef>
          </c:val>
          <c:smooth val="0"/>
        </c:ser>
        <c:dLbls>
          <c:showLegendKey val="0"/>
          <c:showVal val="0"/>
          <c:showCatName val="0"/>
          <c:showSerName val="0"/>
          <c:showPercent val="0"/>
          <c:showBubbleSize val="0"/>
        </c:dLbls>
        <c:marker val="0"/>
        <c:smooth val="0"/>
        <c:axId val="785718906"/>
        <c:axId val="876588002"/>
      </c:lineChart>
      <c:dateAx>
        <c:axId val="785224426"/>
        <c:scaling>
          <c:orientation val="minMax"/>
        </c:scaling>
        <c:delete val="0"/>
        <c:axPos val="b"/>
        <c:numFmt formatCode="0.00_);[Red]\(0.00\)" sourceLinked="0"/>
        <c:majorTickMark val="out"/>
        <c:minorTickMark val="none"/>
        <c:tickLblPos val="low"/>
        <c:spPr>
          <a:noFill/>
          <a:ln w="9525" cap="flat" cmpd="sng" algn="ctr">
            <a:solidFill>
              <a:srgbClr val="BFBFBF"/>
            </a:solidFill>
            <a:prstDash val="solid"/>
            <a:round/>
          </a:ln>
          <a:effectLst/>
        </c:spPr>
        <c:txPr>
          <a:bodyPr rot="-2700000" spcFirstLastPara="0" vertOverflow="ellipsis" vert="horz" wrap="square" anchor="ctr" anchorCtr="1" forceAA="0"/>
          <a:lstStyle/>
          <a:p>
            <a:pPr>
              <a:defRPr lang="zh-CN" sz="900" b="0" i="0" u="none" strike="noStrike" kern="1200" baseline="0">
                <a:solidFill>
                  <a:srgbClr val="808080">
                    <a:alpha val="100000"/>
                  </a:srgbClr>
                </a:solidFill>
                <a:latin typeface="楷体" panose="02010609060101010101" pitchFamily="3" charset="-122"/>
                <a:ea typeface="楷体" panose="02010609060101010101" pitchFamily="3" charset="-122"/>
                <a:cs typeface="楷体" panose="02010609060101010101" pitchFamily="3" charset="-122"/>
              </a:defRPr>
            </a:pPr>
          </a:p>
        </c:txPr>
        <c:crossAx val="419262202"/>
        <c:crossesAt val="-50000"/>
        <c:auto val="0"/>
        <c:lblAlgn val="ctr"/>
        <c:lblOffset val="100"/>
        <c:baseTimeUnit val="days"/>
      </c:dateAx>
      <c:valAx>
        <c:axId val="419262202"/>
        <c:scaling>
          <c:orientation val="minMax"/>
        </c:scaling>
        <c:delete val="0"/>
        <c:axPos val="l"/>
        <c:title>
          <c:tx>
            <c:rich>
              <a:bodyPr rot="0" spcFirstLastPara="0" vertOverflow="ellipsis" vert="horz" wrap="square" anchor="ctr" anchorCtr="1"/>
              <a:lstStyle/>
              <a:p>
                <a:pPr defTabSz="914400">
                  <a:defRPr lang="zh-CN" sz="900" b="0" i="0" u="none" strike="noStrike" kern="1200" baseline="0">
                    <a:solidFill>
                      <a:srgbClr val="C0C0C0">
                        <a:alpha val="100000"/>
                      </a:srgbClr>
                    </a:solidFill>
                    <a:latin typeface="楷体" panose="02010609060101010101" pitchFamily="3" charset="-122"/>
                    <a:ea typeface="楷体" panose="02010609060101010101" pitchFamily="3" charset="-122"/>
                    <a:cs typeface="楷体" panose="02010609060101010101" pitchFamily="3" charset="-122"/>
                  </a:defRPr>
                </a:pPr>
                <a:r>
                  <a:t>吨</a:t>
                </a:r>
                <a:endParaRPr sz="900" b="0" i="0" u="none" strike="noStrike" baseline="0">
                  <a:solidFill>
                    <a:srgbClr val="C0C0C0">
                      <a:alpha val="100000"/>
                    </a:srgbClr>
                  </a:solidFill>
                  <a:latin typeface="楷体" panose="02010609060101010101" pitchFamily="3" charset="-122"/>
                  <a:ea typeface="楷体" panose="02010609060101010101" pitchFamily="3" charset="-122"/>
                  <a:cs typeface="楷体" panose="02010609060101010101" pitchFamily="3" charset="-122"/>
                </a:endParaRPr>
              </a:p>
            </c:rich>
          </c:tx>
          <c:layout>
            <c:manualLayout>
              <c:xMode val="edge"/>
              <c:yMode val="edge"/>
              <c:x val="0.0273504892348227"/>
              <c:y val="0.0595646972699841"/>
            </c:manualLayout>
          </c:layout>
          <c:overlay val="0"/>
          <c:spPr>
            <a:noFill/>
            <a:ln w="3175">
              <a:noFill/>
            </a:ln>
          </c:spPr>
        </c:title>
        <c:numFmt formatCode="0_ " sourceLinked="0"/>
        <c:majorTickMark val="out"/>
        <c:minorTickMark val="none"/>
        <c:tickLblPos val="nextTo"/>
        <c:spPr>
          <a:noFill/>
          <a:ln w="9525" cap="flat" cmpd="sng" algn="ctr">
            <a:solidFill>
              <a:srgbClr val="BFBFBF"/>
            </a:solidFill>
            <a:prstDash val="solid"/>
            <a:round/>
          </a:ln>
          <a:effectLst/>
        </c:spPr>
        <c:txPr>
          <a:bodyPr rot="0" spcFirstLastPara="0" vertOverflow="ellipsis" vert="horz" wrap="square" anchor="ctr" anchorCtr="1"/>
          <a:lstStyle/>
          <a:p>
            <a:pPr>
              <a:defRPr lang="zh-CN" sz="900" b="0" i="0" u="none" strike="noStrike" kern="1200" baseline="0">
                <a:solidFill>
                  <a:srgbClr val="808080">
                    <a:alpha val="100000"/>
                  </a:srgbClr>
                </a:solidFill>
                <a:latin typeface="楷体" panose="02010609060101010101" pitchFamily="3" charset="-122"/>
                <a:ea typeface="楷体" panose="02010609060101010101" pitchFamily="3" charset="-122"/>
                <a:cs typeface="楷体" panose="02010609060101010101" pitchFamily="3" charset="-122"/>
              </a:defRPr>
            </a:pPr>
          </a:p>
        </c:txPr>
        <c:crossAx val="785224426"/>
        <c:crosses val="autoZero"/>
        <c:crossBetween val="between"/>
      </c:valAx>
      <c:dateAx>
        <c:axId val="785718906"/>
        <c:scaling>
          <c:orientation val="minMax"/>
        </c:scaling>
        <c:delete val="1"/>
        <c:axPos val="b"/>
        <c:numFmt formatCode="m&quot;月&quot;d&quot;日&quot;yyyy&quot;年&quot;" sourceLinked="0"/>
        <c:majorTickMark val="out"/>
        <c:minorTickMark val="none"/>
        <c:tickLblPos val="nextTo"/>
        <c:txPr>
          <a:bodyPr rot="-60000000" spcFirstLastPara="0" vertOverflow="ellipsis" vert="horz" wrap="square" anchor="ctr" anchorCtr="1" forceAA="0"/>
          <a:lstStyle/>
          <a:p>
            <a:pPr>
              <a:defRPr lang="zh-CN" sz="900" b="0" i="0" u="none" strike="noStrike" kern="1200" baseline="0">
                <a:solidFill>
                  <a:srgbClr val="000000">
                    <a:alpha val="100000"/>
                  </a:srgbClr>
                </a:solidFill>
                <a:latin typeface="楷体" panose="02010609060101010101" pitchFamily="3" charset="-122"/>
                <a:ea typeface="楷体" panose="02010609060101010101" pitchFamily="3" charset="-122"/>
                <a:cs typeface="楷体" panose="02010609060101010101" pitchFamily="3" charset="-122"/>
              </a:defRPr>
            </a:pPr>
          </a:p>
        </c:txPr>
        <c:crossAx val="876588002"/>
        <c:crosses val="autoZero"/>
        <c:auto val="1"/>
        <c:lblAlgn val="ctr"/>
        <c:lblOffset val="100"/>
        <c:baseTimeUnit val="days"/>
      </c:dateAx>
      <c:valAx>
        <c:axId val="876588002"/>
        <c:scaling>
          <c:orientation val="minMax"/>
        </c:scaling>
        <c:delete val="0"/>
        <c:axPos val="r"/>
        <c:title>
          <c:tx>
            <c:rich>
              <a:bodyPr rot="0" spcFirstLastPara="0" vertOverflow="ellipsis" vert="horz" wrap="square" anchor="ctr" anchorCtr="1"/>
              <a:lstStyle/>
              <a:p>
                <a:pPr defTabSz="914400">
                  <a:defRPr lang="zh-CN" sz="900" b="0" i="0" u="none" strike="noStrike" kern="1200" baseline="0">
                    <a:solidFill>
                      <a:srgbClr val="808080">
                        <a:alpha val="100000"/>
                      </a:srgbClr>
                    </a:solidFill>
                    <a:latin typeface="楷体" panose="02010609060101010101" pitchFamily="3" charset="-122"/>
                    <a:ea typeface="楷体" panose="02010609060101010101" pitchFamily="3" charset="-122"/>
                    <a:cs typeface="楷体" panose="02010609060101010101" pitchFamily="3" charset="-122"/>
                  </a:defRPr>
                </a:pPr>
                <a:r>
                  <a:t>美元/吨</a:t>
                </a:r>
                <a:endParaRPr sz="900" b="0" i="0" u="none" strike="noStrike" baseline="0">
                  <a:solidFill>
                    <a:srgbClr val="808080">
                      <a:alpha val="100000"/>
                    </a:srgbClr>
                  </a:solidFill>
                  <a:latin typeface="楷体" panose="02010609060101010101" pitchFamily="3" charset="-122"/>
                  <a:ea typeface="楷体" panose="02010609060101010101" pitchFamily="3" charset="-122"/>
                  <a:cs typeface="楷体" panose="02010609060101010101" pitchFamily="3" charset="-122"/>
                </a:endParaRPr>
              </a:p>
            </c:rich>
          </c:tx>
          <c:layout>
            <c:manualLayout>
              <c:xMode val="edge"/>
              <c:yMode val="edge"/>
              <c:x val="0.899382146197243"/>
              <c:y val="0.0560926312782331"/>
            </c:manualLayout>
          </c:layout>
          <c:overlay val="0"/>
          <c:spPr>
            <a:noFill/>
            <a:ln w="3175">
              <a:noFill/>
            </a:ln>
          </c:spPr>
        </c:title>
        <c:numFmt formatCode="0.00_);[Red]\(0.00\)" sourceLinked="0"/>
        <c:majorTickMark val="out"/>
        <c:minorTickMark val="none"/>
        <c:tickLblPos val="nextTo"/>
        <c:spPr>
          <a:noFill/>
          <a:ln w="9525" cap="flat" cmpd="sng" algn="ctr">
            <a:solidFill>
              <a:srgbClr val="BFBFBF"/>
            </a:solidFill>
            <a:prstDash val="solid"/>
            <a:round/>
          </a:ln>
          <a:effectLst/>
        </c:spPr>
        <c:txPr>
          <a:bodyPr rot="0" spcFirstLastPara="0" vertOverflow="ellipsis" vert="horz" wrap="square" anchor="ctr" anchorCtr="1"/>
          <a:lstStyle/>
          <a:p>
            <a:pPr>
              <a:defRPr lang="zh-CN" sz="900" b="0" i="0" u="none" strike="noStrike" kern="1200" baseline="0">
                <a:solidFill>
                  <a:srgbClr val="808080">
                    <a:alpha val="100000"/>
                  </a:srgbClr>
                </a:solidFill>
                <a:latin typeface="楷体" panose="02010609060101010101" pitchFamily="3" charset="-122"/>
                <a:ea typeface="楷体" panose="02010609060101010101" pitchFamily="3" charset="-122"/>
                <a:cs typeface="楷体" panose="02010609060101010101" pitchFamily="3" charset="-122"/>
              </a:defRPr>
            </a:pPr>
          </a:p>
        </c:txPr>
        <c:crossAx val="785718906"/>
        <c:crosses val="max"/>
        <c:crossBetween val="between"/>
      </c:valAx>
      <c:spPr>
        <a:noFill/>
        <a:ln w="3175">
          <a:noFill/>
        </a:ln>
      </c:spPr>
    </c:plotArea>
    <c:legend>
      <c:legendPos val="r"/>
      <c:legendEntry>
        <c:idx val="0"/>
        <c:txPr>
          <a:bodyPr rot="0" spcFirstLastPara="0" vertOverflow="ellipsis" vert="horz" wrap="square" anchor="ctr" anchorCtr="1"/>
          <a:lstStyle/>
          <a:p>
            <a:pPr>
              <a:defRPr lang="zh-CN" sz="755" b="0" i="0" u="none" strike="noStrike" kern="1200" baseline="0">
                <a:solidFill>
                  <a:srgbClr val="808080"/>
                </a:solidFill>
                <a:latin typeface="楷体" panose="02010609060101010101" pitchFamily="3" charset="-122"/>
                <a:ea typeface="楷体" panose="02010609060101010101" pitchFamily="3" charset="-122"/>
                <a:cs typeface="楷体" panose="02010609060101010101" pitchFamily="3" charset="-122"/>
              </a:defRPr>
            </a:pPr>
          </a:p>
        </c:txPr>
      </c:legendEntry>
      <c:legendEntry>
        <c:idx val="1"/>
        <c:txPr>
          <a:bodyPr rot="0" spcFirstLastPara="0" vertOverflow="ellipsis" vert="horz" wrap="square" anchor="ctr" anchorCtr="1"/>
          <a:lstStyle/>
          <a:p>
            <a:pPr>
              <a:defRPr lang="zh-CN" sz="755" b="0" i="0" u="none" strike="noStrike" kern="1200" baseline="0">
                <a:solidFill>
                  <a:srgbClr val="808080"/>
                </a:solidFill>
                <a:latin typeface="楷体" panose="02010609060101010101" pitchFamily="3" charset="-122"/>
                <a:ea typeface="楷体" panose="02010609060101010101" pitchFamily="3" charset="-122"/>
                <a:cs typeface="楷体" panose="02010609060101010101" pitchFamily="3" charset="-122"/>
              </a:defRPr>
            </a:pPr>
          </a:p>
        </c:txPr>
      </c:legendEntry>
      <c:legendEntry>
        <c:idx val="2"/>
        <c:txPr>
          <a:bodyPr rot="0" spcFirstLastPara="0" vertOverflow="ellipsis" vert="horz" wrap="square" anchor="ctr" anchorCtr="1"/>
          <a:lstStyle/>
          <a:p>
            <a:pPr>
              <a:defRPr lang="zh-CN" sz="755" b="0" i="0" u="none" strike="noStrike" kern="1200" baseline="0">
                <a:solidFill>
                  <a:srgbClr val="808080"/>
                </a:solidFill>
                <a:latin typeface="楷体" panose="02010609060101010101" pitchFamily="3" charset="-122"/>
                <a:ea typeface="楷体" panose="02010609060101010101" pitchFamily="3" charset="-122"/>
                <a:cs typeface="楷体" panose="02010609060101010101" pitchFamily="3" charset="-122"/>
              </a:defRPr>
            </a:pPr>
          </a:p>
        </c:txPr>
      </c:legendEntry>
      <c:legendEntry>
        <c:idx val="3"/>
        <c:txPr>
          <a:bodyPr rot="0" spcFirstLastPara="0" vertOverflow="ellipsis" vert="horz" wrap="square" anchor="ctr" anchorCtr="1"/>
          <a:lstStyle/>
          <a:p>
            <a:pPr>
              <a:defRPr lang="zh-CN" sz="755" b="0" i="0" u="none" strike="noStrike" kern="1200" baseline="0">
                <a:solidFill>
                  <a:srgbClr val="808080"/>
                </a:solidFill>
                <a:latin typeface="楷体" panose="02010609060101010101" pitchFamily="3" charset="-122"/>
                <a:ea typeface="楷体" panose="02010609060101010101" pitchFamily="3" charset="-122"/>
                <a:cs typeface="楷体" panose="02010609060101010101" pitchFamily="3" charset="-122"/>
              </a:defRPr>
            </a:pPr>
          </a:p>
        </c:txPr>
      </c:legendEntry>
      <c:layout>
        <c:manualLayout>
          <c:xMode val="edge"/>
          <c:yMode val="edge"/>
          <c:x val="0.142708109559613"/>
          <c:y val="0.0924584078711986"/>
          <c:w val="0.72325"/>
          <c:h val="0.104"/>
        </c:manualLayout>
      </c:layout>
      <c:overlay val="0"/>
      <c:spPr>
        <a:noFill/>
        <a:ln w="3175">
          <a:noFill/>
        </a:ln>
      </c:spPr>
      <c:txPr>
        <a:bodyPr rot="0" spcFirstLastPara="0" vertOverflow="ellipsis" vert="horz" wrap="square" anchor="ctr" anchorCtr="1"/>
        <a:lstStyle/>
        <a:p>
          <a:pPr>
            <a:defRPr lang="zh-CN" sz="755" b="0" i="0" u="none" strike="noStrike" kern="1200" baseline="0">
              <a:solidFill>
                <a:srgbClr val="808080"/>
              </a:solidFill>
              <a:latin typeface="楷体" panose="02010609060101010101" pitchFamily="3" charset="-122"/>
              <a:ea typeface="楷体" panose="02010609060101010101" pitchFamily="3" charset="-122"/>
              <a:cs typeface="楷体" panose="02010609060101010101" pitchFamily="3" charset="-122"/>
            </a:defRPr>
          </a:pPr>
        </a:p>
      </c:txPr>
    </c:legend>
    <c:plotVisOnly val="1"/>
    <c:dispBlanksAs val="gap"/>
    <c:showDLblsOverMax val="0"/>
  </c:chart>
  <c:spPr>
    <a:noFill/>
    <a:ln w="9525" cap="flat" cmpd="sng" algn="ctr">
      <a:noFill/>
      <a:prstDash val="solid"/>
      <a:round/>
    </a:ln>
  </c:spPr>
  <c:txPr>
    <a:bodyPr rot="0" wrap="square" anchor="ctr" anchorCtr="1"/>
    <a:lstStyle/>
    <a:p>
      <a:pPr>
        <a:defRPr lang="zh-CN" sz="900" b="0" i="0" u="none" strike="noStrike" baseline="0">
          <a:solidFill>
            <a:srgbClr val="000000"/>
          </a:solidFill>
          <a:latin typeface="楷体" panose="02010609060101010101" pitchFamily="3" charset="-122"/>
          <a:ea typeface="楷体" panose="02010609060101010101" pitchFamily="3" charset="-122"/>
          <a:cs typeface="楷体" panose="02010609060101010101" pitchFamily="3" charset="-122"/>
        </a:defRPr>
      </a:pPr>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defTabSz="914400">
              <a:defRPr lang="zh-CN" sz="1100" b="1" i="0" u="none" strike="noStrike" kern="1200" baseline="0">
                <a:solidFill>
                  <a:srgbClr val="003366">
                    <a:alpha val="100000"/>
                  </a:srgbClr>
                </a:solidFill>
                <a:latin typeface="楷体" panose="02010609060101010101" pitchFamily="3" charset="-122"/>
                <a:ea typeface="楷体" panose="02010609060101010101" pitchFamily="3" charset="-122"/>
                <a:cs typeface="楷体" panose="02010609060101010101" pitchFamily="3" charset="-122"/>
              </a:defRPr>
            </a:pPr>
            <a:r>
              <a:t>钴矿砂及其精矿进口数据</a:t>
            </a:r>
            <a:endParaRPr sz="1100" b="1" i="0" u="none" strike="noStrike" baseline="0">
              <a:solidFill>
                <a:srgbClr val="003366">
                  <a:alpha val="100000"/>
                </a:srgbClr>
              </a:solidFill>
              <a:latin typeface="楷体" panose="02010609060101010101" pitchFamily="3" charset="-122"/>
              <a:ea typeface="楷体" panose="02010609060101010101" pitchFamily="3" charset="-122"/>
              <a:cs typeface="楷体" panose="02010609060101010101" pitchFamily="3" charset="-122"/>
            </a:endParaRPr>
          </a:p>
        </c:rich>
      </c:tx>
      <c:layout>
        <c:manualLayout>
          <c:xMode val="edge"/>
          <c:yMode val="edge"/>
          <c:x val="0.000555671985868687"/>
          <c:y val="0"/>
        </c:manualLayout>
      </c:layout>
      <c:overlay val="0"/>
      <c:spPr>
        <a:noFill/>
        <a:ln w="3175">
          <a:noFill/>
        </a:ln>
      </c:spPr>
    </c:title>
    <c:autoTitleDeleted val="0"/>
    <c:plotArea>
      <c:layout>
        <c:manualLayout>
          <c:layoutTarget val="inner"/>
          <c:xMode val="edge"/>
          <c:yMode val="edge"/>
          <c:x val="0.105886879569065"/>
          <c:y val="0.13839022389712"/>
          <c:w val="0.852015310586177"/>
          <c:h val="0.669481627296588"/>
        </c:manualLayout>
      </c:layout>
      <c:barChart>
        <c:barDir val="col"/>
        <c:grouping val="clustered"/>
        <c:varyColors val="0"/>
        <c:ser>
          <c:idx val="0"/>
          <c:order val="0"/>
          <c:tx>
            <c:strRef>
              <c:f>[钴产业链进出口数据xls2023.5.20.xls]钴精矿进口量!$R$185</c:f>
              <c:strCache>
                <c:ptCount val="1"/>
                <c:pt idx="0">
                  <c:v>2022年进口</c:v>
                </c:pt>
              </c:strCache>
            </c:strRef>
          </c:tx>
          <c:spPr>
            <a:solidFill>
              <a:srgbClr val="023985">
                <a:alpha val="100000"/>
              </a:srgbClr>
            </a:solidFill>
            <a:ln w="3175">
              <a:noFill/>
            </a:ln>
          </c:spPr>
          <c:invertIfNegative val="0"/>
          <c:dLbls>
            <c:delete val="1"/>
          </c:dLbls>
          <c:cat>
            <c:strRef>
              <c:f>[钴产业链进出口数据xls2023.5.20.xls]钴精矿进口量!$Q$186:$Q$197</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[钴产业链进出口数据xls2023.5.20.xls]钴精矿进口量!$R$186:$R$197</c:f>
              <c:numCache>
                <c:formatCode>General</c:formatCode>
                <c:ptCount val="12"/>
                <c:pt idx="0">
                  <c:v>4270.705</c:v>
                </c:pt>
                <c:pt idx="1">
                  <c:v>1643.335</c:v>
                </c:pt>
                <c:pt idx="2">
                  <c:v>1526.758</c:v>
                </c:pt>
                <c:pt idx="3">
                  <c:v>906.932</c:v>
                </c:pt>
                <c:pt idx="4">
                  <c:v>933.947</c:v>
                </c:pt>
                <c:pt idx="5">
                  <c:v>2507.511</c:v>
                </c:pt>
                <c:pt idx="6">
                  <c:v>1710.685</c:v>
                </c:pt>
                <c:pt idx="7">
                  <c:v>3095.857</c:v>
                </c:pt>
                <c:pt idx="8">
                  <c:v>5358.245</c:v>
                </c:pt>
                <c:pt idx="9" c:formatCode="@">
                  <c:v>0</c:v>
                </c:pt>
                <c:pt idx="10" c:formatCode="@">
                  <c:v>1424.053</c:v>
                </c:pt>
                <c:pt idx="11" c:formatCode="@">
                  <c:v>2859.131</c:v>
                </c:pt>
              </c:numCache>
            </c:numRef>
          </c:val>
        </c:ser>
        <c:ser>
          <c:idx val="1"/>
          <c:order val="1"/>
          <c:tx>
            <c:strRef>
              <c:f>[钴产业链进出口数据xls2023.5.20.xls]钴精矿进口量!$S$185</c:f>
              <c:strCache>
                <c:ptCount val="1"/>
                <c:pt idx="0">
                  <c:v>2023年进口</c:v>
                </c:pt>
              </c:strCache>
            </c:strRef>
          </c:tx>
          <c:spPr>
            <a:solidFill>
              <a:srgbClr val="BC0008">
                <a:alpha val="100000"/>
              </a:srgbClr>
            </a:solidFill>
            <a:ln w="3175">
              <a:noFill/>
            </a:ln>
          </c:spPr>
          <c:invertIfNegative val="0"/>
          <c:dLbls>
            <c:delete val="1"/>
          </c:dLbls>
          <c:cat>
            <c:strRef>
              <c:f>[钴产业链进出口数据xls2023.5.20.xls]钴精矿进口量!$Q$186:$Q$197</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[钴产业链进出口数据xls2023.5.20.xls]钴精矿进口量!$S$186:$S$197</c:f>
              <c:numCache>
                <c:formatCode>General</c:formatCode>
                <c:ptCount val="12"/>
                <c:pt idx="0">
                  <c:v>352.269</c:v>
                </c:pt>
                <c:pt idx="1">
                  <c:v>3913.319</c:v>
                </c:pt>
                <c:pt idx="2">
                  <c:v>1236.027</c:v>
                </c:pt>
                <c:pt idx="3">
                  <c:v>6904.163</c:v>
                </c:pt>
              </c:numCache>
            </c:numRef>
          </c:val>
        </c:ser>
        <c:dLbls>
          <c:showLegendKey val="0"/>
          <c:showVal val="0"/>
          <c:showCatName val="0"/>
          <c:showSerName val="0"/>
          <c:showPercent val="0"/>
          <c:showBubbleSize val="0"/>
        </c:dLbls>
        <c:gapWidth val="150"/>
        <c:overlap val="0"/>
        <c:axId val="623477948"/>
        <c:axId val="50606563"/>
      </c:barChart>
      <c:lineChart>
        <c:grouping val="standard"/>
        <c:varyColors val="0"/>
        <c:ser>
          <c:idx val="2"/>
          <c:order val="2"/>
          <c:tx>
            <c:strRef>
              <c:f>[钴产业链进出口数据xls2023.5.20.xls]钴精矿进口量!$T$185</c:f>
              <c:strCache>
                <c:ptCount val="1"/>
                <c:pt idx="0">
                  <c:v>2022年进口均价</c:v>
                </c:pt>
              </c:strCache>
            </c:strRef>
          </c:tx>
          <c:spPr>
            <a:ln w="28575" cap="rnd" cmpd="sng" algn="ctr">
              <a:solidFill>
                <a:srgbClr val="BFBFBF"/>
              </a:solidFill>
              <a:prstDash val="solid"/>
              <a:round/>
            </a:ln>
            <a:effectLst/>
          </c:spPr>
          <c:marker>
            <c:symbol val="none"/>
          </c:marker>
          <c:dLbls>
            <c:delete val="1"/>
          </c:dLbls>
          <c:cat>
            <c:strRef>
              <c:f>[钴产业链进出口数据xls2023.5.20.xls]钴精矿进口量!$Q$186:$Q$197</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[钴产业链进出口数据xls2023.5.20.xls]钴精矿进口量!$T$186:$T$197</c:f>
              <c:numCache>
                <c:formatCode>0.00_);[Red]\(0.00\)</c:formatCode>
                <c:ptCount val="12"/>
                <c:pt idx="0">
                  <c:v>5159.38890651543</c:v>
                </c:pt>
                <c:pt idx="1">
                  <c:v>5004.31865687763</c:v>
                </c:pt>
                <c:pt idx="2" c:formatCode="0.00_ ">
                  <c:v>6138.66506676238</c:v>
                </c:pt>
                <c:pt idx="3" c:formatCode="0.00_ ">
                  <c:v>5564.68180635373</c:v>
                </c:pt>
                <c:pt idx="4" c:formatCode="0.00_ ">
                  <c:v>7367.21569853536</c:v>
                </c:pt>
                <c:pt idx="5" c:formatCode="0.00_ ">
                  <c:v>7225.96550922409</c:v>
                </c:pt>
                <c:pt idx="6" c:formatCode="0.00_ ">
                  <c:v>7230.67718487039</c:v>
                </c:pt>
                <c:pt idx="7" c:formatCode="0.00_ ">
                  <c:v>6637.57886749937</c:v>
                </c:pt>
                <c:pt idx="8" c:formatCode="0.00_ ">
                  <c:v>4462.43816772096</c:v>
                </c:pt>
                <c:pt idx="9" c:formatCode="@">
                  <c:v>0</c:v>
                </c:pt>
                <c:pt idx="10" c:formatCode="0.00_ ">
                  <c:v>3187.21002659311</c:v>
                </c:pt>
                <c:pt idx="11" c:formatCode="0.00_ ">
                  <c:v>2909.64247528357</c:v>
                </c:pt>
              </c:numCache>
            </c:numRef>
          </c:val>
          <c:smooth val="0"/>
        </c:ser>
        <c:ser>
          <c:idx val="3"/>
          <c:order val="3"/>
          <c:tx>
            <c:strRef>
              <c:f>[钴产业链进出口数据xls2023.5.20.xls]钴精矿进口量!$U$185</c:f>
              <c:strCache>
                <c:ptCount val="1"/>
                <c:pt idx="0">
                  <c:v>2023年进口均价</c:v>
                </c:pt>
              </c:strCache>
            </c:strRef>
          </c:tx>
          <c:spPr>
            <a:ln w="28575" cap="rnd" cmpd="sng" algn="ctr">
              <a:solidFill>
                <a:srgbClr val="8AA1C6"/>
              </a:solidFill>
              <a:prstDash val="solid"/>
              <a:round/>
            </a:ln>
            <a:effectLst/>
          </c:spPr>
          <c:marker>
            <c:symbol val="none"/>
          </c:marker>
          <c:dLbls>
            <c:delete val="1"/>
          </c:dLbls>
          <c:cat>
            <c:strRef>
              <c:f>[钴产业链进出口数据xls2023.5.20.xls]钴精矿进口量!$Q$186:$Q$197</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[钴产业链进出口数据xls2023.5.20.xls]钴精矿进口量!$U$186:$U$197</c:f>
              <c:numCache>
                <c:formatCode>0.00_ </c:formatCode>
                <c:ptCount val="12"/>
                <c:pt idx="0">
                  <c:v>1193.35791681925</c:v>
                </c:pt>
                <c:pt idx="1">
                  <c:v>2934.39737470929</c:v>
                </c:pt>
                <c:pt idx="2">
                  <c:v>2314.10155279779</c:v>
                </c:pt>
                <c:pt idx="3">
                  <c:v>2830.50863660085</c:v>
                </c:pt>
              </c:numCache>
            </c:numRef>
          </c:val>
          <c:smooth val="0"/>
        </c:ser>
        <c:dLbls>
          <c:showLegendKey val="0"/>
          <c:showVal val="0"/>
          <c:showCatName val="0"/>
          <c:showSerName val="0"/>
          <c:showPercent val="0"/>
          <c:showBubbleSize val="0"/>
        </c:dLbls>
        <c:marker val="0"/>
        <c:smooth val="0"/>
        <c:axId val="661038191"/>
        <c:axId val="909136845"/>
      </c:lineChart>
      <c:dateAx>
        <c:axId val="623477948"/>
        <c:scaling>
          <c:orientation val="minMax"/>
        </c:scaling>
        <c:delete val="0"/>
        <c:axPos val="b"/>
        <c:numFmt formatCode="0.00_);[Red]\(0.00\)" sourceLinked="0"/>
        <c:majorTickMark val="out"/>
        <c:minorTickMark val="none"/>
        <c:tickLblPos val="low"/>
        <c:spPr>
          <a:noFill/>
          <a:ln w="9525" cap="flat" cmpd="sng" algn="ctr">
            <a:solidFill>
              <a:srgbClr val="BFBFBF"/>
            </a:solidFill>
            <a:prstDash val="solid"/>
            <a:round/>
          </a:ln>
          <a:effectLst/>
        </c:spPr>
        <c:txPr>
          <a:bodyPr rot="-2700000" spcFirstLastPara="0" vertOverflow="ellipsis" vert="horz" wrap="square" anchor="ctr" anchorCtr="1" forceAA="0"/>
          <a:lstStyle/>
          <a:p>
            <a:pPr>
              <a:defRPr lang="zh-CN" sz="900" b="0" i="0" u="none" strike="noStrike" kern="1200" baseline="0">
                <a:solidFill>
                  <a:srgbClr val="808080">
                    <a:alpha val="100000"/>
                  </a:srgbClr>
                </a:solidFill>
                <a:latin typeface="楷体" panose="02010609060101010101" pitchFamily="3" charset="-122"/>
                <a:ea typeface="楷体" panose="02010609060101010101" pitchFamily="3" charset="-122"/>
                <a:cs typeface="楷体" panose="02010609060101010101" pitchFamily="3" charset="-122"/>
              </a:defRPr>
            </a:pPr>
          </a:p>
        </c:txPr>
        <c:crossAx val="50606563"/>
        <c:crossesAt val="-50000"/>
        <c:auto val="0"/>
        <c:lblAlgn val="ctr"/>
        <c:lblOffset val="100"/>
        <c:baseTimeUnit val="days"/>
      </c:dateAx>
      <c:valAx>
        <c:axId val="50606563"/>
        <c:scaling>
          <c:orientation val="minMax"/>
        </c:scaling>
        <c:delete val="0"/>
        <c:axPos val="l"/>
        <c:title>
          <c:tx>
            <c:rich>
              <a:bodyPr rot="0" spcFirstLastPara="0" vertOverflow="ellipsis" vert="horz" wrap="square" anchor="ctr" anchorCtr="1"/>
              <a:lstStyle/>
              <a:p>
                <a:pPr defTabSz="914400">
                  <a:defRPr lang="zh-CN" sz="900" b="0" i="0" u="none" strike="noStrike" kern="1200" baseline="0">
                    <a:solidFill>
                      <a:srgbClr val="808080">
                        <a:alpha val="100000"/>
                      </a:srgbClr>
                    </a:solidFill>
                    <a:latin typeface="楷体" panose="02010609060101010101" pitchFamily="3" charset="-122"/>
                    <a:ea typeface="楷体" panose="02010609060101010101" pitchFamily="3" charset="-122"/>
                    <a:cs typeface="楷体" panose="02010609060101010101" pitchFamily="3" charset="-122"/>
                  </a:defRPr>
                </a:pPr>
                <a:r>
                  <a:t>吨</a:t>
                </a:r>
                <a:endParaRPr sz="900" b="0" i="0" u="none" strike="noStrike" baseline="0">
                  <a:solidFill>
                    <a:srgbClr val="808080">
                      <a:alpha val="100000"/>
                    </a:srgbClr>
                  </a:solidFill>
                  <a:latin typeface="楷体" panose="02010609060101010101" pitchFamily="3" charset="-122"/>
                  <a:ea typeface="楷体" panose="02010609060101010101" pitchFamily="3" charset="-122"/>
                  <a:cs typeface="楷体" panose="02010609060101010101" pitchFamily="3" charset="-122"/>
                </a:endParaRPr>
              </a:p>
            </c:rich>
          </c:tx>
          <c:layout>
            <c:manualLayout>
              <c:xMode val="edge"/>
              <c:yMode val="edge"/>
              <c:x val="0.0250000498987056"/>
              <c:y val="0.0595646972699841"/>
            </c:manualLayout>
          </c:layout>
          <c:overlay val="0"/>
          <c:spPr>
            <a:noFill/>
            <a:ln w="3175">
              <a:noFill/>
            </a:ln>
          </c:spPr>
        </c:title>
        <c:numFmt formatCode="0_ " sourceLinked="0"/>
        <c:majorTickMark val="out"/>
        <c:minorTickMark val="none"/>
        <c:tickLblPos val="nextTo"/>
        <c:spPr>
          <a:noFill/>
          <a:ln w="9525" cap="flat" cmpd="sng" algn="ctr">
            <a:solidFill>
              <a:srgbClr val="BFBFBF"/>
            </a:solidFill>
            <a:prstDash val="solid"/>
            <a:round/>
          </a:ln>
          <a:effectLst/>
        </c:spPr>
        <c:txPr>
          <a:bodyPr rot="0" spcFirstLastPara="0" vertOverflow="ellipsis" vert="horz" wrap="square" anchor="ctr" anchorCtr="1"/>
          <a:lstStyle/>
          <a:p>
            <a:pPr>
              <a:defRPr lang="zh-CN" sz="900" b="0" i="0" u="none" strike="noStrike" kern="1200" baseline="0">
                <a:solidFill>
                  <a:srgbClr val="808080">
                    <a:alpha val="100000"/>
                  </a:srgbClr>
                </a:solidFill>
                <a:latin typeface="楷体" panose="02010609060101010101" pitchFamily="3" charset="-122"/>
                <a:ea typeface="楷体" panose="02010609060101010101" pitchFamily="3" charset="-122"/>
                <a:cs typeface="楷体" panose="02010609060101010101" pitchFamily="3" charset="-122"/>
              </a:defRPr>
            </a:pPr>
          </a:p>
        </c:txPr>
        <c:crossAx val="623477948"/>
        <c:crosses val="autoZero"/>
        <c:crossBetween val="between"/>
      </c:valAx>
      <c:dateAx>
        <c:axId val="661038191"/>
        <c:scaling>
          <c:orientation val="minMax"/>
        </c:scaling>
        <c:delete val="1"/>
        <c:axPos val="b"/>
        <c:numFmt formatCode="m&quot;月&quot;d&quot;日&quot;yyyy&quot;年&quot;" sourceLinked="0"/>
        <c:majorTickMark val="out"/>
        <c:minorTickMark val="none"/>
        <c:tickLblPos val="nextTo"/>
        <c:txPr>
          <a:bodyPr rot="-60000000" spcFirstLastPara="0" vertOverflow="ellipsis" vert="horz" wrap="square" anchor="ctr" anchorCtr="1" forceAA="0"/>
          <a:lstStyle/>
          <a:p>
            <a:pPr>
              <a:defRPr lang="zh-CN" sz="900" b="0" i="0" u="none" strike="noStrike" kern="1200" baseline="0">
                <a:solidFill>
                  <a:srgbClr val="000000">
                    <a:alpha val="100000"/>
                  </a:srgbClr>
                </a:solidFill>
                <a:latin typeface="楷体" panose="02010609060101010101" pitchFamily="3" charset="-122"/>
                <a:ea typeface="楷体" panose="02010609060101010101" pitchFamily="3" charset="-122"/>
                <a:cs typeface="楷体" panose="02010609060101010101" pitchFamily="3" charset="-122"/>
              </a:defRPr>
            </a:pPr>
          </a:p>
        </c:txPr>
        <c:crossAx val="909136845"/>
        <c:crosses val="autoZero"/>
        <c:auto val="1"/>
        <c:lblAlgn val="ctr"/>
        <c:lblOffset val="100"/>
        <c:baseTimeUnit val="days"/>
      </c:dateAx>
      <c:valAx>
        <c:axId val="909136845"/>
        <c:scaling>
          <c:orientation val="minMax"/>
        </c:scaling>
        <c:delete val="0"/>
        <c:axPos val="r"/>
        <c:title>
          <c:tx>
            <c:rich>
              <a:bodyPr rot="0" spcFirstLastPara="0" vertOverflow="ellipsis" vert="horz" wrap="square" anchor="ctr" anchorCtr="1"/>
              <a:lstStyle/>
              <a:p>
                <a:pPr defTabSz="914400">
                  <a:defRPr lang="zh-CN" sz="900" b="0" i="0" u="none" strike="noStrike" kern="1200" baseline="0">
                    <a:solidFill>
                      <a:srgbClr val="808080">
                        <a:alpha val="100000"/>
                      </a:srgbClr>
                    </a:solidFill>
                    <a:latin typeface="楷体" panose="02010609060101010101" pitchFamily="3" charset="-122"/>
                    <a:ea typeface="楷体" panose="02010609060101010101" pitchFamily="3" charset="-122"/>
                    <a:cs typeface="楷体" panose="02010609060101010101" pitchFamily="3" charset="-122"/>
                  </a:defRPr>
                </a:pPr>
                <a:r>
                  <a:t>美元/吨</a:t>
                </a:r>
                <a:endParaRPr sz="900" b="0" i="0" u="none" strike="noStrike" baseline="0">
                  <a:solidFill>
                    <a:srgbClr val="808080">
                      <a:alpha val="100000"/>
                    </a:srgbClr>
                  </a:solidFill>
                  <a:latin typeface="楷体" panose="02010609060101010101" pitchFamily="3" charset="-122"/>
                  <a:ea typeface="楷体" panose="02010609060101010101" pitchFamily="3" charset="-122"/>
                  <a:cs typeface="楷体" panose="02010609060101010101" pitchFamily="3" charset="-122"/>
                </a:endParaRPr>
              </a:p>
            </c:rich>
          </c:tx>
          <c:layout>
            <c:manualLayout>
              <c:xMode val="edge"/>
              <c:yMode val="edge"/>
              <c:x val="0.874566829336447"/>
              <c:y val="0.0277779563268877"/>
            </c:manualLayout>
          </c:layout>
          <c:overlay val="0"/>
          <c:spPr>
            <a:noFill/>
            <a:ln w="3175">
              <a:noFill/>
            </a:ln>
          </c:spPr>
        </c:title>
        <c:numFmt formatCode="0.00_);[Red]\(0.00\)" sourceLinked="0"/>
        <c:majorTickMark val="out"/>
        <c:minorTickMark val="none"/>
        <c:tickLblPos val="nextTo"/>
        <c:spPr>
          <a:noFill/>
          <a:ln w="9525" cap="flat" cmpd="sng" algn="ctr">
            <a:solidFill>
              <a:srgbClr val="BFBFBF"/>
            </a:solidFill>
            <a:prstDash val="solid"/>
            <a:round/>
          </a:ln>
          <a:effectLst/>
        </c:spPr>
        <c:txPr>
          <a:bodyPr rot="0" spcFirstLastPara="0" vertOverflow="ellipsis" vert="horz" wrap="square" anchor="ctr" anchorCtr="1"/>
          <a:lstStyle/>
          <a:p>
            <a:pPr>
              <a:defRPr lang="zh-CN" sz="900" b="0" i="0" u="none" strike="noStrike" kern="1200" baseline="0">
                <a:solidFill>
                  <a:srgbClr val="808080">
                    <a:alpha val="100000"/>
                  </a:srgbClr>
                </a:solidFill>
                <a:latin typeface="楷体" panose="02010609060101010101" pitchFamily="3" charset="-122"/>
                <a:ea typeface="楷体" panose="02010609060101010101" pitchFamily="3" charset="-122"/>
                <a:cs typeface="楷体" panose="02010609060101010101" pitchFamily="3" charset="-122"/>
              </a:defRPr>
            </a:pPr>
          </a:p>
        </c:txPr>
        <c:crossAx val="661038191"/>
        <c:crosses val="max"/>
        <c:crossBetween val="between"/>
      </c:valAx>
      <c:spPr>
        <a:noFill/>
        <a:ln w="3175">
          <a:noFill/>
        </a:ln>
      </c:spPr>
    </c:plotArea>
    <c:legend>
      <c:legendPos val="r"/>
      <c:layout>
        <c:manualLayout>
          <c:xMode val="edge"/>
          <c:yMode val="edge"/>
          <c:x val="0.166148051957306"/>
          <c:y val="0.0878033096401599"/>
          <c:w val="0.707"/>
          <c:h val="0.104"/>
        </c:manualLayout>
      </c:layout>
      <c:overlay val="0"/>
      <c:spPr>
        <a:noFill/>
        <a:ln w="3175">
          <a:noFill/>
        </a:ln>
      </c:spPr>
      <c:txPr>
        <a:bodyPr rot="0" spcFirstLastPara="0" vertOverflow="ellipsis" vert="horz" wrap="square" anchor="ctr" anchorCtr="1"/>
        <a:lstStyle/>
        <a:p>
          <a:pPr>
            <a:defRPr lang="zh-CN" sz="755" b="0" i="0" u="none" strike="noStrike" kern="1200" baseline="0">
              <a:solidFill>
                <a:srgbClr val="808080"/>
              </a:solidFill>
              <a:latin typeface="楷体" panose="02010609060101010101" pitchFamily="3" charset="-122"/>
              <a:ea typeface="楷体" panose="02010609060101010101" pitchFamily="3" charset="-122"/>
              <a:cs typeface="楷体" panose="02010609060101010101" pitchFamily="3" charset="-122"/>
            </a:defRPr>
          </a:pPr>
        </a:p>
      </c:txPr>
    </c:legend>
    <c:plotVisOnly val="1"/>
    <c:dispBlanksAs val="gap"/>
    <c:showDLblsOverMax val="0"/>
  </c:chart>
  <c:spPr>
    <a:noFill/>
    <a:ln w="9525" cap="flat" cmpd="sng" algn="ctr">
      <a:noFill/>
      <a:prstDash val="solid"/>
      <a:round/>
    </a:ln>
  </c:spPr>
  <c:txPr>
    <a:bodyPr rot="0" wrap="square" anchor="ctr" anchorCtr="1"/>
    <a:lstStyle/>
    <a:p>
      <a:pPr>
        <a:defRPr lang="zh-CN" sz="900" b="0" i="0" u="none" strike="noStrike" baseline="0">
          <a:solidFill>
            <a:srgbClr val="000000"/>
          </a:solidFill>
          <a:latin typeface="楷体" panose="02010609060101010101" pitchFamily="3" charset="-122"/>
          <a:ea typeface="楷体" panose="02010609060101010101" pitchFamily="3" charset="-122"/>
          <a:cs typeface="楷体" panose="02010609060101010101" pitchFamily="3" charset="-122"/>
        </a:defRPr>
      </a:pPr>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defTabSz="914400">
              <a:defRPr lang="zh-CN" sz="1100" b="1" i="0" u="none" strike="noStrike" kern="1200" baseline="0">
                <a:solidFill>
                  <a:srgbClr val="003366">
                    <a:alpha val="100000"/>
                  </a:srgbClr>
                </a:solidFill>
                <a:latin typeface="楷体" panose="02010609060101010101" pitchFamily="3" charset="-122"/>
                <a:ea typeface="楷体" panose="02010609060101010101" pitchFamily="3" charset="-122"/>
                <a:cs typeface="楷体" panose="02010609060101010101" pitchFamily="3" charset="-122"/>
              </a:defRPr>
            </a:pPr>
            <a:r>
              <a:t>钴湿法中间产品进口数据</a:t>
            </a:r>
            <a:endParaRPr sz="1100" b="1" i="0" u="none" strike="noStrike" baseline="0">
              <a:solidFill>
                <a:srgbClr val="003366">
                  <a:alpha val="100000"/>
                </a:srgbClr>
              </a:solidFill>
              <a:latin typeface="楷体" panose="02010609060101010101" pitchFamily="3" charset="-122"/>
              <a:ea typeface="楷体" panose="02010609060101010101" pitchFamily="3" charset="-122"/>
              <a:cs typeface="楷体" panose="02010609060101010101" pitchFamily="3" charset="-122"/>
            </a:endParaRPr>
          </a:p>
        </c:rich>
      </c:tx>
      <c:layout>
        <c:manualLayout>
          <c:xMode val="edge"/>
          <c:yMode val="edge"/>
          <c:x val="0.000555505274484368"/>
          <c:y val="0"/>
        </c:manualLayout>
      </c:layout>
      <c:overlay val="0"/>
      <c:spPr>
        <a:noFill/>
        <a:ln w="3175">
          <a:noFill/>
        </a:ln>
      </c:spPr>
    </c:title>
    <c:autoTitleDeleted val="0"/>
    <c:plotArea>
      <c:layout>
        <c:manualLayout>
          <c:layoutTarget val="inner"/>
          <c:xMode val="edge"/>
          <c:yMode val="edge"/>
          <c:x val="0.0963457760314342"/>
          <c:y val="0.141722076407116"/>
          <c:w val="0.852015310586177"/>
          <c:h val="0.669481627296588"/>
        </c:manualLayout>
      </c:layout>
      <c:barChart>
        <c:barDir val="col"/>
        <c:grouping val="clustered"/>
        <c:varyColors val="0"/>
        <c:ser>
          <c:idx val="0"/>
          <c:order val="0"/>
          <c:tx>
            <c:strRef>
              <c:f>[钴产业链进出口数据2023.5月xls.xls]钴湿法冶炼中间品!$Q$182</c:f>
              <c:strCache>
                <c:ptCount val="1"/>
                <c:pt idx="0">
                  <c:v>2022年进口</c:v>
                </c:pt>
              </c:strCache>
            </c:strRef>
          </c:tx>
          <c:spPr>
            <a:solidFill>
              <a:srgbClr val="023985">
                <a:alpha val="100000"/>
              </a:srgbClr>
            </a:solidFill>
            <a:ln w="3175">
              <a:noFill/>
            </a:ln>
          </c:spPr>
          <c:invertIfNegative val="0"/>
          <c:dLbls>
            <c:delete val="1"/>
          </c:dLbls>
          <c:cat>
            <c:strRef>
              <c:f>[钴产业链进出口数据2023.5月xls.xls]钴湿法冶炼中间品!$P$183:$P$194</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[钴产业链进出口数据2023.5月xls.xls]钴湿法冶炼中间品!$Q$183:$Q$194</c:f>
              <c:numCache>
                <c:formatCode>0.00_);[Red]\(0.00\)</c:formatCode>
                <c:ptCount val="12"/>
                <c:pt idx="0">
                  <c:v>25260.273</c:v>
                </c:pt>
                <c:pt idx="1">
                  <c:v>24022.396</c:v>
                </c:pt>
                <c:pt idx="2" c:formatCode="@">
                  <c:v>34847.38</c:v>
                </c:pt>
                <c:pt idx="3" c:formatCode="@">
                  <c:v>26485.521</c:v>
                </c:pt>
                <c:pt idx="4" c:formatCode="@">
                  <c:v>25434.356</c:v>
                </c:pt>
                <c:pt idx="5" c:formatCode="@">
                  <c:v>24010.728</c:v>
                </c:pt>
                <c:pt idx="6" c:formatCode="@">
                  <c:v>31952.559</c:v>
                </c:pt>
                <c:pt idx="7" c:formatCode="@">
                  <c:v>34777.368</c:v>
                </c:pt>
                <c:pt idx="8" c:formatCode="@">
                  <c:v>33397.962</c:v>
                </c:pt>
                <c:pt idx="9" c:formatCode="@">
                  <c:v>25120.999</c:v>
                </c:pt>
                <c:pt idx="10" c:formatCode="@">
                  <c:v>23290.935</c:v>
                </c:pt>
                <c:pt idx="11" c:formatCode="@">
                  <c:v>38015.16</c:v>
                </c:pt>
              </c:numCache>
            </c:numRef>
          </c:val>
        </c:ser>
        <c:ser>
          <c:idx val="1"/>
          <c:order val="1"/>
          <c:tx>
            <c:strRef>
              <c:f>[钴产业链进出口数据2023.5月xls.xls]钴湿法冶炼中间品!$R$182</c:f>
              <c:strCache>
                <c:ptCount val="1"/>
                <c:pt idx="0">
                  <c:v>2023年进口</c:v>
                </c:pt>
              </c:strCache>
            </c:strRef>
          </c:tx>
          <c:spPr>
            <a:solidFill>
              <a:srgbClr val="BC0008">
                <a:alpha val="100000"/>
              </a:srgbClr>
            </a:solidFill>
            <a:ln w="3175">
              <a:noFill/>
            </a:ln>
          </c:spPr>
          <c:invertIfNegative val="0"/>
          <c:dLbls>
            <c:delete val="1"/>
          </c:dLbls>
          <c:cat>
            <c:strRef>
              <c:f>[钴产业链进出口数据2023.5月xls.xls]钴湿法冶炼中间品!$P$183:$P$194</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[钴产业链进出口数据2023.5月xls.xls]钴湿法冶炼中间品!$R$183:$R$194</c:f>
              <c:numCache>
                <c:formatCode>@</c:formatCode>
                <c:ptCount val="12"/>
                <c:pt idx="0">
                  <c:v>28197.793</c:v>
                </c:pt>
                <c:pt idx="1" c:formatCode="General">
                  <c:v>23926.872</c:v>
                </c:pt>
                <c:pt idx="2" c:formatCode="General">
                  <c:v>34329.204</c:v>
                </c:pt>
                <c:pt idx="3" c:formatCode="General">
                  <c:v>28000.194</c:v>
                </c:pt>
              </c:numCache>
            </c:numRef>
          </c:val>
        </c:ser>
        <c:dLbls>
          <c:showLegendKey val="0"/>
          <c:showVal val="0"/>
          <c:showCatName val="0"/>
          <c:showSerName val="0"/>
          <c:showPercent val="0"/>
          <c:showBubbleSize val="0"/>
        </c:dLbls>
        <c:gapWidth val="150"/>
        <c:overlap val="0"/>
        <c:axId val="527484949"/>
        <c:axId val="390627622"/>
      </c:barChart>
      <c:lineChart>
        <c:grouping val="standard"/>
        <c:varyColors val="0"/>
        <c:ser>
          <c:idx val="2"/>
          <c:order val="2"/>
          <c:tx>
            <c:strRef>
              <c:f>[钴产业链进出口数据2023.5月xls.xls]钴湿法冶炼中间品!$S$182</c:f>
              <c:strCache>
                <c:ptCount val="1"/>
                <c:pt idx="0">
                  <c:v>2022年进口均价</c:v>
                </c:pt>
              </c:strCache>
            </c:strRef>
          </c:tx>
          <c:spPr>
            <a:ln w="28575" cap="rnd" cmpd="sng" algn="ctr">
              <a:solidFill>
                <a:srgbClr val="BFBFBF"/>
              </a:solidFill>
              <a:prstDash val="solid"/>
              <a:round/>
            </a:ln>
            <a:effectLst/>
          </c:spPr>
          <c:marker>
            <c:symbol val="none"/>
          </c:marker>
          <c:dLbls>
            <c:delete val="1"/>
          </c:dLbls>
          <c:cat>
            <c:strRef>
              <c:f>[钴产业链进出口数据2023.5月xls.xls]钴湿法冶炼中间品!$P$183:$P$194</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[钴产业链进出口数据2023.5月xls.xls]钴湿法冶炼中间品!$S$183:$S$194</c:f>
              <c:numCache>
                <c:formatCode>0.00_);[Red]\(0.00\)</c:formatCode>
                <c:ptCount val="12"/>
                <c:pt idx="0">
                  <c:v>18163.1813322049</c:v>
                </c:pt>
                <c:pt idx="1">
                  <c:v>18901.5186495136</c:v>
                </c:pt>
                <c:pt idx="2">
                  <c:v>19534.9463288201</c:v>
                </c:pt>
                <c:pt idx="3">
                  <c:v>20253.2001163957</c:v>
                </c:pt>
                <c:pt idx="4">
                  <c:v>22432.9715287464</c:v>
                </c:pt>
                <c:pt idx="5">
                  <c:v>22194.1097329494</c:v>
                </c:pt>
                <c:pt idx="6">
                  <c:v>18421.4450867613</c:v>
                </c:pt>
                <c:pt idx="7">
                  <c:v>13825.9892755541</c:v>
                </c:pt>
                <c:pt idx="8">
                  <c:v>12740.2286702404</c:v>
                </c:pt>
                <c:pt idx="9">
                  <c:v>12336.3255975608</c:v>
                </c:pt>
                <c:pt idx="10">
                  <c:v>10826.2650683624</c:v>
                </c:pt>
                <c:pt idx="11">
                  <c:v>10195.4494470101</c:v>
                </c:pt>
              </c:numCache>
            </c:numRef>
          </c:val>
          <c:smooth val="0"/>
        </c:ser>
        <c:ser>
          <c:idx val="3"/>
          <c:order val="3"/>
          <c:tx>
            <c:strRef>
              <c:f>[钴产业链进出口数据2023.5月xls.xls]钴湿法冶炼中间品!$T$182</c:f>
              <c:strCache>
                <c:ptCount val="1"/>
                <c:pt idx="0">
                  <c:v>2023年进口均价</c:v>
                </c:pt>
              </c:strCache>
            </c:strRef>
          </c:tx>
          <c:spPr>
            <a:ln w="28575" cap="rnd" cmpd="sng" algn="ctr">
              <a:solidFill>
                <a:srgbClr val="8AA1C6"/>
              </a:solidFill>
              <a:prstDash val="solid"/>
              <a:round/>
            </a:ln>
            <a:effectLst/>
          </c:spPr>
          <c:marker>
            <c:symbol val="none"/>
          </c:marker>
          <c:dLbls>
            <c:delete val="1"/>
          </c:dLbls>
          <c:cat>
            <c:strRef>
              <c:f>[钴产业链进出口数据2023.5月xls.xls]钴湿法冶炼中间品!$P$183:$P$194</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[钴产业链进出口数据2023.5月xls.xls]钴湿法冶炼中间品!$T$183:$T$194</c:f>
              <c:numCache>
                <c:formatCode>0.00_);[Red]\(0.00\)</c:formatCode>
                <c:ptCount val="12"/>
                <c:pt idx="0">
                  <c:v>8918.72722095662</c:v>
                </c:pt>
                <c:pt idx="1">
                  <c:v>7503.48206819512</c:v>
                </c:pt>
                <c:pt idx="2">
                  <c:v>6568.35646407648</c:v>
                </c:pt>
                <c:pt idx="3">
                  <c:v>6533.85937254578</c:v>
                </c:pt>
              </c:numCache>
            </c:numRef>
          </c:val>
          <c:smooth val="0"/>
        </c:ser>
        <c:dLbls>
          <c:showLegendKey val="0"/>
          <c:showVal val="0"/>
          <c:showCatName val="0"/>
          <c:showSerName val="0"/>
          <c:showPercent val="0"/>
          <c:showBubbleSize val="0"/>
        </c:dLbls>
        <c:marker val="0"/>
        <c:smooth val="0"/>
        <c:axId val="365253008"/>
        <c:axId val="578894003"/>
      </c:lineChart>
      <c:dateAx>
        <c:axId val="527484949"/>
        <c:scaling>
          <c:orientation val="minMax"/>
        </c:scaling>
        <c:delete val="0"/>
        <c:axPos val="b"/>
        <c:numFmt formatCode="0.00_);[Red]\(0.00\)" sourceLinked="0"/>
        <c:majorTickMark val="out"/>
        <c:minorTickMark val="none"/>
        <c:tickLblPos val="low"/>
        <c:spPr>
          <a:noFill/>
          <a:ln w="9525" cap="flat" cmpd="sng" algn="ctr">
            <a:solidFill>
              <a:srgbClr val="BFBFBF"/>
            </a:solidFill>
            <a:prstDash val="solid"/>
            <a:round/>
          </a:ln>
          <a:effectLst/>
        </c:spPr>
        <c:txPr>
          <a:bodyPr rot="-2700000" spcFirstLastPara="0" vertOverflow="ellipsis" vert="horz" wrap="square" anchor="ctr" anchorCtr="1" forceAA="0"/>
          <a:lstStyle/>
          <a:p>
            <a:pPr>
              <a:defRPr lang="zh-CN" sz="900" b="0" i="0" u="none" strike="noStrike" kern="1200" baseline="0">
                <a:solidFill>
                  <a:srgbClr val="808080">
                    <a:alpha val="100000"/>
                  </a:srgbClr>
                </a:solidFill>
                <a:latin typeface="楷体" panose="02010609060101010101" pitchFamily="3" charset="-122"/>
                <a:ea typeface="楷体" panose="02010609060101010101" pitchFamily="3" charset="-122"/>
                <a:cs typeface="楷体" panose="02010609060101010101" pitchFamily="3" charset="-122"/>
              </a:defRPr>
            </a:pPr>
          </a:p>
        </c:txPr>
        <c:crossAx val="390627622"/>
        <c:crossesAt val="-50000"/>
        <c:auto val="0"/>
        <c:lblAlgn val="ctr"/>
        <c:lblOffset val="100"/>
        <c:baseTimeUnit val="days"/>
      </c:dateAx>
      <c:valAx>
        <c:axId val="390627622"/>
        <c:scaling>
          <c:orientation val="minMax"/>
        </c:scaling>
        <c:delete val="0"/>
        <c:axPos val="l"/>
        <c:title>
          <c:tx>
            <c:rich>
              <a:bodyPr rot="0" spcFirstLastPara="0" vertOverflow="ellipsis" vert="horz" wrap="square" anchor="ctr" anchorCtr="1"/>
              <a:lstStyle/>
              <a:p>
                <a:pPr defTabSz="914400">
                  <a:defRPr lang="zh-CN" sz="900" b="0" i="0" u="none" strike="noStrike" kern="1200" baseline="0">
                    <a:solidFill>
                      <a:srgbClr val="808080">
                        <a:alpha val="100000"/>
                      </a:srgbClr>
                    </a:solidFill>
                    <a:latin typeface="楷体" panose="02010609060101010101" pitchFamily="3" charset="-122"/>
                    <a:ea typeface="楷体" panose="02010609060101010101" pitchFamily="3" charset="-122"/>
                    <a:cs typeface="楷体" panose="02010609060101010101" pitchFamily="3" charset="-122"/>
                  </a:defRPr>
                </a:pPr>
                <a:r>
                  <a:t>吨</a:t>
                </a:r>
                <a:endParaRPr sz="900" b="0" i="0" u="none" strike="noStrike" baseline="0">
                  <a:solidFill>
                    <a:srgbClr val="808080">
                      <a:alpha val="100000"/>
                    </a:srgbClr>
                  </a:solidFill>
                  <a:latin typeface="楷体" panose="02010609060101010101" pitchFamily="3" charset="-122"/>
                  <a:ea typeface="楷体" panose="02010609060101010101" pitchFamily="3" charset="-122"/>
                  <a:cs typeface="楷体" panose="02010609060101010101" pitchFamily="3" charset="-122"/>
                </a:endParaRPr>
              </a:p>
            </c:rich>
          </c:tx>
          <c:layout>
            <c:manualLayout>
              <c:xMode val="edge"/>
              <c:yMode val="edge"/>
              <c:x val="0.0250001508432136"/>
              <c:y val="0.0595645713777303"/>
            </c:manualLayout>
          </c:layout>
          <c:overlay val="0"/>
          <c:spPr>
            <a:noFill/>
            <a:ln w="3175">
              <a:noFill/>
            </a:ln>
          </c:spPr>
        </c:title>
        <c:numFmt formatCode="0_ " sourceLinked="0"/>
        <c:majorTickMark val="out"/>
        <c:minorTickMark val="none"/>
        <c:tickLblPos val="nextTo"/>
        <c:spPr>
          <a:noFill/>
          <a:ln w="9525" cap="flat" cmpd="sng" algn="ctr">
            <a:solidFill>
              <a:srgbClr val="BFBFBF"/>
            </a:solidFill>
            <a:prstDash val="solid"/>
            <a:round/>
          </a:ln>
          <a:effectLst/>
        </c:spPr>
        <c:txPr>
          <a:bodyPr rot="0" spcFirstLastPara="0" vertOverflow="ellipsis" vert="horz" wrap="square" anchor="ctr" anchorCtr="1"/>
          <a:lstStyle/>
          <a:p>
            <a:pPr>
              <a:defRPr lang="zh-CN" sz="900" b="0" i="0" u="none" strike="noStrike" kern="1200" baseline="0">
                <a:solidFill>
                  <a:srgbClr val="808080">
                    <a:alpha val="100000"/>
                  </a:srgbClr>
                </a:solidFill>
                <a:latin typeface="楷体" panose="02010609060101010101" pitchFamily="3" charset="-122"/>
                <a:ea typeface="楷体" panose="02010609060101010101" pitchFamily="3" charset="-122"/>
                <a:cs typeface="楷体" panose="02010609060101010101" pitchFamily="3" charset="-122"/>
              </a:defRPr>
            </a:pPr>
          </a:p>
        </c:txPr>
        <c:crossAx val="527484949"/>
        <c:crosses val="autoZero"/>
        <c:crossBetween val="between"/>
      </c:valAx>
      <c:dateAx>
        <c:axId val="365253008"/>
        <c:scaling>
          <c:orientation val="minMax"/>
        </c:scaling>
        <c:delete val="1"/>
        <c:axPos val="b"/>
        <c:numFmt formatCode="m&quot;月&quot;d&quot;日&quot;yyyy&quot;年&quot;" sourceLinked="0"/>
        <c:majorTickMark val="out"/>
        <c:minorTickMark val="none"/>
        <c:tickLblPos val="nextTo"/>
        <c:txPr>
          <a:bodyPr rot="-60000000" spcFirstLastPara="0" vertOverflow="ellipsis" vert="horz" wrap="square" anchor="ctr" anchorCtr="1" forceAA="0"/>
          <a:lstStyle/>
          <a:p>
            <a:pPr>
              <a:defRPr lang="zh-CN" sz="900" b="0" i="0" u="none" strike="noStrike" kern="1200" baseline="0">
                <a:solidFill>
                  <a:srgbClr val="000000">
                    <a:alpha val="100000"/>
                  </a:srgbClr>
                </a:solidFill>
                <a:latin typeface="楷体" panose="02010609060101010101" pitchFamily="3" charset="-122"/>
                <a:ea typeface="楷体" panose="02010609060101010101" pitchFamily="3" charset="-122"/>
                <a:cs typeface="楷体" panose="02010609060101010101" pitchFamily="3" charset="-122"/>
              </a:defRPr>
            </a:pPr>
          </a:p>
        </c:txPr>
        <c:crossAx val="578894003"/>
        <c:crosses val="autoZero"/>
        <c:auto val="1"/>
        <c:lblAlgn val="ctr"/>
        <c:lblOffset val="100"/>
        <c:baseTimeUnit val="days"/>
      </c:dateAx>
      <c:valAx>
        <c:axId val="578894003"/>
        <c:scaling>
          <c:orientation val="minMax"/>
        </c:scaling>
        <c:delete val="0"/>
        <c:axPos val="r"/>
        <c:title>
          <c:tx>
            <c:rich>
              <a:bodyPr rot="0" spcFirstLastPara="0" vertOverflow="ellipsis" vert="horz" wrap="square" anchor="ctr" anchorCtr="1"/>
              <a:lstStyle/>
              <a:p>
                <a:pPr defTabSz="914400">
                  <a:defRPr lang="zh-CN" sz="900" b="0" i="0" u="none" strike="noStrike" kern="1200" baseline="0">
                    <a:solidFill>
                      <a:srgbClr val="808080">
                        <a:alpha val="100000"/>
                      </a:srgbClr>
                    </a:solidFill>
                    <a:latin typeface="楷体" panose="02010609060101010101" pitchFamily="3" charset="-122"/>
                    <a:ea typeface="楷体" panose="02010609060101010101" pitchFamily="3" charset="-122"/>
                    <a:cs typeface="楷体" panose="02010609060101010101" pitchFamily="3" charset="-122"/>
                  </a:defRPr>
                </a:pPr>
                <a:r>
                  <a:t>美元/吨</a:t>
                </a:r>
                <a:endParaRPr sz="900" b="0" i="0" u="none" strike="noStrike" baseline="0">
                  <a:solidFill>
                    <a:srgbClr val="808080">
                      <a:alpha val="100000"/>
                    </a:srgbClr>
                  </a:solidFill>
                  <a:latin typeface="楷体" panose="02010609060101010101" pitchFamily="3" charset="-122"/>
                  <a:ea typeface="楷体" panose="02010609060101010101" pitchFamily="3" charset="-122"/>
                  <a:cs typeface="楷体" panose="02010609060101010101" pitchFamily="3" charset="-122"/>
                </a:endParaRPr>
              </a:p>
            </c:rich>
          </c:tx>
          <c:layout>
            <c:manualLayout>
              <c:xMode val="edge"/>
              <c:yMode val="edge"/>
              <c:x val="0.904214559386973"/>
              <c:y val="0.027777748120468"/>
            </c:manualLayout>
          </c:layout>
          <c:overlay val="0"/>
          <c:spPr>
            <a:noFill/>
            <a:ln w="3175">
              <a:noFill/>
            </a:ln>
          </c:spPr>
        </c:title>
        <c:numFmt formatCode="0.00_);[Red]\(0.00\)" sourceLinked="0"/>
        <c:majorTickMark val="out"/>
        <c:minorTickMark val="none"/>
        <c:tickLblPos val="nextTo"/>
        <c:spPr>
          <a:noFill/>
          <a:ln w="9525" cap="flat" cmpd="sng" algn="ctr">
            <a:solidFill>
              <a:srgbClr val="BFBFBF"/>
            </a:solidFill>
            <a:prstDash val="solid"/>
            <a:round/>
          </a:ln>
          <a:effectLst/>
        </c:spPr>
        <c:txPr>
          <a:bodyPr rot="0" spcFirstLastPara="0" vertOverflow="ellipsis" vert="horz" wrap="square" anchor="ctr" anchorCtr="1"/>
          <a:lstStyle/>
          <a:p>
            <a:pPr>
              <a:defRPr lang="zh-CN" sz="900" b="0" i="0" u="none" strike="noStrike" kern="1200" baseline="0">
                <a:solidFill>
                  <a:srgbClr val="808080">
                    <a:alpha val="100000"/>
                  </a:srgbClr>
                </a:solidFill>
                <a:latin typeface="楷体" panose="02010609060101010101" pitchFamily="3" charset="-122"/>
                <a:ea typeface="楷体" panose="02010609060101010101" pitchFamily="3" charset="-122"/>
                <a:cs typeface="楷体" panose="02010609060101010101" pitchFamily="3" charset="-122"/>
              </a:defRPr>
            </a:pPr>
          </a:p>
        </c:txPr>
        <c:crossAx val="365253008"/>
        <c:crosses val="max"/>
        <c:crossBetween val="between"/>
      </c:valAx>
      <c:spPr>
        <a:noFill/>
        <a:ln w="3175">
          <a:noFill/>
        </a:ln>
      </c:spPr>
    </c:plotArea>
    <c:legend>
      <c:legendPos val="r"/>
      <c:layout>
        <c:manualLayout>
          <c:xMode val="edge"/>
          <c:yMode val="edge"/>
          <c:x val="0.17875"/>
          <c:y val="0.06925"/>
          <c:w val="0.705"/>
          <c:h val="0.10625"/>
        </c:manualLayout>
      </c:layout>
      <c:overlay val="0"/>
      <c:spPr>
        <a:noFill/>
        <a:ln w="3175">
          <a:noFill/>
        </a:ln>
      </c:spPr>
      <c:txPr>
        <a:bodyPr rot="0" spcFirstLastPara="0" vertOverflow="ellipsis" vert="horz" wrap="square" anchor="ctr" anchorCtr="1"/>
        <a:lstStyle/>
        <a:p>
          <a:pPr>
            <a:defRPr lang="zh-CN" sz="755" b="0" i="0" u="none" strike="noStrike" kern="1200" baseline="0">
              <a:solidFill>
                <a:srgbClr val="808080"/>
              </a:solidFill>
              <a:latin typeface="楷体" panose="02010609060101010101" pitchFamily="3" charset="-122"/>
              <a:ea typeface="楷体" panose="02010609060101010101" pitchFamily="3" charset="-122"/>
              <a:cs typeface="楷体" panose="02010609060101010101" pitchFamily="3" charset="-122"/>
            </a:defRPr>
          </a:pPr>
        </a:p>
      </c:txPr>
    </c:legend>
    <c:plotVisOnly val="1"/>
    <c:dispBlanksAs val="gap"/>
    <c:showDLblsOverMax val="0"/>
  </c:chart>
  <c:spPr>
    <a:noFill/>
    <a:ln w="9525" cap="flat" cmpd="sng" algn="ctr">
      <a:noFill/>
      <a:prstDash val="solid"/>
      <a:round/>
    </a:ln>
  </c:spPr>
  <c:txPr>
    <a:bodyPr rot="0" wrap="square" anchor="ctr" anchorCtr="1"/>
    <a:lstStyle/>
    <a:p>
      <a:pPr>
        <a:defRPr lang="zh-CN" sz="900" b="0" i="0" u="none" strike="noStrike" baseline="0">
          <a:solidFill>
            <a:srgbClr val="000000"/>
          </a:solidFill>
          <a:latin typeface="楷体" panose="02010609060101010101" pitchFamily="3" charset="-122"/>
          <a:ea typeface="楷体" panose="02010609060101010101" pitchFamily="3" charset="-122"/>
          <a:cs typeface="楷体" panose="02010609060101010101" pitchFamily="3" charset="-122"/>
        </a:defRPr>
      </a:pPr>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defTabSz="914400">
              <a:defRPr lang="zh-CN" sz="1100" b="1" i="0" u="none" strike="noStrike" kern="1200" baseline="0">
                <a:solidFill>
                  <a:srgbClr val="003366">
                    <a:alpha val="100000"/>
                  </a:srgbClr>
                </a:solidFill>
                <a:latin typeface="楷体" panose="02010609060101010101" pitchFamily="3" charset="-122"/>
                <a:ea typeface="楷体" panose="02010609060101010101" pitchFamily="3" charset="-122"/>
                <a:cs typeface="楷体" panose="02010609060101010101" pitchFamily="3" charset="-122"/>
              </a:defRPr>
            </a:pPr>
            <a:r>
              <a:t>四氧化三钴进口数据</a:t>
            </a:r>
            <a:endParaRPr sz="1100" b="1" i="0" u="none" strike="noStrike" baseline="0">
              <a:solidFill>
                <a:srgbClr val="003366">
                  <a:alpha val="100000"/>
                </a:srgbClr>
              </a:solidFill>
              <a:latin typeface="楷体" panose="02010609060101010101" pitchFamily="3" charset="-122"/>
              <a:ea typeface="楷体" panose="02010609060101010101" pitchFamily="3" charset="-122"/>
              <a:cs typeface="楷体" panose="02010609060101010101" pitchFamily="3" charset="-122"/>
            </a:endParaRPr>
          </a:p>
        </c:rich>
      </c:tx>
      <c:layout>
        <c:manualLayout>
          <c:xMode val="edge"/>
          <c:yMode val="edge"/>
          <c:x val="0.000555563951818883"/>
          <c:y val="0"/>
        </c:manualLayout>
      </c:layout>
      <c:overlay val="0"/>
      <c:spPr>
        <a:noFill/>
        <a:ln w="3175">
          <a:noFill/>
        </a:ln>
      </c:spPr>
    </c:title>
    <c:autoTitleDeleted val="0"/>
    <c:plotArea>
      <c:layout>
        <c:manualLayout>
          <c:layoutTarget val="inner"/>
          <c:xMode val="edge"/>
          <c:yMode val="edge"/>
          <c:x val="0.0963457760314342"/>
          <c:y val="0.141722076407116"/>
          <c:w val="0.852015310586177"/>
          <c:h val="0.669481627296588"/>
        </c:manualLayout>
      </c:layout>
      <c:barChart>
        <c:barDir val="col"/>
        <c:grouping val="clustered"/>
        <c:varyColors val="0"/>
        <c:ser>
          <c:idx val="0"/>
          <c:order val="0"/>
          <c:tx>
            <c:strRef>
              <c:f>[钴产业链进出口数据xls2023.5.20.xls]四钴进口!$N$1</c:f>
              <c:strCache>
                <c:ptCount val="1"/>
                <c:pt idx="0">
                  <c:v>2022年进口</c:v>
                </c:pt>
              </c:strCache>
            </c:strRef>
          </c:tx>
          <c:spPr>
            <a:solidFill>
              <a:srgbClr val="023985">
                <a:alpha val="100000"/>
              </a:srgbClr>
            </a:solidFill>
            <a:ln w="3175">
              <a:noFill/>
            </a:ln>
          </c:spPr>
          <c:invertIfNegative val="0"/>
          <c:dLbls>
            <c:delete val="1"/>
          </c:dLbls>
          <c:cat>
            <c:strRef>
              <c:f>[钴产业链进出口数据xls2023.5.20.xls]四钴进口!$M$2:$M$13</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[钴产业链进出口数据xls2023.5.20.xls]四钴进口!$N$2:$N$13</c:f>
              <c:numCache>
                <c:formatCode>General</c:formatCode>
                <c:ptCount val="12"/>
                <c:pt idx="0">
                  <c:v>10</c:v>
                </c:pt>
                <c:pt idx="1">
                  <c:v>2</c:v>
                </c:pt>
                <c:pt idx="2">
                  <c:v>6</c:v>
                </c:pt>
                <c:pt idx="3">
                  <c:v>3</c:v>
                </c:pt>
                <c:pt idx="4">
                  <c:v>12.956</c:v>
                </c:pt>
                <c:pt idx="5">
                  <c:v>5.275</c:v>
                </c:pt>
                <c:pt idx="6">
                  <c:v>10.403</c:v>
                </c:pt>
                <c:pt idx="7">
                  <c:v>11.025</c:v>
                </c:pt>
                <c:pt idx="8">
                  <c:v>0</c:v>
                </c:pt>
                <c:pt idx="9">
                  <c:v>8.003</c:v>
                </c:pt>
                <c:pt idx="10">
                  <c:v>7.145</c:v>
                </c:pt>
                <c:pt idx="11">
                  <c:v>0</c:v>
                </c:pt>
              </c:numCache>
            </c:numRef>
          </c:val>
        </c:ser>
        <c:ser>
          <c:idx val="1"/>
          <c:order val="1"/>
          <c:tx>
            <c:strRef>
              <c:f>[钴产业链进出口数据xls2023.5.20.xls]四钴进口!$O$1</c:f>
              <c:strCache>
                <c:ptCount val="1"/>
                <c:pt idx="0">
                  <c:v>2023年进口</c:v>
                </c:pt>
              </c:strCache>
            </c:strRef>
          </c:tx>
          <c:spPr>
            <a:solidFill>
              <a:srgbClr val="BC0008">
                <a:alpha val="100000"/>
              </a:srgbClr>
            </a:solidFill>
            <a:ln w="3175">
              <a:noFill/>
            </a:ln>
          </c:spPr>
          <c:invertIfNegative val="0"/>
          <c:dLbls>
            <c:delete val="1"/>
          </c:dLbls>
          <c:cat>
            <c:strRef>
              <c:f>[钴产业链进出口数据xls2023.5.20.xls]四钴进口!$M$2:$M$13</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[钴产业链进出口数据xls2023.5.20.xls]四钴进口!$O$2:$O$13</c:f>
              <c:numCache>
                <c:formatCode>General</c:formatCode>
                <c:ptCount val="12"/>
                <c:pt idx="0">
                  <c:v>13.15</c:v>
                </c:pt>
                <c:pt idx="1">
                  <c:v>2.006</c:v>
                </c:pt>
                <c:pt idx="2">
                  <c:v>11.35</c:v>
                </c:pt>
                <c:pt idx="3">
                  <c:v>2.051</c:v>
                </c:pt>
              </c:numCache>
            </c:numRef>
          </c:val>
        </c:ser>
        <c:dLbls>
          <c:showLegendKey val="0"/>
          <c:showVal val="0"/>
          <c:showCatName val="0"/>
          <c:showSerName val="0"/>
          <c:showPercent val="0"/>
          <c:showBubbleSize val="0"/>
        </c:dLbls>
        <c:gapWidth val="150"/>
        <c:overlap val="0"/>
        <c:axId val="730186505"/>
        <c:axId val="517326989"/>
      </c:barChart>
      <c:lineChart>
        <c:grouping val="standard"/>
        <c:varyColors val="0"/>
        <c:ser>
          <c:idx val="2"/>
          <c:order val="2"/>
          <c:tx>
            <c:strRef>
              <c:f>[钴产业链进出口数据xls2023.5.20.xls]四钴进口!$P$1</c:f>
              <c:strCache>
                <c:ptCount val="1"/>
                <c:pt idx="0">
                  <c:v>2022年进口均价</c:v>
                </c:pt>
              </c:strCache>
            </c:strRef>
          </c:tx>
          <c:spPr>
            <a:ln w="28575" cap="rnd" cmpd="sng" algn="ctr">
              <a:solidFill>
                <a:srgbClr val="BFBFBF"/>
              </a:solidFill>
              <a:prstDash val="solid"/>
              <a:round/>
            </a:ln>
            <a:effectLst/>
          </c:spPr>
          <c:marker>
            <c:symbol val="none"/>
          </c:marker>
          <c:dLbls>
            <c:delete val="1"/>
          </c:dLbls>
          <c:cat>
            <c:strRef>
              <c:f>[钴产业链进出口数据xls2023.5.20.xls]四钴进口!$M$2:$M$13</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[钴产业链进出口数据xls2023.5.20.xls]四钴进口!$P$2:$P$13</c:f>
              <c:numCache>
                <c:formatCode>0.00_ </c:formatCode>
                <c:ptCount val="12"/>
                <c:pt idx="0">
                  <c:v>52292.5</c:v>
                </c:pt>
                <c:pt idx="1">
                  <c:v>56909.5</c:v>
                </c:pt>
                <c:pt idx="2">
                  <c:v>59162.6666666667</c:v>
                </c:pt>
                <c:pt idx="3">
                  <c:v>59279.3333333333</c:v>
                </c:pt>
                <c:pt idx="4">
                  <c:v>63936.4773078111</c:v>
                </c:pt>
                <c:pt idx="5">
                  <c:v>67314.1232227488</c:v>
                </c:pt>
                <c:pt idx="6">
                  <c:v>64781.7937133519</c:v>
                </c:pt>
                <c:pt idx="7">
                  <c:v>55206.7120181406</c:v>
                </c:pt>
                <c:pt idx="8" c:formatCode="General">
                  <c:v>0</c:v>
                </c:pt>
                <c:pt idx="9">
                  <c:v>36354.4920654754</c:v>
                </c:pt>
                <c:pt idx="10">
                  <c:v>37097.5507347796</c:v>
                </c:pt>
                <c:pt idx="11" c:formatCode="General">
                  <c:v>0</c:v>
                </c:pt>
              </c:numCache>
            </c:numRef>
          </c:val>
          <c:smooth val="0"/>
        </c:ser>
        <c:ser>
          <c:idx val="3"/>
          <c:order val="3"/>
          <c:tx>
            <c:strRef>
              <c:f>[钴产业链进出口数据xls2023.5.20.xls]四钴进口!$Q$1</c:f>
              <c:strCache>
                <c:ptCount val="1"/>
                <c:pt idx="0">
                  <c:v>2023年进口均价</c:v>
                </c:pt>
              </c:strCache>
            </c:strRef>
          </c:tx>
          <c:spPr>
            <a:ln w="28575" cap="rnd" cmpd="sng" algn="ctr">
              <a:solidFill>
                <a:srgbClr val="8AA1C6"/>
              </a:solidFill>
              <a:prstDash val="solid"/>
              <a:round/>
            </a:ln>
            <a:effectLst/>
          </c:spPr>
          <c:marker>
            <c:symbol val="none"/>
          </c:marker>
          <c:dLbls>
            <c:delete val="1"/>
          </c:dLbls>
          <c:cat>
            <c:strRef>
              <c:f>[钴产业链进出口数据xls2023.5.20.xls]四钴进口!$M$2:$M$13</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[钴产业链进出口数据xls2023.5.20.xls]四钴进口!$Q$2:$Q$13</c:f>
              <c:numCache>
                <c:formatCode>0.00_ </c:formatCode>
                <c:ptCount val="12"/>
                <c:pt idx="0">
                  <c:v>31146.5399239544</c:v>
                </c:pt>
                <c:pt idx="1">
                  <c:v>27194.4167497508</c:v>
                </c:pt>
                <c:pt idx="2">
                  <c:v>33313.2158590308</c:v>
                </c:pt>
                <c:pt idx="3">
                  <c:v>28136.5187713311</c:v>
                </c:pt>
              </c:numCache>
            </c:numRef>
          </c:val>
          <c:smooth val="0"/>
        </c:ser>
        <c:dLbls>
          <c:showLegendKey val="0"/>
          <c:showVal val="0"/>
          <c:showCatName val="0"/>
          <c:showSerName val="0"/>
          <c:showPercent val="0"/>
          <c:showBubbleSize val="0"/>
        </c:dLbls>
        <c:marker val="0"/>
        <c:smooth val="0"/>
        <c:axId val="536329016"/>
        <c:axId val="532827396"/>
      </c:lineChart>
      <c:dateAx>
        <c:axId val="730186505"/>
        <c:scaling>
          <c:orientation val="minMax"/>
        </c:scaling>
        <c:delete val="0"/>
        <c:axPos val="b"/>
        <c:numFmt formatCode="0.00_);[Red]\(0.00\)" sourceLinked="0"/>
        <c:majorTickMark val="out"/>
        <c:minorTickMark val="none"/>
        <c:tickLblPos val="low"/>
        <c:spPr>
          <a:noFill/>
          <a:ln w="9525" cap="flat" cmpd="sng" algn="ctr">
            <a:solidFill>
              <a:srgbClr val="BFBFBF"/>
            </a:solidFill>
            <a:prstDash val="solid"/>
            <a:round/>
          </a:ln>
          <a:effectLst/>
        </c:spPr>
        <c:txPr>
          <a:bodyPr rot="-2700000" spcFirstLastPara="0" vertOverflow="ellipsis" vert="horz" wrap="square" anchor="ctr" anchorCtr="1" forceAA="0"/>
          <a:lstStyle/>
          <a:p>
            <a:pPr>
              <a:defRPr lang="zh-CN" sz="900" b="0" i="0" u="none" strike="noStrike" kern="1200" baseline="0">
                <a:solidFill>
                  <a:srgbClr val="808080">
                    <a:alpha val="100000"/>
                  </a:srgbClr>
                </a:solidFill>
                <a:latin typeface="楷体" panose="02010609060101010101" pitchFamily="3" charset="-122"/>
                <a:ea typeface="楷体" panose="02010609060101010101" pitchFamily="3" charset="-122"/>
                <a:cs typeface="楷体" panose="02010609060101010101" pitchFamily="3" charset="-122"/>
              </a:defRPr>
            </a:pPr>
          </a:p>
        </c:txPr>
        <c:crossAx val="517326989"/>
        <c:crossesAt val="-50000"/>
        <c:auto val="0"/>
        <c:lblAlgn val="ctr"/>
        <c:lblOffset val="100"/>
        <c:baseTimeUnit val="days"/>
      </c:dateAx>
      <c:valAx>
        <c:axId val="517326989"/>
        <c:scaling>
          <c:orientation val="minMax"/>
        </c:scaling>
        <c:delete val="0"/>
        <c:axPos val="l"/>
        <c:title>
          <c:tx>
            <c:rich>
              <a:bodyPr rot="0" spcFirstLastPara="0" vertOverflow="ellipsis" vert="horz" wrap="square" anchor="ctr" anchorCtr="1"/>
              <a:lstStyle/>
              <a:p>
                <a:pPr defTabSz="914400">
                  <a:defRPr lang="zh-CN" sz="900" b="0" i="0" u="none" strike="noStrike" kern="1200" baseline="0">
                    <a:solidFill>
                      <a:srgbClr val="808080">
                        <a:alpha val="100000"/>
                      </a:srgbClr>
                    </a:solidFill>
                    <a:latin typeface="楷体" panose="02010609060101010101" pitchFamily="3" charset="-122"/>
                    <a:ea typeface="楷体" panose="02010609060101010101" pitchFamily="3" charset="-122"/>
                    <a:cs typeface="楷体" panose="02010609060101010101" pitchFamily="3" charset="-122"/>
                  </a:defRPr>
                </a:pPr>
                <a:r>
                  <a:t>吨</a:t>
                </a:r>
                <a:endParaRPr sz="900" b="0" i="0" u="none" strike="noStrike" baseline="0">
                  <a:solidFill>
                    <a:srgbClr val="808080">
                      <a:alpha val="100000"/>
                    </a:srgbClr>
                  </a:solidFill>
                  <a:latin typeface="楷体" panose="02010609060101010101" pitchFamily="3" charset="-122"/>
                  <a:ea typeface="楷体" panose="02010609060101010101" pitchFamily="3" charset="-122"/>
                  <a:cs typeface="楷体" panose="02010609060101010101" pitchFamily="3" charset="-122"/>
                </a:endParaRPr>
              </a:p>
            </c:rich>
          </c:tx>
          <c:layout>
            <c:manualLayout>
              <c:xMode val="edge"/>
              <c:yMode val="edge"/>
              <c:x val="0.02499997481121"/>
              <c:y val="0.0595646972699841"/>
            </c:manualLayout>
          </c:layout>
          <c:overlay val="0"/>
          <c:spPr>
            <a:noFill/>
            <a:ln w="3175">
              <a:noFill/>
            </a:ln>
          </c:spPr>
        </c:title>
        <c:numFmt formatCode="0_ " sourceLinked="0"/>
        <c:majorTickMark val="out"/>
        <c:minorTickMark val="none"/>
        <c:tickLblPos val="nextTo"/>
        <c:spPr>
          <a:noFill/>
          <a:ln w="9525" cap="flat" cmpd="sng" algn="ctr">
            <a:solidFill>
              <a:srgbClr val="BFBFBF"/>
            </a:solidFill>
            <a:prstDash val="solid"/>
            <a:round/>
          </a:ln>
          <a:effectLst/>
        </c:spPr>
        <c:txPr>
          <a:bodyPr rot="0" spcFirstLastPara="0" vertOverflow="ellipsis" vert="horz" wrap="square" anchor="ctr" anchorCtr="1"/>
          <a:lstStyle/>
          <a:p>
            <a:pPr>
              <a:defRPr lang="zh-CN" sz="900" b="0" i="0" u="none" strike="noStrike" kern="1200" baseline="0">
                <a:solidFill>
                  <a:srgbClr val="808080">
                    <a:alpha val="100000"/>
                  </a:srgbClr>
                </a:solidFill>
                <a:latin typeface="楷体" panose="02010609060101010101" pitchFamily="3" charset="-122"/>
                <a:ea typeface="楷体" panose="02010609060101010101" pitchFamily="3" charset="-122"/>
                <a:cs typeface="楷体" panose="02010609060101010101" pitchFamily="3" charset="-122"/>
              </a:defRPr>
            </a:pPr>
          </a:p>
        </c:txPr>
        <c:crossAx val="730186505"/>
        <c:crosses val="autoZero"/>
        <c:crossBetween val="between"/>
      </c:valAx>
      <c:dateAx>
        <c:axId val="536329016"/>
        <c:scaling>
          <c:orientation val="minMax"/>
        </c:scaling>
        <c:delete val="1"/>
        <c:axPos val="b"/>
        <c:numFmt formatCode="m&quot;月&quot;d&quot;日&quot;yyyy&quot;年&quot;" sourceLinked="0"/>
        <c:majorTickMark val="out"/>
        <c:minorTickMark val="none"/>
        <c:tickLblPos val="nextTo"/>
        <c:txPr>
          <a:bodyPr rot="-60000000" spcFirstLastPara="0" vertOverflow="ellipsis" vert="horz" wrap="square" anchor="ctr" anchorCtr="1" forceAA="0"/>
          <a:lstStyle/>
          <a:p>
            <a:pPr>
              <a:defRPr lang="zh-CN" sz="900" b="0" i="0" u="none" strike="noStrike" kern="1200" baseline="0">
                <a:solidFill>
                  <a:srgbClr val="000000">
                    <a:alpha val="100000"/>
                  </a:srgbClr>
                </a:solidFill>
                <a:latin typeface="楷体" panose="02010609060101010101" pitchFamily="3" charset="-122"/>
                <a:ea typeface="楷体" panose="02010609060101010101" pitchFamily="3" charset="-122"/>
                <a:cs typeface="楷体" panose="02010609060101010101" pitchFamily="3" charset="-122"/>
              </a:defRPr>
            </a:pPr>
          </a:p>
        </c:txPr>
        <c:crossAx val="532827396"/>
        <c:crosses val="autoZero"/>
        <c:auto val="1"/>
        <c:lblAlgn val="ctr"/>
        <c:lblOffset val="100"/>
        <c:baseTimeUnit val="days"/>
      </c:dateAx>
      <c:valAx>
        <c:axId val="532827396"/>
        <c:scaling>
          <c:orientation val="minMax"/>
        </c:scaling>
        <c:delete val="0"/>
        <c:axPos val="r"/>
        <c:title>
          <c:tx>
            <c:rich>
              <a:bodyPr rot="0" spcFirstLastPara="0" vertOverflow="ellipsis" vert="horz" wrap="square" anchor="ctr" anchorCtr="1"/>
              <a:lstStyle/>
              <a:p>
                <a:pPr defTabSz="914400">
                  <a:defRPr lang="zh-CN" sz="900" b="0" i="0" u="none" strike="noStrike" kern="1200" baseline="0">
                    <a:solidFill>
                      <a:srgbClr val="808080">
                        <a:alpha val="100000"/>
                      </a:srgbClr>
                    </a:solidFill>
                    <a:latin typeface="楷体" panose="02010609060101010101" pitchFamily="3" charset="-122"/>
                    <a:ea typeface="楷体" panose="02010609060101010101" pitchFamily="3" charset="-122"/>
                    <a:cs typeface="楷体" panose="02010609060101010101" pitchFamily="3" charset="-122"/>
                  </a:defRPr>
                </a:pPr>
                <a:r>
                  <a:t>美元/吨</a:t>
                </a:r>
                <a:endParaRPr sz="900" b="0" i="0" u="none" strike="noStrike" baseline="0">
                  <a:solidFill>
                    <a:srgbClr val="808080">
                      <a:alpha val="100000"/>
                    </a:srgbClr>
                  </a:solidFill>
                  <a:latin typeface="楷体" panose="02010609060101010101" pitchFamily="3" charset="-122"/>
                  <a:ea typeface="楷体" panose="02010609060101010101" pitchFamily="3" charset="-122"/>
                  <a:cs typeface="楷体" panose="02010609060101010101" pitchFamily="3" charset="-122"/>
                </a:endParaRPr>
              </a:p>
            </c:rich>
          </c:tx>
          <c:layout>
            <c:manualLayout>
              <c:xMode val="edge"/>
              <c:yMode val="edge"/>
              <c:x val="0.904030710172745"/>
              <c:y val="0.0277775992286678"/>
            </c:manualLayout>
          </c:layout>
          <c:overlay val="0"/>
          <c:spPr>
            <a:noFill/>
            <a:ln w="3175">
              <a:noFill/>
            </a:ln>
          </c:spPr>
        </c:title>
        <c:numFmt formatCode="0.00_);[Red]\(0.00\)" sourceLinked="0"/>
        <c:majorTickMark val="out"/>
        <c:minorTickMark val="none"/>
        <c:tickLblPos val="nextTo"/>
        <c:spPr>
          <a:noFill/>
          <a:ln w="9525" cap="flat" cmpd="sng" algn="ctr">
            <a:solidFill>
              <a:srgbClr val="BFBFBF"/>
            </a:solidFill>
            <a:prstDash val="solid"/>
            <a:round/>
          </a:ln>
          <a:effectLst/>
        </c:spPr>
        <c:txPr>
          <a:bodyPr rot="0" spcFirstLastPara="0" vertOverflow="ellipsis" vert="horz" wrap="square" anchor="ctr" anchorCtr="1"/>
          <a:lstStyle/>
          <a:p>
            <a:pPr>
              <a:defRPr lang="zh-CN" sz="900" b="0" i="0" u="none" strike="noStrike" kern="1200" baseline="0">
                <a:solidFill>
                  <a:srgbClr val="808080">
                    <a:alpha val="100000"/>
                  </a:srgbClr>
                </a:solidFill>
                <a:latin typeface="楷体" panose="02010609060101010101" pitchFamily="3" charset="-122"/>
                <a:ea typeface="楷体" panose="02010609060101010101" pitchFamily="3" charset="-122"/>
                <a:cs typeface="楷体" panose="02010609060101010101" pitchFamily="3" charset="-122"/>
              </a:defRPr>
            </a:pPr>
          </a:p>
        </c:txPr>
        <c:crossAx val="536329016"/>
        <c:crosses val="max"/>
        <c:crossBetween val="between"/>
      </c:valAx>
      <c:spPr>
        <a:noFill/>
        <a:ln w="3175">
          <a:noFill/>
        </a:ln>
      </c:spPr>
    </c:plotArea>
    <c:legend>
      <c:legendPos val="r"/>
      <c:layout>
        <c:manualLayout>
          <c:xMode val="edge"/>
          <c:yMode val="edge"/>
          <c:x val="0.141195032846226"/>
          <c:y val="0.0758457446808511"/>
          <c:w val="0.70925"/>
          <c:h val="0.104"/>
        </c:manualLayout>
      </c:layout>
      <c:overlay val="0"/>
      <c:spPr>
        <a:noFill/>
        <a:ln w="3175">
          <a:noFill/>
        </a:ln>
      </c:spPr>
      <c:txPr>
        <a:bodyPr rot="0" spcFirstLastPara="0" vertOverflow="ellipsis" vert="horz" wrap="square" anchor="ctr" anchorCtr="1"/>
        <a:lstStyle/>
        <a:p>
          <a:pPr>
            <a:defRPr lang="zh-CN" sz="755" b="0" i="0" u="none" strike="noStrike" kern="1200" baseline="0">
              <a:solidFill>
                <a:srgbClr val="808080"/>
              </a:solidFill>
              <a:latin typeface="楷体" panose="02010609060101010101" pitchFamily="3" charset="-122"/>
              <a:ea typeface="楷体" panose="02010609060101010101" pitchFamily="3" charset="-122"/>
              <a:cs typeface="楷体" panose="02010609060101010101" pitchFamily="3" charset="-122"/>
            </a:defRPr>
          </a:pPr>
        </a:p>
      </c:txPr>
    </c:legend>
    <c:plotVisOnly val="1"/>
    <c:dispBlanksAs val="gap"/>
    <c:showDLblsOverMax val="0"/>
  </c:chart>
  <c:spPr>
    <a:noFill/>
    <a:ln w="9525" cap="flat" cmpd="sng" algn="ctr">
      <a:noFill/>
      <a:prstDash val="solid"/>
      <a:round/>
    </a:ln>
  </c:spPr>
  <c:txPr>
    <a:bodyPr rot="0" wrap="square" anchor="ctr" anchorCtr="1"/>
    <a:lstStyle/>
    <a:p>
      <a:pPr>
        <a:defRPr lang="zh-CN" sz="900" b="0" i="0" u="none" strike="noStrike" baseline="0">
          <a:solidFill>
            <a:srgbClr val="000000"/>
          </a:solidFill>
          <a:latin typeface="楷体" panose="02010609060101010101" pitchFamily="3" charset="-122"/>
          <a:ea typeface="楷体" panose="02010609060101010101" pitchFamily="3" charset="-122"/>
          <a:cs typeface="楷体" panose="02010609060101010101" pitchFamily="3" charset="-122"/>
        </a:defRPr>
      </a:pPr>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defTabSz="914400">
              <a:defRPr lang="zh-CN" sz="1100" b="1" i="0" u="none" strike="noStrike" kern="1200" baseline="0">
                <a:solidFill>
                  <a:srgbClr val="003366">
                    <a:alpha val="100000"/>
                  </a:srgbClr>
                </a:solidFill>
                <a:latin typeface="楷体" panose="02010609060101010101" pitchFamily="3" charset="-122"/>
                <a:ea typeface="楷体" panose="02010609060101010101" pitchFamily="3" charset="-122"/>
                <a:cs typeface="楷体" panose="02010609060101010101" pitchFamily="3" charset="-122"/>
              </a:defRPr>
            </a:pPr>
            <a:r>
              <a:t>MHP带入钴（金属吨）</a:t>
            </a:r>
            <a:endParaRPr sz="1100" b="1" i="0" u="none" strike="noStrike" baseline="0">
              <a:solidFill>
                <a:srgbClr val="003366">
                  <a:alpha val="100000"/>
                </a:srgbClr>
              </a:solidFill>
              <a:latin typeface="楷体" panose="02010609060101010101" pitchFamily="3" charset="-122"/>
              <a:ea typeface="楷体" panose="02010609060101010101" pitchFamily="3" charset="-122"/>
              <a:cs typeface="楷体" panose="02010609060101010101" pitchFamily="3" charset="-122"/>
            </a:endParaRPr>
          </a:p>
        </c:rich>
      </c:tx>
      <c:layout>
        <c:manualLayout>
          <c:xMode val="edge"/>
          <c:yMode val="edge"/>
          <c:x val="0.000555465276033742"/>
          <c:y val="0"/>
        </c:manualLayout>
      </c:layout>
      <c:overlay val="0"/>
      <c:spPr>
        <a:noFill/>
        <a:ln w="3175">
          <a:noFill/>
        </a:ln>
      </c:spPr>
    </c:title>
    <c:autoTitleDeleted val="0"/>
    <c:plotArea>
      <c:layout>
        <c:manualLayout>
          <c:layoutTarget val="inner"/>
          <c:xMode val="edge"/>
          <c:yMode val="edge"/>
          <c:x val="0.0963457760314342"/>
          <c:y val="0.141722076407116"/>
          <c:w val="0.852015310586177"/>
          <c:h val="0.669481627296588"/>
        </c:manualLayout>
      </c:layout>
      <c:barChart>
        <c:barDir val="col"/>
        <c:grouping val="clustered"/>
        <c:varyColors val="0"/>
        <c:ser>
          <c:idx val="0"/>
          <c:order val="0"/>
          <c:tx>
            <c:strRef>
              <c:f>[钴产业链进出口数据xls.xls]MHP进口!$H$47</c:f>
              <c:strCache>
                <c:ptCount val="1"/>
                <c:pt idx="0">
                  <c:v>2022年进口</c:v>
                </c:pt>
              </c:strCache>
            </c:strRef>
          </c:tx>
          <c:spPr>
            <a:solidFill>
              <a:srgbClr val="023985">
                <a:alpha val="100000"/>
              </a:srgbClr>
            </a:solidFill>
            <a:ln w="3175">
              <a:noFill/>
            </a:ln>
          </c:spPr>
          <c:invertIfNegative val="0"/>
          <c:dLbls>
            <c:delete val="1"/>
          </c:dLbls>
          <c:cat>
            <c:strRef>
              <c:f>[钴产业链进出口数据xls.xls]MHP进口!$G$48:$G$59</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[钴产业链进出口数据xls.xls]MHP进口!$H$48:$H$59</c:f>
              <c:numCache>
                <c:formatCode>0.00_);[Red]\(0.00\)</c:formatCode>
                <c:ptCount val="12"/>
                <c:pt idx="0">
                  <c:v>801.10880009458</c:v>
                </c:pt>
                <c:pt idx="1">
                  <c:v>601.3637305925</c:v>
                </c:pt>
                <c:pt idx="2">
                  <c:v>893.76199476162</c:v>
                </c:pt>
                <c:pt idx="3" c:formatCode="General">
                  <c:v>1046.39</c:v>
                </c:pt>
                <c:pt idx="4" c:formatCode="General">
                  <c:v>817.35</c:v>
                </c:pt>
                <c:pt idx="5">
                  <c:v>1494.66706215188</c:v>
                </c:pt>
                <c:pt idx="6">
                  <c:v>1405.4527144784</c:v>
                </c:pt>
                <c:pt idx="7" c:formatCode="General">
                  <c:v>1577.62</c:v>
                </c:pt>
                <c:pt idx="8" c:formatCode="General">
                  <c:v>1256.50712743892</c:v>
                </c:pt>
                <c:pt idx="9">
                  <c:v>1462.63760328782</c:v>
                </c:pt>
                <c:pt idx="10" c:formatCode="General">
                  <c:v>1716.52</c:v>
                </c:pt>
                <c:pt idx="11">
                  <c:v>1320.32501218632</c:v>
                </c:pt>
              </c:numCache>
            </c:numRef>
          </c:val>
        </c:ser>
        <c:ser>
          <c:idx val="1"/>
          <c:order val="1"/>
          <c:tx>
            <c:strRef>
              <c:f>[钴产业链进出口数据xls.xls]MHP进口!$I$47</c:f>
              <c:strCache>
                <c:ptCount val="1"/>
                <c:pt idx="0">
                  <c:v>2023年进口</c:v>
                </c:pt>
              </c:strCache>
            </c:strRef>
          </c:tx>
          <c:spPr>
            <a:solidFill>
              <a:srgbClr val="BC0008">
                <a:alpha val="100000"/>
              </a:srgbClr>
            </a:solidFill>
            <a:ln w="3175">
              <a:noFill/>
            </a:ln>
          </c:spPr>
          <c:invertIfNegative val="0"/>
          <c:dLbls>
            <c:delete val="1"/>
          </c:dLbls>
          <c:cat>
            <c:strRef>
              <c:f>[钴产业链进出口数据xls.xls]MHP进口!$G$48:$G$59</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[钴产业链进出口数据xls.xls]MHP进口!$I$48:$I$59</c:f>
              <c:numCache>
                <c:formatCode>0.00_);[Red]\(0.00\)</c:formatCode>
                <c:ptCount val="12"/>
                <c:pt idx="0">
                  <c:v>1194.81259705206</c:v>
                </c:pt>
                <c:pt idx="1">
                  <c:v>1729.03938319904</c:v>
                </c:pt>
                <c:pt idx="2">
                  <c:v>2128.6589874096</c:v>
                </c:pt>
                <c:pt idx="3">
                  <c:v>1580.81835233654</c:v>
                </c:pt>
              </c:numCache>
            </c:numRef>
          </c:val>
        </c:ser>
        <c:dLbls>
          <c:showLegendKey val="0"/>
          <c:showVal val="0"/>
          <c:showCatName val="0"/>
          <c:showSerName val="0"/>
          <c:showPercent val="0"/>
          <c:showBubbleSize val="0"/>
        </c:dLbls>
        <c:gapWidth val="150"/>
        <c:overlap val="0"/>
        <c:axId val="136105633"/>
        <c:axId val="102877595"/>
      </c:barChart>
      <c:dateAx>
        <c:axId val="136105633"/>
        <c:scaling>
          <c:orientation val="minMax"/>
        </c:scaling>
        <c:delete val="0"/>
        <c:axPos val="b"/>
        <c:numFmt formatCode="0.00_);[Red]\(0.00\)" sourceLinked="0"/>
        <c:majorTickMark val="out"/>
        <c:minorTickMark val="none"/>
        <c:tickLblPos val="low"/>
        <c:spPr>
          <a:noFill/>
          <a:ln w="9525" cap="flat" cmpd="sng" algn="ctr">
            <a:solidFill>
              <a:srgbClr val="BFBFBF"/>
            </a:solidFill>
            <a:prstDash val="solid"/>
            <a:round/>
          </a:ln>
          <a:effectLst/>
        </c:spPr>
        <c:txPr>
          <a:bodyPr rot="-2700000" spcFirstLastPara="0" vertOverflow="ellipsis" vert="horz" wrap="square" anchor="ctr" anchorCtr="1" forceAA="0"/>
          <a:lstStyle/>
          <a:p>
            <a:pPr>
              <a:defRPr lang="zh-CN" sz="900" b="0" i="0" u="none" strike="noStrike" kern="1200" baseline="0">
                <a:solidFill>
                  <a:srgbClr val="808080">
                    <a:alpha val="100000"/>
                  </a:srgbClr>
                </a:solidFill>
                <a:latin typeface="楷体" panose="02010609060101010101" pitchFamily="3" charset="-122"/>
                <a:ea typeface="楷体" panose="02010609060101010101" pitchFamily="3" charset="-122"/>
                <a:cs typeface="楷体" panose="02010609060101010101" pitchFamily="3" charset="-122"/>
              </a:defRPr>
            </a:pPr>
          </a:p>
        </c:txPr>
        <c:crossAx val="102877595"/>
        <c:crossesAt val="-50000"/>
        <c:auto val="0"/>
        <c:lblAlgn val="ctr"/>
        <c:lblOffset val="100"/>
        <c:baseTimeUnit val="days"/>
      </c:dateAx>
      <c:valAx>
        <c:axId val="102877595"/>
        <c:scaling>
          <c:orientation val="minMax"/>
        </c:scaling>
        <c:delete val="0"/>
        <c:axPos val="l"/>
        <c:numFmt formatCode="0_ " sourceLinked="0"/>
        <c:majorTickMark val="out"/>
        <c:minorTickMark val="none"/>
        <c:tickLblPos val="nextTo"/>
        <c:spPr>
          <a:noFill/>
          <a:ln w="9525" cap="flat" cmpd="sng" algn="ctr">
            <a:solidFill>
              <a:srgbClr val="BFBFBF"/>
            </a:solidFill>
            <a:prstDash val="solid"/>
            <a:round/>
          </a:ln>
          <a:effectLst/>
        </c:spPr>
        <c:txPr>
          <a:bodyPr rot="0" spcFirstLastPara="0" vertOverflow="ellipsis" vert="horz" wrap="square" anchor="ctr" anchorCtr="1"/>
          <a:lstStyle/>
          <a:p>
            <a:pPr>
              <a:defRPr lang="zh-CN" sz="900" b="0" i="0" u="none" strike="noStrike" kern="1200" baseline="0">
                <a:solidFill>
                  <a:srgbClr val="808080">
                    <a:alpha val="100000"/>
                  </a:srgbClr>
                </a:solidFill>
                <a:latin typeface="楷体" panose="02010609060101010101" pitchFamily="3" charset="-122"/>
                <a:ea typeface="楷体" panose="02010609060101010101" pitchFamily="3" charset="-122"/>
                <a:cs typeface="楷体" panose="02010609060101010101" pitchFamily="3" charset="-122"/>
              </a:defRPr>
            </a:pPr>
          </a:p>
        </c:txPr>
        <c:crossAx val="136105633"/>
        <c:crosses val="autoZero"/>
        <c:crossBetween val="between"/>
      </c:valAx>
      <c:spPr>
        <a:noFill/>
        <a:ln w="3175">
          <a:noFill/>
        </a:ln>
      </c:spPr>
    </c:plotArea>
    <c:legend>
      <c:legendPos val="r"/>
      <c:layout>
        <c:manualLayout>
          <c:xMode val="edge"/>
          <c:yMode val="edge"/>
          <c:x val="0.194"/>
          <c:y val="0.06025"/>
          <c:w val="0.7075"/>
          <c:h val="0.09475"/>
        </c:manualLayout>
      </c:layout>
      <c:overlay val="0"/>
      <c:spPr>
        <a:noFill/>
        <a:ln w="3175">
          <a:noFill/>
        </a:ln>
      </c:spPr>
      <c:txPr>
        <a:bodyPr rot="0" spcFirstLastPara="0" vertOverflow="ellipsis" vert="horz" wrap="square" anchor="ctr" anchorCtr="1"/>
        <a:lstStyle/>
        <a:p>
          <a:pPr>
            <a:defRPr lang="zh-CN" sz="755" b="0" i="0" u="none" strike="noStrike" kern="1200" baseline="0">
              <a:solidFill>
                <a:srgbClr val="808080"/>
              </a:solidFill>
              <a:latin typeface="楷体" panose="02010609060101010101" pitchFamily="3" charset="-122"/>
              <a:ea typeface="楷体" panose="02010609060101010101" pitchFamily="3" charset="-122"/>
              <a:cs typeface="楷体" panose="02010609060101010101" pitchFamily="3" charset="-122"/>
            </a:defRPr>
          </a:pPr>
        </a:p>
      </c:txPr>
    </c:legend>
    <c:plotVisOnly val="1"/>
    <c:dispBlanksAs val="gap"/>
    <c:showDLblsOverMax val="0"/>
  </c:chart>
  <c:spPr>
    <a:noFill/>
    <a:ln w="9525" cap="flat" cmpd="sng" algn="ctr">
      <a:noFill/>
      <a:prstDash val="solid"/>
      <a:round/>
    </a:ln>
  </c:spPr>
  <c:txPr>
    <a:bodyPr rot="0" wrap="square" anchor="ctr" anchorCtr="1"/>
    <a:lstStyle/>
    <a:p>
      <a:pPr>
        <a:defRPr lang="zh-CN" sz="900" b="0" i="0" u="none" strike="noStrike" baseline="0">
          <a:solidFill>
            <a:srgbClr val="000000"/>
          </a:solidFill>
          <a:latin typeface="楷体" panose="02010609060101010101" pitchFamily="3" charset="-122"/>
          <a:ea typeface="楷体" panose="02010609060101010101" pitchFamily="3" charset="-122"/>
          <a:cs typeface="楷体" panose="02010609060101010101" pitchFamily="3" charset="-122"/>
        </a:defRPr>
      </a:pPr>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forceAA="0"/>
          <a:lstStyle/>
          <a:p>
            <a:pPr defTabSz="914400">
              <a:defRPr lang="zh-CN" sz="1100" b="1" i="0" u="none" strike="noStrike" kern="1200" spc="0" baseline="0">
                <a:solidFill>
                  <a:srgbClr val="023985"/>
                </a:solidFill>
                <a:latin typeface="楷体" panose="02010609060101010101" pitchFamily="3" charset="-122"/>
                <a:ea typeface="楷体" panose="02010609060101010101" pitchFamily="3" charset="-122"/>
                <a:cs typeface="+mn-cs"/>
              </a:defRPr>
            </a:pPr>
            <a:r>
              <a:rPr altLang="en-US"/>
              <a:t>三元前驱体市场价格（元</a:t>
            </a:r>
            <a:r>
              <a:rPr lang="en-US" altLang="zh-CN"/>
              <a:t>/</a:t>
            </a:r>
            <a:r>
              <a:rPr altLang="en-US"/>
              <a:t>吨）</a:t>
            </a:r>
            <a:endParaRPr lang="en-US" altLang="zh-CN"/>
          </a:p>
        </c:rich>
      </c:tx>
      <c:layout>
        <c:manualLayout>
          <c:xMode val="edge"/>
          <c:yMode val="edge"/>
          <c:x val="0.00416088765603329"/>
          <c:y val="0.00694444444444444"/>
        </c:manualLayout>
      </c:layout>
      <c:overlay val="0"/>
      <c:spPr>
        <a:noFill/>
        <a:ln>
          <a:noFill/>
        </a:ln>
        <a:effectLst/>
      </c:spPr>
    </c:title>
    <c:autoTitleDeleted val="0"/>
    <c:plotArea>
      <c:layout>
        <c:manualLayout>
          <c:layoutTarget val="inner"/>
          <c:xMode val="edge"/>
          <c:yMode val="edge"/>
          <c:x val="0.117247594050744"/>
          <c:y val="0.199733416548847"/>
          <c:w val="0.832049868766404"/>
          <c:h val="0.482442544513295"/>
        </c:manualLayout>
      </c:layout>
      <c:lineChart>
        <c:grouping val="standard"/>
        <c:varyColors val="0"/>
        <c:ser>
          <c:idx val="1"/>
          <c:order val="0"/>
          <c:tx>
            <c:strRef>
              <c:f>[钴周报作图.xlsx]作图!$J$1</c:f>
              <c:strCache>
                <c:ptCount val="1"/>
                <c:pt idx="0">
                  <c:v>523动力单晶</c:v>
                </c:pt>
              </c:strCache>
            </c:strRef>
          </c:tx>
          <c:spPr>
            <a:ln w="19050" cap="rnd" cmpd="sng" algn="ctr">
              <a:solidFill>
                <a:srgbClr val="023985"/>
              </a:solidFill>
              <a:prstDash val="solid"/>
              <a:round/>
            </a:ln>
            <a:effectLst/>
          </c:spPr>
          <c:marker>
            <c:symbol val="none"/>
          </c:marker>
          <c:dLbls>
            <c:delete val="1"/>
          </c:dLbls>
          <c:cat>
            <c:numRef>
              <c:f>[钴周报作图.xlsx]作图!$A$2:$A$875</c:f>
              <c:numCache>
                <c:formatCode>yyyy/m/d</c:formatCode>
                <c:ptCount val="874"/>
                <c:pt idx="0" c:formatCode="yyyy/m/d">
                  <c:v>43832</c:v>
                </c:pt>
                <c:pt idx="1" c:formatCode="yyyy/m/d">
                  <c:v>43833</c:v>
                </c:pt>
                <c:pt idx="2" c:formatCode="yyyy/m/d">
                  <c:v>43836</c:v>
                </c:pt>
                <c:pt idx="3" c:formatCode="yyyy/m/d">
                  <c:v>43837</c:v>
                </c:pt>
                <c:pt idx="4" c:formatCode="yyyy/m/d">
                  <c:v>43838</c:v>
                </c:pt>
                <c:pt idx="5" c:formatCode="yyyy/m/d">
                  <c:v>43839</c:v>
                </c:pt>
                <c:pt idx="6" c:formatCode="yyyy/m/d">
                  <c:v>43840</c:v>
                </c:pt>
                <c:pt idx="7" c:formatCode="yyyy/m/d">
                  <c:v>43843</c:v>
                </c:pt>
                <c:pt idx="8" c:formatCode="yyyy/m/d">
                  <c:v>43844</c:v>
                </c:pt>
                <c:pt idx="9" c:formatCode="yyyy/m/d">
                  <c:v>43845</c:v>
                </c:pt>
                <c:pt idx="10" c:formatCode="yyyy/m/d">
                  <c:v>43846</c:v>
                </c:pt>
                <c:pt idx="11" c:formatCode="yyyy/m/d">
                  <c:v>43847</c:v>
                </c:pt>
                <c:pt idx="12" c:formatCode="yyyy/m/d">
                  <c:v>43849</c:v>
                </c:pt>
                <c:pt idx="13" c:formatCode="yyyy/m/d">
                  <c:v>43850</c:v>
                </c:pt>
                <c:pt idx="14" c:formatCode="yyyy/m/d">
                  <c:v>43851</c:v>
                </c:pt>
                <c:pt idx="15" c:formatCode="yyyy/m/d">
                  <c:v>43852</c:v>
                </c:pt>
                <c:pt idx="16" c:formatCode="yyyy/m/d">
                  <c:v>43853</c:v>
                </c:pt>
                <c:pt idx="17" c:formatCode="yyyy/m/d">
                  <c:v>43864</c:v>
                </c:pt>
                <c:pt idx="18" c:formatCode="yyyy/m/d">
                  <c:v>43865</c:v>
                </c:pt>
                <c:pt idx="19" c:formatCode="yyyy/m/d">
                  <c:v>43866</c:v>
                </c:pt>
                <c:pt idx="20" c:formatCode="yyyy/m/d">
                  <c:v>43867</c:v>
                </c:pt>
                <c:pt idx="21" c:formatCode="yyyy/m/d">
                  <c:v>43868</c:v>
                </c:pt>
                <c:pt idx="22" c:formatCode="yyyy/m/d">
                  <c:v>43871</c:v>
                </c:pt>
                <c:pt idx="23" c:formatCode="yyyy/m/d">
                  <c:v>43872</c:v>
                </c:pt>
                <c:pt idx="24" c:formatCode="yyyy/m/d">
                  <c:v>43873</c:v>
                </c:pt>
                <c:pt idx="25" c:formatCode="yyyy/m/d">
                  <c:v>43874</c:v>
                </c:pt>
                <c:pt idx="26" c:formatCode="yyyy/m/d">
                  <c:v>43875</c:v>
                </c:pt>
                <c:pt idx="27" c:formatCode="yyyy/m/d">
                  <c:v>43878</c:v>
                </c:pt>
                <c:pt idx="28" c:formatCode="yyyy/m/d">
                  <c:v>43879</c:v>
                </c:pt>
                <c:pt idx="29" c:formatCode="yyyy/m/d">
                  <c:v>43880</c:v>
                </c:pt>
                <c:pt idx="30" c:formatCode="yyyy/m/d">
                  <c:v>43881</c:v>
                </c:pt>
                <c:pt idx="31" c:formatCode="yyyy/m/d">
                  <c:v>43882</c:v>
                </c:pt>
                <c:pt idx="32" c:formatCode="yyyy/m/d">
                  <c:v>43885</c:v>
                </c:pt>
                <c:pt idx="33" c:formatCode="yyyy/m/d">
                  <c:v>43886</c:v>
                </c:pt>
                <c:pt idx="34" c:formatCode="yyyy/m/d">
                  <c:v>43887</c:v>
                </c:pt>
                <c:pt idx="35" c:formatCode="yyyy/m/d">
                  <c:v>43888</c:v>
                </c:pt>
                <c:pt idx="36" c:formatCode="yyyy/m/d">
                  <c:v>43889</c:v>
                </c:pt>
                <c:pt idx="37" c:formatCode="yyyy/m/d">
                  <c:v>43892</c:v>
                </c:pt>
                <c:pt idx="38" c:formatCode="yyyy/m/d">
                  <c:v>43893</c:v>
                </c:pt>
                <c:pt idx="39" c:formatCode="yyyy/m/d">
                  <c:v>43894</c:v>
                </c:pt>
                <c:pt idx="40" c:formatCode="yyyy/m/d">
                  <c:v>43895</c:v>
                </c:pt>
                <c:pt idx="41" c:formatCode="yyyy/m/d">
                  <c:v>43896</c:v>
                </c:pt>
                <c:pt idx="42" c:formatCode="yyyy/m/d">
                  <c:v>43899</c:v>
                </c:pt>
                <c:pt idx="43" c:formatCode="yyyy/m/d">
                  <c:v>43900</c:v>
                </c:pt>
                <c:pt idx="44" c:formatCode="yyyy/m/d">
                  <c:v>43901</c:v>
                </c:pt>
                <c:pt idx="45" c:formatCode="yyyy/m/d">
                  <c:v>43902</c:v>
                </c:pt>
                <c:pt idx="46" c:formatCode="yyyy/m/d">
                  <c:v>43903</c:v>
                </c:pt>
                <c:pt idx="47" c:formatCode="yyyy/m/d">
                  <c:v>43906</c:v>
                </c:pt>
                <c:pt idx="48" c:formatCode="yyyy/m/d">
                  <c:v>43907</c:v>
                </c:pt>
                <c:pt idx="49" c:formatCode="yyyy/m/d">
                  <c:v>43908</c:v>
                </c:pt>
                <c:pt idx="50" c:formatCode="yyyy/m/d">
                  <c:v>43909</c:v>
                </c:pt>
                <c:pt idx="51" c:formatCode="yyyy/m/d">
                  <c:v>43910</c:v>
                </c:pt>
                <c:pt idx="52" c:formatCode="yyyy/m/d">
                  <c:v>43913</c:v>
                </c:pt>
                <c:pt idx="53" c:formatCode="yyyy/m/d">
                  <c:v>43914</c:v>
                </c:pt>
                <c:pt idx="54" c:formatCode="yyyy/m/d">
                  <c:v>43915</c:v>
                </c:pt>
                <c:pt idx="55" c:formatCode="yyyy/m/d">
                  <c:v>43916</c:v>
                </c:pt>
                <c:pt idx="56" c:formatCode="yyyy/m/d">
                  <c:v>43917</c:v>
                </c:pt>
                <c:pt idx="57" c:formatCode="yyyy/m/d">
                  <c:v>43920</c:v>
                </c:pt>
                <c:pt idx="58" c:formatCode="yyyy/m/d">
                  <c:v>43921</c:v>
                </c:pt>
                <c:pt idx="59" c:formatCode="yyyy/m/d">
                  <c:v>43922</c:v>
                </c:pt>
                <c:pt idx="60" c:formatCode="yyyy/m/d">
                  <c:v>43923</c:v>
                </c:pt>
                <c:pt idx="61" c:formatCode="yyyy/m/d">
                  <c:v>43924</c:v>
                </c:pt>
                <c:pt idx="62" c:formatCode="yyyy/m/d">
                  <c:v>43928</c:v>
                </c:pt>
                <c:pt idx="63" c:formatCode="yyyy/m/d">
                  <c:v>43929</c:v>
                </c:pt>
                <c:pt idx="64" c:formatCode="yyyy/m/d">
                  <c:v>43930</c:v>
                </c:pt>
                <c:pt idx="65" c:formatCode="yyyy/m/d">
                  <c:v>43931</c:v>
                </c:pt>
                <c:pt idx="66" c:formatCode="yyyy/m/d">
                  <c:v>43934</c:v>
                </c:pt>
                <c:pt idx="67" c:formatCode="yyyy/m/d">
                  <c:v>43935</c:v>
                </c:pt>
                <c:pt idx="68" c:formatCode="yyyy/m/d">
                  <c:v>43936</c:v>
                </c:pt>
                <c:pt idx="69" c:formatCode="yyyy/m/d">
                  <c:v>43937</c:v>
                </c:pt>
                <c:pt idx="70" c:formatCode="yyyy/m/d">
                  <c:v>43938</c:v>
                </c:pt>
                <c:pt idx="71" c:formatCode="yyyy/m/d">
                  <c:v>43941</c:v>
                </c:pt>
                <c:pt idx="72" c:formatCode="yyyy/m/d">
                  <c:v>43942</c:v>
                </c:pt>
                <c:pt idx="73" c:formatCode="yyyy/m/d">
                  <c:v>43943</c:v>
                </c:pt>
                <c:pt idx="74" c:formatCode="yyyy/m/d">
                  <c:v>43944</c:v>
                </c:pt>
                <c:pt idx="75" c:formatCode="yyyy/m/d">
                  <c:v>43945</c:v>
                </c:pt>
                <c:pt idx="76" c:formatCode="yyyy/m/d">
                  <c:v>43947</c:v>
                </c:pt>
                <c:pt idx="77" c:formatCode="yyyy/m/d">
                  <c:v>43948</c:v>
                </c:pt>
                <c:pt idx="78" c:formatCode="yyyy/m/d">
                  <c:v>43949</c:v>
                </c:pt>
                <c:pt idx="79" c:formatCode="yyyy/m/d">
                  <c:v>43950</c:v>
                </c:pt>
                <c:pt idx="80" c:formatCode="yyyy/m/d">
                  <c:v>43951</c:v>
                </c:pt>
                <c:pt idx="81" c:formatCode="yyyy/m/d">
                  <c:v>43957</c:v>
                </c:pt>
                <c:pt idx="82" c:formatCode="yyyy/m/d">
                  <c:v>43958</c:v>
                </c:pt>
                <c:pt idx="83" c:formatCode="yyyy/m/d">
                  <c:v>43959</c:v>
                </c:pt>
                <c:pt idx="84" c:formatCode="yyyy/m/d">
                  <c:v>43960</c:v>
                </c:pt>
                <c:pt idx="85" c:formatCode="yyyy/m/d">
                  <c:v>43962</c:v>
                </c:pt>
                <c:pt idx="86" c:formatCode="yyyy/m/d">
                  <c:v>43963</c:v>
                </c:pt>
                <c:pt idx="87" c:formatCode="yyyy/m/d">
                  <c:v>43964</c:v>
                </c:pt>
                <c:pt idx="88" c:formatCode="yyyy/m/d">
                  <c:v>43965</c:v>
                </c:pt>
                <c:pt idx="89" c:formatCode="yyyy/m/d">
                  <c:v>43966</c:v>
                </c:pt>
                <c:pt idx="90" c:formatCode="yyyy/m/d">
                  <c:v>43969</c:v>
                </c:pt>
                <c:pt idx="91" c:formatCode="yyyy/m/d">
                  <c:v>43970</c:v>
                </c:pt>
                <c:pt idx="92" c:formatCode="yyyy/m/d">
                  <c:v>43971</c:v>
                </c:pt>
                <c:pt idx="93" c:formatCode="yyyy/m/d">
                  <c:v>43972</c:v>
                </c:pt>
                <c:pt idx="94" c:formatCode="yyyy/m/d">
                  <c:v>43973</c:v>
                </c:pt>
                <c:pt idx="95" c:formatCode="yyyy/m/d">
                  <c:v>43976</c:v>
                </c:pt>
                <c:pt idx="96" c:formatCode="yyyy/m/d">
                  <c:v>43977</c:v>
                </c:pt>
                <c:pt idx="97" c:formatCode="yyyy/m/d">
                  <c:v>43978</c:v>
                </c:pt>
                <c:pt idx="98" c:formatCode="yyyy/m/d">
                  <c:v>43979</c:v>
                </c:pt>
                <c:pt idx="99" c:formatCode="yyyy/m/d">
                  <c:v>43980</c:v>
                </c:pt>
                <c:pt idx="100" c:formatCode="yyyy/m/d">
                  <c:v>43983</c:v>
                </c:pt>
                <c:pt idx="101" c:formatCode="yyyy/m/d">
                  <c:v>43984</c:v>
                </c:pt>
                <c:pt idx="102" c:formatCode="yyyy/m/d">
                  <c:v>43985</c:v>
                </c:pt>
                <c:pt idx="103" c:formatCode="yyyy/m/d">
                  <c:v>43986</c:v>
                </c:pt>
                <c:pt idx="104" c:formatCode="yyyy/m/d">
                  <c:v>43987</c:v>
                </c:pt>
                <c:pt idx="105" c:formatCode="yyyy/m/d">
                  <c:v>43990</c:v>
                </c:pt>
                <c:pt idx="106" c:formatCode="yyyy/m/d">
                  <c:v>43991</c:v>
                </c:pt>
                <c:pt idx="107" c:formatCode="yyyy/m/d">
                  <c:v>43992</c:v>
                </c:pt>
                <c:pt idx="108" c:formatCode="yyyy/m/d">
                  <c:v>43993</c:v>
                </c:pt>
                <c:pt idx="109" c:formatCode="yyyy/m/d">
                  <c:v>43994</c:v>
                </c:pt>
                <c:pt idx="110" c:formatCode="yyyy/m/d">
                  <c:v>43997</c:v>
                </c:pt>
                <c:pt idx="111" c:formatCode="yyyy/m/d">
                  <c:v>43998</c:v>
                </c:pt>
                <c:pt idx="112" c:formatCode="yyyy/m/d">
                  <c:v>43999</c:v>
                </c:pt>
                <c:pt idx="113" c:formatCode="yyyy/m/d">
                  <c:v>44000</c:v>
                </c:pt>
                <c:pt idx="114" c:formatCode="yyyy/m/d">
                  <c:v>44001</c:v>
                </c:pt>
                <c:pt idx="115" c:formatCode="yyyy/m/d">
                  <c:v>44004</c:v>
                </c:pt>
                <c:pt idx="116" c:formatCode="yyyy/m/d">
                  <c:v>44005</c:v>
                </c:pt>
                <c:pt idx="117" c:formatCode="yyyy/m/d">
                  <c:v>44006</c:v>
                </c:pt>
                <c:pt idx="118" c:formatCode="yyyy/m/d">
                  <c:v>44010</c:v>
                </c:pt>
                <c:pt idx="119" c:formatCode="yyyy/m/d">
                  <c:v>44011</c:v>
                </c:pt>
                <c:pt idx="120" c:formatCode="yyyy/m/d">
                  <c:v>44012</c:v>
                </c:pt>
                <c:pt idx="121" c:formatCode="yyyy/m/d">
                  <c:v>44013</c:v>
                </c:pt>
                <c:pt idx="122" c:formatCode="yyyy/m/d">
                  <c:v>44014</c:v>
                </c:pt>
                <c:pt idx="123" c:formatCode="yyyy/m/d">
                  <c:v>44015</c:v>
                </c:pt>
                <c:pt idx="124" c:formatCode="yyyy/m/d">
                  <c:v>44018</c:v>
                </c:pt>
                <c:pt idx="125" c:formatCode="yyyy/m/d">
                  <c:v>44019</c:v>
                </c:pt>
                <c:pt idx="126" c:formatCode="yyyy/m/d">
                  <c:v>44020</c:v>
                </c:pt>
                <c:pt idx="127" c:formatCode="yyyy/m/d">
                  <c:v>44021</c:v>
                </c:pt>
                <c:pt idx="128" c:formatCode="yyyy/m/d">
                  <c:v>44022</c:v>
                </c:pt>
                <c:pt idx="129" c:formatCode="yyyy/m/d">
                  <c:v>44025</c:v>
                </c:pt>
                <c:pt idx="130" c:formatCode="yyyy/m/d">
                  <c:v>44026</c:v>
                </c:pt>
                <c:pt idx="131" c:formatCode="yyyy/m/d">
                  <c:v>44027</c:v>
                </c:pt>
                <c:pt idx="132" c:formatCode="yyyy/m/d">
                  <c:v>44028</c:v>
                </c:pt>
                <c:pt idx="133" c:formatCode="yyyy/m/d">
                  <c:v>44029</c:v>
                </c:pt>
                <c:pt idx="134" c:formatCode="yyyy/m/d">
                  <c:v>44032</c:v>
                </c:pt>
                <c:pt idx="135" c:formatCode="yyyy/m/d">
                  <c:v>44033</c:v>
                </c:pt>
                <c:pt idx="136" c:formatCode="yyyy/m/d">
                  <c:v>44034</c:v>
                </c:pt>
                <c:pt idx="137" c:formatCode="yyyy/m/d">
                  <c:v>44035</c:v>
                </c:pt>
                <c:pt idx="138" c:formatCode="yyyy/m/d">
                  <c:v>44036</c:v>
                </c:pt>
                <c:pt idx="139" c:formatCode="yyyy/m/d">
                  <c:v>44039</c:v>
                </c:pt>
                <c:pt idx="140" c:formatCode="yyyy/m/d">
                  <c:v>44040</c:v>
                </c:pt>
                <c:pt idx="141" c:formatCode="yyyy/m/d">
                  <c:v>44041</c:v>
                </c:pt>
                <c:pt idx="142" c:formatCode="yyyy/m/d">
                  <c:v>44042</c:v>
                </c:pt>
                <c:pt idx="143" c:formatCode="yyyy/m/d">
                  <c:v>44043</c:v>
                </c:pt>
                <c:pt idx="144" c:formatCode="yyyy/m/d">
                  <c:v>44046</c:v>
                </c:pt>
                <c:pt idx="145" c:formatCode="yyyy/m/d">
                  <c:v>44047</c:v>
                </c:pt>
                <c:pt idx="146" c:formatCode="yyyy/m/d">
                  <c:v>44048</c:v>
                </c:pt>
                <c:pt idx="147" c:formatCode="yyyy/m/d">
                  <c:v>44049</c:v>
                </c:pt>
                <c:pt idx="148" c:formatCode="yyyy/m/d">
                  <c:v>44050</c:v>
                </c:pt>
                <c:pt idx="149" c:formatCode="yyyy/m/d">
                  <c:v>44053</c:v>
                </c:pt>
                <c:pt idx="150" c:formatCode="yyyy/m/d">
                  <c:v>44054</c:v>
                </c:pt>
                <c:pt idx="151" c:formatCode="yyyy/m/d">
                  <c:v>44055</c:v>
                </c:pt>
                <c:pt idx="152" c:formatCode="yyyy/m/d">
                  <c:v>44056</c:v>
                </c:pt>
                <c:pt idx="153" c:formatCode="yyyy/m/d">
                  <c:v>44057</c:v>
                </c:pt>
                <c:pt idx="154" c:formatCode="yyyy/m/d">
                  <c:v>44060</c:v>
                </c:pt>
                <c:pt idx="155" c:formatCode="yyyy/m/d">
                  <c:v>44061</c:v>
                </c:pt>
                <c:pt idx="156" c:formatCode="yyyy/m/d">
                  <c:v>44062</c:v>
                </c:pt>
                <c:pt idx="157" c:formatCode="yyyy/m/d">
                  <c:v>44063</c:v>
                </c:pt>
                <c:pt idx="158" c:formatCode="yyyy/m/d">
                  <c:v>44064</c:v>
                </c:pt>
                <c:pt idx="159" c:formatCode="yyyy/m/d">
                  <c:v>44067</c:v>
                </c:pt>
                <c:pt idx="160" c:formatCode="yyyy/m/d">
                  <c:v>44068</c:v>
                </c:pt>
                <c:pt idx="161" c:formatCode="yyyy/m/d">
                  <c:v>44069</c:v>
                </c:pt>
                <c:pt idx="162" c:formatCode="yyyy/m/d">
                  <c:v>44070</c:v>
                </c:pt>
                <c:pt idx="163" c:formatCode="yyyy/m/d">
                  <c:v>44071</c:v>
                </c:pt>
                <c:pt idx="164" c:formatCode="yyyy/m/d">
                  <c:v>44074</c:v>
                </c:pt>
                <c:pt idx="165" c:formatCode="yyyy/m/d">
                  <c:v>44075</c:v>
                </c:pt>
                <c:pt idx="166" c:formatCode="yyyy/m/d">
                  <c:v>44076</c:v>
                </c:pt>
                <c:pt idx="167" c:formatCode="yyyy/m/d">
                  <c:v>44077</c:v>
                </c:pt>
                <c:pt idx="168" c:formatCode="yyyy/m/d">
                  <c:v>44078</c:v>
                </c:pt>
                <c:pt idx="169" c:formatCode="yyyy/m/d">
                  <c:v>44081</c:v>
                </c:pt>
                <c:pt idx="170" c:formatCode="yyyy/m/d">
                  <c:v>44082</c:v>
                </c:pt>
                <c:pt idx="171" c:formatCode="yyyy/m/d">
                  <c:v>44083</c:v>
                </c:pt>
                <c:pt idx="172" c:formatCode="yyyy/m/d">
                  <c:v>44084</c:v>
                </c:pt>
                <c:pt idx="173" c:formatCode="yyyy/m/d">
                  <c:v>44085</c:v>
                </c:pt>
                <c:pt idx="174" c:formatCode="yyyy/m/d">
                  <c:v>44088</c:v>
                </c:pt>
                <c:pt idx="175" c:formatCode="yyyy/m/d">
                  <c:v>44089</c:v>
                </c:pt>
                <c:pt idx="176" c:formatCode="yyyy/m/d">
                  <c:v>44090</c:v>
                </c:pt>
                <c:pt idx="177" c:formatCode="yyyy/m/d">
                  <c:v>44091</c:v>
                </c:pt>
                <c:pt idx="178" c:formatCode="yyyy/m/d">
                  <c:v>44092</c:v>
                </c:pt>
                <c:pt idx="179" c:formatCode="yyyy/m/d">
                  <c:v>44095</c:v>
                </c:pt>
                <c:pt idx="180" c:formatCode="yyyy/m/d">
                  <c:v>44096</c:v>
                </c:pt>
                <c:pt idx="181" c:formatCode="yyyy/m/d">
                  <c:v>44097</c:v>
                </c:pt>
                <c:pt idx="182" c:formatCode="yyyy/m/d">
                  <c:v>44098</c:v>
                </c:pt>
                <c:pt idx="183" c:formatCode="yyyy/m/d">
                  <c:v>44099</c:v>
                </c:pt>
                <c:pt idx="184" c:formatCode="yyyy/m/d">
                  <c:v>44101</c:v>
                </c:pt>
                <c:pt idx="185" c:formatCode="yyyy/m/d">
                  <c:v>44102</c:v>
                </c:pt>
                <c:pt idx="186" c:formatCode="yyyy/m/d">
                  <c:v>44103</c:v>
                </c:pt>
                <c:pt idx="187" c:formatCode="yyyy/m/d">
                  <c:v>44104</c:v>
                </c:pt>
                <c:pt idx="188" c:formatCode="yyyy/m/d">
                  <c:v>44105</c:v>
                </c:pt>
                <c:pt idx="189" c:formatCode="yyyy/m/d">
                  <c:v>44106</c:v>
                </c:pt>
                <c:pt idx="190" c:formatCode="yyyy/m/d">
                  <c:v>44107</c:v>
                </c:pt>
                <c:pt idx="191" c:formatCode="yyyy/m/d">
                  <c:v>44108</c:v>
                </c:pt>
                <c:pt idx="192" c:formatCode="yyyy/m/d">
                  <c:v>44109</c:v>
                </c:pt>
                <c:pt idx="193" c:formatCode="yyyy/m/d">
                  <c:v>44110</c:v>
                </c:pt>
                <c:pt idx="194" c:formatCode="yyyy/m/d">
                  <c:v>44111</c:v>
                </c:pt>
                <c:pt idx="195" c:formatCode="yyyy/m/d">
                  <c:v>44112</c:v>
                </c:pt>
                <c:pt idx="196" c:formatCode="yyyy/m/d">
                  <c:v>44113</c:v>
                </c:pt>
                <c:pt idx="197" c:formatCode="yyyy/m/d">
                  <c:v>44114</c:v>
                </c:pt>
                <c:pt idx="198" c:formatCode="yyyy/m/d">
                  <c:v>44115</c:v>
                </c:pt>
                <c:pt idx="199" c:formatCode="yyyy/m/d">
                  <c:v>44116</c:v>
                </c:pt>
                <c:pt idx="200" c:formatCode="yyyy/m/d">
                  <c:v>44117</c:v>
                </c:pt>
                <c:pt idx="201" c:formatCode="yyyy/m/d">
                  <c:v>44118</c:v>
                </c:pt>
                <c:pt idx="202" c:formatCode="yyyy/m/d">
                  <c:v>44119</c:v>
                </c:pt>
                <c:pt idx="203" c:formatCode="yyyy/m/d">
                  <c:v>44120</c:v>
                </c:pt>
                <c:pt idx="204" c:formatCode="yyyy/m/d">
                  <c:v>44121</c:v>
                </c:pt>
                <c:pt idx="205" c:formatCode="yyyy/m/d">
                  <c:v>44122</c:v>
                </c:pt>
                <c:pt idx="206" c:formatCode="yyyy/m/d">
                  <c:v>44123</c:v>
                </c:pt>
                <c:pt idx="207" c:formatCode="yyyy/m/d">
                  <c:v>44124</c:v>
                </c:pt>
                <c:pt idx="208" c:formatCode="yyyy/m/d">
                  <c:v>44125</c:v>
                </c:pt>
                <c:pt idx="209" c:formatCode="yyyy/m/d">
                  <c:v>44126</c:v>
                </c:pt>
                <c:pt idx="210" c:formatCode="yyyy/m/d">
                  <c:v>44127</c:v>
                </c:pt>
                <c:pt idx="211" c:formatCode="yyyy/m/d">
                  <c:v>44128</c:v>
                </c:pt>
                <c:pt idx="212" c:formatCode="yyyy/m/d">
                  <c:v>44129</c:v>
                </c:pt>
                <c:pt idx="213" c:formatCode="yyyy/m/d">
                  <c:v>44130</c:v>
                </c:pt>
                <c:pt idx="214" c:formatCode="yyyy/m/d">
                  <c:v>44131</c:v>
                </c:pt>
                <c:pt idx="215" c:formatCode="yyyy/m/d">
                  <c:v>44132</c:v>
                </c:pt>
                <c:pt idx="216" c:formatCode="yyyy/m/d">
                  <c:v>44133</c:v>
                </c:pt>
                <c:pt idx="217" c:formatCode="yyyy/m/d">
                  <c:v>44134</c:v>
                </c:pt>
                <c:pt idx="218" c:formatCode="yyyy/m/d">
                  <c:v>44135</c:v>
                </c:pt>
                <c:pt idx="219" c:formatCode="yyyy/m/d">
                  <c:v>44137</c:v>
                </c:pt>
                <c:pt idx="220" c:formatCode="yyyy/m/d">
                  <c:v>44138</c:v>
                </c:pt>
                <c:pt idx="221" c:formatCode="yyyy/m/d">
                  <c:v>44139</c:v>
                </c:pt>
                <c:pt idx="222" c:formatCode="yyyy/m/d">
                  <c:v>44140</c:v>
                </c:pt>
                <c:pt idx="223" c:formatCode="yyyy/m/d">
                  <c:v>44141</c:v>
                </c:pt>
                <c:pt idx="224" c:formatCode="yyyy/m/d">
                  <c:v>44144</c:v>
                </c:pt>
                <c:pt idx="225" c:formatCode="yyyy/m/d">
                  <c:v>44145</c:v>
                </c:pt>
                <c:pt idx="226" c:formatCode="yyyy/m/d">
                  <c:v>44146</c:v>
                </c:pt>
                <c:pt idx="227" c:formatCode="yyyy/m/d">
                  <c:v>44147</c:v>
                </c:pt>
                <c:pt idx="228" c:formatCode="yyyy/m/d">
                  <c:v>44148</c:v>
                </c:pt>
                <c:pt idx="229" c:formatCode="yyyy/m/d">
                  <c:v>44151</c:v>
                </c:pt>
                <c:pt idx="230" c:formatCode="yyyy/m/d">
                  <c:v>44152</c:v>
                </c:pt>
                <c:pt idx="231" c:formatCode="yyyy/m/d">
                  <c:v>44153</c:v>
                </c:pt>
                <c:pt idx="232" c:formatCode="yyyy/m/d">
                  <c:v>44154</c:v>
                </c:pt>
                <c:pt idx="233" c:formatCode="yyyy/m/d">
                  <c:v>44155</c:v>
                </c:pt>
                <c:pt idx="234" c:formatCode="yyyy/m/d">
                  <c:v>44158</c:v>
                </c:pt>
                <c:pt idx="235" c:formatCode="yyyy/m/d">
                  <c:v>44159</c:v>
                </c:pt>
                <c:pt idx="236" c:formatCode="yyyy/m/d">
                  <c:v>44160</c:v>
                </c:pt>
                <c:pt idx="237" c:formatCode="yyyy/m/d">
                  <c:v>44161</c:v>
                </c:pt>
                <c:pt idx="238" c:formatCode="yyyy/m/d">
                  <c:v>44162</c:v>
                </c:pt>
                <c:pt idx="239" c:formatCode="yyyy/m/d">
                  <c:v>44165</c:v>
                </c:pt>
                <c:pt idx="240" c:formatCode="yyyy/m/d">
                  <c:v>44166</c:v>
                </c:pt>
                <c:pt idx="241" c:formatCode="yyyy/m/d">
                  <c:v>44167</c:v>
                </c:pt>
                <c:pt idx="242" c:formatCode="yyyy/m/d">
                  <c:v>44168</c:v>
                </c:pt>
                <c:pt idx="243" c:formatCode="yyyy/m/d">
                  <c:v>44169</c:v>
                </c:pt>
                <c:pt idx="244" c:formatCode="yyyy/m/d">
                  <c:v>44172</c:v>
                </c:pt>
                <c:pt idx="245" c:formatCode="yyyy/m/d">
                  <c:v>44173</c:v>
                </c:pt>
                <c:pt idx="246" c:formatCode="yyyy/m/d">
                  <c:v>44174</c:v>
                </c:pt>
                <c:pt idx="247" c:formatCode="yyyy/m/d">
                  <c:v>44175</c:v>
                </c:pt>
                <c:pt idx="248" c:formatCode="yyyy/m/d">
                  <c:v>44176</c:v>
                </c:pt>
                <c:pt idx="249" c:formatCode="yyyy/m/d">
                  <c:v>44179</c:v>
                </c:pt>
                <c:pt idx="250" c:formatCode="yyyy/m/d">
                  <c:v>44180</c:v>
                </c:pt>
                <c:pt idx="251" c:formatCode="yyyy/m/d">
                  <c:v>44181</c:v>
                </c:pt>
                <c:pt idx="252" c:formatCode="yyyy/m/d">
                  <c:v>44182</c:v>
                </c:pt>
                <c:pt idx="253" c:formatCode="yyyy/m/d">
                  <c:v>44183</c:v>
                </c:pt>
                <c:pt idx="254" c:formatCode="yyyy/m/d">
                  <c:v>44186</c:v>
                </c:pt>
                <c:pt idx="255" c:formatCode="yyyy/m/d">
                  <c:v>44187</c:v>
                </c:pt>
                <c:pt idx="256" c:formatCode="yyyy/m/d">
                  <c:v>44188</c:v>
                </c:pt>
                <c:pt idx="257" c:formatCode="yyyy/m/d">
                  <c:v>44189</c:v>
                </c:pt>
                <c:pt idx="258" c:formatCode="yyyy/m/d">
                  <c:v>44190</c:v>
                </c:pt>
                <c:pt idx="259" c:formatCode="yyyy/m/d">
                  <c:v>44193</c:v>
                </c:pt>
                <c:pt idx="260" c:formatCode="yyyy/m/d">
                  <c:v>44194</c:v>
                </c:pt>
                <c:pt idx="261" c:formatCode="yyyy/m/d">
                  <c:v>44195</c:v>
                </c:pt>
                <c:pt idx="262" c:formatCode="yyyy/m/d">
                  <c:v>44196</c:v>
                </c:pt>
                <c:pt idx="263" c:formatCode="yyyy/m/d">
                  <c:v>44200</c:v>
                </c:pt>
                <c:pt idx="264" c:formatCode="yyyy/m/d">
                  <c:v>44201</c:v>
                </c:pt>
                <c:pt idx="265" c:formatCode="yyyy/m/d">
                  <c:v>44202</c:v>
                </c:pt>
                <c:pt idx="266" c:formatCode="yyyy/m/d">
                  <c:v>44203</c:v>
                </c:pt>
                <c:pt idx="267" c:formatCode="yyyy/m/d">
                  <c:v>44204</c:v>
                </c:pt>
                <c:pt idx="268" c:formatCode="yyyy/m/d">
                  <c:v>44207</c:v>
                </c:pt>
                <c:pt idx="269" c:formatCode="yyyy/m/d">
                  <c:v>44208</c:v>
                </c:pt>
                <c:pt idx="270" c:formatCode="yyyy/m/d">
                  <c:v>44209</c:v>
                </c:pt>
                <c:pt idx="271" c:formatCode="yyyy/m/d">
                  <c:v>44210</c:v>
                </c:pt>
                <c:pt idx="272" c:formatCode="yyyy/m/d">
                  <c:v>44211</c:v>
                </c:pt>
                <c:pt idx="273" c:formatCode="yyyy/m/d">
                  <c:v>44214</c:v>
                </c:pt>
                <c:pt idx="274" c:formatCode="yyyy/m/d">
                  <c:v>44215</c:v>
                </c:pt>
                <c:pt idx="275" c:formatCode="yyyy/m/d">
                  <c:v>44216</c:v>
                </c:pt>
                <c:pt idx="276" c:formatCode="yyyy/m/d">
                  <c:v>44217</c:v>
                </c:pt>
                <c:pt idx="277" c:formatCode="yyyy/m/d">
                  <c:v>44218</c:v>
                </c:pt>
                <c:pt idx="278" c:formatCode="yyyy/m/d">
                  <c:v>44221</c:v>
                </c:pt>
                <c:pt idx="279" c:formatCode="yyyy/m/d">
                  <c:v>44222</c:v>
                </c:pt>
                <c:pt idx="280" c:formatCode="yyyy/m/d">
                  <c:v>44223</c:v>
                </c:pt>
                <c:pt idx="281" c:formatCode="yyyy/m/d">
                  <c:v>44224</c:v>
                </c:pt>
                <c:pt idx="282" c:formatCode="yyyy/m/d">
                  <c:v>44225</c:v>
                </c:pt>
                <c:pt idx="283" c:formatCode="yyyy/m/d">
                  <c:v>44226</c:v>
                </c:pt>
                <c:pt idx="284" c:formatCode="yyyy/m/d">
                  <c:v>44227</c:v>
                </c:pt>
                <c:pt idx="285" c:formatCode="yyyy/m/d">
                  <c:v>44228</c:v>
                </c:pt>
                <c:pt idx="286" c:formatCode="yyyy/m/d">
                  <c:v>44229</c:v>
                </c:pt>
                <c:pt idx="287" c:formatCode="yyyy/m/d">
                  <c:v>44230</c:v>
                </c:pt>
                <c:pt idx="288" c:formatCode="yyyy/m/d">
                  <c:v>44231</c:v>
                </c:pt>
                <c:pt idx="289" c:formatCode="yyyy/m/d">
                  <c:v>44232</c:v>
                </c:pt>
                <c:pt idx="290" c:formatCode="yyyy/m/d">
                  <c:v>44233</c:v>
                </c:pt>
                <c:pt idx="291" c:formatCode="yyyy/m/d">
                  <c:v>44234</c:v>
                </c:pt>
                <c:pt idx="292" c:formatCode="yyyy/m/d">
                  <c:v>44235</c:v>
                </c:pt>
                <c:pt idx="293" c:formatCode="yyyy/m/d">
                  <c:v>44236</c:v>
                </c:pt>
                <c:pt idx="294" c:formatCode="yyyy/m/d">
                  <c:v>44237</c:v>
                </c:pt>
                <c:pt idx="295" c:formatCode="yyyy/m/d">
                  <c:v>44245</c:v>
                </c:pt>
                <c:pt idx="296" c:formatCode="yyyy/m/d">
                  <c:v>44246</c:v>
                </c:pt>
                <c:pt idx="297" c:formatCode="yyyy/m/d">
                  <c:v>44247</c:v>
                </c:pt>
                <c:pt idx="298" c:formatCode="yyyy/m/d">
                  <c:v>44248</c:v>
                </c:pt>
                <c:pt idx="299" c:formatCode="yyyy/m/d">
                  <c:v>44249</c:v>
                </c:pt>
                <c:pt idx="300" c:formatCode="yyyy/m/d">
                  <c:v>44250</c:v>
                </c:pt>
                <c:pt idx="301" c:formatCode="yyyy/m/d">
                  <c:v>44251</c:v>
                </c:pt>
                <c:pt idx="302" c:formatCode="yyyy/m/d">
                  <c:v>44252</c:v>
                </c:pt>
                <c:pt idx="303" c:formatCode="yyyy/m/d">
                  <c:v>44253</c:v>
                </c:pt>
                <c:pt idx="304" c:formatCode="yyyy/m/d">
                  <c:v>44254</c:v>
                </c:pt>
                <c:pt idx="305" c:formatCode="yyyy/m/d">
                  <c:v>44255</c:v>
                </c:pt>
                <c:pt idx="306" c:formatCode="yyyy/m/d">
                  <c:v>44256</c:v>
                </c:pt>
                <c:pt idx="307" c:formatCode="yyyy/m/d">
                  <c:v>44257</c:v>
                </c:pt>
                <c:pt idx="308" c:formatCode="yyyy/m/d">
                  <c:v>44258</c:v>
                </c:pt>
                <c:pt idx="309" c:formatCode="yyyy/m/d">
                  <c:v>44259</c:v>
                </c:pt>
                <c:pt idx="310" c:formatCode="yyyy/m/d">
                  <c:v>44259</c:v>
                </c:pt>
                <c:pt idx="311" c:formatCode="yyyy/m/d">
                  <c:v>44260</c:v>
                </c:pt>
                <c:pt idx="312" c:formatCode="yyyy/m/d">
                  <c:v>44263</c:v>
                </c:pt>
                <c:pt idx="313" c:formatCode="yyyy/m/d">
                  <c:v>44264</c:v>
                </c:pt>
                <c:pt idx="314" c:formatCode="yyyy/m/d">
                  <c:v>44265</c:v>
                </c:pt>
                <c:pt idx="315" c:formatCode="yyyy/m/d">
                  <c:v>44266</c:v>
                </c:pt>
                <c:pt idx="316" c:formatCode="yyyy/m/d">
                  <c:v>44267</c:v>
                </c:pt>
                <c:pt idx="317" c:formatCode="yyyy/m/d">
                  <c:v>44270</c:v>
                </c:pt>
                <c:pt idx="318" c:formatCode="yyyy/m/d">
                  <c:v>44271</c:v>
                </c:pt>
                <c:pt idx="319" c:formatCode="yyyy/m/d">
                  <c:v>44272</c:v>
                </c:pt>
                <c:pt idx="320" c:formatCode="yyyy/m/d">
                  <c:v>44273</c:v>
                </c:pt>
                <c:pt idx="321" c:formatCode="yyyy/m/d">
                  <c:v>44274</c:v>
                </c:pt>
                <c:pt idx="322" c:formatCode="yyyy/m/d">
                  <c:v>44277</c:v>
                </c:pt>
                <c:pt idx="323" c:formatCode="yyyy/m/d">
                  <c:v>44278</c:v>
                </c:pt>
                <c:pt idx="324" c:formatCode="yyyy/m/d">
                  <c:v>44279</c:v>
                </c:pt>
                <c:pt idx="325" c:formatCode="yyyy/m/d">
                  <c:v>44280</c:v>
                </c:pt>
                <c:pt idx="326" c:formatCode="yyyy/m/d">
                  <c:v>44281</c:v>
                </c:pt>
                <c:pt idx="327" c:formatCode="yyyy/m/d">
                  <c:v>44284</c:v>
                </c:pt>
                <c:pt idx="328" c:formatCode="yyyy/m/d">
                  <c:v>44285</c:v>
                </c:pt>
                <c:pt idx="329" c:formatCode="yyyy/m/d">
                  <c:v>44286</c:v>
                </c:pt>
                <c:pt idx="330" c:formatCode="yyyy/m/d">
                  <c:v>44287</c:v>
                </c:pt>
                <c:pt idx="331" c:formatCode="yyyy/m/d">
                  <c:v>44288</c:v>
                </c:pt>
                <c:pt idx="332" c:formatCode="yyyy/m/d">
                  <c:v>44292</c:v>
                </c:pt>
                <c:pt idx="333" c:formatCode="yyyy/m/d">
                  <c:v>44293</c:v>
                </c:pt>
                <c:pt idx="334" c:formatCode="yyyy/m/d">
                  <c:v>44294</c:v>
                </c:pt>
                <c:pt idx="335" c:formatCode="yyyy/m/d">
                  <c:v>44295</c:v>
                </c:pt>
                <c:pt idx="336" c:formatCode="yyyy/m/d">
                  <c:v>44298</c:v>
                </c:pt>
                <c:pt idx="337" c:formatCode="yyyy/m/d">
                  <c:v>44299</c:v>
                </c:pt>
                <c:pt idx="338" c:formatCode="yyyy/m/d">
                  <c:v>44300</c:v>
                </c:pt>
                <c:pt idx="339" c:formatCode="yyyy/m/d">
                  <c:v>44301</c:v>
                </c:pt>
                <c:pt idx="340" c:formatCode="yyyy/m/d">
                  <c:v>44302</c:v>
                </c:pt>
                <c:pt idx="341" c:formatCode="yyyy/m/d">
                  <c:v>44305</c:v>
                </c:pt>
                <c:pt idx="342" c:formatCode="yyyy/m/d">
                  <c:v>44306</c:v>
                </c:pt>
                <c:pt idx="343" c:formatCode="yyyy/m/d">
                  <c:v>44307</c:v>
                </c:pt>
                <c:pt idx="344" c:formatCode="yyyy/m/d">
                  <c:v>44308</c:v>
                </c:pt>
                <c:pt idx="345" c:formatCode="yyyy/m/d">
                  <c:v>44308</c:v>
                </c:pt>
                <c:pt idx="346" c:formatCode="yyyy/m/d">
                  <c:v>44309</c:v>
                </c:pt>
                <c:pt idx="347" c:formatCode="yyyy/m/d">
                  <c:v>44311</c:v>
                </c:pt>
                <c:pt idx="348" c:formatCode="yyyy/m/d">
                  <c:v>44312</c:v>
                </c:pt>
                <c:pt idx="349" c:formatCode="yyyy/m/d">
                  <c:v>44313</c:v>
                </c:pt>
                <c:pt idx="350" c:formatCode="yyyy/m/d">
                  <c:v>44314</c:v>
                </c:pt>
                <c:pt idx="351" c:formatCode="yyyy/m/d">
                  <c:v>44315</c:v>
                </c:pt>
                <c:pt idx="352" c:formatCode="yyyy/m/d">
                  <c:v>44316</c:v>
                </c:pt>
                <c:pt idx="353" c:formatCode="yyyy/m/d">
                  <c:v>44322</c:v>
                </c:pt>
                <c:pt idx="354" c:formatCode="yyyy/m/d">
                  <c:v>44323</c:v>
                </c:pt>
                <c:pt idx="355" c:formatCode="yyyy/m/d">
                  <c:v>44324</c:v>
                </c:pt>
                <c:pt idx="356" c:formatCode="yyyy/m/d">
                  <c:v>44326</c:v>
                </c:pt>
                <c:pt idx="357" c:formatCode="yyyy/m/d">
                  <c:v>44327</c:v>
                </c:pt>
                <c:pt idx="358" c:formatCode="yyyy/m/d">
                  <c:v>44328</c:v>
                </c:pt>
                <c:pt idx="359" c:formatCode="yyyy/m/d">
                  <c:v>44329</c:v>
                </c:pt>
                <c:pt idx="360" c:formatCode="yyyy/m/d">
                  <c:v>44330</c:v>
                </c:pt>
                <c:pt idx="361" c:formatCode="yyyy/m/d">
                  <c:v>44333</c:v>
                </c:pt>
                <c:pt idx="362" c:formatCode="yyyy/m/d">
                  <c:v>44334</c:v>
                </c:pt>
                <c:pt idx="363" c:formatCode="yyyy/m/d">
                  <c:v>44335</c:v>
                </c:pt>
                <c:pt idx="364" c:formatCode="yyyy/m/d">
                  <c:v>44336</c:v>
                </c:pt>
                <c:pt idx="365" c:formatCode="yyyy/m/d">
                  <c:v>44337</c:v>
                </c:pt>
                <c:pt idx="366" c:formatCode="yyyy/m/d">
                  <c:v>44340</c:v>
                </c:pt>
                <c:pt idx="367" c:formatCode="yyyy/m/d">
                  <c:v>44341</c:v>
                </c:pt>
                <c:pt idx="368" c:formatCode="yyyy/m/d">
                  <c:v>44342</c:v>
                </c:pt>
                <c:pt idx="369" c:formatCode="yyyy/m/d">
                  <c:v>44343</c:v>
                </c:pt>
                <c:pt idx="370" c:formatCode="yyyy/m/d">
                  <c:v>44344</c:v>
                </c:pt>
                <c:pt idx="371" c:formatCode="yyyy/m/d">
                  <c:v>44347</c:v>
                </c:pt>
                <c:pt idx="372" c:formatCode="yyyy/m/d">
                  <c:v>44348</c:v>
                </c:pt>
                <c:pt idx="373" c:formatCode="yyyy/m/d">
                  <c:v>44349</c:v>
                </c:pt>
                <c:pt idx="374" c:formatCode="yyyy/m/d">
                  <c:v>44350</c:v>
                </c:pt>
                <c:pt idx="375" c:formatCode="yyyy/m/d">
                  <c:v>44351</c:v>
                </c:pt>
                <c:pt idx="376" c:formatCode="yyyy/m/d">
                  <c:v>44354</c:v>
                </c:pt>
                <c:pt idx="377" c:formatCode="yyyy/m/d">
                  <c:v>44355</c:v>
                </c:pt>
                <c:pt idx="378" c:formatCode="yyyy/m/d">
                  <c:v>44356</c:v>
                </c:pt>
                <c:pt idx="379" c:formatCode="yyyy/m/d">
                  <c:v>44357</c:v>
                </c:pt>
                <c:pt idx="380" c:formatCode="yyyy/m/d">
                  <c:v>44358</c:v>
                </c:pt>
                <c:pt idx="381" c:formatCode="yyyy/m/d">
                  <c:v>44362</c:v>
                </c:pt>
                <c:pt idx="382" c:formatCode="yyyy/m/d">
                  <c:v>44363</c:v>
                </c:pt>
                <c:pt idx="383" c:formatCode="yyyy/m/d">
                  <c:v>44364</c:v>
                </c:pt>
                <c:pt idx="384" c:formatCode="yyyy/m/d">
                  <c:v>44365</c:v>
                </c:pt>
                <c:pt idx="385" c:formatCode="yyyy/m/d">
                  <c:v>44368</c:v>
                </c:pt>
                <c:pt idx="386" c:formatCode="yyyy/m/d">
                  <c:v>44369</c:v>
                </c:pt>
                <c:pt idx="387" c:formatCode="yyyy/m/d">
                  <c:v>44370</c:v>
                </c:pt>
                <c:pt idx="388" c:formatCode="yyyy/m/d">
                  <c:v>44371</c:v>
                </c:pt>
                <c:pt idx="389" c:formatCode="yyyy/m/d">
                  <c:v>44372</c:v>
                </c:pt>
                <c:pt idx="390" c:formatCode="yyyy/m/d">
                  <c:v>44375</c:v>
                </c:pt>
                <c:pt idx="391" c:formatCode="yyyy/m/d">
                  <c:v>44376</c:v>
                </c:pt>
                <c:pt idx="392" c:formatCode="yyyy/m/d">
                  <c:v>44377</c:v>
                </c:pt>
                <c:pt idx="393" c:formatCode="yyyy/m/d">
                  <c:v>44378</c:v>
                </c:pt>
                <c:pt idx="394" c:formatCode="yyyy/m/d">
                  <c:v>44379</c:v>
                </c:pt>
                <c:pt idx="395" c:formatCode="yyyy/m/d">
                  <c:v>44382</c:v>
                </c:pt>
                <c:pt idx="396" c:formatCode="yyyy/m/d">
                  <c:v>44383</c:v>
                </c:pt>
                <c:pt idx="397" c:formatCode="yyyy/m/d">
                  <c:v>44384</c:v>
                </c:pt>
                <c:pt idx="398" c:formatCode="yyyy/m/d">
                  <c:v>44385</c:v>
                </c:pt>
                <c:pt idx="399" c:formatCode="yyyy/m/d">
                  <c:v>44386</c:v>
                </c:pt>
                <c:pt idx="400" c:formatCode="yyyy/m/d">
                  <c:v>44389</c:v>
                </c:pt>
                <c:pt idx="401" c:formatCode="yyyy/m/d">
                  <c:v>44390</c:v>
                </c:pt>
                <c:pt idx="402" c:formatCode="yyyy/m/d">
                  <c:v>44391</c:v>
                </c:pt>
                <c:pt idx="403" c:formatCode="yyyy/m/d">
                  <c:v>44392</c:v>
                </c:pt>
                <c:pt idx="404" c:formatCode="yyyy/m/d">
                  <c:v>44393</c:v>
                </c:pt>
                <c:pt idx="405" c:formatCode="yyyy/m/d">
                  <c:v>44396</c:v>
                </c:pt>
                <c:pt idx="406" c:formatCode="yyyy/m/d">
                  <c:v>44397</c:v>
                </c:pt>
                <c:pt idx="407" c:formatCode="yyyy/m/d">
                  <c:v>44398</c:v>
                </c:pt>
                <c:pt idx="408" c:formatCode="yyyy/m/d">
                  <c:v>44399</c:v>
                </c:pt>
                <c:pt idx="409" c:formatCode="yyyy/m/d">
                  <c:v>44400</c:v>
                </c:pt>
                <c:pt idx="410" c:formatCode="yyyy/m/d">
                  <c:v>44403</c:v>
                </c:pt>
                <c:pt idx="411" c:formatCode="yyyy/m/d">
                  <c:v>44404</c:v>
                </c:pt>
                <c:pt idx="412" c:formatCode="yyyy/m/d">
                  <c:v>44405</c:v>
                </c:pt>
                <c:pt idx="413" c:formatCode="yyyy/m/d">
                  <c:v>44406</c:v>
                </c:pt>
                <c:pt idx="414" c:formatCode="yyyy/m/d">
                  <c:v>44407</c:v>
                </c:pt>
                <c:pt idx="415" c:formatCode="yyyy/m/d">
                  <c:v>44410</c:v>
                </c:pt>
                <c:pt idx="416" c:formatCode="yyyy/m/d">
                  <c:v>44411</c:v>
                </c:pt>
                <c:pt idx="417" c:formatCode="yyyy/m/d">
                  <c:v>44412</c:v>
                </c:pt>
                <c:pt idx="418" c:formatCode="yyyy/m/d">
                  <c:v>44413</c:v>
                </c:pt>
                <c:pt idx="419" c:formatCode="yyyy/m/d">
                  <c:v>44414</c:v>
                </c:pt>
                <c:pt idx="420" c:formatCode="yyyy/m/d">
                  <c:v>44417</c:v>
                </c:pt>
                <c:pt idx="421" c:formatCode="yyyy/m/d">
                  <c:v>44418</c:v>
                </c:pt>
                <c:pt idx="422" c:formatCode="yyyy/m/d">
                  <c:v>44419</c:v>
                </c:pt>
                <c:pt idx="423" c:formatCode="yyyy/m/d">
                  <c:v>44420</c:v>
                </c:pt>
                <c:pt idx="424" c:formatCode="yyyy/m/d">
                  <c:v>44421</c:v>
                </c:pt>
                <c:pt idx="425" c:formatCode="yyyy/m/d">
                  <c:v>44424</c:v>
                </c:pt>
                <c:pt idx="426" c:formatCode="yyyy/m/d">
                  <c:v>44425</c:v>
                </c:pt>
                <c:pt idx="427" c:formatCode="yyyy/m/d">
                  <c:v>44426</c:v>
                </c:pt>
                <c:pt idx="428" c:formatCode="yyyy/m/d">
                  <c:v>44427</c:v>
                </c:pt>
                <c:pt idx="429" c:formatCode="yyyy/m/d">
                  <c:v>44428</c:v>
                </c:pt>
                <c:pt idx="430" c:formatCode="yyyy/m/d">
                  <c:v>44431</c:v>
                </c:pt>
                <c:pt idx="431" c:formatCode="yyyy/m/d">
                  <c:v>44432</c:v>
                </c:pt>
                <c:pt idx="432" c:formatCode="yyyy/m/d">
                  <c:v>44433</c:v>
                </c:pt>
                <c:pt idx="433" c:formatCode="yyyy/m/d">
                  <c:v>44434</c:v>
                </c:pt>
                <c:pt idx="434" c:formatCode="yyyy/m/d">
                  <c:v>44435</c:v>
                </c:pt>
                <c:pt idx="435" c:formatCode="yyyy/m/d">
                  <c:v>44438</c:v>
                </c:pt>
                <c:pt idx="436" c:formatCode="yyyy/m/d">
                  <c:v>44439</c:v>
                </c:pt>
                <c:pt idx="437" c:formatCode="yyyy/m/d">
                  <c:v>44440</c:v>
                </c:pt>
                <c:pt idx="438" c:formatCode="yyyy/m/d">
                  <c:v>44441</c:v>
                </c:pt>
                <c:pt idx="439" c:formatCode="yyyy/m/d">
                  <c:v>44442</c:v>
                </c:pt>
                <c:pt idx="440" c:formatCode="yyyy/m/d">
                  <c:v>44445</c:v>
                </c:pt>
                <c:pt idx="441" c:formatCode="yyyy/m/d">
                  <c:v>44446</c:v>
                </c:pt>
                <c:pt idx="442" c:formatCode="yyyy/m/d">
                  <c:v>44447</c:v>
                </c:pt>
                <c:pt idx="443" c:formatCode="yyyy/m/d">
                  <c:v>44448</c:v>
                </c:pt>
                <c:pt idx="444" c:formatCode="yyyy/m/d">
                  <c:v>44449</c:v>
                </c:pt>
                <c:pt idx="445" c:formatCode="yyyy/m/d">
                  <c:v>44452</c:v>
                </c:pt>
                <c:pt idx="446" c:formatCode="yyyy/m/d">
                  <c:v>44453</c:v>
                </c:pt>
                <c:pt idx="447" c:formatCode="yyyy/m/d">
                  <c:v>44454</c:v>
                </c:pt>
                <c:pt idx="448" c:formatCode="yyyy/m/d">
                  <c:v>44455</c:v>
                </c:pt>
                <c:pt idx="449" c:formatCode="yyyy/m/d">
                  <c:v>44456</c:v>
                </c:pt>
                <c:pt idx="450" c:formatCode="yyyy/m/d">
                  <c:v>44457</c:v>
                </c:pt>
                <c:pt idx="451" c:formatCode="yyyy/m/d">
                  <c:v>44461</c:v>
                </c:pt>
                <c:pt idx="452" c:formatCode="yyyy/m/d">
                  <c:v>44462</c:v>
                </c:pt>
                <c:pt idx="453" c:formatCode="yyyy/m/d">
                  <c:v>44463</c:v>
                </c:pt>
                <c:pt idx="454" c:formatCode="yyyy/m/d">
                  <c:v>44465</c:v>
                </c:pt>
                <c:pt idx="455" c:formatCode="yyyy/m/d">
                  <c:v>44466</c:v>
                </c:pt>
                <c:pt idx="456" c:formatCode="yyyy/m/d">
                  <c:v>44467</c:v>
                </c:pt>
                <c:pt idx="457" c:formatCode="yyyy/m/d">
                  <c:v>44468</c:v>
                </c:pt>
                <c:pt idx="458" c:formatCode="yyyy/m/d">
                  <c:v>44469</c:v>
                </c:pt>
                <c:pt idx="459" c:formatCode="yyyy/m/d">
                  <c:v>44477</c:v>
                </c:pt>
                <c:pt idx="460" c:formatCode="yyyy/m/d">
                  <c:v>44478</c:v>
                </c:pt>
                <c:pt idx="461" c:formatCode="yyyy/m/d">
                  <c:v>44480</c:v>
                </c:pt>
                <c:pt idx="462" c:formatCode="yyyy/m/d">
                  <c:v>44481</c:v>
                </c:pt>
                <c:pt idx="463" c:formatCode="yyyy/m/d">
                  <c:v>44482</c:v>
                </c:pt>
                <c:pt idx="464" c:formatCode="yyyy/m/d">
                  <c:v>44483</c:v>
                </c:pt>
                <c:pt idx="465" c:formatCode="yyyy/m/d">
                  <c:v>44484</c:v>
                </c:pt>
                <c:pt idx="466" c:formatCode="yyyy/m/d">
                  <c:v>44487</c:v>
                </c:pt>
                <c:pt idx="467" c:formatCode="yyyy/m/d">
                  <c:v>44488</c:v>
                </c:pt>
                <c:pt idx="468" c:formatCode="yyyy/m/d">
                  <c:v>44489</c:v>
                </c:pt>
                <c:pt idx="469" c:formatCode="yyyy/m/d">
                  <c:v>44490</c:v>
                </c:pt>
                <c:pt idx="470" c:formatCode="yyyy/m/d">
                  <c:v>44491</c:v>
                </c:pt>
                <c:pt idx="471" c:formatCode="yyyy/m/d">
                  <c:v>44494</c:v>
                </c:pt>
                <c:pt idx="472" c:formatCode="yyyy/m/d">
                  <c:v>44495</c:v>
                </c:pt>
                <c:pt idx="473" c:formatCode="yyyy/m/d">
                  <c:v>44496</c:v>
                </c:pt>
                <c:pt idx="474" c:formatCode="yyyy/m/d">
                  <c:v>44497</c:v>
                </c:pt>
                <c:pt idx="475" c:formatCode="yyyy/m/d">
                  <c:v>44498</c:v>
                </c:pt>
                <c:pt idx="476" c:formatCode="yyyy/m/d">
                  <c:v>44501</c:v>
                </c:pt>
                <c:pt idx="477" c:formatCode="yyyy/m/d">
                  <c:v>44502</c:v>
                </c:pt>
                <c:pt idx="478" c:formatCode="yyyy/m/d">
                  <c:v>44503</c:v>
                </c:pt>
                <c:pt idx="479" c:formatCode="yyyy/m/d">
                  <c:v>44504</c:v>
                </c:pt>
                <c:pt idx="480" c:formatCode="yyyy/m/d">
                  <c:v>44505</c:v>
                </c:pt>
                <c:pt idx="481" c:formatCode="yyyy/m/d">
                  <c:v>44508</c:v>
                </c:pt>
                <c:pt idx="482" c:formatCode="yyyy/m/d">
                  <c:v>44509</c:v>
                </c:pt>
                <c:pt idx="483" c:formatCode="yyyy/m/d">
                  <c:v>44510</c:v>
                </c:pt>
                <c:pt idx="484" c:formatCode="yyyy/m/d">
                  <c:v>44511</c:v>
                </c:pt>
                <c:pt idx="485" c:formatCode="yyyy/m/d">
                  <c:v>44512</c:v>
                </c:pt>
                <c:pt idx="486" c:formatCode="yyyy/m/d">
                  <c:v>44515</c:v>
                </c:pt>
                <c:pt idx="487" c:formatCode="yyyy/m/d">
                  <c:v>44516</c:v>
                </c:pt>
                <c:pt idx="488" c:formatCode="yyyy/m/d">
                  <c:v>44517</c:v>
                </c:pt>
                <c:pt idx="489" c:formatCode="yyyy/m/d">
                  <c:v>44518</c:v>
                </c:pt>
                <c:pt idx="490" c:formatCode="yyyy/m/d">
                  <c:v>44519</c:v>
                </c:pt>
                <c:pt idx="491" c:formatCode="yyyy/m/d">
                  <c:v>44522</c:v>
                </c:pt>
                <c:pt idx="492" c:formatCode="yyyy/m/d">
                  <c:v>44523</c:v>
                </c:pt>
                <c:pt idx="493" c:formatCode="yyyy/m/d">
                  <c:v>44524</c:v>
                </c:pt>
                <c:pt idx="494" c:formatCode="yyyy/m/d">
                  <c:v>44525</c:v>
                </c:pt>
                <c:pt idx="495" c:formatCode="yyyy/m/d">
                  <c:v>44526</c:v>
                </c:pt>
                <c:pt idx="496" c:formatCode="yyyy/m/d">
                  <c:v>44529</c:v>
                </c:pt>
                <c:pt idx="497" c:formatCode="yyyy/m/d">
                  <c:v>44530</c:v>
                </c:pt>
                <c:pt idx="498" c:formatCode="yyyy/m/d">
                  <c:v>44531</c:v>
                </c:pt>
                <c:pt idx="499" c:formatCode="yyyy/m/d">
                  <c:v>44532</c:v>
                </c:pt>
                <c:pt idx="500" c:formatCode="yyyy/m/d">
                  <c:v>44533</c:v>
                </c:pt>
                <c:pt idx="501" c:formatCode="yyyy/m/d">
                  <c:v>44536</c:v>
                </c:pt>
                <c:pt idx="502" c:formatCode="yyyy/m/d">
                  <c:v>44537</c:v>
                </c:pt>
                <c:pt idx="503" c:formatCode="yyyy/m/d">
                  <c:v>44538</c:v>
                </c:pt>
                <c:pt idx="504" c:formatCode="yyyy/m/d">
                  <c:v>44539</c:v>
                </c:pt>
                <c:pt idx="505" c:formatCode="yyyy/m/d">
                  <c:v>44540</c:v>
                </c:pt>
                <c:pt idx="506" c:formatCode="yyyy/m/d">
                  <c:v>44543</c:v>
                </c:pt>
                <c:pt idx="507" c:formatCode="yyyy/m/d">
                  <c:v>44544</c:v>
                </c:pt>
                <c:pt idx="508" c:formatCode="yyyy/m/d">
                  <c:v>44545</c:v>
                </c:pt>
                <c:pt idx="509" c:formatCode="yyyy/m/d">
                  <c:v>44546</c:v>
                </c:pt>
                <c:pt idx="510" c:formatCode="yyyy/m/d">
                  <c:v>44547</c:v>
                </c:pt>
                <c:pt idx="511" c:formatCode="yyyy/m/d">
                  <c:v>44550</c:v>
                </c:pt>
                <c:pt idx="512" c:formatCode="yyyy/m/d">
                  <c:v>44551</c:v>
                </c:pt>
                <c:pt idx="513" c:formatCode="yyyy/m/d">
                  <c:v>44552</c:v>
                </c:pt>
                <c:pt idx="514" c:formatCode="yyyy/m/d">
                  <c:v>44553</c:v>
                </c:pt>
                <c:pt idx="515" c:formatCode="yyyy/m/d">
                  <c:v>44554</c:v>
                </c:pt>
                <c:pt idx="516" c:formatCode="yyyy/m/d">
                  <c:v>44557</c:v>
                </c:pt>
                <c:pt idx="517" c:formatCode="yyyy/m/d">
                  <c:v>44558</c:v>
                </c:pt>
                <c:pt idx="518" c:formatCode="yyyy/m/d">
                  <c:v>44559</c:v>
                </c:pt>
                <c:pt idx="519" c:formatCode="yyyy/m/d">
                  <c:v>44560</c:v>
                </c:pt>
                <c:pt idx="520" c:formatCode="yyyy/m/d">
                  <c:v>44561</c:v>
                </c:pt>
                <c:pt idx="521" c:formatCode="yyyy/m/d">
                  <c:v>44565</c:v>
                </c:pt>
                <c:pt idx="522" c:formatCode="yyyy/m/d">
                  <c:v>44566</c:v>
                </c:pt>
                <c:pt idx="523" c:formatCode="yyyy/m/d">
                  <c:v>44567</c:v>
                </c:pt>
                <c:pt idx="524" c:formatCode="yyyy/m/d">
                  <c:v>44568</c:v>
                </c:pt>
                <c:pt idx="525" c:formatCode="yyyy/m/d">
                  <c:v>44571</c:v>
                </c:pt>
                <c:pt idx="526" c:formatCode="yyyy/m/d">
                  <c:v>44572</c:v>
                </c:pt>
                <c:pt idx="527" c:formatCode="yyyy/m/d">
                  <c:v>44573</c:v>
                </c:pt>
                <c:pt idx="528" c:formatCode="yyyy/m/d">
                  <c:v>44574</c:v>
                </c:pt>
                <c:pt idx="529" c:formatCode="yyyy/m/d">
                  <c:v>44575</c:v>
                </c:pt>
                <c:pt idx="530" c:formatCode="yyyy/m/d">
                  <c:v>44578</c:v>
                </c:pt>
                <c:pt idx="531" c:formatCode="yyyy/m/d">
                  <c:v>44579</c:v>
                </c:pt>
                <c:pt idx="532" c:formatCode="yyyy/m/d">
                  <c:v>44580</c:v>
                </c:pt>
                <c:pt idx="533" c:formatCode="yyyy/m/d">
                  <c:v>44581</c:v>
                </c:pt>
                <c:pt idx="534" c:formatCode="yyyy/m/d">
                  <c:v>44582</c:v>
                </c:pt>
                <c:pt idx="535" c:formatCode="yyyy/m/d">
                  <c:v>44585</c:v>
                </c:pt>
                <c:pt idx="536" c:formatCode="yyyy/m/d">
                  <c:v>44586</c:v>
                </c:pt>
                <c:pt idx="537" c:formatCode="yyyy/m/d">
                  <c:v>44587</c:v>
                </c:pt>
                <c:pt idx="538" c:formatCode="yyyy/m/d">
                  <c:v>44588</c:v>
                </c:pt>
                <c:pt idx="539" c:formatCode="yyyy/m/d">
                  <c:v>44589</c:v>
                </c:pt>
                <c:pt idx="540" c:formatCode="yyyy/m/d">
                  <c:v>44590</c:v>
                </c:pt>
                <c:pt idx="541" c:formatCode="yyyy/m/d">
                  <c:v>44591</c:v>
                </c:pt>
                <c:pt idx="542" c:formatCode="yyyy/m/d">
                  <c:v>44599</c:v>
                </c:pt>
                <c:pt idx="543" c:formatCode="yyyy/m/d">
                  <c:v>44600</c:v>
                </c:pt>
                <c:pt idx="544" c:formatCode="yyyy/m/d">
                  <c:v>44601</c:v>
                </c:pt>
                <c:pt idx="545" c:formatCode="yyyy/m/d">
                  <c:v>44602</c:v>
                </c:pt>
                <c:pt idx="546" c:formatCode="yyyy/m/d">
                  <c:v>44603</c:v>
                </c:pt>
                <c:pt idx="547" c:formatCode="yyyy/m/d">
                  <c:v>44606</c:v>
                </c:pt>
                <c:pt idx="548" c:formatCode="yyyy/m/d">
                  <c:v>44607</c:v>
                </c:pt>
                <c:pt idx="549" c:formatCode="yyyy/m/d">
                  <c:v>44608</c:v>
                </c:pt>
                <c:pt idx="550" c:formatCode="yyyy/m/d">
                  <c:v>44609</c:v>
                </c:pt>
                <c:pt idx="551" c:formatCode="yyyy/m/d">
                  <c:v>44610</c:v>
                </c:pt>
                <c:pt idx="552" c:formatCode="yyyy/m/d">
                  <c:v>44613</c:v>
                </c:pt>
                <c:pt idx="553" c:formatCode="yyyy/m/d">
                  <c:v>44614</c:v>
                </c:pt>
                <c:pt idx="554" c:formatCode="yyyy/m/d">
                  <c:v>44615</c:v>
                </c:pt>
                <c:pt idx="555" c:formatCode="yyyy/m/d">
                  <c:v>44616</c:v>
                </c:pt>
                <c:pt idx="556" c:formatCode="yyyy/m/d">
                  <c:v>44617</c:v>
                </c:pt>
                <c:pt idx="557" c:formatCode="yyyy/m/d">
                  <c:v>44620</c:v>
                </c:pt>
                <c:pt idx="558" c:formatCode="yyyy/m/d">
                  <c:v>44621</c:v>
                </c:pt>
                <c:pt idx="559" c:formatCode="yyyy/m/d">
                  <c:v>44622</c:v>
                </c:pt>
                <c:pt idx="560" c:formatCode="yyyy/m/d">
                  <c:v>44623</c:v>
                </c:pt>
                <c:pt idx="561" c:formatCode="yyyy/m/d">
                  <c:v>44624</c:v>
                </c:pt>
                <c:pt idx="562" c:formatCode="yyyy/m/d">
                  <c:v>44627</c:v>
                </c:pt>
                <c:pt idx="563" c:formatCode="yyyy/m/d">
                  <c:v>44628</c:v>
                </c:pt>
                <c:pt idx="564" c:formatCode="yyyy/m/d">
                  <c:v>44629</c:v>
                </c:pt>
                <c:pt idx="565" c:formatCode="yyyy/m/d">
                  <c:v>44630</c:v>
                </c:pt>
                <c:pt idx="566" c:formatCode="yyyy/m/d">
                  <c:v>44631</c:v>
                </c:pt>
                <c:pt idx="567" c:formatCode="yyyy/m/d">
                  <c:v>44634</c:v>
                </c:pt>
                <c:pt idx="568" c:formatCode="yyyy/m/d">
                  <c:v>44635</c:v>
                </c:pt>
                <c:pt idx="569" c:formatCode="yyyy/m/d">
                  <c:v>44636</c:v>
                </c:pt>
                <c:pt idx="570" c:formatCode="yyyy/m/d">
                  <c:v>44637</c:v>
                </c:pt>
                <c:pt idx="571" c:formatCode="yyyy/m/d">
                  <c:v>44638</c:v>
                </c:pt>
                <c:pt idx="572" c:formatCode="yyyy/m/d">
                  <c:v>44641</c:v>
                </c:pt>
                <c:pt idx="573" c:formatCode="yyyy/m/d">
                  <c:v>44642</c:v>
                </c:pt>
                <c:pt idx="574" c:formatCode="yyyy/m/d">
                  <c:v>44643</c:v>
                </c:pt>
                <c:pt idx="575" c:formatCode="yyyy/m/d">
                  <c:v>44644</c:v>
                </c:pt>
                <c:pt idx="576" c:formatCode="yyyy/m/d">
                  <c:v>44645</c:v>
                </c:pt>
                <c:pt idx="577" c:formatCode="yyyy/m/d">
                  <c:v>44648</c:v>
                </c:pt>
                <c:pt idx="578" c:formatCode="yyyy/m/d">
                  <c:v>44649</c:v>
                </c:pt>
                <c:pt idx="579" c:formatCode="yyyy/m/d">
                  <c:v>44650</c:v>
                </c:pt>
                <c:pt idx="580" c:formatCode="yyyy/m/d">
                  <c:v>44651</c:v>
                </c:pt>
                <c:pt idx="581" c:formatCode="yyyy/m/d">
                  <c:v>44652</c:v>
                </c:pt>
                <c:pt idx="582" c:formatCode="yyyy/m/d">
                  <c:v>44653</c:v>
                </c:pt>
                <c:pt idx="583" c:formatCode="yyyy/m/d">
                  <c:v>44657</c:v>
                </c:pt>
                <c:pt idx="584" c:formatCode="yyyy/m/d">
                  <c:v>44658</c:v>
                </c:pt>
                <c:pt idx="585" c:formatCode="yyyy/m/d">
                  <c:v>44659</c:v>
                </c:pt>
                <c:pt idx="586" c:formatCode="yyyy/m/d">
                  <c:v>44662</c:v>
                </c:pt>
                <c:pt idx="587" c:formatCode="yyyy/m/d">
                  <c:v>44663</c:v>
                </c:pt>
                <c:pt idx="588" c:formatCode="yyyy/m/d">
                  <c:v>44664</c:v>
                </c:pt>
                <c:pt idx="589" c:formatCode="yyyy/m/d">
                  <c:v>44665</c:v>
                </c:pt>
                <c:pt idx="590" c:formatCode="yyyy/m/d">
                  <c:v>44666</c:v>
                </c:pt>
                <c:pt idx="591" c:formatCode="yyyy/m/d">
                  <c:v>44669</c:v>
                </c:pt>
                <c:pt idx="592" c:formatCode="yyyy/m/d">
                  <c:v>44670</c:v>
                </c:pt>
                <c:pt idx="593" c:formatCode="yyyy/m/d">
                  <c:v>44671</c:v>
                </c:pt>
                <c:pt idx="594" c:formatCode="yyyy/m/d">
                  <c:v>44672</c:v>
                </c:pt>
                <c:pt idx="595" c:formatCode="yyyy/m/d">
                  <c:v>44673</c:v>
                </c:pt>
                <c:pt idx="596" c:formatCode="yyyy/m/d">
                  <c:v>44675</c:v>
                </c:pt>
                <c:pt idx="597" c:formatCode="yyyy/m/d">
                  <c:v>44676</c:v>
                </c:pt>
                <c:pt idx="598" c:formatCode="yyyy/m/d">
                  <c:v>44677</c:v>
                </c:pt>
                <c:pt idx="599" c:formatCode="yyyy/m/d">
                  <c:v>44678</c:v>
                </c:pt>
                <c:pt idx="600" c:formatCode="yyyy/m/d">
                  <c:v>44679</c:v>
                </c:pt>
                <c:pt idx="601" c:formatCode="yyyy/m/d">
                  <c:v>44680</c:v>
                </c:pt>
                <c:pt idx="602" c:formatCode="yyyy/m/d">
                  <c:v>44686</c:v>
                </c:pt>
                <c:pt idx="603" c:formatCode="yyyy/m/d">
                  <c:v>44687</c:v>
                </c:pt>
                <c:pt idx="604" c:formatCode="yyyy/m/d">
                  <c:v>44688</c:v>
                </c:pt>
                <c:pt idx="605" c:formatCode="yyyy/m/d">
                  <c:v>44690</c:v>
                </c:pt>
                <c:pt idx="606" c:formatCode="yyyy/m/d">
                  <c:v>44691</c:v>
                </c:pt>
                <c:pt idx="607" c:formatCode="yyyy/m/d">
                  <c:v>44692</c:v>
                </c:pt>
                <c:pt idx="608" c:formatCode="yyyy/m/d">
                  <c:v>44693</c:v>
                </c:pt>
                <c:pt idx="609" c:formatCode="yyyy/m/d">
                  <c:v>44694</c:v>
                </c:pt>
                <c:pt idx="610" c:formatCode="yyyy/m/d">
                  <c:v>44697</c:v>
                </c:pt>
                <c:pt idx="611" c:formatCode="yyyy/m/d">
                  <c:v>44698</c:v>
                </c:pt>
                <c:pt idx="612" c:formatCode="yyyy/m/d">
                  <c:v>44699</c:v>
                </c:pt>
                <c:pt idx="613" c:formatCode="yyyy/m/d">
                  <c:v>44700</c:v>
                </c:pt>
                <c:pt idx="614" c:formatCode="yyyy/m/d">
                  <c:v>44701</c:v>
                </c:pt>
                <c:pt idx="615" c:formatCode="yyyy/m/d">
                  <c:v>44704</c:v>
                </c:pt>
                <c:pt idx="616" c:formatCode="yyyy/m/d">
                  <c:v>44705</c:v>
                </c:pt>
                <c:pt idx="617" c:formatCode="yyyy/m/d">
                  <c:v>44706</c:v>
                </c:pt>
                <c:pt idx="618" c:formatCode="yyyy/m/d">
                  <c:v>44707</c:v>
                </c:pt>
                <c:pt idx="619" c:formatCode="yyyy/m/d">
                  <c:v>44708</c:v>
                </c:pt>
                <c:pt idx="620" c:formatCode="yyyy/m/d">
                  <c:v>44711</c:v>
                </c:pt>
                <c:pt idx="621" c:formatCode="yyyy/m/d">
                  <c:v>44712</c:v>
                </c:pt>
                <c:pt idx="622" c:formatCode="yyyy/m/d">
                  <c:v>44713</c:v>
                </c:pt>
                <c:pt idx="623" c:formatCode="yyyy/m/d">
                  <c:v>44714</c:v>
                </c:pt>
                <c:pt idx="624" c:formatCode="yyyy/m/d">
                  <c:v>44718</c:v>
                </c:pt>
                <c:pt idx="625" c:formatCode="yyyy/m/d">
                  <c:v>44719</c:v>
                </c:pt>
                <c:pt idx="626" c:formatCode="yyyy/m/d">
                  <c:v>44720</c:v>
                </c:pt>
                <c:pt idx="627" c:formatCode="yyyy/m/d">
                  <c:v>44721</c:v>
                </c:pt>
                <c:pt idx="628" c:formatCode="yyyy/m/d">
                  <c:v>44722</c:v>
                </c:pt>
                <c:pt idx="629" c:formatCode="yyyy/m/d">
                  <c:v>44725</c:v>
                </c:pt>
                <c:pt idx="630" c:formatCode="yyyy/m/d">
                  <c:v>44726</c:v>
                </c:pt>
                <c:pt idx="631" c:formatCode="yyyy/m/d">
                  <c:v>44727</c:v>
                </c:pt>
                <c:pt idx="632" c:formatCode="yyyy/m/d">
                  <c:v>44728</c:v>
                </c:pt>
                <c:pt idx="633" c:formatCode="yyyy/m/d">
                  <c:v>44729</c:v>
                </c:pt>
                <c:pt idx="634" c:formatCode="yyyy/m/d">
                  <c:v>44732</c:v>
                </c:pt>
                <c:pt idx="635" c:formatCode="yyyy/m/d">
                  <c:v>44733</c:v>
                </c:pt>
                <c:pt idx="636" c:formatCode="yyyy/m/d">
                  <c:v>44734</c:v>
                </c:pt>
                <c:pt idx="637" c:formatCode="yyyy/m/d">
                  <c:v>44735</c:v>
                </c:pt>
                <c:pt idx="638" c:formatCode="yyyy/m/d">
                  <c:v>44736</c:v>
                </c:pt>
                <c:pt idx="639" c:formatCode="yyyy/m/d">
                  <c:v>44739</c:v>
                </c:pt>
                <c:pt idx="640" c:formatCode="yyyy/m/d">
                  <c:v>44740</c:v>
                </c:pt>
                <c:pt idx="641" c:formatCode="yyyy/m/d">
                  <c:v>44741</c:v>
                </c:pt>
                <c:pt idx="642" c:formatCode="yyyy/m/d">
                  <c:v>44742</c:v>
                </c:pt>
                <c:pt idx="643" c:formatCode="yyyy/m/d">
                  <c:v>44743</c:v>
                </c:pt>
                <c:pt idx="644" c:formatCode="yyyy/m/d">
                  <c:v>44746</c:v>
                </c:pt>
                <c:pt idx="645" c:formatCode="yyyy/m/d">
                  <c:v>44747</c:v>
                </c:pt>
                <c:pt idx="646" c:formatCode="yyyy/m/d">
                  <c:v>44748</c:v>
                </c:pt>
                <c:pt idx="647" c:formatCode="yyyy/m/d">
                  <c:v>44749</c:v>
                </c:pt>
                <c:pt idx="648" c:formatCode="yyyy/m/d">
                  <c:v>44750</c:v>
                </c:pt>
                <c:pt idx="649" c:formatCode="yyyy/m/d">
                  <c:v>44753</c:v>
                </c:pt>
                <c:pt idx="650" c:formatCode="yyyy/m/d">
                  <c:v>44754</c:v>
                </c:pt>
                <c:pt idx="651" c:formatCode="yyyy/m/d">
                  <c:v>44755</c:v>
                </c:pt>
                <c:pt idx="652" c:formatCode="yyyy/m/d">
                  <c:v>44756</c:v>
                </c:pt>
                <c:pt idx="653" c:formatCode="yyyy/m/d">
                  <c:v>44757</c:v>
                </c:pt>
                <c:pt idx="654" c:formatCode="yyyy/m/d">
                  <c:v>44760</c:v>
                </c:pt>
                <c:pt idx="655" c:formatCode="yyyy/m/d">
                  <c:v>44761</c:v>
                </c:pt>
                <c:pt idx="656" c:formatCode="yyyy/m/d">
                  <c:v>44762</c:v>
                </c:pt>
                <c:pt idx="657" c:formatCode="yyyy/m/d">
                  <c:v>44763</c:v>
                </c:pt>
                <c:pt idx="658" c:formatCode="yyyy/m/d">
                  <c:v>44764</c:v>
                </c:pt>
                <c:pt idx="659" c:formatCode="yyyy/m/d">
                  <c:v>44767</c:v>
                </c:pt>
                <c:pt idx="660" c:formatCode="yyyy/m/d">
                  <c:v>44768</c:v>
                </c:pt>
                <c:pt idx="661" c:formatCode="yyyy/m/d">
                  <c:v>44769</c:v>
                </c:pt>
                <c:pt idx="662" c:formatCode="yyyy/m/d">
                  <c:v>44770</c:v>
                </c:pt>
                <c:pt idx="663" c:formatCode="yyyy/m/d">
                  <c:v>44771</c:v>
                </c:pt>
                <c:pt idx="664" c:formatCode="yyyy/m/d">
                  <c:v>44774</c:v>
                </c:pt>
                <c:pt idx="665" c:formatCode="yyyy/m/d">
                  <c:v>44775</c:v>
                </c:pt>
                <c:pt idx="666" c:formatCode="yyyy/m/d">
                  <c:v>44776</c:v>
                </c:pt>
                <c:pt idx="667" c:formatCode="yyyy/m/d">
                  <c:v>44777</c:v>
                </c:pt>
                <c:pt idx="668" c:formatCode="yyyy/m/d">
                  <c:v>44778</c:v>
                </c:pt>
                <c:pt idx="669" c:formatCode="yyyy/m/d">
                  <c:v>44781</c:v>
                </c:pt>
                <c:pt idx="670" c:formatCode="yyyy/m/d">
                  <c:v>44782</c:v>
                </c:pt>
                <c:pt idx="671" c:formatCode="yyyy/m/d">
                  <c:v>44783</c:v>
                </c:pt>
                <c:pt idx="672" c:formatCode="yyyy/m/d">
                  <c:v>44784</c:v>
                </c:pt>
                <c:pt idx="673" c:formatCode="yyyy/m/d">
                  <c:v>44785</c:v>
                </c:pt>
                <c:pt idx="674" c:formatCode="yyyy/m/d">
                  <c:v>44788</c:v>
                </c:pt>
                <c:pt idx="675" c:formatCode="yyyy/m/d">
                  <c:v>44789</c:v>
                </c:pt>
                <c:pt idx="676" c:formatCode="yyyy/m/d">
                  <c:v>44790</c:v>
                </c:pt>
                <c:pt idx="677" c:formatCode="yyyy/m/d">
                  <c:v>44791</c:v>
                </c:pt>
                <c:pt idx="678" c:formatCode="yyyy/m/d">
                  <c:v>44792</c:v>
                </c:pt>
                <c:pt idx="679" c:formatCode="yyyy/m/d">
                  <c:v>44795</c:v>
                </c:pt>
                <c:pt idx="680" c:formatCode="yyyy/m/d">
                  <c:v>44796</c:v>
                </c:pt>
                <c:pt idx="681" c:formatCode="yyyy/m/d">
                  <c:v>44797</c:v>
                </c:pt>
                <c:pt idx="682" c:formatCode="yyyy/m/d">
                  <c:v>44798</c:v>
                </c:pt>
                <c:pt idx="683" c:formatCode="yyyy/m/d">
                  <c:v>44799</c:v>
                </c:pt>
                <c:pt idx="684" c:formatCode="yyyy/m/d">
                  <c:v>44802</c:v>
                </c:pt>
                <c:pt idx="685" c:formatCode="yyyy/m/d">
                  <c:v>44803</c:v>
                </c:pt>
                <c:pt idx="686" c:formatCode="yyyy/m/d">
                  <c:v>44804</c:v>
                </c:pt>
                <c:pt idx="687" c:formatCode="yyyy/m/d">
                  <c:v>44805</c:v>
                </c:pt>
                <c:pt idx="688" c:formatCode="yyyy/m/d">
                  <c:v>44806</c:v>
                </c:pt>
                <c:pt idx="689" c:formatCode="yyyy/m/d">
                  <c:v>44809</c:v>
                </c:pt>
                <c:pt idx="690" c:formatCode="yyyy/m/d">
                  <c:v>44810</c:v>
                </c:pt>
                <c:pt idx="691" c:formatCode="yyyy/m/d">
                  <c:v>44811</c:v>
                </c:pt>
                <c:pt idx="692" c:formatCode="yyyy/m/d">
                  <c:v>44812</c:v>
                </c:pt>
                <c:pt idx="693" c:formatCode="yyyy/m/d">
                  <c:v>44813</c:v>
                </c:pt>
                <c:pt idx="694" c:formatCode="yyyy/m/d">
                  <c:v>44817</c:v>
                </c:pt>
                <c:pt idx="695" c:formatCode="yyyy/m/d">
                  <c:v>44818</c:v>
                </c:pt>
                <c:pt idx="696" c:formatCode="yyyy/m/d">
                  <c:v>44819</c:v>
                </c:pt>
                <c:pt idx="697" c:formatCode="yyyy/m/d">
                  <c:v>44820</c:v>
                </c:pt>
                <c:pt idx="698" c:formatCode="yyyy/m/d">
                  <c:v>44823</c:v>
                </c:pt>
                <c:pt idx="699" c:formatCode="yyyy/m/d">
                  <c:v>44824</c:v>
                </c:pt>
                <c:pt idx="700" c:formatCode="yyyy/m/d">
                  <c:v>44825</c:v>
                </c:pt>
                <c:pt idx="701" c:formatCode="yyyy/m/d">
                  <c:v>44826</c:v>
                </c:pt>
                <c:pt idx="702" c:formatCode="yyyy/m/d">
                  <c:v>44827</c:v>
                </c:pt>
                <c:pt idx="703" c:formatCode="yyyy/m/d">
                  <c:v>44830</c:v>
                </c:pt>
                <c:pt idx="704" c:formatCode="yyyy/m/d">
                  <c:v>44831</c:v>
                </c:pt>
                <c:pt idx="705" c:formatCode="yyyy/m/d">
                  <c:v>44832</c:v>
                </c:pt>
                <c:pt idx="706" c:formatCode="yyyy/m/d">
                  <c:v>44833</c:v>
                </c:pt>
                <c:pt idx="707" c:formatCode="yyyy/m/d">
                  <c:v>44834</c:v>
                </c:pt>
                <c:pt idx="708" c:formatCode="yyyy/m/d">
                  <c:v>44842</c:v>
                </c:pt>
                <c:pt idx="709" c:formatCode="yyyy/m/d">
                  <c:v>44843</c:v>
                </c:pt>
                <c:pt idx="710" c:formatCode="yyyy/m/d">
                  <c:v>44844</c:v>
                </c:pt>
                <c:pt idx="711" c:formatCode="yyyy/m/d">
                  <c:v>44845</c:v>
                </c:pt>
                <c:pt idx="712" c:formatCode="yyyy/m/d">
                  <c:v>44846</c:v>
                </c:pt>
                <c:pt idx="713" c:formatCode="yyyy/m/d">
                  <c:v>44847</c:v>
                </c:pt>
                <c:pt idx="714" c:formatCode="yyyy/m/d">
                  <c:v>44848</c:v>
                </c:pt>
                <c:pt idx="715" c:formatCode="yyyy/m/d">
                  <c:v>44851</c:v>
                </c:pt>
                <c:pt idx="716" c:formatCode="yyyy/m/d">
                  <c:v>44852</c:v>
                </c:pt>
                <c:pt idx="717" c:formatCode="yyyy/m/d">
                  <c:v>44853</c:v>
                </c:pt>
                <c:pt idx="718" c:formatCode="yyyy/m/d">
                  <c:v>44854</c:v>
                </c:pt>
                <c:pt idx="719" c:formatCode="yyyy/m/d">
                  <c:v>44855</c:v>
                </c:pt>
                <c:pt idx="720" c:formatCode="yyyy/m/d">
                  <c:v>44858</c:v>
                </c:pt>
                <c:pt idx="721" c:formatCode="yyyy/m/d">
                  <c:v>44859</c:v>
                </c:pt>
                <c:pt idx="722" c:formatCode="yyyy/m/d">
                  <c:v>44860</c:v>
                </c:pt>
                <c:pt idx="723" c:formatCode="yyyy/m/d">
                  <c:v>44861</c:v>
                </c:pt>
                <c:pt idx="724" c:formatCode="yyyy/m/d">
                  <c:v>44862</c:v>
                </c:pt>
                <c:pt idx="725" c:formatCode="yyyy/m/d">
                  <c:v>44865</c:v>
                </c:pt>
                <c:pt idx="726" c:formatCode="yyyy/m/d">
                  <c:v>44866</c:v>
                </c:pt>
                <c:pt idx="727" c:formatCode="yyyy/m/d">
                  <c:v>44867</c:v>
                </c:pt>
                <c:pt idx="728" c:formatCode="yyyy/m/d">
                  <c:v>44868</c:v>
                </c:pt>
                <c:pt idx="729" c:formatCode="yyyy/m/d">
                  <c:v>44869</c:v>
                </c:pt>
                <c:pt idx="730" c:formatCode="yyyy/m/d">
                  <c:v>44872</c:v>
                </c:pt>
                <c:pt idx="731" c:formatCode="yyyy/m/d">
                  <c:v>44873</c:v>
                </c:pt>
                <c:pt idx="732" c:formatCode="yyyy/m/d">
                  <c:v>44874</c:v>
                </c:pt>
                <c:pt idx="733" c:formatCode="yyyy/m/d">
                  <c:v>44875</c:v>
                </c:pt>
                <c:pt idx="734" c:formatCode="yyyy/m/d">
                  <c:v>44876</c:v>
                </c:pt>
                <c:pt idx="735" c:formatCode="yyyy/m/d">
                  <c:v>44879</c:v>
                </c:pt>
                <c:pt idx="736" c:formatCode="yyyy/m/d">
                  <c:v>44880</c:v>
                </c:pt>
                <c:pt idx="737" c:formatCode="yyyy/m/d">
                  <c:v>44881</c:v>
                </c:pt>
                <c:pt idx="738" c:formatCode="yyyy/m/d">
                  <c:v>44882</c:v>
                </c:pt>
                <c:pt idx="739" c:formatCode="yyyy/m/d">
                  <c:v>44883</c:v>
                </c:pt>
                <c:pt idx="740" c:formatCode="yyyy/m/d">
                  <c:v>44886</c:v>
                </c:pt>
                <c:pt idx="741" c:formatCode="yyyy/m/d">
                  <c:v>44887</c:v>
                </c:pt>
                <c:pt idx="742" c:formatCode="yyyy/m/d">
                  <c:v>44888</c:v>
                </c:pt>
                <c:pt idx="743" c:formatCode="yyyy/m/d">
                  <c:v>44889</c:v>
                </c:pt>
                <c:pt idx="744" c:formatCode="yyyy/m/d">
                  <c:v>44890</c:v>
                </c:pt>
                <c:pt idx="745" c:formatCode="yyyy/m/d">
                  <c:v>44893</c:v>
                </c:pt>
                <c:pt idx="746" c:formatCode="yyyy/m/d">
                  <c:v>44894</c:v>
                </c:pt>
                <c:pt idx="747" c:formatCode="yyyy/m/d">
                  <c:v>44895</c:v>
                </c:pt>
                <c:pt idx="748" c:formatCode="yyyy/m/d">
                  <c:v>44896</c:v>
                </c:pt>
                <c:pt idx="749" c:formatCode="yyyy/m/d">
                  <c:v>44897</c:v>
                </c:pt>
                <c:pt idx="750" c:formatCode="yyyy/m/d">
                  <c:v>44900</c:v>
                </c:pt>
                <c:pt idx="751" c:formatCode="yyyy/m/d">
                  <c:v>44901</c:v>
                </c:pt>
                <c:pt idx="752" c:formatCode="yyyy/m/d">
                  <c:v>44902</c:v>
                </c:pt>
                <c:pt idx="753" c:formatCode="yyyy/m/d">
                  <c:v>44903</c:v>
                </c:pt>
                <c:pt idx="754" c:formatCode="yyyy/m/d">
                  <c:v>44904</c:v>
                </c:pt>
                <c:pt idx="755" c:formatCode="yyyy/m/d">
                  <c:v>44907</c:v>
                </c:pt>
                <c:pt idx="756" c:formatCode="yyyy/m/d">
                  <c:v>44908</c:v>
                </c:pt>
                <c:pt idx="757" c:formatCode="yyyy/m/d">
                  <c:v>44909</c:v>
                </c:pt>
                <c:pt idx="758" c:formatCode="yyyy/m/d">
                  <c:v>44910</c:v>
                </c:pt>
                <c:pt idx="759" c:formatCode="yyyy/m/d">
                  <c:v>44911</c:v>
                </c:pt>
                <c:pt idx="760" c:formatCode="yyyy/m/d">
                  <c:v>44914</c:v>
                </c:pt>
                <c:pt idx="761" c:formatCode="yyyy/m/d">
                  <c:v>44915</c:v>
                </c:pt>
                <c:pt idx="762" c:formatCode="yyyy/m/d">
                  <c:v>44916</c:v>
                </c:pt>
                <c:pt idx="763" c:formatCode="yyyy/m/d">
                  <c:v>44917</c:v>
                </c:pt>
                <c:pt idx="764" c:formatCode="yyyy/m/d">
                  <c:v>44918</c:v>
                </c:pt>
                <c:pt idx="765" c:formatCode="yyyy/m/d">
                  <c:v>44921</c:v>
                </c:pt>
                <c:pt idx="766" c:formatCode="yyyy/m/d">
                  <c:v>44922</c:v>
                </c:pt>
                <c:pt idx="767" c:formatCode="yyyy/m/d">
                  <c:v>44923</c:v>
                </c:pt>
                <c:pt idx="768" c:formatCode="yyyy/m/d">
                  <c:v>44924</c:v>
                </c:pt>
                <c:pt idx="769" c:formatCode="yyyy/m/d">
                  <c:v>44925</c:v>
                </c:pt>
                <c:pt idx="770" c:formatCode="yyyy/m/d">
                  <c:v>44929</c:v>
                </c:pt>
                <c:pt idx="771" c:formatCode="yyyy/m/d">
                  <c:v>44930</c:v>
                </c:pt>
                <c:pt idx="772" c:formatCode="yyyy/m/d">
                  <c:v>44931</c:v>
                </c:pt>
                <c:pt idx="773" c:formatCode="yyyy/m/d">
                  <c:v>44932</c:v>
                </c:pt>
                <c:pt idx="774" c:formatCode="yyyy/m/d">
                  <c:v>44935</c:v>
                </c:pt>
                <c:pt idx="775" c:formatCode="yyyy/m/d">
                  <c:v>44936</c:v>
                </c:pt>
                <c:pt idx="776" c:formatCode="yyyy/m/d">
                  <c:v>44937</c:v>
                </c:pt>
                <c:pt idx="777" c:formatCode="yyyy/m/d">
                  <c:v>44938</c:v>
                </c:pt>
                <c:pt idx="778" c:formatCode="yyyy/m/d">
                  <c:v>44939</c:v>
                </c:pt>
                <c:pt idx="779" c:formatCode="yyyy/m/d">
                  <c:v>44942</c:v>
                </c:pt>
                <c:pt idx="780" c:formatCode="yyyy/m/d">
                  <c:v>44943</c:v>
                </c:pt>
                <c:pt idx="781" c:formatCode="yyyy/m/d">
                  <c:v>44944</c:v>
                </c:pt>
                <c:pt idx="782" c:formatCode="yyyy/m/d">
                  <c:v>44945</c:v>
                </c:pt>
                <c:pt idx="783" c:formatCode="yyyy/m/d">
                  <c:v>44946</c:v>
                </c:pt>
                <c:pt idx="784" c:formatCode="yyyy/m/d">
                  <c:v>44954</c:v>
                </c:pt>
                <c:pt idx="785" c:formatCode="yyyy/m/d">
                  <c:v>44955</c:v>
                </c:pt>
                <c:pt idx="786" c:formatCode="yyyy/m/d">
                  <c:v>44956</c:v>
                </c:pt>
                <c:pt idx="787" c:formatCode="yyyy/m/d">
                  <c:v>44957</c:v>
                </c:pt>
                <c:pt idx="788" c:formatCode="yyyy/m/d">
                  <c:v>44958</c:v>
                </c:pt>
                <c:pt idx="789" c:formatCode="yyyy/m/d">
                  <c:v>44959</c:v>
                </c:pt>
                <c:pt idx="790" c:formatCode="yyyy/m/d">
                  <c:v>44960</c:v>
                </c:pt>
                <c:pt idx="791" c:formatCode="yyyy/m/d">
                  <c:v>44963</c:v>
                </c:pt>
                <c:pt idx="792" c:formatCode="yyyy/m/d">
                  <c:v>44964</c:v>
                </c:pt>
                <c:pt idx="793" c:formatCode="yyyy/m/d">
                  <c:v>44965</c:v>
                </c:pt>
                <c:pt idx="794" c:formatCode="yyyy/m/d">
                  <c:v>44966</c:v>
                </c:pt>
                <c:pt idx="795" c:formatCode="yyyy/m/d">
                  <c:v>44967</c:v>
                </c:pt>
                <c:pt idx="796" c:formatCode="yyyy/m/d">
                  <c:v>44970</c:v>
                </c:pt>
                <c:pt idx="797" c:formatCode="yyyy/m/d">
                  <c:v>44971</c:v>
                </c:pt>
                <c:pt idx="798" c:formatCode="yyyy/m/d">
                  <c:v>44972</c:v>
                </c:pt>
                <c:pt idx="799" c:formatCode="yyyy/m/d">
                  <c:v>44973</c:v>
                </c:pt>
                <c:pt idx="800" c:formatCode="yyyy/m/d">
                  <c:v>44974</c:v>
                </c:pt>
                <c:pt idx="801" c:formatCode="yyyy/m/d">
                  <c:v>44977</c:v>
                </c:pt>
                <c:pt idx="802" c:formatCode="yyyy/m/d">
                  <c:v>44978</c:v>
                </c:pt>
                <c:pt idx="803" c:formatCode="yyyy/m/d">
                  <c:v>44979</c:v>
                </c:pt>
                <c:pt idx="804" c:formatCode="yyyy/m/d">
                  <c:v>44980</c:v>
                </c:pt>
                <c:pt idx="805" c:formatCode="yyyy/m/d">
                  <c:v>44981</c:v>
                </c:pt>
                <c:pt idx="806" c:formatCode="yyyy/m/d">
                  <c:v>44984</c:v>
                </c:pt>
                <c:pt idx="807" c:formatCode="yyyy/m/d">
                  <c:v>44985</c:v>
                </c:pt>
                <c:pt idx="808" c:formatCode="yyyy/m/d">
                  <c:v>44986</c:v>
                </c:pt>
                <c:pt idx="809" c:formatCode="yyyy/m/d">
                  <c:v>44987</c:v>
                </c:pt>
                <c:pt idx="810" c:formatCode="yyyy/m/d">
                  <c:v>44988</c:v>
                </c:pt>
                <c:pt idx="811" c:formatCode="yyyy/m/d">
                  <c:v>44991</c:v>
                </c:pt>
                <c:pt idx="812" c:formatCode="yyyy/m/d">
                  <c:v>44992</c:v>
                </c:pt>
                <c:pt idx="813" c:formatCode="yyyy/m/d">
                  <c:v>44993</c:v>
                </c:pt>
                <c:pt idx="814" c:formatCode="yyyy/m/d">
                  <c:v>44994</c:v>
                </c:pt>
                <c:pt idx="815" c:formatCode="yyyy/m/d">
                  <c:v>44995</c:v>
                </c:pt>
                <c:pt idx="816" c:formatCode="yyyy/m/d">
                  <c:v>44998</c:v>
                </c:pt>
                <c:pt idx="817" c:formatCode="yyyy/m/d">
                  <c:v>44999</c:v>
                </c:pt>
                <c:pt idx="818" c:formatCode="yyyy/m/d">
                  <c:v>45000</c:v>
                </c:pt>
                <c:pt idx="819" c:formatCode="yyyy/m/d">
                  <c:v>45001</c:v>
                </c:pt>
                <c:pt idx="820" c:formatCode="yyyy/m/d">
                  <c:v>45002</c:v>
                </c:pt>
                <c:pt idx="821" c:formatCode="yyyy/m/d">
                  <c:v>45005</c:v>
                </c:pt>
                <c:pt idx="822" c:formatCode="yyyy/m/d">
                  <c:v>45006</c:v>
                </c:pt>
                <c:pt idx="823" c:formatCode="yyyy/m/d">
                  <c:v>45007</c:v>
                </c:pt>
                <c:pt idx="824" c:formatCode="yyyy/m/d">
                  <c:v>45008</c:v>
                </c:pt>
                <c:pt idx="825" c:formatCode="yyyy/m/d">
                  <c:v>45009</c:v>
                </c:pt>
                <c:pt idx="826" c:formatCode="yyyy/m/d">
                  <c:v>45012</c:v>
                </c:pt>
                <c:pt idx="827" c:formatCode="yyyy/m/d">
                  <c:v>45013</c:v>
                </c:pt>
                <c:pt idx="828" c:formatCode="yyyy/m/d">
                  <c:v>45014</c:v>
                </c:pt>
                <c:pt idx="829" c:formatCode="yyyy/m/d">
                  <c:v>45015</c:v>
                </c:pt>
                <c:pt idx="830" c:formatCode="yyyy/m/d">
                  <c:v>45016</c:v>
                </c:pt>
                <c:pt idx="831" c:formatCode="yyyy/m/d">
                  <c:v>45019</c:v>
                </c:pt>
                <c:pt idx="832" c:formatCode="yyyy/m/d">
                  <c:v>45020</c:v>
                </c:pt>
                <c:pt idx="833" c:formatCode="yyyy/m/d">
                  <c:v>45022</c:v>
                </c:pt>
                <c:pt idx="834" c:formatCode="yyyy/m/d">
                  <c:v>45023</c:v>
                </c:pt>
                <c:pt idx="835" c:formatCode="yyyy/m/d">
                  <c:v>45026</c:v>
                </c:pt>
                <c:pt idx="836" c:formatCode="yyyy/m/d">
                  <c:v>45027</c:v>
                </c:pt>
                <c:pt idx="837" c:formatCode="yyyy/m/d">
                  <c:v>45028</c:v>
                </c:pt>
                <c:pt idx="838" c:formatCode="yyyy/m/d">
                  <c:v>45029</c:v>
                </c:pt>
                <c:pt idx="839" c:formatCode="yyyy/m/d">
                  <c:v>45030</c:v>
                </c:pt>
                <c:pt idx="840" c:formatCode="yyyy/m/d">
                  <c:v>45033</c:v>
                </c:pt>
                <c:pt idx="841" c:formatCode="yyyy/m/d">
                  <c:v>45034</c:v>
                </c:pt>
                <c:pt idx="842" c:formatCode="yyyy/m/d">
                  <c:v>45035</c:v>
                </c:pt>
                <c:pt idx="843" c:formatCode="yyyy/m/d">
                  <c:v>45036</c:v>
                </c:pt>
                <c:pt idx="844" c:formatCode="yyyy/m/d">
                  <c:v>45037</c:v>
                </c:pt>
                <c:pt idx="845" c:formatCode="yyyy/m/d">
                  <c:v>45039</c:v>
                </c:pt>
                <c:pt idx="846" c:formatCode="yyyy/m/d">
                  <c:v>45040</c:v>
                </c:pt>
                <c:pt idx="847" c:formatCode="yyyy/m/d">
                  <c:v>45041</c:v>
                </c:pt>
                <c:pt idx="848" c:formatCode="yyyy/m/d">
                  <c:v>45042</c:v>
                </c:pt>
                <c:pt idx="849" c:formatCode="yyyy/m/d">
                  <c:v>45043</c:v>
                </c:pt>
                <c:pt idx="850" c:formatCode="yyyy/m/d">
                  <c:v>45044</c:v>
                </c:pt>
                <c:pt idx="851" c:formatCode="yyyy/m/d">
                  <c:v>45050</c:v>
                </c:pt>
                <c:pt idx="852" c:formatCode="yyyy/m/d">
                  <c:v>45051</c:v>
                </c:pt>
                <c:pt idx="853" c:formatCode="yyyy/m/d">
                  <c:v>45052</c:v>
                </c:pt>
                <c:pt idx="854" c:formatCode="yyyy/m/d">
                  <c:v>45054</c:v>
                </c:pt>
                <c:pt idx="855" c:formatCode="yyyy/m/d">
                  <c:v>45055</c:v>
                </c:pt>
                <c:pt idx="856" c:formatCode="yyyy/m/d">
                  <c:v>45056</c:v>
                </c:pt>
                <c:pt idx="857" c:formatCode="yyyy/m/d">
                  <c:v>45057</c:v>
                </c:pt>
                <c:pt idx="858" c:formatCode="yyyy/m/d">
                  <c:v>45058</c:v>
                </c:pt>
                <c:pt idx="859" c:formatCode="yyyy/m/d">
                  <c:v>45061</c:v>
                </c:pt>
                <c:pt idx="860" c:formatCode="yyyy/m/d">
                  <c:v>45062</c:v>
                </c:pt>
                <c:pt idx="861" c:formatCode="yyyy/m/d">
                  <c:v>45063</c:v>
                </c:pt>
                <c:pt idx="862" c:formatCode="yyyy/m/d">
                  <c:v>45064</c:v>
                </c:pt>
                <c:pt idx="863" c:formatCode="yyyy/m/d">
                  <c:v>45065</c:v>
                </c:pt>
                <c:pt idx="864" c:formatCode="yyyy/m/d">
                  <c:v>45068</c:v>
                </c:pt>
                <c:pt idx="865" c:formatCode="yyyy/m/d">
                  <c:v>45069</c:v>
                </c:pt>
                <c:pt idx="866" c:formatCode="yyyy/m/d">
                  <c:v>45070</c:v>
                </c:pt>
                <c:pt idx="867" c:formatCode="yyyy/m/d">
                  <c:v>45071</c:v>
                </c:pt>
                <c:pt idx="868" c:formatCode="yyyy/m/d">
                  <c:v>45072</c:v>
                </c:pt>
                <c:pt idx="869" c:formatCode="yyyy/m/d">
                  <c:v>45075</c:v>
                </c:pt>
                <c:pt idx="870" c:formatCode="yyyy/m/d">
                  <c:v>45076</c:v>
                </c:pt>
                <c:pt idx="871" c:formatCode="yyyy/m/d">
                  <c:v>45077</c:v>
                </c:pt>
                <c:pt idx="872" c:formatCode="yyyy/m/d">
                  <c:v>45078</c:v>
                </c:pt>
                <c:pt idx="873" c:formatCode="yyyy/m/d">
                  <c:v>45079</c:v>
                </c:pt>
              </c:numCache>
            </c:numRef>
          </c:cat>
          <c:val>
            <c:numRef>
              <c:f>[钴周报作图.xlsx]作图!$J$2:$J$875</c:f>
              <c:numCache>
                <c:formatCode>General</c:formatCode>
                <c:ptCount val="874"/>
                <c:pt idx="354">
                  <c:v>105000</c:v>
                </c:pt>
                <c:pt idx="355">
                  <c:v>105000</c:v>
                </c:pt>
                <c:pt idx="356">
                  <c:v>105000</c:v>
                </c:pt>
                <c:pt idx="357">
                  <c:v>107000</c:v>
                </c:pt>
                <c:pt idx="358">
                  <c:v>107000</c:v>
                </c:pt>
                <c:pt idx="359">
                  <c:v>107000</c:v>
                </c:pt>
                <c:pt idx="360">
                  <c:v>107000</c:v>
                </c:pt>
                <c:pt idx="361">
                  <c:v>107000</c:v>
                </c:pt>
                <c:pt idx="362">
                  <c:v>107000</c:v>
                </c:pt>
                <c:pt idx="363">
                  <c:v>107000</c:v>
                </c:pt>
                <c:pt idx="364">
                  <c:v>107000</c:v>
                </c:pt>
                <c:pt idx="365">
                  <c:v>107000</c:v>
                </c:pt>
                <c:pt idx="366">
                  <c:v>107000</c:v>
                </c:pt>
                <c:pt idx="367">
                  <c:v>107000</c:v>
                </c:pt>
                <c:pt idx="368">
                  <c:v>107000</c:v>
                </c:pt>
                <c:pt idx="369">
                  <c:v>107000</c:v>
                </c:pt>
                <c:pt idx="370">
                  <c:v>107000</c:v>
                </c:pt>
                <c:pt idx="371">
                  <c:v>107000</c:v>
                </c:pt>
                <c:pt idx="372">
                  <c:v>107000</c:v>
                </c:pt>
                <c:pt idx="373">
                  <c:v>107000</c:v>
                </c:pt>
                <c:pt idx="374">
                  <c:v>107000</c:v>
                </c:pt>
                <c:pt idx="375">
                  <c:v>107000</c:v>
                </c:pt>
                <c:pt idx="376">
                  <c:v>107000</c:v>
                </c:pt>
                <c:pt idx="377">
                  <c:v>107000</c:v>
                </c:pt>
                <c:pt idx="378">
                  <c:v>107000</c:v>
                </c:pt>
                <c:pt idx="379">
                  <c:v>107000</c:v>
                </c:pt>
                <c:pt idx="380">
                  <c:v>107000</c:v>
                </c:pt>
                <c:pt idx="381">
                  <c:v>107000</c:v>
                </c:pt>
                <c:pt idx="382">
                  <c:v>107000</c:v>
                </c:pt>
                <c:pt idx="383">
                  <c:v>107000</c:v>
                </c:pt>
                <c:pt idx="384">
                  <c:v>107000</c:v>
                </c:pt>
                <c:pt idx="385">
                  <c:v>107000</c:v>
                </c:pt>
                <c:pt idx="386">
                  <c:v>107000</c:v>
                </c:pt>
                <c:pt idx="387">
                  <c:v>107000</c:v>
                </c:pt>
                <c:pt idx="388">
                  <c:v>107000</c:v>
                </c:pt>
                <c:pt idx="389">
                  <c:v>107000</c:v>
                </c:pt>
                <c:pt idx="390">
                  <c:v>111000</c:v>
                </c:pt>
                <c:pt idx="391">
                  <c:v>111000</c:v>
                </c:pt>
                <c:pt idx="392">
                  <c:v>111000</c:v>
                </c:pt>
                <c:pt idx="393">
                  <c:v>119000</c:v>
                </c:pt>
                <c:pt idx="394">
                  <c:v>119000</c:v>
                </c:pt>
                <c:pt idx="395">
                  <c:v>119000</c:v>
                </c:pt>
                <c:pt idx="396">
                  <c:v>119000</c:v>
                </c:pt>
                <c:pt idx="397">
                  <c:v>120000</c:v>
                </c:pt>
                <c:pt idx="398">
                  <c:v>120000</c:v>
                </c:pt>
                <c:pt idx="399">
                  <c:v>120000</c:v>
                </c:pt>
                <c:pt idx="400">
                  <c:v>120000</c:v>
                </c:pt>
                <c:pt idx="401">
                  <c:v>123500</c:v>
                </c:pt>
                <c:pt idx="402">
                  <c:v>123500</c:v>
                </c:pt>
                <c:pt idx="403">
                  <c:v>123500</c:v>
                </c:pt>
                <c:pt idx="404">
                  <c:v>123500</c:v>
                </c:pt>
                <c:pt idx="405">
                  <c:v>123500</c:v>
                </c:pt>
                <c:pt idx="406">
                  <c:v>123500</c:v>
                </c:pt>
                <c:pt idx="407">
                  <c:v>126500</c:v>
                </c:pt>
                <c:pt idx="408">
                  <c:v>126500</c:v>
                </c:pt>
                <c:pt idx="409">
                  <c:v>126500</c:v>
                </c:pt>
                <c:pt idx="410">
                  <c:v>126500</c:v>
                </c:pt>
                <c:pt idx="411">
                  <c:v>126500</c:v>
                </c:pt>
                <c:pt idx="412">
                  <c:v>126500</c:v>
                </c:pt>
                <c:pt idx="413">
                  <c:v>126500</c:v>
                </c:pt>
                <c:pt idx="414">
                  <c:v>126500</c:v>
                </c:pt>
                <c:pt idx="415">
                  <c:v>126500</c:v>
                </c:pt>
                <c:pt idx="416">
                  <c:v>126500</c:v>
                </c:pt>
                <c:pt idx="417">
                  <c:v>131500</c:v>
                </c:pt>
                <c:pt idx="418">
                  <c:v>131500</c:v>
                </c:pt>
                <c:pt idx="419">
                  <c:v>131500</c:v>
                </c:pt>
                <c:pt idx="420">
                  <c:v>131500</c:v>
                </c:pt>
                <c:pt idx="421">
                  <c:v>131500</c:v>
                </c:pt>
                <c:pt idx="422">
                  <c:v>131500</c:v>
                </c:pt>
                <c:pt idx="423">
                  <c:v>131500</c:v>
                </c:pt>
                <c:pt idx="424">
                  <c:v>131500</c:v>
                </c:pt>
                <c:pt idx="425">
                  <c:v>131500</c:v>
                </c:pt>
                <c:pt idx="426">
                  <c:v>131500</c:v>
                </c:pt>
                <c:pt idx="427">
                  <c:v>131500</c:v>
                </c:pt>
                <c:pt idx="428">
                  <c:v>131500</c:v>
                </c:pt>
                <c:pt idx="429">
                  <c:v>131500</c:v>
                </c:pt>
                <c:pt idx="430">
                  <c:v>131000</c:v>
                </c:pt>
                <c:pt idx="431">
                  <c:v>128500</c:v>
                </c:pt>
                <c:pt idx="432">
                  <c:v>128500</c:v>
                </c:pt>
                <c:pt idx="433">
                  <c:v>128500</c:v>
                </c:pt>
                <c:pt idx="434">
                  <c:v>128500</c:v>
                </c:pt>
                <c:pt idx="435">
                  <c:v>128500</c:v>
                </c:pt>
                <c:pt idx="436">
                  <c:v>128500</c:v>
                </c:pt>
                <c:pt idx="437">
                  <c:v>128500</c:v>
                </c:pt>
                <c:pt idx="438">
                  <c:v>128500</c:v>
                </c:pt>
                <c:pt idx="439">
                  <c:v>128500</c:v>
                </c:pt>
                <c:pt idx="440">
                  <c:v>128500</c:v>
                </c:pt>
                <c:pt idx="441">
                  <c:v>128500</c:v>
                </c:pt>
                <c:pt idx="442">
                  <c:v>128500</c:v>
                </c:pt>
                <c:pt idx="443">
                  <c:v>128500</c:v>
                </c:pt>
                <c:pt idx="444">
                  <c:v>128500</c:v>
                </c:pt>
                <c:pt idx="445">
                  <c:v>128500</c:v>
                </c:pt>
                <c:pt idx="446">
                  <c:v>128500</c:v>
                </c:pt>
                <c:pt idx="447">
                  <c:v>128500</c:v>
                </c:pt>
                <c:pt idx="448">
                  <c:v>128500</c:v>
                </c:pt>
                <c:pt idx="449">
                  <c:v>128500</c:v>
                </c:pt>
                <c:pt idx="450">
                  <c:v>127500</c:v>
                </c:pt>
                <c:pt idx="451">
                  <c:v>127500</c:v>
                </c:pt>
                <c:pt idx="452">
                  <c:v>127500</c:v>
                </c:pt>
                <c:pt idx="453">
                  <c:v>127500</c:v>
                </c:pt>
                <c:pt idx="454">
                  <c:v>127500</c:v>
                </c:pt>
                <c:pt idx="455">
                  <c:v>127500</c:v>
                </c:pt>
                <c:pt idx="456">
                  <c:v>127500</c:v>
                </c:pt>
                <c:pt idx="457">
                  <c:v>127500</c:v>
                </c:pt>
                <c:pt idx="458">
                  <c:v>127500</c:v>
                </c:pt>
                <c:pt idx="459">
                  <c:v>127500</c:v>
                </c:pt>
                <c:pt idx="460">
                  <c:v>127500</c:v>
                </c:pt>
                <c:pt idx="461">
                  <c:v>127500</c:v>
                </c:pt>
                <c:pt idx="462">
                  <c:v>130500</c:v>
                </c:pt>
                <c:pt idx="463">
                  <c:v>130500</c:v>
                </c:pt>
                <c:pt idx="464">
                  <c:v>130500</c:v>
                </c:pt>
                <c:pt idx="465">
                  <c:v>130500</c:v>
                </c:pt>
                <c:pt idx="466">
                  <c:v>130500</c:v>
                </c:pt>
                <c:pt idx="467">
                  <c:v>130500</c:v>
                </c:pt>
                <c:pt idx="468">
                  <c:v>130500</c:v>
                </c:pt>
                <c:pt idx="469">
                  <c:v>130500</c:v>
                </c:pt>
                <c:pt idx="470">
                  <c:v>130500</c:v>
                </c:pt>
                <c:pt idx="471">
                  <c:v>130500</c:v>
                </c:pt>
                <c:pt idx="472">
                  <c:v>130500</c:v>
                </c:pt>
                <c:pt idx="473">
                  <c:v>130500</c:v>
                </c:pt>
                <c:pt idx="474">
                  <c:v>130500</c:v>
                </c:pt>
                <c:pt idx="475">
                  <c:v>130500</c:v>
                </c:pt>
                <c:pt idx="476">
                  <c:v>130500</c:v>
                </c:pt>
                <c:pt idx="477">
                  <c:v>130500</c:v>
                </c:pt>
                <c:pt idx="478">
                  <c:v>130500</c:v>
                </c:pt>
                <c:pt idx="479">
                  <c:v>130500</c:v>
                </c:pt>
                <c:pt idx="480">
                  <c:v>130500</c:v>
                </c:pt>
                <c:pt idx="481">
                  <c:v>130500</c:v>
                </c:pt>
                <c:pt idx="482">
                  <c:v>130500</c:v>
                </c:pt>
                <c:pt idx="483">
                  <c:v>130500</c:v>
                </c:pt>
                <c:pt idx="484">
                  <c:v>130500</c:v>
                </c:pt>
                <c:pt idx="485">
                  <c:v>130500</c:v>
                </c:pt>
                <c:pt idx="486">
                  <c:v>131500</c:v>
                </c:pt>
                <c:pt idx="487">
                  <c:v>131500</c:v>
                </c:pt>
                <c:pt idx="488">
                  <c:v>131500</c:v>
                </c:pt>
                <c:pt idx="489">
                  <c:v>131500</c:v>
                </c:pt>
                <c:pt idx="490">
                  <c:v>131500</c:v>
                </c:pt>
                <c:pt idx="491">
                  <c:v>131500</c:v>
                </c:pt>
                <c:pt idx="492">
                  <c:v>131500</c:v>
                </c:pt>
                <c:pt idx="493">
                  <c:v>131500</c:v>
                </c:pt>
                <c:pt idx="494">
                  <c:v>131500</c:v>
                </c:pt>
                <c:pt idx="495">
                  <c:v>131500</c:v>
                </c:pt>
                <c:pt idx="496">
                  <c:v>131500</c:v>
                </c:pt>
                <c:pt idx="497">
                  <c:v>131500</c:v>
                </c:pt>
                <c:pt idx="498">
                  <c:v>131500</c:v>
                </c:pt>
                <c:pt idx="499">
                  <c:v>131500</c:v>
                </c:pt>
                <c:pt idx="500">
                  <c:v>131500</c:v>
                </c:pt>
                <c:pt idx="501">
                  <c:v>131500</c:v>
                </c:pt>
                <c:pt idx="502">
                  <c:v>131500</c:v>
                </c:pt>
                <c:pt idx="503">
                  <c:v>131500</c:v>
                </c:pt>
                <c:pt idx="504">
                  <c:v>131500</c:v>
                </c:pt>
                <c:pt idx="505">
                  <c:v>131500</c:v>
                </c:pt>
                <c:pt idx="506">
                  <c:v>131500</c:v>
                </c:pt>
                <c:pt idx="507">
                  <c:v>131500</c:v>
                </c:pt>
                <c:pt idx="508">
                  <c:v>132500</c:v>
                </c:pt>
                <c:pt idx="509">
                  <c:v>132500</c:v>
                </c:pt>
                <c:pt idx="510">
                  <c:v>132500</c:v>
                </c:pt>
                <c:pt idx="511">
                  <c:v>132500</c:v>
                </c:pt>
                <c:pt idx="512">
                  <c:v>132500</c:v>
                </c:pt>
                <c:pt idx="513">
                  <c:v>132500</c:v>
                </c:pt>
                <c:pt idx="514">
                  <c:v>132500</c:v>
                </c:pt>
                <c:pt idx="515">
                  <c:v>132500</c:v>
                </c:pt>
                <c:pt idx="516">
                  <c:v>132500</c:v>
                </c:pt>
                <c:pt idx="517">
                  <c:v>132500</c:v>
                </c:pt>
                <c:pt idx="518">
                  <c:v>132500</c:v>
                </c:pt>
                <c:pt idx="519">
                  <c:v>132500</c:v>
                </c:pt>
                <c:pt idx="520">
                  <c:v>132500</c:v>
                </c:pt>
                <c:pt idx="521">
                  <c:v>132500</c:v>
                </c:pt>
                <c:pt idx="522">
                  <c:v>132500</c:v>
                </c:pt>
                <c:pt idx="523">
                  <c:v>132500</c:v>
                </c:pt>
                <c:pt idx="524">
                  <c:v>132500</c:v>
                </c:pt>
                <c:pt idx="525">
                  <c:v>132500</c:v>
                </c:pt>
                <c:pt idx="526">
                  <c:v>134500</c:v>
                </c:pt>
                <c:pt idx="527">
                  <c:v>134500</c:v>
                </c:pt>
                <c:pt idx="528">
                  <c:v>134500</c:v>
                </c:pt>
                <c:pt idx="529">
                  <c:v>134500</c:v>
                </c:pt>
                <c:pt idx="530">
                  <c:v>134500</c:v>
                </c:pt>
                <c:pt idx="531">
                  <c:v>136000</c:v>
                </c:pt>
                <c:pt idx="532">
                  <c:v>136000</c:v>
                </c:pt>
                <c:pt idx="533">
                  <c:v>136000</c:v>
                </c:pt>
                <c:pt idx="534">
                  <c:v>136000</c:v>
                </c:pt>
                <c:pt idx="535">
                  <c:v>136000</c:v>
                </c:pt>
                <c:pt idx="536">
                  <c:v>136000</c:v>
                </c:pt>
                <c:pt idx="537">
                  <c:v>136000</c:v>
                </c:pt>
                <c:pt idx="538">
                  <c:v>136000</c:v>
                </c:pt>
                <c:pt idx="539">
                  <c:v>136000</c:v>
                </c:pt>
                <c:pt idx="540">
                  <c:v>136000</c:v>
                </c:pt>
                <c:pt idx="541">
                  <c:v>136000</c:v>
                </c:pt>
                <c:pt idx="542">
                  <c:v>136000</c:v>
                </c:pt>
                <c:pt idx="543">
                  <c:v>136000</c:v>
                </c:pt>
                <c:pt idx="544">
                  <c:v>138500</c:v>
                </c:pt>
                <c:pt idx="545">
                  <c:v>138500</c:v>
                </c:pt>
                <c:pt idx="546">
                  <c:v>138500</c:v>
                </c:pt>
                <c:pt idx="547">
                  <c:v>138500</c:v>
                </c:pt>
                <c:pt idx="548">
                  <c:v>142500</c:v>
                </c:pt>
                <c:pt idx="549">
                  <c:v>142500</c:v>
                </c:pt>
                <c:pt idx="550">
                  <c:v>142500</c:v>
                </c:pt>
                <c:pt idx="551">
                  <c:v>143500</c:v>
                </c:pt>
                <c:pt idx="552">
                  <c:v>143500</c:v>
                </c:pt>
                <c:pt idx="553">
                  <c:v>143500</c:v>
                </c:pt>
                <c:pt idx="554">
                  <c:v>143500</c:v>
                </c:pt>
                <c:pt idx="555">
                  <c:v>143500</c:v>
                </c:pt>
                <c:pt idx="556">
                  <c:v>143500</c:v>
                </c:pt>
                <c:pt idx="557">
                  <c:v>143500</c:v>
                </c:pt>
                <c:pt idx="558">
                  <c:v>143500</c:v>
                </c:pt>
                <c:pt idx="559">
                  <c:v>143500</c:v>
                </c:pt>
                <c:pt idx="560">
                  <c:v>143500</c:v>
                </c:pt>
                <c:pt idx="561">
                  <c:v>143500</c:v>
                </c:pt>
                <c:pt idx="562">
                  <c:v>143500</c:v>
                </c:pt>
                <c:pt idx="563">
                  <c:v>143500</c:v>
                </c:pt>
                <c:pt idx="564">
                  <c:v>143500</c:v>
                </c:pt>
                <c:pt idx="565">
                  <c:v>143500</c:v>
                </c:pt>
                <c:pt idx="566">
                  <c:v>143500</c:v>
                </c:pt>
                <c:pt idx="567">
                  <c:v>143500</c:v>
                </c:pt>
                <c:pt idx="568">
                  <c:v>143500</c:v>
                </c:pt>
                <c:pt idx="569">
                  <c:v>143500</c:v>
                </c:pt>
                <c:pt idx="570">
                  <c:v>143500</c:v>
                </c:pt>
                <c:pt idx="571">
                  <c:v>143500</c:v>
                </c:pt>
                <c:pt idx="572">
                  <c:v>143500</c:v>
                </c:pt>
                <c:pt idx="573">
                  <c:v>143500</c:v>
                </c:pt>
                <c:pt idx="574">
                  <c:v>143500</c:v>
                </c:pt>
                <c:pt idx="575">
                  <c:v>143500</c:v>
                </c:pt>
                <c:pt idx="576">
                  <c:v>143500</c:v>
                </c:pt>
                <c:pt idx="577">
                  <c:v>143500</c:v>
                </c:pt>
                <c:pt idx="578">
                  <c:v>143500</c:v>
                </c:pt>
                <c:pt idx="579">
                  <c:v>143500</c:v>
                </c:pt>
                <c:pt idx="580">
                  <c:v>143500</c:v>
                </c:pt>
                <c:pt idx="581">
                  <c:v>143500</c:v>
                </c:pt>
                <c:pt idx="582">
                  <c:v>143500</c:v>
                </c:pt>
                <c:pt idx="583">
                  <c:v>143500</c:v>
                </c:pt>
                <c:pt idx="584">
                  <c:v>143500</c:v>
                </c:pt>
                <c:pt idx="585">
                  <c:v>143500</c:v>
                </c:pt>
                <c:pt idx="586">
                  <c:v>143500</c:v>
                </c:pt>
                <c:pt idx="587">
                  <c:v>143500</c:v>
                </c:pt>
                <c:pt idx="588">
                  <c:v>155500</c:v>
                </c:pt>
                <c:pt idx="589">
                  <c:v>155500</c:v>
                </c:pt>
                <c:pt idx="590">
                  <c:v>155500</c:v>
                </c:pt>
                <c:pt idx="591">
                  <c:v>155500</c:v>
                </c:pt>
                <c:pt idx="592">
                  <c:v>155500</c:v>
                </c:pt>
                <c:pt idx="593">
                  <c:v>155500</c:v>
                </c:pt>
                <c:pt idx="594">
                  <c:v>155500</c:v>
                </c:pt>
                <c:pt idx="595">
                  <c:v>155500</c:v>
                </c:pt>
                <c:pt idx="596">
                  <c:v>155500</c:v>
                </c:pt>
                <c:pt idx="597">
                  <c:v>155500</c:v>
                </c:pt>
                <c:pt idx="598">
                  <c:v>155500</c:v>
                </c:pt>
                <c:pt idx="599">
                  <c:v>155500</c:v>
                </c:pt>
                <c:pt idx="600">
                  <c:v>155500</c:v>
                </c:pt>
                <c:pt idx="601">
                  <c:v>155500</c:v>
                </c:pt>
                <c:pt idx="602">
                  <c:v>155500</c:v>
                </c:pt>
                <c:pt idx="603">
                  <c:v>155500</c:v>
                </c:pt>
                <c:pt idx="604">
                  <c:v>155500</c:v>
                </c:pt>
                <c:pt idx="605">
                  <c:v>155500</c:v>
                </c:pt>
                <c:pt idx="606">
                  <c:v>155500</c:v>
                </c:pt>
                <c:pt idx="607">
                  <c:v>155500</c:v>
                </c:pt>
                <c:pt idx="608">
                  <c:v>155500</c:v>
                </c:pt>
                <c:pt idx="609">
                  <c:v>147500</c:v>
                </c:pt>
                <c:pt idx="610">
                  <c:v>147500</c:v>
                </c:pt>
                <c:pt idx="611">
                  <c:v>147500</c:v>
                </c:pt>
                <c:pt idx="612">
                  <c:v>147500</c:v>
                </c:pt>
                <c:pt idx="613">
                  <c:v>147500</c:v>
                </c:pt>
                <c:pt idx="614">
                  <c:v>147500</c:v>
                </c:pt>
                <c:pt idx="615">
                  <c:v>147500</c:v>
                </c:pt>
                <c:pt idx="616">
                  <c:v>147500</c:v>
                </c:pt>
                <c:pt idx="617">
                  <c:v>147500</c:v>
                </c:pt>
                <c:pt idx="618">
                  <c:v>147500</c:v>
                </c:pt>
                <c:pt idx="619">
                  <c:v>147500</c:v>
                </c:pt>
                <c:pt idx="620">
                  <c:v>147500</c:v>
                </c:pt>
                <c:pt idx="621">
                  <c:v>147500</c:v>
                </c:pt>
                <c:pt idx="622">
                  <c:v>147500</c:v>
                </c:pt>
                <c:pt idx="623">
                  <c:v>147500</c:v>
                </c:pt>
                <c:pt idx="624">
                  <c:v>147500</c:v>
                </c:pt>
                <c:pt idx="625">
                  <c:v>132000</c:v>
                </c:pt>
                <c:pt idx="626">
                  <c:v>132000</c:v>
                </c:pt>
                <c:pt idx="627">
                  <c:v>132000</c:v>
                </c:pt>
                <c:pt idx="628">
                  <c:v>132000</c:v>
                </c:pt>
                <c:pt idx="629">
                  <c:v>132000</c:v>
                </c:pt>
                <c:pt idx="630">
                  <c:v>132000</c:v>
                </c:pt>
                <c:pt idx="631">
                  <c:v>132000</c:v>
                </c:pt>
                <c:pt idx="632">
                  <c:v>132000</c:v>
                </c:pt>
                <c:pt idx="633">
                  <c:v>132000</c:v>
                </c:pt>
                <c:pt idx="634">
                  <c:v>129500</c:v>
                </c:pt>
                <c:pt idx="635">
                  <c:v>129500</c:v>
                </c:pt>
                <c:pt idx="636">
                  <c:v>129500</c:v>
                </c:pt>
                <c:pt idx="637">
                  <c:v>129500</c:v>
                </c:pt>
                <c:pt idx="638">
                  <c:v>129500</c:v>
                </c:pt>
                <c:pt idx="639">
                  <c:v>123500</c:v>
                </c:pt>
                <c:pt idx="640">
                  <c:v>123500</c:v>
                </c:pt>
                <c:pt idx="641">
                  <c:v>123500</c:v>
                </c:pt>
                <c:pt idx="642">
                  <c:v>123500</c:v>
                </c:pt>
                <c:pt idx="643">
                  <c:v>123500</c:v>
                </c:pt>
                <c:pt idx="644">
                  <c:v>123500</c:v>
                </c:pt>
                <c:pt idx="645">
                  <c:v>123500</c:v>
                </c:pt>
                <c:pt idx="646">
                  <c:v>123500</c:v>
                </c:pt>
                <c:pt idx="647">
                  <c:v>122500</c:v>
                </c:pt>
                <c:pt idx="648">
                  <c:v>122500</c:v>
                </c:pt>
                <c:pt idx="649">
                  <c:v>122500</c:v>
                </c:pt>
                <c:pt idx="650">
                  <c:v>122500</c:v>
                </c:pt>
                <c:pt idx="651">
                  <c:v>122500</c:v>
                </c:pt>
                <c:pt idx="652">
                  <c:v>122500</c:v>
                </c:pt>
                <c:pt idx="653">
                  <c:v>122500</c:v>
                </c:pt>
                <c:pt idx="654">
                  <c:v>122500</c:v>
                </c:pt>
                <c:pt idx="655">
                  <c:v>122500</c:v>
                </c:pt>
                <c:pt idx="656">
                  <c:v>122500</c:v>
                </c:pt>
                <c:pt idx="657">
                  <c:v>112500</c:v>
                </c:pt>
                <c:pt idx="658">
                  <c:v>112500</c:v>
                </c:pt>
                <c:pt idx="659">
                  <c:v>112500</c:v>
                </c:pt>
                <c:pt idx="660">
                  <c:v>112500</c:v>
                </c:pt>
                <c:pt idx="661">
                  <c:v>112500</c:v>
                </c:pt>
                <c:pt idx="662">
                  <c:v>112500</c:v>
                </c:pt>
                <c:pt idx="663">
                  <c:v>112500</c:v>
                </c:pt>
                <c:pt idx="664">
                  <c:v>112500</c:v>
                </c:pt>
                <c:pt idx="665">
                  <c:v>112500</c:v>
                </c:pt>
                <c:pt idx="666">
                  <c:v>112500</c:v>
                </c:pt>
                <c:pt idx="667">
                  <c:v>112500</c:v>
                </c:pt>
                <c:pt idx="668">
                  <c:v>112500</c:v>
                </c:pt>
                <c:pt idx="669">
                  <c:v>112500</c:v>
                </c:pt>
                <c:pt idx="670">
                  <c:v>112500</c:v>
                </c:pt>
                <c:pt idx="671">
                  <c:v>112500</c:v>
                </c:pt>
                <c:pt idx="672">
                  <c:v>112500</c:v>
                </c:pt>
                <c:pt idx="673">
                  <c:v>112500</c:v>
                </c:pt>
                <c:pt idx="674">
                  <c:v>112500</c:v>
                </c:pt>
                <c:pt idx="675">
                  <c:v>112500</c:v>
                </c:pt>
                <c:pt idx="676">
                  <c:v>112500</c:v>
                </c:pt>
                <c:pt idx="677">
                  <c:v>112500</c:v>
                </c:pt>
                <c:pt idx="678">
                  <c:v>112500</c:v>
                </c:pt>
                <c:pt idx="679">
                  <c:v>112500</c:v>
                </c:pt>
                <c:pt idx="680">
                  <c:v>112500</c:v>
                </c:pt>
                <c:pt idx="681">
                  <c:v>112500</c:v>
                </c:pt>
                <c:pt idx="682">
                  <c:v>112500</c:v>
                </c:pt>
                <c:pt idx="683">
                  <c:v>112500</c:v>
                </c:pt>
                <c:pt idx="684">
                  <c:v>112500</c:v>
                </c:pt>
                <c:pt idx="685">
                  <c:v>112500</c:v>
                </c:pt>
                <c:pt idx="686">
                  <c:v>112500</c:v>
                </c:pt>
                <c:pt idx="687">
                  <c:v>112500</c:v>
                </c:pt>
                <c:pt idx="688">
                  <c:v>112500</c:v>
                </c:pt>
                <c:pt idx="689">
                  <c:v>112500</c:v>
                </c:pt>
                <c:pt idx="690">
                  <c:v>112500</c:v>
                </c:pt>
                <c:pt idx="691">
                  <c:v>112500</c:v>
                </c:pt>
                <c:pt idx="692">
                  <c:v>112500</c:v>
                </c:pt>
                <c:pt idx="693">
                  <c:v>112500</c:v>
                </c:pt>
                <c:pt idx="694">
                  <c:v>112500</c:v>
                </c:pt>
                <c:pt idx="695">
                  <c:v>112500</c:v>
                </c:pt>
                <c:pt idx="696">
                  <c:v>112500</c:v>
                </c:pt>
                <c:pt idx="697">
                  <c:v>112500</c:v>
                </c:pt>
                <c:pt idx="698">
                  <c:v>112500</c:v>
                </c:pt>
                <c:pt idx="699">
                  <c:v>112500</c:v>
                </c:pt>
                <c:pt idx="700">
                  <c:v>112500</c:v>
                </c:pt>
                <c:pt idx="701">
                  <c:v>112500</c:v>
                </c:pt>
                <c:pt idx="702">
                  <c:v>112500</c:v>
                </c:pt>
                <c:pt idx="703">
                  <c:v>112500</c:v>
                </c:pt>
                <c:pt idx="704">
                  <c:v>112500</c:v>
                </c:pt>
                <c:pt idx="705">
                  <c:v>112500</c:v>
                </c:pt>
                <c:pt idx="706">
                  <c:v>112500</c:v>
                </c:pt>
                <c:pt idx="707">
                  <c:v>112500</c:v>
                </c:pt>
                <c:pt idx="708">
                  <c:v>112500</c:v>
                </c:pt>
                <c:pt idx="709">
                  <c:v>112500</c:v>
                </c:pt>
                <c:pt idx="710">
                  <c:v>112500</c:v>
                </c:pt>
                <c:pt idx="711">
                  <c:v>112500</c:v>
                </c:pt>
                <c:pt idx="712">
                  <c:v>112500</c:v>
                </c:pt>
                <c:pt idx="713">
                  <c:v>112500</c:v>
                </c:pt>
                <c:pt idx="714">
                  <c:v>112500</c:v>
                </c:pt>
                <c:pt idx="715">
                  <c:v>112500</c:v>
                </c:pt>
                <c:pt idx="716">
                  <c:v>112500</c:v>
                </c:pt>
                <c:pt idx="717">
                  <c:v>112500</c:v>
                </c:pt>
                <c:pt idx="718">
                  <c:v>112500</c:v>
                </c:pt>
                <c:pt idx="719">
                  <c:v>112500</c:v>
                </c:pt>
                <c:pt idx="720">
                  <c:v>112500</c:v>
                </c:pt>
                <c:pt idx="721">
                  <c:v>112500</c:v>
                </c:pt>
                <c:pt idx="722">
                  <c:v>113500</c:v>
                </c:pt>
                <c:pt idx="723">
                  <c:v>113500</c:v>
                </c:pt>
                <c:pt idx="724">
                  <c:v>113500</c:v>
                </c:pt>
                <c:pt idx="725">
                  <c:v>113500</c:v>
                </c:pt>
                <c:pt idx="726">
                  <c:v>113500</c:v>
                </c:pt>
                <c:pt idx="727">
                  <c:v>113500</c:v>
                </c:pt>
                <c:pt idx="728">
                  <c:v>113500</c:v>
                </c:pt>
                <c:pt idx="729">
                  <c:v>113500</c:v>
                </c:pt>
                <c:pt idx="730">
                  <c:v>113500</c:v>
                </c:pt>
                <c:pt idx="731">
                  <c:v>113500</c:v>
                </c:pt>
                <c:pt idx="732">
                  <c:v>113500</c:v>
                </c:pt>
                <c:pt idx="733">
                  <c:v>113500</c:v>
                </c:pt>
                <c:pt idx="734">
                  <c:v>113500</c:v>
                </c:pt>
                <c:pt idx="735">
                  <c:v>113500</c:v>
                </c:pt>
                <c:pt idx="736">
                  <c:v>113500</c:v>
                </c:pt>
                <c:pt idx="737">
                  <c:v>113500</c:v>
                </c:pt>
                <c:pt idx="738">
                  <c:v>113500</c:v>
                </c:pt>
                <c:pt idx="739">
                  <c:v>113500</c:v>
                </c:pt>
                <c:pt idx="740">
                  <c:v>113500</c:v>
                </c:pt>
                <c:pt idx="741">
                  <c:v>113500</c:v>
                </c:pt>
                <c:pt idx="742">
                  <c:v>113500</c:v>
                </c:pt>
                <c:pt idx="743">
                  <c:v>113500</c:v>
                </c:pt>
                <c:pt idx="744">
                  <c:v>113500</c:v>
                </c:pt>
                <c:pt idx="745">
                  <c:v>113500</c:v>
                </c:pt>
                <c:pt idx="746">
                  <c:v>113500</c:v>
                </c:pt>
                <c:pt idx="747">
                  <c:v>113500</c:v>
                </c:pt>
                <c:pt idx="748">
                  <c:v>113500</c:v>
                </c:pt>
                <c:pt idx="749">
                  <c:v>113500</c:v>
                </c:pt>
                <c:pt idx="750">
                  <c:v>113500</c:v>
                </c:pt>
                <c:pt idx="751">
                  <c:v>113500</c:v>
                </c:pt>
                <c:pt idx="752">
                  <c:v>113500</c:v>
                </c:pt>
                <c:pt idx="753">
                  <c:v>113500</c:v>
                </c:pt>
                <c:pt idx="754">
                  <c:v>113500</c:v>
                </c:pt>
                <c:pt idx="755">
                  <c:v>113500</c:v>
                </c:pt>
                <c:pt idx="756">
                  <c:v>113500</c:v>
                </c:pt>
                <c:pt idx="757">
                  <c:v>113500</c:v>
                </c:pt>
                <c:pt idx="758">
                  <c:v>113500</c:v>
                </c:pt>
                <c:pt idx="759">
                  <c:v>113500</c:v>
                </c:pt>
                <c:pt idx="760">
                  <c:v>113500</c:v>
                </c:pt>
                <c:pt idx="761">
                  <c:v>113500</c:v>
                </c:pt>
                <c:pt idx="762">
                  <c:v>113500</c:v>
                </c:pt>
                <c:pt idx="763">
                  <c:v>113500</c:v>
                </c:pt>
                <c:pt idx="764">
                  <c:v>113500</c:v>
                </c:pt>
                <c:pt idx="765">
                  <c:v>105000</c:v>
                </c:pt>
                <c:pt idx="766">
                  <c:v>105000</c:v>
                </c:pt>
                <c:pt idx="767">
                  <c:v>105000</c:v>
                </c:pt>
                <c:pt idx="768">
                  <c:v>105000</c:v>
                </c:pt>
                <c:pt idx="769">
                  <c:v>105000</c:v>
                </c:pt>
                <c:pt idx="770">
                  <c:v>105000</c:v>
                </c:pt>
                <c:pt idx="771">
                  <c:v>105000</c:v>
                </c:pt>
                <c:pt idx="772">
                  <c:v>105000</c:v>
                </c:pt>
                <c:pt idx="773">
                  <c:v>105000</c:v>
                </c:pt>
                <c:pt idx="774">
                  <c:v>105000</c:v>
                </c:pt>
                <c:pt idx="775">
                  <c:v>102500</c:v>
                </c:pt>
                <c:pt idx="776">
                  <c:v>102500</c:v>
                </c:pt>
                <c:pt idx="777">
                  <c:v>102500</c:v>
                </c:pt>
                <c:pt idx="778">
                  <c:v>102500</c:v>
                </c:pt>
                <c:pt idx="779">
                  <c:v>102500</c:v>
                </c:pt>
                <c:pt idx="780">
                  <c:v>102500</c:v>
                </c:pt>
                <c:pt idx="781">
                  <c:v>102500</c:v>
                </c:pt>
                <c:pt idx="782">
                  <c:v>102500</c:v>
                </c:pt>
                <c:pt idx="783">
                  <c:v>102500</c:v>
                </c:pt>
                <c:pt idx="784">
                  <c:v>102500</c:v>
                </c:pt>
                <c:pt idx="785">
                  <c:v>102500</c:v>
                </c:pt>
                <c:pt idx="786">
                  <c:v>102500</c:v>
                </c:pt>
                <c:pt idx="787">
                  <c:v>101500</c:v>
                </c:pt>
                <c:pt idx="788">
                  <c:v>101500</c:v>
                </c:pt>
                <c:pt idx="789">
                  <c:v>101500</c:v>
                </c:pt>
                <c:pt idx="790">
                  <c:v>101500</c:v>
                </c:pt>
                <c:pt idx="791">
                  <c:v>101500</c:v>
                </c:pt>
                <c:pt idx="792">
                  <c:v>101500</c:v>
                </c:pt>
                <c:pt idx="793">
                  <c:v>101500</c:v>
                </c:pt>
                <c:pt idx="794">
                  <c:v>101500</c:v>
                </c:pt>
                <c:pt idx="795">
                  <c:v>101500</c:v>
                </c:pt>
                <c:pt idx="796">
                  <c:v>101500</c:v>
                </c:pt>
                <c:pt idx="797">
                  <c:v>101500</c:v>
                </c:pt>
                <c:pt idx="798">
                  <c:v>92500</c:v>
                </c:pt>
                <c:pt idx="799">
                  <c:v>92500</c:v>
                </c:pt>
                <c:pt idx="800">
                  <c:v>92500</c:v>
                </c:pt>
                <c:pt idx="801">
                  <c:v>92500</c:v>
                </c:pt>
                <c:pt idx="802">
                  <c:v>92500</c:v>
                </c:pt>
                <c:pt idx="803">
                  <c:v>92500</c:v>
                </c:pt>
                <c:pt idx="804">
                  <c:v>92500</c:v>
                </c:pt>
                <c:pt idx="805">
                  <c:v>92500</c:v>
                </c:pt>
                <c:pt idx="806">
                  <c:v>92500</c:v>
                </c:pt>
                <c:pt idx="807">
                  <c:v>92500</c:v>
                </c:pt>
                <c:pt idx="808">
                  <c:v>92500</c:v>
                </c:pt>
                <c:pt idx="809">
                  <c:v>92500</c:v>
                </c:pt>
                <c:pt idx="810">
                  <c:v>92500</c:v>
                </c:pt>
                <c:pt idx="811">
                  <c:v>92500</c:v>
                </c:pt>
                <c:pt idx="812">
                  <c:v>92500</c:v>
                </c:pt>
                <c:pt idx="813">
                  <c:v>92500</c:v>
                </c:pt>
                <c:pt idx="814">
                  <c:v>92500</c:v>
                </c:pt>
                <c:pt idx="815">
                  <c:v>92500</c:v>
                </c:pt>
                <c:pt idx="816">
                  <c:v>92500</c:v>
                </c:pt>
                <c:pt idx="817">
                  <c:v>92500</c:v>
                </c:pt>
                <c:pt idx="818">
                  <c:v>92500</c:v>
                </c:pt>
                <c:pt idx="819">
                  <c:v>92500</c:v>
                </c:pt>
                <c:pt idx="820">
                  <c:v>92500</c:v>
                </c:pt>
                <c:pt idx="821">
                  <c:v>92500</c:v>
                </c:pt>
                <c:pt idx="822">
                  <c:v>92500</c:v>
                </c:pt>
                <c:pt idx="823">
                  <c:v>92500</c:v>
                </c:pt>
                <c:pt idx="824">
                  <c:v>92500</c:v>
                </c:pt>
                <c:pt idx="825">
                  <c:v>92500</c:v>
                </c:pt>
                <c:pt idx="826">
                  <c:v>92500</c:v>
                </c:pt>
                <c:pt idx="827">
                  <c:v>92500</c:v>
                </c:pt>
                <c:pt idx="828">
                  <c:v>92500</c:v>
                </c:pt>
                <c:pt idx="829">
                  <c:v>92500</c:v>
                </c:pt>
                <c:pt idx="830">
                  <c:v>88500</c:v>
                </c:pt>
                <c:pt idx="831">
                  <c:v>88500</c:v>
                </c:pt>
                <c:pt idx="832">
                  <c:v>88500</c:v>
                </c:pt>
                <c:pt idx="833">
                  <c:v>88500</c:v>
                </c:pt>
                <c:pt idx="834">
                  <c:v>88500</c:v>
                </c:pt>
                <c:pt idx="835">
                  <c:v>83500</c:v>
                </c:pt>
                <c:pt idx="836">
                  <c:v>83500</c:v>
                </c:pt>
                <c:pt idx="837">
                  <c:v>83500</c:v>
                </c:pt>
                <c:pt idx="838">
                  <c:v>83500</c:v>
                </c:pt>
                <c:pt idx="839">
                  <c:v>83500</c:v>
                </c:pt>
                <c:pt idx="840">
                  <c:v>83500</c:v>
                </c:pt>
                <c:pt idx="841">
                  <c:v>83500</c:v>
                </c:pt>
                <c:pt idx="842">
                  <c:v>83500</c:v>
                </c:pt>
                <c:pt idx="843">
                  <c:v>83500</c:v>
                </c:pt>
                <c:pt idx="844">
                  <c:v>83500</c:v>
                </c:pt>
                <c:pt idx="845">
                  <c:v>83500</c:v>
                </c:pt>
                <c:pt idx="846">
                  <c:v>83500</c:v>
                </c:pt>
                <c:pt idx="847">
                  <c:v>83500</c:v>
                </c:pt>
                <c:pt idx="848">
                  <c:v>83500</c:v>
                </c:pt>
                <c:pt idx="849">
                  <c:v>83500</c:v>
                </c:pt>
                <c:pt idx="850">
                  <c:v>83500</c:v>
                </c:pt>
                <c:pt idx="851">
                  <c:v>83500</c:v>
                </c:pt>
                <c:pt idx="852">
                  <c:v>83500</c:v>
                </c:pt>
                <c:pt idx="853">
                  <c:v>81500</c:v>
                </c:pt>
                <c:pt idx="854">
                  <c:v>81500</c:v>
                </c:pt>
                <c:pt idx="855">
                  <c:v>81500</c:v>
                </c:pt>
                <c:pt idx="856">
                  <c:v>81500</c:v>
                </c:pt>
                <c:pt idx="857">
                  <c:v>81500</c:v>
                </c:pt>
                <c:pt idx="858">
                  <c:v>81500</c:v>
                </c:pt>
                <c:pt idx="859">
                  <c:v>81500</c:v>
                </c:pt>
                <c:pt idx="860">
                  <c:v>81500</c:v>
                </c:pt>
                <c:pt idx="861">
                  <c:v>81500</c:v>
                </c:pt>
                <c:pt idx="862">
                  <c:v>81500</c:v>
                </c:pt>
                <c:pt idx="863">
                  <c:v>81500</c:v>
                </c:pt>
                <c:pt idx="864">
                  <c:v>81500</c:v>
                </c:pt>
                <c:pt idx="865">
                  <c:v>81500</c:v>
                </c:pt>
                <c:pt idx="866">
                  <c:v>81500</c:v>
                </c:pt>
                <c:pt idx="867">
                  <c:v>81500</c:v>
                </c:pt>
                <c:pt idx="868">
                  <c:v>81500</c:v>
                </c:pt>
                <c:pt idx="869">
                  <c:v>81500</c:v>
                </c:pt>
                <c:pt idx="870">
                  <c:v>81500</c:v>
                </c:pt>
                <c:pt idx="871">
                  <c:v>81500</c:v>
                </c:pt>
                <c:pt idx="872">
                  <c:v>81500</c:v>
                </c:pt>
                <c:pt idx="873">
                  <c:v>81500</c:v>
                </c:pt>
              </c:numCache>
            </c:numRef>
          </c:val>
          <c:smooth val="0"/>
        </c:ser>
        <c:ser>
          <c:idx val="2"/>
          <c:order val="1"/>
          <c:tx>
            <c:strRef>
              <c:f>[钴周报作图.xlsx]作图!$K$1</c:f>
              <c:strCache>
                <c:ptCount val="1"/>
                <c:pt idx="0">
                  <c:v>622动力单晶</c:v>
                </c:pt>
              </c:strCache>
            </c:strRef>
          </c:tx>
          <c:spPr>
            <a:ln w="19050" cap="rnd" cmpd="sng" algn="ctr">
              <a:solidFill>
                <a:srgbClr val="BC0008"/>
              </a:solidFill>
              <a:prstDash val="solid"/>
              <a:round/>
            </a:ln>
            <a:effectLst/>
          </c:spPr>
          <c:marker>
            <c:symbol val="none"/>
          </c:marker>
          <c:dLbls>
            <c:delete val="1"/>
          </c:dLbls>
          <c:cat>
            <c:numRef>
              <c:f>[钴周报作图.xlsx]作图!$A$2:$A$875</c:f>
              <c:numCache>
                <c:formatCode>yyyy/m/d</c:formatCode>
                <c:ptCount val="874"/>
                <c:pt idx="0" c:formatCode="yyyy/m/d">
                  <c:v>43832</c:v>
                </c:pt>
                <c:pt idx="1" c:formatCode="yyyy/m/d">
                  <c:v>43833</c:v>
                </c:pt>
                <c:pt idx="2" c:formatCode="yyyy/m/d">
                  <c:v>43836</c:v>
                </c:pt>
                <c:pt idx="3" c:formatCode="yyyy/m/d">
                  <c:v>43837</c:v>
                </c:pt>
                <c:pt idx="4" c:formatCode="yyyy/m/d">
                  <c:v>43838</c:v>
                </c:pt>
                <c:pt idx="5" c:formatCode="yyyy/m/d">
                  <c:v>43839</c:v>
                </c:pt>
                <c:pt idx="6" c:formatCode="yyyy/m/d">
                  <c:v>43840</c:v>
                </c:pt>
                <c:pt idx="7" c:formatCode="yyyy/m/d">
                  <c:v>43843</c:v>
                </c:pt>
                <c:pt idx="8" c:formatCode="yyyy/m/d">
                  <c:v>43844</c:v>
                </c:pt>
                <c:pt idx="9" c:formatCode="yyyy/m/d">
                  <c:v>43845</c:v>
                </c:pt>
                <c:pt idx="10" c:formatCode="yyyy/m/d">
                  <c:v>43846</c:v>
                </c:pt>
                <c:pt idx="11" c:formatCode="yyyy/m/d">
                  <c:v>43847</c:v>
                </c:pt>
                <c:pt idx="12" c:formatCode="yyyy/m/d">
                  <c:v>43849</c:v>
                </c:pt>
                <c:pt idx="13" c:formatCode="yyyy/m/d">
                  <c:v>43850</c:v>
                </c:pt>
                <c:pt idx="14" c:formatCode="yyyy/m/d">
                  <c:v>43851</c:v>
                </c:pt>
                <c:pt idx="15" c:formatCode="yyyy/m/d">
                  <c:v>43852</c:v>
                </c:pt>
                <c:pt idx="16" c:formatCode="yyyy/m/d">
                  <c:v>43853</c:v>
                </c:pt>
                <c:pt idx="17" c:formatCode="yyyy/m/d">
                  <c:v>43864</c:v>
                </c:pt>
                <c:pt idx="18" c:formatCode="yyyy/m/d">
                  <c:v>43865</c:v>
                </c:pt>
                <c:pt idx="19" c:formatCode="yyyy/m/d">
                  <c:v>43866</c:v>
                </c:pt>
                <c:pt idx="20" c:formatCode="yyyy/m/d">
                  <c:v>43867</c:v>
                </c:pt>
                <c:pt idx="21" c:formatCode="yyyy/m/d">
                  <c:v>43868</c:v>
                </c:pt>
                <c:pt idx="22" c:formatCode="yyyy/m/d">
                  <c:v>43871</c:v>
                </c:pt>
                <c:pt idx="23" c:formatCode="yyyy/m/d">
                  <c:v>43872</c:v>
                </c:pt>
                <c:pt idx="24" c:formatCode="yyyy/m/d">
                  <c:v>43873</c:v>
                </c:pt>
                <c:pt idx="25" c:formatCode="yyyy/m/d">
                  <c:v>43874</c:v>
                </c:pt>
                <c:pt idx="26" c:formatCode="yyyy/m/d">
                  <c:v>43875</c:v>
                </c:pt>
                <c:pt idx="27" c:formatCode="yyyy/m/d">
                  <c:v>43878</c:v>
                </c:pt>
                <c:pt idx="28" c:formatCode="yyyy/m/d">
                  <c:v>43879</c:v>
                </c:pt>
                <c:pt idx="29" c:formatCode="yyyy/m/d">
                  <c:v>43880</c:v>
                </c:pt>
                <c:pt idx="30" c:formatCode="yyyy/m/d">
                  <c:v>43881</c:v>
                </c:pt>
                <c:pt idx="31" c:formatCode="yyyy/m/d">
                  <c:v>43882</c:v>
                </c:pt>
                <c:pt idx="32" c:formatCode="yyyy/m/d">
                  <c:v>43885</c:v>
                </c:pt>
                <c:pt idx="33" c:formatCode="yyyy/m/d">
                  <c:v>43886</c:v>
                </c:pt>
                <c:pt idx="34" c:formatCode="yyyy/m/d">
                  <c:v>43887</c:v>
                </c:pt>
                <c:pt idx="35" c:formatCode="yyyy/m/d">
                  <c:v>43888</c:v>
                </c:pt>
                <c:pt idx="36" c:formatCode="yyyy/m/d">
                  <c:v>43889</c:v>
                </c:pt>
                <c:pt idx="37" c:formatCode="yyyy/m/d">
                  <c:v>43892</c:v>
                </c:pt>
                <c:pt idx="38" c:formatCode="yyyy/m/d">
                  <c:v>43893</c:v>
                </c:pt>
                <c:pt idx="39" c:formatCode="yyyy/m/d">
                  <c:v>43894</c:v>
                </c:pt>
                <c:pt idx="40" c:formatCode="yyyy/m/d">
                  <c:v>43895</c:v>
                </c:pt>
                <c:pt idx="41" c:formatCode="yyyy/m/d">
                  <c:v>43896</c:v>
                </c:pt>
                <c:pt idx="42" c:formatCode="yyyy/m/d">
                  <c:v>43899</c:v>
                </c:pt>
                <c:pt idx="43" c:formatCode="yyyy/m/d">
                  <c:v>43900</c:v>
                </c:pt>
                <c:pt idx="44" c:formatCode="yyyy/m/d">
                  <c:v>43901</c:v>
                </c:pt>
                <c:pt idx="45" c:formatCode="yyyy/m/d">
                  <c:v>43902</c:v>
                </c:pt>
                <c:pt idx="46" c:formatCode="yyyy/m/d">
                  <c:v>43903</c:v>
                </c:pt>
                <c:pt idx="47" c:formatCode="yyyy/m/d">
                  <c:v>43906</c:v>
                </c:pt>
                <c:pt idx="48" c:formatCode="yyyy/m/d">
                  <c:v>43907</c:v>
                </c:pt>
                <c:pt idx="49" c:formatCode="yyyy/m/d">
                  <c:v>43908</c:v>
                </c:pt>
                <c:pt idx="50" c:formatCode="yyyy/m/d">
                  <c:v>43909</c:v>
                </c:pt>
                <c:pt idx="51" c:formatCode="yyyy/m/d">
                  <c:v>43910</c:v>
                </c:pt>
                <c:pt idx="52" c:formatCode="yyyy/m/d">
                  <c:v>43913</c:v>
                </c:pt>
                <c:pt idx="53" c:formatCode="yyyy/m/d">
                  <c:v>43914</c:v>
                </c:pt>
                <c:pt idx="54" c:formatCode="yyyy/m/d">
                  <c:v>43915</c:v>
                </c:pt>
                <c:pt idx="55" c:formatCode="yyyy/m/d">
                  <c:v>43916</c:v>
                </c:pt>
                <c:pt idx="56" c:formatCode="yyyy/m/d">
                  <c:v>43917</c:v>
                </c:pt>
                <c:pt idx="57" c:formatCode="yyyy/m/d">
                  <c:v>43920</c:v>
                </c:pt>
                <c:pt idx="58" c:formatCode="yyyy/m/d">
                  <c:v>43921</c:v>
                </c:pt>
                <c:pt idx="59" c:formatCode="yyyy/m/d">
                  <c:v>43922</c:v>
                </c:pt>
                <c:pt idx="60" c:formatCode="yyyy/m/d">
                  <c:v>43923</c:v>
                </c:pt>
                <c:pt idx="61" c:formatCode="yyyy/m/d">
                  <c:v>43924</c:v>
                </c:pt>
                <c:pt idx="62" c:formatCode="yyyy/m/d">
                  <c:v>43928</c:v>
                </c:pt>
                <c:pt idx="63" c:formatCode="yyyy/m/d">
                  <c:v>43929</c:v>
                </c:pt>
                <c:pt idx="64" c:formatCode="yyyy/m/d">
                  <c:v>43930</c:v>
                </c:pt>
                <c:pt idx="65" c:formatCode="yyyy/m/d">
                  <c:v>43931</c:v>
                </c:pt>
                <c:pt idx="66" c:formatCode="yyyy/m/d">
                  <c:v>43934</c:v>
                </c:pt>
                <c:pt idx="67" c:formatCode="yyyy/m/d">
                  <c:v>43935</c:v>
                </c:pt>
                <c:pt idx="68" c:formatCode="yyyy/m/d">
                  <c:v>43936</c:v>
                </c:pt>
                <c:pt idx="69" c:formatCode="yyyy/m/d">
                  <c:v>43937</c:v>
                </c:pt>
                <c:pt idx="70" c:formatCode="yyyy/m/d">
                  <c:v>43938</c:v>
                </c:pt>
                <c:pt idx="71" c:formatCode="yyyy/m/d">
                  <c:v>43941</c:v>
                </c:pt>
                <c:pt idx="72" c:formatCode="yyyy/m/d">
                  <c:v>43942</c:v>
                </c:pt>
                <c:pt idx="73" c:formatCode="yyyy/m/d">
                  <c:v>43943</c:v>
                </c:pt>
                <c:pt idx="74" c:formatCode="yyyy/m/d">
                  <c:v>43944</c:v>
                </c:pt>
                <c:pt idx="75" c:formatCode="yyyy/m/d">
                  <c:v>43945</c:v>
                </c:pt>
                <c:pt idx="76" c:formatCode="yyyy/m/d">
                  <c:v>43947</c:v>
                </c:pt>
                <c:pt idx="77" c:formatCode="yyyy/m/d">
                  <c:v>43948</c:v>
                </c:pt>
                <c:pt idx="78" c:formatCode="yyyy/m/d">
                  <c:v>43949</c:v>
                </c:pt>
                <c:pt idx="79" c:formatCode="yyyy/m/d">
                  <c:v>43950</c:v>
                </c:pt>
                <c:pt idx="80" c:formatCode="yyyy/m/d">
                  <c:v>43951</c:v>
                </c:pt>
                <c:pt idx="81" c:formatCode="yyyy/m/d">
                  <c:v>43957</c:v>
                </c:pt>
                <c:pt idx="82" c:formatCode="yyyy/m/d">
                  <c:v>43958</c:v>
                </c:pt>
                <c:pt idx="83" c:formatCode="yyyy/m/d">
                  <c:v>43959</c:v>
                </c:pt>
                <c:pt idx="84" c:formatCode="yyyy/m/d">
                  <c:v>43960</c:v>
                </c:pt>
                <c:pt idx="85" c:formatCode="yyyy/m/d">
                  <c:v>43962</c:v>
                </c:pt>
                <c:pt idx="86" c:formatCode="yyyy/m/d">
                  <c:v>43963</c:v>
                </c:pt>
                <c:pt idx="87" c:formatCode="yyyy/m/d">
                  <c:v>43964</c:v>
                </c:pt>
                <c:pt idx="88" c:formatCode="yyyy/m/d">
                  <c:v>43965</c:v>
                </c:pt>
                <c:pt idx="89" c:formatCode="yyyy/m/d">
                  <c:v>43966</c:v>
                </c:pt>
                <c:pt idx="90" c:formatCode="yyyy/m/d">
                  <c:v>43969</c:v>
                </c:pt>
                <c:pt idx="91" c:formatCode="yyyy/m/d">
                  <c:v>43970</c:v>
                </c:pt>
                <c:pt idx="92" c:formatCode="yyyy/m/d">
                  <c:v>43971</c:v>
                </c:pt>
                <c:pt idx="93" c:formatCode="yyyy/m/d">
                  <c:v>43972</c:v>
                </c:pt>
                <c:pt idx="94" c:formatCode="yyyy/m/d">
                  <c:v>43973</c:v>
                </c:pt>
                <c:pt idx="95" c:formatCode="yyyy/m/d">
                  <c:v>43976</c:v>
                </c:pt>
                <c:pt idx="96" c:formatCode="yyyy/m/d">
                  <c:v>43977</c:v>
                </c:pt>
                <c:pt idx="97" c:formatCode="yyyy/m/d">
                  <c:v>43978</c:v>
                </c:pt>
                <c:pt idx="98" c:formatCode="yyyy/m/d">
                  <c:v>43979</c:v>
                </c:pt>
                <c:pt idx="99" c:formatCode="yyyy/m/d">
                  <c:v>43980</c:v>
                </c:pt>
                <c:pt idx="100" c:formatCode="yyyy/m/d">
                  <c:v>43983</c:v>
                </c:pt>
                <c:pt idx="101" c:formatCode="yyyy/m/d">
                  <c:v>43984</c:v>
                </c:pt>
                <c:pt idx="102" c:formatCode="yyyy/m/d">
                  <c:v>43985</c:v>
                </c:pt>
                <c:pt idx="103" c:formatCode="yyyy/m/d">
                  <c:v>43986</c:v>
                </c:pt>
                <c:pt idx="104" c:formatCode="yyyy/m/d">
                  <c:v>43987</c:v>
                </c:pt>
                <c:pt idx="105" c:formatCode="yyyy/m/d">
                  <c:v>43990</c:v>
                </c:pt>
                <c:pt idx="106" c:formatCode="yyyy/m/d">
                  <c:v>43991</c:v>
                </c:pt>
                <c:pt idx="107" c:formatCode="yyyy/m/d">
                  <c:v>43992</c:v>
                </c:pt>
                <c:pt idx="108" c:formatCode="yyyy/m/d">
                  <c:v>43993</c:v>
                </c:pt>
                <c:pt idx="109" c:formatCode="yyyy/m/d">
                  <c:v>43994</c:v>
                </c:pt>
                <c:pt idx="110" c:formatCode="yyyy/m/d">
                  <c:v>43997</c:v>
                </c:pt>
                <c:pt idx="111" c:formatCode="yyyy/m/d">
                  <c:v>43998</c:v>
                </c:pt>
                <c:pt idx="112" c:formatCode="yyyy/m/d">
                  <c:v>43999</c:v>
                </c:pt>
                <c:pt idx="113" c:formatCode="yyyy/m/d">
                  <c:v>44000</c:v>
                </c:pt>
                <c:pt idx="114" c:formatCode="yyyy/m/d">
                  <c:v>44001</c:v>
                </c:pt>
                <c:pt idx="115" c:formatCode="yyyy/m/d">
                  <c:v>44004</c:v>
                </c:pt>
                <c:pt idx="116" c:formatCode="yyyy/m/d">
                  <c:v>44005</c:v>
                </c:pt>
                <c:pt idx="117" c:formatCode="yyyy/m/d">
                  <c:v>44006</c:v>
                </c:pt>
                <c:pt idx="118" c:formatCode="yyyy/m/d">
                  <c:v>44010</c:v>
                </c:pt>
                <c:pt idx="119" c:formatCode="yyyy/m/d">
                  <c:v>44011</c:v>
                </c:pt>
                <c:pt idx="120" c:formatCode="yyyy/m/d">
                  <c:v>44012</c:v>
                </c:pt>
                <c:pt idx="121" c:formatCode="yyyy/m/d">
                  <c:v>44013</c:v>
                </c:pt>
                <c:pt idx="122" c:formatCode="yyyy/m/d">
                  <c:v>44014</c:v>
                </c:pt>
                <c:pt idx="123" c:formatCode="yyyy/m/d">
                  <c:v>44015</c:v>
                </c:pt>
                <c:pt idx="124" c:formatCode="yyyy/m/d">
                  <c:v>44018</c:v>
                </c:pt>
                <c:pt idx="125" c:formatCode="yyyy/m/d">
                  <c:v>44019</c:v>
                </c:pt>
                <c:pt idx="126" c:formatCode="yyyy/m/d">
                  <c:v>44020</c:v>
                </c:pt>
                <c:pt idx="127" c:formatCode="yyyy/m/d">
                  <c:v>44021</c:v>
                </c:pt>
                <c:pt idx="128" c:formatCode="yyyy/m/d">
                  <c:v>44022</c:v>
                </c:pt>
                <c:pt idx="129" c:formatCode="yyyy/m/d">
                  <c:v>44025</c:v>
                </c:pt>
                <c:pt idx="130" c:formatCode="yyyy/m/d">
                  <c:v>44026</c:v>
                </c:pt>
                <c:pt idx="131" c:formatCode="yyyy/m/d">
                  <c:v>44027</c:v>
                </c:pt>
                <c:pt idx="132" c:formatCode="yyyy/m/d">
                  <c:v>44028</c:v>
                </c:pt>
                <c:pt idx="133" c:formatCode="yyyy/m/d">
                  <c:v>44029</c:v>
                </c:pt>
                <c:pt idx="134" c:formatCode="yyyy/m/d">
                  <c:v>44032</c:v>
                </c:pt>
                <c:pt idx="135" c:formatCode="yyyy/m/d">
                  <c:v>44033</c:v>
                </c:pt>
                <c:pt idx="136" c:formatCode="yyyy/m/d">
                  <c:v>44034</c:v>
                </c:pt>
                <c:pt idx="137" c:formatCode="yyyy/m/d">
                  <c:v>44035</c:v>
                </c:pt>
                <c:pt idx="138" c:formatCode="yyyy/m/d">
                  <c:v>44036</c:v>
                </c:pt>
                <c:pt idx="139" c:formatCode="yyyy/m/d">
                  <c:v>44039</c:v>
                </c:pt>
                <c:pt idx="140" c:formatCode="yyyy/m/d">
                  <c:v>44040</c:v>
                </c:pt>
                <c:pt idx="141" c:formatCode="yyyy/m/d">
                  <c:v>44041</c:v>
                </c:pt>
                <c:pt idx="142" c:formatCode="yyyy/m/d">
                  <c:v>44042</c:v>
                </c:pt>
                <c:pt idx="143" c:formatCode="yyyy/m/d">
                  <c:v>44043</c:v>
                </c:pt>
                <c:pt idx="144" c:formatCode="yyyy/m/d">
                  <c:v>44046</c:v>
                </c:pt>
                <c:pt idx="145" c:formatCode="yyyy/m/d">
                  <c:v>44047</c:v>
                </c:pt>
                <c:pt idx="146" c:formatCode="yyyy/m/d">
                  <c:v>44048</c:v>
                </c:pt>
                <c:pt idx="147" c:formatCode="yyyy/m/d">
                  <c:v>44049</c:v>
                </c:pt>
                <c:pt idx="148" c:formatCode="yyyy/m/d">
                  <c:v>44050</c:v>
                </c:pt>
                <c:pt idx="149" c:formatCode="yyyy/m/d">
                  <c:v>44053</c:v>
                </c:pt>
                <c:pt idx="150" c:formatCode="yyyy/m/d">
                  <c:v>44054</c:v>
                </c:pt>
                <c:pt idx="151" c:formatCode="yyyy/m/d">
                  <c:v>44055</c:v>
                </c:pt>
                <c:pt idx="152" c:formatCode="yyyy/m/d">
                  <c:v>44056</c:v>
                </c:pt>
                <c:pt idx="153" c:formatCode="yyyy/m/d">
                  <c:v>44057</c:v>
                </c:pt>
                <c:pt idx="154" c:formatCode="yyyy/m/d">
                  <c:v>44060</c:v>
                </c:pt>
                <c:pt idx="155" c:formatCode="yyyy/m/d">
                  <c:v>44061</c:v>
                </c:pt>
                <c:pt idx="156" c:formatCode="yyyy/m/d">
                  <c:v>44062</c:v>
                </c:pt>
                <c:pt idx="157" c:formatCode="yyyy/m/d">
                  <c:v>44063</c:v>
                </c:pt>
                <c:pt idx="158" c:formatCode="yyyy/m/d">
                  <c:v>44064</c:v>
                </c:pt>
                <c:pt idx="159" c:formatCode="yyyy/m/d">
                  <c:v>44067</c:v>
                </c:pt>
                <c:pt idx="160" c:formatCode="yyyy/m/d">
                  <c:v>44068</c:v>
                </c:pt>
                <c:pt idx="161" c:formatCode="yyyy/m/d">
                  <c:v>44069</c:v>
                </c:pt>
                <c:pt idx="162" c:formatCode="yyyy/m/d">
                  <c:v>44070</c:v>
                </c:pt>
                <c:pt idx="163" c:formatCode="yyyy/m/d">
                  <c:v>44071</c:v>
                </c:pt>
                <c:pt idx="164" c:formatCode="yyyy/m/d">
                  <c:v>44074</c:v>
                </c:pt>
                <c:pt idx="165" c:formatCode="yyyy/m/d">
                  <c:v>44075</c:v>
                </c:pt>
                <c:pt idx="166" c:formatCode="yyyy/m/d">
                  <c:v>44076</c:v>
                </c:pt>
                <c:pt idx="167" c:formatCode="yyyy/m/d">
                  <c:v>44077</c:v>
                </c:pt>
                <c:pt idx="168" c:formatCode="yyyy/m/d">
                  <c:v>44078</c:v>
                </c:pt>
                <c:pt idx="169" c:formatCode="yyyy/m/d">
                  <c:v>44081</c:v>
                </c:pt>
                <c:pt idx="170" c:formatCode="yyyy/m/d">
                  <c:v>44082</c:v>
                </c:pt>
                <c:pt idx="171" c:formatCode="yyyy/m/d">
                  <c:v>44083</c:v>
                </c:pt>
                <c:pt idx="172" c:formatCode="yyyy/m/d">
                  <c:v>44084</c:v>
                </c:pt>
                <c:pt idx="173" c:formatCode="yyyy/m/d">
                  <c:v>44085</c:v>
                </c:pt>
                <c:pt idx="174" c:formatCode="yyyy/m/d">
                  <c:v>44088</c:v>
                </c:pt>
                <c:pt idx="175" c:formatCode="yyyy/m/d">
                  <c:v>44089</c:v>
                </c:pt>
                <c:pt idx="176" c:formatCode="yyyy/m/d">
                  <c:v>44090</c:v>
                </c:pt>
                <c:pt idx="177" c:formatCode="yyyy/m/d">
                  <c:v>44091</c:v>
                </c:pt>
                <c:pt idx="178" c:formatCode="yyyy/m/d">
                  <c:v>44092</c:v>
                </c:pt>
                <c:pt idx="179" c:formatCode="yyyy/m/d">
                  <c:v>44095</c:v>
                </c:pt>
                <c:pt idx="180" c:formatCode="yyyy/m/d">
                  <c:v>44096</c:v>
                </c:pt>
                <c:pt idx="181" c:formatCode="yyyy/m/d">
                  <c:v>44097</c:v>
                </c:pt>
                <c:pt idx="182" c:formatCode="yyyy/m/d">
                  <c:v>44098</c:v>
                </c:pt>
                <c:pt idx="183" c:formatCode="yyyy/m/d">
                  <c:v>44099</c:v>
                </c:pt>
                <c:pt idx="184" c:formatCode="yyyy/m/d">
                  <c:v>44101</c:v>
                </c:pt>
                <c:pt idx="185" c:formatCode="yyyy/m/d">
                  <c:v>44102</c:v>
                </c:pt>
                <c:pt idx="186" c:formatCode="yyyy/m/d">
                  <c:v>44103</c:v>
                </c:pt>
                <c:pt idx="187" c:formatCode="yyyy/m/d">
                  <c:v>44104</c:v>
                </c:pt>
                <c:pt idx="188" c:formatCode="yyyy/m/d">
                  <c:v>44105</c:v>
                </c:pt>
                <c:pt idx="189" c:formatCode="yyyy/m/d">
                  <c:v>44106</c:v>
                </c:pt>
                <c:pt idx="190" c:formatCode="yyyy/m/d">
                  <c:v>44107</c:v>
                </c:pt>
                <c:pt idx="191" c:formatCode="yyyy/m/d">
                  <c:v>44108</c:v>
                </c:pt>
                <c:pt idx="192" c:formatCode="yyyy/m/d">
                  <c:v>44109</c:v>
                </c:pt>
                <c:pt idx="193" c:formatCode="yyyy/m/d">
                  <c:v>44110</c:v>
                </c:pt>
                <c:pt idx="194" c:formatCode="yyyy/m/d">
                  <c:v>44111</c:v>
                </c:pt>
                <c:pt idx="195" c:formatCode="yyyy/m/d">
                  <c:v>44112</c:v>
                </c:pt>
                <c:pt idx="196" c:formatCode="yyyy/m/d">
                  <c:v>44113</c:v>
                </c:pt>
                <c:pt idx="197" c:formatCode="yyyy/m/d">
                  <c:v>44114</c:v>
                </c:pt>
                <c:pt idx="198" c:formatCode="yyyy/m/d">
                  <c:v>44115</c:v>
                </c:pt>
                <c:pt idx="199" c:formatCode="yyyy/m/d">
                  <c:v>44116</c:v>
                </c:pt>
                <c:pt idx="200" c:formatCode="yyyy/m/d">
                  <c:v>44117</c:v>
                </c:pt>
                <c:pt idx="201" c:formatCode="yyyy/m/d">
                  <c:v>44118</c:v>
                </c:pt>
                <c:pt idx="202" c:formatCode="yyyy/m/d">
                  <c:v>44119</c:v>
                </c:pt>
                <c:pt idx="203" c:formatCode="yyyy/m/d">
                  <c:v>44120</c:v>
                </c:pt>
                <c:pt idx="204" c:formatCode="yyyy/m/d">
                  <c:v>44121</c:v>
                </c:pt>
                <c:pt idx="205" c:formatCode="yyyy/m/d">
                  <c:v>44122</c:v>
                </c:pt>
                <c:pt idx="206" c:formatCode="yyyy/m/d">
                  <c:v>44123</c:v>
                </c:pt>
                <c:pt idx="207" c:formatCode="yyyy/m/d">
                  <c:v>44124</c:v>
                </c:pt>
                <c:pt idx="208" c:formatCode="yyyy/m/d">
                  <c:v>44125</c:v>
                </c:pt>
                <c:pt idx="209" c:formatCode="yyyy/m/d">
                  <c:v>44126</c:v>
                </c:pt>
                <c:pt idx="210" c:formatCode="yyyy/m/d">
                  <c:v>44127</c:v>
                </c:pt>
                <c:pt idx="211" c:formatCode="yyyy/m/d">
                  <c:v>44128</c:v>
                </c:pt>
                <c:pt idx="212" c:formatCode="yyyy/m/d">
                  <c:v>44129</c:v>
                </c:pt>
                <c:pt idx="213" c:formatCode="yyyy/m/d">
                  <c:v>44130</c:v>
                </c:pt>
                <c:pt idx="214" c:formatCode="yyyy/m/d">
                  <c:v>44131</c:v>
                </c:pt>
                <c:pt idx="215" c:formatCode="yyyy/m/d">
                  <c:v>44132</c:v>
                </c:pt>
                <c:pt idx="216" c:formatCode="yyyy/m/d">
                  <c:v>44133</c:v>
                </c:pt>
                <c:pt idx="217" c:formatCode="yyyy/m/d">
                  <c:v>44134</c:v>
                </c:pt>
                <c:pt idx="218" c:formatCode="yyyy/m/d">
                  <c:v>44135</c:v>
                </c:pt>
                <c:pt idx="219" c:formatCode="yyyy/m/d">
                  <c:v>44137</c:v>
                </c:pt>
                <c:pt idx="220" c:formatCode="yyyy/m/d">
                  <c:v>44138</c:v>
                </c:pt>
                <c:pt idx="221" c:formatCode="yyyy/m/d">
                  <c:v>44139</c:v>
                </c:pt>
                <c:pt idx="222" c:formatCode="yyyy/m/d">
                  <c:v>44140</c:v>
                </c:pt>
                <c:pt idx="223" c:formatCode="yyyy/m/d">
                  <c:v>44141</c:v>
                </c:pt>
                <c:pt idx="224" c:formatCode="yyyy/m/d">
                  <c:v>44144</c:v>
                </c:pt>
                <c:pt idx="225" c:formatCode="yyyy/m/d">
                  <c:v>44145</c:v>
                </c:pt>
                <c:pt idx="226" c:formatCode="yyyy/m/d">
                  <c:v>44146</c:v>
                </c:pt>
                <c:pt idx="227" c:formatCode="yyyy/m/d">
                  <c:v>44147</c:v>
                </c:pt>
                <c:pt idx="228" c:formatCode="yyyy/m/d">
                  <c:v>44148</c:v>
                </c:pt>
                <c:pt idx="229" c:formatCode="yyyy/m/d">
                  <c:v>44151</c:v>
                </c:pt>
                <c:pt idx="230" c:formatCode="yyyy/m/d">
                  <c:v>44152</c:v>
                </c:pt>
                <c:pt idx="231" c:formatCode="yyyy/m/d">
                  <c:v>44153</c:v>
                </c:pt>
                <c:pt idx="232" c:formatCode="yyyy/m/d">
                  <c:v>44154</c:v>
                </c:pt>
                <c:pt idx="233" c:formatCode="yyyy/m/d">
                  <c:v>44155</c:v>
                </c:pt>
                <c:pt idx="234" c:formatCode="yyyy/m/d">
                  <c:v>44158</c:v>
                </c:pt>
                <c:pt idx="235" c:formatCode="yyyy/m/d">
                  <c:v>44159</c:v>
                </c:pt>
                <c:pt idx="236" c:formatCode="yyyy/m/d">
                  <c:v>44160</c:v>
                </c:pt>
                <c:pt idx="237" c:formatCode="yyyy/m/d">
                  <c:v>44161</c:v>
                </c:pt>
                <c:pt idx="238" c:formatCode="yyyy/m/d">
                  <c:v>44162</c:v>
                </c:pt>
                <c:pt idx="239" c:formatCode="yyyy/m/d">
                  <c:v>44165</c:v>
                </c:pt>
                <c:pt idx="240" c:formatCode="yyyy/m/d">
                  <c:v>44166</c:v>
                </c:pt>
                <c:pt idx="241" c:formatCode="yyyy/m/d">
                  <c:v>44167</c:v>
                </c:pt>
                <c:pt idx="242" c:formatCode="yyyy/m/d">
                  <c:v>44168</c:v>
                </c:pt>
                <c:pt idx="243" c:formatCode="yyyy/m/d">
                  <c:v>44169</c:v>
                </c:pt>
                <c:pt idx="244" c:formatCode="yyyy/m/d">
                  <c:v>44172</c:v>
                </c:pt>
                <c:pt idx="245" c:formatCode="yyyy/m/d">
                  <c:v>44173</c:v>
                </c:pt>
                <c:pt idx="246" c:formatCode="yyyy/m/d">
                  <c:v>44174</c:v>
                </c:pt>
                <c:pt idx="247" c:formatCode="yyyy/m/d">
                  <c:v>44175</c:v>
                </c:pt>
                <c:pt idx="248" c:formatCode="yyyy/m/d">
                  <c:v>44176</c:v>
                </c:pt>
                <c:pt idx="249" c:formatCode="yyyy/m/d">
                  <c:v>44179</c:v>
                </c:pt>
                <c:pt idx="250" c:formatCode="yyyy/m/d">
                  <c:v>44180</c:v>
                </c:pt>
                <c:pt idx="251" c:formatCode="yyyy/m/d">
                  <c:v>44181</c:v>
                </c:pt>
                <c:pt idx="252" c:formatCode="yyyy/m/d">
                  <c:v>44182</c:v>
                </c:pt>
                <c:pt idx="253" c:formatCode="yyyy/m/d">
                  <c:v>44183</c:v>
                </c:pt>
                <c:pt idx="254" c:formatCode="yyyy/m/d">
                  <c:v>44186</c:v>
                </c:pt>
                <c:pt idx="255" c:formatCode="yyyy/m/d">
                  <c:v>44187</c:v>
                </c:pt>
                <c:pt idx="256" c:formatCode="yyyy/m/d">
                  <c:v>44188</c:v>
                </c:pt>
                <c:pt idx="257" c:formatCode="yyyy/m/d">
                  <c:v>44189</c:v>
                </c:pt>
                <c:pt idx="258" c:formatCode="yyyy/m/d">
                  <c:v>44190</c:v>
                </c:pt>
                <c:pt idx="259" c:formatCode="yyyy/m/d">
                  <c:v>44193</c:v>
                </c:pt>
                <c:pt idx="260" c:formatCode="yyyy/m/d">
                  <c:v>44194</c:v>
                </c:pt>
                <c:pt idx="261" c:formatCode="yyyy/m/d">
                  <c:v>44195</c:v>
                </c:pt>
                <c:pt idx="262" c:formatCode="yyyy/m/d">
                  <c:v>44196</c:v>
                </c:pt>
                <c:pt idx="263" c:formatCode="yyyy/m/d">
                  <c:v>44200</c:v>
                </c:pt>
                <c:pt idx="264" c:formatCode="yyyy/m/d">
                  <c:v>44201</c:v>
                </c:pt>
                <c:pt idx="265" c:formatCode="yyyy/m/d">
                  <c:v>44202</c:v>
                </c:pt>
                <c:pt idx="266" c:formatCode="yyyy/m/d">
                  <c:v>44203</c:v>
                </c:pt>
                <c:pt idx="267" c:formatCode="yyyy/m/d">
                  <c:v>44204</c:v>
                </c:pt>
                <c:pt idx="268" c:formatCode="yyyy/m/d">
                  <c:v>44207</c:v>
                </c:pt>
                <c:pt idx="269" c:formatCode="yyyy/m/d">
                  <c:v>44208</c:v>
                </c:pt>
                <c:pt idx="270" c:formatCode="yyyy/m/d">
                  <c:v>44209</c:v>
                </c:pt>
                <c:pt idx="271" c:formatCode="yyyy/m/d">
                  <c:v>44210</c:v>
                </c:pt>
                <c:pt idx="272" c:formatCode="yyyy/m/d">
                  <c:v>44211</c:v>
                </c:pt>
                <c:pt idx="273" c:formatCode="yyyy/m/d">
                  <c:v>44214</c:v>
                </c:pt>
                <c:pt idx="274" c:formatCode="yyyy/m/d">
                  <c:v>44215</c:v>
                </c:pt>
                <c:pt idx="275" c:formatCode="yyyy/m/d">
                  <c:v>44216</c:v>
                </c:pt>
                <c:pt idx="276" c:formatCode="yyyy/m/d">
                  <c:v>44217</c:v>
                </c:pt>
                <c:pt idx="277" c:formatCode="yyyy/m/d">
                  <c:v>44218</c:v>
                </c:pt>
                <c:pt idx="278" c:formatCode="yyyy/m/d">
                  <c:v>44221</c:v>
                </c:pt>
                <c:pt idx="279" c:formatCode="yyyy/m/d">
                  <c:v>44222</c:v>
                </c:pt>
                <c:pt idx="280" c:formatCode="yyyy/m/d">
                  <c:v>44223</c:v>
                </c:pt>
                <c:pt idx="281" c:formatCode="yyyy/m/d">
                  <c:v>44224</c:v>
                </c:pt>
                <c:pt idx="282" c:formatCode="yyyy/m/d">
                  <c:v>44225</c:v>
                </c:pt>
                <c:pt idx="283" c:formatCode="yyyy/m/d">
                  <c:v>44226</c:v>
                </c:pt>
                <c:pt idx="284" c:formatCode="yyyy/m/d">
                  <c:v>44227</c:v>
                </c:pt>
                <c:pt idx="285" c:formatCode="yyyy/m/d">
                  <c:v>44228</c:v>
                </c:pt>
                <c:pt idx="286" c:formatCode="yyyy/m/d">
                  <c:v>44229</c:v>
                </c:pt>
                <c:pt idx="287" c:formatCode="yyyy/m/d">
                  <c:v>44230</c:v>
                </c:pt>
                <c:pt idx="288" c:formatCode="yyyy/m/d">
                  <c:v>44231</c:v>
                </c:pt>
                <c:pt idx="289" c:formatCode="yyyy/m/d">
                  <c:v>44232</c:v>
                </c:pt>
                <c:pt idx="290" c:formatCode="yyyy/m/d">
                  <c:v>44233</c:v>
                </c:pt>
                <c:pt idx="291" c:formatCode="yyyy/m/d">
                  <c:v>44234</c:v>
                </c:pt>
                <c:pt idx="292" c:formatCode="yyyy/m/d">
                  <c:v>44235</c:v>
                </c:pt>
                <c:pt idx="293" c:formatCode="yyyy/m/d">
                  <c:v>44236</c:v>
                </c:pt>
                <c:pt idx="294" c:formatCode="yyyy/m/d">
                  <c:v>44237</c:v>
                </c:pt>
                <c:pt idx="295" c:formatCode="yyyy/m/d">
                  <c:v>44245</c:v>
                </c:pt>
                <c:pt idx="296" c:formatCode="yyyy/m/d">
                  <c:v>44246</c:v>
                </c:pt>
                <c:pt idx="297" c:formatCode="yyyy/m/d">
                  <c:v>44247</c:v>
                </c:pt>
                <c:pt idx="298" c:formatCode="yyyy/m/d">
                  <c:v>44248</c:v>
                </c:pt>
                <c:pt idx="299" c:formatCode="yyyy/m/d">
                  <c:v>44249</c:v>
                </c:pt>
                <c:pt idx="300" c:formatCode="yyyy/m/d">
                  <c:v>44250</c:v>
                </c:pt>
                <c:pt idx="301" c:formatCode="yyyy/m/d">
                  <c:v>44251</c:v>
                </c:pt>
                <c:pt idx="302" c:formatCode="yyyy/m/d">
                  <c:v>44252</c:v>
                </c:pt>
                <c:pt idx="303" c:formatCode="yyyy/m/d">
                  <c:v>44253</c:v>
                </c:pt>
                <c:pt idx="304" c:formatCode="yyyy/m/d">
                  <c:v>44254</c:v>
                </c:pt>
                <c:pt idx="305" c:formatCode="yyyy/m/d">
                  <c:v>44255</c:v>
                </c:pt>
                <c:pt idx="306" c:formatCode="yyyy/m/d">
                  <c:v>44256</c:v>
                </c:pt>
                <c:pt idx="307" c:formatCode="yyyy/m/d">
                  <c:v>44257</c:v>
                </c:pt>
                <c:pt idx="308" c:formatCode="yyyy/m/d">
                  <c:v>44258</c:v>
                </c:pt>
                <c:pt idx="309" c:formatCode="yyyy/m/d">
                  <c:v>44259</c:v>
                </c:pt>
                <c:pt idx="310" c:formatCode="yyyy/m/d">
                  <c:v>44259</c:v>
                </c:pt>
                <c:pt idx="311" c:formatCode="yyyy/m/d">
                  <c:v>44260</c:v>
                </c:pt>
                <c:pt idx="312" c:formatCode="yyyy/m/d">
                  <c:v>44263</c:v>
                </c:pt>
                <c:pt idx="313" c:formatCode="yyyy/m/d">
                  <c:v>44264</c:v>
                </c:pt>
                <c:pt idx="314" c:formatCode="yyyy/m/d">
                  <c:v>44265</c:v>
                </c:pt>
                <c:pt idx="315" c:formatCode="yyyy/m/d">
                  <c:v>44266</c:v>
                </c:pt>
                <c:pt idx="316" c:formatCode="yyyy/m/d">
                  <c:v>44267</c:v>
                </c:pt>
                <c:pt idx="317" c:formatCode="yyyy/m/d">
                  <c:v>44270</c:v>
                </c:pt>
                <c:pt idx="318" c:formatCode="yyyy/m/d">
                  <c:v>44271</c:v>
                </c:pt>
                <c:pt idx="319" c:formatCode="yyyy/m/d">
                  <c:v>44272</c:v>
                </c:pt>
                <c:pt idx="320" c:formatCode="yyyy/m/d">
                  <c:v>44273</c:v>
                </c:pt>
                <c:pt idx="321" c:formatCode="yyyy/m/d">
                  <c:v>44274</c:v>
                </c:pt>
                <c:pt idx="322" c:formatCode="yyyy/m/d">
                  <c:v>44277</c:v>
                </c:pt>
                <c:pt idx="323" c:formatCode="yyyy/m/d">
                  <c:v>44278</c:v>
                </c:pt>
                <c:pt idx="324" c:formatCode="yyyy/m/d">
                  <c:v>44279</c:v>
                </c:pt>
                <c:pt idx="325" c:formatCode="yyyy/m/d">
                  <c:v>44280</c:v>
                </c:pt>
                <c:pt idx="326" c:formatCode="yyyy/m/d">
                  <c:v>44281</c:v>
                </c:pt>
                <c:pt idx="327" c:formatCode="yyyy/m/d">
                  <c:v>44284</c:v>
                </c:pt>
                <c:pt idx="328" c:formatCode="yyyy/m/d">
                  <c:v>44285</c:v>
                </c:pt>
                <c:pt idx="329" c:formatCode="yyyy/m/d">
                  <c:v>44286</c:v>
                </c:pt>
                <c:pt idx="330" c:formatCode="yyyy/m/d">
                  <c:v>44287</c:v>
                </c:pt>
                <c:pt idx="331" c:formatCode="yyyy/m/d">
                  <c:v>44288</c:v>
                </c:pt>
                <c:pt idx="332" c:formatCode="yyyy/m/d">
                  <c:v>44292</c:v>
                </c:pt>
                <c:pt idx="333" c:formatCode="yyyy/m/d">
                  <c:v>44293</c:v>
                </c:pt>
                <c:pt idx="334" c:formatCode="yyyy/m/d">
                  <c:v>44294</c:v>
                </c:pt>
                <c:pt idx="335" c:formatCode="yyyy/m/d">
                  <c:v>44295</c:v>
                </c:pt>
                <c:pt idx="336" c:formatCode="yyyy/m/d">
                  <c:v>44298</c:v>
                </c:pt>
                <c:pt idx="337" c:formatCode="yyyy/m/d">
                  <c:v>44299</c:v>
                </c:pt>
                <c:pt idx="338" c:formatCode="yyyy/m/d">
                  <c:v>44300</c:v>
                </c:pt>
                <c:pt idx="339" c:formatCode="yyyy/m/d">
                  <c:v>44301</c:v>
                </c:pt>
                <c:pt idx="340" c:formatCode="yyyy/m/d">
                  <c:v>44302</c:v>
                </c:pt>
                <c:pt idx="341" c:formatCode="yyyy/m/d">
                  <c:v>44305</c:v>
                </c:pt>
                <c:pt idx="342" c:formatCode="yyyy/m/d">
                  <c:v>44306</c:v>
                </c:pt>
                <c:pt idx="343" c:formatCode="yyyy/m/d">
                  <c:v>44307</c:v>
                </c:pt>
                <c:pt idx="344" c:formatCode="yyyy/m/d">
                  <c:v>44308</c:v>
                </c:pt>
                <c:pt idx="345" c:formatCode="yyyy/m/d">
                  <c:v>44308</c:v>
                </c:pt>
                <c:pt idx="346" c:formatCode="yyyy/m/d">
                  <c:v>44309</c:v>
                </c:pt>
                <c:pt idx="347" c:formatCode="yyyy/m/d">
                  <c:v>44311</c:v>
                </c:pt>
                <c:pt idx="348" c:formatCode="yyyy/m/d">
                  <c:v>44312</c:v>
                </c:pt>
                <c:pt idx="349" c:formatCode="yyyy/m/d">
                  <c:v>44313</c:v>
                </c:pt>
                <c:pt idx="350" c:formatCode="yyyy/m/d">
                  <c:v>44314</c:v>
                </c:pt>
                <c:pt idx="351" c:formatCode="yyyy/m/d">
                  <c:v>44315</c:v>
                </c:pt>
                <c:pt idx="352" c:formatCode="yyyy/m/d">
                  <c:v>44316</c:v>
                </c:pt>
                <c:pt idx="353" c:formatCode="yyyy/m/d">
                  <c:v>44322</c:v>
                </c:pt>
                <c:pt idx="354" c:formatCode="yyyy/m/d">
                  <c:v>44323</c:v>
                </c:pt>
                <c:pt idx="355" c:formatCode="yyyy/m/d">
                  <c:v>44324</c:v>
                </c:pt>
                <c:pt idx="356" c:formatCode="yyyy/m/d">
                  <c:v>44326</c:v>
                </c:pt>
                <c:pt idx="357" c:formatCode="yyyy/m/d">
                  <c:v>44327</c:v>
                </c:pt>
                <c:pt idx="358" c:formatCode="yyyy/m/d">
                  <c:v>44328</c:v>
                </c:pt>
                <c:pt idx="359" c:formatCode="yyyy/m/d">
                  <c:v>44329</c:v>
                </c:pt>
                <c:pt idx="360" c:formatCode="yyyy/m/d">
                  <c:v>44330</c:v>
                </c:pt>
                <c:pt idx="361" c:formatCode="yyyy/m/d">
                  <c:v>44333</c:v>
                </c:pt>
                <c:pt idx="362" c:formatCode="yyyy/m/d">
                  <c:v>44334</c:v>
                </c:pt>
                <c:pt idx="363" c:formatCode="yyyy/m/d">
                  <c:v>44335</c:v>
                </c:pt>
                <c:pt idx="364" c:formatCode="yyyy/m/d">
                  <c:v>44336</c:v>
                </c:pt>
                <c:pt idx="365" c:formatCode="yyyy/m/d">
                  <c:v>44337</c:v>
                </c:pt>
                <c:pt idx="366" c:formatCode="yyyy/m/d">
                  <c:v>44340</c:v>
                </c:pt>
                <c:pt idx="367" c:formatCode="yyyy/m/d">
                  <c:v>44341</c:v>
                </c:pt>
                <c:pt idx="368" c:formatCode="yyyy/m/d">
                  <c:v>44342</c:v>
                </c:pt>
                <c:pt idx="369" c:formatCode="yyyy/m/d">
                  <c:v>44343</c:v>
                </c:pt>
                <c:pt idx="370" c:formatCode="yyyy/m/d">
                  <c:v>44344</c:v>
                </c:pt>
                <c:pt idx="371" c:formatCode="yyyy/m/d">
                  <c:v>44347</c:v>
                </c:pt>
                <c:pt idx="372" c:formatCode="yyyy/m/d">
                  <c:v>44348</c:v>
                </c:pt>
                <c:pt idx="373" c:formatCode="yyyy/m/d">
                  <c:v>44349</c:v>
                </c:pt>
                <c:pt idx="374" c:formatCode="yyyy/m/d">
                  <c:v>44350</c:v>
                </c:pt>
                <c:pt idx="375" c:formatCode="yyyy/m/d">
                  <c:v>44351</c:v>
                </c:pt>
                <c:pt idx="376" c:formatCode="yyyy/m/d">
                  <c:v>44354</c:v>
                </c:pt>
                <c:pt idx="377" c:formatCode="yyyy/m/d">
                  <c:v>44355</c:v>
                </c:pt>
                <c:pt idx="378" c:formatCode="yyyy/m/d">
                  <c:v>44356</c:v>
                </c:pt>
                <c:pt idx="379" c:formatCode="yyyy/m/d">
                  <c:v>44357</c:v>
                </c:pt>
                <c:pt idx="380" c:formatCode="yyyy/m/d">
                  <c:v>44358</c:v>
                </c:pt>
                <c:pt idx="381" c:formatCode="yyyy/m/d">
                  <c:v>44362</c:v>
                </c:pt>
                <c:pt idx="382" c:formatCode="yyyy/m/d">
                  <c:v>44363</c:v>
                </c:pt>
                <c:pt idx="383" c:formatCode="yyyy/m/d">
                  <c:v>44364</c:v>
                </c:pt>
                <c:pt idx="384" c:formatCode="yyyy/m/d">
                  <c:v>44365</c:v>
                </c:pt>
                <c:pt idx="385" c:formatCode="yyyy/m/d">
                  <c:v>44368</c:v>
                </c:pt>
                <c:pt idx="386" c:formatCode="yyyy/m/d">
                  <c:v>44369</c:v>
                </c:pt>
                <c:pt idx="387" c:formatCode="yyyy/m/d">
                  <c:v>44370</c:v>
                </c:pt>
                <c:pt idx="388" c:formatCode="yyyy/m/d">
                  <c:v>44371</c:v>
                </c:pt>
                <c:pt idx="389" c:formatCode="yyyy/m/d">
                  <c:v>44372</c:v>
                </c:pt>
                <c:pt idx="390" c:formatCode="yyyy/m/d">
                  <c:v>44375</c:v>
                </c:pt>
                <c:pt idx="391" c:formatCode="yyyy/m/d">
                  <c:v>44376</c:v>
                </c:pt>
                <c:pt idx="392" c:formatCode="yyyy/m/d">
                  <c:v>44377</c:v>
                </c:pt>
                <c:pt idx="393" c:formatCode="yyyy/m/d">
                  <c:v>44378</c:v>
                </c:pt>
                <c:pt idx="394" c:formatCode="yyyy/m/d">
                  <c:v>44379</c:v>
                </c:pt>
                <c:pt idx="395" c:formatCode="yyyy/m/d">
                  <c:v>44382</c:v>
                </c:pt>
                <c:pt idx="396" c:formatCode="yyyy/m/d">
                  <c:v>44383</c:v>
                </c:pt>
                <c:pt idx="397" c:formatCode="yyyy/m/d">
                  <c:v>44384</c:v>
                </c:pt>
                <c:pt idx="398" c:formatCode="yyyy/m/d">
                  <c:v>44385</c:v>
                </c:pt>
                <c:pt idx="399" c:formatCode="yyyy/m/d">
                  <c:v>44386</c:v>
                </c:pt>
                <c:pt idx="400" c:formatCode="yyyy/m/d">
                  <c:v>44389</c:v>
                </c:pt>
                <c:pt idx="401" c:formatCode="yyyy/m/d">
                  <c:v>44390</c:v>
                </c:pt>
                <c:pt idx="402" c:formatCode="yyyy/m/d">
                  <c:v>44391</c:v>
                </c:pt>
                <c:pt idx="403" c:formatCode="yyyy/m/d">
                  <c:v>44392</c:v>
                </c:pt>
                <c:pt idx="404" c:formatCode="yyyy/m/d">
                  <c:v>44393</c:v>
                </c:pt>
                <c:pt idx="405" c:formatCode="yyyy/m/d">
                  <c:v>44396</c:v>
                </c:pt>
                <c:pt idx="406" c:formatCode="yyyy/m/d">
                  <c:v>44397</c:v>
                </c:pt>
                <c:pt idx="407" c:formatCode="yyyy/m/d">
                  <c:v>44398</c:v>
                </c:pt>
                <c:pt idx="408" c:formatCode="yyyy/m/d">
                  <c:v>44399</c:v>
                </c:pt>
                <c:pt idx="409" c:formatCode="yyyy/m/d">
                  <c:v>44400</c:v>
                </c:pt>
                <c:pt idx="410" c:formatCode="yyyy/m/d">
                  <c:v>44403</c:v>
                </c:pt>
                <c:pt idx="411" c:formatCode="yyyy/m/d">
                  <c:v>44404</c:v>
                </c:pt>
                <c:pt idx="412" c:formatCode="yyyy/m/d">
                  <c:v>44405</c:v>
                </c:pt>
                <c:pt idx="413" c:formatCode="yyyy/m/d">
                  <c:v>44406</c:v>
                </c:pt>
                <c:pt idx="414" c:formatCode="yyyy/m/d">
                  <c:v>44407</c:v>
                </c:pt>
                <c:pt idx="415" c:formatCode="yyyy/m/d">
                  <c:v>44410</c:v>
                </c:pt>
                <c:pt idx="416" c:formatCode="yyyy/m/d">
                  <c:v>44411</c:v>
                </c:pt>
                <c:pt idx="417" c:formatCode="yyyy/m/d">
                  <c:v>44412</c:v>
                </c:pt>
                <c:pt idx="418" c:formatCode="yyyy/m/d">
                  <c:v>44413</c:v>
                </c:pt>
                <c:pt idx="419" c:formatCode="yyyy/m/d">
                  <c:v>44414</c:v>
                </c:pt>
                <c:pt idx="420" c:formatCode="yyyy/m/d">
                  <c:v>44417</c:v>
                </c:pt>
                <c:pt idx="421" c:formatCode="yyyy/m/d">
                  <c:v>44418</c:v>
                </c:pt>
                <c:pt idx="422" c:formatCode="yyyy/m/d">
                  <c:v>44419</c:v>
                </c:pt>
                <c:pt idx="423" c:formatCode="yyyy/m/d">
                  <c:v>44420</c:v>
                </c:pt>
                <c:pt idx="424" c:formatCode="yyyy/m/d">
                  <c:v>44421</c:v>
                </c:pt>
                <c:pt idx="425" c:formatCode="yyyy/m/d">
                  <c:v>44424</c:v>
                </c:pt>
                <c:pt idx="426" c:formatCode="yyyy/m/d">
                  <c:v>44425</c:v>
                </c:pt>
                <c:pt idx="427" c:formatCode="yyyy/m/d">
                  <c:v>44426</c:v>
                </c:pt>
                <c:pt idx="428" c:formatCode="yyyy/m/d">
                  <c:v>44427</c:v>
                </c:pt>
                <c:pt idx="429" c:formatCode="yyyy/m/d">
                  <c:v>44428</c:v>
                </c:pt>
                <c:pt idx="430" c:formatCode="yyyy/m/d">
                  <c:v>44431</c:v>
                </c:pt>
                <c:pt idx="431" c:formatCode="yyyy/m/d">
                  <c:v>44432</c:v>
                </c:pt>
                <c:pt idx="432" c:formatCode="yyyy/m/d">
                  <c:v>44433</c:v>
                </c:pt>
                <c:pt idx="433" c:formatCode="yyyy/m/d">
                  <c:v>44434</c:v>
                </c:pt>
                <c:pt idx="434" c:formatCode="yyyy/m/d">
                  <c:v>44435</c:v>
                </c:pt>
                <c:pt idx="435" c:formatCode="yyyy/m/d">
                  <c:v>44438</c:v>
                </c:pt>
                <c:pt idx="436" c:formatCode="yyyy/m/d">
                  <c:v>44439</c:v>
                </c:pt>
                <c:pt idx="437" c:formatCode="yyyy/m/d">
                  <c:v>44440</c:v>
                </c:pt>
                <c:pt idx="438" c:formatCode="yyyy/m/d">
                  <c:v>44441</c:v>
                </c:pt>
                <c:pt idx="439" c:formatCode="yyyy/m/d">
                  <c:v>44442</c:v>
                </c:pt>
                <c:pt idx="440" c:formatCode="yyyy/m/d">
                  <c:v>44445</c:v>
                </c:pt>
                <c:pt idx="441" c:formatCode="yyyy/m/d">
                  <c:v>44446</c:v>
                </c:pt>
                <c:pt idx="442" c:formatCode="yyyy/m/d">
                  <c:v>44447</c:v>
                </c:pt>
                <c:pt idx="443" c:formatCode="yyyy/m/d">
                  <c:v>44448</c:v>
                </c:pt>
                <c:pt idx="444" c:formatCode="yyyy/m/d">
                  <c:v>44449</c:v>
                </c:pt>
                <c:pt idx="445" c:formatCode="yyyy/m/d">
                  <c:v>44452</c:v>
                </c:pt>
                <c:pt idx="446" c:formatCode="yyyy/m/d">
                  <c:v>44453</c:v>
                </c:pt>
                <c:pt idx="447" c:formatCode="yyyy/m/d">
                  <c:v>44454</c:v>
                </c:pt>
                <c:pt idx="448" c:formatCode="yyyy/m/d">
                  <c:v>44455</c:v>
                </c:pt>
                <c:pt idx="449" c:formatCode="yyyy/m/d">
                  <c:v>44456</c:v>
                </c:pt>
                <c:pt idx="450" c:formatCode="yyyy/m/d">
                  <c:v>44457</c:v>
                </c:pt>
                <c:pt idx="451" c:formatCode="yyyy/m/d">
                  <c:v>44461</c:v>
                </c:pt>
                <c:pt idx="452" c:formatCode="yyyy/m/d">
                  <c:v>44462</c:v>
                </c:pt>
                <c:pt idx="453" c:formatCode="yyyy/m/d">
                  <c:v>44463</c:v>
                </c:pt>
                <c:pt idx="454" c:formatCode="yyyy/m/d">
                  <c:v>44465</c:v>
                </c:pt>
                <c:pt idx="455" c:formatCode="yyyy/m/d">
                  <c:v>44466</c:v>
                </c:pt>
                <c:pt idx="456" c:formatCode="yyyy/m/d">
                  <c:v>44467</c:v>
                </c:pt>
                <c:pt idx="457" c:formatCode="yyyy/m/d">
                  <c:v>44468</c:v>
                </c:pt>
                <c:pt idx="458" c:formatCode="yyyy/m/d">
                  <c:v>44469</c:v>
                </c:pt>
                <c:pt idx="459" c:formatCode="yyyy/m/d">
                  <c:v>44477</c:v>
                </c:pt>
                <c:pt idx="460" c:formatCode="yyyy/m/d">
                  <c:v>44478</c:v>
                </c:pt>
                <c:pt idx="461" c:formatCode="yyyy/m/d">
                  <c:v>44480</c:v>
                </c:pt>
                <c:pt idx="462" c:formatCode="yyyy/m/d">
                  <c:v>44481</c:v>
                </c:pt>
                <c:pt idx="463" c:formatCode="yyyy/m/d">
                  <c:v>44482</c:v>
                </c:pt>
                <c:pt idx="464" c:formatCode="yyyy/m/d">
                  <c:v>44483</c:v>
                </c:pt>
                <c:pt idx="465" c:formatCode="yyyy/m/d">
                  <c:v>44484</c:v>
                </c:pt>
                <c:pt idx="466" c:formatCode="yyyy/m/d">
                  <c:v>44487</c:v>
                </c:pt>
                <c:pt idx="467" c:formatCode="yyyy/m/d">
                  <c:v>44488</c:v>
                </c:pt>
                <c:pt idx="468" c:formatCode="yyyy/m/d">
                  <c:v>44489</c:v>
                </c:pt>
                <c:pt idx="469" c:formatCode="yyyy/m/d">
                  <c:v>44490</c:v>
                </c:pt>
                <c:pt idx="470" c:formatCode="yyyy/m/d">
                  <c:v>44491</c:v>
                </c:pt>
                <c:pt idx="471" c:formatCode="yyyy/m/d">
                  <c:v>44494</c:v>
                </c:pt>
                <c:pt idx="472" c:formatCode="yyyy/m/d">
                  <c:v>44495</c:v>
                </c:pt>
                <c:pt idx="473" c:formatCode="yyyy/m/d">
                  <c:v>44496</c:v>
                </c:pt>
                <c:pt idx="474" c:formatCode="yyyy/m/d">
                  <c:v>44497</c:v>
                </c:pt>
                <c:pt idx="475" c:formatCode="yyyy/m/d">
                  <c:v>44498</c:v>
                </c:pt>
                <c:pt idx="476" c:formatCode="yyyy/m/d">
                  <c:v>44501</c:v>
                </c:pt>
                <c:pt idx="477" c:formatCode="yyyy/m/d">
                  <c:v>44502</c:v>
                </c:pt>
                <c:pt idx="478" c:formatCode="yyyy/m/d">
                  <c:v>44503</c:v>
                </c:pt>
                <c:pt idx="479" c:formatCode="yyyy/m/d">
                  <c:v>44504</c:v>
                </c:pt>
                <c:pt idx="480" c:formatCode="yyyy/m/d">
                  <c:v>44505</c:v>
                </c:pt>
                <c:pt idx="481" c:formatCode="yyyy/m/d">
                  <c:v>44508</c:v>
                </c:pt>
                <c:pt idx="482" c:formatCode="yyyy/m/d">
                  <c:v>44509</c:v>
                </c:pt>
                <c:pt idx="483" c:formatCode="yyyy/m/d">
                  <c:v>44510</c:v>
                </c:pt>
                <c:pt idx="484" c:formatCode="yyyy/m/d">
                  <c:v>44511</c:v>
                </c:pt>
                <c:pt idx="485" c:formatCode="yyyy/m/d">
                  <c:v>44512</c:v>
                </c:pt>
                <c:pt idx="486" c:formatCode="yyyy/m/d">
                  <c:v>44515</c:v>
                </c:pt>
                <c:pt idx="487" c:formatCode="yyyy/m/d">
                  <c:v>44516</c:v>
                </c:pt>
                <c:pt idx="488" c:formatCode="yyyy/m/d">
                  <c:v>44517</c:v>
                </c:pt>
                <c:pt idx="489" c:formatCode="yyyy/m/d">
                  <c:v>44518</c:v>
                </c:pt>
                <c:pt idx="490" c:formatCode="yyyy/m/d">
                  <c:v>44519</c:v>
                </c:pt>
                <c:pt idx="491" c:formatCode="yyyy/m/d">
                  <c:v>44522</c:v>
                </c:pt>
                <c:pt idx="492" c:formatCode="yyyy/m/d">
                  <c:v>44523</c:v>
                </c:pt>
                <c:pt idx="493" c:formatCode="yyyy/m/d">
                  <c:v>44524</c:v>
                </c:pt>
                <c:pt idx="494" c:formatCode="yyyy/m/d">
                  <c:v>44525</c:v>
                </c:pt>
                <c:pt idx="495" c:formatCode="yyyy/m/d">
                  <c:v>44526</c:v>
                </c:pt>
                <c:pt idx="496" c:formatCode="yyyy/m/d">
                  <c:v>44529</c:v>
                </c:pt>
                <c:pt idx="497" c:formatCode="yyyy/m/d">
                  <c:v>44530</c:v>
                </c:pt>
                <c:pt idx="498" c:formatCode="yyyy/m/d">
                  <c:v>44531</c:v>
                </c:pt>
                <c:pt idx="499" c:formatCode="yyyy/m/d">
                  <c:v>44532</c:v>
                </c:pt>
                <c:pt idx="500" c:formatCode="yyyy/m/d">
                  <c:v>44533</c:v>
                </c:pt>
                <c:pt idx="501" c:formatCode="yyyy/m/d">
                  <c:v>44536</c:v>
                </c:pt>
                <c:pt idx="502" c:formatCode="yyyy/m/d">
                  <c:v>44537</c:v>
                </c:pt>
                <c:pt idx="503" c:formatCode="yyyy/m/d">
                  <c:v>44538</c:v>
                </c:pt>
                <c:pt idx="504" c:formatCode="yyyy/m/d">
                  <c:v>44539</c:v>
                </c:pt>
                <c:pt idx="505" c:formatCode="yyyy/m/d">
                  <c:v>44540</c:v>
                </c:pt>
                <c:pt idx="506" c:formatCode="yyyy/m/d">
                  <c:v>44543</c:v>
                </c:pt>
                <c:pt idx="507" c:formatCode="yyyy/m/d">
                  <c:v>44544</c:v>
                </c:pt>
                <c:pt idx="508" c:formatCode="yyyy/m/d">
                  <c:v>44545</c:v>
                </c:pt>
                <c:pt idx="509" c:formatCode="yyyy/m/d">
                  <c:v>44546</c:v>
                </c:pt>
                <c:pt idx="510" c:formatCode="yyyy/m/d">
                  <c:v>44547</c:v>
                </c:pt>
                <c:pt idx="511" c:formatCode="yyyy/m/d">
                  <c:v>44550</c:v>
                </c:pt>
                <c:pt idx="512" c:formatCode="yyyy/m/d">
                  <c:v>44551</c:v>
                </c:pt>
                <c:pt idx="513" c:formatCode="yyyy/m/d">
                  <c:v>44552</c:v>
                </c:pt>
                <c:pt idx="514" c:formatCode="yyyy/m/d">
                  <c:v>44553</c:v>
                </c:pt>
                <c:pt idx="515" c:formatCode="yyyy/m/d">
                  <c:v>44554</c:v>
                </c:pt>
                <c:pt idx="516" c:formatCode="yyyy/m/d">
                  <c:v>44557</c:v>
                </c:pt>
                <c:pt idx="517" c:formatCode="yyyy/m/d">
                  <c:v>44558</c:v>
                </c:pt>
                <c:pt idx="518" c:formatCode="yyyy/m/d">
                  <c:v>44559</c:v>
                </c:pt>
                <c:pt idx="519" c:formatCode="yyyy/m/d">
                  <c:v>44560</c:v>
                </c:pt>
                <c:pt idx="520" c:formatCode="yyyy/m/d">
                  <c:v>44561</c:v>
                </c:pt>
                <c:pt idx="521" c:formatCode="yyyy/m/d">
                  <c:v>44565</c:v>
                </c:pt>
                <c:pt idx="522" c:formatCode="yyyy/m/d">
                  <c:v>44566</c:v>
                </c:pt>
                <c:pt idx="523" c:formatCode="yyyy/m/d">
                  <c:v>44567</c:v>
                </c:pt>
                <c:pt idx="524" c:formatCode="yyyy/m/d">
                  <c:v>44568</c:v>
                </c:pt>
                <c:pt idx="525" c:formatCode="yyyy/m/d">
                  <c:v>44571</c:v>
                </c:pt>
                <c:pt idx="526" c:formatCode="yyyy/m/d">
                  <c:v>44572</c:v>
                </c:pt>
                <c:pt idx="527" c:formatCode="yyyy/m/d">
                  <c:v>44573</c:v>
                </c:pt>
                <c:pt idx="528" c:formatCode="yyyy/m/d">
                  <c:v>44574</c:v>
                </c:pt>
                <c:pt idx="529" c:formatCode="yyyy/m/d">
                  <c:v>44575</c:v>
                </c:pt>
                <c:pt idx="530" c:formatCode="yyyy/m/d">
                  <c:v>44578</c:v>
                </c:pt>
                <c:pt idx="531" c:formatCode="yyyy/m/d">
                  <c:v>44579</c:v>
                </c:pt>
                <c:pt idx="532" c:formatCode="yyyy/m/d">
                  <c:v>44580</c:v>
                </c:pt>
                <c:pt idx="533" c:formatCode="yyyy/m/d">
                  <c:v>44581</c:v>
                </c:pt>
                <c:pt idx="534" c:formatCode="yyyy/m/d">
                  <c:v>44582</c:v>
                </c:pt>
                <c:pt idx="535" c:formatCode="yyyy/m/d">
                  <c:v>44585</c:v>
                </c:pt>
                <c:pt idx="536" c:formatCode="yyyy/m/d">
                  <c:v>44586</c:v>
                </c:pt>
                <c:pt idx="537" c:formatCode="yyyy/m/d">
                  <c:v>44587</c:v>
                </c:pt>
                <c:pt idx="538" c:formatCode="yyyy/m/d">
                  <c:v>44588</c:v>
                </c:pt>
                <c:pt idx="539" c:formatCode="yyyy/m/d">
                  <c:v>44589</c:v>
                </c:pt>
                <c:pt idx="540" c:formatCode="yyyy/m/d">
                  <c:v>44590</c:v>
                </c:pt>
                <c:pt idx="541" c:formatCode="yyyy/m/d">
                  <c:v>44591</c:v>
                </c:pt>
                <c:pt idx="542" c:formatCode="yyyy/m/d">
                  <c:v>44599</c:v>
                </c:pt>
                <c:pt idx="543" c:formatCode="yyyy/m/d">
                  <c:v>44600</c:v>
                </c:pt>
                <c:pt idx="544" c:formatCode="yyyy/m/d">
                  <c:v>44601</c:v>
                </c:pt>
                <c:pt idx="545" c:formatCode="yyyy/m/d">
                  <c:v>44602</c:v>
                </c:pt>
                <c:pt idx="546" c:formatCode="yyyy/m/d">
                  <c:v>44603</c:v>
                </c:pt>
                <c:pt idx="547" c:formatCode="yyyy/m/d">
                  <c:v>44606</c:v>
                </c:pt>
                <c:pt idx="548" c:formatCode="yyyy/m/d">
                  <c:v>44607</c:v>
                </c:pt>
                <c:pt idx="549" c:formatCode="yyyy/m/d">
                  <c:v>44608</c:v>
                </c:pt>
                <c:pt idx="550" c:formatCode="yyyy/m/d">
                  <c:v>44609</c:v>
                </c:pt>
                <c:pt idx="551" c:formatCode="yyyy/m/d">
                  <c:v>44610</c:v>
                </c:pt>
                <c:pt idx="552" c:formatCode="yyyy/m/d">
                  <c:v>44613</c:v>
                </c:pt>
                <c:pt idx="553" c:formatCode="yyyy/m/d">
                  <c:v>44614</c:v>
                </c:pt>
                <c:pt idx="554" c:formatCode="yyyy/m/d">
                  <c:v>44615</c:v>
                </c:pt>
                <c:pt idx="555" c:formatCode="yyyy/m/d">
                  <c:v>44616</c:v>
                </c:pt>
                <c:pt idx="556" c:formatCode="yyyy/m/d">
                  <c:v>44617</c:v>
                </c:pt>
                <c:pt idx="557" c:formatCode="yyyy/m/d">
                  <c:v>44620</c:v>
                </c:pt>
                <c:pt idx="558" c:formatCode="yyyy/m/d">
                  <c:v>44621</c:v>
                </c:pt>
                <c:pt idx="559" c:formatCode="yyyy/m/d">
                  <c:v>44622</c:v>
                </c:pt>
                <c:pt idx="560" c:formatCode="yyyy/m/d">
                  <c:v>44623</c:v>
                </c:pt>
                <c:pt idx="561" c:formatCode="yyyy/m/d">
                  <c:v>44624</c:v>
                </c:pt>
                <c:pt idx="562" c:formatCode="yyyy/m/d">
                  <c:v>44627</c:v>
                </c:pt>
                <c:pt idx="563" c:formatCode="yyyy/m/d">
                  <c:v>44628</c:v>
                </c:pt>
                <c:pt idx="564" c:formatCode="yyyy/m/d">
                  <c:v>44629</c:v>
                </c:pt>
                <c:pt idx="565" c:formatCode="yyyy/m/d">
                  <c:v>44630</c:v>
                </c:pt>
                <c:pt idx="566" c:formatCode="yyyy/m/d">
                  <c:v>44631</c:v>
                </c:pt>
                <c:pt idx="567" c:formatCode="yyyy/m/d">
                  <c:v>44634</c:v>
                </c:pt>
                <c:pt idx="568" c:formatCode="yyyy/m/d">
                  <c:v>44635</c:v>
                </c:pt>
                <c:pt idx="569" c:formatCode="yyyy/m/d">
                  <c:v>44636</c:v>
                </c:pt>
                <c:pt idx="570" c:formatCode="yyyy/m/d">
                  <c:v>44637</c:v>
                </c:pt>
                <c:pt idx="571" c:formatCode="yyyy/m/d">
                  <c:v>44638</c:v>
                </c:pt>
                <c:pt idx="572" c:formatCode="yyyy/m/d">
                  <c:v>44641</c:v>
                </c:pt>
                <c:pt idx="573" c:formatCode="yyyy/m/d">
                  <c:v>44642</c:v>
                </c:pt>
                <c:pt idx="574" c:formatCode="yyyy/m/d">
                  <c:v>44643</c:v>
                </c:pt>
                <c:pt idx="575" c:formatCode="yyyy/m/d">
                  <c:v>44644</c:v>
                </c:pt>
                <c:pt idx="576" c:formatCode="yyyy/m/d">
                  <c:v>44645</c:v>
                </c:pt>
                <c:pt idx="577" c:formatCode="yyyy/m/d">
                  <c:v>44648</c:v>
                </c:pt>
                <c:pt idx="578" c:formatCode="yyyy/m/d">
                  <c:v>44649</c:v>
                </c:pt>
                <c:pt idx="579" c:formatCode="yyyy/m/d">
                  <c:v>44650</c:v>
                </c:pt>
                <c:pt idx="580" c:formatCode="yyyy/m/d">
                  <c:v>44651</c:v>
                </c:pt>
                <c:pt idx="581" c:formatCode="yyyy/m/d">
                  <c:v>44652</c:v>
                </c:pt>
                <c:pt idx="582" c:formatCode="yyyy/m/d">
                  <c:v>44653</c:v>
                </c:pt>
                <c:pt idx="583" c:formatCode="yyyy/m/d">
                  <c:v>44657</c:v>
                </c:pt>
                <c:pt idx="584" c:formatCode="yyyy/m/d">
                  <c:v>44658</c:v>
                </c:pt>
                <c:pt idx="585" c:formatCode="yyyy/m/d">
                  <c:v>44659</c:v>
                </c:pt>
                <c:pt idx="586" c:formatCode="yyyy/m/d">
                  <c:v>44662</c:v>
                </c:pt>
                <c:pt idx="587" c:formatCode="yyyy/m/d">
                  <c:v>44663</c:v>
                </c:pt>
                <c:pt idx="588" c:formatCode="yyyy/m/d">
                  <c:v>44664</c:v>
                </c:pt>
                <c:pt idx="589" c:formatCode="yyyy/m/d">
                  <c:v>44665</c:v>
                </c:pt>
                <c:pt idx="590" c:formatCode="yyyy/m/d">
                  <c:v>44666</c:v>
                </c:pt>
                <c:pt idx="591" c:formatCode="yyyy/m/d">
                  <c:v>44669</c:v>
                </c:pt>
                <c:pt idx="592" c:formatCode="yyyy/m/d">
                  <c:v>44670</c:v>
                </c:pt>
                <c:pt idx="593" c:formatCode="yyyy/m/d">
                  <c:v>44671</c:v>
                </c:pt>
                <c:pt idx="594" c:formatCode="yyyy/m/d">
                  <c:v>44672</c:v>
                </c:pt>
                <c:pt idx="595" c:formatCode="yyyy/m/d">
                  <c:v>44673</c:v>
                </c:pt>
                <c:pt idx="596" c:formatCode="yyyy/m/d">
                  <c:v>44675</c:v>
                </c:pt>
                <c:pt idx="597" c:formatCode="yyyy/m/d">
                  <c:v>44676</c:v>
                </c:pt>
                <c:pt idx="598" c:formatCode="yyyy/m/d">
                  <c:v>44677</c:v>
                </c:pt>
                <c:pt idx="599" c:formatCode="yyyy/m/d">
                  <c:v>44678</c:v>
                </c:pt>
                <c:pt idx="600" c:formatCode="yyyy/m/d">
                  <c:v>44679</c:v>
                </c:pt>
                <c:pt idx="601" c:formatCode="yyyy/m/d">
                  <c:v>44680</c:v>
                </c:pt>
                <c:pt idx="602" c:formatCode="yyyy/m/d">
                  <c:v>44686</c:v>
                </c:pt>
                <c:pt idx="603" c:formatCode="yyyy/m/d">
                  <c:v>44687</c:v>
                </c:pt>
                <c:pt idx="604" c:formatCode="yyyy/m/d">
                  <c:v>44688</c:v>
                </c:pt>
                <c:pt idx="605" c:formatCode="yyyy/m/d">
                  <c:v>44690</c:v>
                </c:pt>
                <c:pt idx="606" c:formatCode="yyyy/m/d">
                  <c:v>44691</c:v>
                </c:pt>
                <c:pt idx="607" c:formatCode="yyyy/m/d">
                  <c:v>44692</c:v>
                </c:pt>
                <c:pt idx="608" c:formatCode="yyyy/m/d">
                  <c:v>44693</c:v>
                </c:pt>
                <c:pt idx="609" c:formatCode="yyyy/m/d">
                  <c:v>44694</c:v>
                </c:pt>
                <c:pt idx="610" c:formatCode="yyyy/m/d">
                  <c:v>44697</c:v>
                </c:pt>
                <c:pt idx="611" c:formatCode="yyyy/m/d">
                  <c:v>44698</c:v>
                </c:pt>
                <c:pt idx="612" c:formatCode="yyyy/m/d">
                  <c:v>44699</c:v>
                </c:pt>
                <c:pt idx="613" c:formatCode="yyyy/m/d">
                  <c:v>44700</c:v>
                </c:pt>
                <c:pt idx="614" c:formatCode="yyyy/m/d">
                  <c:v>44701</c:v>
                </c:pt>
                <c:pt idx="615" c:formatCode="yyyy/m/d">
                  <c:v>44704</c:v>
                </c:pt>
                <c:pt idx="616" c:formatCode="yyyy/m/d">
                  <c:v>44705</c:v>
                </c:pt>
                <c:pt idx="617" c:formatCode="yyyy/m/d">
                  <c:v>44706</c:v>
                </c:pt>
                <c:pt idx="618" c:formatCode="yyyy/m/d">
                  <c:v>44707</c:v>
                </c:pt>
                <c:pt idx="619" c:formatCode="yyyy/m/d">
                  <c:v>44708</c:v>
                </c:pt>
                <c:pt idx="620" c:formatCode="yyyy/m/d">
                  <c:v>44711</c:v>
                </c:pt>
                <c:pt idx="621" c:formatCode="yyyy/m/d">
                  <c:v>44712</c:v>
                </c:pt>
                <c:pt idx="622" c:formatCode="yyyy/m/d">
                  <c:v>44713</c:v>
                </c:pt>
                <c:pt idx="623" c:formatCode="yyyy/m/d">
                  <c:v>44714</c:v>
                </c:pt>
                <c:pt idx="624" c:formatCode="yyyy/m/d">
                  <c:v>44718</c:v>
                </c:pt>
                <c:pt idx="625" c:formatCode="yyyy/m/d">
                  <c:v>44719</c:v>
                </c:pt>
                <c:pt idx="626" c:formatCode="yyyy/m/d">
                  <c:v>44720</c:v>
                </c:pt>
                <c:pt idx="627" c:formatCode="yyyy/m/d">
                  <c:v>44721</c:v>
                </c:pt>
                <c:pt idx="628" c:formatCode="yyyy/m/d">
                  <c:v>44722</c:v>
                </c:pt>
                <c:pt idx="629" c:formatCode="yyyy/m/d">
                  <c:v>44725</c:v>
                </c:pt>
                <c:pt idx="630" c:formatCode="yyyy/m/d">
                  <c:v>44726</c:v>
                </c:pt>
                <c:pt idx="631" c:formatCode="yyyy/m/d">
                  <c:v>44727</c:v>
                </c:pt>
                <c:pt idx="632" c:formatCode="yyyy/m/d">
                  <c:v>44728</c:v>
                </c:pt>
                <c:pt idx="633" c:formatCode="yyyy/m/d">
                  <c:v>44729</c:v>
                </c:pt>
                <c:pt idx="634" c:formatCode="yyyy/m/d">
                  <c:v>44732</c:v>
                </c:pt>
                <c:pt idx="635" c:formatCode="yyyy/m/d">
                  <c:v>44733</c:v>
                </c:pt>
                <c:pt idx="636" c:formatCode="yyyy/m/d">
                  <c:v>44734</c:v>
                </c:pt>
                <c:pt idx="637" c:formatCode="yyyy/m/d">
                  <c:v>44735</c:v>
                </c:pt>
                <c:pt idx="638" c:formatCode="yyyy/m/d">
                  <c:v>44736</c:v>
                </c:pt>
                <c:pt idx="639" c:formatCode="yyyy/m/d">
                  <c:v>44739</c:v>
                </c:pt>
                <c:pt idx="640" c:formatCode="yyyy/m/d">
                  <c:v>44740</c:v>
                </c:pt>
                <c:pt idx="641" c:formatCode="yyyy/m/d">
                  <c:v>44741</c:v>
                </c:pt>
                <c:pt idx="642" c:formatCode="yyyy/m/d">
                  <c:v>44742</c:v>
                </c:pt>
                <c:pt idx="643" c:formatCode="yyyy/m/d">
                  <c:v>44743</c:v>
                </c:pt>
                <c:pt idx="644" c:formatCode="yyyy/m/d">
                  <c:v>44746</c:v>
                </c:pt>
                <c:pt idx="645" c:formatCode="yyyy/m/d">
                  <c:v>44747</c:v>
                </c:pt>
                <c:pt idx="646" c:formatCode="yyyy/m/d">
                  <c:v>44748</c:v>
                </c:pt>
                <c:pt idx="647" c:formatCode="yyyy/m/d">
                  <c:v>44749</c:v>
                </c:pt>
                <c:pt idx="648" c:formatCode="yyyy/m/d">
                  <c:v>44750</c:v>
                </c:pt>
                <c:pt idx="649" c:formatCode="yyyy/m/d">
                  <c:v>44753</c:v>
                </c:pt>
                <c:pt idx="650" c:formatCode="yyyy/m/d">
                  <c:v>44754</c:v>
                </c:pt>
                <c:pt idx="651" c:formatCode="yyyy/m/d">
                  <c:v>44755</c:v>
                </c:pt>
                <c:pt idx="652" c:formatCode="yyyy/m/d">
                  <c:v>44756</c:v>
                </c:pt>
                <c:pt idx="653" c:formatCode="yyyy/m/d">
                  <c:v>44757</c:v>
                </c:pt>
                <c:pt idx="654" c:formatCode="yyyy/m/d">
                  <c:v>44760</c:v>
                </c:pt>
                <c:pt idx="655" c:formatCode="yyyy/m/d">
                  <c:v>44761</c:v>
                </c:pt>
                <c:pt idx="656" c:formatCode="yyyy/m/d">
                  <c:v>44762</c:v>
                </c:pt>
                <c:pt idx="657" c:formatCode="yyyy/m/d">
                  <c:v>44763</c:v>
                </c:pt>
                <c:pt idx="658" c:formatCode="yyyy/m/d">
                  <c:v>44764</c:v>
                </c:pt>
                <c:pt idx="659" c:formatCode="yyyy/m/d">
                  <c:v>44767</c:v>
                </c:pt>
                <c:pt idx="660" c:formatCode="yyyy/m/d">
                  <c:v>44768</c:v>
                </c:pt>
                <c:pt idx="661" c:formatCode="yyyy/m/d">
                  <c:v>44769</c:v>
                </c:pt>
                <c:pt idx="662" c:formatCode="yyyy/m/d">
                  <c:v>44770</c:v>
                </c:pt>
                <c:pt idx="663" c:formatCode="yyyy/m/d">
                  <c:v>44771</c:v>
                </c:pt>
                <c:pt idx="664" c:formatCode="yyyy/m/d">
                  <c:v>44774</c:v>
                </c:pt>
                <c:pt idx="665" c:formatCode="yyyy/m/d">
                  <c:v>44775</c:v>
                </c:pt>
                <c:pt idx="666" c:formatCode="yyyy/m/d">
                  <c:v>44776</c:v>
                </c:pt>
                <c:pt idx="667" c:formatCode="yyyy/m/d">
                  <c:v>44777</c:v>
                </c:pt>
                <c:pt idx="668" c:formatCode="yyyy/m/d">
                  <c:v>44778</c:v>
                </c:pt>
                <c:pt idx="669" c:formatCode="yyyy/m/d">
                  <c:v>44781</c:v>
                </c:pt>
                <c:pt idx="670" c:formatCode="yyyy/m/d">
                  <c:v>44782</c:v>
                </c:pt>
                <c:pt idx="671" c:formatCode="yyyy/m/d">
                  <c:v>44783</c:v>
                </c:pt>
                <c:pt idx="672" c:formatCode="yyyy/m/d">
                  <c:v>44784</c:v>
                </c:pt>
                <c:pt idx="673" c:formatCode="yyyy/m/d">
                  <c:v>44785</c:v>
                </c:pt>
                <c:pt idx="674" c:formatCode="yyyy/m/d">
                  <c:v>44788</c:v>
                </c:pt>
                <c:pt idx="675" c:formatCode="yyyy/m/d">
                  <c:v>44789</c:v>
                </c:pt>
                <c:pt idx="676" c:formatCode="yyyy/m/d">
                  <c:v>44790</c:v>
                </c:pt>
                <c:pt idx="677" c:formatCode="yyyy/m/d">
                  <c:v>44791</c:v>
                </c:pt>
                <c:pt idx="678" c:formatCode="yyyy/m/d">
                  <c:v>44792</c:v>
                </c:pt>
                <c:pt idx="679" c:formatCode="yyyy/m/d">
                  <c:v>44795</c:v>
                </c:pt>
                <c:pt idx="680" c:formatCode="yyyy/m/d">
                  <c:v>44796</c:v>
                </c:pt>
                <c:pt idx="681" c:formatCode="yyyy/m/d">
                  <c:v>44797</c:v>
                </c:pt>
                <c:pt idx="682" c:formatCode="yyyy/m/d">
                  <c:v>44798</c:v>
                </c:pt>
                <c:pt idx="683" c:formatCode="yyyy/m/d">
                  <c:v>44799</c:v>
                </c:pt>
                <c:pt idx="684" c:formatCode="yyyy/m/d">
                  <c:v>44802</c:v>
                </c:pt>
                <c:pt idx="685" c:formatCode="yyyy/m/d">
                  <c:v>44803</c:v>
                </c:pt>
                <c:pt idx="686" c:formatCode="yyyy/m/d">
                  <c:v>44804</c:v>
                </c:pt>
                <c:pt idx="687" c:formatCode="yyyy/m/d">
                  <c:v>44805</c:v>
                </c:pt>
                <c:pt idx="688" c:formatCode="yyyy/m/d">
                  <c:v>44806</c:v>
                </c:pt>
                <c:pt idx="689" c:formatCode="yyyy/m/d">
                  <c:v>44809</c:v>
                </c:pt>
                <c:pt idx="690" c:formatCode="yyyy/m/d">
                  <c:v>44810</c:v>
                </c:pt>
                <c:pt idx="691" c:formatCode="yyyy/m/d">
                  <c:v>44811</c:v>
                </c:pt>
                <c:pt idx="692" c:formatCode="yyyy/m/d">
                  <c:v>44812</c:v>
                </c:pt>
                <c:pt idx="693" c:formatCode="yyyy/m/d">
                  <c:v>44813</c:v>
                </c:pt>
                <c:pt idx="694" c:formatCode="yyyy/m/d">
                  <c:v>44817</c:v>
                </c:pt>
                <c:pt idx="695" c:formatCode="yyyy/m/d">
                  <c:v>44818</c:v>
                </c:pt>
                <c:pt idx="696" c:formatCode="yyyy/m/d">
                  <c:v>44819</c:v>
                </c:pt>
                <c:pt idx="697" c:formatCode="yyyy/m/d">
                  <c:v>44820</c:v>
                </c:pt>
                <c:pt idx="698" c:formatCode="yyyy/m/d">
                  <c:v>44823</c:v>
                </c:pt>
                <c:pt idx="699" c:formatCode="yyyy/m/d">
                  <c:v>44824</c:v>
                </c:pt>
                <c:pt idx="700" c:formatCode="yyyy/m/d">
                  <c:v>44825</c:v>
                </c:pt>
                <c:pt idx="701" c:formatCode="yyyy/m/d">
                  <c:v>44826</c:v>
                </c:pt>
                <c:pt idx="702" c:formatCode="yyyy/m/d">
                  <c:v>44827</c:v>
                </c:pt>
                <c:pt idx="703" c:formatCode="yyyy/m/d">
                  <c:v>44830</c:v>
                </c:pt>
                <c:pt idx="704" c:formatCode="yyyy/m/d">
                  <c:v>44831</c:v>
                </c:pt>
                <c:pt idx="705" c:formatCode="yyyy/m/d">
                  <c:v>44832</c:v>
                </c:pt>
                <c:pt idx="706" c:formatCode="yyyy/m/d">
                  <c:v>44833</c:v>
                </c:pt>
                <c:pt idx="707" c:formatCode="yyyy/m/d">
                  <c:v>44834</c:v>
                </c:pt>
                <c:pt idx="708" c:formatCode="yyyy/m/d">
                  <c:v>44842</c:v>
                </c:pt>
                <c:pt idx="709" c:formatCode="yyyy/m/d">
                  <c:v>44843</c:v>
                </c:pt>
                <c:pt idx="710" c:formatCode="yyyy/m/d">
                  <c:v>44844</c:v>
                </c:pt>
                <c:pt idx="711" c:formatCode="yyyy/m/d">
                  <c:v>44845</c:v>
                </c:pt>
                <c:pt idx="712" c:formatCode="yyyy/m/d">
                  <c:v>44846</c:v>
                </c:pt>
                <c:pt idx="713" c:formatCode="yyyy/m/d">
                  <c:v>44847</c:v>
                </c:pt>
                <c:pt idx="714" c:formatCode="yyyy/m/d">
                  <c:v>44848</c:v>
                </c:pt>
                <c:pt idx="715" c:formatCode="yyyy/m/d">
                  <c:v>44851</c:v>
                </c:pt>
                <c:pt idx="716" c:formatCode="yyyy/m/d">
                  <c:v>44852</c:v>
                </c:pt>
                <c:pt idx="717" c:formatCode="yyyy/m/d">
                  <c:v>44853</c:v>
                </c:pt>
                <c:pt idx="718" c:formatCode="yyyy/m/d">
                  <c:v>44854</c:v>
                </c:pt>
                <c:pt idx="719" c:formatCode="yyyy/m/d">
                  <c:v>44855</c:v>
                </c:pt>
                <c:pt idx="720" c:formatCode="yyyy/m/d">
                  <c:v>44858</c:v>
                </c:pt>
                <c:pt idx="721" c:formatCode="yyyy/m/d">
                  <c:v>44859</c:v>
                </c:pt>
                <c:pt idx="722" c:formatCode="yyyy/m/d">
                  <c:v>44860</c:v>
                </c:pt>
                <c:pt idx="723" c:formatCode="yyyy/m/d">
                  <c:v>44861</c:v>
                </c:pt>
                <c:pt idx="724" c:formatCode="yyyy/m/d">
                  <c:v>44862</c:v>
                </c:pt>
                <c:pt idx="725" c:formatCode="yyyy/m/d">
                  <c:v>44865</c:v>
                </c:pt>
                <c:pt idx="726" c:formatCode="yyyy/m/d">
                  <c:v>44866</c:v>
                </c:pt>
                <c:pt idx="727" c:formatCode="yyyy/m/d">
                  <c:v>44867</c:v>
                </c:pt>
                <c:pt idx="728" c:formatCode="yyyy/m/d">
                  <c:v>44868</c:v>
                </c:pt>
                <c:pt idx="729" c:formatCode="yyyy/m/d">
                  <c:v>44869</c:v>
                </c:pt>
                <c:pt idx="730" c:formatCode="yyyy/m/d">
                  <c:v>44872</c:v>
                </c:pt>
                <c:pt idx="731" c:formatCode="yyyy/m/d">
                  <c:v>44873</c:v>
                </c:pt>
                <c:pt idx="732" c:formatCode="yyyy/m/d">
                  <c:v>44874</c:v>
                </c:pt>
                <c:pt idx="733" c:formatCode="yyyy/m/d">
                  <c:v>44875</c:v>
                </c:pt>
                <c:pt idx="734" c:formatCode="yyyy/m/d">
                  <c:v>44876</c:v>
                </c:pt>
                <c:pt idx="735" c:formatCode="yyyy/m/d">
                  <c:v>44879</c:v>
                </c:pt>
                <c:pt idx="736" c:formatCode="yyyy/m/d">
                  <c:v>44880</c:v>
                </c:pt>
                <c:pt idx="737" c:formatCode="yyyy/m/d">
                  <c:v>44881</c:v>
                </c:pt>
                <c:pt idx="738" c:formatCode="yyyy/m/d">
                  <c:v>44882</c:v>
                </c:pt>
                <c:pt idx="739" c:formatCode="yyyy/m/d">
                  <c:v>44883</c:v>
                </c:pt>
                <c:pt idx="740" c:formatCode="yyyy/m/d">
                  <c:v>44886</c:v>
                </c:pt>
                <c:pt idx="741" c:formatCode="yyyy/m/d">
                  <c:v>44887</c:v>
                </c:pt>
                <c:pt idx="742" c:formatCode="yyyy/m/d">
                  <c:v>44888</c:v>
                </c:pt>
                <c:pt idx="743" c:formatCode="yyyy/m/d">
                  <c:v>44889</c:v>
                </c:pt>
                <c:pt idx="744" c:formatCode="yyyy/m/d">
                  <c:v>44890</c:v>
                </c:pt>
                <c:pt idx="745" c:formatCode="yyyy/m/d">
                  <c:v>44893</c:v>
                </c:pt>
                <c:pt idx="746" c:formatCode="yyyy/m/d">
                  <c:v>44894</c:v>
                </c:pt>
                <c:pt idx="747" c:formatCode="yyyy/m/d">
                  <c:v>44895</c:v>
                </c:pt>
                <c:pt idx="748" c:formatCode="yyyy/m/d">
                  <c:v>44896</c:v>
                </c:pt>
                <c:pt idx="749" c:formatCode="yyyy/m/d">
                  <c:v>44897</c:v>
                </c:pt>
                <c:pt idx="750" c:formatCode="yyyy/m/d">
                  <c:v>44900</c:v>
                </c:pt>
                <c:pt idx="751" c:formatCode="yyyy/m/d">
                  <c:v>44901</c:v>
                </c:pt>
                <c:pt idx="752" c:formatCode="yyyy/m/d">
                  <c:v>44902</c:v>
                </c:pt>
                <c:pt idx="753" c:formatCode="yyyy/m/d">
                  <c:v>44903</c:v>
                </c:pt>
                <c:pt idx="754" c:formatCode="yyyy/m/d">
                  <c:v>44904</c:v>
                </c:pt>
                <c:pt idx="755" c:formatCode="yyyy/m/d">
                  <c:v>44907</c:v>
                </c:pt>
                <c:pt idx="756" c:formatCode="yyyy/m/d">
                  <c:v>44908</c:v>
                </c:pt>
                <c:pt idx="757" c:formatCode="yyyy/m/d">
                  <c:v>44909</c:v>
                </c:pt>
                <c:pt idx="758" c:formatCode="yyyy/m/d">
                  <c:v>44910</c:v>
                </c:pt>
                <c:pt idx="759" c:formatCode="yyyy/m/d">
                  <c:v>44911</c:v>
                </c:pt>
                <c:pt idx="760" c:formatCode="yyyy/m/d">
                  <c:v>44914</c:v>
                </c:pt>
                <c:pt idx="761" c:formatCode="yyyy/m/d">
                  <c:v>44915</c:v>
                </c:pt>
                <c:pt idx="762" c:formatCode="yyyy/m/d">
                  <c:v>44916</c:v>
                </c:pt>
                <c:pt idx="763" c:formatCode="yyyy/m/d">
                  <c:v>44917</c:v>
                </c:pt>
                <c:pt idx="764" c:formatCode="yyyy/m/d">
                  <c:v>44918</c:v>
                </c:pt>
                <c:pt idx="765" c:formatCode="yyyy/m/d">
                  <c:v>44921</c:v>
                </c:pt>
                <c:pt idx="766" c:formatCode="yyyy/m/d">
                  <c:v>44922</c:v>
                </c:pt>
                <c:pt idx="767" c:formatCode="yyyy/m/d">
                  <c:v>44923</c:v>
                </c:pt>
                <c:pt idx="768" c:formatCode="yyyy/m/d">
                  <c:v>44924</c:v>
                </c:pt>
                <c:pt idx="769" c:formatCode="yyyy/m/d">
                  <c:v>44925</c:v>
                </c:pt>
                <c:pt idx="770" c:formatCode="yyyy/m/d">
                  <c:v>44929</c:v>
                </c:pt>
                <c:pt idx="771" c:formatCode="yyyy/m/d">
                  <c:v>44930</c:v>
                </c:pt>
                <c:pt idx="772" c:formatCode="yyyy/m/d">
                  <c:v>44931</c:v>
                </c:pt>
                <c:pt idx="773" c:formatCode="yyyy/m/d">
                  <c:v>44932</c:v>
                </c:pt>
                <c:pt idx="774" c:formatCode="yyyy/m/d">
                  <c:v>44935</c:v>
                </c:pt>
                <c:pt idx="775" c:formatCode="yyyy/m/d">
                  <c:v>44936</c:v>
                </c:pt>
                <c:pt idx="776" c:formatCode="yyyy/m/d">
                  <c:v>44937</c:v>
                </c:pt>
                <c:pt idx="777" c:formatCode="yyyy/m/d">
                  <c:v>44938</c:v>
                </c:pt>
                <c:pt idx="778" c:formatCode="yyyy/m/d">
                  <c:v>44939</c:v>
                </c:pt>
                <c:pt idx="779" c:formatCode="yyyy/m/d">
                  <c:v>44942</c:v>
                </c:pt>
                <c:pt idx="780" c:formatCode="yyyy/m/d">
                  <c:v>44943</c:v>
                </c:pt>
                <c:pt idx="781" c:formatCode="yyyy/m/d">
                  <c:v>44944</c:v>
                </c:pt>
                <c:pt idx="782" c:formatCode="yyyy/m/d">
                  <c:v>44945</c:v>
                </c:pt>
                <c:pt idx="783" c:formatCode="yyyy/m/d">
                  <c:v>44946</c:v>
                </c:pt>
                <c:pt idx="784" c:formatCode="yyyy/m/d">
                  <c:v>44954</c:v>
                </c:pt>
                <c:pt idx="785" c:formatCode="yyyy/m/d">
                  <c:v>44955</c:v>
                </c:pt>
                <c:pt idx="786" c:formatCode="yyyy/m/d">
                  <c:v>44956</c:v>
                </c:pt>
                <c:pt idx="787" c:formatCode="yyyy/m/d">
                  <c:v>44957</c:v>
                </c:pt>
                <c:pt idx="788" c:formatCode="yyyy/m/d">
                  <c:v>44958</c:v>
                </c:pt>
                <c:pt idx="789" c:formatCode="yyyy/m/d">
                  <c:v>44959</c:v>
                </c:pt>
                <c:pt idx="790" c:formatCode="yyyy/m/d">
                  <c:v>44960</c:v>
                </c:pt>
                <c:pt idx="791" c:formatCode="yyyy/m/d">
                  <c:v>44963</c:v>
                </c:pt>
                <c:pt idx="792" c:formatCode="yyyy/m/d">
                  <c:v>44964</c:v>
                </c:pt>
                <c:pt idx="793" c:formatCode="yyyy/m/d">
                  <c:v>44965</c:v>
                </c:pt>
                <c:pt idx="794" c:formatCode="yyyy/m/d">
                  <c:v>44966</c:v>
                </c:pt>
                <c:pt idx="795" c:formatCode="yyyy/m/d">
                  <c:v>44967</c:v>
                </c:pt>
                <c:pt idx="796" c:formatCode="yyyy/m/d">
                  <c:v>44970</c:v>
                </c:pt>
                <c:pt idx="797" c:formatCode="yyyy/m/d">
                  <c:v>44971</c:v>
                </c:pt>
                <c:pt idx="798" c:formatCode="yyyy/m/d">
                  <c:v>44972</c:v>
                </c:pt>
                <c:pt idx="799" c:formatCode="yyyy/m/d">
                  <c:v>44973</c:v>
                </c:pt>
                <c:pt idx="800" c:formatCode="yyyy/m/d">
                  <c:v>44974</c:v>
                </c:pt>
                <c:pt idx="801" c:formatCode="yyyy/m/d">
                  <c:v>44977</c:v>
                </c:pt>
                <c:pt idx="802" c:formatCode="yyyy/m/d">
                  <c:v>44978</c:v>
                </c:pt>
                <c:pt idx="803" c:formatCode="yyyy/m/d">
                  <c:v>44979</c:v>
                </c:pt>
                <c:pt idx="804" c:formatCode="yyyy/m/d">
                  <c:v>44980</c:v>
                </c:pt>
                <c:pt idx="805" c:formatCode="yyyy/m/d">
                  <c:v>44981</c:v>
                </c:pt>
                <c:pt idx="806" c:formatCode="yyyy/m/d">
                  <c:v>44984</c:v>
                </c:pt>
                <c:pt idx="807" c:formatCode="yyyy/m/d">
                  <c:v>44985</c:v>
                </c:pt>
                <c:pt idx="808" c:formatCode="yyyy/m/d">
                  <c:v>44986</c:v>
                </c:pt>
                <c:pt idx="809" c:formatCode="yyyy/m/d">
                  <c:v>44987</c:v>
                </c:pt>
                <c:pt idx="810" c:formatCode="yyyy/m/d">
                  <c:v>44988</c:v>
                </c:pt>
                <c:pt idx="811" c:formatCode="yyyy/m/d">
                  <c:v>44991</c:v>
                </c:pt>
                <c:pt idx="812" c:formatCode="yyyy/m/d">
                  <c:v>44992</c:v>
                </c:pt>
                <c:pt idx="813" c:formatCode="yyyy/m/d">
                  <c:v>44993</c:v>
                </c:pt>
                <c:pt idx="814" c:formatCode="yyyy/m/d">
                  <c:v>44994</c:v>
                </c:pt>
                <c:pt idx="815" c:formatCode="yyyy/m/d">
                  <c:v>44995</c:v>
                </c:pt>
                <c:pt idx="816" c:formatCode="yyyy/m/d">
                  <c:v>44998</c:v>
                </c:pt>
                <c:pt idx="817" c:formatCode="yyyy/m/d">
                  <c:v>44999</c:v>
                </c:pt>
                <c:pt idx="818" c:formatCode="yyyy/m/d">
                  <c:v>45000</c:v>
                </c:pt>
                <c:pt idx="819" c:formatCode="yyyy/m/d">
                  <c:v>45001</c:v>
                </c:pt>
                <c:pt idx="820" c:formatCode="yyyy/m/d">
                  <c:v>45002</c:v>
                </c:pt>
                <c:pt idx="821" c:formatCode="yyyy/m/d">
                  <c:v>45005</c:v>
                </c:pt>
                <c:pt idx="822" c:formatCode="yyyy/m/d">
                  <c:v>45006</c:v>
                </c:pt>
                <c:pt idx="823" c:formatCode="yyyy/m/d">
                  <c:v>45007</c:v>
                </c:pt>
                <c:pt idx="824" c:formatCode="yyyy/m/d">
                  <c:v>45008</c:v>
                </c:pt>
                <c:pt idx="825" c:formatCode="yyyy/m/d">
                  <c:v>45009</c:v>
                </c:pt>
                <c:pt idx="826" c:formatCode="yyyy/m/d">
                  <c:v>45012</c:v>
                </c:pt>
                <c:pt idx="827" c:formatCode="yyyy/m/d">
                  <c:v>45013</c:v>
                </c:pt>
                <c:pt idx="828" c:formatCode="yyyy/m/d">
                  <c:v>45014</c:v>
                </c:pt>
                <c:pt idx="829" c:formatCode="yyyy/m/d">
                  <c:v>45015</c:v>
                </c:pt>
                <c:pt idx="830" c:formatCode="yyyy/m/d">
                  <c:v>45016</c:v>
                </c:pt>
                <c:pt idx="831" c:formatCode="yyyy/m/d">
                  <c:v>45019</c:v>
                </c:pt>
                <c:pt idx="832" c:formatCode="yyyy/m/d">
                  <c:v>45020</c:v>
                </c:pt>
                <c:pt idx="833" c:formatCode="yyyy/m/d">
                  <c:v>45022</c:v>
                </c:pt>
                <c:pt idx="834" c:formatCode="yyyy/m/d">
                  <c:v>45023</c:v>
                </c:pt>
                <c:pt idx="835" c:formatCode="yyyy/m/d">
                  <c:v>45026</c:v>
                </c:pt>
                <c:pt idx="836" c:formatCode="yyyy/m/d">
                  <c:v>45027</c:v>
                </c:pt>
                <c:pt idx="837" c:formatCode="yyyy/m/d">
                  <c:v>45028</c:v>
                </c:pt>
                <c:pt idx="838" c:formatCode="yyyy/m/d">
                  <c:v>45029</c:v>
                </c:pt>
                <c:pt idx="839" c:formatCode="yyyy/m/d">
                  <c:v>45030</c:v>
                </c:pt>
                <c:pt idx="840" c:formatCode="yyyy/m/d">
                  <c:v>45033</c:v>
                </c:pt>
                <c:pt idx="841" c:formatCode="yyyy/m/d">
                  <c:v>45034</c:v>
                </c:pt>
                <c:pt idx="842" c:formatCode="yyyy/m/d">
                  <c:v>45035</c:v>
                </c:pt>
                <c:pt idx="843" c:formatCode="yyyy/m/d">
                  <c:v>45036</c:v>
                </c:pt>
                <c:pt idx="844" c:formatCode="yyyy/m/d">
                  <c:v>45037</c:v>
                </c:pt>
                <c:pt idx="845" c:formatCode="yyyy/m/d">
                  <c:v>45039</c:v>
                </c:pt>
                <c:pt idx="846" c:formatCode="yyyy/m/d">
                  <c:v>45040</c:v>
                </c:pt>
                <c:pt idx="847" c:formatCode="yyyy/m/d">
                  <c:v>45041</c:v>
                </c:pt>
                <c:pt idx="848" c:formatCode="yyyy/m/d">
                  <c:v>45042</c:v>
                </c:pt>
                <c:pt idx="849" c:formatCode="yyyy/m/d">
                  <c:v>45043</c:v>
                </c:pt>
                <c:pt idx="850" c:formatCode="yyyy/m/d">
                  <c:v>45044</c:v>
                </c:pt>
                <c:pt idx="851" c:formatCode="yyyy/m/d">
                  <c:v>45050</c:v>
                </c:pt>
                <c:pt idx="852" c:formatCode="yyyy/m/d">
                  <c:v>45051</c:v>
                </c:pt>
                <c:pt idx="853" c:formatCode="yyyy/m/d">
                  <c:v>45052</c:v>
                </c:pt>
                <c:pt idx="854" c:formatCode="yyyy/m/d">
                  <c:v>45054</c:v>
                </c:pt>
                <c:pt idx="855" c:formatCode="yyyy/m/d">
                  <c:v>45055</c:v>
                </c:pt>
                <c:pt idx="856" c:formatCode="yyyy/m/d">
                  <c:v>45056</c:v>
                </c:pt>
                <c:pt idx="857" c:formatCode="yyyy/m/d">
                  <c:v>45057</c:v>
                </c:pt>
                <c:pt idx="858" c:formatCode="yyyy/m/d">
                  <c:v>45058</c:v>
                </c:pt>
                <c:pt idx="859" c:formatCode="yyyy/m/d">
                  <c:v>45061</c:v>
                </c:pt>
                <c:pt idx="860" c:formatCode="yyyy/m/d">
                  <c:v>45062</c:v>
                </c:pt>
                <c:pt idx="861" c:formatCode="yyyy/m/d">
                  <c:v>45063</c:v>
                </c:pt>
                <c:pt idx="862" c:formatCode="yyyy/m/d">
                  <c:v>45064</c:v>
                </c:pt>
                <c:pt idx="863" c:formatCode="yyyy/m/d">
                  <c:v>45065</c:v>
                </c:pt>
                <c:pt idx="864" c:formatCode="yyyy/m/d">
                  <c:v>45068</c:v>
                </c:pt>
                <c:pt idx="865" c:formatCode="yyyy/m/d">
                  <c:v>45069</c:v>
                </c:pt>
                <c:pt idx="866" c:formatCode="yyyy/m/d">
                  <c:v>45070</c:v>
                </c:pt>
                <c:pt idx="867" c:formatCode="yyyy/m/d">
                  <c:v>45071</c:v>
                </c:pt>
                <c:pt idx="868" c:formatCode="yyyy/m/d">
                  <c:v>45072</c:v>
                </c:pt>
                <c:pt idx="869" c:formatCode="yyyy/m/d">
                  <c:v>45075</c:v>
                </c:pt>
                <c:pt idx="870" c:formatCode="yyyy/m/d">
                  <c:v>45076</c:v>
                </c:pt>
                <c:pt idx="871" c:formatCode="yyyy/m/d">
                  <c:v>45077</c:v>
                </c:pt>
                <c:pt idx="872" c:formatCode="yyyy/m/d">
                  <c:v>45078</c:v>
                </c:pt>
                <c:pt idx="873" c:formatCode="yyyy/m/d">
                  <c:v>45079</c:v>
                </c:pt>
              </c:numCache>
            </c:numRef>
          </c:cat>
          <c:val>
            <c:numRef>
              <c:f>[钴周报作图.xlsx]作图!$K$2:$K$875</c:f>
              <c:numCache>
                <c:formatCode>General</c:formatCode>
                <c:ptCount val="874"/>
                <c:pt idx="354">
                  <c:v>113000</c:v>
                </c:pt>
                <c:pt idx="355">
                  <c:v>113000</c:v>
                </c:pt>
                <c:pt idx="356">
                  <c:v>113000</c:v>
                </c:pt>
                <c:pt idx="357">
                  <c:v>115500</c:v>
                </c:pt>
                <c:pt idx="358">
                  <c:v>115500</c:v>
                </c:pt>
                <c:pt idx="359">
                  <c:v>115500</c:v>
                </c:pt>
                <c:pt idx="360">
                  <c:v>115500</c:v>
                </c:pt>
                <c:pt idx="361">
                  <c:v>115500</c:v>
                </c:pt>
                <c:pt idx="362">
                  <c:v>115500</c:v>
                </c:pt>
                <c:pt idx="363">
                  <c:v>115500</c:v>
                </c:pt>
                <c:pt idx="364">
                  <c:v>115500</c:v>
                </c:pt>
                <c:pt idx="365">
                  <c:v>115500</c:v>
                </c:pt>
                <c:pt idx="366">
                  <c:v>115500</c:v>
                </c:pt>
                <c:pt idx="367">
                  <c:v>115500</c:v>
                </c:pt>
                <c:pt idx="368">
                  <c:v>115500</c:v>
                </c:pt>
                <c:pt idx="369">
                  <c:v>115500</c:v>
                </c:pt>
                <c:pt idx="370">
                  <c:v>115500</c:v>
                </c:pt>
                <c:pt idx="371">
                  <c:v>115500</c:v>
                </c:pt>
                <c:pt idx="372">
                  <c:v>115500</c:v>
                </c:pt>
                <c:pt idx="373">
                  <c:v>115500</c:v>
                </c:pt>
                <c:pt idx="374">
                  <c:v>115500</c:v>
                </c:pt>
                <c:pt idx="375">
                  <c:v>115500</c:v>
                </c:pt>
                <c:pt idx="376">
                  <c:v>115500</c:v>
                </c:pt>
                <c:pt idx="377">
                  <c:v>115500</c:v>
                </c:pt>
                <c:pt idx="378">
                  <c:v>115500</c:v>
                </c:pt>
                <c:pt idx="379">
                  <c:v>115500</c:v>
                </c:pt>
                <c:pt idx="380">
                  <c:v>115500</c:v>
                </c:pt>
                <c:pt idx="381">
                  <c:v>115500</c:v>
                </c:pt>
                <c:pt idx="382">
                  <c:v>115500</c:v>
                </c:pt>
                <c:pt idx="383">
                  <c:v>115500</c:v>
                </c:pt>
                <c:pt idx="384">
                  <c:v>115500</c:v>
                </c:pt>
                <c:pt idx="385">
                  <c:v>115500</c:v>
                </c:pt>
                <c:pt idx="386">
                  <c:v>115500</c:v>
                </c:pt>
                <c:pt idx="387">
                  <c:v>115500</c:v>
                </c:pt>
                <c:pt idx="388">
                  <c:v>115500</c:v>
                </c:pt>
                <c:pt idx="389">
                  <c:v>115500</c:v>
                </c:pt>
                <c:pt idx="390">
                  <c:v>118500</c:v>
                </c:pt>
                <c:pt idx="391">
                  <c:v>118500</c:v>
                </c:pt>
                <c:pt idx="392">
                  <c:v>118500</c:v>
                </c:pt>
                <c:pt idx="393">
                  <c:v>126500</c:v>
                </c:pt>
                <c:pt idx="394">
                  <c:v>126500</c:v>
                </c:pt>
                <c:pt idx="395">
                  <c:v>126500</c:v>
                </c:pt>
                <c:pt idx="396">
                  <c:v>126500</c:v>
                </c:pt>
                <c:pt idx="397">
                  <c:v>128000</c:v>
                </c:pt>
                <c:pt idx="398">
                  <c:v>128000</c:v>
                </c:pt>
                <c:pt idx="399">
                  <c:v>128000</c:v>
                </c:pt>
                <c:pt idx="400">
                  <c:v>128000</c:v>
                </c:pt>
                <c:pt idx="401">
                  <c:v>130000</c:v>
                </c:pt>
                <c:pt idx="402">
                  <c:v>130000</c:v>
                </c:pt>
                <c:pt idx="403">
                  <c:v>130000</c:v>
                </c:pt>
                <c:pt idx="404">
                  <c:v>130000</c:v>
                </c:pt>
                <c:pt idx="405">
                  <c:v>130000</c:v>
                </c:pt>
                <c:pt idx="406">
                  <c:v>130000</c:v>
                </c:pt>
                <c:pt idx="407">
                  <c:v>133000</c:v>
                </c:pt>
                <c:pt idx="408">
                  <c:v>133000</c:v>
                </c:pt>
                <c:pt idx="409">
                  <c:v>133000</c:v>
                </c:pt>
                <c:pt idx="410">
                  <c:v>133000</c:v>
                </c:pt>
                <c:pt idx="411">
                  <c:v>133000</c:v>
                </c:pt>
                <c:pt idx="412">
                  <c:v>133000</c:v>
                </c:pt>
                <c:pt idx="413">
                  <c:v>133000</c:v>
                </c:pt>
                <c:pt idx="414">
                  <c:v>133000</c:v>
                </c:pt>
                <c:pt idx="415">
                  <c:v>133000</c:v>
                </c:pt>
                <c:pt idx="416">
                  <c:v>133000</c:v>
                </c:pt>
                <c:pt idx="417">
                  <c:v>137500</c:v>
                </c:pt>
                <c:pt idx="418">
                  <c:v>137500</c:v>
                </c:pt>
                <c:pt idx="419">
                  <c:v>137500</c:v>
                </c:pt>
                <c:pt idx="420">
                  <c:v>137500</c:v>
                </c:pt>
                <c:pt idx="421">
                  <c:v>137500</c:v>
                </c:pt>
                <c:pt idx="422">
                  <c:v>137500</c:v>
                </c:pt>
                <c:pt idx="423">
                  <c:v>137500</c:v>
                </c:pt>
                <c:pt idx="424">
                  <c:v>137500</c:v>
                </c:pt>
                <c:pt idx="425">
                  <c:v>137500</c:v>
                </c:pt>
                <c:pt idx="426">
                  <c:v>137500</c:v>
                </c:pt>
                <c:pt idx="427">
                  <c:v>137500</c:v>
                </c:pt>
                <c:pt idx="428">
                  <c:v>137500</c:v>
                </c:pt>
                <c:pt idx="429">
                  <c:v>137500</c:v>
                </c:pt>
                <c:pt idx="430">
                  <c:v>136000</c:v>
                </c:pt>
                <c:pt idx="431">
                  <c:v>136000</c:v>
                </c:pt>
                <c:pt idx="432">
                  <c:v>136000</c:v>
                </c:pt>
                <c:pt idx="433">
                  <c:v>136000</c:v>
                </c:pt>
                <c:pt idx="434">
                  <c:v>136000</c:v>
                </c:pt>
                <c:pt idx="435">
                  <c:v>136000</c:v>
                </c:pt>
                <c:pt idx="436">
                  <c:v>136000</c:v>
                </c:pt>
                <c:pt idx="437">
                  <c:v>136000</c:v>
                </c:pt>
                <c:pt idx="438">
                  <c:v>136000</c:v>
                </c:pt>
                <c:pt idx="439">
                  <c:v>136000</c:v>
                </c:pt>
                <c:pt idx="440">
                  <c:v>136000</c:v>
                </c:pt>
                <c:pt idx="441">
                  <c:v>136000</c:v>
                </c:pt>
                <c:pt idx="442">
                  <c:v>136000</c:v>
                </c:pt>
                <c:pt idx="443">
                  <c:v>136000</c:v>
                </c:pt>
                <c:pt idx="444">
                  <c:v>136000</c:v>
                </c:pt>
                <c:pt idx="445">
                  <c:v>136000</c:v>
                </c:pt>
                <c:pt idx="446">
                  <c:v>136000</c:v>
                </c:pt>
                <c:pt idx="447">
                  <c:v>136000</c:v>
                </c:pt>
                <c:pt idx="448">
                  <c:v>136000</c:v>
                </c:pt>
                <c:pt idx="449">
                  <c:v>136000</c:v>
                </c:pt>
                <c:pt idx="450">
                  <c:v>134500</c:v>
                </c:pt>
                <c:pt idx="451">
                  <c:v>134500</c:v>
                </c:pt>
                <c:pt idx="452">
                  <c:v>134500</c:v>
                </c:pt>
                <c:pt idx="453">
                  <c:v>134500</c:v>
                </c:pt>
                <c:pt idx="454">
                  <c:v>134500</c:v>
                </c:pt>
                <c:pt idx="455">
                  <c:v>134500</c:v>
                </c:pt>
                <c:pt idx="456">
                  <c:v>134500</c:v>
                </c:pt>
                <c:pt idx="457">
                  <c:v>134500</c:v>
                </c:pt>
                <c:pt idx="458">
                  <c:v>134500</c:v>
                </c:pt>
                <c:pt idx="459">
                  <c:v>134500</c:v>
                </c:pt>
                <c:pt idx="460">
                  <c:v>134500</c:v>
                </c:pt>
                <c:pt idx="461">
                  <c:v>134500</c:v>
                </c:pt>
                <c:pt idx="462">
                  <c:v>136500</c:v>
                </c:pt>
                <c:pt idx="463">
                  <c:v>136500</c:v>
                </c:pt>
                <c:pt idx="464">
                  <c:v>136500</c:v>
                </c:pt>
                <c:pt idx="465">
                  <c:v>136500</c:v>
                </c:pt>
                <c:pt idx="466">
                  <c:v>136500</c:v>
                </c:pt>
                <c:pt idx="467">
                  <c:v>136500</c:v>
                </c:pt>
                <c:pt idx="468">
                  <c:v>136500</c:v>
                </c:pt>
                <c:pt idx="469">
                  <c:v>136500</c:v>
                </c:pt>
                <c:pt idx="470">
                  <c:v>136500</c:v>
                </c:pt>
                <c:pt idx="471">
                  <c:v>136500</c:v>
                </c:pt>
                <c:pt idx="472">
                  <c:v>136500</c:v>
                </c:pt>
                <c:pt idx="473">
                  <c:v>136500</c:v>
                </c:pt>
                <c:pt idx="474">
                  <c:v>136500</c:v>
                </c:pt>
                <c:pt idx="475">
                  <c:v>136500</c:v>
                </c:pt>
                <c:pt idx="476">
                  <c:v>136500</c:v>
                </c:pt>
                <c:pt idx="477">
                  <c:v>136500</c:v>
                </c:pt>
                <c:pt idx="478">
                  <c:v>136500</c:v>
                </c:pt>
                <c:pt idx="479">
                  <c:v>136500</c:v>
                </c:pt>
                <c:pt idx="480">
                  <c:v>136500</c:v>
                </c:pt>
                <c:pt idx="481">
                  <c:v>136500</c:v>
                </c:pt>
                <c:pt idx="482">
                  <c:v>136500</c:v>
                </c:pt>
                <c:pt idx="483">
                  <c:v>136500</c:v>
                </c:pt>
                <c:pt idx="484">
                  <c:v>136500</c:v>
                </c:pt>
                <c:pt idx="485">
                  <c:v>136500</c:v>
                </c:pt>
                <c:pt idx="486">
                  <c:v>136500</c:v>
                </c:pt>
                <c:pt idx="487">
                  <c:v>136500</c:v>
                </c:pt>
                <c:pt idx="488">
                  <c:v>136500</c:v>
                </c:pt>
                <c:pt idx="489">
                  <c:v>136500</c:v>
                </c:pt>
                <c:pt idx="490">
                  <c:v>136500</c:v>
                </c:pt>
                <c:pt idx="491">
                  <c:v>136500</c:v>
                </c:pt>
                <c:pt idx="492">
                  <c:v>136500</c:v>
                </c:pt>
                <c:pt idx="493">
                  <c:v>136500</c:v>
                </c:pt>
                <c:pt idx="494">
                  <c:v>136500</c:v>
                </c:pt>
                <c:pt idx="495">
                  <c:v>136500</c:v>
                </c:pt>
                <c:pt idx="496">
                  <c:v>136500</c:v>
                </c:pt>
                <c:pt idx="497">
                  <c:v>136500</c:v>
                </c:pt>
                <c:pt idx="498">
                  <c:v>136500</c:v>
                </c:pt>
                <c:pt idx="499">
                  <c:v>136500</c:v>
                </c:pt>
                <c:pt idx="500">
                  <c:v>136500</c:v>
                </c:pt>
                <c:pt idx="501">
                  <c:v>136500</c:v>
                </c:pt>
                <c:pt idx="502">
                  <c:v>136500</c:v>
                </c:pt>
                <c:pt idx="503">
                  <c:v>136500</c:v>
                </c:pt>
                <c:pt idx="504">
                  <c:v>136500</c:v>
                </c:pt>
                <c:pt idx="505">
                  <c:v>136500</c:v>
                </c:pt>
                <c:pt idx="506">
                  <c:v>136500</c:v>
                </c:pt>
                <c:pt idx="507">
                  <c:v>136500</c:v>
                </c:pt>
                <c:pt idx="508">
                  <c:v>139500</c:v>
                </c:pt>
                <c:pt idx="509">
                  <c:v>139500</c:v>
                </c:pt>
                <c:pt idx="510">
                  <c:v>139500</c:v>
                </c:pt>
                <c:pt idx="511">
                  <c:v>139500</c:v>
                </c:pt>
                <c:pt idx="512">
                  <c:v>139500</c:v>
                </c:pt>
                <c:pt idx="513">
                  <c:v>139500</c:v>
                </c:pt>
                <c:pt idx="514">
                  <c:v>139500</c:v>
                </c:pt>
                <c:pt idx="515">
                  <c:v>139500</c:v>
                </c:pt>
                <c:pt idx="516">
                  <c:v>139500</c:v>
                </c:pt>
                <c:pt idx="517">
                  <c:v>139500</c:v>
                </c:pt>
                <c:pt idx="518">
                  <c:v>139500</c:v>
                </c:pt>
                <c:pt idx="519">
                  <c:v>140500</c:v>
                </c:pt>
                <c:pt idx="520">
                  <c:v>140500</c:v>
                </c:pt>
                <c:pt idx="521">
                  <c:v>140500</c:v>
                </c:pt>
                <c:pt idx="522">
                  <c:v>140500</c:v>
                </c:pt>
                <c:pt idx="523">
                  <c:v>140500</c:v>
                </c:pt>
                <c:pt idx="524">
                  <c:v>140500</c:v>
                </c:pt>
                <c:pt idx="525">
                  <c:v>140500</c:v>
                </c:pt>
                <c:pt idx="526">
                  <c:v>142000</c:v>
                </c:pt>
                <c:pt idx="527">
                  <c:v>142000</c:v>
                </c:pt>
                <c:pt idx="528">
                  <c:v>142000</c:v>
                </c:pt>
                <c:pt idx="529">
                  <c:v>142000</c:v>
                </c:pt>
                <c:pt idx="530">
                  <c:v>142000</c:v>
                </c:pt>
                <c:pt idx="531">
                  <c:v>142000</c:v>
                </c:pt>
                <c:pt idx="532">
                  <c:v>142000</c:v>
                </c:pt>
                <c:pt idx="533">
                  <c:v>142000</c:v>
                </c:pt>
                <c:pt idx="534">
                  <c:v>142000</c:v>
                </c:pt>
                <c:pt idx="535">
                  <c:v>142000</c:v>
                </c:pt>
                <c:pt idx="536">
                  <c:v>142000</c:v>
                </c:pt>
                <c:pt idx="537">
                  <c:v>142000</c:v>
                </c:pt>
                <c:pt idx="538">
                  <c:v>142000</c:v>
                </c:pt>
                <c:pt idx="539">
                  <c:v>142000</c:v>
                </c:pt>
                <c:pt idx="540">
                  <c:v>142000</c:v>
                </c:pt>
                <c:pt idx="541">
                  <c:v>142000</c:v>
                </c:pt>
                <c:pt idx="542">
                  <c:v>142000</c:v>
                </c:pt>
                <c:pt idx="543">
                  <c:v>142000</c:v>
                </c:pt>
                <c:pt idx="544">
                  <c:v>142000</c:v>
                </c:pt>
                <c:pt idx="545">
                  <c:v>142000</c:v>
                </c:pt>
                <c:pt idx="546">
                  <c:v>142000</c:v>
                </c:pt>
                <c:pt idx="547">
                  <c:v>142000</c:v>
                </c:pt>
                <c:pt idx="548">
                  <c:v>150000</c:v>
                </c:pt>
                <c:pt idx="549">
                  <c:v>150000</c:v>
                </c:pt>
                <c:pt idx="550">
                  <c:v>150000</c:v>
                </c:pt>
                <c:pt idx="551">
                  <c:v>150000</c:v>
                </c:pt>
                <c:pt idx="552">
                  <c:v>150000</c:v>
                </c:pt>
                <c:pt idx="553">
                  <c:v>150000</c:v>
                </c:pt>
                <c:pt idx="554">
                  <c:v>150000</c:v>
                </c:pt>
                <c:pt idx="555">
                  <c:v>150000</c:v>
                </c:pt>
                <c:pt idx="556">
                  <c:v>150000</c:v>
                </c:pt>
                <c:pt idx="557">
                  <c:v>150000</c:v>
                </c:pt>
                <c:pt idx="558">
                  <c:v>150000</c:v>
                </c:pt>
                <c:pt idx="559">
                  <c:v>150000</c:v>
                </c:pt>
                <c:pt idx="560">
                  <c:v>150000</c:v>
                </c:pt>
                <c:pt idx="561">
                  <c:v>150000</c:v>
                </c:pt>
                <c:pt idx="562">
                  <c:v>150000</c:v>
                </c:pt>
                <c:pt idx="563">
                  <c:v>150000</c:v>
                </c:pt>
                <c:pt idx="564">
                  <c:v>150000</c:v>
                </c:pt>
                <c:pt idx="565">
                  <c:v>150000</c:v>
                </c:pt>
                <c:pt idx="566">
                  <c:v>150000</c:v>
                </c:pt>
                <c:pt idx="567">
                  <c:v>150000</c:v>
                </c:pt>
                <c:pt idx="568">
                  <c:v>150000</c:v>
                </c:pt>
                <c:pt idx="569">
                  <c:v>150000</c:v>
                </c:pt>
                <c:pt idx="570">
                  <c:v>150000</c:v>
                </c:pt>
                <c:pt idx="571">
                  <c:v>150000</c:v>
                </c:pt>
                <c:pt idx="572">
                  <c:v>150000</c:v>
                </c:pt>
                <c:pt idx="573">
                  <c:v>150000</c:v>
                </c:pt>
                <c:pt idx="574">
                  <c:v>150000</c:v>
                </c:pt>
                <c:pt idx="575">
                  <c:v>150000</c:v>
                </c:pt>
                <c:pt idx="576">
                  <c:v>150000</c:v>
                </c:pt>
                <c:pt idx="577">
                  <c:v>150000</c:v>
                </c:pt>
                <c:pt idx="578">
                  <c:v>150000</c:v>
                </c:pt>
                <c:pt idx="579">
                  <c:v>150000</c:v>
                </c:pt>
                <c:pt idx="580">
                  <c:v>150000</c:v>
                </c:pt>
                <c:pt idx="581">
                  <c:v>150000</c:v>
                </c:pt>
                <c:pt idx="582">
                  <c:v>150000</c:v>
                </c:pt>
                <c:pt idx="583">
                  <c:v>150000</c:v>
                </c:pt>
                <c:pt idx="584">
                  <c:v>150000</c:v>
                </c:pt>
                <c:pt idx="585">
                  <c:v>150000</c:v>
                </c:pt>
                <c:pt idx="586">
                  <c:v>150000</c:v>
                </c:pt>
                <c:pt idx="587">
                  <c:v>150000</c:v>
                </c:pt>
                <c:pt idx="588">
                  <c:v>166500</c:v>
                </c:pt>
                <c:pt idx="589">
                  <c:v>166500</c:v>
                </c:pt>
                <c:pt idx="590">
                  <c:v>166500</c:v>
                </c:pt>
                <c:pt idx="591">
                  <c:v>166500</c:v>
                </c:pt>
                <c:pt idx="592">
                  <c:v>166500</c:v>
                </c:pt>
                <c:pt idx="593">
                  <c:v>166500</c:v>
                </c:pt>
                <c:pt idx="594">
                  <c:v>166500</c:v>
                </c:pt>
                <c:pt idx="595">
                  <c:v>166500</c:v>
                </c:pt>
                <c:pt idx="596">
                  <c:v>166500</c:v>
                </c:pt>
                <c:pt idx="597">
                  <c:v>166500</c:v>
                </c:pt>
                <c:pt idx="598">
                  <c:v>166500</c:v>
                </c:pt>
                <c:pt idx="599">
                  <c:v>166500</c:v>
                </c:pt>
                <c:pt idx="600">
                  <c:v>166500</c:v>
                </c:pt>
                <c:pt idx="601">
                  <c:v>166500</c:v>
                </c:pt>
                <c:pt idx="602">
                  <c:v>166500</c:v>
                </c:pt>
                <c:pt idx="603">
                  <c:v>166500</c:v>
                </c:pt>
                <c:pt idx="604">
                  <c:v>166500</c:v>
                </c:pt>
                <c:pt idx="605">
                  <c:v>166500</c:v>
                </c:pt>
                <c:pt idx="606">
                  <c:v>166500</c:v>
                </c:pt>
                <c:pt idx="607">
                  <c:v>166500</c:v>
                </c:pt>
                <c:pt idx="608">
                  <c:v>166500</c:v>
                </c:pt>
                <c:pt idx="609">
                  <c:v>163000</c:v>
                </c:pt>
                <c:pt idx="610">
                  <c:v>163000</c:v>
                </c:pt>
                <c:pt idx="611">
                  <c:v>163000</c:v>
                </c:pt>
                <c:pt idx="612">
                  <c:v>163000</c:v>
                </c:pt>
                <c:pt idx="613">
                  <c:v>163000</c:v>
                </c:pt>
                <c:pt idx="614">
                  <c:v>163000</c:v>
                </c:pt>
                <c:pt idx="615">
                  <c:v>163000</c:v>
                </c:pt>
                <c:pt idx="616">
                  <c:v>163000</c:v>
                </c:pt>
                <c:pt idx="617">
                  <c:v>163000</c:v>
                </c:pt>
                <c:pt idx="618">
                  <c:v>163000</c:v>
                </c:pt>
                <c:pt idx="619">
                  <c:v>163000</c:v>
                </c:pt>
                <c:pt idx="620">
                  <c:v>163000</c:v>
                </c:pt>
                <c:pt idx="621">
                  <c:v>163000</c:v>
                </c:pt>
                <c:pt idx="622">
                  <c:v>163000</c:v>
                </c:pt>
                <c:pt idx="623">
                  <c:v>163000</c:v>
                </c:pt>
                <c:pt idx="624">
                  <c:v>163000</c:v>
                </c:pt>
                <c:pt idx="625">
                  <c:v>146500</c:v>
                </c:pt>
                <c:pt idx="626">
                  <c:v>146500</c:v>
                </c:pt>
                <c:pt idx="627">
                  <c:v>146500</c:v>
                </c:pt>
                <c:pt idx="628">
                  <c:v>146500</c:v>
                </c:pt>
                <c:pt idx="629">
                  <c:v>146500</c:v>
                </c:pt>
                <c:pt idx="630">
                  <c:v>146500</c:v>
                </c:pt>
                <c:pt idx="631">
                  <c:v>146500</c:v>
                </c:pt>
                <c:pt idx="632">
                  <c:v>146500</c:v>
                </c:pt>
                <c:pt idx="633">
                  <c:v>146500</c:v>
                </c:pt>
                <c:pt idx="634">
                  <c:v>146500</c:v>
                </c:pt>
                <c:pt idx="635">
                  <c:v>146500</c:v>
                </c:pt>
                <c:pt idx="636">
                  <c:v>146500</c:v>
                </c:pt>
                <c:pt idx="637">
                  <c:v>146500</c:v>
                </c:pt>
                <c:pt idx="638">
                  <c:v>146500</c:v>
                </c:pt>
                <c:pt idx="639">
                  <c:v>135500</c:v>
                </c:pt>
                <c:pt idx="640">
                  <c:v>135500</c:v>
                </c:pt>
                <c:pt idx="641">
                  <c:v>135500</c:v>
                </c:pt>
                <c:pt idx="642">
                  <c:v>135500</c:v>
                </c:pt>
                <c:pt idx="643">
                  <c:v>135500</c:v>
                </c:pt>
                <c:pt idx="644">
                  <c:v>135500</c:v>
                </c:pt>
                <c:pt idx="645">
                  <c:v>135500</c:v>
                </c:pt>
                <c:pt idx="646">
                  <c:v>135500</c:v>
                </c:pt>
                <c:pt idx="647">
                  <c:v>134500</c:v>
                </c:pt>
                <c:pt idx="648">
                  <c:v>134500</c:v>
                </c:pt>
                <c:pt idx="649">
                  <c:v>134500</c:v>
                </c:pt>
                <c:pt idx="650">
                  <c:v>134500</c:v>
                </c:pt>
                <c:pt idx="651">
                  <c:v>134500</c:v>
                </c:pt>
                <c:pt idx="652">
                  <c:v>134500</c:v>
                </c:pt>
                <c:pt idx="653">
                  <c:v>134500</c:v>
                </c:pt>
                <c:pt idx="654">
                  <c:v>134500</c:v>
                </c:pt>
                <c:pt idx="655">
                  <c:v>134500</c:v>
                </c:pt>
                <c:pt idx="656">
                  <c:v>134500</c:v>
                </c:pt>
                <c:pt idx="657">
                  <c:v>126000</c:v>
                </c:pt>
                <c:pt idx="658">
                  <c:v>126000</c:v>
                </c:pt>
                <c:pt idx="659">
                  <c:v>126000</c:v>
                </c:pt>
                <c:pt idx="660">
                  <c:v>126000</c:v>
                </c:pt>
                <c:pt idx="661">
                  <c:v>126000</c:v>
                </c:pt>
                <c:pt idx="662">
                  <c:v>126000</c:v>
                </c:pt>
                <c:pt idx="663">
                  <c:v>126000</c:v>
                </c:pt>
                <c:pt idx="664">
                  <c:v>126000</c:v>
                </c:pt>
                <c:pt idx="665">
                  <c:v>126000</c:v>
                </c:pt>
                <c:pt idx="666">
                  <c:v>126000</c:v>
                </c:pt>
                <c:pt idx="667">
                  <c:v>126000</c:v>
                </c:pt>
                <c:pt idx="668">
                  <c:v>126000</c:v>
                </c:pt>
                <c:pt idx="669">
                  <c:v>126000</c:v>
                </c:pt>
                <c:pt idx="670">
                  <c:v>126000</c:v>
                </c:pt>
                <c:pt idx="671">
                  <c:v>126000</c:v>
                </c:pt>
                <c:pt idx="672">
                  <c:v>126000</c:v>
                </c:pt>
                <c:pt idx="673">
                  <c:v>126000</c:v>
                </c:pt>
                <c:pt idx="674">
                  <c:v>126000</c:v>
                </c:pt>
                <c:pt idx="675">
                  <c:v>126000</c:v>
                </c:pt>
                <c:pt idx="676">
                  <c:v>126000</c:v>
                </c:pt>
                <c:pt idx="677">
                  <c:v>126000</c:v>
                </c:pt>
                <c:pt idx="678">
                  <c:v>126000</c:v>
                </c:pt>
                <c:pt idx="679">
                  <c:v>126000</c:v>
                </c:pt>
                <c:pt idx="680">
                  <c:v>126000</c:v>
                </c:pt>
                <c:pt idx="681">
                  <c:v>126000</c:v>
                </c:pt>
                <c:pt idx="682">
                  <c:v>126000</c:v>
                </c:pt>
                <c:pt idx="683">
                  <c:v>126000</c:v>
                </c:pt>
                <c:pt idx="684">
                  <c:v>126000</c:v>
                </c:pt>
                <c:pt idx="685">
                  <c:v>126000</c:v>
                </c:pt>
                <c:pt idx="686">
                  <c:v>126000</c:v>
                </c:pt>
                <c:pt idx="687">
                  <c:v>126000</c:v>
                </c:pt>
                <c:pt idx="688">
                  <c:v>126000</c:v>
                </c:pt>
                <c:pt idx="689">
                  <c:v>126000</c:v>
                </c:pt>
                <c:pt idx="690">
                  <c:v>126000</c:v>
                </c:pt>
                <c:pt idx="691">
                  <c:v>126000</c:v>
                </c:pt>
                <c:pt idx="692">
                  <c:v>126000</c:v>
                </c:pt>
                <c:pt idx="693">
                  <c:v>126000</c:v>
                </c:pt>
                <c:pt idx="694">
                  <c:v>126000</c:v>
                </c:pt>
                <c:pt idx="695">
                  <c:v>126000</c:v>
                </c:pt>
                <c:pt idx="696">
                  <c:v>126000</c:v>
                </c:pt>
                <c:pt idx="697">
                  <c:v>126000</c:v>
                </c:pt>
                <c:pt idx="698">
                  <c:v>126000</c:v>
                </c:pt>
                <c:pt idx="699">
                  <c:v>126000</c:v>
                </c:pt>
                <c:pt idx="700">
                  <c:v>126000</c:v>
                </c:pt>
                <c:pt idx="701">
                  <c:v>126000</c:v>
                </c:pt>
                <c:pt idx="702">
                  <c:v>126000</c:v>
                </c:pt>
                <c:pt idx="703">
                  <c:v>126000</c:v>
                </c:pt>
                <c:pt idx="704">
                  <c:v>126000</c:v>
                </c:pt>
                <c:pt idx="705">
                  <c:v>126000</c:v>
                </c:pt>
                <c:pt idx="706">
                  <c:v>126000</c:v>
                </c:pt>
                <c:pt idx="707">
                  <c:v>126000</c:v>
                </c:pt>
                <c:pt idx="708">
                  <c:v>126000</c:v>
                </c:pt>
                <c:pt idx="709">
                  <c:v>126000</c:v>
                </c:pt>
                <c:pt idx="710">
                  <c:v>126000</c:v>
                </c:pt>
                <c:pt idx="711">
                  <c:v>126000</c:v>
                </c:pt>
                <c:pt idx="712">
                  <c:v>126000</c:v>
                </c:pt>
                <c:pt idx="713">
                  <c:v>126000</c:v>
                </c:pt>
                <c:pt idx="714">
                  <c:v>126000</c:v>
                </c:pt>
                <c:pt idx="715">
                  <c:v>126000</c:v>
                </c:pt>
                <c:pt idx="716">
                  <c:v>126000</c:v>
                </c:pt>
                <c:pt idx="717">
                  <c:v>126000</c:v>
                </c:pt>
                <c:pt idx="718">
                  <c:v>126000</c:v>
                </c:pt>
                <c:pt idx="719">
                  <c:v>126000</c:v>
                </c:pt>
                <c:pt idx="720">
                  <c:v>126000</c:v>
                </c:pt>
                <c:pt idx="721">
                  <c:v>126000</c:v>
                </c:pt>
                <c:pt idx="722">
                  <c:v>126500</c:v>
                </c:pt>
                <c:pt idx="723">
                  <c:v>126500</c:v>
                </c:pt>
                <c:pt idx="724">
                  <c:v>126500</c:v>
                </c:pt>
                <c:pt idx="725">
                  <c:v>126500</c:v>
                </c:pt>
                <c:pt idx="726">
                  <c:v>126500</c:v>
                </c:pt>
                <c:pt idx="727">
                  <c:v>126500</c:v>
                </c:pt>
                <c:pt idx="728">
                  <c:v>126500</c:v>
                </c:pt>
                <c:pt idx="729">
                  <c:v>126500</c:v>
                </c:pt>
                <c:pt idx="730">
                  <c:v>126500</c:v>
                </c:pt>
                <c:pt idx="731">
                  <c:v>126500</c:v>
                </c:pt>
                <c:pt idx="732">
                  <c:v>126500</c:v>
                </c:pt>
                <c:pt idx="733">
                  <c:v>126500</c:v>
                </c:pt>
                <c:pt idx="734">
                  <c:v>126500</c:v>
                </c:pt>
                <c:pt idx="735">
                  <c:v>126500</c:v>
                </c:pt>
                <c:pt idx="736">
                  <c:v>126500</c:v>
                </c:pt>
                <c:pt idx="737">
                  <c:v>126500</c:v>
                </c:pt>
                <c:pt idx="738">
                  <c:v>126500</c:v>
                </c:pt>
                <c:pt idx="739">
                  <c:v>126500</c:v>
                </c:pt>
                <c:pt idx="740">
                  <c:v>126500</c:v>
                </c:pt>
                <c:pt idx="741">
                  <c:v>126500</c:v>
                </c:pt>
                <c:pt idx="742">
                  <c:v>126500</c:v>
                </c:pt>
                <c:pt idx="743">
                  <c:v>126500</c:v>
                </c:pt>
                <c:pt idx="744">
                  <c:v>126500</c:v>
                </c:pt>
                <c:pt idx="745">
                  <c:v>126500</c:v>
                </c:pt>
                <c:pt idx="746">
                  <c:v>126500</c:v>
                </c:pt>
                <c:pt idx="747">
                  <c:v>126500</c:v>
                </c:pt>
                <c:pt idx="748">
                  <c:v>126500</c:v>
                </c:pt>
                <c:pt idx="749">
                  <c:v>126500</c:v>
                </c:pt>
                <c:pt idx="750">
                  <c:v>126500</c:v>
                </c:pt>
                <c:pt idx="751">
                  <c:v>126500</c:v>
                </c:pt>
                <c:pt idx="752">
                  <c:v>126500</c:v>
                </c:pt>
                <c:pt idx="753">
                  <c:v>126500</c:v>
                </c:pt>
                <c:pt idx="754">
                  <c:v>126500</c:v>
                </c:pt>
                <c:pt idx="755">
                  <c:v>126500</c:v>
                </c:pt>
                <c:pt idx="756">
                  <c:v>126500</c:v>
                </c:pt>
                <c:pt idx="757">
                  <c:v>126500</c:v>
                </c:pt>
                <c:pt idx="758">
                  <c:v>126500</c:v>
                </c:pt>
                <c:pt idx="759">
                  <c:v>126500</c:v>
                </c:pt>
                <c:pt idx="760">
                  <c:v>126500</c:v>
                </c:pt>
                <c:pt idx="761">
                  <c:v>126500</c:v>
                </c:pt>
                <c:pt idx="762">
                  <c:v>126500</c:v>
                </c:pt>
                <c:pt idx="763">
                  <c:v>126500</c:v>
                </c:pt>
                <c:pt idx="764">
                  <c:v>126500</c:v>
                </c:pt>
                <c:pt idx="765">
                  <c:v>117000</c:v>
                </c:pt>
                <c:pt idx="766">
                  <c:v>117000</c:v>
                </c:pt>
                <c:pt idx="767">
                  <c:v>117000</c:v>
                </c:pt>
                <c:pt idx="768">
                  <c:v>117000</c:v>
                </c:pt>
                <c:pt idx="769">
                  <c:v>117000</c:v>
                </c:pt>
                <c:pt idx="770">
                  <c:v>117000</c:v>
                </c:pt>
                <c:pt idx="771">
                  <c:v>117000</c:v>
                </c:pt>
                <c:pt idx="772">
                  <c:v>117000</c:v>
                </c:pt>
                <c:pt idx="773">
                  <c:v>117000</c:v>
                </c:pt>
                <c:pt idx="774">
                  <c:v>117000</c:v>
                </c:pt>
                <c:pt idx="775">
                  <c:v>112000</c:v>
                </c:pt>
                <c:pt idx="776">
                  <c:v>112000</c:v>
                </c:pt>
                <c:pt idx="777">
                  <c:v>112000</c:v>
                </c:pt>
                <c:pt idx="778">
                  <c:v>112000</c:v>
                </c:pt>
                <c:pt idx="779">
                  <c:v>112000</c:v>
                </c:pt>
                <c:pt idx="780">
                  <c:v>112000</c:v>
                </c:pt>
                <c:pt idx="781">
                  <c:v>112000</c:v>
                </c:pt>
                <c:pt idx="782">
                  <c:v>112000</c:v>
                </c:pt>
                <c:pt idx="783">
                  <c:v>112000</c:v>
                </c:pt>
                <c:pt idx="784">
                  <c:v>112000</c:v>
                </c:pt>
                <c:pt idx="785">
                  <c:v>112000</c:v>
                </c:pt>
                <c:pt idx="786">
                  <c:v>112000</c:v>
                </c:pt>
                <c:pt idx="787">
                  <c:v>111000</c:v>
                </c:pt>
                <c:pt idx="788">
                  <c:v>111000</c:v>
                </c:pt>
                <c:pt idx="789">
                  <c:v>111000</c:v>
                </c:pt>
                <c:pt idx="790">
                  <c:v>111000</c:v>
                </c:pt>
                <c:pt idx="791">
                  <c:v>111000</c:v>
                </c:pt>
                <c:pt idx="792">
                  <c:v>111000</c:v>
                </c:pt>
                <c:pt idx="793">
                  <c:v>111000</c:v>
                </c:pt>
                <c:pt idx="794">
                  <c:v>111000</c:v>
                </c:pt>
                <c:pt idx="795">
                  <c:v>111000</c:v>
                </c:pt>
                <c:pt idx="796">
                  <c:v>111000</c:v>
                </c:pt>
                <c:pt idx="797">
                  <c:v>111000</c:v>
                </c:pt>
                <c:pt idx="798">
                  <c:v>104500</c:v>
                </c:pt>
                <c:pt idx="799">
                  <c:v>104500</c:v>
                </c:pt>
                <c:pt idx="800">
                  <c:v>104500</c:v>
                </c:pt>
                <c:pt idx="801">
                  <c:v>104500</c:v>
                </c:pt>
                <c:pt idx="802">
                  <c:v>104500</c:v>
                </c:pt>
                <c:pt idx="803">
                  <c:v>104500</c:v>
                </c:pt>
                <c:pt idx="804">
                  <c:v>104500</c:v>
                </c:pt>
                <c:pt idx="805">
                  <c:v>104500</c:v>
                </c:pt>
                <c:pt idx="806">
                  <c:v>104500</c:v>
                </c:pt>
                <c:pt idx="807">
                  <c:v>104500</c:v>
                </c:pt>
                <c:pt idx="808">
                  <c:v>104500</c:v>
                </c:pt>
                <c:pt idx="809">
                  <c:v>104500</c:v>
                </c:pt>
                <c:pt idx="810">
                  <c:v>104500</c:v>
                </c:pt>
                <c:pt idx="811">
                  <c:v>104500</c:v>
                </c:pt>
                <c:pt idx="812">
                  <c:v>104500</c:v>
                </c:pt>
                <c:pt idx="813">
                  <c:v>104500</c:v>
                </c:pt>
                <c:pt idx="814">
                  <c:v>104500</c:v>
                </c:pt>
                <c:pt idx="815">
                  <c:v>104500</c:v>
                </c:pt>
                <c:pt idx="816">
                  <c:v>104500</c:v>
                </c:pt>
                <c:pt idx="817">
                  <c:v>104500</c:v>
                </c:pt>
                <c:pt idx="818">
                  <c:v>104500</c:v>
                </c:pt>
                <c:pt idx="819">
                  <c:v>104500</c:v>
                </c:pt>
                <c:pt idx="820">
                  <c:v>104500</c:v>
                </c:pt>
                <c:pt idx="821">
                  <c:v>104500</c:v>
                </c:pt>
                <c:pt idx="822">
                  <c:v>104500</c:v>
                </c:pt>
                <c:pt idx="823">
                  <c:v>104500</c:v>
                </c:pt>
                <c:pt idx="824">
                  <c:v>104500</c:v>
                </c:pt>
                <c:pt idx="825">
                  <c:v>104500</c:v>
                </c:pt>
                <c:pt idx="826">
                  <c:v>104500</c:v>
                </c:pt>
                <c:pt idx="827">
                  <c:v>104500</c:v>
                </c:pt>
                <c:pt idx="828">
                  <c:v>104500</c:v>
                </c:pt>
                <c:pt idx="829">
                  <c:v>104500</c:v>
                </c:pt>
                <c:pt idx="830">
                  <c:v>103000</c:v>
                </c:pt>
                <c:pt idx="831">
                  <c:v>103000</c:v>
                </c:pt>
                <c:pt idx="832">
                  <c:v>103000</c:v>
                </c:pt>
                <c:pt idx="833">
                  <c:v>103000</c:v>
                </c:pt>
                <c:pt idx="834">
                  <c:v>103000</c:v>
                </c:pt>
                <c:pt idx="835">
                  <c:v>98500</c:v>
                </c:pt>
                <c:pt idx="836">
                  <c:v>98500</c:v>
                </c:pt>
                <c:pt idx="837">
                  <c:v>98500</c:v>
                </c:pt>
                <c:pt idx="838">
                  <c:v>98500</c:v>
                </c:pt>
                <c:pt idx="839">
                  <c:v>98500</c:v>
                </c:pt>
                <c:pt idx="840">
                  <c:v>98500</c:v>
                </c:pt>
                <c:pt idx="841">
                  <c:v>98500</c:v>
                </c:pt>
                <c:pt idx="842">
                  <c:v>98500</c:v>
                </c:pt>
                <c:pt idx="843">
                  <c:v>98500</c:v>
                </c:pt>
                <c:pt idx="844">
                  <c:v>98500</c:v>
                </c:pt>
                <c:pt idx="845">
                  <c:v>98500</c:v>
                </c:pt>
                <c:pt idx="846">
                  <c:v>98500</c:v>
                </c:pt>
                <c:pt idx="847">
                  <c:v>98500</c:v>
                </c:pt>
                <c:pt idx="848">
                  <c:v>98500</c:v>
                </c:pt>
                <c:pt idx="849">
                  <c:v>98500</c:v>
                </c:pt>
                <c:pt idx="850">
                  <c:v>98500</c:v>
                </c:pt>
                <c:pt idx="851">
                  <c:v>98500</c:v>
                </c:pt>
                <c:pt idx="852">
                  <c:v>98500</c:v>
                </c:pt>
                <c:pt idx="853">
                  <c:v>96000</c:v>
                </c:pt>
                <c:pt idx="854">
                  <c:v>96000</c:v>
                </c:pt>
                <c:pt idx="855">
                  <c:v>96000</c:v>
                </c:pt>
                <c:pt idx="856">
                  <c:v>96000</c:v>
                </c:pt>
                <c:pt idx="857">
                  <c:v>96000</c:v>
                </c:pt>
                <c:pt idx="858">
                  <c:v>96000</c:v>
                </c:pt>
                <c:pt idx="859">
                  <c:v>96000</c:v>
                </c:pt>
                <c:pt idx="860">
                  <c:v>96000</c:v>
                </c:pt>
                <c:pt idx="861">
                  <c:v>96000</c:v>
                </c:pt>
                <c:pt idx="862">
                  <c:v>96000</c:v>
                </c:pt>
                <c:pt idx="863">
                  <c:v>96000</c:v>
                </c:pt>
                <c:pt idx="864">
                  <c:v>96000</c:v>
                </c:pt>
                <c:pt idx="865">
                  <c:v>96000</c:v>
                </c:pt>
                <c:pt idx="866">
                  <c:v>96000</c:v>
                </c:pt>
                <c:pt idx="867">
                  <c:v>96000</c:v>
                </c:pt>
                <c:pt idx="868">
                  <c:v>96000</c:v>
                </c:pt>
                <c:pt idx="869">
                  <c:v>96000</c:v>
                </c:pt>
                <c:pt idx="870">
                  <c:v>96000</c:v>
                </c:pt>
                <c:pt idx="871">
                  <c:v>96000</c:v>
                </c:pt>
                <c:pt idx="872">
                  <c:v>96000</c:v>
                </c:pt>
                <c:pt idx="873">
                  <c:v>96000</c:v>
                </c:pt>
              </c:numCache>
            </c:numRef>
          </c:val>
          <c:smooth val="0"/>
        </c:ser>
        <c:ser>
          <c:idx val="0"/>
          <c:order val="2"/>
          <c:tx>
            <c:strRef>
              <c:f>[钴周报作图.xlsx]作图!$L$1</c:f>
              <c:strCache>
                <c:ptCount val="1"/>
                <c:pt idx="0">
                  <c:v>622动力多晶</c:v>
                </c:pt>
              </c:strCache>
            </c:strRef>
          </c:tx>
          <c:spPr>
            <a:ln w="19050" cap="rnd" cmpd="sng" algn="ctr">
              <a:solidFill>
                <a:srgbClr val="83A8C6"/>
              </a:solidFill>
              <a:prstDash val="solid"/>
              <a:round/>
            </a:ln>
          </c:spPr>
          <c:marker>
            <c:symbol val="none"/>
          </c:marker>
          <c:dLbls>
            <c:delete val="1"/>
          </c:dLbls>
          <c:cat>
            <c:numRef>
              <c:f>[钴周报作图.xlsx]作图!$A$2:$A$875</c:f>
              <c:numCache>
                <c:formatCode>yyyy/m/d</c:formatCode>
                <c:ptCount val="874"/>
                <c:pt idx="0" c:formatCode="yyyy/m/d">
                  <c:v>43832</c:v>
                </c:pt>
                <c:pt idx="1" c:formatCode="yyyy/m/d">
                  <c:v>43833</c:v>
                </c:pt>
                <c:pt idx="2" c:formatCode="yyyy/m/d">
                  <c:v>43836</c:v>
                </c:pt>
                <c:pt idx="3" c:formatCode="yyyy/m/d">
                  <c:v>43837</c:v>
                </c:pt>
                <c:pt idx="4" c:formatCode="yyyy/m/d">
                  <c:v>43838</c:v>
                </c:pt>
                <c:pt idx="5" c:formatCode="yyyy/m/d">
                  <c:v>43839</c:v>
                </c:pt>
                <c:pt idx="6" c:formatCode="yyyy/m/d">
                  <c:v>43840</c:v>
                </c:pt>
                <c:pt idx="7" c:formatCode="yyyy/m/d">
                  <c:v>43843</c:v>
                </c:pt>
                <c:pt idx="8" c:formatCode="yyyy/m/d">
                  <c:v>43844</c:v>
                </c:pt>
                <c:pt idx="9" c:formatCode="yyyy/m/d">
                  <c:v>43845</c:v>
                </c:pt>
                <c:pt idx="10" c:formatCode="yyyy/m/d">
                  <c:v>43846</c:v>
                </c:pt>
                <c:pt idx="11" c:formatCode="yyyy/m/d">
                  <c:v>43847</c:v>
                </c:pt>
                <c:pt idx="12" c:formatCode="yyyy/m/d">
                  <c:v>43849</c:v>
                </c:pt>
                <c:pt idx="13" c:formatCode="yyyy/m/d">
                  <c:v>43850</c:v>
                </c:pt>
                <c:pt idx="14" c:formatCode="yyyy/m/d">
                  <c:v>43851</c:v>
                </c:pt>
                <c:pt idx="15" c:formatCode="yyyy/m/d">
                  <c:v>43852</c:v>
                </c:pt>
                <c:pt idx="16" c:formatCode="yyyy/m/d">
                  <c:v>43853</c:v>
                </c:pt>
                <c:pt idx="17" c:formatCode="yyyy/m/d">
                  <c:v>43864</c:v>
                </c:pt>
                <c:pt idx="18" c:formatCode="yyyy/m/d">
                  <c:v>43865</c:v>
                </c:pt>
                <c:pt idx="19" c:formatCode="yyyy/m/d">
                  <c:v>43866</c:v>
                </c:pt>
                <c:pt idx="20" c:formatCode="yyyy/m/d">
                  <c:v>43867</c:v>
                </c:pt>
                <c:pt idx="21" c:formatCode="yyyy/m/d">
                  <c:v>43868</c:v>
                </c:pt>
                <c:pt idx="22" c:formatCode="yyyy/m/d">
                  <c:v>43871</c:v>
                </c:pt>
                <c:pt idx="23" c:formatCode="yyyy/m/d">
                  <c:v>43872</c:v>
                </c:pt>
                <c:pt idx="24" c:formatCode="yyyy/m/d">
                  <c:v>43873</c:v>
                </c:pt>
                <c:pt idx="25" c:formatCode="yyyy/m/d">
                  <c:v>43874</c:v>
                </c:pt>
                <c:pt idx="26" c:formatCode="yyyy/m/d">
                  <c:v>43875</c:v>
                </c:pt>
                <c:pt idx="27" c:formatCode="yyyy/m/d">
                  <c:v>43878</c:v>
                </c:pt>
                <c:pt idx="28" c:formatCode="yyyy/m/d">
                  <c:v>43879</c:v>
                </c:pt>
                <c:pt idx="29" c:formatCode="yyyy/m/d">
                  <c:v>43880</c:v>
                </c:pt>
                <c:pt idx="30" c:formatCode="yyyy/m/d">
                  <c:v>43881</c:v>
                </c:pt>
                <c:pt idx="31" c:formatCode="yyyy/m/d">
                  <c:v>43882</c:v>
                </c:pt>
                <c:pt idx="32" c:formatCode="yyyy/m/d">
                  <c:v>43885</c:v>
                </c:pt>
                <c:pt idx="33" c:formatCode="yyyy/m/d">
                  <c:v>43886</c:v>
                </c:pt>
                <c:pt idx="34" c:formatCode="yyyy/m/d">
                  <c:v>43887</c:v>
                </c:pt>
                <c:pt idx="35" c:formatCode="yyyy/m/d">
                  <c:v>43888</c:v>
                </c:pt>
                <c:pt idx="36" c:formatCode="yyyy/m/d">
                  <c:v>43889</c:v>
                </c:pt>
                <c:pt idx="37" c:formatCode="yyyy/m/d">
                  <c:v>43892</c:v>
                </c:pt>
                <c:pt idx="38" c:formatCode="yyyy/m/d">
                  <c:v>43893</c:v>
                </c:pt>
                <c:pt idx="39" c:formatCode="yyyy/m/d">
                  <c:v>43894</c:v>
                </c:pt>
                <c:pt idx="40" c:formatCode="yyyy/m/d">
                  <c:v>43895</c:v>
                </c:pt>
                <c:pt idx="41" c:formatCode="yyyy/m/d">
                  <c:v>43896</c:v>
                </c:pt>
                <c:pt idx="42" c:formatCode="yyyy/m/d">
                  <c:v>43899</c:v>
                </c:pt>
                <c:pt idx="43" c:formatCode="yyyy/m/d">
                  <c:v>43900</c:v>
                </c:pt>
                <c:pt idx="44" c:formatCode="yyyy/m/d">
                  <c:v>43901</c:v>
                </c:pt>
                <c:pt idx="45" c:formatCode="yyyy/m/d">
                  <c:v>43902</c:v>
                </c:pt>
                <c:pt idx="46" c:formatCode="yyyy/m/d">
                  <c:v>43903</c:v>
                </c:pt>
                <c:pt idx="47" c:formatCode="yyyy/m/d">
                  <c:v>43906</c:v>
                </c:pt>
                <c:pt idx="48" c:formatCode="yyyy/m/d">
                  <c:v>43907</c:v>
                </c:pt>
                <c:pt idx="49" c:formatCode="yyyy/m/d">
                  <c:v>43908</c:v>
                </c:pt>
                <c:pt idx="50" c:formatCode="yyyy/m/d">
                  <c:v>43909</c:v>
                </c:pt>
                <c:pt idx="51" c:formatCode="yyyy/m/d">
                  <c:v>43910</c:v>
                </c:pt>
                <c:pt idx="52" c:formatCode="yyyy/m/d">
                  <c:v>43913</c:v>
                </c:pt>
                <c:pt idx="53" c:formatCode="yyyy/m/d">
                  <c:v>43914</c:v>
                </c:pt>
                <c:pt idx="54" c:formatCode="yyyy/m/d">
                  <c:v>43915</c:v>
                </c:pt>
                <c:pt idx="55" c:formatCode="yyyy/m/d">
                  <c:v>43916</c:v>
                </c:pt>
                <c:pt idx="56" c:formatCode="yyyy/m/d">
                  <c:v>43917</c:v>
                </c:pt>
                <c:pt idx="57" c:formatCode="yyyy/m/d">
                  <c:v>43920</c:v>
                </c:pt>
                <c:pt idx="58" c:formatCode="yyyy/m/d">
                  <c:v>43921</c:v>
                </c:pt>
                <c:pt idx="59" c:formatCode="yyyy/m/d">
                  <c:v>43922</c:v>
                </c:pt>
                <c:pt idx="60" c:formatCode="yyyy/m/d">
                  <c:v>43923</c:v>
                </c:pt>
                <c:pt idx="61" c:formatCode="yyyy/m/d">
                  <c:v>43924</c:v>
                </c:pt>
                <c:pt idx="62" c:formatCode="yyyy/m/d">
                  <c:v>43928</c:v>
                </c:pt>
                <c:pt idx="63" c:formatCode="yyyy/m/d">
                  <c:v>43929</c:v>
                </c:pt>
                <c:pt idx="64" c:formatCode="yyyy/m/d">
                  <c:v>43930</c:v>
                </c:pt>
                <c:pt idx="65" c:formatCode="yyyy/m/d">
                  <c:v>43931</c:v>
                </c:pt>
                <c:pt idx="66" c:formatCode="yyyy/m/d">
                  <c:v>43934</c:v>
                </c:pt>
                <c:pt idx="67" c:formatCode="yyyy/m/d">
                  <c:v>43935</c:v>
                </c:pt>
                <c:pt idx="68" c:formatCode="yyyy/m/d">
                  <c:v>43936</c:v>
                </c:pt>
                <c:pt idx="69" c:formatCode="yyyy/m/d">
                  <c:v>43937</c:v>
                </c:pt>
                <c:pt idx="70" c:formatCode="yyyy/m/d">
                  <c:v>43938</c:v>
                </c:pt>
                <c:pt idx="71" c:formatCode="yyyy/m/d">
                  <c:v>43941</c:v>
                </c:pt>
                <c:pt idx="72" c:formatCode="yyyy/m/d">
                  <c:v>43942</c:v>
                </c:pt>
                <c:pt idx="73" c:formatCode="yyyy/m/d">
                  <c:v>43943</c:v>
                </c:pt>
                <c:pt idx="74" c:formatCode="yyyy/m/d">
                  <c:v>43944</c:v>
                </c:pt>
                <c:pt idx="75" c:formatCode="yyyy/m/d">
                  <c:v>43945</c:v>
                </c:pt>
                <c:pt idx="76" c:formatCode="yyyy/m/d">
                  <c:v>43947</c:v>
                </c:pt>
                <c:pt idx="77" c:formatCode="yyyy/m/d">
                  <c:v>43948</c:v>
                </c:pt>
                <c:pt idx="78" c:formatCode="yyyy/m/d">
                  <c:v>43949</c:v>
                </c:pt>
                <c:pt idx="79" c:formatCode="yyyy/m/d">
                  <c:v>43950</c:v>
                </c:pt>
                <c:pt idx="80" c:formatCode="yyyy/m/d">
                  <c:v>43951</c:v>
                </c:pt>
                <c:pt idx="81" c:formatCode="yyyy/m/d">
                  <c:v>43957</c:v>
                </c:pt>
                <c:pt idx="82" c:formatCode="yyyy/m/d">
                  <c:v>43958</c:v>
                </c:pt>
                <c:pt idx="83" c:formatCode="yyyy/m/d">
                  <c:v>43959</c:v>
                </c:pt>
                <c:pt idx="84" c:formatCode="yyyy/m/d">
                  <c:v>43960</c:v>
                </c:pt>
                <c:pt idx="85" c:formatCode="yyyy/m/d">
                  <c:v>43962</c:v>
                </c:pt>
                <c:pt idx="86" c:formatCode="yyyy/m/d">
                  <c:v>43963</c:v>
                </c:pt>
                <c:pt idx="87" c:formatCode="yyyy/m/d">
                  <c:v>43964</c:v>
                </c:pt>
                <c:pt idx="88" c:formatCode="yyyy/m/d">
                  <c:v>43965</c:v>
                </c:pt>
                <c:pt idx="89" c:formatCode="yyyy/m/d">
                  <c:v>43966</c:v>
                </c:pt>
                <c:pt idx="90" c:formatCode="yyyy/m/d">
                  <c:v>43969</c:v>
                </c:pt>
                <c:pt idx="91" c:formatCode="yyyy/m/d">
                  <c:v>43970</c:v>
                </c:pt>
                <c:pt idx="92" c:formatCode="yyyy/m/d">
                  <c:v>43971</c:v>
                </c:pt>
                <c:pt idx="93" c:formatCode="yyyy/m/d">
                  <c:v>43972</c:v>
                </c:pt>
                <c:pt idx="94" c:formatCode="yyyy/m/d">
                  <c:v>43973</c:v>
                </c:pt>
                <c:pt idx="95" c:formatCode="yyyy/m/d">
                  <c:v>43976</c:v>
                </c:pt>
                <c:pt idx="96" c:formatCode="yyyy/m/d">
                  <c:v>43977</c:v>
                </c:pt>
                <c:pt idx="97" c:formatCode="yyyy/m/d">
                  <c:v>43978</c:v>
                </c:pt>
                <c:pt idx="98" c:formatCode="yyyy/m/d">
                  <c:v>43979</c:v>
                </c:pt>
                <c:pt idx="99" c:formatCode="yyyy/m/d">
                  <c:v>43980</c:v>
                </c:pt>
                <c:pt idx="100" c:formatCode="yyyy/m/d">
                  <c:v>43983</c:v>
                </c:pt>
                <c:pt idx="101" c:formatCode="yyyy/m/d">
                  <c:v>43984</c:v>
                </c:pt>
                <c:pt idx="102" c:formatCode="yyyy/m/d">
                  <c:v>43985</c:v>
                </c:pt>
                <c:pt idx="103" c:formatCode="yyyy/m/d">
                  <c:v>43986</c:v>
                </c:pt>
                <c:pt idx="104" c:formatCode="yyyy/m/d">
                  <c:v>43987</c:v>
                </c:pt>
                <c:pt idx="105" c:formatCode="yyyy/m/d">
                  <c:v>43990</c:v>
                </c:pt>
                <c:pt idx="106" c:formatCode="yyyy/m/d">
                  <c:v>43991</c:v>
                </c:pt>
                <c:pt idx="107" c:formatCode="yyyy/m/d">
                  <c:v>43992</c:v>
                </c:pt>
                <c:pt idx="108" c:formatCode="yyyy/m/d">
                  <c:v>43993</c:v>
                </c:pt>
                <c:pt idx="109" c:formatCode="yyyy/m/d">
                  <c:v>43994</c:v>
                </c:pt>
                <c:pt idx="110" c:formatCode="yyyy/m/d">
                  <c:v>43997</c:v>
                </c:pt>
                <c:pt idx="111" c:formatCode="yyyy/m/d">
                  <c:v>43998</c:v>
                </c:pt>
                <c:pt idx="112" c:formatCode="yyyy/m/d">
                  <c:v>43999</c:v>
                </c:pt>
                <c:pt idx="113" c:formatCode="yyyy/m/d">
                  <c:v>44000</c:v>
                </c:pt>
                <c:pt idx="114" c:formatCode="yyyy/m/d">
                  <c:v>44001</c:v>
                </c:pt>
                <c:pt idx="115" c:formatCode="yyyy/m/d">
                  <c:v>44004</c:v>
                </c:pt>
                <c:pt idx="116" c:formatCode="yyyy/m/d">
                  <c:v>44005</c:v>
                </c:pt>
                <c:pt idx="117" c:formatCode="yyyy/m/d">
                  <c:v>44006</c:v>
                </c:pt>
                <c:pt idx="118" c:formatCode="yyyy/m/d">
                  <c:v>44010</c:v>
                </c:pt>
                <c:pt idx="119" c:formatCode="yyyy/m/d">
                  <c:v>44011</c:v>
                </c:pt>
                <c:pt idx="120" c:formatCode="yyyy/m/d">
                  <c:v>44012</c:v>
                </c:pt>
                <c:pt idx="121" c:formatCode="yyyy/m/d">
                  <c:v>44013</c:v>
                </c:pt>
                <c:pt idx="122" c:formatCode="yyyy/m/d">
                  <c:v>44014</c:v>
                </c:pt>
                <c:pt idx="123" c:formatCode="yyyy/m/d">
                  <c:v>44015</c:v>
                </c:pt>
                <c:pt idx="124" c:formatCode="yyyy/m/d">
                  <c:v>44018</c:v>
                </c:pt>
                <c:pt idx="125" c:formatCode="yyyy/m/d">
                  <c:v>44019</c:v>
                </c:pt>
                <c:pt idx="126" c:formatCode="yyyy/m/d">
                  <c:v>44020</c:v>
                </c:pt>
                <c:pt idx="127" c:formatCode="yyyy/m/d">
                  <c:v>44021</c:v>
                </c:pt>
                <c:pt idx="128" c:formatCode="yyyy/m/d">
                  <c:v>44022</c:v>
                </c:pt>
                <c:pt idx="129" c:formatCode="yyyy/m/d">
                  <c:v>44025</c:v>
                </c:pt>
                <c:pt idx="130" c:formatCode="yyyy/m/d">
                  <c:v>44026</c:v>
                </c:pt>
                <c:pt idx="131" c:formatCode="yyyy/m/d">
                  <c:v>44027</c:v>
                </c:pt>
                <c:pt idx="132" c:formatCode="yyyy/m/d">
                  <c:v>44028</c:v>
                </c:pt>
                <c:pt idx="133" c:formatCode="yyyy/m/d">
                  <c:v>44029</c:v>
                </c:pt>
                <c:pt idx="134" c:formatCode="yyyy/m/d">
                  <c:v>44032</c:v>
                </c:pt>
                <c:pt idx="135" c:formatCode="yyyy/m/d">
                  <c:v>44033</c:v>
                </c:pt>
                <c:pt idx="136" c:formatCode="yyyy/m/d">
                  <c:v>44034</c:v>
                </c:pt>
                <c:pt idx="137" c:formatCode="yyyy/m/d">
                  <c:v>44035</c:v>
                </c:pt>
                <c:pt idx="138" c:formatCode="yyyy/m/d">
                  <c:v>44036</c:v>
                </c:pt>
                <c:pt idx="139" c:formatCode="yyyy/m/d">
                  <c:v>44039</c:v>
                </c:pt>
                <c:pt idx="140" c:formatCode="yyyy/m/d">
                  <c:v>44040</c:v>
                </c:pt>
                <c:pt idx="141" c:formatCode="yyyy/m/d">
                  <c:v>44041</c:v>
                </c:pt>
                <c:pt idx="142" c:formatCode="yyyy/m/d">
                  <c:v>44042</c:v>
                </c:pt>
                <c:pt idx="143" c:formatCode="yyyy/m/d">
                  <c:v>44043</c:v>
                </c:pt>
                <c:pt idx="144" c:formatCode="yyyy/m/d">
                  <c:v>44046</c:v>
                </c:pt>
                <c:pt idx="145" c:formatCode="yyyy/m/d">
                  <c:v>44047</c:v>
                </c:pt>
                <c:pt idx="146" c:formatCode="yyyy/m/d">
                  <c:v>44048</c:v>
                </c:pt>
                <c:pt idx="147" c:formatCode="yyyy/m/d">
                  <c:v>44049</c:v>
                </c:pt>
                <c:pt idx="148" c:formatCode="yyyy/m/d">
                  <c:v>44050</c:v>
                </c:pt>
                <c:pt idx="149" c:formatCode="yyyy/m/d">
                  <c:v>44053</c:v>
                </c:pt>
                <c:pt idx="150" c:formatCode="yyyy/m/d">
                  <c:v>44054</c:v>
                </c:pt>
                <c:pt idx="151" c:formatCode="yyyy/m/d">
                  <c:v>44055</c:v>
                </c:pt>
                <c:pt idx="152" c:formatCode="yyyy/m/d">
                  <c:v>44056</c:v>
                </c:pt>
                <c:pt idx="153" c:formatCode="yyyy/m/d">
                  <c:v>44057</c:v>
                </c:pt>
                <c:pt idx="154" c:formatCode="yyyy/m/d">
                  <c:v>44060</c:v>
                </c:pt>
                <c:pt idx="155" c:formatCode="yyyy/m/d">
                  <c:v>44061</c:v>
                </c:pt>
                <c:pt idx="156" c:formatCode="yyyy/m/d">
                  <c:v>44062</c:v>
                </c:pt>
                <c:pt idx="157" c:formatCode="yyyy/m/d">
                  <c:v>44063</c:v>
                </c:pt>
                <c:pt idx="158" c:formatCode="yyyy/m/d">
                  <c:v>44064</c:v>
                </c:pt>
                <c:pt idx="159" c:formatCode="yyyy/m/d">
                  <c:v>44067</c:v>
                </c:pt>
                <c:pt idx="160" c:formatCode="yyyy/m/d">
                  <c:v>44068</c:v>
                </c:pt>
                <c:pt idx="161" c:formatCode="yyyy/m/d">
                  <c:v>44069</c:v>
                </c:pt>
                <c:pt idx="162" c:formatCode="yyyy/m/d">
                  <c:v>44070</c:v>
                </c:pt>
                <c:pt idx="163" c:formatCode="yyyy/m/d">
                  <c:v>44071</c:v>
                </c:pt>
                <c:pt idx="164" c:formatCode="yyyy/m/d">
                  <c:v>44074</c:v>
                </c:pt>
                <c:pt idx="165" c:formatCode="yyyy/m/d">
                  <c:v>44075</c:v>
                </c:pt>
                <c:pt idx="166" c:formatCode="yyyy/m/d">
                  <c:v>44076</c:v>
                </c:pt>
                <c:pt idx="167" c:formatCode="yyyy/m/d">
                  <c:v>44077</c:v>
                </c:pt>
                <c:pt idx="168" c:formatCode="yyyy/m/d">
                  <c:v>44078</c:v>
                </c:pt>
                <c:pt idx="169" c:formatCode="yyyy/m/d">
                  <c:v>44081</c:v>
                </c:pt>
                <c:pt idx="170" c:formatCode="yyyy/m/d">
                  <c:v>44082</c:v>
                </c:pt>
                <c:pt idx="171" c:formatCode="yyyy/m/d">
                  <c:v>44083</c:v>
                </c:pt>
                <c:pt idx="172" c:formatCode="yyyy/m/d">
                  <c:v>44084</c:v>
                </c:pt>
                <c:pt idx="173" c:formatCode="yyyy/m/d">
                  <c:v>44085</c:v>
                </c:pt>
                <c:pt idx="174" c:formatCode="yyyy/m/d">
                  <c:v>44088</c:v>
                </c:pt>
                <c:pt idx="175" c:formatCode="yyyy/m/d">
                  <c:v>44089</c:v>
                </c:pt>
                <c:pt idx="176" c:formatCode="yyyy/m/d">
                  <c:v>44090</c:v>
                </c:pt>
                <c:pt idx="177" c:formatCode="yyyy/m/d">
                  <c:v>44091</c:v>
                </c:pt>
                <c:pt idx="178" c:formatCode="yyyy/m/d">
                  <c:v>44092</c:v>
                </c:pt>
                <c:pt idx="179" c:formatCode="yyyy/m/d">
                  <c:v>44095</c:v>
                </c:pt>
                <c:pt idx="180" c:formatCode="yyyy/m/d">
                  <c:v>44096</c:v>
                </c:pt>
                <c:pt idx="181" c:formatCode="yyyy/m/d">
                  <c:v>44097</c:v>
                </c:pt>
                <c:pt idx="182" c:formatCode="yyyy/m/d">
                  <c:v>44098</c:v>
                </c:pt>
                <c:pt idx="183" c:formatCode="yyyy/m/d">
                  <c:v>44099</c:v>
                </c:pt>
                <c:pt idx="184" c:formatCode="yyyy/m/d">
                  <c:v>44101</c:v>
                </c:pt>
                <c:pt idx="185" c:formatCode="yyyy/m/d">
                  <c:v>44102</c:v>
                </c:pt>
                <c:pt idx="186" c:formatCode="yyyy/m/d">
                  <c:v>44103</c:v>
                </c:pt>
                <c:pt idx="187" c:formatCode="yyyy/m/d">
                  <c:v>44104</c:v>
                </c:pt>
                <c:pt idx="188" c:formatCode="yyyy/m/d">
                  <c:v>44105</c:v>
                </c:pt>
                <c:pt idx="189" c:formatCode="yyyy/m/d">
                  <c:v>44106</c:v>
                </c:pt>
                <c:pt idx="190" c:formatCode="yyyy/m/d">
                  <c:v>44107</c:v>
                </c:pt>
                <c:pt idx="191" c:formatCode="yyyy/m/d">
                  <c:v>44108</c:v>
                </c:pt>
                <c:pt idx="192" c:formatCode="yyyy/m/d">
                  <c:v>44109</c:v>
                </c:pt>
                <c:pt idx="193" c:formatCode="yyyy/m/d">
                  <c:v>44110</c:v>
                </c:pt>
                <c:pt idx="194" c:formatCode="yyyy/m/d">
                  <c:v>44111</c:v>
                </c:pt>
                <c:pt idx="195" c:formatCode="yyyy/m/d">
                  <c:v>44112</c:v>
                </c:pt>
                <c:pt idx="196" c:formatCode="yyyy/m/d">
                  <c:v>44113</c:v>
                </c:pt>
                <c:pt idx="197" c:formatCode="yyyy/m/d">
                  <c:v>44114</c:v>
                </c:pt>
                <c:pt idx="198" c:formatCode="yyyy/m/d">
                  <c:v>44115</c:v>
                </c:pt>
                <c:pt idx="199" c:formatCode="yyyy/m/d">
                  <c:v>44116</c:v>
                </c:pt>
                <c:pt idx="200" c:formatCode="yyyy/m/d">
                  <c:v>44117</c:v>
                </c:pt>
                <c:pt idx="201" c:formatCode="yyyy/m/d">
                  <c:v>44118</c:v>
                </c:pt>
                <c:pt idx="202" c:formatCode="yyyy/m/d">
                  <c:v>44119</c:v>
                </c:pt>
                <c:pt idx="203" c:formatCode="yyyy/m/d">
                  <c:v>44120</c:v>
                </c:pt>
                <c:pt idx="204" c:formatCode="yyyy/m/d">
                  <c:v>44121</c:v>
                </c:pt>
                <c:pt idx="205" c:formatCode="yyyy/m/d">
                  <c:v>44122</c:v>
                </c:pt>
                <c:pt idx="206" c:formatCode="yyyy/m/d">
                  <c:v>44123</c:v>
                </c:pt>
                <c:pt idx="207" c:formatCode="yyyy/m/d">
                  <c:v>44124</c:v>
                </c:pt>
                <c:pt idx="208" c:formatCode="yyyy/m/d">
                  <c:v>44125</c:v>
                </c:pt>
                <c:pt idx="209" c:formatCode="yyyy/m/d">
                  <c:v>44126</c:v>
                </c:pt>
                <c:pt idx="210" c:formatCode="yyyy/m/d">
                  <c:v>44127</c:v>
                </c:pt>
                <c:pt idx="211" c:formatCode="yyyy/m/d">
                  <c:v>44128</c:v>
                </c:pt>
                <c:pt idx="212" c:formatCode="yyyy/m/d">
                  <c:v>44129</c:v>
                </c:pt>
                <c:pt idx="213" c:formatCode="yyyy/m/d">
                  <c:v>44130</c:v>
                </c:pt>
                <c:pt idx="214" c:formatCode="yyyy/m/d">
                  <c:v>44131</c:v>
                </c:pt>
                <c:pt idx="215" c:formatCode="yyyy/m/d">
                  <c:v>44132</c:v>
                </c:pt>
                <c:pt idx="216" c:formatCode="yyyy/m/d">
                  <c:v>44133</c:v>
                </c:pt>
                <c:pt idx="217" c:formatCode="yyyy/m/d">
                  <c:v>44134</c:v>
                </c:pt>
                <c:pt idx="218" c:formatCode="yyyy/m/d">
                  <c:v>44135</c:v>
                </c:pt>
                <c:pt idx="219" c:formatCode="yyyy/m/d">
                  <c:v>44137</c:v>
                </c:pt>
                <c:pt idx="220" c:formatCode="yyyy/m/d">
                  <c:v>44138</c:v>
                </c:pt>
                <c:pt idx="221" c:formatCode="yyyy/m/d">
                  <c:v>44139</c:v>
                </c:pt>
                <c:pt idx="222" c:formatCode="yyyy/m/d">
                  <c:v>44140</c:v>
                </c:pt>
                <c:pt idx="223" c:formatCode="yyyy/m/d">
                  <c:v>44141</c:v>
                </c:pt>
                <c:pt idx="224" c:formatCode="yyyy/m/d">
                  <c:v>44144</c:v>
                </c:pt>
                <c:pt idx="225" c:formatCode="yyyy/m/d">
                  <c:v>44145</c:v>
                </c:pt>
                <c:pt idx="226" c:formatCode="yyyy/m/d">
                  <c:v>44146</c:v>
                </c:pt>
                <c:pt idx="227" c:formatCode="yyyy/m/d">
                  <c:v>44147</c:v>
                </c:pt>
                <c:pt idx="228" c:formatCode="yyyy/m/d">
                  <c:v>44148</c:v>
                </c:pt>
                <c:pt idx="229" c:formatCode="yyyy/m/d">
                  <c:v>44151</c:v>
                </c:pt>
                <c:pt idx="230" c:formatCode="yyyy/m/d">
                  <c:v>44152</c:v>
                </c:pt>
                <c:pt idx="231" c:formatCode="yyyy/m/d">
                  <c:v>44153</c:v>
                </c:pt>
                <c:pt idx="232" c:formatCode="yyyy/m/d">
                  <c:v>44154</c:v>
                </c:pt>
                <c:pt idx="233" c:formatCode="yyyy/m/d">
                  <c:v>44155</c:v>
                </c:pt>
                <c:pt idx="234" c:formatCode="yyyy/m/d">
                  <c:v>44158</c:v>
                </c:pt>
                <c:pt idx="235" c:formatCode="yyyy/m/d">
                  <c:v>44159</c:v>
                </c:pt>
                <c:pt idx="236" c:formatCode="yyyy/m/d">
                  <c:v>44160</c:v>
                </c:pt>
                <c:pt idx="237" c:formatCode="yyyy/m/d">
                  <c:v>44161</c:v>
                </c:pt>
                <c:pt idx="238" c:formatCode="yyyy/m/d">
                  <c:v>44162</c:v>
                </c:pt>
                <c:pt idx="239" c:formatCode="yyyy/m/d">
                  <c:v>44165</c:v>
                </c:pt>
                <c:pt idx="240" c:formatCode="yyyy/m/d">
                  <c:v>44166</c:v>
                </c:pt>
                <c:pt idx="241" c:formatCode="yyyy/m/d">
                  <c:v>44167</c:v>
                </c:pt>
                <c:pt idx="242" c:formatCode="yyyy/m/d">
                  <c:v>44168</c:v>
                </c:pt>
                <c:pt idx="243" c:formatCode="yyyy/m/d">
                  <c:v>44169</c:v>
                </c:pt>
                <c:pt idx="244" c:formatCode="yyyy/m/d">
                  <c:v>44172</c:v>
                </c:pt>
                <c:pt idx="245" c:formatCode="yyyy/m/d">
                  <c:v>44173</c:v>
                </c:pt>
                <c:pt idx="246" c:formatCode="yyyy/m/d">
                  <c:v>44174</c:v>
                </c:pt>
                <c:pt idx="247" c:formatCode="yyyy/m/d">
                  <c:v>44175</c:v>
                </c:pt>
                <c:pt idx="248" c:formatCode="yyyy/m/d">
                  <c:v>44176</c:v>
                </c:pt>
                <c:pt idx="249" c:formatCode="yyyy/m/d">
                  <c:v>44179</c:v>
                </c:pt>
                <c:pt idx="250" c:formatCode="yyyy/m/d">
                  <c:v>44180</c:v>
                </c:pt>
                <c:pt idx="251" c:formatCode="yyyy/m/d">
                  <c:v>44181</c:v>
                </c:pt>
                <c:pt idx="252" c:formatCode="yyyy/m/d">
                  <c:v>44182</c:v>
                </c:pt>
                <c:pt idx="253" c:formatCode="yyyy/m/d">
                  <c:v>44183</c:v>
                </c:pt>
                <c:pt idx="254" c:formatCode="yyyy/m/d">
                  <c:v>44186</c:v>
                </c:pt>
                <c:pt idx="255" c:formatCode="yyyy/m/d">
                  <c:v>44187</c:v>
                </c:pt>
                <c:pt idx="256" c:formatCode="yyyy/m/d">
                  <c:v>44188</c:v>
                </c:pt>
                <c:pt idx="257" c:formatCode="yyyy/m/d">
                  <c:v>44189</c:v>
                </c:pt>
                <c:pt idx="258" c:formatCode="yyyy/m/d">
                  <c:v>44190</c:v>
                </c:pt>
                <c:pt idx="259" c:formatCode="yyyy/m/d">
                  <c:v>44193</c:v>
                </c:pt>
                <c:pt idx="260" c:formatCode="yyyy/m/d">
                  <c:v>44194</c:v>
                </c:pt>
                <c:pt idx="261" c:formatCode="yyyy/m/d">
                  <c:v>44195</c:v>
                </c:pt>
                <c:pt idx="262" c:formatCode="yyyy/m/d">
                  <c:v>44196</c:v>
                </c:pt>
                <c:pt idx="263" c:formatCode="yyyy/m/d">
                  <c:v>44200</c:v>
                </c:pt>
                <c:pt idx="264" c:formatCode="yyyy/m/d">
                  <c:v>44201</c:v>
                </c:pt>
                <c:pt idx="265" c:formatCode="yyyy/m/d">
                  <c:v>44202</c:v>
                </c:pt>
                <c:pt idx="266" c:formatCode="yyyy/m/d">
                  <c:v>44203</c:v>
                </c:pt>
                <c:pt idx="267" c:formatCode="yyyy/m/d">
                  <c:v>44204</c:v>
                </c:pt>
                <c:pt idx="268" c:formatCode="yyyy/m/d">
                  <c:v>44207</c:v>
                </c:pt>
                <c:pt idx="269" c:formatCode="yyyy/m/d">
                  <c:v>44208</c:v>
                </c:pt>
                <c:pt idx="270" c:formatCode="yyyy/m/d">
                  <c:v>44209</c:v>
                </c:pt>
                <c:pt idx="271" c:formatCode="yyyy/m/d">
                  <c:v>44210</c:v>
                </c:pt>
                <c:pt idx="272" c:formatCode="yyyy/m/d">
                  <c:v>44211</c:v>
                </c:pt>
                <c:pt idx="273" c:formatCode="yyyy/m/d">
                  <c:v>44214</c:v>
                </c:pt>
                <c:pt idx="274" c:formatCode="yyyy/m/d">
                  <c:v>44215</c:v>
                </c:pt>
                <c:pt idx="275" c:formatCode="yyyy/m/d">
                  <c:v>44216</c:v>
                </c:pt>
                <c:pt idx="276" c:formatCode="yyyy/m/d">
                  <c:v>44217</c:v>
                </c:pt>
                <c:pt idx="277" c:formatCode="yyyy/m/d">
                  <c:v>44218</c:v>
                </c:pt>
                <c:pt idx="278" c:formatCode="yyyy/m/d">
                  <c:v>44221</c:v>
                </c:pt>
                <c:pt idx="279" c:formatCode="yyyy/m/d">
                  <c:v>44222</c:v>
                </c:pt>
                <c:pt idx="280" c:formatCode="yyyy/m/d">
                  <c:v>44223</c:v>
                </c:pt>
                <c:pt idx="281" c:formatCode="yyyy/m/d">
                  <c:v>44224</c:v>
                </c:pt>
                <c:pt idx="282" c:formatCode="yyyy/m/d">
                  <c:v>44225</c:v>
                </c:pt>
                <c:pt idx="283" c:formatCode="yyyy/m/d">
                  <c:v>44226</c:v>
                </c:pt>
                <c:pt idx="284" c:formatCode="yyyy/m/d">
                  <c:v>44227</c:v>
                </c:pt>
                <c:pt idx="285" c:formatCode="yyyy/m/d">
                  <c:v>44228</c:v>
                </c:pt>
                <c:pt idx="286" c:formatCode="yyyy/m/d">
                  <c:v>44229</c:v>
                </c:pt>
                <c:pt idx="287" c:formatCode="yyyy/m/d">
                  <c:v>44230</c:v>
                </c:pt>
                <c:pt idx="288" c:formatCode="yyyy/m/d">
                  <c:v>44231</c:v>
                </c:pt>
                <c:pt idx="289" c:formatCode="yyyy/m/d">
                  <c:v>44232</c:v>
                </c:pt>
                <c:pt idx="290" c:formatCode="yyyy/m/d">
                  <c:v>44233</c:v>
                </c:pt>
                <c:pt idx="291" c:formatCode="yyyy/m/d">
                  <c:v>44234</c:v>
                </c:pt>
                <c:pt idx="292" c:formatCode="yyyy/m/d">
                  <c:v>44235</c:v>
                </c:pt>
                <c:pt idx="293" c:formatCode="yyyy/m/d">
                  <c:v>44236</c:v>
                </c:pt>
                <c:pt idx="294" c:formatCode="yyyy/m/d">
                  <c:v>44237</c:v>
                </c:pt>
                <c:pt idx="295" c:formatCode="yyyy/m/d">
                  <c:v>44245</c:v>
                </c:pt>
                <c:pt idx="296" c:formatCode="yyyy/m/d">
                  <c:v>44246</c:v>
                </c:pt>
                <c:pt idx="297" c:formatCode="yyyy/m/d">
                  <c:v>44247</c:v>
                </c:pt>
                <c:pt idx="298" c:formatCode="yyyy/m/d">
                  <c:v>44248</c:v>
                </c:pt>
                <c:pt idx="299" c:formatCode="yyyy/m/d">
                  <c:v>44249</c:v>
                </c:pt>
                <c:pt idx="300" c:formatCode="yyyy/m/d">
                  <c:v>44250</c:v>
                </c:pt>
                <c:pt idx="301" c:formatCode="yyyy/m/d">
                  <c:v>44251</c:v>
                </c:pt>
                <c:pt idx="302" c:formatCode="yyyy/m/d">
                  <c:v>44252</c:v>
                </c:pt>
                <c:pt idx="303" c:formatCode="yyyy/m/d">
                  <c:v>44253</c:v>
                </c:pt>
                <c:pt idx="304" c:formatCode="yyyy/m/d">
                  <c:v>44254</c:v>
                </c:pt>
                <c:pt idx="305" c:formatCode="yyyy/m/d">
                  <c:v>44255</c:v>
                </c:pt>
                <c:pt idx="306" c:formatCode="yyyy/m/d">
                  <c:v>44256</c:v>
                </c:pt>
                <c:pt idx="307" c:formatCode="yyyy/m/d">
                  <c:v>44257</c:v>
                </c:pt>
                <c:pt idx="308" c:formatCode="yyyy/m/d">
                  <c:v>44258</c:v>
                </c:pt>
                <c:pt idx="309" c:formatCode="yyyy/m/d">
                  <c:v>44259</c:v>
                </c:pt>
                <c:pt idx="310" c:formatCode="yyyy/m/d">
                  <c:v>44259</c:v>
                </c:pt>
                <c:pt idx="311" c:formatCode="yyyy/m/d">
                  <c:v>44260</c:v>
                </c:pt>
                <c:pt idx="312" c:formatCode="yyyy/m/d">
                  <c:v>44263</c:v>
                </c:pt>
                <c:pt idx="313" c:formatCode="yyyy/m/d">
                  <c:v>44264</c:v>
                </c:pt>
                <c:pt idx="314" c:formatCode="yyyy/m/d">
                  <c:v>44265</c:v>
                </c:pt>
                <c:pt idx="315" c:formatCode="yyyy/m/d">
                  <c:v>44266</c:v>
                </c:pt>
                <c:pt idx="316" c:formatCode="yyyy/m/d">
                  <c:v>44267</c:v>
                </c:pt>
                <c:pt idx="317" c:formatCode="yyyy/m/d">
                  <c:v>44270</c:v>
                </c:pt>
                <c:pt idx="318" c:formatCode="yyyy/m/d">
                  <c:v>44271</c:v>
                </c:pt>
                <c:pt idx="319" c:formatCode="yyyy/m/d">
                  <c:v>44272</c:v>
                </c:pt>
                <c:pt idx="320" c:formatCode="yyyy/m/d">
                  <c:v>44273</c:v>
                </c:pt>
                <c:pt idx="321" c:formatCode="yyyy/m/d">
                  <c:v>44274</c:v>
                </c:pt>
                <c:pt idx="322" c:formatCode="yyyy/m/d">
                  <c:v>44277</c:v>
                </c:pt>
                <c:pt idx="323" c:formatCode="yyyy/m/d">
                  <c:v>44278</c:v>
                </c:pt>
                <c:pt idx="324" c:formatCode="yyyy/m/d">
                  <c:v>44279</c:v>
                </c:pt>
                <c:pt idx="325" c:formatCode="yyyy/m/d">
                  <c:v>44280</c:v>
                </c:pt>
                <c:pt idx="326" c:formatCode="yyyy/m/d">
                  <c:v>44281</c:v>
                </c:pt>
                <c:pt idx="327" c:formatCode="yyyy/m/d">
                  <c:v>44284</c:v>
                </c:pt>
                <c:pt idx="328" c:formatCode="yyyy/m/d">
                  <c:v>44285</c:v>
                </c:pt>
                <c:pt idx="329" c:formatCode="yyyy/m/d">
                  <c:v>44286</c:v>
                </c:pt>
                <c:pt idx="330" c:formatCode="yyyy/m/d">
                  <c:v>44287</c:v>
                </c:pt>
                <c:pt idx="331" c:formatCode="yyyy/m/d">
                  <c:v>44288</c:v>
                </c:pt>
                <c:pt idx="332" c:formatCode="yyyy/m/d">
                  <c:v>44292</c:v>
                </c:pt>
                <c:pt idx="333" c:formatCode="yyyy/m/d">
                  <c:v>44293</c:v>
                </c:pt>
                <c:pt idx="334" c:formatCode="yyyy/m/d">
                  <c:v>44294</c:v>
                </c:pt>
                <c:pt idx="335" c:formatCode="yyyy/m/d">
                  <c:v>44295</c:v>
                </c:pt>
                <c:pt idx="336" c:formatCode="yyyy/m/d">
                  <c:v>44298</c:v>
                </c:pt>
                <c:pt idx="337" c:formatCode="yyyy/m/d">
                  <c:v>44299</c:v>
                </c:pt>
                <c:pt idx="338" c:formatCode="yyyy/m/d">
                  <c:v>44300</c:v>
                </c:pt>
                <c:pt idx="339" c:formatCode="yyyy/m/d">
                  <c:v>44301</c:v>
                </c:pt>
                <c:pt idx="340" c:formatCode="yyyy/m/d">
                  <c:v>44302</c:v>
                </c:pt>
                <c:pt idx="341" c:formatCode="yyyy/m/d">
                  <c:v>44305</c:v>
                </c:pt>
                <c:pt idx="342" c:formatCode="yyyy/m/d">
                  <c:v>44306</c:v>
                </c:pt>
                <c:pt idx="343" c:formatCode="yyyy/m/d">
                  <c:v>44307</c:v>
                </c:pt>
                <c:pt idx="344" c:formatCode="yyyy/m/d">
                  <c:v>44308</c:v>
                </c:pt>
                <c:pt idx="345" c:formatCode="yyyy/m/d">
                  <c:v>44308</c:v>
                </c:pt>
                <c:pt idx="346" c:formatCode="yyyy/m/d">
                  <c:v>44309</c:v>
                </c:pt>
                <c:pt idx="347" c:formatCode="yyyy/m/d">
                  <c:v>44311</c:v>
                </c:pt>
                <c:pt idx="348" c:formatCode="yyyy/m/d">
                  <c:v>44312</c:v>
                </c:pt>
                <c:pt idx="349" c:formatCode="yyyy/m/d">
                  <c:v>44313</c:v>
                </c:pt>
                <c:pt idx="350" c:formatCode="yyyy/m/d">
                  <c:v>44314</c:v>
                </c:pt>
                <c:pt idx="351" c:formatCode="yyyy/m/d">
                  <c:v>44315</c:v>
                </c:pt>
                <c:pt idx="352" c:formatCode="yyyy/m/d">
                  <c:v>44316</c:v>
                </c:pt>
                <c:pt idx="353" c:formatCode="yyyy/m/d">
                  <c:v>44322</c:v>
                </c:pt>
                <c:pt idx="354" c:formatCode="yyyy/m/d">
                  <c:v>44323</c:v>
                </c:pt>
                <c:pt idx="355" c:formatCode="yyyy/m/d">
                  <c:v>44324</c:v>
                </c:pt>
                <c:pt idx="356" c:formatCode="yyyy/m/d">
                  <c:v>44326</c:v>
                </c:pt>
                <c:pt idx="357" c:formatCode="yyyy/m/d">
                  <c:v>44327</c:v>
                </c:pt>
                <c:pt idx="358" c:formatCode="yyyy/m/d">
                  <c:v>44328</c:v>
                </c:pt>
                <c:pt idx="359" c:formatCode="yyyy/m/d">
                  <c:v>44329</c:v>
                </c:pt>
                <c:pt idx="360" c:formatCode="yyyy/m/d">
                  <c:v>44330</c:v>
                </c:pt>
                <c:pt idx="361" c:formatCode="yyyy/m/d">
                  <c:v>44333</c:v>
                </c:pt>
                <c:pt idx="362" c:formatCode="yyyy/m/d">
                  <c:v>44334</c:v>
                </c:pt>
                <c:pt idx="363" c:formatCode="yyyy/m/d">
                  <c:v>44335</c:v>
                </c:pt>
                <c:pt idx="364" c:formatCode="yyyy/m/d">
                  <c:v>44336</c:v>
                </c:pt>
                <c:pt idx="365" c:formatCode="yyyy/m/d">
                  <c:v>44337</c:v>
                </c:pt>
                <c:pt idx="366" c:formatCode="yyyy/m/d">
                  <c:v>44340</c:v>
                </c:pt>
                <c:pt idx="367" c:formatCode="yyyy/m/d">
                  <c:v>44341</c:v>
                </c:pt>
                <c:pt idx="368" c:formatCode="yyyy/m/d">
                  <c:v>44342</c:v>
                </c:pt>
                <c:pt idx="369" c:formatCode="yyyy/m/d">
                  <c:v>44343</c:v>
                </c:pt>
                <c:pt idx="370" c:formatCode="yyyy/m/d">
                  <c:v>44344</c:v>
                </c:pt>
                <c:pt idx="371" c:formatCode="yyyy/m/d">
                  <c:v>44347</c:v>
                </c:pt>
                <c:pt idx="372" c:formatCode="yyyy/m/d">
                  <c:v>44348</c:v>
                </c:pt>
                <c:pt idx="373" c:formatCode="yyyy/m/d">
                  <c:v>44349</c:v>
                </c:pt>
                <c:pt idx="374" c:formatCode="yyyy/m/d">
                  <c:v>44350</c:v>
                </c:pt>
                <c:pt idx="375" c:formatCode="yyyy/m/d">
                  <c:v>44351</c:v>
                </c:pt>
                <c:pt idx="376" c:formatCode="yyyy/m/d">
                  <c:v>44354</c:v>
                </c:pt>
                <c:pt idx="377" c:formatCode="yyyy/m/d">
                  <c:v>44355</c:v>
                </c:pt>
                <c:pt idx="378" c:formatCode="yyyy/m/d">
                  <c:v>44356</c:v>
                </c:pt>
                <c:pt idx="379" c:formatCode="yyyy/m/d">
                  <c:v>44357</c:v>
                </c:pt>
                <c:pt idx="380" c:formatCode="yyyy/m/d">
                  <c:v>44358</c:v>
                </c:pt>
                <c:pt idx="381" c:formatCode="yyyy/m/d">
                  <c:v>44362</c:v>
                </c:pt>
                <c:pt idx="382" c:formatCode="yyyy/m/d">
                  <c:v>44363</c:v>
                </c:pt>
                <c:pt idx="383" c:formatCode="yyyy/m/d">
                  <c:v>44364</c:v>
                </c:pt>
                <c:pt idx="384" c:formatCode="yyyy/m/d">
                  <c:v>44365</c:v>
                </c:pt>
                <c:pt idx="385" c:formatCode="yyyy/m/d">
                  <c:v>44368</c:v>
                </c:pt>
                <c:pt idx="386" c:formatCode="yyyy/m/d">
                  <c:v>44369</c:v>
                </c:pt>
                <c:pt idx="387" c:formatCode="yyyy/m/d">
                  <c:v>44370</c:v>
                </c:pt>
                <c:pt idx="388" c:formatCode="yyyy/m/d">
                  <c:v>44371</c:v>
                </c:pt>
                <c:pt idx="389" c:formatCode="yyyy/m/d">
                  <c:v>44372</c:v>
                </c:pt>
                <c:pt idx="390" c:formatCode="yyyy/m/d">
                  <c:v>44375</c:v>
                </c:pt>
                <c:pt idx="391" c:formatCode="yyyy/m/d">
                  <c:v>44376</c:v>
                </c:pt>
                <c:pt idx="392" c:formatCode="yyyy/m/d">
                  <c:v>44377</c:v>
                </c:pt>
                <c:pt idx="393" c:formatCode="yyyy/m/d">
                  <c:v>44378</c:v>
                </c:pt>
                <c:pt idx="394" c:formatCode="yyyy/m/d">
                  <c:v>44379</c:v>
                </c:pt>
                <c:pt idx="395" c:formatCode="yyyy/m/d">
                  <c:v>44382</c:v>
                </c:pt>
                <c:pt idx="396" c:formatCode="yyyy/m/d">
                  <c:v>44383</c:v>
                </c:pt>
                <c:pt idx="397" c:formatCode="yyyy/m/d">
                  <c:v>44384</c:v>
                </c:pt>
                <c:pt idx="398" c:formatCode="yyyy/m/d">
                  <c:v>44385</c:v>
                </c:pt>
                <c:pt idx="399" c:formatCode="yyyy/m/d">
                  <c:v>44386</c:v>
                </c:pt>
                <c:pt idx="400" c:formatCode="yyyy/m/d">
                  <c:v>44389</c:v>
                </c:pt>
                <c:pt idx="401" c:formatCode="yyyy/m/d">
                  <c:v>44390</c:v>
                </c:pt>
                <c:pt idx="402" c:formatCode="yyyy/m/d">
                  <c:v>44391</c:v>
                </c:pt>
                <c:pt idx="403" c:formatCode="yyyy/m/d">
                  <c:v>44392</c:v>
                </c:pt>
                <c:pt idx="404" c:formatCode="yyyy/m/d">
                  <c:v>44393</c:v>
                </c:pt>
                <c:pt idx="405" c:formatCode="yyyy/m/d">
                  <c:v>44396</c:v>
                </c:pt>
                <c:pt idx="406" c:formatCode="yyyy/m/d">
                  <c:v>44397</c:v>
                </c:pt>
                <c:pt idx="407" c:formatCode="yyyy/m/d">
                  <c:v>44398</c:v>
                </c:pt>
                <c:pt idx="408" c:formatCode="yyyy/m/d">
                  <c:v>44399</c:v>
                </c:pt>
                <c:pt idx="409" c:formatCode="yyyy/m/d">
                  <c:v>44400</c:v>
                </c:pt>
                <c:pt idx="410" c:formatCode="yyyy/m/d">
                  <c:v>44403</c:v>
                </c:pt>
                <c:pt idx="411" c:formatCode="yyyy/m/d">
                  <c:v>44404</c:v>
                </c:pt>
                <c:pt idx="412" c:formatCode="yyyy/m/d">
                  <c:v>44405</c:v>
                </c:pt>
                <c:pt idx="413" c:formatCode="yyyy/m/d">
                  <c:v>44406</c:v>
                </c:pt>
                <c:pt idx="414" c:formatCode="yyyy/m/d">
                  <c:v>44407</c:v>
                </c:pt>
                <c:pt idx="415" c:formatCode="yyyy/m/d">
                  <c:v>44410</c:v>
                </c:pt>
                <c:pt idx="416" c:formatCode="yyyy/m/d">
                  <c:v>44411</c:v>
                </c:pt>
                <c:pt idx="417" c:formatCode="yyyy/m/d">
                  <c:v>44412</c:v>
                </c:pt>
                <c:pt idx="418" c:formatCode="yyyy/m/d">
                  <c:v>44413</c:v>
                </c:pt>
                <c:pt idx="419" c:formatCode="yyyy/m/d">
                  <c:v>44414</c:v>
                </c:pt>
                <c:pt idx="420" c:formatCode="yyyy/m/d">
                  <c:v>44417</c:v>
                </c:pt>
                <c:pt idx="421" c:formatCode="yyyy/m/d">
                  <c:v>44418</c:v>
                </c:pt>
                <c:pt idx="422" c:formatCode="yyyy/m/d">
                  <c:v>44419</c:v>
                </c:pt>
                <c:pt idx="423" c:formatCode="yyyy/m/d">
                  <c:v>44420</c:v>
                </c:pt>
                <c:pt idx="424" c:formatCode="yyyy/m/d">
                  <c:v>44421</c:v>
                </c:pt>
                <c:pt idx="425" c:formatCode="yyyy/m/d">
                  <c:v>44424</c:v>
                </c:pt>
                <c:pt idx="426" c:formatCode="yyyy/m/d">
                  <c:v>44425</c:v>
                </c:pt>
                <c:pt idx="427" c:formatCode="yyyy/m/d">
                  <c:v>44426</c:v>
                </c:pt>
                <c:pt idx="428" c:formatCode="yyyy/m/d">
                  <c:v>44427</c:v>
                </c:pt>
                <c:pt idx="429" c:formatCode="yyyy/m/d">
                  <c:v>44428</c:v>
                </c:pt>
                <c:pt idx="430" c:formatCode="yyyy/m/d">
                  <c:v>44431</c:v>
                </c:pt>
                <c:pt idx="431" c:formatCode="yyyy/m/d">
                  <c:v>44432</c:v>
                </c:pt>
                <c:pt idx="432" c:formatCode="yyyy/m/d">
                  <c:v>44433</c:v>
                </c:pt>
                <c:pt idx="433" c:formatCode="yyyy/m/d">
                  <c:v>44434</c:v>
                </c:pt>
                <c:pt idx="434" c:formatCode="yyyy/m/d">
                  <c:v>44435</c:v>
                </c:pt>
                <c:pt idx="435" c:formatCode="yyyy/m/d">
                  <c:v>44438</c:v>
                </c:pt>
                <c:pt idx="436" c:formatCode="yyyy/m/d">
                  <c:v>44439</c:v>
                </c:pt>
                <c:pt idx="437" c:formatCode="yyyy/m/d">
                  <c:v>44440</c:v>
                </c:pt>
                <c:pt idx="438" c:formatCode="yyyy/m/d">
                  <c:v>44441</c:v>
                </c:pt>
                <c:pt idx="439" c:formatCode="yyyy/m/d">
                  <c:v>44442</c:v>
                </c:pt>
                <c:pt idx="440" c:formatCode="yyyy/m/d">
                  <c:v>44445</c:v>
                </c:pt>
                <c:pt idx="441" c:formatCode="yyyy/m/d">
                  <c:v>44446</c:v>
                </c:pt>
                <c:pt idx="442" c:formatCode="yyyy/m/d">
                  <c:v>44447</c:v>
                </c:pt>
                <c:pt idx="443" c:formatCode="yyyy/m/d">
                  <c:v>44448</c:v>
                </c:pt>
                <c:pt idx="444" c:formatCode="yyyy/m/d">
                  <c:v>44449</c:v>
                </c:pt>
                <c:pt idx="445" c:formatCode="yyyy/m/d">
                  <c:v>44452</c:v>
                </c:pt>
                <c:pt idx="446" c:formatCode="yyyy/m/d">
                  <c:v>44453</c:v>
                </c:pt>
                <c:pt idx="447" c:formatCode="yyyy/m/d">
                  <c:v>44454</c:v>
                </c:pt>
                <c:pt idx="448" c:formatCode="yyyy/m/d">
                  <c:v>44455</c:v>
                </c:pt>
                <c:pt idx="449" c:formatCode="yyyy/m/d">
                  <c:v>44456</c:v>
                </c:pt>
                <c:pt idx="450" c:formatCode="yyyy/m/d">
                  <c:v>44457</c:v>
                </c:pt>
                <c:pt idx="451" c:formatCode="yyyy/m/d">
                  <c:v>44461</c:v>
                </c:pt>
                <c:pt idx="452" c:formatCode="yyyy/m/d">
                  <c:v>44462</c:v>
                </c:pt>
                <c:pt idx="453" c:formatCode="yyyy/m/d">
                  <c:v>44463</c:v>
                </c:pt>
                <c:pt idx="454" c:formatCode="yyyy/m/d">
                  <c:v>44465</c:v>
                </c:pt>
                <c:pt idx="455" c:formatCode="yyyy/m/d">
                  <c:v>44466</c:v>
                </c:pt>
                <c:pt idx="456" c:formatCode="yyyy/m/d">
                  <c:v>44467</c:v>
                </c:pt>
                <c:pt idx="457" c:formatCode="yyyy/m/d">
                  <c:v>44468</c:v>
                </c:pt>
                <c:pt idx="458" c:formatCode="yyyy/m/d">
                  <c:v>44469</c:v>
                </c:pt>
                <c:pt idx="459" c:formatCode="yyyy/m/d">
                  <c:v>44477</c:v>
                </c:pt>
                <c:pt idx="460" c:formatCode="yyyy/m/d">
                  <c:v>44478</c:v>
                </c:pt>
                <c:pt idx="461" c:formatCode="yyyy/m/d">
                  <c:v>44480</c:v>
                </c:pt>
                <c:pt idx="462" c:formatCode="yyyy/m/d">
                  <c:v>44481</c:v>
                </c:pt>
                <c:pt idx="463" c:formatCode="yyyy/m/d">
                  <c:v>44482</c:v>
                </c:pt>
                <c:pt idx="464" c:formatCode="yyyy/m/d">
                  <c:v>44483</c:v>
                </c:pt>
                <c:pt idx="465" c:formatCode="yyyy/m/d">
                  <c:v>44484</c:v>
                </c:pt>
                <c:pt idx="466" c:formatCode="yyyy/m/d">
                  <c:v>44487</c:v>
                </c:pt>
                <c:pt idx="467" c:formatCode="yyyy/m/d">
                  <c:v>44488</c:v>
                </c:pt>
                <c:pt idx="468" c:formatCode="yyyy/m/d">
                  <c:v>44489</c:v>
                </c:pt>
                <c:pt idx="469" c:formatCode="yyyy/m/d">
                  <c:v>44490</c:v>
                </c:pt>
                <c:pt idx="470" c:formatCode="yyyy/m/d">
                  <c:v>44491</c:v>
                </c:pt>
                <c:pt idx="471" c:formatCode="yyyy/m/d">
                  <c:v>44494</c:v>
                </c:pt>
                <c:pt idx="472" c:formatCode="yyyy/m/d">
                  <c:v>44495</c:v>
                </c:pt>
                <c:pt idx="473" c:formatCode="yyyy/m/d">
                  <c:v>44496</c:v>
                </c:pt>
                <c:pt idx="474" c:formatCode="yyyy/m/d">
                  <c:v>44497</c:v>
                </c:pt>
                <c:pt idx="475" c:formatCode="yyyy/m/d">
                  <c:v>44498</c:v>
                </c:pt>
                <c:pt idx="476" c:formatCode="yyyy/m/d">
                  <c:v>44501</c:v>
                </c:pt>
                <c:pt idx="477" c:formatCode="yyyy/m/d">
                  <c:v>44502</c:v>
                </c:pt>
                <c:pt idx="478" c:formatCode="yyyy/m/d">
                  <c:v>44503</c:v>
                </c:pt>
                <c:pt idx="479" c:formatCode="yyyy/m/d">
                  <c:v>44504</c:v>
                </c:pt>
                <c:pt idx="480" c:formatCode="yyyy/m/d">
                  <c:v>44505</c:v>
                </c:pt>
                <c:pt idx="481" c:formatCode="yyyy/m/d">
                  <c:v>44508</c:v>
                </c:pt>
                <c:pt idx="482" c:formatCode="yyyy/m/d">
                  <c:v>44509</c:v>
                </c:pt>
                <c:pt idx="483" c:formatCode="yyyy/m/d">
                  <c:v>44510</c:v>
                </c:pt>
                <c:pt idx="484" c:formatCode="yyyy/m/d">
                  <c:v>44511</c:v>
                </c:pt>
                <c:pt idx="485" c:formatCode="yyyy/m/d">
                  <c:v>44512</c:v>
                </c:pt>
                <c:pt idx="486" c:formatCode="yyyy/m/d">
                  <c:v>44515</c:v>
                </c:pt>
                <c:pt idx="487" c:formatCode="yyyy/m/d">
                  <c:v>44516</c:v>
                </c:pt>
                <c:pt idx="488" c:formatCode="yyyy/m/d">
                  <c:v>44517</c:v>
                </c:pt>
                <c:pt idx="489" c:formatCode="yyyy/m/d">
                  <c:v>44518</c:v>
                </c:pt>
                <c:pt idx="490" c:formatCode="yyyy/m/d">
                  <c:v>44519</c:v>
                </c:pt>
                <c:pt idx="491" c:formatCode="yyyy/m/d">
                  <c:v>44522</c:v>
                </c:pt>
                <c:pt idx="492" c:formatCode="yyyy/m/d">
                  <c:v>44523</c:v>
                </c:pt>
                <c:pt idx="493" c:formatCode="yyyy/m/d">
                  <c:v>44524</c:v>
                </c:pt>
                <c:pt idx="494" c:formatCode="yyyy/m/d">
                  <c:v>44525</c:v>
                </c:pt>
                <c:pt idx="495" c:formatCode="yyyy/m/d">
                  <c:v>44526</c:v>
                </c:pt>
                <c:pt idx="496" c:formatCode="yyyy/m/d">
                  <c:v>44529</c:v>
                </c:pt>
                <c:pt idx="497" c:formatCode="yyyy/m/d">
                  <c:v>44530</c:v>
                </c:pt>
                <c:pt idx="498" c:formatCode="yyyy/m/d">
                  <c:v>44531</c:v>
                </c:pt>
                <c:pt idx="499" c:formatCode="yyyy/m/d">
                  <c:v>44532</c:v>
                </c:pt>
                <c:pt idx="500" c:formatCode="yyyy/m/d">
                  <c:v>44533</c:v>
                </c:pt>
                <c:pt idx="501" c:formatCode="yyyy/m/d">
                  <c:v>44536</c:v>
                </c:pt>
                <c:pt idx="502" c:formatCode="yyyy/m/d">
                  <c:v>44537</c:v>
                </c:pt>
                <c:pt idx="503" c:formatCode="yyyy/m/d">
                  <c:v>44538</c:v>
                </c:pt>
                <c:pt idx="504" c:formatCode="yyyy/m/d">
                  <c:v>44539</c:v>
                </c:pt>
                <c:pt idx="505" c:formatCode="yyyy/m/d">
                  <c:v>44540</c:v>
                </c:pt>
                <c:pt idx="506" c:formatCode="yyyy/m/d">
                  <c:v>44543</c:v>
                </c:pt>
                <c:pt idx="507" c:formatCode="yyyy/m/d">
                  <c:v>44544</c:v>
                </c:pt>
                <c:pt idx="508" c:formatCode="yyyy/m/d">
                  <c:v>44545</c:v>
                </c:pt>
                <c:pt idx="509" c:formatCode="yyyy/m/d">
                  <c:v>44546</c:v>
                </c:pt>
                <c:pt idx="510" c:formatCode="yyyy/m/d">
                  <c:v>44547</c:v>
                </c:pt>
                <c:pt idx="511" c:formatCode="yyyy/m/d">
                  <c:v>44550</c:v>
                </c:pt>
                <c:pt idx="512" c:formatCode="yyyy/m/d">
                  <c:v>44551</c:v>
                </c:pt>
                <c:pt idx="513" c:formatCode="yyyy/m/d">
                  <c:v>44552</c:v>
                </c:pt>
                <c:pt idx="514" c:formatCode="yyyy/m/d">
                  <c:v>44553</c:v>
                </c:pt>
                <c:pt idx="515" c:formatCode="yyyy/m/d">
                  <c:v>44554</c:v>
                </c:pt>
                <c:pt idx="516" c:formatCode="yyyy/m/d">
                  <c:v>44557</c:v>
                </c:pt>
                <c:pt idx="517" c:formatCode="yyyy/m/d">
                  <c:v>44558</c:v>
                </c:pt>
                <c:pt idx="518" c:formatCode="yyyy/m/d">
                  <c:v>44559</c:v>
                </c:pt>
                <c:pt idx="519" c:formatCode="yyyy/m/d">
                  <c:v>44560</c:v>
                </c:pt>
                <c:pt idx="520" c:formatCode="yyyy/m/d">
                  <c:v>44561</c:v>
                </c:pt>
                <c:pt idx="521" c:formatCode="yyyy/m/d">
                  <c:v>44565</c:v>
                </c:pt>
                <c:pt idx="522" c:formatCode="yyyy/m/d">
                  <c:v>44566</c:v>
                </c:pt>
                <c:pt idx="523" c:formatCode="yyyy/m/d">
                  <c:v>44567</c:v>
                </c:pt>
                <c:pt idx="524" c:formatCode="yyyy/m/d">
                  <c:v>44568</c:v>
                </c:pt>
                <c:pt idx="525" c:formatCode="yyyy/m/d">
                  <c:v>44571</c:v>
                </c:pt>
                <c:pt idx="526" c:formatCode="yyyy/m/d">
                  <c:v>44572</c:v>
                </c:pt>
                <c:pt idx="527" c:formatCode="yyyy/m/d">
                  <c:v>44573</c:v>
                </c:pt>
                <c:pt idx="528" c:formatCode="yyyy/m/d">
                  <c:v>44574</c:v>
                </c:pt>
                <c:pt idx="529" c:formatCode="yyyy/m/d">
                  <c:v>44575</c:v>
                </c:pt>
                <c:pt idx="530" c:formatCode="yyyy/m/d">
                  <c:v>44578</c:v>
                </c:pt>
                <c:pt idx="531" c:formatCode="yyyy/m/d">
                  <c:v>44579</c:v>
                </c:pt>
                <c:pt idx="532" c:formatCode="yyyy/m/d">
                  <c:v>44580</c:v>
                </c:pt>
                <c:pt idx="533" c:formatCode="yyyy/m/d">
                  <c:v>44581</c:v>
                </c:pt>
                <c:pt idx="534" c:formatCode="yyyy/m/d">
                  <c:v>44582</c:v>
                </c:pt>
                <c:pt idx="535" c:formatCode="yyyy/m/d">
                  <c:v>44585</c:v>
                </c:pt>
                <c:pt idx="536" c:formatCode="yyyy/m/d">
                  <c:v>44586</c:v>
                </c:pt>
                <c:pt idx="537" c:formatCode="yyyy/m/d">
                  <c:v>44587</c:v>
                </c:pt>
                <c:pt idx="538" c:formatCode="yyyy/m/d">
                  <c:v>44588</c:v>
                </c:pt>
                <c:pt idx="539" c:formatCode="yyyy/m/d">
                  <c:v>44589</c:v>
                </c:pt>
                <c:pt idx="540" c:formatCode="yyyy/m/d">
                  <c:v>44590</c:v>
                </c:pt>
                <c:pt idx="541" c:formatCode="yyyy/m/d">
                  <c:v>44591</c:v>
                </c:pt>
                <c:pt idx="542" c:formatCode="yyyy/m/d">
                  <c:v>44599</c:v>
                </c:pt>
                <c:pt idx="543" c:formatCode="yyyy/m/d">
                  <c:v>44600</c:v>
                </c:pt>
                <c:pt idx="544" c:formatCode="yyyy/m/d">
                  <c:v>44601</c:v>
                </c:pt>
                <c:pt idx="545" c:formatCode="yyyy/m/d">
                  <c:v>44602</c:v>
                </c:pt>
                <c:pt idx="546" c:formatCode="yyyy/m/d">
                  <c:v>44603</c:v>
                </c:pt>
                <c:pt idx="547" c:formatCode="yyyy/m/d">
                  <c:v>44606</c:v>
                </c:pt>
                <c:pt idx="548" c:formatCode="yyyy/m/d">
                  <c:v>44607</c:v>
                </c:pt>
                <c:pt idx="549" c:formatCode="yyyy/m/d">
                  <c:v>44608</c:v>
                </c:pt>
                <c:pt idx="550" c:formatCode="yyyy/m/d">
                  <c:v>44609</c:v>
                </c:pt>
                <c:pt idx="551" c:formatCode="yyyy/m/d">
                  <c:v>44610</c:v>
                </c:pt>
                <c:pt idx="552" c:formatCode="yyyy/m/d">
                  <c:v>44613</c:v>
                </c:pt>
                <c:pt idx="553" c:formatCode="yyyy/m/d">
                  <c:v>44614</c:v>
                </c:pt>
                <c:pt idx="554" c:formatCode="yyyy/m/d">
                  <c:v>44615</c:v>
                </c:pt>
                <c:pt idx="555" c:formatCode="yyyy/m/d">
                  <c:v>44616</c:v>
                </c:pt>
                <c:pt idx="556" c:formatCode="yyyy/m/d">
                  <c:v>44617</c:v>
                </c:pt>
                <c:pt idx="557" c:formatCode="yyyy/m/d">
                  <c:v>44620</c:v>
                </c:pt>
                <c:pt idx="558" c:formatCode="yyyy/m/d">
                  <c:v>44621</c:v>
                </c:pt>
                <c:pt idx="559" c:formatCode="yyyy/m/d">
                  <c:v>44622</c:v>
                </c:pt>
                <c:pt idx="560" c:formatCode="yyyy/m/d">
                  <c:v>44623</c:v>
                </c:pt>
                <c:pt idx="561" c:formatCode="yyyy/m/d">
                  <c:v>44624</c:v>
                </c:pt>
                <c:pt idx="562" c:formatCode="yyyy/m/d">
                  <c:v>44627</c:v>
                </c:pt>
                <c:pt idx="563" c:formatCode="yyyy/m/d">
                  <c:v>44628</c:v>
                </c:pt>
                <c:pt idx="564" c:formatCode="yyyy/m/d">
                  <c:v>44629</c:v>
                </c:pt>
                <c:pt idx="565" c:formatCode="yyyy/m/d">
                  <c:v>44630</c:v>
                </c:pt>
                <c:pt idx="566" c:formatCode="yyyy/m/d">
                  <c:v>44631</c:v>
                </c:pt>
                <c:pt idx="567" c:formatCode="yyyy/m/d">
                  <c:v>44634</c:v>
                </c:pt>
                <c:pt idx="568" c:formatCode="yyyy/m/d">
                  <c:v>44635</c:v>
                </c:pt>
                <c:pt idx="569" c:formatCode="yyyy/m/d">
                  <c:v>44636</c:v>
                </c:pt>
                <c:pt idx="570" c:formatCode="yyyy/m/d">
                  <c:v>44637</c:v>
                </c:pt>
                <c:pt idx="571" c:formatCode="yyyy/m/d">
                  <c:v>44638</c:v>
                </c:pt>
                <c:pt idx="572" c:formatCode="yyyy/m/d">
                  <c:v>44641</c:v>
                </c:pt>
                <c:pt idx="573" c:formatCode="yyyy/m/d">
                  <c:v>44642</c:v>
                </c:pt>
                <c:pt idx="574" c:formatCode="yyyy/m/d">
                  <c:v>44643</c:v>
                </c:pt>
                <c:pt idx="575" c:formatCode="yyyy/m/d">
                  <c:v>44644</c:v>
                </c:pt>
                <c:pt idx="576" c:formatCode="yyyy/m/d">
                  <c:v>44645</c:v>
                </c:pt>
                <c:pt idx="577" c:formatCode="yyyy/m/d">
                  <c:v>44648</c:v>
                </c:pt>
                <c:pt idx="578" c:formatCode="yyyy/m/d">
                  <c:v>44649</c:v>
                </c:pt>
                <c:pt idx="579" c:formatCode="yyyy/m/d">
                  <c:v>44650</c:v>
                </c:pt>
                <c:pt idx="580" c:formatCode="yyyy/m/d">
                  <c:v>44651</c:v>
                </c:pt>
                <c:pt idx="581" c:formatCode="yyyy/m/d">
                  <c:v>44652</c:v>
                </c:pt>
                <c:pt idx="582" c:formatCode="yyyy/m/d">
                  <c:v>44653</c:v>
                </c:pt>
                <c:pt idx="583" c:formatCode="yyyy/m/d">
                  <c:v>44657</c:v>
                </c:pt>
                <c:pt idx="584" c:formatCode="yyyy/m/d">
                  <c:v>44658</c:v>
                </c:pt>
                <c:pt idx="585" c:formatCode="yyyy/m/d">
                  <c:v>44659</c:v>
                </c:pt>
                <c:pt idx="586" c:formatCode="yyyy/m/d">
                  <c:v>44662</c:v>
                </c:pt>
                <c:pt idx="587" c:formatCode="yyyy/m/d">
                  <c:v>44663</c:v>
                </c:pt>
                <c:pt idx="588" c:formatCode="yyyy/m/d">
                  <c:v>44664</c:v>
                </c:pt>
                <c:pt idx="589" c:formatCode="yyyy/m/d">
                  <c:v>44665</c:v>
                </c:pt>
                <c:pt idx="590" c:formatCode="yyyy/m/d">
                  <c:v>44666</c:v>
                </c:pt>
                <c:pt idx="591" c:formatCode="yyyy/m/d">
                  <c:v>44669</c:v>
                </c:pt>
                <c:pt idx="592" c:formatCode="yyyy/m/d">
                  <c:v>44670</c:v>
                </c:pt>
                <c:pt idx="593" c:formatCode="yyyy/m/d">
                  <c:v>44671</c:v>
                </c:pt>
                <c:pt idx="594" c:formatCode="yyyy/m/d">
                  <c:v>44672</c:v>
                </c:pt>
                <c:pt idx="595" c:formatCode="yyyy/m/d">
                  <c:v>44673</c:v>
                </c:pt>
                <c:pt idx="596" c:formatCode="yyyy/m/d">
                  <c:v>44675</c:v>
                </c:pt>
                <c:pt idx="597" c:formatCode="yyyy/m/d">
                  <c:v>44676</c:v>
                </c:pt>
                <c:pt idx="598" c:formatCode="yyyy/m/d">
                  <c:v>44677</c:v>
                </c:pt>
                <c:pt idx="599" c:formatCode="yyyy/m/d">
                  <c:v>44678</c:v>
                </c:pt>
                <c:pt idx="600" c:formatCode="yyyy/m/d">
                  <c:v>44679</c:v>
                </c:pt>
                <c:pt idx="601" c:formatCode="yyyy/m/d">
                  <c:v>44680</c:v>
                </c:pt>
                <c:pt idx="602" c:formatCode="yyyy/m/d">
                  <c:v>44686</c:v>
                </c:pt>
                <c:pt idx="603" c:formatCode="yyyy/m/d">
                  <c:v>44687</c:v>
                </c:pt>
                <c:pt idx="604" c:formatCode="yyyy/m/d">
                  <c:v>44688</c:v>
                </c:pt>
                <c:pt idx="605" c:formatCode="yyyy/m/d">
                  <c:v>44690</c:v>
                </c:pt>
                <c:pt idx="606" c:formatCode="yyyy/m/d">
                  <c:v>44691</c:v>
                </c:pt>
                <c:pt idx="607" c:formatCode="yyyy/m/d">
                  <c:v>44692</c:v>
                </c:pt>
                <c:pt idx="608" c:formatCode="yyyy/m/d">
                  <c:v>44693</c:v>
                </c:pt>
                <c:pt idx="609" c:formatCode="yyyy/m/d">
                  <c:v>44694</c:v>
                </c:pt>
                <c:pt idx="610" c:formatCode="yyyy/m/d">
                  <c:v>44697</c:v>
                </c:pt>
                <c:pt idx="611" c:formatCode="yyyy/m/d">
                  <c:v>44698</c:v>
                </c:pt>
                <c:pt idx="612" c:formatCode="yyyy/m/d">
                  <c:v>44699</c:v>
                </c:pt>
                <c:pt idx="613" c:formatCode="yyyy/m/d">
                  <c:v>44700</c:v>
                </c:pt>
                <c:pt idx="614" c:formatCode="yyyy/m/d">
                  <c:v>44701</c:v>
                </c:pt>
                <c:pt idx="615" c:formatCode="yyyy/m/d">
                  <c:v>44704</c:v>
                </c:pt>
                <c:pt idx="616" c:formatCode="yyyy/m/d">
                  <c:v>44705</c:v>
                </c:pt>
                <c:pt idx="617" c:formatCode="yyyy/m/d">
                  <c:v>44706</c:v>
                </c:pt>
                <c:pt idx="618" c:formatCode="yyyy/m/d">
                  <c:v>44707</c:v>
                </c:pt>
                <c:pt idx="619" c:formatCode="yyyy/m/d">
                  <c:v>44708</c:v>
                </c:pt>
                <c:pt idx="620" c:formatCode="yyyy/m/d">
                  <c:v>44711</c:v>
                </c:pt>
                <c:pt idx="621" c:formatCode="yyyy/m/d">
                  <c:v>44712</c:v>
                </c:pt>
                <c:pt idx="622" c:formatCode="yyyy/m/d">
                  <c:v>44713</c:v>
                </c:pt>
                <c:pt idx="623" c:formatCode="yyyy/m/d">
                  <c:v>44714</c:v>
                </c:pt>
                <c:pt idx="624" c:formatCode="yyyy/m/d">
                  <c:v>44718</c:v>
                </c:pt>
                <c:pt idx="625" c:formatCode="yyyy/m/d">
                  <c:v>44719</c:v>
                </c:pt>
                <c:pt idx="626" c:formatCode="yyyy/m/d">
                  <c:v>44720</c:v>
                </c:pt>
                <c:pt idx="627" c:formatCode="yyyy/m/d">
                  <c:v>44721</c:v>
                </c:pt>
                <c:pt idx="628" c:formatCode="yyyy/m/d">
                  <c:v>44722</c:v>
                </c:pt>
                <c:pt idx="629" c:formatCode="yyyy/m/d">
                  <c:v>44725</c:v>
                </c:pt>
                <c:pt idx="630" c:formatCode="yyyy/m/d">
                  <c:v>44726</c:v>
                </c:pt>
                <c:pt idx="631" c:formatCode="yyyy/m/d">
                  <c:v>44727</c:v>
                </c:pt>
                <c:pt idx="632" c:formatCode="yyyy/m/d">
                  <c:v>44728</c:v>
                </c:pt>
                <c:pt idx="633" c:formatCode="yyyy/m/d">
                  <c:v>44729</c:v>
                </c:pt>
                <c:pt idx="634" c:formatCode="yyyy/m/d">
                  <c:v>44732</c:v>
                </c:pt>
                <c:pt idx="635" c:formatCode="yyyy/m/d">
                  <c:v>44733</c:v>
                </c:pt>
                <c:pt idx="636" c:formatCode="yyyy/m/d">
                  <c:v>44734</c:v>
                </c:pt>
                <c:pt idx="637" c:formatCode="yyyy/m/d">
                  <c:v>44735</c:v>
                </c:pt>
                <c:pt idx="638" c:formatCode="yyyy/m/d">
                  <c:v>44736</c:v>
                </c:pt>
                <c:pt idx="639" c:formatCode="yyyy/m/d">
                  <c:v>44739</c:v>
                </c:pt>
                <c:pt idx="640" c:formatCode="yyyy/m/d">
                  <c:v>44740</c:v>
                </c:pt>
                <c:pt idx="641" c:formatCode="yyyy/m/d">
                  <c:v>44741</c:v>
                </c:pt>
                <c:pt idx="642" c:formatCode="yyyy/m/d">
                  <c:v>44742</c:v>
                </c:pt>
                <c:pt idx="643" c:formatCode="yyyy/m/d">
                  <c:v>44743</c:v>
                </c:pt>
                <c:pt idx="644" c:formatCode="yyyy/m/d">
                  <c:v>44746</c:v>
                </c:pt>
                <c:pt idx="645" c:formatCode="yyyy/m/d">
                  <c:v>44747</c:v>
                </c:pt>
                <c:pt idx="646" c:formatCode="yyyy/m/d">
                  <c:v>44748</c:v>
                </c:pt>
                <c:pt idx="647" c:formatCode="yyyy/m/d">
                  <c:v>44749</c:v>
                </c:pt>
                <c:pt idx="648" c:formatCode="yyyy/m/d">
                  <c:v>44750</c:v>
                </c:pt>
                <c:pt idx="649" c:formatCode="yyyy/m/d">
                  <c:v>44753</c:v>
                </c:pt>
                <c:pt idx="650" c:formatCode="yyyy/m/d">
                  <c:v>44754</c:v>
                </c:pt>
                <c:pt idx="651" c:formatCode="yyyy/m/d">
                  <c:v>44755</c:v>
                </c:pt>
                <c:pt idx="652" c:formatCode="yyyy/m/d">
                  <c:v>44756</c:v>
                </c:pt>
                <c:pt idx="653" c:formatCode="yyyy/m/d">
                  <c:v>44757</c:v>
                </c:pt>
                <c:pt idx="654" c:formatCode="yyyy/m/d">
                  <c:v>44760</c:v>
                </c:pt>
                <c:pt idx="655" c:formatCode="yyyy/m/d">
                  <c:v>44761</c:v>
                </c:pt>
                <c:pt idx="656" c:formatCode="yyyy/m/d">
                  <c:v>44762</c:v>
                </c:pt>
                <c:pt idx="657" c:formatCode="yyyy/m/d">
                  <c:v>44763</c:v>
                </c:pt>
                <c:pt idx="658" c:formatCode="yyyy/m/d">
                  <c:v>44764</c:v>
                </c:pt>
                <c:pt idx="659" c:formatCode="yyyy/m/d">
                  <c:v>44767</c:v>
                </c:pt>
                <c:pt idx="660" c:formatCode="yyyy/m/d">
                  <c:v>44768</c:v>
                </c:pt>
                <c:pt idx="661" c:formatCode="yyyy/m/d">
                  <c:v>44769</c:v>
                </c:pt>
                <c:pt idx="662" c:formatCode="yyyy/m/d">
                  <c:v>44770</c:v>
                </c:pt>
                <c:pt idx="663" c:formatCode="yyyy/m/d">
                  <c:v>44771</c:v>
                </c:pt>
                <c:pt idx="664" c:formatCode="yyyy/m/d">
                  <c:v>44774</c:v>
                </c:pt>
                <c:pt idx="665" c:formatCode="yyyy/m/d">
                  <c:v>44775</c:v>
                </c:pt>
                <c:pt idx="666" c:formatCode="yyyy/m/d">
                  <c:v>44776</c:v>
                </c:pt>
                <c:pt idx="667" c:formatCode="yyyy/m/d">
                  <c:v>44777</c:v>
                </c:pt>
                <c:pt idx="668" c:formatCode="yyyy/m/d">
                  <c:v>44778</c:v>
                </c:pt>
                <c:pt idx="669" c:formatCode="yyyy/m/d">
                  <c:v>44781</c:v>
                </c:pt>
                <c:pt idx="670" c:formatCode="yyyy/m/d">
                  <c:v>44782</c:v>
                </c:pt>
                <c:pt idx="671" c:formatCode="yyyy/m/d">
                  <c:v>44783</c:v>
                </c:pt>
                <c:pt idx="672" c:formatCode="yyyy/m/d">
                  <c:v>44784</c:v>
                </c:pt>
                <c:pt idx="673" c:formatCode="yyyy/m/d">
                  <c:v>44785</c:v>
                </c:pt>
                <c:pt idx="674" c:formatCode="yyyy/m/d">
                  <c:v>44788</c:v>
                </c:pt>
                <c:pt idx="675" c:formatCode="yyyy/m/d">
                  <c:v>44789</c:v>
                </c:pt>
                <c:pt idx="676" c:formatCode="yyyy/m/d">
                  <c:v>44790</c:v>
                </c:pt>
                <c:pt idx="677" c:formatCode="yyyy/m/d">
                  <c:v>44791</c:v>
                </c:pt>
                <c:pt idx="678" c:formatCode="yyyy/m/d">
                  <c:v>44792</c:v>
                </c:pt>
                <c:pt idx="679" c:formatCode="yyyy/m/d">
                  <c:v>44795</c:v>
                </c:pt>
                <c:pt idx="680" c:formatCode="yyyy/m/d">
                  <c:v>44796</c:v>
                </c:pt>
                <c:pt idx="681" c:formatCode="yyyy/m/d">
                  <c:v>44797</c:v>
                </c:pt>
                <c:pt idx="682" c:formatCode="yyyy/m/d">
                  <c:v>44798</c:v>
                </c:pt>
                <c:pt idx="683" c:formatCode="yyyy/m/d">
                  <c:v>44799</c:v>
                </c:pt>
                <c:pt idx="684" c:formatCode="yyyy/m/d">
                  <c:v>44802</c:v>
                </c:pt>
                <c:pt idx="685" c:formatCode="yyyy/m/d">
                  <c:v>44803</c:v>
                </c:pt>
                <c:pt idx="686" c:formatCode="yyyy/m/d">
                  <c:v>44804</c:v>
                </c:pt>
                <c:pt idx="687" c:formatCode="yyyy/m/d">
                  <c:v>44805</c:v>
                </c:pt>
                <c:pt idx="688" c:formatCode="yyyy/m/d">
                  <c:v>44806</c:v>
                </c:pt>
                <c:pt idx="689" c:formatCode="yyyy/m/d">
                  <c:v>44809</c:v>
                </c:pt>
                <c:pt idx="690" c:formatCode="yyyy/m/d">
                  <c:v>44810</c:v>
                </c:pt>
                <c:pt idx="691" c:formatCode="yyyy/m/d">
                  <c:v>44811</c:v>
                </c:pt>
                <c:pt idx="692" c:formatCode="yyyy/m/d">
                  <c:v>44812</c:v>
                </c:pt>
                <c:pt idx="693" c:formatCode="yyyy/m/d">
                  <c:v>44813</c:v>
                </c:pt>
                <c:pt idx="694" c:formatCode="yyyy/m/d">
                  <c:v>44817</c:v>
                </c:pt>
                <c:pt idx="695" c:formatCode="yyyy/m/d">
                  <c:v>44818</c:v>
                </c:pt>
                <c:pt idx="696" c:formatCode="yyyy/m/d">
                  <c:v>44819</c:v>
                </c:pt>
                <c:pt idx="697" c:formatCode="yyyy/m/d">
                  <c:v>44820</c:v>
                </c:pt>
                <c:pt idx="698" c:formatCode="yyyy/m/d">
                  <c:v>44823</c:v>
                </c:pt>
                <c:pt idx="699" c:formatCode="yyyy/m/d">
                  <c:v>44824</c:v>
                </c:pt>
                <c:pt idx="700" c:formatCode="yyyy/m/d">
                  <c:v>44825</c:v>
                </c:pt>
                <c:pt idx="701" c:formatCode="yyyy/m/d">
                  <c:v>44826</c:v>
                </c:pt>
                <c:pt idx="702" c:formatCode="yyyy/m/d">
                  <c:v>44827</c:v>
                </c:pt>
                <c:pt idx="703" c:formatCode="yyyy/m/d">
                  <c:v>44830</c:v>
                </c:pt>
                <c:pt idx="704" c:formatCode="yyyy/m/d">
                  <c:v>44831</c:v>
                </c:pt>
                <c:pt idx="705" c:formatCode="yyyy/m/d">
                  <c:v>44832</c:v>
                </c:pt>
                <c:pt idx="706" c:formatCode="yyyy/m/d">
                  <c:v>44833</c:v>
                </c:pt>
                <c:pt idx="707" c:formatCode="yyyy/m/d">
                  <c:v>44834</c:v>
                </c:pt>
                <c:pt idx="708" c:formatCode="yyyy/m/d">
                  <c:v>44842</c:v>
                </c:pt>
                <c:pt idx="709" c:formatCode="yyyy/m/d">
                  <c:v>44843</c:v>
                </c:pt>
                <c:pt idx="710" c:formatCode="yyyy/m/d">
                  <c:v>44844</c:v>
                </c:pt>
                <c:pt idx="711" c:formatCode="yyyy/m/d">
                  <c:v>44845</c:v>
                </c:pt>
                <c:pt idx="712" c:formatCode="yyyy/m/d">
                  <c:v>44846</c:v>
                </c:pt>
                <c:pt idx="713" c:formatCode="yyyy/m/d">
                  <c:v>44847</c:v>
                </c:pt>
                <c:pt idx="714" c:formatCode="yyyy/m/d">
                  <c:v>44848</c:v>
                </c:pt>
                <c:pt idx="715" c:formatCode="yyyy/m/d">
                  <c:v>44851</c:v>
                </c:pt>
                <c:pt idx="716" c:formatCode="yyyy/m/d">
                  <c:v>44852</c:v>
                </c:pt>
                <c:pt idx="717" c:formatCode="yyyy/m/d">
                  <c:v>44853</c:v>
                </c:pt>
                <c:pt idx="718" c:formatCode="yyyy/m/d">
                  <c:v>44854</c:v>
                </c:pt>
                <c:pt idx="719" c:formatCode="yyyy/m/d">
                  <c:v>44855</c:v>
                </c:pt>
                <c:pt idx="720" c:formatCode="yyyy/m/d">
                  <c:v>44858</c:v>
                </c:pt>
                <c:pt idx="721" c:formatCode="yyyy/m/d">
                  <c:v>44859</c:v>
                </c:pt>
                <c:pt idx="722" c:formatCode="yyyy/m/d">
                  <c:v>44860</c:v>
                </c:pt>
                <c:pt idx="723" c:formatCode="yyyy/m/d">
                  <c:v>44861</c:v>
                </c:pt>
                <c:pt idx="724" c:formatCode="yyyy/m/d">
                  <c:v>44862</c:v>
                </c:pt>
                <c:pt idx="725" c:formatCode="yyyy/m/d">
                  <c:v>44865</c:v>
                </c:pt>
                <c:pt idx="726" c:formatCode="yyyy/m/d">
                  <c:v>44866</c:v>
                </c:pt>
                <c:pt idx="727" c:formatCode="yyyy/m/d">
                  <c:v>44867</c:v>
                </c:pt>
                <c:pt idx="728" c:formatCode="yyyy/m/d">
                  <c:v>44868</c:v>
                </c:pt>
                <c:pt idx="729" c:formatCode="yyyy/m/d">
                  <c:v>44869</c:v>
                </c:pt>
                <c:pt idx="730" c:formatCode="yyyy/m/d">
                  <c:v>44872</c:v>
                </c:pt>
                <c:pt idx="731" c:formatCode="yyyy/m/d">
                  <c:v>44873</c:v>
                </c:pt>
                <c:pt idx="732" c:formatCode="yyyy/m/d">
                  <c:v>44874</c:v>
                </c:pt>
                <c:pt idx="733" c:formatCode="yyyy/m/d">
                  <c:v>44875</c:v>
                </c:pt>
                <c:pt idx="734" c:formatCode="yyyy/m/d">
                  <c:v>44876</c:v>
                </c:pt>
                <c:pt idx="735" c:formatCode="yyyy/m/d">
                  <c:v>44879</c:v>
                </c:pt>
                <c:pt idx="736" c:formatCode="yyyy/m/d">
                  <c:v>44880</c:v>
                </c:pt>
                <c:pt idx="737" c:formatCode="yyyy/m/d">
                  <c:v>44881</c:v>
                </c:pt>
                <c:pt idx="738" c:formatCode="yyyy/m/d">
                  <c:v>44882</c:v>
                </c:pt>
                <c:pt idx="739" c:formatCode="yyyy/m/d">
                  <c:v>44883</c:v>
                </c:pt>
                <c:pt idx="740" c:formatCode="yyyy/m/d">
                  <c:v>44886</c:v>
                </c:pt>
                <c:pt idx="741" c:formatCode="yyyy/m/d">
                  <c:v>44887</c:v>
                </c:pt>
                <c:pt idx="742" c:formatCode="yyyy/m/d">
                  <c:v>44888</c:v>
                </c:pt>
                <c:pt idx="743" c:formatCode="yyyy/m/d">
                  <c:v>44889</c:v>
                </c:pt>
                <c:pt idx="744" c:formatCode="yyyy/m/d">
                  <c:v>44890</c:v>
                </c:pt>
                <c:pt idx="745" c:formatCode="yyyy/m/d">
                  <c:v>44893</c:v>
                </c:pt>
                <c:pt idx="746" c:formatCode="yyyy/m/d">
                  <c:v>44894</c:v>
                </c:pt>
                <c:pt idx="747" c:formatCode="yyyy/m/d">
                  <c:v>44895</c:v>
                </c:pt>
                <c:pt idx="748" c:formatCode="yyyy/m/d">
                  <c:v>44896</c:v>
                </c:pt>
                <c:pt idx="749" c:formatCode="yyyy/m/d">
                  <c:v>44897</c:v>
                </c:pt>
                <c:pt idx="750" c:formatCode="yyyy/m/d">
                  <c:v>44900</c:v>
                </c:pt>
                <c:pt idx="751" c:formatCode="yyyy/m/d">
                  <c:v>44901</c:v>
                </c:pt>
                <c:pt idx="752" c:formatCode="yyyy/m/d">
                  <c:v>44902</c:v>
                </c:pt>
                <c:pt idx="753" c:formatCode="yyyy/m/d">
                  <c:v>44903</c:v>
                </c:pt>
                <c:pt idx="754" c:formatCode="yyyy/m/d">
                  <c:v>44904</c:v>
                </c:pt>
                <c:pt idx="755" c:formatCode="yyyy/m/d">
                  <c:v>44907</c:v>
                </c:pt>
                <c:pt idx="756" c:formatCode="yyyy/m/d">
                  <c:v>44908</c:v>
                </c:pt>
                <c:pt idx="757" c:formatCode="yyyy/m/d">
                  <c:v>44909</c:v>
                </c:pt>
                <c:pt idx="758" c:formatCode="yyyy/m/d">
                  <c:v>44910</c:v>
                </c:pt>
                <c:pt idx="759" c:formatCode="yyyy/m/d">
                  <c:v>44911</c:v>
                </c:pt>
                <c:pt idx="760" c:formatCode="yyyy/m/d">
                  <c:v>44914</c:v>
                </c:pt>
                <c:pt idx="761" c:formatCode="yyyy/m/d">
                  <c:v>44915</c:v>
                </c:pt>
                <c:pt idx="762" c:formatCode="yyyy/m/d">
                  <c:v>44916</c:v>
                </c:pt>
                <c:pt idx="763" c:formatCode="yyyy/m/d">
                  <c:v>44917</c:v>
                </c:pt>
                <c:pt idx="764" c:formatCode="yyyy/m/d">
                  <c:v>44918</c:v>
                </c:pt>
                <c:pt idx="765" c:formatCode="yyyy/m/d">
                  <c:v>44921</c:v>
                </c:pt>
                <c:pt idx="766" c:formatCode="yyyy/m/d">
                  <c:v>44922</c:v>
                </c:pt>
                <c:pt idx="767" c:formatCode="yyyy/m/d">
                  <c:v>44923</c:v>
                </c:pt>
                <c:pt idx="768" c:formatCode="yyyy/m/d">
                  <c:v>44924</c:v>
                </c:pt>
                <c:pt idx="769" c:formatCode="yyyy/m/d">
                  <c:v>44925</c:v>
                </c:pt>
                <c:pt idx="770" c:formatCode="yyyy/m/d">
                  <c:v>44929</c:v>
                </c:pt>
                <c:pt idx="771" c:formatCode="yyyy/m/d">
                  <c:v>44930</c:v>
                </c:pt>
                <c:pt idx="772" c:formatCode="yyyy/m/d">
                  <c:v>44931</c:v>
                </c:pt>
                <c:pt idx="773" c:formatCode="yyyy/m/d">
                  <c:v>44932</c:v>
                </c:pt>
                <c:pt idx="774" c:formatCode="yyyy/m/d">
                  <c:v>44935</c:v>
                </c:pt>
                <c:pt idx="775" c:formatCode="yyyy/m/d">
                  <c:v>44936</c:v>
                </c:pt>
                <c:pt idx="776" c:formatCode="yyyy/m/d">
                  <c:v>44937</c:v>
                </c:pt>
                <c:pt idx="777" c:formatCode="yyyy/m/d">
                  <c:v>44938</c:v>
                </c:pt>
                <c:pt idx="778" c:formatCode="yyyy/m/d">
                  <c:v>44939</c:v>
                </c:pt>
                <c:pt idx="779" c:formatCode="yyyy/m/d">
                  <c:v>44942</c:v>
                </c:pt>
                <c:pt idx="780" c:formatCode="yyyy/m/d">
                  <c:v>44943</c:v>
                </c:pt>
                <c:pt idx="781" c:formatCode="yyyy/m/d">
                  <c:v>44944</c:v>
                </c:pt>
                <c:pt idx="782" c:formatCode="yyyy/m/d">
                  <c:v>44945</c:v>
                </c:pt>
                <c:pt idx="783" c:formatCode="yyyy/m/d">
                  <c:v>44946</c:v>
                </c:pt>
                <c:pt idx="784" c:formatCode="yyyy/m/d">
                  <c:v>44954</c:v>
                </c:pt>
                <c:pt idx="785" c:formatCode="yyyy/m/d">
                  <c:v>44955</c:v>
                </c:pt>
                <c:pt idx="786" c:formatCode="yyyy/m/d">
                  <c:v>44956</c:v>
                </c:pt>
                <c:pt idx="787" c:formatCode="yyyy/m/d">
                  <c:v>44957</c:v>
                </c:pt>
                <c:pt idx="788" c:formatCode="yyyy/m/d">
                  <c:v>44958</c:v>
                </c:pt>
                <c:pt idx="789" c:formatCode="yyyy/m/d">
                  <c:v>44959</c:v>
                </c:pt>
                <c:pt idx="790" c:formatCode="yyyy/m/d">
                  <c:v>44960</c:v>
                </c:pt>
                <c:pt idx="791" c:formatCode="yyyy/m/d">
                  <c:v>44963</c:v>
                </c:pt>
                <c:pt idx="792" c:formatCode="yyyy/m/d">
                  <c:v>44964</c:v>
                </c:pt>
                <c:pt idx="793" c:formatCode="yyyy/m/d">
                  <c:v>44965</c:v>
                </c:pt>
                <c:pt idx="794" c:formatCode="yyyy/m/d">
                  <c:v>44966</c:v>
                </c:pt>
                <c:pt idx="795" c:formatCode="yyyy/m/d">
                  <c:v>44967</c:v>
                </c:pt>
                <c:pt idx="796" c:formatCode="yyyy/m/d">
                  <c:v>44970</c:v>
                </c:pt>
                <c:pt idx="797" c:formatCode="yyyy/m/d">
                  <c:v>44971</c:v>
                </c:pt>
                <c:pt idx="798" c:formatCode="yyyy/m/d">
                  <c:v>44972</c:v>
                </c:pt>
                <c:pt idx="799" c:formatCode="yyyy/m/d">
                  <c:v>44973</c:v>
                </c:pt>
                <c:pt idx="800" c:formatCode="yyyy/m/d">
                  <c:v>44974</c:v>
                </c:pt>
                <c:pt idx="801" c:formatCode="yyyy/m/d">
                  <c:v>44977</c:v>
                </c:pt>
                <c:pt idx="802" c:formatCode="yyyy/m/d">
                  <c:v>44978</c:v>
                </c:pt>
                <c:pt idx="803" c:formatCode="yyyy/m/d">
                  <c:v>44979</c:v>
                </c:pt>
                <c:pt idx="804" c:formatCode="yyyy/m/d">
                  <c:v>44980</c:v>
                </c:pt>
                <c:pt idx="805" c:formatCode="yyyy/m/d">
                  <c:v>44981</c:v>
                </c:pt>
                <c:pt idx="806" c:formatCode="yyyy/m/d">
                  <c:v>44984</c:v>
                </c:pt>
                <c:pt idx="807" c:formatCode="yyyy/m/d">
                  <c:v>44985</c:v>
                </c:pt>
                <c:pt idx="808" c:formatCode="yyyy/m/d">
                  <c:v>44986</c:v>
                </c:pt>
                <c:pt idx="809" c:formatCode="yyyy/m/d">
                  <c:v>44987</c:v>
                </c:pt>
                <c:pt idx="810" c:formatCode="yyyy/m/d">
                  <c:v>44988</c:v>
                </c:pt>
                <c:pt idx="811" c:formatCode="yyyy/m/d">
                  <c:v>44991</c:v>
                </c:pt>
                <c:pt idx="812" c:formatCode="yyyy/m/d">
                  <c:v>44992</c:v>
                </c:pt>
                <c:pt idx="813" c:formatCode="yyyy/m/d">
                  <c:v>44993</c:v>
                </c:pt>
                <c:pt idx="814" c:formatCode="yyyy/m/d">
                  <c:v>44994</c:v>
                </c:pt>
                <c:pt idx="815" c:formatCode="yyyy/m/d">
                  <c:v>44995</c:v>
                </c:pt>
                <c:pt idx="816" c:formatCode="yyyy/m/d">
                  <c:v>44998</c:v>
                </c:pt>
                <c:pt idx="817" c:formatCode="yyyy/m/d">
                  <c:v>44999</c:v>
                </c:pt>
                <c:pt idx="818" c:formatCode="yyyy/m/d">
                  <c:v>45000</c:v>
                </c:pt>
                <c:pt idx="819" c:formatCode="yyyy/m/d">
                  <c:v>45001</c:v>
                </c:pt>
                <c:pt idx="820" c:formatCode="yyyy/m/d">
                  <c:v>45002</c:v>
                </c:pt>
                <c:pt idx="821" c:formatCode="yyyy/m/d">
                  <c:v>45005</c:v>
                </c:pt>
                <c:pt idx="822" c:formatCode="yyyy/m/d">
                  <c:v>45006</c:v>
                </c:pt>
                <c:pt idx="823" c:formatCode="yyyy/m/d">
                  <c:v>45007</c:v>
                </c:pt>
                <c:pt idx="824" c:formatCode="yyyy/m/d">
                  <c:v>45008</c:v>
                </c:pt>
                <c:pt idx="825" c:formatCode="yyyy/m/d">
                  <c:v>45009</c:v>
                </c:pt>
                <c:pt idx="826" c:formatCode="yyyy/m/d">
                  <c:v>45012</c:v>
                </c:pt>
                <c:pt idx="827" c:formatCode="yyyy/m/d">
                  <c:v>45013</c:v>
                </c:pt>
                <c:pt idx="828" c:formatCode="yyyy/m/d">
                  <c:v>45014</c:v>
                </c:pt>
                <c:pt idx="829" c:formatCode="yyyy/m/d">
                  <c:v>45015</c:v>
                </c:pt>
                <c:pt idx="830" c:formatCode="yyyy/m/d">
                  <c:v>45016</c:v>
                </c:pt>
                <c:pt idx="831" c:formatCode="yyyy/m/d">
                  <c:v>45019</c:v>
                </c:pt>
                <c:pt idx="832" c:formatCode="yyyy/m/d">
                  <c:v>45020</c:v>
                </c:pt>
                <c:pt idx="833" c:formatCode="yyyy/m/d">
                  <c:v>45022</c:v>
                </c:pt>
                <c:pt idx="834" c:formatCode="yyyy/m/d">
                  <c:v>45023</c:v>
                </c:pt>
                <c:pt idx="835" c:formatCode="yyyy/m/d">
                  <c:v>45026</c:v>
                </c:pt>
                <c:pt idx="836" c:formatCode="yyyy/m/d">
                  <c:v>45027</c:v>
                </c:pt>
                <c:pt idx="837" c:formatCode="yyyy/m/d">
                  <c:v>45028</c:v>
                </c:pt>
                <c:pt idx="838" c:formatCode="yyyy/m/d">
                  <c:v>45029</c:v>
                </c:pt>
                <c:pt idx="839" c:formatCode="yyyy/m/d">
                  <c:v>45030</c:v>
                </c:pt>
                <c:pt idx="840" c:formatCode="yyyy/m/d">
                  <c:v>45033</c:v>
                </c:pt>
                <c:pt idx="841" c:formatCode="yyyy/m/d">
                  <c:v>45034</c:v>
                </c:pt>
                <c:pt idx="842" c:formatCode="yyyy/m/d">
                  <c:v>45035</c:v>
                </c:pt>
                <c:pt idx="843" c:formatCode="yyyy/m/d">
                  <c:v>45036</c:v>
                </c:pt>
                <c:pt idx="844" c:formatCode="yyyy/m/d">
                  <c:v>45037</c:v>
                </c:pt>
                <c:pt idx="845" c:formatCode="yyyy/m/d">
                  <c:v>45039</c:v>
                </c:pt>
                <c:pt idx="846" c:formatCode="yyyy/m/d">
                  <c:v>45040</c:v>
                </c:pt>
                <c:pt idx="847" c:formatCode="yyyy/m/d">
                  <c:v>45041</c:v>
                </c:pt>
                <c:pt idx="848" c:formatCode="yyyy/m/d">
                  <c:v>45042</c:v>
                </c:pt>
                <c:pt idx="849" c:formatCode="yyyy/m/d">
                  <c:v>45043</c:v>
                </c:pt>
                <c:pt idx="850" c:formatCode="yyyy/m/d">
                  <c:v>45044</c:v>
                </c:pt>
                <c:pt idx="851" c:formatCode="yyyy/m/d">
                  <c:v>45050</c:v>
                </c:pt>
                <c:pt idx="852" c:formatCode="yyyy/m/d">
                  <c:v>45051</c:v>
                </c:pt>
                <c:pt idx="853" c:formatCode="yyyy/m/d">
                  <c:v>45052</c:v>
                </c:pt>
                <c:pt idx="854" c:formatCode="yyyy/m/d">
                  <c:v>45054</c:v>
                </c:pt>
                <c:pt idx="855" c:formatCode="yyyy/m/d">
                  <c:v>45055</c:v>
                </c:pt>
                <c:pt idx="856" c:formatCode="yyyy/m/d">
                  <c:v>45056</c:v>
                </c:pt>
                <c:pt idx="857" c:formatCode="yyyy/m/d">
                  <c:v>45057</c:v>
                </c:pt>
                <c:pt idx="858" c:formatCode="yyyy/m/d">
                  <c:v>45058</c:v>
                </c:pt>
                <c:pt idx="859" c:formatCode="yyyy/m/d">
                  <c:v>45061</c:v>
                </c:pt>
                <c:pt idx="860" c:formatCode="yyyy/m/d">
                  <c:v>45062</c:v>
                </c:pt>
                <c:pt idx="861" c:formatCode="yyyy/m/d">
                  <c:v>45063</c:v>
                </c:pt>
                <c:pt idx="862" c:formatCode="yyyy/m/d">
                  <c:v>45064</c:v>
                </c:pt>
                <c:pt idx="863" c:formatCode="yyyy/m/d">
                  <c:v>45065</c:v>
                </c:pt>
                <c:pt idx="864" c:formatCode="yyyy/m/d">
                  <c:v>45068</c:v>
                </c:pt>
                <c:pt idx="865" c:formatCode="yyyy/m/d">
                  <c:v>45069</c:v>
                </c:pt>
                <c:pt idx="866" c:formatCode="yyyy/m/d">
                  <c:v>45070</c:v>
                </c:pt>
                <c:pt idx="867" c:formatCode="yyyy/m/d">
                  <c:v>45071</c:v>
                </c:pt>
                <c:pt idx="868" c:formatCode="yyyy/m/d">
                  <c:v>45072</c:v>
                </c:pt>
                <c:pt idx="869" c:formatCode="yyyy/m/d">
                  <c:v>45075</c:v>
                </c:pt>
                <c:pt idx="870" c:formatCode="yyyy/m/d">
                  <c:v>45076</c:v>
                </c:pt>
                <c:pt idx="871" c:formatCode="yyyy/m/d">
                  <c:v>45077</c:v>
                </c:pt>
                <c:pt idx="872" c:formatCode="yyyy/m/d">
                  <c:v>45078</c:v>
                </c:pt>
                <c:pt idx="873" c:formatCode="yyyy/m/d">
                  <c:v>45079</c:v>
                </c:pt>
              </c:numCache>
            </c:numRef>
          </c:cat>
          <c:val>
            <c:numRef>
              <c:f>[钴周报作图.xlsx]作图!$L$2:$L$875</c:f>
              <c:numCache>
                <c:formatCode>General</c:formatCode>
                <c:ptCount val="874"/>
                <c:pt idx="354">
                  <c:v>110500</c:v>
                </c:pt>
                <c:pt idx="355">
                  <c:v>110500</c:v>
                </c:pt>
                <c:pt idx="356">
                  <c:v>110500</c:v>
                </c:pt>
                <c:pt idx="357">
                  <c:v>111000</c:v>
                </c:pt>
                <c:pt idx="358">
                  <c:v>111000</c:v>
                </c:pt>
                <c:pt idx="359">
                  <c:v>111000</c:v>
                </c:pt>
                <c:pt idx="360">
                  <c:v>111000</c:v>
                </c:pt>
                <c:pt idx="361">
                  <c:v>111000</c:v>
                </c:pt>
                <c:pt idx="362">
                  <c:v>111000</c:v>
                </c:pt>
                <c:pt idx="363">
                  <c:v>111000</c:v>
                </c:pt>
                <c:pt idx="364">
                  <c:v>111000</c:v>
                </c:pt>
                <c:pt idx="365">
                  <c:v>111000</c:v>
                </c:pt>
                <c:pt idx="366">
                  <c:v>111000</c:v>
                </c:pt>
                <c:pt idx="367">
                  <c:v>111000</c:v>
                </c:pt>
                <c:pt idx="368">
                  <c:v>111000</c:v>
                </c:pt>
                <c:pt idx="369">
                  <c:v>111000</c:v>
                </c:pt>
                <c:pt idx="370">
                  <c:v>111000</c:v>
                </c:pt>
                <c:pt idx="371">
                  <c:v>111000</c:v>
                </c:pt>
                <c:pt idx="372">
                  <c:v>111000</c:v>
                </c:pt>
                <c:pt idx="373">
                  <c:v>111000</c:v>
                </c:pt>
                <c:pt idx="374">
                  <c:v>111000</c:v>
                </c:pt>
                <c:pt idx="375">
                  <c:v>111000</c:v>
                </c:pt>
                <c:pt idx="376">
                  <c:v>111000</c:v>
                </c:pt>
                <c:pt idx="377">
                  <c:v>111000</c:v>
                </c:pt>
                <c:pt idx="378">
                  <c:v>111000</c:v>
                </c:pt>
                <c:pt idx="379">
                  <c:v>111000</c:v>
                </c:pt>
                <c:pt idx="380">
                  <c:v>111000</c:v>
                </c:pt>
                <c:pt idx="381">
                  <c:v>111000</c:v>
                </c:pt>
                <c:pt idx="382">
                  <c:v>111000</c:v>
                </c:pt>
                <c:pt idx="383">
                  <c:v>111000</c:v>
                </c:pt>
                <c:pt idx="384">
                  <c:v>111000</c:v>
                </c:pt>
                <c:pt idx="385">
                  <c:v>111000</c:v>
                </c:pt>
                <c:pt idx="386">
                  <c:v>111000</c:v>
                </c:pt>
                <c:pt idx="387">
                  <c:v>111000</c:v>
                </c:pt>
                <c:pt idx="388">
                  <c:v>111000</c:v>
                </c:pt>
                <c:pt idx="389">
                  <c:v>111000</c:v>
                </c:pt>
                <c:pt idx="390">
                  <c:v>116000</c:v>
                </c:pt>
                <c:pt idx="391">
                  <c:v>116000</c:v>
                </c:pt>
                <c:pt idx="392">
                  <c:v>116000</c:v>
                </c:pt>
                <c:pt idx="393">
                  <c:v>122500</c:v>
                </c:pt>
                <c:pt idx="394">
                  <c:v>122500</c:v>
                </c:pt>
                <c:pt idx="395">
                  <c:v>122500</c:v>
                </c:pt>
                <c:pt idx="396">
                  <c:v>122500</c:v>
                </c:pt>
                <c:pt idx="397">
                  <c:v>123500</c:v>
                </c:pt>
                <c:pt idx="398">
                  <c:v>123500</c:v>
                </c:pt>
                <c:pt idx="399">
                  <c:v>123500</c:v>
                </c:pt>
                <c:pt idx="400">
                  <c:v>123500</c:v>
                </c:pt>
                <c:pt idx="401">
                  <c:v>126500</c:v>
                </c:pt>
                <c:pt idx="402">
                  <c:v>126500</c:v>
                </c:pt>
                <c:pt idx="403">
                  <c:v>126500</c:v>
                </c:pt>
                <c:pt idx="404">
                  <c:v>126500</c:v>
                </c:pt>
                <c:pt idx="405">
                  <c:v>126500</c:v>
                </c:pt>
                <c:pt idx="406">
                  <c:v>126500</c:v>
                </c:pt>
                <c:pt idx="407">
                  <c:v>129500</c:v>
                </c:pt>
                <c:pt idx="408">
                  <c:v>129500</c:v>
                </c:pt>
                <c:pt idx="409">
                  <c:v>129500</c:v>
                </c:pt>
                <c:pt idx="410">
                  <c:v>129500</c:v>
                </c:pt>
                <c:pt idx="411">
                  <c:v>129500</c:v>
                </c:pt>
                <c:pt idx="412">
                  <c:v>129500</c:v>
                </c:pt>
                <c:pt idx="413">
                  <c:v>129500</c:v>
                </c:pt>
                <c:pt idx="414">
                  <c:v>129500</c:v>
                </c:pt>
                <c:pt idx="415">
                  <c:v>129500</c:v>
                </c:pt>
                <c:pt idx="416">
                  <c:v>129500</c:v>
                </c:pt>
                <c:pt idx="417">
                  <c:v>134000</c:v>
                </c:pt>
                <c:pt idx="418">
                  <c:v>134000</c:v>
                </c:pt>
                <c:pt idx="419">
                  <c:v>134000</c:v>
                </c:pt>
                <c:pt idx="420">
                  <c:v>134000</c:v>
                </c:pt>
                <c:pt idx="421">
                  <c:v>134000</c:v>
                </c:pt>
                <c:pt idx="422">
                  <c:v>134000</c:v>
                </c:pt>
                <c:pt idx="423">
                  <c:v>134000</c:v>
                </c:pt>
                <c:pt idx="424">
                  <c:v>134000</c:v>
                </c:pt>
                <c:pt idx="425">
                  <c:v>134000</c:v>
                </c:pt>
                <c:pt idx="426">
                  <c:v>134000</c:v>
                </c:pt>
                <c:pt idx="427">
                  <c:v>134000</c:v>
                </c:pt>
                <c:pt idx="428">
                  <c:v>134000</c:v>
                </c:pt>
                <c:pt idx="429">
                  <c:v>134000</c:v>
                </c:pt>
                <c:pt idx="430">
                  <c:v>133000</c:v>
                </c:pt>
                <c:pt idx="431">
                  <c:v>133000</c:v>
                </c:pt>
                <c:pt idx="432">
                  <c:v>133000</c:v>
                </c:pt>
                <c:pt idx="433">
                  <c:v>133000</c:v>
                </c:pt>
                <c:pt idx="434">
                  <c:v>133000</c:v>
                </c:pt>
                <c:pt idx="435">
                  <c:v>133000</c:v>
                </c:pt>
                <c:pt idx="436">
                  <c:v>133000</c:v>
                </c:pt>
                <c:pt idx="437">
                  <c:v>133000</c:v>
                </c:pt>
                <c:pt idx="438">
                  <c:v>133000</c:v>
                </c:pt>
                <c:pt idx="439">
                  <c:v>133000</c:v>
                </c:pt>
                <c:pt idx="440">
                  <c:v>133000</c:v>
                </c:pt>
                <c:pt idx="441">
                  <c:v>133000</c:v>
                </c:pt>
                <c:pt idx="442">
                  <c:v>133000</c:v>
                </c:pt>
                <c:pt idx="443">
                  <c:v>133000</c:v>
                </c:pt>
                <c:pt idx="444">
                  <c:v>133000</c:v>
                </c:pt>
                <c:pt idx="445">
                  <c:v>133000</c:v>
                </c:pt>
                <c:pt idx="446">
                  <c:v>133000</c:v>
                </c:pt>
                <c:pt idx="447">
                  <c:v>133000</c:v>
                </c:pt>
                <c:pt idx="448">
                  <c:v>133000</c:v>
                </c:pt>
                <c:pt idx="449">
                  <c:v>133000</c:v>
                </c:pt>
                <c:pt idx="450">
                  <c:v>131500</c:v>
                </c:pt>
                <c:pt idx="451">
                  <c:v>131500</c:v>
                </c:pt>
                <c:pt idx="452">
                  <c:v>131500</c:v>
                </c:pt>
                <c:pt idx="453">
                  <c:v>131500</c:v>
                </c:pt>
                <c:pt idx="454">
                  <c:v>131500</c:v>
                </c:pt>
                <c:pt idx="455">
                  <c:v>131500</c:v>
                </c:pt>
                <c:pt idx="456">
                  <c:v>131500</c:v>
                </c:pt>
                <c:pt idx="457">
                  <c:v>131500</c:v>
                </c:pt>
                <c:pt idx="458">
                  <c:v>131500</c:v>
                </c:pt>
                <c:pt idx="459">
                  <c:v>131500</c:v>
                </c:pt>
                <c:pt idx="460">
                  <c:v>131500</c:v>
                </c:pt>
                <c:pt idx="461">
                  <c:v>131500</c:v>
                </c:pt>
                <c:pt idx="462">
                  <c:v>134000</c:v>
                </c:pt>
                <c:pt idx="463">
                  <c:v>134000</c:v>
                </c:pt>
                <c:pt idx="464">
                  <c:v>134000</c:v>
                </c:pt>
                <c:pt idx="465">
                  <c:v>134000</c:v>
                </c:pt>
                <c:pt idx="466">
                  <c:v>134000</c:v>
                </c:pt>
                <c:pt idx="467">
                  <c:v>134000</c:v>
                </c:pt>
                <c:pt idx="468">
                  <c:v>134000</c:v>
                </c:pt>
                <c:pt idx="469">
                  <c:v>134000</c:v>
                </c:pt>
                <c:pt idx="470">
                  <c:v>134000</c:v>
                </c:pt>
                <c:pt idx="471">
                  <c:v>134000</c:v>
                </c:pt>
                <c:pt idx="472">
                  <c:v>134000</c:v>
                </c:pt>
                <c:pt idx="473">
                  <c:v>134000</c:v>
                </c:pt>
                <c:pt idx="474">
                  <c:v>134000</c:v>
                </c:pt>
                <c:pt idx="475">
                  <c:v>134000</c:v>
                </c:pt>
                <c:pt idx="476">
                  <c:v>134000</c:v>
                </c:pt>
                <c:pt idx="477">
                  <c:v>134000</c:v>
                </c:pt>
                <c:pt idx="478">
                  <c:v>134000</c:v>
                </c:pt>
                <c:pt idx="479">
                  <c:v>134000</c:v>
                </c:pt>
                <c:pt idx="480">
                  <c:v>134000</c:v>
                </c:pt>
                <c:pt idx="481">
                  <c:v>134000</c:v>
                </c:pt>
                <c:pt idx="482">
                  <c:v>134000</c:v>
                </c:pt>
                <c:pt idx="483">
                  <c:v>134000</c:v>
                </c:pt>
                <c:pt idx="484">
                  <c:v>134000</c:v>
                </c:pt>
                <c:pt idx="485">
                  <c:v>134000</c:v>
                </c:pt>
                <c:pt idx="486">
                  <c:v>134000</c:v>
                </c:pt>
                <c:pt idx="487">
                  <c:v>134000</c:v>
                </c:pt>
                <c:pt idx="488">
                  <c:v>134000</c:v>
                </c:pt>
                <c:pt idx="489">
                  <c:v>134000</c:v>
                </c:pt>
                <c:pt idx="490">
                  <c:v>134000</c:v>
                </c:pt>
                <c:pt idx="491">
                  <c:v>134000</c:v>
                </c:pt>
                <c:pt idx="492">
                  <c:v>134000</c:v>
                </c:pt>
                <c:pt idx="493">
                  <c:v>134000</c:v>
                </c:pt>
                <c:pt idx="494">
                  <c:v>134000</c:v>
                </c:pt>
                <c:pt idx="495">
                  <c:v>134000</c:v>
                </c:pt>
                <c:pt idx="496">
                  <c:v>134000</c:v>
                </c:pt>
                <c:pt idx="497">
                  <c:v>134000</c:v>
                </c:pt>
                <c:pt idx="498">
                  <c:v>134000</c:v>
                </c:pt>
                <c:pt idx="499">
                  <c:v>134000</c:v>
                </c:pt>
                <c:pt idx="500">
                  <c:v>134000</c:v>
                </c:pt>
                <c:pt idx="501">
                  <c:v>134000</c:v>
                </c:pt>
                <c:pt idx="502">
                  <c:v>134000</c:v>
                </c:pt>
                <c:pt idx="503">
                  <c:v>134000</c:v>
                </c:pt>
                <c:pt idx="504">
                  <c:v>134000</c:v>
                </c:pt>
                <c:pt idx="505">
                  <c:v>134000</c:v>
                </c:pt>
                <c:pt idx="506">
                  <c:v>134000</c:v>
                </c:pt>
                <c:pt idx="507">
                  <c:v>134000</c:v>
                </c:pt>
                <c:pt idx="508">
                  <c:v>135000</c:v>
                </c:pt>
                <c:pt idx="509">
                  <c:v>135000</c:v>
                </c:pt>
                <c:pt idx="510">
                  <c:v>135000</c:v>
                </c:pt>
                <c:pt idx="511">
                  <c:v>135000</c:v>
                </c:pt>
                <c:pt idx="512">
                  <c:v>135000</c:v>
                </c:pt>
                <c:pt idx="513">
                  <c:v>135000</c:v>
                </c:pt>
                <c:pt idx="514">
                  <c:v>135000</c:v>
                </c:pt>
                <c:pt idx="515">
                  <c:v>135000</c:v>
                </c:pt>
                <c:pt idx="516">
                  <c:v>135000</c:v>
                </c:pt>
                <c:pt idx="517">
                  <c:v>135000</c:v>
                </c:pt>
                <c:pt idx="518">
                  <c:v>135000</c:v>
                </c:pt>
                <c:pt idx="519">
                  <c:v>136000</c:v>
                </c:pt>
                <c:pt idx="520">
                  <c:v>136000</c:v>
                </c:pt>
                <c:pt idx="521">
                  <c:v>136000</c:v>
                </c:pt>
                <c:pt idx="522">
                  <c:v>136000</c:v>
                </c:pt>
                <c:pt idx="523">
                  <c:v>136000</c:v>
                </c:pt>
                <c:pt idx="524">
                  <c:v>136000</c:v>
                </c:pt>
                <c:pt idx="525">
                  <c:v>136000</c:v>
                </c:pt>
                <c:pt idx="526">
                  <c:v>138000</c:v>
                </c:pt>
                <c:pt idx="527">
                  <c:v>138000</c:v>
                </c:pt>
                <c:pt idx="528">
                  <c:v>138000</c:v>
                </c:pt>
                <c:pt idx="529">
                  <c:v>138000</c:v>
                </c:pt>
                <c:pt idx="530">
                  <c:v>138000</c:v>
                </c:pt>
                <c:pt idx="531">
                  <c:v>138000</c:v>
                </c:pt>
                <c:pt idx="532">
                  <c:v>138000</c:v>
                </c:pt>
                <c:pt idx="533">
                  <c:v>138000</c:v>
                </c:pt>
                <c:pt idx="534">
                  <c:v>138000</c:v>
                </c:pt>
                <c:pt idx="535">
                  <c:v>138000</c:v>
                </c:pt>
                <c:pt idx="536">
                  <c:v>138000</c:v>
                </c:pt>
                <c:pt idx="537">
                  <c:v>138000</c:v>
                </c:pt>
                <c:pt idx="538">
                  <c:v>138000</c:v>
                </c:pt>
                <c:pt idx="539">
                  <c:v>138000</c:v>
                </c:pt>
                <c:pt idx="540">
                  <c:v>138000</c:v>
                </c:pt>
                <c:pt idx="541">
                  <c:v>138000</c:v>
                </c:pt>
                <c:pt idx="542">
                  <c:v>138000</c:v>
                </c:pt>
                <c:pt idx="543">
                  <c:v>138000</c:v>
                </c:pt>
                <c:pt idx="544">
                  <c:v>138000</c:v>
                </c:pt>
                <c:pt idx="545">
                  <c:v>138000</c:v>
                </c:pt>
                <c:pt idx="546">
                  <c:v>138000</c:v>
                </c:pt>
                <c:pt idx="547">
                  <c:v>138000</c:v>
                </c:pt>
                <c:pt idx="548">
                  <c:v>147500</c:v>
                </c:pt>
                <c:pt idx="549">
                  <c:v>147500</c:v>
                </c:pt>
                <c:pt idx="550">
                  <c:v>147500</c:v>
                </c:pt>
                <c:pt idx="551">
                  <c:v>147500</c:v>
                </c:pt>
                <c:pt idx="552">
                  <c:v>147500</c:v>
                </c:pt>
                <c:pt idx="553">
                  <c:v>147500</c:v>
                </c:pt>
                <c:pt idx="554">
                  <c:v>147500</c:v>
                </c:pt>
                <c:pt idx="555">
                  <c:v>147500</c:v>
                </c:pt>
                <c:pt idx="556">
                  <c:v>147500</c:v>
                </c:pt>
                <c:pt idx="557">
                  <c:v>147500</c:v>
                </c:pt>
                <c:pt idx="558">
                  <c:v>147500</c:v>
                </c:pt>
                <c:pt idx="559">
                  <c:v>147500</c:v>
                </c:pt>
                <c:pt idx="560">
                  <c:v>147500</c:v>
                </c:pt>
                <c:pt idx="561">
                  <c:v>147500</c:v>
                </c:pt>
                <c:pt idx="562">
                  <c:v>147500</c:v>
                </c:pt>
                <c:pt idx="563">
                  <c:v>147500</c:v>
                </c:pt>
                <c:pt idx="564">
                  <c:v>147500</c:v>
                </c:pt>
                <c:pt idx="565">
                  <c:v>147500</c:v>
                </c:pt>
                <c:pt idx="566">
                  <c:v>147500</c:v>
                </c:pt>
                <c:pt idx="567">
                  <c:v>147500</c:v>
                </c:pt>
                <c:pt idx="568">
                  <c:v>147500</c:v>
                </c:pt>
                <c:pt idx="569">
                  <c:v>147500</c:v>
                </c:pt>
                <c:pt idx="570">
                  <c:v>147500</c:v>
                </c:pt>
                <c:pt idx="571">
                  <c:v>147500</c:v>
                </c:pt>
                <c:pt idx="572">
                  <c:v>147500</c:v>
                </c:pt>
                <c:pt idx="573">
                  <c:v>147500</c:v>
                </c:pt>
                <c:pt idx="574">
                  <c:v>147500</c:v>
                </c:pt>
                <c:pt idx="575">
                  <c:v>147500</c:v>
                </c:pt>
                <c:pt idx="576">
                  <c:v>147500</c:v>
                </c:pt>
                <c:pt idx="577">
                  <c:v>147500</c:v>
                </c:pt>
                <c:pt idx="578">
                  <c:v>147500</c:v>
                </c:pt>
                <c:pt idx="579">
                  <c:v>147500</c:v>
                </c:pt>
                <c:pt idx="580">
                  <c:v>147500</c:v>
                </c:pt>
                <c:pt idx="581">
                  <c:v>147500</c:v>
                </c:pt>
                <c:pt idx="582">
                  <c:v>147500</c:v>
                </c:pt>
                <c:pt idx="583">
                  <c:v>147500</c:v>
                </c:pt>
                <c:pt idx="584">
                  <c:v>147500</c:v>
                </c:pt>
                <c:pt idx="585">
                  <c:v>147500</c:v>
                </c:pt>
                <c:pt idx="586">
                  <c:v>147500</c:v>
                </c:pt>
                <c:pt idx="587">
                  <c:v>147500</c:v>
                </c:pt>
                <c:pt idx="588">
                  <c:v>164000</c:v>
                </c:pt>
                <c:pt idx="589">
                  <c:v>164000</c:v>
                </c:pt>
                <c:pt idx="590">
                  <c:v>164000</c:v>
                </c:pt>
                <c:pt idx="591">
                  <c:v>164000</c:v>
                </c:pt>
                <c:pt idx="592">
                  <c:v>164000</c:v>
                </c:pt>
                <c:pt idx="593">
                  <c:v>164000</c:v>
                </c:pt>
                <c:pt idx="594">
                  <c:v>164000</c:v>
                </c:pt>
                <c:pt idx="595">
                  <c:v>164000</c:v>
                </c:pt>
                <c:pt idx="596">
                  <c:v>164000</c:v>
                </c:pt>
                <c:pt idx="597">
                  <c:v>164000</c:v>
                </c:pt>
                <c:pt idx="598">
                  <c:v>164000</c:v>
                </c:pt>
                <c:pt idx="599">
                  <c:v>164000</c:v>
                </c:pt>
                <c:pt idx="600">
                  <c:v>164000</c:v>
                </c:pt>
                <c:pt idx="601">
                  <c:v>164000</c:v>
                </c:pt>
                <c:pt idx="602">
                  <c:v>164000</c:v>
                </c:pt>
                <c:pt idx="603">
                  <c:v>164000</c:v>
                </c:pt>
                <c:pt idx="604">
                  <c:v>164000</c:v>
                </c:pt>
                <c:pt idx="605">
                  <c:v>164000</c:v>
                </c:pt>
                <c:pt idx="606">
                  <c:v>164000</c:v>
                </c:pt>
                <c:pt idx="607">
                  <c:v>164000</c:v>
                </c:pt>
                <c:pt idx="608">
                  <c:v>164000</c:v>
                </c:pt>
                <c:pt idx="609">
                  <c:v>162000</c:v>
                </c:pt>
                <c:pt idx="610">
                  <c:v>162000</c:v>
                </c:pt>
                <c:pt idx="611">
                  <c:v>162000</c:v>
                </c:pt>
                <c:pt idx="612">
                  <c:v>162000</c:v>
                </c:pt>
                <c:pt idx="613">
                  <c:v>162000</c:v>
                </c:pt>
                <c:pt idx="614">
                  <c:v>162000</c:v>
                </c:pt>
                <c:pt idx="615">
                  <c:v>162000</c:v>
                </c:pt>
                <c:pt idx="616">
                  <c:v>162000</c:v>
                </c:pt>
                <c:pt idx="617">
                  <c:v>162000</c:v>
                </c:pt>
                <c:pt idx="618">
                  <c:v>162000</c:v>
                </c:pt>
                <c:pt idx="619">
                  <c:v>162000</c:v>
                </c:pt>
                <c:pt idx="620">
                  <c:v>162000</c:v>
                </c:pt>
                <c:pt idx="621">
                  <c:v>162000</c:v>
                </c:pt>
                <c:pt idx="622">
                  <c:v>162000</c:v>
                </c:pt>
                <c:pt idx="623">
                  <c:v>162000</c:v>
                </c:pt>
                <c:pt idx="624">
                  <c:v>162000</c:v>
                </c:pt>
                <c:pt idx="625">
                  <c:v>145500</c:v>
                </c:pt>
                <c:pt idx="626">
                  <c:v>145500</c:v>
                </c:pt>
                <c:pt idx="627">
                  <c:v>145500</c:v>
                </c:pt>
                <c:pt idx="628">
                  <c:v>145500</c:v>
                </c:pt>
                <c:pt idx="629">
                  <c:v>145500</c:v>
                </c:pt>
                <c:pt idx="630">
                  <c:v>145500</c:v>
                </c:pt>
                <c:pt idx="631">
                  <c:v>145500</c:v>
                </c:pt>
                <c:pt idx="632">
                  <c:v>145500</c:v>
                </c:pt>
                <c:pt idx="633">
                  <c:v>145500</c:v>
                </c:pt>
                <c:pt idx="634">
                  <c:v>145500</c:v>
                </c:pt>
                <c:pt idx="635">
                  <c:v>145500</c:v>
                </c:pt>
                <c:pt idx="636">
                  <c:v>145500</c:v>
                </c:pt>
                <c:pt idx="637">
                  <c:v>145500</c:v>
                </c:pt>
                <c:pt idx="638">
                  <c:v>145500</c:v>
                </c:pt>
                <c:pt idx="639">
                  <c:v>134500</c:v>
                </c:pt>
                <c:pt idx="640">
                  <c:v>134500</c:v>
                </c:pt>
                <c:pt idx="641">
                  <c:v>134500</c:v>
                </c:pt>
                <c:pt idx="642">
                  <c:v>134500</c:v>
                </c:pt>
                <c:pt idx="643">
                  <c:v>134500</c:v>
                </c:pt>
                <c:pt idx="644">
                  <c:v>134500</c:v>
                </c:pt>
                <c:pt idx="645">
                  <c:v>134500</c:v>
                </c:pt>
                <c:pt idx="646">
                  <c:v>134500</c:v>
                </c:pt>
                <c:pt idx="647">
                  <c:v>133500</c:v>
                </c:pt>
                <c:pt idx="648">
                  <c:v>133500</c:v>
                </c:pt>
                <c:pt idx="649">
                  <c:v>133500</c:v>
                </c:pt>
                <c:pt idx="650">
                  <c:v>133500</c:v>
                </c:pt>
                <c:pt idx="651">
                  <c:v>133500</c:v>
                </c:pt>
                <c:pt idx="652">
                  <c:v>133500</c:v>
                </c:pt>
                <c:pt idx="653">
                  <c:v>133500</c:v>
                </c:pt>
                <c:pt idx="654">
                  <c:v>133500</c:v>
                </c:pt>
                <c:pt idx="655">
                  <c:v>133500</c:v>
                </c:pt>
                <c:pt idx="656">
                  <c:v>133500</c:v>
                </c:pt>
                <c:pt idx="657">
                  <c:v>125000</c:v>
                </c:pt>
                <c:pt idx="658">
                  <c:v>125000</c:v>
                </c:pt>
                <c:pt idx="659">
                  <c:v>125000</c:v>
                </c:pt>
                <c:pt idx="660">
                  <c:v>125000</c:v>
                </c:pt>
                <c:pt idx="661">
                  <c:v>125000</c:v>
                </c:pt>
                <c:pt idx="662">
                  <c:v>125000</c:v>
                </c:pt>
                <c:pt idx="663">
                  <c:v>125000</c:v>
                </c:pt>
                <c:pt idx="664">
                  <c:v>125000</c:v>
                </c:pt>
                <c:pt idx="665">
                  <c:v>125000</c:v>
                </c:pt>
                <c:pt idx="666">
                  <c:v>125000</c:v>
                </c:pt>
                <c:pt idx="667">
                  <c:v>125000</c:v>
                </c:pt>
                <c:pt idx="668">
                  <c:v>125000</c:v>
                </c:pt>
                <c:pt idx="669">
                  <c:v>125000</c:v>
                </c:pt>
                <c:pt idx="670">
                  <c:v>125000</c:v>
                </c:pt>
                <c:pt idx="671">
                  <c:v>125000</c:v>
                </c:pt>
                <c:pt idx="672">
                  <c:v>125000</c:v>
                </c:pt>
                <c:pt idx="673">
                  <c:v>125000</c:v>
                </c:pt>
                <c:pt idx="674">
                  <c:v>125000</c:v>
                </c:pt>
                <c:pt idx="675">
                  <c:v>125000</c:v>
                </c:pt>
                <c:pt idx="676">
                  <c:v>125000</c:v>
                </c:pt>
                <c:pt idx="677">
                  <c:v>125000</c:v>
                </c:pt>
                <c:pt idx="678">
                  <c:v>125000</c:v>
                </c:pt>
                <c:pt idx="679">
                  <c:v>125000</c:v>
                </c:pt>
                <c:pt idx="680">
                  <c:v>125000</c:v>
                </c:pt>
                <c:pt idx="681">
                  <c:v>125000</c:v>
                </c:pt>
                <c:pt idx="682">
                  <c:v>125000</c:v>
                </c:pt>
                <c:pt idx="683">
                  <c:v>125000</c:v>
                </c:pt>
                <c:pt idx="684">
                  <c:v>125000</c:v>
                </c:pt>
                <c:pt idx="685">
                  <c:v>125000</c:v>
                </c:pt>
                <c:pt idx="686">
                  <c:v>125000</c:v>
                </c:pt>
                <c:pt idx="687">
                  <c:v>125000</c:v>
                </c:pt>
                <c:pt idx="688">
                  <c:v>125000</c:v>
                </c:pt>
                <c:pt idx="689">
                  <c:v>125000</c:v>
                </c:pt>
                <c:pt idx="690">
                  <c:v>125000</c:v>
                </c:pt>
                <c:pt idx="691">
                  <c:v>125000</c:v>
                </c:pt>
                <c:pt idx="692">
                  <c:v>125000</c:v>
                </c:pt>
                <c:pt idx="693">
                  <c:v>125000</c:v>
                </c:pt>
                <c:pt idx="694">
                  <c:v>125000</c:v>
                </c:pt>
                <c:pt idx="695">
                  <c:v>125000</c:v>
                </c:pt>
                <c:pt idx="696">
                  <c:v>125000</c:v>
                </c:pt>
                <c:pt idx="697">
                  <c:v>125000</c:v>
                </c:pt>
                <c:pt idx="698">
                  <c:v>125000</c:v>
                </c:pt>
                <c:pt idx="699">
                  <c:v>125000</c:v>
                </c:pt>
                <c:pt idx="700">
                  <c:v>125000</c:v>
                </c:pt>
                <c:pt idx="701">
                  <c:v>125000</c:v>
                </c:pt>
                <c:pt idx="702">
                  <c:v>125000</c:v>
                </c:pt>
                <c:pt idx="703">
                  <c:v>125000</c:v>
                </c:pt>
                <c:pt idx="704">
                  <c:v>125000</c:v>
                </c:pt>
                <c:pt idx="705">
                  <c:v>125000</c:v>
                </c:pt>
                <c:pt idx="706">
                  <c:v>125000</c:v>
                </c:pt>
                <c:pt idx="707">
                  <c:v>125000</c:v>
                </c:pt>
                <c:pt idx="708">
                  <c:v>125000</c:v>
                </c:pt>
                <c:pt idx="709">
                  <c:v>125000</c:v>
                </c:pt>
                <c:pt idx="710">
                  <c:v>125000</c:v>
                </c:pt>
                <c:pt idx="711">
                  <c:v>125000</c:v>
                </c:pt>
                <c:pt idx="712">
                  <c:v>125000</c:v>
                </c:pt>
                <c:pt idx="713">
                  <c:v>125000</c:v>
                </c:pt>
                <c:pt idx="714">
                  <c:v>125000</c:v>
                </c:pt>
                <c:pt idx="715">
                  <c:v>125000</c:v>
                </c:pt>
                <c:pt idx="716">
                  <c:v>125000</c:v>
                </c:pt>
                <c:pt idx="717">
                  <c:v>125000</c:v>
                </c:pt>
                <c:pt idx="718">
                  <c:v>125000</c:v>
                </c:pt>
                <c:pt idx="719">
                  <c:v>125000</c:v>
                </c:pt>
                <c:pt idx="720">
                  <c:v>125000</c:v>
                </c:pt>
                <c:pt idx="721">
                  <c:v>125000</c:v>
                </c:pt>
                <c:pt idx="722">
                  <c:v>125500</c:v>
                </c:pt>
                <c:pt idx="723">
                  <c:v>125500</c:v>
                </c:pt>
                <c:pt idx="724">
                  <c:v>125500</c:v>
                </c:pt>
                <c:pt idx="725">
                  <c:v>125500</c:v>
                </c:pt>
                <c:pt idx="726">
                  <c:v>125500</c:v>
                </c:pt>
                <c:pt idx="727">
                  <c:v>125500</c:v>
                </c:pt>
                <c:pt idx="728">
                  <c:v>125500</c:v>
                </c:pt>
                <c:pt idx="729">
                  <c:v>125500</c:v>
                </c:pt>
                <c:pt idx="730">
                  <c:v>125500</c:v>
                </c:pt>
                <c:pt idx="731">
                  <c:v>125500</c:v>
                </c:pt>
                <c:pt idx="732">
                  <c:v>125500</c:v>
                </c:pt>
                <c:pt idx="733">
                  <c:v>125500</c:v>
                </c:pt>
                <c:pt idx="734">
                  <c:v>125500</c:v>
                </c:pt>
                <c:pt idx="735">
                  <c:v>125500</c:v>
                </c:pt>
                <c:pt idx="736">
                  <c:v>125500</c:v>
                </c:pt>
                <c:pt idx="737">
                  <c:v>125500</c:v>
                </c:pt>
                <c:pt idx="738">
                  <c:v>125500</c:v>
                </c:pt>
                <c:pt idx="739">
                  <c:v>125500</c:v>
                </c:pt>
                <c:pt idx="740">
                  <c:v>125500</c:v>
                </c:pt>
                <c:pt idx="741">
                  <c:v>125500</c:v>
                </c:pt>
                <c:pt idx="742">
                  <c:v>125500</c:v>
                </c:pt>
                <c:pt idx="743">
                  <c:v>125500</c:v>
                </c:pt>
                <c:pt idx="744">
                  <c:v>125500</c:v>
                </c:pt>
                <c:pt idx="745">
                  <c:v>125500</c:v>
                </c:pt>
                <c:pt idx="746">
                  <c:v>125500</c:v>
                </c:pt>
                <c:pt idx="747">
                  <c:v>125500</c:v>
                </c:pt>
                <c:pt idx="748">
                  <c:v>125500</c:v>
                </c:pt>
                <c:pt idx="749">
                  <c:v>125500</c:v>
                </c:pt>
                <c:pt idx="750">
                  <c:v>125500</c:v>
                </c:pt>
                <c:pt idx="751">
                  <c:v>125500</c:v>
                </c:pt>
                <c:pt idx="752">
                  <c:v>125500</c:v>
                </c:pt>
                <c:pt idx="753">
                  <c:v>125500</c:v>
                </c:pt>
                <c:pt idx="754">
                  <c:v>125500</c:v>
                </c:pt>
                <c:pt idx="755">
                  <c:v>125500</c:v>
                </c:pt>
                <c:pt idx="756">
                  <c:v>125500</c:v>
                </c:pt>
                <c:pt idx="757">
                  <c:v>125500</c:v>
                </c:pt>
                <c:pt idx="758">
                  <c:v>125500</c:v>
                </c:pt>
                <c:pt idx="759">
                  <c:v>125500</c:v>
                </c:pt>
                <c:pt idx="760">
                  <c:v>125500</c:v>
                </c:pt>
                <c:pt idx="761">
                  <c:v>125500</c:v>
                </c:pt>
                <c:pt idx="762">
                  <c:v>125500</c:v>
                </c:pt>
                <c:pt idx="763">
                  <c:v>125500</c:v>
                </c:pt>
                <c:pt idx="764">
                  <c:v>125500</c:v>
                </c:pt>
                <c:pt idx="765">
                  <c:v>116000</c:v>
                </c:pt>
                <c:pt idx="766">
                  <c:v>116000</c:v>
                </c:pt>
                <c:pt idx="767">
                  <c:v>116000</c:v>
                </c:pt>
                <c:pt idx="768">
                  <c:v>116000</c:v>
                </c:pt>
                <c:pt idx="769">
                  <c:v>116000</c:v>
                </c:pt>
                <c:pt idx="770">
                  <c:v>116000</c:v>
                </c:pt>
                <c:pt idx="771">
                  <c:v>116000</c:v>
                </c:pt>
                <c:pt idx="772">
                  <c:v>116000</c:v>
                </c:pt>
                <c:pt idx="773">
                  <c:v>116000</c:v>
                </c:pt>
                <c:pt idx="774">
                  <c:v>116000</c:v>
                </c:pt>
                <c:pt idx="775">
                  <c:v>111000</c:v>
                </c:pt>
                <c:pt idx="776">
                  <c:v>111000</c:v>
                </c:pt>
                <c:pt idx="777">
                  <c:v>111000</c:v>
                </c:pt>
                <c:pt idx="778">
                  <c:v>111000</c:v>
                </c:pt>
                <c:pt idx="779">
                  <c:v>111000</c:v>
                </c:pt>
                <c:pt idx="780">
                  <c:v>111000</c:v>
                </c:pt>
                <c:pt idx="781">
                  <c:v>111000</c:v>
                </c:pt>
                <c:pt idx="782">
                  <c:v>111000</c:v>
                </c:pt>
                <c:pt idx="783">
                  <c:v>111000</c:v>
                </c:pt>
                <c:pt idx="784">
                  <c:v>111000</c:v>
                </c:pt>
                <c:pt idx="785">
                  <c:v>111000</c:v>
                </c:pt>
                <c:pt idx="786">
                  <c:v>111000</c:v>
                </c:pt>
                <c:pt idx="787">
                  <c:v>110000</c:v>
                </c:pt>
                <c:pt idx="788">
                  <c:v>110000</c:v>
                </c:pt>
                <c:pt idx="789">
                  <c:v>110000</c:v>
                </c:pt>
                <c:pt idx="790">
                  <c:v>110000</c:v>
                </c:pt>
                <c:pt idx="791">
                  <c:v>110000</c:v>
                </c:pt>
                <c:pt idx="792">
                  <c:v>110000</c:v>
                </c:pt>
                <c:pt idx="793">
                  <c:v>110000</c:v>
                </c:pt>
                <c:pt idx="794">
                  <c:v>110000</c:v>
                </c:pt>
                <c:pt idx="795">
                  <c:v>110000</c:v>
                </c:pt>
                <c:pt idx="796">
                  <c:v>110000</c:v>
                </c:pt>
                <c:pt idx="797">
                  <c:v>110000</c:v>
                </c:pt>
                <c:pt idx="798">
                  <c:v>103500</c:v>
                </c:pt>
                <c:pt idx="799">
                  <c:v>103500</c:v>
                </c:pt>
                <c:pt idx="800">
                  <c:v>103500</c:v>
                </c:pt>
                <c:pt idx="801">
                  <c:v>103500</c:v>
                </c:pt>
                <c:pt idx="802">
                  <c:v>103500</c:v>
                </c:pt>
                <c:pt idx="803">
                  <c:v>103500</c:v>
                </c:pt>
                <c:pt idx="804">
                  <c:v>103500</c:v>
                </c:pt>
                <c:pt idx="805">
                  <c:v>103500</c:v>
                </c:pt>
                <c:pt idx="806">
                  <c:v>103500</c:v>
                </c:pt>
                <c:pt idx="807">
                  <c:v>103500</c:v>
                </c:pt>
                <c:pt idx="808">
                  <c:v>103500</c:v>
                </c:pt>
                <c:pt idx="809">
                  <c:v>103500</c:v>
                </c:pt>
                <c:pt idx="810">
                  <c:v>103500</c:v>
                </c:pt>
                <c:pt idx="811">
                  <c:v>103500</c:v>
                </c:pt>
                <c:pt idx="812">
                  <c:v>103500</c:v>
                </c:pt>
                <c:pt idx="813">
                  <c:v>103500</c:v>
                </c:pt>
                <c:pt idx="814">
                  <c:v>103500</c:v>
                </c:pt>
                <c:pt idx="815">
                  <c:v>103500</c:v>
                </c:pt>
                <c:pt idx="816">
                  <c:v>103500</c:v>
                </c:pt>
                <c:pt idx="817">
                  <c:v>103500</c:v>
                </c:pt>
                <c:pt idx="818">
                  <c:v>103500</c:v>
                </c:pt>
                <c:pt idx="819">
                  <c:v>103500</c:v>
                </c:pt>
                <c:pt idx="820">
                  <c:v>103500</c:v>
                </c:pt>
                <c:pt idx="821">
                  <c:v>103500</c:v>
                </c:pt>
                <c:pt idx="822">
                  <c:v>103500</c:v>
                </c:pt>
                <c:pt idx="823">
                  <c:v>103500</c:v>
                </c:pt>
                <c:pt idx="824">
                  <c:v>103500</c:v>
                </c:pt>
                <c:pt idx="825">
                  <c:v>103500</c:v>
                </c:pt>
                <c:pt idx="826">
                  <c:v>103500</c:v>
                </c:pt>
                <c:pt idx="827">
                  <c:v>103500</c:v>
                </c:pt>
                <c:pt idx="828">
                  <c:v>103500</c:v>
                </c:pt>
                <c:pt idx="829">
                  <c:v>103500</c:v>
                </c:pt>
                <c:pt idx="830">
                  <c:v>102000</c:v>
                </c:pt>
                <c:pt idx="831">
                  <c:v>102000</c:v>
                </c:pt>
                <c:pt idx="832">
                  <c:v>102000</c:v>
                </c:pt>
                <c:pt idx="833">
                  <c:v>102000</c:v>
                </c:pt>
                <c:pt idx="834">
                  <c:v>102000</c:v>
                </c:pt>
                <c:pt idx="835">
                  <c:v>97500</c:v>
                </c:pt>
                <c:pt idx="836">
                  <c:v>97500</c:v>
                </c:pt>
                <c:pt idx="837">
                  <c:v>97500</c:v>
                </c:pt>
                <c:pt idx="838">
                  <c:v>97500</c:v>
                </c:pt>
                <c:pt idx="839">
                  <c:v>97500</c:v>
                </c:pt>
                <c:pt idx="840">
                  <c:v>97500</c:v>
                </c:pt>
                <c:pt idx="841">
                  <c:v>97500</c:v>
                </c:pt>
                <c:pt idx="842">
                  <c:v>97500</c:v>
                </c:pt>
                <c:pt idx="843">
                  <c:v>97500</c:v>
                </c:pt>
                <c:pt idx="844">
                  <c:v>97500</c:v>
                </c:pt>
                <c:pt idx="845">
                  <c:v>97500</c:v>
                </c:pt>
                <c:pt idx="846">
                  <c:v>97500</c:v>
                </c:pt>
                <c:pt idx="847">
                  <c:v>97500</c:v>
                </c:pt>
                <c:pt idx="848">
                  <c:v>97500</c:v>
                </c:pt>
                <c:pt idx="849">
                  <c:v>97500</c:v>
                </c:pt>
                <c:pt idx="850">
                  <c:v>97500</c:v>
                </c:pt>
                <c:pt idx="851">
                  <c:v>97500</c:v>
                </c:pt>
                <c:pt idx="852">
                  <c:v>97500</c:v>
                </c:pt>
                <c:pt idx="853">
                  <c:v>95000</c:v>
                </c:pt>
                <c:pt idx="854">
                  <c:v>95000</c:v>
                </c:pt>
                <c:pt idx="855">
                  <c:v>95000</c:v>
                </c:pt>
                <c:pt idx="856">
                  <c:v>95000</c:v>
                </c:pt>
                <c:pt idx="857">
                  <c:v>95000</c:v>
                </c:pt>
                <c:pt idx="858">
                  <c:v>95000</c:v>
                </c:pt>
                <c:pt idx="859">
                  <c:v>95000</c:v>
                </c:pt>
                <c:pt idx="860">
                  <c:v>95000</c:v>
                </c:pt>
                <c:pt idx="861">
                  <c:v>95000</c:v>
                </c:pt>
                <c:pt idx="862">
                  <c:v>95000</c:v>
                </c:pt>
                <c:pt idx="863">
                  <c:v>95000</c:v>
                </c:pt>
                <c:pt idx="864">
                  <c:v>95000</c:v>
                </c:pt>
                <c:pt idx="865">
                  <c:v>95000</c:v>
                </c:pt>
                <c:pt idx="866">
                  <c:v>95000</c:v>
                </c:pt>
                <c:pt idx="867">
                  <c:v>95000</c:v>
                </c:pt>
                <c:pt idx="868">
                  <c:v>95000</c:v>
                </c:pt>
                <c:pt idx="869">
                  <c:v>95000</c:v>
                </c:pt>
                <c:pt idx="870">
                  <c:v>95000</c:v>
                </c:pt>
                <c:pt idx="871">
                  <c:v>95000</c:v>
                </c:pt>
                <c:pt idx="872">
                  <c:v>95000</c:v>
                </c:pt>
                <c:pt idx="873">
                  <c:v>95000</c:v>
                </c:pt>
              </c:numCache>
            </c:numRef>
          </c:val>
          <c:smooth val="0"/>
        </c:ser>
        <c:ser>
          <c:idx val="3"/>
          <c:order val="3"/>
          <c:tx>
            <c:strRef>
              <c:f>[钴周报作图.xlsx]作图!$M$1</c:f>
              <c:strCache>
                <c:ptCount val="1"/>
                <c:pt idx="0">
                  <c:v>811动力多晶</c:v>
                </c:pt>
              </c:strCache>
            </c:strRef>
          </c:tx>
          <c:spPr>
            <a:ln w="19050" cap="rnd" cmpd="sng" algn="ctr">
              <a:solidFill>
                <a:srgbClr val="F297A1"/>
              </a:solidFill>
              <a:prstDash val="solid"/>
              <a:round/>
            </a:ln>
          </c:spPr>
          <c:marker>
            <c:symbol val="none"/>
          </c:marker>
          <c:dLbls>
            <c:delete val="1"/>
          </c:dLbls>
          <c:cat>
            <c:numRef>
              <c:f>[钴周报作图.xlsx]作图!$A$2:$A$875</c:f>
              <c:numCache>
                <c:formatCode>yyyy/m/d</c:formatCode>
                <c:ptCount val="874"/>
                <c:pt idx="0" c:formatCode="yyyy/m/d">
                  <c:v>43832</c:v>
                </c:pt>
                <c:pt idx="1" c:formatCode="yyyy/m/d">
                  <c:v>43833</c:v>
                </c:pt>
                <c:pt idx="2" c:formatCode="yyyy/m/d">
                  <c:v>43836</c:v>
                </c:pt>
                <c:pt idx="3" c:formatCode="yyyy/m/d">
                  <c:v>43837</c:v>
                </c:pt>
                <c:pt idx="4" c:formatCode="yyyy/m/d">
                  <c:v>43838</c:v>
                </c:pt>
                <c:pt idx="5" c:formatCode="yyyy/m/d">
                  <c:v>43839</c:v>
                </c:pt>
                <c:pt idx="6" c:formatCode="yyyy/m/d">
                  <c:v>43840</c:v>
                </c:pt>
                <c:pt idx="7" c:formatCode="yyyy/m/d">
                  <c:v>43843</c:v>
                </c:pt>
                <c:pt idx="8" c:formatCode="yyyy/m/d">
                  <c:v>43844</c:v>
                </c:pt>
                <c:pt idx="9" c:formatCode="yyyy/m/d">
                  <c:v>43845</c:v>
                </c:pt>
                <c:pt idx="10" c:formatCode="yyyy/m/d">
                  <c:v>43846</c:v>
                </c:pt>
                <c:pt idx="11" c:formatCode="yyyy/m/d">
                  <c:v>43847</c:v>
                </c:pt>
                <c:pt idx="12" c:formatCode="yyyy/m/d">
                  <c:v>43849</c:v>
                </c:pt>
                <c:pt idx="13" c:formatCode="yyyy/m/d">
                  <c:v>43850</c:v>
                </c:pt>
                <c:pt idx="14" c:formatCode="yyyy/m/d">
                  <c:v>43851</c:v>
                </c:pt>
                <c:pt idx="15" c:formatCode="yyyy/m/d">
                  <c:v>43852</c:v>
                </c:pt>
                <c:pt idx="16" c:formatCode="yyyy/m/d">
                  <c:v>43853</c:v>
                </c:pt>
                <c:pt idx="17" c:formatCode="yyyy/m/d">
                  <c:v>43864</c:v>
                </c:pt>
                <c:pt idx="18" c:formatCode="yyyy/m/d">
                  <c:v>43865</c:v>
                </c:pt>
                <c:pt idx="19" c:formatCode="yyyy/m/d">
                  <c:v>43866</c:v>
                </c:pt>
                <c:pt idx="20" c:formatCode="yyyy/m/d">
                  <c:v>43867</c:v>
                </c:pt>
                <c:pt idx="21" c:formatCode="yyyy/m/d">
                  <c:v>43868</c:v>
                </c:pt>
                <c:pt idx="22" c:formatCode="yyyy/m/d">
                  <c:v>43871</c:v>
                </c:pt>
                <c:pt idx="23" c:formatCode="yyyy/m/d">
                  <c:v>43872</c:v>
                </c:pt>
                <c:pt idx="24" c:formatCode="yyyy/m/d">
                  <c:v>43873</c:v>
                </c:pt>
                <c:pt idx="25" c:formatCode="yyyy/m/d">
                  <c:v>43874</c:v>
                </c:pt>
                <c:pt idx="26" c:formatCode="yyyy/m/d">
                  <c:v>43875</c:v>
                </c:pt>
                <c:pt idx="27" c:formatCode="yyyy/m/d">
                  <c:v>43878</c:v>
                </c:pt>
                <c:pt idx="28" c:formatCode="yyyy/m/d">
                  <c:v>43879</c:v>
                </c:pt>
                <c:pt idx="29" c:formatCode="yyyy/m/d">
                  <c:v>43880</c:v>
                </c:pt>
                <c:pt idx="30" c:formatCode="yyyy/m/d">
                  <c:v>43881</c:v>
                </c:pt>
                <c:pt idx="31" c:formatCode="yyyy/m/d">
                  <c:v>43882</c:v>
                </c:pt>
                <c:pt idx="32" c:formatCode="yyyy/m/d">
                  <c:v>43885</c:v>
                </c:pt>
                <c:pt idx="33" c:formatCode="yyyy/m/d">
                  <c:v>43886</c:v>
                </c:pt>
                <c:pt idx="34" c:formatCode="yyyy/m/d">
                  <c:v>43887</c:v>
                </c:pt>
                <c:pt idx="35" c:formatCode="yyyy/m/d">
                  <c:v>43888</c:v>
                </c:pt>
                <c:pt idx="36" c:formatCode="yyyy/m/d">
                  <c:v>43889</c:v>
                </c:pt>
                <c:pt idx="37" c:formatCode="yyyy/m/d">
                  <c:v>43892</c:v>
                </c:pt>
                <c:pt idx="38" c:formatCode="yyyy/m/d">
                  <c:v>43893</c:v>
                </c:pt>
                <c:pt idx="39" c:formatCode="yyyy/m/d">
                  <c:v>43894</c:v>
                </c:pt>
                <c:pt idx="40" c:formatCode="yyyy/m/d">
                  <c:v>43895</c:v>
                </c:pt>
                <c:pt idx="41" c:formatCode="yyyy/m/d">
                  <c:v>43896</c:v>
                </c:pt>
                <c:pt idx="42" c:formatCode="yyyy/m/d">
                  <c:v>43899</c:v>
                </c:pt>
                <c:pt idx="43" c:formatCode="yyyy/m/d">
                  <c:v>43900</c:v>
                </c:pt>
                <c:pt idx="44" c:formatCode="yyyy/m/d">
                  <c:v>43901</c:v>
                </c:pt>
                <c:pt idx="45" c:formatCode="yyyy/m/d">
                  <c:v>43902</c:v>
                </c:pt>
                <c:pt idx="46" c:formatCode="yyyy/m/d">
                  <c:v>43903</c:v>
                </c:pt>
                <c:pt idx="47" c:formatCode="yyyy/m/d">
                  <c:v>43906</c:v>
                </c:pt>
                <c:pt idx="48" c:formatCode="yyyy/m/d">
                  <c:v>43907</c:v>
                </c:pt>
                <c:pt idx="49" c:formatCode="yyyy/m/d">
                  <c:v>43908</c:v>
                </c:pt>
                <c:pt idx="50" c:formatCode="yyyy/m/d">
                  <c:v>43909</c:v>
                </c:pt>
                <c:pt idx="51" c:formatCode="yyyy/m/d">
                  <c:v>43910</c:v>
                </c:pt>
                <c:pt idx="52" c:formatCode="yyyy/m/d">
                  <c:v>43913</c:v>
                </c:pt>
                <c:pt idx="53" c:formatCode="yyyy/m/d">
                  <c:v>43914</c:v>
                </c:pt>
                <c:pt idx="54" c:formatCode="yyyy/m/d">
                  <c:v>43915</c:v>
                </c:pt>
                <c:pt idx="55" c:formatCode="yyyy/m/d">
                  <c:v>43916</c:v>
                </c:pt>
                <c:pt idx="56" c:formatCode="yyyy/m/d">
                  <c:v>43917</c:v>
                </c:pt>
                <c:pt idx="57" c:formatCode="yyyy/m/d">
                  <c:v>43920</c:v>
                </c:pt>
                <c:pt idx="58" c:formatCode="yyyy/m/d">
                  <c:v>43921</c:v>
                </c:pt>
                <c:pt idx="59" c:formatCode="yyyy/m/d">
                  <c:v>43922</c:v>
                </c:pt>
                <c:pt idx="60" c:formatCode="yyyy/m/d">
                  <c:v>43923</c:v>
                </c:pt>
                <c:pt idx="61" c:formatCode="yyyy/m/d">
                  <c:v>43924</c:v>
                </c:pt>
                <c:pt idx="62" c:formatCode="yyyy/m/d">
                  <c:v>43928</c:v>
                </c:pt>
                <c:pt idx="63" c:formatCode="yyyy/m/d">
                  <c:v>43929</c:v>
                </c:pt>
                <c:pt idx="64" c:formatCode="yyyy/m/d">
                  <c:v>43930</c:v>
                </c:pt>
                <c:pt idx="65" c:formatCode="yyyy/m/d">
                  <c:v>43931</c:v>
                </c:pt>
                <c:pt idx="66" c:formatCode="yyyy/m/d">
                  <c:v>43934</c:v>
                </c:pt>
                <c:pt idx="67" c:formatCode="yyyy/m/d">
                  <c:v>43935</c:v>
                </c:pt>
                <c:pt idx="68" c:formatCode="yyyy/m/d">
                  <c:v>43936</c:v>
                </c:pt>
                <c:pt idx="69" c:formatCode="yyyy/m/d">
                  <c:v>43937</c:v>
                </c:pt>
                <c:pt idx="70" c:formatCode="yyyy/m/d">
                  <c:v>43938</c:v>
                </c:pt>
                <c:pt idx="71" c:formatCode="yyyy/m/d">
                  <c:v>43941</c:v>
                </c:pt>
                <c:pt idx="72" c:formatCode="yyyy/m/d">
                  <c:v>43942</c:v>
                </c:pt>
                <c:pt idx="73" c:formatCode="yyyy/m/d">
                  <c:v>43943</c:v>
                </c:pt>
                <c:pt idx="74" c:formatCode="yyyy/m/d">
                  <c:v>43944</c:v>
                </c:pt>
                <c:pt idx="75" c:formatCode="yyyy/m/d">
                  <c:v>43945</c:v>
                </c:pt>
                <c:pt idx="76" c:formatCode="yyyy/m/d">
                  <c:v>43947</c:v>
                </c:pt>
                <c:pt idx="77" c:formatCode="yyyy/m/d">
                  <c:v>43948</c:v>
                </c:pt>
                <c:pt idx="78" c:formatCode="yyyy/m/d">
                  <c:v>43949</c:v>
                </c:pt>
                <c:pt idx="79" c:formatCode="yyyy/m/d">
                  <c:v>43950</c:v>
                </c:pt>
                <c:pt idx="80" c:formatCode="yyyy/m/d">
                  <c:v>43951</c:v>
                </c:pt>
                <c:pt idx="81" c:formatCode="yyyy/m/d">
                  <c:v>43957</c:v>
                </c:pt>
                <c:pt idx="82" c:formatCode="yyyy/m/d">
                  <c:v>43958</c:v>
                </c:pt>
                <c:pt idx="83" c:formatCode="yyyy/m/d">
                  <c:v>43959</c:v>
                </c:pt>
                <c:pt idx="84" c:formatCode="yyyy/m/d">
                  <c:v>43960</c:v>
                </c:pt>
                <c:pt idx="85" c:formatCode="yyyy/m/d">
                  <c:v>43962</c:v>
                </c:pt>
                <c:pt idx="86" c:formatCode="yyyy/m/d">
                  <c:v>43963</c:v>
                </c:pt>
                <c:pt idx="87" c:formatCode="yyyy/m/d">
                  <c:v>43964</c:v>
                </c:pt>
                <c:pt idx="88" c:formatCode="yyyy/m/d">
                  <c:v>43965</c:v>
                </c:pt>
                <c:pt idx="89" c:formatCode="yyyy/m/d">
                  <c:v>43966</c:v>
                </c:pt>
                <c:pt idx="90" c:formatCode="yyyy/m/d">
                  <c:v>43969</c:v>
                </c:pt>
                <c:pt idx="91" c:formatCode="yyyy/m/d">
                  <c:v>43970</c:v>
                </c:pt>
                <c:pt idx="92" c:formatCode="yyyy/m/d">
                  <c:v>43971</c:v>
                </c:pt>
                <c:pt idx="93" c:formatCode="yyyy/m/d">
                  <c:v>43972</c:v>
                </c:pt>
                <c:pt idx="94" c:formatCode="yyyy/m/d">
                  <c:v>43973</c:v>
                </c:pt>
                <c:pt idx="95" c:formatCode="yyyy/m/d">
                  <c:v>43976</c:v>
                </c:pt>
                <c:pt idx="96" c:formatCode="yyyy/m/d">
                  <c:v>43977</c:v>
                </c:pt>
                <c:pt idx="97" c:formatCode="yyyy/m/d">
                  <c:v>43978</c:v>
                </c:pt>
                <c:pt idx="98" c:formatCode="yyyy/m/d">
                  <c:v>43979</c:v>
                </c:pt>
                <c:pt idx="99" c:formatCode="yyyy/m/d">
                  <c:v>43980</c:v>
                </c:pt>
                <c:pt idx="100" c:formatCode="yyyy/m/d">
                  <c:v>43983</c:v>
                </c:pt>
                <c:pt idx="101" c:formatCode="yyyy/m/d">
                  <c:v>43984</c:v>
                </c:pt>
                <c:pt idx="102" c:formatCode="yyyy/m/d">
                  <c:v>43985</c:v>
                </c:pt>
                <c:pt idx="103" c:formatCode="yyyy/m/d">
                  <c:v>43986</c:v>
                </c:pt>
                <c:pt idx="104" c:formatCode="yyyy/m/d">
                  <c:v>43987</c:v>
                </c:pt>
                <c:pt idx="105" c:formatCode="yyyy/m/d">
                  <c:v>43990</c:v>
                </c:pt>
                <c:pt idx="106" c:formatCode="yyyy/m/d">
                  <c:v>43991</c:v>
                </c:pt>
                <c:pt idx="107" c:formatCode="yyyy/m/d">
                  <c:v>43992</c:v>
                </c:pt>
                <c:pt idx="108" c:formatCode="yyyy/m/d">
                  <c:v>43993</c:v>
                </c:pt>
                <c:pt idx="109" c:formatCode="yyyy/m/d">
                  <c:v>43994</c:v>
                </c:pt>
                <c:pt idx="110" c:formatCode="yyyy/m/d">
                  <c:v>43997</c:v>
                </c:pt>
                <c:pt idx="111" c:formatCode="yyyy/m/d">
                  <c:v>43998</c:v>
                </c:pt>
                <c:pt idx="112" c:formatCode="yyyy/m/d">
                  <c:v>43999</c:v>
                </c:pt>
                <c:pt idx="113" c:formatCode="yyyy/m/d">
                  <c:v>44000</c:v>
                </c:pt>
                <c:pt idx="114" c:formatCode="yyyy/m/d">
                  <c:v>44001</c:v>
                </c:pt>
                <c:pt idx="115" c:formatCode="yyyy/m/d">
                  <c:v>44004</c:v>
                </c:pt>
                <c:pt idx="116" c:formatCode="yyyy/m/d">
                  <c:v>44005</c:v>
                </c:pt>
                <c:pt idx="117" c:formatCode="yyyy/m/d">
                  <c:v>44006</c:v>
                </c:pt>
                <c:pt idx="118" c:formatCode="yyyy/m/d">
                  <c:v>44010</c:v>
                </c:pt>
                <c:pt idx="119" c:formatCode="yyyy/m/d">
                  <c:v>44011</c:v>
                </c:pt>
                <c:pt idx="120" c:formatCode="yyyy/m/d">
                  <c:v>44012</c:v>
                </c:pt>
                <c:pt idx="121" c:formatCode="yyyy/m/d">
                  <c:v>44013</c:v>
                </c:pt>
                <c:pt idx="122" c:formatCode="yyyy/m/d">
                  <c:v>44014</c:v>
                </c:pt>
                <c:pt idx="123" c:formatCode="yyyy/m/d">
                  <c:v>44015</c:v>
                </c:pt>
                <c:pt idx="124" c:formatCode="yyyy/m/d">
                  <c:v>44018</c:v>
                </c:pt>
                <c:pt idx="125" c:formatCode="yyyy/m/d">
                  <c:v>44019</c:v>
                </c:pt>
                <c:pt idx="126" c:formatCode="yyyy/m/d">
                  <c:v>44020</c:v>
                </c:pt>
                <c:pt idx="127" c:formatCode="yyyy/m/d">
                  <c:v>44021</c:v>
                </c:pt>
                <c:pt idx="128" c:formatCode="yyyy/m/d">
                  <c:v>44022</c:v>
                </c:pt>
                <c:pt idx="129" c:formatCode="yyyy/m/d">
                  <c:v>44025</c:v>
                </c:pt>
                <c:pt idx="130" c:formatCode="yyyy/m/d">
                  <c:v>44026</c:v>
                </c:pt>
                <c:pt idx="131" c:formatCode="yyyy/m/d">
                  <c:v>44027</c:v>
                </c:pt>
                <c:pt idx="132" c:formatCode="yyyy/m/d">
                  <c:v>44028</c:v>
                </c:pt>
                <c:pt idx="133" c:formatCode="yyyy/m/d">
                  <c:v>44029</c:v>
                </c:pt>
                <c:pt idx="134" c:formatCode="yyyy/m/d">
                  <c:v>44032</c:v>
                </c:pt>
                <c:pt idx="135" c:formatCode="yyyy/m/d">
                  <c:v>44033</c:v>
                </c:pt>
                <c:pt idx="136" c:formatCode="yyyy/m/d">
                  <c:v>44034</c:v>
                </c:pt>
                <c:pt idx="137" c:formatCode="yyyy/m/d">
                  <c:v>44035</c:v>
                </c:pt>
                <c:pt idx="138" c:formatCode="yyyy/m/d">
                  <c:v>44036</c:v>
                </c:pt>
                <c:pt idx="139" c:formatCode="yyyy/m/d">
                  <c:v>44039</c:v>
                </c:pt>
                <c:pt idx="140" c:formatCode="yyyy/m/d">
                  <c:v>44040</c:v>
                </c:pt>
                <c:pt idx="141" c:formatCode="yyyy/m/d">
                  <c:v>44041</c:v>
                </c:pt>
                <c:pt idx="142" c:formatCode="yyyy/m/d">
                  <c:v>44042</c:v>
                </c:pt>
                <c:pt idx="143" c:formatCode="yyyy/m/d">
                  <c:v>44043</c:v>
                </c:pt>
                <c:pt idx="144" c:formatCode="yyyy/m/d">
                  <c:v>44046</c:v>
                </c:pt>
                <c:pt idx="145" c:formatCode="yyyy/m/d">
                  <c:v>44047</c:v>
                </c:pt>
                <c:pt idx="146" c:formatCode="yyyy/m/d">
                  <c:v>44048</c:v>
                </c:pt>
                <c:pt idx="147" c:formatCode="yyyy/m/d">
                  <c:v>44049</c:v>
                </c:pt>
                <c:pt idx="148" c:formatCode="yyyy/m/d">
                  <c:v>44050</c:v>
                </c:pt>
                <c:pt idx="149" c:formatCode="yyyy/m/d">
                  <c:v>44053</c:v>
                </c:pt>
                <c:pt idx="150" c:formatCode="yyyy/m/d">
                  <c:v>44054</c:v>
                </c:pt>
                <c:pt idx="151" c:formatCode="yyyy/m/d">
                  <c:v>44055</c:v>
                </c:pt>
                <c:pt idx="152" c:formatCode="yyyy/m/d">
                  <c:v>44056</c:v>
                </c:pt>
                <c:pt idx="153" c:formatCode="yyyy/m/d">
                  <c:v>44057</c:v>
                </c:pt>
                <c:pt idx="154" c:formatCode="yyyy/m/d">
                  <c:v>44060</c:v>
                </c:pt>
                <c:pt idx="155" c:formatCode="yyyy/m/d">
                  <c:v>44061</c:v>
                </c:pt>
                <c:pt idx="156" c:formatCode="yyyy/m/d">
                  <c:v>44062</c:v>
                </c:pt>
                <c:pt idx="157" c:formatCode="yyyy/m/d">
                  <c:v>44063</c:v>
                </c:pt>
                <c:pt idx="158" c:formatCode="yyyy/m/d">
                  <c:v>44064</c:v>
                </c:pt>
                <c:pt idx="159" c:formatCode="yyyy/m/d">
                  <c:v>44067</c:v>
                </c:pt>
                <c:pt idx="160" c:formatCode="yyyy/m/d">
                  <c:v>44068</c:v>
                </c:pt>
                <c:pt idx="161" c:formatCode="yyyy/m/d">
                  <c:v>44069</c:v>
                </c:pt>
                <c:pt idx="162" c:formatCode="yyyy/m/d">
                  <c:v>44070</c:v>
                </c:pt>
                <c:pt idx="163" c:formatCode="yyyy/m/d">
                  <c:v>44071</c:v>
                </c:pt>
                <c:pt idx="164" c:formatCode="yyyy/m/d">
                  <c:v>44074</c:v>
                </c:pt>
                <c:pt idx="165" c:formatCode="yyyy/m/d">
                  <c:v>44075</c:v>
                </c:pt>
                <c:pt idx="166" c:formatCode="yyyy/m/d">
                  <c:v>44076</c:v>
                </c:pt>
                <c:pt idx="167" c:formatCode="yyyy/m/d">
                  <c:v>44077</c:v>
                </c:pt>
                <c:pt idx="168" c:formatCode="yyyy/m/d">
                  <c:v>44078</c:v>
                </c:pt>
                <c:pt idx="169" c:formatCode="yyyy/m/d">
                  <c:v>44081</c:v>
                </c:pt>
                <c:pt idx="170" c:formatCode="yyyy/m/d">
                  <c:v>44082</c:v>
                </c:pt>
                <c:pt idx="171" c:formatCode="yyyy/m/d">
                  <c:v>44083</c:v>
                </c:pt>
                <c:pt idx="172" c:formatCode="yyyy/m/d">
                  <c:v>44084</c:v>
                </c:pt>
                <c:pt idx="173" c:formatCode="yyyy/m/d">
                  <c:v>44085</c:v>
                </c:pt>
                <c:pt idx="174" c:formatCode="yyyy/m/d">
                  <c:v>44088</c:v>
                </c:pt>
                <c:pt idx="175" c:formatCode="yyyy/m/d">
                  <c:v>44089</c:v>
                </c:pt>
                <c:pt idx="176" c:formatCode="yyyy/m/d">
                  <c:v>44090</c:v>
                </c:pt>
                <c:pt idx="177" c:formatCode="yyyy/m/d">
                  <c:v>44091</c:v>
                </c:pt>
                <c:pt idx="178" c:formatCode="yyyy/m/d">
                  <c:v>44092</c:v>
                </c:pt>
                <c:pt idx="179" c:formatCode="yyyy/m/d">
                  <c:v>44095</c:v>
                </c:pt>
                <c:pt idx="180" c:formatCode="yyyy/m/d">
                  <c:v>44096</c:v>
                </c:pt>
                <c:pt idx="181" c:formatCode="yyyy/m/d">
                  <c:v>44097</c:v>
                </c:pt>
                <c:pt idx="182" c:formatCode="yyyy/m/d">
                  <c:v>44098</c:v>
                </c:pt>
                <c:pt idx="183" c:formatCode="yyyy/m/d">
                  <c:v>44099</c:v>
                </c:pt>
                <c:pt idx="184" c:formatCode="yyyy/m/d">
                  <c:v>44101</c:v>
                </c:pt>
                <c:pt idx="185" c:formatCode="yyyy/m/d">
                  <c:v>44102</c:v>
                </c:pt>
                <c:pt idx="186" c:formatCode="yyyy/m/d">
                  <c:v>44103</c:v>
                </c:pt>
                <c:pt idx="187" c:formatCode="yyyy/m/d">
                  <c:v>44104</c:v>
                </c:pt>
                <c:pt idx="188" c:formatCode="yyyy/m/d">
                  <c:v>44105</c:v>
                </c:pt>
                <c:pt idx="189" c:formatCode="yyyy/m/d">
                  <c:v>44106</c:v>
                </c:pt>
                <c:pt idx="190" c:formatCode="yyyy/m/d">
                  <c:v>44107</c:v>
                </c:pt>
                <c:pt idx="191" c:formatCode="yyyy/m/d">
                  <c:v>44108</c:v>
                </c:pt>
                <c:pt idx="192" c:formatCode="yyyy/m/d">
                  <c:v>44109</c:v>
                </c:pt>
                <c:pt idx="193" c:formatCode="yyyy/m/d">
                  <c:v>44110</c:v>
                </c:pt>
                <c:pt idx="194" c:formatCode="yyyy/m/d">
                  <c:v>44111</c:v>
                </c:pt>
                <c:pt idx="195" c:formatCode="yyyy/m/d">
                  <c:v>44112</c:v>
                </c:pt>
                <c:pt idx="196" c:formatCode="yyyy/m/d">
                  <c:v>44113</c:v>
                </c:pt>
                <c:pt idx="197" c:formatCode="yyyy/m/d">
                  <c:v>44114</c:v>
                </c:pt>
                <c:pt idx="198" c:formatCode="yyyy/m/d">
                  <c:v>44115</c:v>
                </c:pt>
                <c:pt idx="199" c:formatCode="yyyy/m/d">
                  <c:v>44116</c:v>
                </c:pt>
                <c:pt idx="200" c:formatCode="yyyy/m/d">
                  <c:v>44117</c:v>
                </c:pt>
                <c:pt idx="201" c:formatCode="yyyy/m/d">
                  <c:v>44118</c:v>
                </c:pt>
                <c:pt idx="202" c:formatCode="yyyy/m/d">
                  <c:v>44119</c:v>
                </c:pt>
                <c:pt idx="203" c:formatCode="yyyy/m/d">
                  <c:v>44120</c:v>
                </c:pt>
                <c:pt idx="204" c:formatCode="yyyy/m/d">
                  <c:v>44121</c:v>
                </c:pt>
                <c:pt idx="205" c:formatCode="yyyy/m/d">
                  <c:v>44122</c:v>
                </c:pt>
                <c:pt idx="206" c:formatCode="yyyy/m/d">
                  <c:v>44123</c:v>
                </c:pt>
                <c:pt idx="207" c:formatCode="yyyy/m/d">
                  <c:v>44124</c:v>
                </c:pt>
                <c:pt idx="208" c:formatCode="yyyy/m/d">
                  <c:v>44125</c:v>
                </c:pt>
                <c:pt idx="209" c:formatCode="yyyy/m/d">
                  <c:v>44126</c:v>
                </c:pt>
                <c:pt idx="210" c:formatCode="yyyy/m/d">
                  <c:v>44127</c:v>
                </c:pt>
                <c:pt idx="211" c:formatCode="yyyy/m/d">
                  <c:v>44128</c:v>
                </c:pt>
                <c:pt idx="212" c:formatCode="yyyy/m/d">
                  <c:v>44129</c:v>
                </c:pt>
                <c:pt idx="213" c:formatCode="yyyy/m/d">
                  <c:v>44130</c:v>
                </c:pt>
                <c:pt idx="214" c:formatCode="yyyy/m/d">
                  <c:v>44131</c:v>
                </c:pt>
                <c:pt idx="215" c:formatCode="yyyy/m/d">
                  <c:v>44132</c:v>
                </c:pt>
                <c:pt idx="216" c:formatCode="yyyy/m/d">
                  <c:v>44133</c:v>
                </c:pt>
                <c:pt idx="217" c:formatCode="yyyy/m/d">
                  <c:v>44134</c:v>
                </c:pt>
                <c:pt idx="218" c:formatCode="yyyy/m/d">
                  <c:v>44135</c:v>
                </c:pt>
                <c:pt idx="219" c:formatCode="yyyy/m/d">
                  <c:v>44137</c:v>
                </c:pt>
                <c:pt idx="220" c:formatCode="yyyy/m/d">
                  <c:v>44138</c:v>
                </c:pt>
                <c:pt idx="221" c:formatCode="yyyy/m/d">
                  <c:v>44139</c:v>
                </c:pt>
                <c:pt idx="222" c:formatCode="yyyy/m/d">
                  <c:v>44140</c:v>
                </c:pt>
                <c:pt idx="223" c:formatCode="yyyy/m/d">
                  <c:v>44141</c:v>
                </c:pt>
                <c:pt idx="224" c:formatCode="yyyy/m/d">
                  <c:v>44144</c:v>
                </c:pt>
                <c:pt idx="225" c:formatCode="yyyy/m/d">
                  <c:v>44145</c:v>
                </c:pt>
                <c:pt idx="226" c:formatCode="yyyy/m/d">
                  <c:v>44146</c:v>
                </c:pt>
                <c:pt idx="227" c:formatCode="yyyy/m/d">
                  <c:v>44147</c:v>
                </c:pt>
                <c:pt idx="228" c:formatCode="yyyy/m/d">
                  <c:v>44148</c:v>
                </c:pt>
                <c:pt idx="229" c:formatCode="yyyy/m/d">
                  <c:v>44151</c:v>
                </c:pt>
                <c:pt idx="230" c:formatCode="yyyy/m/d">
                  <c:v>44152</c:v>
                </c:pt>
                <c:pt idx="231" c:formatCode="yyyy/m/d">
                  <c:v>44153</c:v>
                </c:pt>
                <c:pt idx="232" c:formatCode="yyyy/m/d">
                  <c:v>44154</c:v>
                </c:pt>
                <c:pt idx="233" c:formatCode="yyyy/m/d">
                  <c:v>44155</c:v>
                </c:pt>
                <c:pt idx="234" c:formatCode="yyyy/m/d">
                  <c:v>44158</c:v>
                </c:pt>
                <c:pt idx="235" c:formatCode="yyyy/m/d">
                  <c:v>44159</c:v>
                </c:pt>
                <c:pt idx="236" c:formatCode="yyyy/m/d">
                  <c:v>44160</c:v>
                </c:pt>
                <c:pt idx="237" c:formatCode="yyyy/m/d">
                  <c:v>44161</c:v>
                </c:pt>
                <c:pt idx="238" c:formatCode="yyyy/m/d">
                  <c:v>44162</c:v>
                </c:pt>
                <c:pt idx="239" c:formatCode="yyyy/m/d">
                  <c:v>44165</c:v>
                </c:pt>
                <c:pt idx="240" c:formatCode="yyyy/m/d">
                  <c:v>44166</c:v>
                </c:pt>
                <c:pt idx="241" c:formatCode="yyyy/m/d">
                  <c:v>44167</c:v>
                </c:pt>
                <c:pt idx="242" c:formatCode="yyyy/m/d">
                  <c:v>44168</c:v>
                </c:pt>
                <c:pt idx="243" c:formatCode="yyyy/m/d">
                  <c:v>44169</c:v>
                </c:pt>
                <c:pt idx="244" c:formatCode="yyyy/m/d">
                  <c:v>44172</c:v>
                </c:pt>
                <c:pt idx="245" c:formatCode="yyyy/m/d">
                  <c:v>44173</c:v>
                </c:pt>
                <c:pt idx="246" c:formatCode="yyyy/m/d">
                  <c:v>44174</c:v>
                </c:pt>
                <c:pt idx="247" c:formatCode="yyyy/m/d">
                  <c:v>44175</c:v>
                </c:pt>
                <c:pt idx="248" c:formatCode="yyyy/m/d">
                  <c:v>44176</c:v>
                </c:pt>
                <c:pt idx="249" c:formatCode="yyyy/m/d">
                  <c:v>44179</c:v>
                </c:pt>
                <c:pt idx="250" c:formatCode="yyyy/m/d">
                  <c:v>44180</c:v>
                </c:pt>
                <c:pt idx="251" c:formatCode="yyyy/m/d">
                  <c:v>44181</c:v>
                </c:pt>
                <c:pt idx="252" c:formatCode="yyyy/m/d">
                  <c:v>44182</c:v>
                </c:pt>
                <c:pt idx="253" c:formatCode="yyyy/m/d">
                  <c:v>44183</c:v>
                </c:pt>
                <c:pt idx="254" c:formatCode="yyyy/m/d">
                  <c:v>44186</c:v>
                </c:pt>
                <c:pt idx="255" c:formatCode="yyyy/m/d">
                  <c:v>44187</c:v>
                </c:pt>
                <c:pt idx="256" c:formatCode="yyyy/m/d">
                  <c:v>44188</c:v>
                </c:pt>
                <c:pt idx="257" c:formatCode="yyyy/m/d">
                  <c:v>44189</c:v>
                </c:pt>
                <c:pt idx="258" c:formatCode="yyyy/m/d">
                  <c:v>44190</c:v>
                </c:pt>
                <c:pt idx="259" c:formatCode="yyyy/m/d">
                  <c:v>44193</c:v>
                </c:pt>
                <c:pt idx="260" c:formatCode="yyyy/m/d">
                  <c:v>44194</c:v>
                </c:pt>
                <c:pt idx="261" c:formatCode="yyyy/m/d">
                  <c:v>44195</c:v>
                </c:pt>
                <c:pt idx="262" c:formatCode="yyyy/m/d">
                  <c:v>44196</c:v>
                </c:pt>
                <c:pt idx="263" c:formatCode="yyyy/m/d">
                  <c:v>44200</c:v>
                </c:pt>
                <c:pt idx="264" c:formatCode="yyyy/m/d">
                  <c:v>44201</c:v>
                </c:pt>
                <c:pt idx="265" c:formatCode="yyyy/m/d">
                  <c:v>44202</c:v>
                </c:pt>
                <c:pt idx="266" c:formatCode="yyyy/m/d">
                  <c:v>44203</c:v>
                </c:pt>
                <c:pt idx="267" c:formatCode="yyyy/m/d">
                  <c:v>44204</c:v>
                </c:pt>
                <c:pt idx="268" c:formatCode="yyyy/m/d">
                  <c:v>44207</c:v>
                </c:pt>
                <c:pt idx="269" c:formatCode="yyyy/m/d">
                  <c:v>44208</c:v>
                </c:pt>
                <c:pt idx="270" c:formatCode="yyyy/m/d">
                  <c:v>44209</c:v>
                </c:pt>
                <c:pt idx="271" c:formatCode="yyyy/m/d">
                  <c:v>44210</c:v>
                </c:pt>
                <c:pt idx="272" c:formatCode="yyyy/m/d">
                  <c:v>44211</c:v>
                </c:pt>
                <c:pt idx="273" c:formatCode="yyyy/m/d">
                  <c:v>44214</c:v>
                </c:pt>
                <c:pt idx="274" c:formatCode="yyyy/m/d">
                  <c:v>44215</c:v>
                </c:pt>
                <c:pt idx="275" c:formatCode="yyyy/m/d">
                  <c:v>44216</c:v>
                </c:pt>
                <c:pt idx="276" c:formatCode="yyyy/m/d">
                  <c:v>44217</c:v>
                </c:pt>
                <c:pt idx="277" c:formatCode="yyyy/m/d">
                  <c:v>44218</c:v>
                </c:pt>
                <c:pt idx="278" c:formatCode="yyyy/m/d">
                  <c:v>44221</c:v>
                </c:pt>
                <c:pt idx="279" c:formatCode="yyyy/m/d">
                  <c:v>44222</c:v>
                </c:pt>
                <c:pt idx="280" c:formatCode="yyyy/m/d">
                  <c:v>44223</c:v>
                </c:pt>
                <c:pt idx="281" c:formatCode="yyyy/m/d">
                  <c:v>44224</c:v>
                </c:pt>
                <c:pt idx="282" c:formatCode="yyyy/m/d">
                  <c:v>44225</c:v>
                </c:pt>
                <c:pt idx="283" c:formatCode="yyyy/m/d">
                  <c:v>44226</c:v>
                </c:pt>
                <c:pt idx="284" c:formatCode="yyyy/m/d">
                  <c:v>44227</c:v>
                </c:pt>
                <c:pt idx="285" c:formatCode="yyyy/m/d">
                  <c:v>44228</c:v>
                </c:pt>
                <c:pt idx="286" c:formatCode="yyyy/m/d">
                  <c:v>44229</c:v>
                </c:pt>
                <c:pt idx="287" c:formatCode="yyyy/m/d">
                  <c:v>44230</c:v>
                </c:pt>
                <c:pt idx="288" c:formatCode="yyyy/m/d">
                  <c:v>44231</c:v>
                </c:pt>
                <c:pt idx="289" c:formatCode="yyyy/m/d">
                  <c:v>44232</c:v>
                </c:pt>
                <c:pt idx="290" c:formatCode="yyyy/m/d">
                  <c:v>44233</c:v>
                </c:pt>
                <c:pt idx="291" c:formatCode="yyyy/m/d">
                  <c:v>44234</c:v>
                </c:pt>
                <c:pt idx="292" c:formatCode="yyyy/m/d">
                  <c:v>44235</c:v>
                </c:pt>
                <c:pt idx="293" c:formatCode="yyyy/m/d">
                  <c:v>44236</c:v>
                </c:pt>
                <c:pt idx="294" c:formatCode="yyyy/m/d">
                  <c:v>44237</c:v>
                </c:pt>
                <c:pt idx="295" c:formatCode="yyyy/m/d">
                  <c:v>44245</c:v>
                </c:pt>
                <c:pt idx="296" c:formatCode="yyyy/m/d">
                  <c:v>44246</c:v>
                </c:pt>
                <c:pt idx="297" c:formatCode="yyyy/m/d">
                  <c:v>44247</c:v>
                </c:pt>
                <c:pt idx="298" c:formatCode="yyyy/m/d">
                  <c:v>44248</c:v>
                </c:pt>
                <c:pt idx="299" c:formatCode="yyyy/m/d">
                  <c:v>44249</c:v>
                </c:pt>
                <c:pt idx="300" c:formatCode="yyyy/m/d">
                  <c:v>44250</c:v>
                </c:pt>
                <c:pt idx="301" c:formatCode="yyyy/m/d">
                  <c:v>44251</c:v>
                </c:pt>
                <c:pt idx="302" c:formatCode="yyyy/m/d">
                  <c:v>44252</c:v>
                </c:pt>
                <c:pt idx="303" c:formatCode="yyyy/m/d">
                  <c:v>44253</c:v>
                </c:pt>
                <c:pt idx="304" c:formatCode="yyyy/m/d">
                  <c:v>44254</c:v>
                </c:pt>
                <c:pt idx="305" c:formatCode="yyyy/m/d">
                  <c:v>44255</c:v>
                </c:pt>
                <c:pt idx="306" c:formatCode="yyyy/m/d">
                  <c:v>44256</c:v>
                </c:pt>
                <c:pt idx="307" c:formatCode="yyyy/m/d">
                  <c:v>44257</c:v>
                </c:pt>
                <c:pt idx="308" c:formatCode="yyyy/m/d">
                  <c:v>44258</c:v>
                </c:pt>
                <c:pt idx="309" c:formatCode="yyyy/m/d">
                  <c:v>44259</c:v>
                </c:pt>
                <c:pt idx="310" c:formatCode="yyyy/m/d">
                  <c:v>44259</c:v>
                </c:pt>
                <c:pt idx="311" c:formatCode="yyyy/m/d">
                  <c:v>44260</c:v>
                </c:pt>
                <c:pt idx="312" c:formatCode="yyyy/m/d">
                  <c:v>44263</c:v>
                </c:pt>
                <c:pt idx="313" c:formatCode="yyyy/m/d">
                  <c:v>44264</c:v>
                </c:pt>
                <c:pt idx="314" c:formatCode="yyyy/m/d">
                  <c:v>44265</c:v>
                </c:pt>
                <c:pt idx="315" c:formatCode="yyyy/m/d">
                  <c:v>44266</c:v>
                </c:pt>
                <c:pt idx="316" c:formatCode="yyyy/m/d">
                  <c:v>44267</c:v>
                </c:pt>
                <c:pt idx="317" c:formatCode="yyyy/m/d">
                  <c:v>44270</c:v>
                </c:pt>
                <c:pt idx="318" c:formatCode="yyyy/m/d">
                  <c:v>44271</c:v>
                </c:pt>
                <c:pt idx="319" c:formatCode="yyyy/m/d">
                  <c:v>44272</c:v>
                </c:pt>
                <c:pt idx="320" c:formatCode="yyyy/m/d">
                  <c:v>44273</c:v>
                </c:pt>
                <c:pt idx="321" c:formatCode="yyyy/m/d">
                  <c:v>44274</c:v>
                </c:pt>
                <c:pt idx="322" c:formatCode="yyyy/m/d">
                  <c:v>44277</c:v>
                </c:pt>
                <c:pt idx="323" c:formatCode="yyyy/m/d">
                  <c:v>44278</c:v>
                </c:pt>
                <c:pt idx="324" c:formatCode="yyyy/m/d">
                  <c:v>44279</c:v>
                </c:pt>
                <c:pt idx="325" c:formatCode="yyyy/m/d">
                  <c:v>44280</c:v>
                </c:pt>
                <c:pt idx="326" c:formatCode="yyyy/m/d">
                  <c:v>44281</c:v>
                </c:pt>
                <c:pt idx="327" c:formatCode="yyyy/m/d">
                  <c:v>44284</c:v>
                </c:pt>
                <c:pt idx="328" c:formatCode="yyyy/m/d">
                  <c:v>44285</c:v>
                </c:pt>
                <c:pt idx="329" c:formatCode="yyyy/m/d">
                  <c:v>44286</c:v>
                </c:pt>
                <c:pt idx="330" c:formatCode="yyyy/m/d">
                  <c:v>44287</c:v>
                </c:pt>
                <c:pt idx="331" c:formatCode="yyyy/m/d">
                  <c:v>44288</c:v>
                </c:pt>
                <c:pt idx="332" c:formatCode="yyyy/m/d">
                  <c:v>44292</c:v>
                </c:pt>
                <c:pt idx="333" c:formatCode="yyyy/m/d">
                  <c:v>44293</c:v>
                </c:pt>
                <c:pt idx="334" c:formatCode="yyyy/m/d">
                  <c:v>44294</c:v>
                </c:pt>
                <c:pt idx="335" c:formatCode="yyyy/m/d">
                  <c:v>44295</c:v>
                </c:pt>
                <c:pt idx="336" c:formatCode="yyyy/m/d">
                  <c:v>44298</c:v>
                </c:pt>
                <c:pt idx="337" c:formatCode="yyyy/m/d">
                  <c:v>44299</c:v>
                </c:pt>
                <c:pt idx="338" c:formatCode="yyyy/m/d">
                  <c:v>44300</c:v>
                </c:pt>
                <c:pt idx="339" c:formatCode="yyyy/m/d">
                  <c:v>44301</c:v>
                </c:pt>
                <c:pt idx="340" c:formatCode="yyyy/m/d">
                  <c:v>44302</c:v>
                </c:pt>
                <c:pt idx="341" c:formatCode="yyyy/m/d">
                  <c:v>44305</c:v>
                </c:pt>
                <c:pt idx="342" c:formatCode="yyyy/m/d">
                  <c:v>44306</c:v>
                </c:pt>
                <c:pt idx="343" c:formatCode="yyyy/m/d">
                  <c:v>44307</c:v>
                </c:pt>
                <c:pt idx="344" c:formatCode="yyyy/m/d">
                  <c:v>44308</c:v>
                </c:pt>
                <c:pt idx="345" c:formatCode="yyyy/m/d">
                  <c:v>44308</c:v>
                </c:pt>
                <c:pt idx="346" c:formatCode="yyyy/m/d">
                  <c:v>44309</c:v>
                </c:pt>
                <c:pt idx="347" c:formatCode="yyyy/m/d">
                  <c:v>44311</c:v>
                </c:pt>
                <c:pt idx="348" c:formatCode="yyyy/m/d">
                  <c:v>44312</c:v>
                </c:pt>
                <c:pt idx="349" c:formatCode="yyyy/m/d">
                  <c:v>44313</c:v>
                </c:pt>
                <c:pt idx="350" c:formatCode="yyyy/m/d">
                  <c:v>44314</c:v>
                </c:pt>
                <c:pt idx="351" c:formatCode="yyyy/m/d">
                  <c:v>44315</c:v>
                </c:pt>
                <c:pt idx="352" c:formatCode="yyyy/m/d">
                  <c:v>44316</c:v>
                </c:pt>
                <c:pt idx="353" c:formatCode="yyyy/m/d">
                  <c:v>44322</c:v>
                </c:pt>
                <c:pt idx="354" c:formatCode="yyyy/m/d">
                  <c:v>44323</c:v>
                </c:pt>
                <c:pt idx="355" c:formatCode="yyyy/m/d">
                  <c:v>44324</c:v>
                </c:pt>
                <c:pt idx="356" c:formatCode="yyyy/m/d">
                  <c:v>44326</c:v>
                </c:pt>
                <c:pt idx="357" c:formatCode="yyyy/m/d">
                  <c:v>44327</c:v>
                </c:pt>
                <c:pt idx="358" c:formatCode="yyyy/m/d">
                  <c:v>44328</c:v>
                </c:pt>
                <c:pt idx="359" c:formatCode="yyyy/m/d">
                  <c:v>44329</c:v>
                </c:pt>
                <c:pt idx="360" c:formatCode="yyyy/m/d">
                  <c:v>44330</c:v>
                </c:pt>
                <c:pt idx="361" c:formatCode="yyyy/m/d">
                  <c:v>44333</c:v>
                </c:pt>
                <c:pt idx="362" c:formatCode="yyyy/m/d">
                  <c:v>44334</c:v>
                </c:pt>
                <c:pt idx="363" c:formatCode="yyyy/m/d">
                  <c:v>44335</c:v>
                </c:pt>
                <c:pt idx="364" c:formatCode="yyyy/m/d">
                  <c:v>44336</c:v>
                </c:pt>
                <c:pt idx="365" c:formatCode="yyyy/m/d">
                  <c:v>44337</c:v>
                </c:pt>
                <c:pt idx="366" c:formatCode="yyyy/m/d">
                  <c:v>44340</c:v>
                </c:pt>
                <c:pt idx="367" c:formatCode="yyyy/m/d">
                  <c:v>44341</c:v>
                </c:pt>
                <c:pt idx="368" c:formatCode="yyyy/m/d">
                  <c:v>44342</c:v>
                </c:pt>
                <c:pt idx="369" c:formatCode="yyyy/m/d">
                  <c:v>44343</c:v>
                </c:pt>
                <c:pt idx="370" c:formatCode="yyyy/m/d">
                  <c:v>44344</c:v>
                </c:pt>
                <c:pt idx="371" c:formatCode="yyyy/m/d">
                  <c:v>44347</c:v>
                </c:pt>
                <c:pt idx="372" c:formatCode="yyyy/m/d">
                  <c:v>44348</c:v>
                </c:pt>
                <c:pt idx="373" c:formatCode="yyyy/m/d">
                  <c:v>44349</c:v>
                </c:pt>
                <c:pt idx="374" c:formatCode="yyyy/m/d">
                  <c:v>44350</c:v>
                </c:pt>
                <c:pt idx="375" c:formatCode="yyyy/m/d">
                  <c:v>44351</c:v>
                </c:pt>
                <c:pt idx="376" c:formatCode="yyyy/m/d">
                  <c:v>44354</c:v>
                </c:pt>
                <c:pt idx="377" c:formatCode="yyyy/m/d">
                  <c:v>44355</c:v>
                </c:pt>
                <c:pt idx="378" c:formatCode="yyyy/m/d">
                  <c:v>44356</c:v>
                </c:pt>
                <c:pt idx="379" c:formatCode="yyyy/m/d">
                  <c:v>44357</c:v>
                </c:pt>
                <c:pt idx="380" c:formatCode="yyyy/m/d">
                  <c:v>44358</c:v>
                </c:pt>
                <c:pt idx="381" c:formatCode="yyyy/m/d">
                  <c:v>44362</c:v>
                </c:pt>
                <c:pt idx="382" c:formatCode="yyyy/m/d">
                  <c:v>44363</c:v>
                </c:pt>
                <c:pt idx="383" c:formatCode="yyyy/m/d">
                  <c:v>44364</c:v>
                </c:pt>
                <c:pt idx="384" c:formatCode="yyyy/m/d">
                  <c:v>44365</c:v>
                </c:pt>
                <c:pt idx="385" c:formatCode="yyyy/m/d">
                  <c:v>44368</c:v>
                </c:pt>
                <c:pt idx="386" c:formatCode="yyyy/m/d">
                  <c:v>44369</c:v>
                </c:pt>
                <c:pt idx="387" c:formatCode="yyyy/m/d">
                  <c:v>44370</c:v>
                </c:pt>
                <c:pt idx="388" c:formatCode="yyyy/m/d">
                  <c:v>44371</c:v>
                </c:pt>
                <c:pt idx="389" c:formatCode="yyyy/m/d">
                  <c:v>44372</c:v>
                </c:pt>
                <c:pt idx="390" c:formatCode="yyyy/m/d">
                  <c:v>44375</c:v>
                </c:pt>
                <c:pt idx="391" c:formatCode="yyyy/m/d">
                  <c:v>44376</c:v>
                </c:pt>
                <c:pt idx="392" c:formatCode="yyyy/m/d">
                  <c:v>44377</c:v>
                </c:pt>
                <c:pt idx="393" c:formatCode="yyyy/m/d">
                  <c:v>44378</c:v>
                </c:pt>
                <c:pt idx="394" c:formatCode="yyyy/m/d">
                  <c:v>44379</c:v>
                </c:pt>
                <c:pt idx="395" c:formatCode="yyyy/m/d">
                  <c:v>44382</c:v>
                </c:pt>
                <c:pt idx="396" c:formatCode="yyyy/m/d">
                  <c:v>44383</c:v>
                </c:pt>
                <c:pt idx="397" c:formatCode="yyyy/m/d">
                  <c:v>44384</c:v>
                </c:pt>
                <c:pt idx="398" c:formatCode="yyyy/m/d">
                  <c:v>44385</c:v>
                </c:pt>
                <c:pt idx="399" c:formatCode="yyyy/m/d">
                  <c:v>44386</c:v>
                </c:pt>
                <c:pt idx="400" c:formatCode="yyyy/m/d">
                  <c:v>44389</c:v>
                </c:pt>
                <c:pt idx="401" c:formatCode="yyyy/m/d">
                  <c:v>44390</c:v>
                </c:pt>
                <c:pt idx="402" c:formatCode="yyyy/m/d">
                  <c:v>44391</c:v>
                </c:pt>
                <c:pt idx="403" c:formatCode="yyyy/m/d">
                  <c:v>44392</c:v>
                </c:pt>
                <c:pt idx="404" c:formatCode="yyyy/m/d">
                  <c:v>44393</c:v>
                </c:pt>
                <c:pt idx="405" c:formatCode="yyyy/m/d">
                  <c:v>44396</c:v>
                </c:pt>
                <c:pt idx="406" c:formatCode="yyyy/m/d">
                  <c:v>44397</c:v>
                </c:pt>
                <c:pt idx="407" c:formatCode="yyyy/m/d">
                  <c:v>44398</c:v>
                </c:pt>
                <c:pt idx="408" c:formatCode="yyyy/m/d">
                  <c:v>44399</c:v>
                </c:pt>
                <c:pt idx="409" c:formatCode="yyyy/m/d">
                  <c:v>44400</c:v>
                </c:pt>
                <c:pt idx="410" c:formatCode="yyyy/m/d">
                  <c:v>44403</c:v>
                </c:pt>
                <c:pt idx="411" c:formatCode="yyyy/m/d">
                  <c:v>44404</c:v>
                </c:pt>
                <c:pt idx="412" c:formatCode="yyyy/m/d">
                  <c:v>44405</c:v>
                </c:pt>
                <c:pt idx="413" c:formatCode="yyyy/m/d">
                  <c:v>44406</c:v>
                </c:pt>
                <c:pt idx="414" c:formatCode="yyyy/m/d">
                  <c:v>44407</c:v>
                </c:pt>
                <c:pt idx="415" c:formatCode="yyyy/m/d">
                  <c:v>44410</c:v>
                </c:pt>
                <c:pt idx="416" c:formatCode="yyyy/m/d">
                  <c:v>44411</c:v>
                </c:pt>
                <c:pt idx="417" c:formatCode="yyyy/m/d">
                  <c:v>44412</c:v>
                </c:pt>
                <c:pt idx="418" c:formatCode="yyyy/m/d">
                  <c:v>44413</c:v>
                </c:pt>
                <c:pt idx="419" c:formatCode="yyyy/m/d">
                  <c:v>44414</c:v>
                </c:pt>
                <c:pt idx="420" c:formatCode="yyyy/m/d">
                  <c:v>44417</c:v>
                </c:pt>
                <c:pt idx="421" c:formatCode="yyyy/m/d">
                  <c:v>44418</c:v>
                </c:pt>
                <c:pt idx="422" c:formatCode="yyyy/m/d">
                  <c:v>44419</c:v>
                </c:pt>
                <c:pt idx="423" c:formatCode="yyyy/m/d">
                  <c:v>44420</c:v>
                </c:pt>
                <c:pt idx="424" c:formatCode="yyyy/m/d">
                  <c:v>44421</c:v>
                </c:pt>
                <c:pt idx="425" c:formatCode="yyyy/m/d">
                  <c:v>44424</c:v>
                </c:pt>
                <c:pt idx="426" c:formatCode="yyyy/m/d">
                  <c:v>44425</c:v>
                </c:pt>
                <c:pt idx="427" c:formatCode="yyyy/m/d">
                  <c:v>44426</c:v>
                </c:pt>
                <c:pt idx="428" c:formatCode="yyyy/m/d">
                  <c:v>44427</c:v>
                </c:pt>
                <c:pt idx="429" c:formatCode="yyyy/m/d">
                  <c:v>44428</c:v>
                </c:pt>
                <c:pt idx="430" c:formatCode="yyyy/m/d">
                  <c:v>44431</c:v>
                </c:pt>
                <c:pt idx="431" c:formatCode="yyyy/m/d">
                  <c:v>44432</c:v>
                </c:pt>
                <c:pt idx="432" c:formatCode="yyyy/m/d">
                  <c:v>44433</c:v>
                </c:pt>
                <c:pt idx="433" c:formatCode="yyyy/m/d">
                  <c:v>44434</c:v>
                </c:pt>
                <c:pt idx="434" c:formatCode="yyyy/m/d">
                  <c:v>44435</c:v>
                </c:pt>
                <c:pt idx="435" c:formatCode="yyyy/m/d">
                  <c:v>44438</c:v>
                </c:pt>
                <c:pt idx="436" c:formatCode="yyyy/m/d">
                  <c:v>44439</c:v>
                </c:pt>
                <c:pt idx="437" c:formatCode="yyyy/m/d">
                  <c:v>44440</c:v>
                </c:pt>
                <c:pt idx="438" c:formatCode="yyyy/m/d">
                  <c:v>44441</c:v>
                </c:pt>
                <c:pt idx="439" c:formatCode="yyyy/m/d">
                  <c:v>44442</c:v>
                </c:pt>
                <c:pt idx="440" c:formatCode="yyyy/m/d">
                  <c:v>44445</c:v>
                </c:pt>
                <c:pt idx="441" c:formatCode="yyyy/m/d">
                  <c:v>44446</c:v>
                </c:pt>
                <c:pt idx="442" c:formatCode="yyyy/m/d">
                  <c:v>44447</c:v>
                </c:pt>
                <c:pt idx="443" c:formatCode="yyyy/m/d">
                  <c:v>44448</c:v>
                </c:pt>
                <c:pt idx="444" c:formatCode="yyyy/m/d">
                  <c:v>44449</c:v>
                </c:pt>
                <c:pt idx="445" c:formatCode="yyyy/m/d">
                  <c:v>44452</c:v>
                </c:pt>
                <c:pt idx="446" c:formatCode="yyyy/m/d">
                  <c:v>44453</c:v>
                </c:pt>
                <c:pt idx="447" c:formatCode="yyyy/m/d">
                  <c:v>44454</c:v>
                </c:pt>
                <c:pt idx="448" c:formatCode="yyyy/m/d">
                  <c:v>44455</c:v>
                </c:pt>
                <c:pt idx="449" c:formatCode="yyyy/m/d">
                  <c:v>44456</c:v>
                </c:pt>
                <c:pt idx="450" c:formatCode="yyyy/m/d">
                  <c:v>44457</c:v>
                </c:pt>
                <c:pt idx="451" c:formatCode="yyyy/m/d">
                  <c:v>44461</c:v>
                </c:pt>
                <c:pt idx="452" c:formatCode="yyyy/m/d">
                  <c:v>44462</c:v>
                </c:pt>
                <c:pt idx="453" c:formatCode="yyyy/m/d">
                  <c:v>44463</c:v>
                </c:pt>
                <c:pt idx="454" c:formatCode="yyyy/m/d">
                  <c:v>44465</c:v>
                </c:pt>
                <c:pt idx="455" c:formatCode="yyyy/m/d">
                  <c:v>44466</c:v>
                </c:pt>
                <c:pt idx="456" c:formatCode="yyyy/m/d">
                  <c:v>44467</c:v>
                </c:pt>
                <c:pt idx="457" c:formatCode="yyyy/m/d">
                  <c:v>44468</c:v>
                </c:pt>
                <c:pt idx="458" c:formatCode="yyyy/m/d">
                  <c:v>44469</c:v>
                </c:pt>
                <c:pt idx="459" c:formatCode="yyyy/m/d">
                  <c:v>44477</c:v>
                </c:pt>
                <c:pt idx="460" c:formatCode="yyyy/m/d">
                  <c:v>44478</c:v>
                </c:pt>
                <c:pt idx="461" c:formatCode="yyyy/m/d">
                  <c:v>44480</c:v>
                </c:pt>
                <c:pt idx="462" c:formatCode="yyyy/m/d">
                  <c:v>44481</c:v>
                </c:pt>
                <c:pt idx="463" c:formatCode="yyyy/m/d">
                  <c:v>44482</c:v>
                </c:pt>
                <c:pt idx="464" c:formatCode="yyyy/m/d">
                  <c:v>44483</c:v>
                </c:pt>
                <c:pt idx="465" c:formatCode="yyyy/m/d">
                  <c:v>44484</c:v>
                </c:pt>
                <c:pt idx="466" c:formatCode="yyyy/m/d">
                  <c:v>44487</c:v>
                </c:pt>
                <c:pt idx="467" c:formatCode="yyyy/m/d">
                  <c:v>44488</c:v>
                </c:pt>
                <c:pt idx="468" c:formatCode="yyyy/m/d">
                  <c:v>44489</c:v>
                </c:pt>
                <c:pt idx="469" c:formatCode="yyyy/m/d">
                  <c:v>44490</c:v>
                </c:pt>
                <c:pt idx="470" c:formatCode="yyyy/m/d">
                  <c:v>44491</c:v>
                </c:pt>
                <c:pt idx="471" c:formatCode="yyyy/m/d">
                  <c:v>44494</c:v>
                </c:pt>
                <c:pt idx="472" c:formatCode="yyyy/m/d">
                  <c:v>44495</c:v>
                </c:pt>
                <c:pt idx="473" c:formatCode="yyyy/m/d">
                  <c:v>44496</c:v>
                </c:pt>
                <c:pt idx="474" c:formatCode="yyyy/m/d">
                  <c:v>44497</c:v>
                </c:pt>
                <c:pt idx="475" c:formatCode="yyyy/m/d">
                  <c:v>44498</c:v>
                </c:pt>
                <c:pt idx="476" c:formatCode="yyyy/m/d">
                  <c:v>44501</c:v>
                </c:pt>
                <c:pt idx="477" c:formatCode="yyyy/m/d">
                  <c:v>44502</c:v>
                </c:pt>
                <c:pt idx="478" c:formatCode="yyyy/m/d">
                  <c:v>44503</c:v>
                </c:pt>
                <c:pt idx="479" c:formatCode="yyyy/m/d">
                  <c:v>44504</c:v>
                </c:pt>
                <c:pt idx="480" c:formatCode="yyyy/m/d">
                  <c:v>44505</c:v>
                </c:pt>
                <c:pt idx="481" c:formatCode="yyyy/m/d">
                  <c:v>44508</c:v>
                </c:pt>
                <c:pt idx="482" c:formatCode="yyyy/m/d">
                  <c:v>44509</c:v>
                </c:pt>
                <c:pt idx="483" c:formatCode="yyyy/m/d">
                  <c:v>44510</c:v>
                </c:pt>
                <c:pt idx="484" c:formatCode="yyyy/m/d">
                  <c:v>44511</c:v>
                </c:pt>
                <c:pt idx="485" c:formatCode="yyyy/m/d">
                  <c:v>44512</c:v>
                </c:pt>
                <c:pt idx="486" c:formatCode="yyyy/m/d">
                  <c:v>44515</c:v>
                </c:pt>
                <c:pt idx="487" c:formatCode="yyyy/m/d">
                  <c:v>44516</c:v>
                </c:pt>
                <c:pt idx="488" c:formatCode="yyyy/m/d">
                  <c:v>44517</c:v>
                </c:pt>
                <c:pt idx="489" c:formatCode="yyyy/m/d">
                  <c:v>44518</c:v>
                </c:pt>
                <c:pt idx="490" c:formatCode="yyyy/m/d">
                  <c:v>44519</c:v>
                </c:pt>
                <c:pt idx="491" c:formatCode="yyyy/m/d">
                  <c:v>44522</c:v>
                </c:pt>
                <c:pt idx="492" c:formatCode="yyyy/m/d">
                  <c:v>44523</c:v>
                </c:pt>
                <c:pt idx="493" c:formatCode="yyyy/m/d">
                  <c:v>44524</c:v>
                </c:pt>
                <c:pt idx="494" c:formatCode="yyyy/m/d">
                  <c:v>44525</c:v>
                </c:pt>
                <c:pt idx="495" c:formatCode="yyyy/m/d">
                  <c:v>44526</c:v>
                </c:pt>
                <c:pt idx="496" c:formatCode="yyyy/m/d">
                  <c:v>44529</c:v>
                </c:pt>
                <c:pt idx="497" c:formatCode="yyyy/m/d">
                  <c:v>44530</c:v>
                </c:pt>
                <c:pt idx="498" c:formatCode="yyyy/m/d">
                  <c:v>44531</c:v>
                </c:pt>
                <c:pt idx="499" c:formatCode="yyyy/m/d">
                  <c:v>44532</c:v>
                </c:pt>
                <c:pt idx="500" c:formatCode="yyyy/m/d">
                  <c:v>44533</c:v>
                </c:pt>
                <c:pt idx="501" c:formatCode="yyyy/m/d">
                  <c:v>44536</c:v>
                </c:pt>
                <c:pt idx="502" c:formatCode="yyyy/m/d">
                  <c:v>44537</c:v>
                </c:pt>
                <c:pt idx="503" c:formatCode="yyyy/m/d">
                  <c:v>44538</c:v>
                </c:pt>
                <c:pt idx="504" c:formatCode="yyyy/m/d">
                  <c:v>44539</c:v>
                </c:pt>
                <c:pt idx="505" c:formatCode="yyyy/m/d">
                  <c:v>44540</c:v>
                </c:pt>
                <c:pt idx="506" c:formatCode="yyyy/m/d">
                  <c:v>44543</c:v>
                </c:pt>
                <c:pt idx="507" c:formatCode="yyyy/m/d">
                  <c:v>44544</c:v>
                </c:pt>
                <c:pt idx="508" c:formatCode="yyyy/m/d">
                  <c:v>44545</c:v>
                </c:pt>
                <c:pt idx="509" c:formatCode="yyyy/m/d">
                  <c:v>44546</c:v>
                </c:pt>
                <c:pt idx="510" c:formatCode="yyyy/m/d">
                  <c:v>44547</c:v>
                </c:pt>
                <c:pt idx="511" c:formatCode="yyyy/m/d">
                  <c:v>44550</c:v>
                </c:pt>
                <c:pt idx="512" c:formatCode="yyyy/m/d">
                  <c:v>44551</c:v>
                </c:pt>
                <c:pt idx="513" c:formatCode="yyyy/m/d">
                  <c:v>44552</c:v>
                </c:pt>
                <c:pt idx="514" c:formatCode="yyyy/m/d">
                  <c:v>44553</c:v>
                </c:pt>
                <c:pt idx="515" c:formatCode="yyyy/m/d">
                  <c:v>44554</c:v>
                </c:pt>
                <c:pt idx="516" c:formatCode="yyyy/m/d">
                  <c:v>44557</c:v>
                </c:pt>
                <c:pt idx="517" c:formatCode="yyyy/m/d">
                  <c:v>44558</c:v>
                </c:pt>
                <c:pt idx="518" c:formatCode="yyyy/m/d">
                  <c:v>44559</c:v>
                </c:pt>
                <c:pt idx="519" c:formatCode="yyyy/m/d">
                  <c:v>44560</c:v>
                </c:pt>
                <c:pt idx="520" c:formatCode="yyyy/m/d">
                  <c:v>44561</c:v>
                </c:pt>
                <c:pt idx="521" c:formatCode="yyyy/m/d">
                  <c:v>44565</c:v>
                </c:pt>
                <c:pt idx="522" c:formatCode="yyyy/m/d">
                  <c:v>44566</c:v>
                </c:pt>
                <c:pt idx="523" c:formatCode="yyyy/m/d">
                  <c:v>44567</c:v>
                </c:pt>
                <c:pt idx="524" c:formatCode="yyyy/m/d">
                  <c:v>44568</c:v>
                </c:pt>
                <c:pt idx="525" c:formatCode="yyyy/m/d">
                  <c:v>44571</c:v>
                </c:pt>
                <c:pt idx="526" c:formatCode="yyyy/m/d">
                  <c:v>44572</c:v>
                </c:pt>
                <c:pt idx="527" c:formatCode="yyyy/m/d">
                  <c:v>44573</c:v>
                </c:pt>
                <c:pt idx="528" c:formatCode="yyyy/m/d">
                  <c:v>44574</c:v>
                </c:pt>
                <c:pt idx="529" c:formatCode="yyyy/m/d">
                  <c:v>44575</c:v>
                </c:pt>
                <c:pt idx="530" c:formatCode="yyyy/m/d">
                  <c:v>44578</c:v>
                </c:pt>
                <c:pt idx="531" c:formatCode="yyyy/m/d">
                  <c:v>44579</c:v>
                </c:pt>
                <c:pt idx="532" c:formatCode="yyyy/m/d">
                  <c:v>44580</c:v>
                </c:pt>
                <c:pt idx="533" c:formatCode="yyyy/m/d">
                  <c:v>44581</c:v>
                </c:pt>
                <c:pt idx="534" c:formatCode="yyyy/m/d">
                  <c:v>44582</c:v>
                </c:pt>
                <c:pt idx="535" c:formatCode="yyyy/m/d">
                  <c:v>44585</c:v>
                </c:pt>
                <c:pt idx="536" c:formatCode="yyyy/m/d">
                  <c:v>44586</c:v>
                </c:pt>
                <c:pt idx="537" c:formatCode="yyyy/m/d">
                  <c:v>44587</c:v>
                </c:pt>
                <c:pt idx="538" c:formatCode="yyyy/m/d">
                  <c:v>44588</c:v>
                </c:pt>
                <c:pt idx="539" c:formatCode="yyyy/m/d">
                  <c:v>44589</c:v>
                </c:pt>
                <c:pt idx="540" c:formatCode="yyyy/m/d">
                  <c:v>44590</c:v>
                </c:pt>
                <c:pt idx="541" c:formatCode="yyyy/m/d">
                  <c:v>44591</c:v>
                </c:pt>
                <c:pt idx="542" c:formatCode="yyyy/m/d">
                  <c:v>44599</c:v>
                </c:pt>
                <c:pt idx="543" c:formatCode="yyyy/m/d">
                  <c:v>44600</c:v>
                </c:pt>
                <c:pt idx="544" c:formatCode="yyyy/m/d">
                  <c:v>44601</c:v>
                </c:pt>
                <c:pt idx="545" c:formatCode="yyyy/m/d">
                  <c:v>44602</c:v>
                </c:pt>
                <c:pt idx="546" c:formatCode="yyyy/m/d">
                  <c:v>44603</c:v>
                </c:pt>
                <c:pt idx="547" c:formatCode="yyyy/m/d">
                  <c:v>44606</c:v>
                </c:pt>
                <c:pt idx="548" c:formatCode="yyyy/m/d">
                  <c:v>44607</c:v>
                </c:pt>
                <c:pt idx="549" c:formatCode="yyyy/m/d">
                  <c:v>44608</c:v>
                </c:pt>
                <c:pt idx="550" c:formatCode="yyyy/m/d">
                  <c:v>44609</c:v>
                </c:pt>
                <c:pt idx="551" c:formatCode="yyyy/m/d">
                  <c:v>44610</c:v>
                </c:pt>
                <c:pt idx="552" c:formatCode="yyyy/m/d">
                  <c:v>44613</c:v>
                </c:pt>
                <c:pt idx="553" c:formatCode="yyyy/m/d">
                  <c:v>44614</c:v>
                </c:pt>
                <c:pt idx="554" c:formatCode="yyyy/m/d">
                  <c:v>44615</c:v>
                </c:pt>
                <c:pt idx="555" c:formatCode="yyyy/m/d">
                  <c:v>44616</c:v>
                </c:pt>
                <c:pt idx="556" c:formatCode="yyyy/m/d">
                  <c:v>44617</c:v>
                </c:pt>
                <c:pt idx="557" c:formatCode="yyyy/m/d">
                  <c:v>44620</c:v>
                </c:pt>
                <c:pt idx="558" c:formatCode="yyyy/m/d">
                  <c:v>44621</c:v>
                </c:pt>
                <c:pt idx="559" c:formatCode="yyyy/m/d">
                  <c:v>44622</c:v>
                </c:pt>
                <c:pt idx="560" c:formatCode="yyyy/m/d">
                  <c:v>44623</c:v>
                </c:pt>
                <c:pt idx="561" c:formatCode="yyyy/m/d">
                  <c:v>44624</c:v>
                </c:pt>
                <c:pt idx="562" c:formatCode="yyyy/m/d">
                  <c:v>44627</c:v>
                </c:pt>
                <c:pt idx="563" c:formatCode="yyyy/m/d">
                  <c:v>44628</c:v>
                </c:pt>
                <c:pt idx="564" c:formatCode="yyyy/m/d">
                  <c:v>44629</c:v>
                </c:pt>
                <c:pt idx="565" c:formatCode="yyyy/m/d">
                  <c:v>44630</c:v>
                </c:pt>
                <c:pt idx="566" c:formatCode="yyyy/m/d">
                  <c:v>44631</c:v>
                </c:pt>
                <c:pt idx="567" c:formatCode="yyyy/m/d">
                  <c:v>44634</c:v>
                </c:pt>
                <c:pt idx="568" c:formatCode="yyyy/m/d">
                  <c:v>44635</c:v>
                </c:pt>
                <c:pt idx="569" c:formatCode="yyyy/m/d">
                  <c:v>44636</c:v>
                </c:pt>
                <c:pt idx="570" c:formatCode="yyyy/m/d">
                  <c:v>44637</c:v>
                </c:pt>
                <c:pt idx="571" c:formatCode="yyyy/m/d">
                  <c:v>44638</c:v>
                </c:pt>
                <c:pt idx="572" c:formatCode="yyyy/m/d">
                  <c:v>44641</c:v>
                </c:pt>
                <c:pt idx="573" c:formatCode="yyyy/m/d">
                  <c:v>44642</c:v>
                </c:pt>
                <c:pt idx="574" c:formatCode="yyyy/m/d">
                  <c:v>44643</c:v>
                </c:pt>
                <c:pt idx="575" c:formatCode="yyyy/m/d">
                  <c:v>44644</c:v>
                </c:pt>
                <c:pt idx="576" c:formatCode="yyyy/m/d">
                  <c:v>44645</c:v>
                </c:pt>
                <c:pt idx="577" c:formatCode="yyyy/m/d">
                  <c:v>44648</c:v>
                </c:pt>
                <c:pt idx="578" c:formatCode="yyyy/m/d">
                  <c:v>44649</c:v>
                </c:pt>
                <c:pt idx="579" c:formatCode="yyyy/m/d">
                  <c:v>44650</c:v>
                </c:pt>
                <c:pt idx="580" c:formatCode="yyyy/m/d">
                  <c:v>44651</c:v>
                </c:pt>
                <c:pt idx="581" c:formatCode="yyyy/m/d">
                  <c:v>44652</c:v>
                </c:pt>
                <c:pt idx="582" c:formatCode="yyyy/m/d">
                  <c:v>44653</c:v>
                </c:pt>
                <c:pt idx="583" c:formatCode="yyyy/m/d">
                  <c:v>44657</c:v>
                </c:pt>
                <c:pt idx="584" c:formatCode="yyyy/m/d">
                  <c:v>44658</c:v>
                </c:pt>
                <c:pt idx="585" c:formatCode="yyyy/m/d">
                  <c:v>44659</c:v>
                </c:pt>
                <c:pt idx="586" c:formatCode="yyyy/m/d">
                  <c:v>44662</c:v>
                </c:pt>
                <c:pt idx="587" c:formatCode="yyyy/m/d">
                  <c:v>44663</c:v>
                </c:pt>
                <c:pt idx="588" c:formatCode="yyyy/m/d">
                  <c:v>44664</c:v>
                </c:pt>
                <c:pt idx="589" c:formatCode="yyyy/m/d">
                  <c:v>44665</c:v>
                </c:pt>
                <c:pt idx="590" c:formatCode="yyyy/m/d">
                  <c:v>44666</c:v>
                </c:pt>
                <c:pt idx="591" c:formatCode="yyyy/m/d">
                  <c:v>44669</c:v>
                </c:pt>
                <c:pt idx="592" c:formatCode="yyyy/m/d">
                  <c:v>44670</c:v>
                </c:pt>
                <c:pt idx="593" c:formatCode="yyyy/m/d">
                  <c:v>44671</c:v>
                </c:pt>
                <c:pt idx="594" c:formatCode="yyyy/m/d">
                  <c:v>44672</c:v>
                </c:pt>
                <c:pt idx="595" c:formatCode="yyyy/m/d">
                  <c:v>44673</c:v>
                </c:pt>
                <c:pt idx="596" c:formatCode="yyyy/m/d">
                  <c:v>44675</c:v>
                </c:pt>
                <c:pt idx="597" c:formatCode="yyyy/m/d">
                  <c:v>44676</c:v>
                </c:pt>
                <c:pt idx="598" c:formatCode="yyyy/m/d">
                  <c:v>44677</c:v>
                </c:pt>
                <c:pt idx="599" c:formatCode="yyyy/m/d">
                  <c:v>44678</c:v>
                </c:pt>
                <c:pt idx="600" c:formatCode="yyyy/m/d">
                  <c:v>44679</c:v>
                </c:pt>
                <c:pt idx="601" c:formatCode="yyyy/m/d">
                  <c:v>44680</c:v>
                </c:pt>
                <c:pt idx="602" c:formatCode="yyyy/m/d">
                  <c:v>44686</c:v>
                </c:pt>
                <c:pt idx="603" c:formatCode="yyyy/m/d">
                  <c:v>44687</c:v>
                </c:pt>
                <c:pt idx="604" c:formatCode="yyyy/m/d">
                  <c:v>44688</c:v>
                </c:pt>
                <c:pt idx="605" c:formatCode="yyyy/m/d">
                  <c:v>44690</c:v>
                </c:pt>
                <c:pt idx="606" c:formatCode="yyyy/m/d">
                  <c:v>44691</c:v>
                </c:pt>
                <c:pt idx="607" c:formatCode="yyyy/m/d">
                  <c:v>44692</c:v>
                </c:pt>
                <c:pt idx="608" c:formatCode="yyyy/m/d">
                  <c:v>44693</c:v>
                </c:pt>
                <c:pt idx="609" c:formatCode="yyyy/m/d">
                  <c:v>44694</c:v>
                </c:pt>
                <c:pt idx="610" c:formatCode="yyyy/m/d">
                  <c:v>44697</c:v>
                </c:pt>
                <c:pt idx="611" c:formatCode="yyyy/m/d">
                  <c:v>44698</c:v>
                </c:pt>
                <c:pt idx="612" c:formatCode="yyyy/m/d">
                  <c:v>44699</c:v>
                </c:pt>
                <c:pt idx="613" c:formatCode="yyyy/m/d">
                  <c:v>44700</c:v>
                </c:pt>
                <c:pt idx="614" c:formatCode="yyyy/m/d">
                  <c:v>44701</c:v>
                </c:pt>
                <c:pt idx="615" c:formatCode="yyyy/m/d">
                  <c:v>44704</c:v>
                </c:pt>
                <c:pt idx="616" c:formatCode="yyyy/m/d">
                  <c:v>44705</c:v>
                </c:pt>
                <c:pt idx="617" c:formatCode="yyyy/m/d">
                  <c:v>44706</c:v>
                </c:pt>
                <c:pt idx="618" c:formatCode="yyyy/m/d">
                  <c:v>44707</c:v>
                </c:pt>
                <c:pt idx="619" c:formatCode="yyyy/m/d">
                  <c:v>44708</c:v>
                </c:pt>
                <c:pt idx="620" c:formatCode="yyyy/m/d">
                  <c:v>44711</c:v>
                </c:pt>
                <c:pt idx="621" c:formatCode="yyyy/m/d">
                  <c:v>44712</c:v>
                </c:pt>
                <c:pt idx="622" c:formatCode="yyyy/m/d">
                  <c:v>44713</c:v>
                </c:pt>
                <c:pt idx="623" c:formatCode="yyyy/m/d">
                  <c:v>44714</c:v>
                </c:pt>
                <c:pt idx="624" c:formatCode="yyyy/m/d">
                  <c:v>44718</c:v>
                </c:pt>
                <c:pt idx="625" c:formatCode="yyyy/m/d">
                  <c:v>44719</c:v>
                </c:pt>
                <c:pt idx="626" c:formatCode="yyyy/m/d">
                  <c:v>44720</c:v>
                </c:pt>
                <c:pt idx="627" c:formatCode="yyyy/m/d">
                  <c:v>44721</c:v>
                </c:pt>
                <c:pt idx="628" c:formatCode="yyyy/m/d">
                  <c:v>44722</c:v>
                </c:pt>
                <c:pt idx="629" c:formatCode="yyyy/m/d">
                  <c:v>44725</c:v>
                </c:pt>
                <c:pt idx="630" c:formatCode="yyyy/m/d">
                  <c:v>44726</c:v>
                </c:pt>
                <c:pt idx="631" c:formatCode="yyyy/m/d">
                  <c:v>44727</c:v>
                </c:pt>
                <c:pt idx="632" c:formatCode="yyyy/m/d">
                  <c:v>44728</c:v>
                </c:pt>
                <c:pt idx="633" c:formatCode="yyyy/m/d">
                  <c:v>44729</c:v>
                </c:pt>
                <c:pt idx="634" c:formatCode="yyyy/m/d">
                  <c:v>44732</c:v>
                </c:pt>
                <c:pt idx="635" c:formatCode="yyyy/m/d">
                  <c:v>44733</c:v>
                </c:pt>
                <c:pt idx="636" c:formatCode="yyyy/m/d">
                  <c:v>44734</c:v>
                </c:pt>
                <c:pt idx="637" c:formatCode="yyyy/m/d">
                  <c:v>44735</c:v>
                </c:pt>
                <c:pt idx="638" c:formatCode="yyyy/m/d">
                  <c:v>44736</c:v>
                </c:pt>
                <c:pt idx="639" c:formatCode="yyyy/m/d">
                  <c:v>44739</c:v>
                </c:pt>
                <c:pt idx="640" c:formatCode="yyyy/m/d">
                  <c:v>44740</c:v>
                </c:pt>
                <c:pt idx="641" c:formatCode="yyyy/m/d">
                  <c:v>44741</c:v>
                </c:pt>
                <c:pt idx="642" c:formatCode="yyyy/m/d">
                  <c:v>44742</c:v>
                </c:pt>
                <c:pt idx="643" c:formatCode="yyyy/m/d">
                  <c:v>44743</c:v>
                </c:pt>
                <c:pt idx="644" c:formatCode="yyyy/m/d">
                  <c:v>44746</c:v>
                </c:pt>
                <c:pt idx="645" c:formatCode="yyyy/m/d">
                  <c:v>44747</c:v>
                </c:pt>
                <c:pt idx="646" c:formatCode="yyyy/m/d">
                  <c:v>44748</c:v>
                </c:pt>
                <c:pt idx="647" c:formatCode="yyyy/m/d">
                  <c:v>44749</c:v>
                </c:pt>
                <c:pt idx="648" c:formatCode="yyyy/m/d">
                  <c:v>44750</c:v>
                </c:pt>
                <c:pt idx="649" c:formatCode="yyyy/m/d">
                  <c:v>44753</c:v>
                </c:pt>
                <c:pt idx="650" c:formatCode="yyyy/m/d">
                  <c:v>44754</c:v>
                </c:pt>
                <c:pt idx="651" c:formatCode="yyyy/m/d">
                  <c:v>44755</c:v>
                </c:pt>
                <c:pt idx="652" c:formatCode="yyyy/m/d">
                  <c:v>44756</c:v>
                </c:pt>
                <c:pt idx="653" c:formatCode="yyyy/m/d">
                  <c:v>44757</c:v>
                </c:pt>
                <c:pt idx="654" c:formatCode="yyyy/m/d">
                  <c:v>44760</c:v>
                </c:pt>
                <c:pt idx="655" c:formatCode="yyyy/m/d">
                  <c:v>44761</c:v>
                </c:pt>
                <c:pt idx="656" c:formatCode="yyyy/m/d">
                  <c:v>44762</c:v>
                </c:pt>
                <c:pt idx="657" c:formatCode="yyyy/m/d">
                  <c:v>44763</c:v>
                </c:pt>
                <c:pt idx="658" c:formatCode="yyyy/m/d">
                  <c:v>44764</c:v>
                </c:pt>
                <c:pt idx="659" c:formatCode="yyyy/m/d">
                  <c:v>44767</c:v>
                </c:pt>
                <c:pt idx="660" c:formatCode="yyyy/m/d">
                  <c:v>44768</c:v>
                </c:pt>
                <c:pt idx="661" c:formatCode="yyyy/m/d">
                  <c:v>44769</c:v>
                </c:pt>
                <c:pt idx="662" c:formatCode="yyyy/m/d">
                  <c:v>44770</c:v>
                </c:pt>
                <c:pt idx="663" c:formatCode="yyyy/m/d">
                  <c:v>44771</c:v>
                </c:pt>
                <c:pt idx="664" c:formatCode="yyyy/m/d">
                  <c:v>44774</c:v>
                </c:pt>
                <c:pt idx="665" c:formatCode="yyyy/m/d">
                  <c:v>44775</c:v>
                </c:pt>
                <c:pt idx="666" c:formatCode="yyyy/m/d">
                  <c:v>44776</c:v>
                </c:pt>
                <c:pt idx="667" c:formatCode="yyyy/m/d">
                  <c:v>44777</c:v>
                </c:pt>
                <c:pt idx="668" c:formatCode="yyyy/m/d">
                  <c:v>44778</c:v>
                </c:pt>
                <c:pt idx="669" c:formatCode="yyyy/m/d">
                  <c:v>44781</c:v>
                </c:pt>
                <c:pt idx="670" c:formatCode="yyyy/m/d">
                  <c:v>44782</c:v>
                </c:pt>
                <c:pt idx="671" c:formatCode="yyyy/m/d">
                  <c:v>44783</c:v>
                </c:pt>
                <c:pt idx="672" c:formatCode="yyyy/m/d">
                  <c:v>44784</c:v>
                </c:pt>
                <c:pt idx="673" c:formatCode="yyyy/m/d">
                  <c:v>44785</c:v>
                </c:pt>
                <c:pt idx="674" c:formatCode="yyyy/m/d">
                  <c:v>44788</c:v>
                </c:pt>
                <c:pt idx="675" c:formatCode="yyyy/m/d">
                  <c:v>44789</c:v>
                </c:pt>
                <c:pt idx="676" c:formatCode="yyyy/m/d">
                  <c:v>44790</c:v>
                </c:pt>
                <c:pt idx="677" c:formatCode="yyyy/m/d">
                  <c:v>44791</c:v>
                </c:pt>
                <c:pt idx="678" c:formatCode="yyyy/m/d">
                  <c:v>44792</c:v>
                </c:pt>
                <c:pt idx="679" c:formatCode="yyyy/m/d">
                  <c:v>44795</c:v>
                </c:pt>
                <c:pt idx="680" c:formatCode="yyyy/m/d">
                  <c:v>44796</c:v>
                </c:pt>
                <c:pt idx="681" c:formatCode="yyyy/m/d">
                  <c:v>44797</c:v>
                </c:pt>
                <c:pt idx="682" c:formatCode="yyyy/m/d">
                  <c:v>44798</c:v>
                </c:pt>
                <c:pt idx="683" c:formatCode="yyyy/m/d">
                  <c:v>44799</c:v>
                </c:pt>
                <c:pt idx="684" c:formatCode="yyyy/m/d">
                  <c:v>44802</c:v>
                </c:pt>
                <c:pt idx="685" c:formatCode="yyyy/m/d">
                  <c:v>44803</c:v>
                </c:pt>
                <c:pt idx="686" c:formatCode="yyyy/m/d">
                  <c:v>44804</c:v>
                </c:pt>
                <c:pt idx="687" c:formatCode="yyyy/m/d">
                  <c:v>44805</c:v>
                </c:pt>
                <c:pt idx="688" c:formatCode="yyyy/m/d">
                  <c:v>44806</c:v>
                </c:pt>
                <c:pt idx="689" c:formatCode="yyyy/m/d">
                  <c:v>44809</c:v>
                </c:pt>
                <c:pt idx="690" c:formatCode="yyyy/m/d">
                  <c:v>44810</c:v>
                </c:pt>
                <c:pt idx="691" c:formatCode="yyyy/m/d">
                  <c:v>44811</c:v>
                </c:pt>
                <c:pt idx="692" c:formatCode="yyyy/m/d">
                  <c:v>44812</c:v>
                </c:pt>
                <c:pt idx="693" c:formatCode="yyyy/m/d">
                  <c:v>44813</c:v>
                </c:pt>
                <c:pt idx="694" c:formatCode="yyyy/m/d">
                  <c:v>44817</c:v>
                </c:pt>
                <c:pt idx="695" c:formatCode="yyyy/m/d">
                  <c:v>44818</c:v>
                </c:pt>
                <c:pt idx="696" c:formatCode="yyyy/m/d">
                  <c:v>44819</c:v>
                </c:pt>
                <c:pt idx="697" c:formatCode="yyyy/m/d">
                  <c:v>44820</c:v>
                </c:pt>
                <c:pt idx="698" c:formatCode="yyyy/m/d">
                  <c:v>44823</c:v>
                </c:pt>
                <c:pt idx="699" c:formatCode="yyyy/m/d">
                  <c:v>44824</c:v>
                </c:pt>
                <c:pt idx="700" c:formatCode="yyyy/m/d">
                  <c:v>44825</c:v>
                </c:pt>
                <c:pt idx="701" c:formatCode="yyyy/m/d">
                  <c:v>44826</c:v>
                </c:pt>
                <c:pt idx="702" c:formatCode="yyyy/m/d">
                  <c:v>44827</c:v>
                </c:pt>
                <c:pt idx="703" c:formatCode="yyyy/m/d">
                  <c:v>44830</c:v>
                </c:pt>
                <c:pt idx="704" c:formatCode="yyyy/m/d">
                  <c:v>44831</c:v>
                </c:pt>
                <c:pt idx="705" c:formatCode="yyyy/m/d">
                  <c:v>44832</c:v>
                </c:pt>
                <c:pt idx="706" c:formatCode="yyyy/m/d">
                  <c:v>44833</c:v>
                </c:pt>
                <c:pt idx="707" c:formatCode="yyyy/m/d">
                  <c:v>44834</c:v>
                </c:pt>
                <c:pt idx="708" c:formatCode="yyyy/m/d">
                  <c:v>44842</c:v>
                </c:pt>
                <c:pt idx="709" c:formatCode="yyyy/m/d">
                  <c:v>44843</c:v>
                </c:pt>
                <c:pt idx="710" c:formatCode="yyyy/m/d">
                  <c:v>44844</c:v>
                </c:pt>
                <c:pt idx="711" c:formatCode="yyyy/m/d">
                  <c:v>44845</c:v>
                </c:pt>
                <c:pt idx="712" c:formatCode="yyyy/m/d">
                  <c:v>44846</c:v>
                </c:pt>
                <c:pt idx="713" c:formatCode="yyyy/m/d">
                  <c:v>44847</c:v>
                </c:pt>
                <c:pt idx="714" c:formatCode="yyyy/m/d">
                  <c:v>44848</c:v>
                </c:pt>
                <c:pt idx="715" c:formatCode="yyyy/m/d">
                  <c:v>44851</c:v>
                </c:pt>
                <c:pt idx="716" c:formatCode="yyyy/m/d">
                  <c:v>44852</c:v>
                </c:pt>
                <c:pt idx="717" c:formatCode="yyyy/m/d">
                  <c:v>44853</c:v>
                </c:pt>
                <c:pt idx="718" c:formatCode="yyyy/m/d">
                  <c:v>44854</c:v>
                </c:pt>
                <c:pt idx="719" c:formatCode="yyyy/m/d">
                  <c:v>44855</c:v>
                </c:pt>
                <c:pt idx="720" c:formatCode="yyyy/m/d">
                  <c:v>44858</c:v>
                </c:pt>
                <c:pt idx="721" c:formatCode="yyyy/m/d">
                  <c:v>44859</c:v>
                </c:pt>
                <c:pt idx="722" c:formatCode="yyyy/m/d">
                  <c:v>44860</c:v>
                </c:pt>
                <c:pt idx="723" c:formatCode="yyyy/m/d">
                  <c:v>44861</c:v>
                </c:pt>
                <c:pt idx="724" c:formatCode="yyyy/m/d">
                  <c:v>44862</c:v>
                </c:pt>
                <c:pt idx="725" c:formatCode="yyyy/m/d">
                  <c:v>44865</c:v>
                </c:pt>
                <c:pt idx="726" c:formatCode="yyyy/m/d">
                  <c:v>44866</c:v>
                </c:pt>
                <c:pt idx="727" c:formatCode="yyyy/m/d">
                  <c:v>44867</c:v>
                </c:pt>
                <c:pt idx="728" c:formatCode="yyyy/m/d">
                  <c:v>44868</c:v>
                </c:pt>
                <c:pt idx="729" c:formatCode="yyyy/m/d">
                  <c:v>44869</c:v>
                </c:pt>
                <c:pt idx="730" c:formatCode="yyyy/m/d">
                  <c:v>44872</c:v>
                </c:pt>
                <c:pt idx="731" c:formatCode="yyyy/m/d">
                  <c:v>44873</c:v>
                </c:pt>
                <c:pt idx="732" c:formatCode="yyyy/m/d">
                  <c:v>44874</c:v>
                </c:pt>
                <c:pt idx="733" c:formatCode="yyyy/m/d">
                  <c:v>44875</c:v>
                </c:pt>
                <c:pt idx="734" c:formatCode="yyyy/m/d">
                  <c:v>44876</c:v>
                </c:pt>
                <c:pt idx="735" c:formatCode="yyyy/m/d">
                  <c:v>44879</c:v>
                </c:pt>
                <c:pt idx="736" c:formatCode="yyyy/m/d">
                  <c:v>44880</c:v>
                </c:pt>
                <c:pt idx="737" c:formatCode="yyyy/m/d">
                  <c:v>44881</c:v>
                </c:pt>
                <c:pt idx="738" c:formatCode="yyyy/m/d">
                  <c:v>44882</c:v>
                </c:pt>
                <c:pt idx="739" c:formatCode="yyyy/m/d">
                  <c:v>44883</c:v>
                </c:pt>
                <c:pt idx="740" c:formatCode="yyyy/m/d">
                  <c:v>44886</c:v>
                </c:pt>
                <c:pt idx="741" c:formatCode="yyyy/m/d">
                  <c:v>44887</c:v>
                </c:pt>
                <c:pt idx="742" c:formatCode="yyyy/m/d">
                  <c:v>44888</c:v>
                </c:pt>
                <c:pt idx="743" c:formatCode="yyyy/m/d">
                  <c:v>44889</c:v>
                </c:pt>
                <c:pt idx="744" c:formatCode="yyyy/m/d">
                  <c:v>44890</c:v>
                </c:pt>
                <c:pt idx="745" c:formatCode="yyyy/m/d">
                  <c:v>44893</c:v>
                </c:pt>
                <c:pt idx="746" c:formatCode="yyyy/m/d">
                  <c:v>44894</c:v>
                </c:pt>
                <c:pt idx="747" c:formatCode="yyyy/m/d">
                  <c:v>44895</c:v>
                </c:pt>
                <c:pt idx="748" c:formatCode="yyyy/m/d">
                  <c:v>44896</c:v>
                </c:pt>
                <c:pt idx="749" c:formatCode="yyyy/m/d">
                  <c:v>44897</c:v>
                </c:pt>
                <c:pt idx="750" c:formatCode="yyyy/m/d">
                  <c:v>44900</c:v>
                </c:pt>
                <c:pt idx="751" c:formatCode="yyyy/m/d">
                  <c:v>44901</c:v>
                </c:pt>
                <c:pt idx="752" c:formatCode="yyyy/m/d">
                  <c:v>44902</c:v>
                </c:pt>
                <c:pt idx="753" c:formatCode="yyyy/m/d">
                  <c:v>44903</c:v>
                </c:pt>
                <c:pt idx="754" c:formatCode="yyyy/m/d">
                  <c:v>44904</c:v>
                </c:pt>
                <c:pt idx="755" c:formatCode="yyyy/m/d">
                  <c:v>44907</c:v>
                </c:pt>
                <c:pt idx="756" c:formatCode="yyyy/m/d">
                  <c:v>44908</c:v>
                </c:pt>
                <c:pt idx="757" c:formatCode="yyyy/m/d">
                  <c:v>44909</c:v>
                </c:pt>
                <c:pt idx="758" c:formatCode="yyyy/m/d">
                  <c:v>44910</c:v>
                </c:pt>
                <c:pt idx="759" c:formatCode="yyyy/m/d">
                  <c:v>44911</c:v>
                </c:pt>
                <c:pt idx="760" c:formatCode="yyyy/m/d">
                  <c:v>44914</c:v>
                </c:pt>
                <c:pt idx="761" c:formatCode="yyyy/m/d">
                  <c:v>44915</c:v>
                </c:pt>
                <c:pt idx="762" c:formatCode="yyyy/m/d">
                  <c:v>44916</c:v>
                </c:pt>
                <c:pt idx="763" c:formatCode="yyyy/m/d">
                  <c:v>44917</c:v>
                </c:pt>
                <c:pt idx="764" c:formatCode="yyyy/m/d">
                  <c:v>44918</c:v>
                </c:pt>
                <c:pt idx="765" c:formatCode="yyyy/m/d">
                  <c:v>44921</c:v>
                </c:pt>
                <c:pt idx="766" c:formatCode="yyyy/m/d">
                  <c:v>44922</c:v>
                </c:pt>
                <c:pt idx="767" c:formatCode="yyyy/m/d">
                  <c:v>44923</c:v>
                </c:pt>
                <c:pt idx="768" c:formatCode="yyyy/m/d">
                  <c:v>44924</c:v>
                </c:pt>
                <c:pt idx="769" c:formatCode="yyyy/m/d">
                  <c:v>44925</c:v>
                </c:pt>
                <c:pt idx="770" c:formatCode="yyyy/m/d">
                  <c:v>44929</c:v>
                </c:pt>
                <c:pt idx="771" c:formatCode="yyyy/m/d">
                  <c:v>44930</c:v>
                </c:pt>
                <c:pt idx="772" c:formatCode="yyyy/m/d">
                  <c:v>44931</c:v>
                </c:pt>
                <c:pt idx="773" c:formatCode="yyyy/m/d">
                  <c:v>44932</c:v>
                </c:pt>
                <c:pt idx="774" c:formatCode="yyyy/m/d">
                  <c:v>44935</c:v>
                </c:pt>
                <c:pt idx="775" c:formatCode="yyyy/m/d">
                  <c:v>44936</c:v>
                </c:pt>
                <c:pt idx="776" c:formatCode="yyyy/m/d">
                  <c:v>44937</c:v>
                </c:pt>
                <c:pt idx="777" c:formatCode="yyyy/m/d">
                  <c:v>44938</c:v>
                </c:pt>
                <c:pt idx="778" c:formatCode="yyyy/m/d">
                  <c:v>44939</c:v>
                </c:pt>
                <c:pt idx="779" c:formatCode="yyyy/m/d">
                  <c:v>44942</c:v>
                </c:pt>
                <c:pt idx="780" c:formatCode="yyyy/m/d">
                  <c:v>44943</c:v>
                </c:pt>
                <c:pt idx="781" c:formatCode="yyyy/m/d">
                  <c:v>44944</c:v>
                </c:pt>
                <c:pt idx="782" c:formatCode="yyyy/m/d">
                  <c:v>44945</c:v>
                </c:pt>
                <c:pt idx="783" c:formatCode="yyyy/m/d">
                  <c:v>44946</c:v>
                </c:pt>
                <c:pt idx="784" c:formatCode="yyyy/m/d">
                  <c:v>44954</c:v>
                </c:pt>
                <c:pt idx="785" c:formatCode="yyyy/m/d">
                  <c:v>44955</c:v>
                </c:pt>
                <c:pt idx="786" c:formatCode="yyyy/m/d">
                  <c:v>44956</c:v>
                </c:pt>
                <c:pt idx="787" c:formatCode="yyyy/m/d">
                  <c:v>44957</c:v>
                </c:pt>
                <c:pt idx="788" c:formatCode="yyyy/m/d">
                  <c:v>44958</c:v>
                </c:pt>
                <c:pt idx="789" c:formatCode="yyyy/m/d">
                  <c:v>44959</c:v>
                </c:pt>
                <c:pt idx="790" c:formatCode="yyyy/m/d">
                  <c:v>44960</c:v>
                </c:pt>
                <c:pt idx="791" c:formatCode="yyyy/m/d">
                  <c:v>44963</c:v>
                </c:pt>
                <c:pt idx="792" c:formatCode="yyyy/m/d">
                  <c:v>44964</c:v>
                </c:pt>
                <c:pt idx="793" c:formatCode="yyyy/m/d">
                  <c:v>44965</c:v>
                </c:pt>
                <c:pt idx="794" c:formatCode="yyyy/m/d">
                  <c:v>44966</c:v>
                </c:pt>
                <c:pt idx="795" c:formatCode="yyyy/m/d">
                  <c:v>44967</c:v>
                </c:pt>
                <c:pt idx="796" c:formatCode="yyyy/m/d">
                  <c:v>44970</c:v>
                </c:pt>
                <c:pt idx="797" c:formatCode="yyyy/m/d">
                  <c:v>44971</c:v>
                </c:pt>
                <c:pt idx="798" c:formatCode="yyyy/m/d">
                  <c:v>44972</c:v>
                </c:pt>
                <c:pt idx="799" c:formatCode="yyyy/m/d">
                  <c:v>44973</c:v>
                </c:pt>
                <c:pt idx="800" c:formatCode="yyyy/m/d">
                  <c:v>44974</c:v>
                </c:pt>
                <c:pt idx="801" c:formatCode="yyyy/m/d">
                  <c:v>44977</c:v>
                </c:pt>
                <c:pt idx="802" c:formatCode="yyyy/m/d">
                  <c:v>44978</c:v>
                </c:pt>
                <c:pt idx="803" c:formatCode="yyyy/m/d">
                  <c:v>44979</c:v>
                </c:pt>
                <c:pt idx="804" c:formatCode="yyyy/m/d">
                  <c:v>44980</c:v>
                </c:pt>
                <c:pt idx="805" c:formatCode="yyyy/m/d">
                  <c:v>44981</c:v>
                </c:pt>
                <c:pt idx="806" c:formatCode="yyyy/m/d">
                  <c:v>44984</c:v>
                </c:pt>
                <c:pt idx="807" c:formatCode="yyyy/m/d">
                  <c:v>44985</c:v>
                </c:pt>
                <c:pt idx="808" c:formatCode="yyyy/m/d">
                  <c:v>44986</c:v>
                </c:pt>
                <c:pt idx="809" c:formatCode="yyyy/m/d">
                  <c:v>44987</c:v>
                </c:pt>
                <c:pt idx="810" c:formatCode="yyyy/m/d">
                  <c:v>44988</c:v>
                </c:pt>
                <c:pt idx="811" c:formatCode="yyyy/m/d">
                  <c:v>44991</c:v>
                </c:pt>
                <c:pt idx="812" c:formatCode="yyyy/m/d">
                  <c:v>44992</c:v>
                </c:pt>
                <c:pt idx="813" c:formatCode="yyyy/m/d">
                  <c:v>44993</c:v>
                </c:pt>
                <c:pt idx="814" c:formatCode="yyyy/m/d">
                  <c:v>44994</c:v>
                </c:pt>
                <c:pt idx="815" c:formatCode="yyyy/m/d">
                  <c:v>44995</c:v>
                </c:pt>
                <c:pt idx="816" c:formatCode="yyyy/m/d">
                  <c:v>44998</c:v>
                </c:pt>
                <c:pt idx="817" c:formatCode="yyyy/m/d">
                  <c:v>44999</c:v>
                </c:pt>
                <c:pt idx="818" c:formatCode="yyyy/m/d">
                  <c:v>45000</c:v>
                </c:pt>
                <c:pt idx="819" c:formatCode="yyyy/m/d">
                  <c:v>45001</c:v>
                </c:pt>
                <c:pt idx="820" c:formatCode="yyyy/m/d">
                  <c:v>45002</c:v>
                </c:pt>
                <c:pt idx="821" c:formatCode="yyyy/m/d">
                  <c:v>45005</c:v>
                </c:pt>
                <c:pt idx="822" c:formatCode="yyyy/m/d">
                  <c:v>45006</c:v>
                </c:pt>
                <c:pt idx="823" c:formatCode="yyyy/m/d">
                  <c:v>45007</c:v>
                </c:pt>
                <c:pt idx="824" c:formatCode="yyyy/m/d">
                  <c:v>45008</c:v>
                </c:pt>
                <c:pt idx="825" c:formatCode="yyyy/m/d">
                  <c:v>45009</c:v>
                </c:pt>
                <c:pt idx="826" c:formatCode="yyyy/m/d">
                  <c:v>45012</c:v>
                </c:pt>
                <c:pt idx="827" c:formatCode="yyyy/m/d">
                  <c:v>45013</c:v>
                </c:pt>
                <c:pt idx="828" c:formatCode="yyyy/m/d">
                  <c:v>45014</c:v>
                </c:pt>
                <c:pt idx="829" c:formatCode="yyyy/m/d">
                  <c:v>45015</c:v>
                </c:pt>
                <c:pt idx="830" c:formatCode="yyyy/m/d">
                  <c:v>45016</c:v>
                </c:pt>
                <c:pt idx="831" c:formatCode="yyyy/m/d">
                  <c:v>45019</c:v>
                </c:pt>
                <c:pt idx="832" c:formatCode="yyyy/m/d">
                  <c:v>45020</c:v>
                </c:pt>
                <c:pt idx="833" c:formatCode="yyyy/m/d">
                  <c:v>45022</c:v>
                </c:pt>
                <c:pt idx="834" c:formatCode="yyyy/m/d">
                  <c:v>45023</c:v>
                </c:pt>
                <c:pt idx="835" c:formatCode="yyyy/m/d">
                  <c:v>45026</c:v>
                </c:pt>
                <c:pt idx="836" c:formatCode="yyyy/m/d">
                  <c:v>45027</c:v>
                </c:pt>
                <c:pt idx="837" c:formatCode="yyyy/m/d">
                  <c:v>45028</c:v>
                </c:pt>
                <c:pt idx="838" c:formatCode="yyyy/m/d">
                  <c:v>45029</c:v>
                </c:pt>
                <c:pt idx="839" c:formatCode="yyyy/m/d">
                  <c:v>45030</c:v>
                </c:pt>
                <c:pt idx="840" c:formatCode="yyyy/m/d">
                  <c:v>45033</c:v>
                </c:pt>
                <c:pt idx="841" c:formatCode="yyyy/m/d">
                  <c:v>45034</c:v>
                </c:pt>
                <c:pt idx="842" c:formatCode="yyyy/m/d">
                  <c:v>45035</c:v>
                </c:pt>
                <c:pt idx="843" c:formatCode="yyyy/m/d">
                  <c:v>45036</c:v>
                </c:pt>
                <c:pt idx="844" c:formatCode="yyyy/m/d">
                  <c:v>45037</c:v>
                </c:pt>
                <c:pt idx="845" c:formatCode="yyyy/m/d">
                  <c:v>45039</c:v>
                </c:pt>
                <c:pt idx="846" c:formatCode="yyyy/m/d">
                  <c:v>45040</c:v>
                </c:pt>
                <c:pt idx="847" c:formatCode="yyyy/m/d">
                  <c:v>45041</c:v>
                </c:pt>
                <c:pt idx="848" c:formatCode="yyyy/m/d">
                  <c:v>45042</c:v>
                </c:pt>
                <c:pt idx="849" c:formatCode="yyyy/m/d">
                  <c:v>45043</c:v>
                </c:pt>
                <c:pt idx="850" c:formatCode="yyyy/m/d">
                  <c:v>45044</c:v>
                </c:pt>
                <c:pt idx="851" c:formatCode="yyyy/m/d">
                  <c:v>45050</c:v>
                </c:pt>
                <c:pt idx="852" c:formatCode="yyyy/m/d">
                  <c:v>45051</c:v>
                </c:pt>
                <c:pt idx="853" c:formatCode="yyyy/m/d">
                  <c:v>45052</c:v>
                </c:pt>
                <c:pt idx="854" c:formatCode="yyyy/m/d">
                  <c:v>45054</c:v>
                </c:pt>
                <c:pt idx="855" c:formatCode="yyyy/m/d">
                  <c:v>45055</c:v>
                </c:pt>
                <c:pt idx="856" c:formatCode="yyyy/m/d">
                  <c:v>45056</c:v>
                </c:pt>
                <c:pt idx="857" c:formatCode="yyyy/m/d">
                  <c:v>45057</c:v>
                </c:pt>
                <c:pt idx="858" c:formatCode="yyyy/m/d">
                  <c:v>45058</c:v>
                </c:pt>
                <c:pt idx="859" c:formatCode="yyyy/m/d">
                  <c:v>45061</c:v>
                </c:pt>
                <c:pt idx="860" c:formatCode="yyyy/m/d">
                  <c:v>45062</c:v>
                </c:pt>
                <c:pt idx="861" c:formatCode="yyyy/m/d">
                  <c:v>45063</c:v>
                </c:pt>
                <c:pt idx="862" c:formatCode="yyyy/m/d">
                  <c:v>45064</c:v>
                </c:pt>
                <c:pt idx="863" c:formatCode="yyyy/m/d">
                  <c:v>45065</c:v>
                </c:pt>
                <c:pt idx="864" c:formatCode="yyyy/m/d">
                  <c:v>45068</c:v>
                </c:pt>
                <c:pt idx="865" c:formatCode="yyyy/m/d">
                  <c:v>45069</c:v>
                </c:pt>
                <c:pt idx="866" c:formatCode="yyyy/m/d">
                  <c:v>45070</c:v>
                </c:pt>
                <c:pt idx="867" c:formatCode="yyyy/m/d">
                  <c:v>45071</c:v>
                </c:pt>
                <c:pt idx="868" c:formatCode="yyyy/m/d">
                  <c:v>45072</c:v>
                </c:pt>
                <c:pt idx="869" c:formatCode="yyyy/m/d">
                  <c:v>45075</c:v>
                </c:pt>
                <c:pt idx="870" c:formatCode="yyyy/m/d">
                  <c:v>45076</c:v>
                </c:pt>
                <c:pt idx="871" c:formatCode="yyyy/m/d">
                  <c:v>45077</c:v>
                </c:pt>
                <c:pt idx="872" c:formatCode="yyyy/m/d">
                  <c:v>45078</c:v>
                </c:pt>
                <c:pt idx="873" c:formatCode="yyyy/m/d">
                  <c:v>45079</c:v>
                </c:pt>
              </c:numCache>
            </c:numRef>
          </c:cat>
          <c:val>
            <c:numRef>
              <c:f>[钴周报作图.xlsx]作图!$M$2:$M$875</c:f>
              <c:numCache>
                <c:formatCode>General</c:formatCode>
                <c:ptCount val="874"/>
                <c:pt idx="354">
                  <c:v>118000</c:v>
                </c:pt>
                <c:pt idx="355">
                  <c:v>118000</c:v>
                </c:pt>
                <c:pt idx="356">
                  <c:v>118000</c:v>
                </c:pt>
                <c:pt idx="357">
                  <c:v>120000</c:v>
                </c:pt>
                <c:pt idx="358">
                  <c:v>120000</c:v>
                </c:pt>
                <c:pt idx="359">
                  <c:v>120000</c:v>
                </c:pt>
                <c:pt idx="360">
                  <c:v>120000</c:v>
                </c:pt>
                <c:pt idx="361">
                  <c:v>120000</c:v>
                </c:pt>
                <c:pt idx="362">
                  <c:v>120000</c:v>
                </c:pt>
                <c:pt idx="363">
                  <c:v>120000</c:v>
                </c:pt>
                <c:pt idx="364">
                  <c:v>120000</c:v>
                </c:pt>
                <c:pt idx="365">
                  <c:v>120000</c:v>
                </c:pt>
                <c:pt idx="366">
                  <c:v>120000</c:v>
                </c:pt>
                <c:pt idx="367">
                  <c:v>120000</c:v>
                </c:pt>
                <c:pt idx="368">
                  <c:v>120000</c:v>
                </c:pt>
                <c:pt idx="369">
                  <c:v>120000</c:v>
                </c:pt>
                <c:pt idx="370">
                  <c:v>120000</c:v>
                </c:pt>
                <c:pt idx="371">
                  <c:v>120000</c:v>
                </c:pt>
                <c:pt idx="372">
                  <c:v>120000</c:v>
                </c:pt>
                <c:pt idx="373">
                  <c:v>120000</c:v>
                </c:pt>
                <c:pt idx="374">
                  <c:v>120000</c:v>
                </c:pt>
                <c:pt idx="375">
                  <c:v>120000</c:v>
                </c:pt>
                <c:pt idx="376">
                  <c:v>121500</c:v>
                </c:pt>
                <c:pt idx="377">
                  <c:v>121500</c:v>
                </c:pt>
                <c:pt idx="378">
                  <c:v>121500</c:v>
                </c:pt>
                <c:pt idx="379">
                  <c:v>121500</c:v>
                </c:pt>
                <c:pt idx="380">
                  <c:v>121500</c:v>
                </c:pt>
                <c:pt idx="381">
                  <c:v>121500</c:v>
                </c:pt>
                <c:pt idx="382">
                  <c:v>122500</c:v>
                </c:pt>
                <c:pt idx="383">
                  <c:v>122500</c:v>
                </c:pt>
                <c:pt idx="384">
                  <c:v>123000</c:v>
                </c:pt>
                <c:pt idx="385">
                  <c:v>123000</c:v>
                </c:pt>
                <c:pt idx="386">
                  <c:v>123000</c:v>
                </c:pt>
                <c:pt idx="387">
                  <c:v>123000</c:v>
                </c:pt>
                <c:pt idx="388">
                  <c:v>123000</c:v>
                </c:pt>
                <c:pt idx="389">
                  <c:v>125000</c:v>
                </c:pt>
                <c:pt idx="390">
                  <c:v>126500</c:v>
                </c:pt>
                <c:pt idx="391">
                  <c:v>126500</c:v>
                </c:pt>
                <c:pt idx="392">
                  <c:v>126500</c:v>
                </c:pt>
                <c:pt idx="393">
                  <c:v>130000</c:v>
                </c:pt>
                <c:pt idx="394">
                  <c:v>130000</c:v>
                </c:pt>
                <c:pt idx="395">
                  <c:v>130000</c:v>
                </c:pt>
                <c:pt idx="396">
                  <c:v>130000</c:v>
                </c:pt>
                <c:pt idx="397">
                  <c:v>132500</c:v>
                </c:pt>
                <c:pt idx="398">
                  <c:v>132500</c:v>
                </c:pt>
                <c:pt idx="399">
                  <c:v>132500</c:v>
                </c:pt>
                <c:pt idx="400">
                  <c:v>132500</c:v>
                </c:pt>
                <c:pt idx="401">
                  <c:v>134000</c:v>
                </c:pt>
                <c:pt idx="402">
                  <c:v>134000</c:v>
                </c:pt>
                <c:pt idx="403">
                  <c:v>134000</c:v>
                </c:pt>
                <c:pt idx="404">
                  <c:v>134000</c:v>
                </c:pt>
                <c:pt idx="405">
                  <c:v>134000</c:v>
                </c:pt>
                <c:pt idx="406">
                  <c:v>134000</c:v>
                </c:pt>
                <c:pt idx="407">
                  <c:v>137000</c:v>
                </c:pt>
                <c:pt idx="408">
                  <c:v>137000</c:v>
                </c:pt>
                <c:pt idx="409">
                  <c:v>137000</c:v>
                </c:pt>
                <c:pt idx="410">
                  <c:v>137000</c:v>
                </c:pt>
                <c:pt idx="411">
                  <c:v>137000</c:v>
                </c:pt>
                <c:pt idx="412">
                  <c:v>137000</c:v>
                </c:pt>
                <c:pt idx="413">
                  <c:v>137000</c:v>
                </c:pt>
                <c:pt idx="414">
                  <c:v>137000</c:v>
                </c:pt>
                <c:pt idx="415">
                  <c:v>137000</c:v>
                </c:pt>
                <c:pt idx="416">
                  <c:v>137000</c:v>
                </c:pt>
                <c:pt idx="417">
                  <c:v>143500</c:v>
                </c:pt>
                <c:pt idx="418">
                  <c:v>143500</c:v>
                </c:pt>
                <c:pt idx="419">
                  <c:v>143500</c:v>
                </c:pt>
                <c:pt idx="420">
                  <c:v>143500</c:v>
                </c:pt>
                <c:pt idx="421">
                  <c:v>143500</c:v>
                </c:pt>
                <c:pt idx="422">
                  <c:v>143500</c:v>
                </c:pt>
                <c:pt idx="423">
                  <c:v>143500</c:v>
                </c:pt>
                <c:pt idx="424">
                  <c:v>143500</c:v>
                </c:pt>
                <c:pt idx="425">
                  <c:v>143500</c:v>
                </c:pt>
                <c:pt idx="426">
                  <c:v>143500</c:v>
                </c:pt>
                <c:pt idx="427">
                  <c:v>143500</c:v>
                </c:pt>
                <c:pt idx="428">
                  <c:v>143500</c:v>
                </c:pt>
                <c:pt idx="429">
                  <c:v>143500</c:v>
                </c:pt>
                <c:pt idx="430">
                  <c:v>140000</c:v>
                </c:pt>
                <c:pt idx="431">
                  <c:v>140000</c:v>
                </c:pt>
                <c:pt idx="432">
                  <c:v>140000</c:v>
                </c:pt>
                <c:pt idx="433">
                  <c:v>140000</c:v>
                </c:pt>
                <c:pt idx="434">
                  <c:v>140000</c:v>
                </c:pt>
                <c:pt idx="435">
                  <c:v>140000</c:v>
                </c:pt>
                <c:pt idx="436">
                  <c:v>140000</c:v>
                </c:pt>
                <c:pt idx="437">
                  <c:v>140000</c:v>
                </c:pt>
                <c:pt idx="438">
                  <c:v>140000</c:v>
                </c:pt>
                <c:pt idx="439">
                  <c:v>140000</c:v>
                </c:pt>
                <c:pt idx="440">
                  <c:v>140000</c:v>
                </c:pt>
                <c:pt idx="441">
                  <c:v>140000</c:v>
                </c:pt>
                <c:pt idx="442">
                  <c:v>140000</c:v>
                </c:pt>
                <c:pt idx="443">
                  <c:v>140000</c:v>
                </c:pt>
                <c:pt idx="444">
                  <c:v>140000</c:v>
                </c:pt>
                <c:pt idx="445">
                  <c:v>140000</c:v>
                </c:pt>
                <c:pt idx="446">
                  <c:v>140000</c:v>
                </c:pt>
                <c:pt idx="447">
                  <c:v>140000</c:v>
                </c:pt>
                <c:pt idx="448">
                  <c:v>140000</c:v>
                </c:pt>
                <c:pt idx="449">
                  <c:v>140000</c:v>
                </c:pt>
                <c:pt idx="450">
                  <c:v>139000</c:v>
                </c:pt>
                <c:pt idx="451">
                  <c:v>139000</c:v>
                </c:pt>
                <c:pt idx="452">
                  <c:v>139000</c:v>
                </c:pt>
                <c:pt idx="453">
                  <c:v>139000</c:v>
                </c:pt>
                <c:pt idx="454">
                  <c:v>139000</c:v>
                </c:pt>
                <c:pt idx="455">
                  <c:v>139000</c:v>
                </c:pt>
                <c:pt idx="456">
                  <c:v>139000</c:v>
                </c:pt>
                <c:pt idx="457">
                  <c:v>139000</c:v>
                </c:pt>
                <c:pt idx="458">
                  <c:v>139000</c:v>
                </c:pt>
                <c:pt idx="459">
                  <c:v>139000</c:v>
                </c:pt>
                <c:pt idx="460">
                  <c:v>139000</c:v>
                </c:pt>
                <c:pt idx="461">
                  <c:v>139000</c:v>
                </c:pt>
                <c:pt idx="462">
                  <c:v>140000</c:v>
                </c:pt>
                <c:pt idx="463">
                  <c:v>140000</c:v>
                </c:pt>
                <c:pt idx="464">
                  <c:v>140000</c:v>
                </c:pt>
                <c:pt idx="465">
                  <c:v>140000</c:v>
                </c:pt>
                <c:pt idx="466">
                  <c:v>140000</c:v>
                </c:pt>
                <c:pt idx="467">
                  <c:v>140000</c:v>
                </c:pt>
                <c:pt idx="468">
                  <c:v>140000</c:v>
                </c:pt>
                <c:pt idx="469">
                  <c:v>140000</c:v>
                </c:pt>
                <c:pt idx="470">
                  <c:v>140000</c:v>
                </c:pt>
                <c:pt idx="471">
                  <c:v>140000</c:v>
                </c:pt>
                <c:pt idx="472">
                  <c:v>140000</c:v>
                </c:pt>
                <c:pt idx="473">
                  <c:v>140000</c:v>
                </c:pt>
                <c:pt idx="474">
                  <c:v>140000</c:v>
                </c:pt>
                <c:pt idx="475">
                  <c:v>140000</c:v>
                </c:pt>
                <c:pt idx="476">
                  <c:v>140000</c:v>
                </c:pt>
                <c:pt idx="477">
                  <c:v>140000</c:v>
                </c:pt>
                <c:pt idx="478">
                  <c:v>140000</c:v>
                </c:pt>
                <c:pt idx="479">
                  <c:v>140000</c:v>
                </c:pt>
                <c:pt idx="480">
                  <c:v>140000</c:v>
                </c:pt>
                <c:pt idx="481">
                  <c:v>140000</c:v>
                </c:pt>
                <c:pt idx="482">
                  <c:v>140000</c:v>
                </c:pt>
                <c:pt idx="483">
                  <c:v>140000</c:v>
                </c:pt>
                <c:pt idx="484">
                  <c:v>140000</c:v>
                </c:pt>
                <c:pt idx="485">
                  <c:v>140000</c:v>
                </c:pt>
                <c:pt idx="486">
                  <c:v>140000</c:v>
                </c:pt>
                <c:pt idx="487">
                  <c:v>140000</c:v>
                </c:pt>
                <c:pt idx="488">
                  <c:v>140000</c:v>
                </c:pt>
                <c:pt idx="489">
                  <c:v>140000</c:v>
                </c:pt>
                <c:pt idx="490">
                  <c:v>140000</c:v>
                </c:pt>
                <c:pt idx="491">
                  <c:v>140000</c:v>
                </c:pt>
                <c:pt idx="492">
                  <c:v>140000</c:v>
                </c:pt>
                <c:pt idx="493">
                  <c:v>140000</c:v>
                </c:pt>
                <c:pt idx="494">
                  <c:v>140000</c:v>
                </c:pt>
                <c:pt idx="495">
                  <c:v>140000</c:v>
                </c:pt>
                <c:pt idx="496">
                  <c:v>140000</c:v>
                </c:pt>
                <c:pt idx="497">
                  <c:v>140000</c:v>
                </c:pt>
                <c:pt idx="498">
                  <c:v>140000</c:v>
                </c:pt>
                <c:pt idx="499">
                  <c:v>140000</c:v>
                </c:pt>
                <c:pt idx="500">
                  <c:v>140000</c:v>
                </c:pt>
                <c:pt idx="501">
                  <c:v>140000</c:v>
                </c:pt>
                <c:pt idx="502">
                  <c:v>140000</c:v>
                </c:pt>
                <c:pt idx="503">
                  <c:v>140000</c:v>
                </c:pt>
                <c:pt idx="504">
                  <c:v>140000</c:v>
                </c:pt>
                <c:pt idx="505">
                  <c:v>140000</c:v>
                </c:pt>
                <c:pt idx="506">
                  <c:v>140000</c:v>
                </c:pt>
                <c:pt idx="507">
                  <c:v>140000</c:v>
                </c:pt>
                <c:pt idx="508">
                  <c:v>142000</c:v>
                </c:pt>
                <c:pt idx="509">
                  <c:v>142000</c:v>
                </c:pt>
                <c:pt idx="510">
                  <c:v>142000</c:v>
                </c:pt>
                <c:pt idx="511">
                  <c:v>142000</c:v>
                </c:pt>
                <c:pt idx="512">
                  <c:v>142000</c:v>
                </c:pt>
                <c:pt idx="513">
                  <c:v>142000</c:v>
                </c:pt>
                <c:pt idx="514">
                  <c:v>142000</c:v>
                </c:pt>
                <c:pt idx="515">
                  <c:v>142000</c:v>
                </c:pt>
                <c:pt idx="516">
                  <c:v>142000</c:v>
                </c:pt>
                <c:pt idx="517">
                  <c:v>142000</c:v>
                </c:pt>
                <c:pt idx="518">
                  <c:v>142000</c:v>
                </c:pt>
                <c:pt idx="519">
                  <c:v>142000</c:v>
                </c:pt>
                <c:pt idx="520">
                  <c:v>142000</c:v>
                </c:pt>
                <c:pt idx="521">
                  <c:v>142000</c:v>
                </c:pt>
                <c:pt idx="522">
                  <c:v>142000</c:v>
                </c:pt>
                <c:pt idx="523">
                  <c:v>142000</c:v>
                </c:pt>
                <c:pt idx="524">
                  <c:v>142000</c:v>
                </c:pt>
                <c:pt idx="525">
                  <c:v>142000</c:v>
                </c:pt>
                <c:pt idx="526">
                  <c:v>143000</c:v>
                </c:pt>
                <c:pt idx="527">
                  <c:v>143000</c:v>
                </c:pt>
                <c:pt idx="528">
                  <c:v>143000</c:v>
                </c:pt>
                <c:pt idx="529">
                  <c:v>143000</c:v>
                </c:pt>
                <c:pt idx="530">
                  <c:v>143000</c:v>
                </c:pt>
                <c:pt idx="531">
                  <c:v>143000</c:v>
                </c:pt>
                <c:pt idx="532">
                  <c:v>143000</c:v>
                </c:pt>
                <c:pt idx="533">
                  <c:v>143000</c:v>
                </c:pt>
                <c:pt idx="534">
                  <c:v>143000</c:v>
                </c:pt>
                <c:pt idx="535">
                  <c:v>143000</c:v>
                </c:pt>
                <c:pt idx="536">
                  <c:v>143000</c:v>
                </c:pt>
                <c:pt idx="537">
                  <c:v>143000</c:v>
                </c:pt>
                <c:pt idx="538">
                  <c:v>143000</c:v>
                </c:pt>
                <c:pt idx="539">
                  <c:v>143000</c:v>
                </c:pt>
                <c:pt idx="540">
                  <c:v>143000</c:v>
                </c:pt>
                <c:pt idx="541">
                  <c:v>143000</c:v>
                </c:pt>
                <c:pt idx="542">
                  <c:v>143000</c:v>
                </c:pt>
                <c:pt idx="543">
                  <c:v>143000</c:v>
                </c:pt>
                <c:pt idx="544">
                  <c:v>143000</c:v>
                </c:pt>
                <c:pt idx="545">
                  <c:v>143000</c:v>
                </c:pt>
                <c:pt idx="546">
                  <c:v>143000</c:v>
                </c:pt>
                <c:pt idx="547">
                  <c:v>143000</c:v>
                </c:pt>
                <c:pt idx="548">
                  <c:v>152000</c:v>
                </c:pt>
                <c:pt idx="549">
                  <c:v>152000</c:v>
                </c:pt>
                <c:pt idx="550">
                  <c:v>152000</c:v>
                </c:pt>
                <c:pt idx="551">
                  <c:v>153000</c:v>
                </c:pt>
                <c:pt idx="552">
                  <c:v>153000</c:v>
                </c:pt>
                <c:pt idx="553">
                  <c:v>153000</c:v>
                </c:pt>
                <c:pt idx="554">
                  <c:v>153000</c:v>
                </c:pt>
                <c:pt idx="555">
                  <c:v>153000</c:v>
                </c:pt>
                <c:pt idx="556">
                  <c:v>153000</c:v>
                </c:pt>
                <c:pt idx="557">
                  <c:v>153000</c:v>
                </c:pt>
                <c:pt idx="558">
                  <c:v>153000</c:v>
                </c:pt>
                <c:pt idx="559">
                  <c:v>153000</c:v>
                </c:pt>
                <c:pt idx="560">
                  <c:v>153000</c:v>
                </c:pt>
                <c:pt idx="561">
                  <c:v>153000</c:v>
                </c:pt>
                <c:pt idx="562">
                  <c:v>153000</c:v>
                </c:pt>
                <c:pt idx="563">
                  <c:v>153000</c:v>
                </c:pt>
                <c:pt idx="564">
                  <c:v>153000</c:v>
                </c:pt>
                <c:pt idx="565">
                  <c:v>153000</c:v>
                </c:pt>
                <c:pt idx="566">
                  <c:v>153000</c:v>
                </c:pt>
                <c:pt idx="567">
                  <c:v>153000</c:v>
                </c:pt>
                <c:pt idx="568">
                  <c:v>153000</c:v>
                </c:pt>
                <c:pt idx="569">
                  <c:v>153000</c:v>
                </c:pt>
                <c:pt idx="570">
                  <c:v>153000</c:v>
                </c:pt>
                <c:pt idx="571">
                  <c:v>153000</c:v>
                </c:pt>
                <c:pt idx="572">
                  <c:v>153000</c:v>
                </c:pt>
                <c:pt idx="573">
                  <c:v>153000</c:v>
                </c:pt>
                <c:pt idx="574">
                  <c:v>153000</c:v>
                </c:pt>
                <c:pt idx="575">
                  <c:v>153000</c:v>
                </c:pt>
                <c:pt idx="576">
                  <c:v>153000</c:v>
                </c:pt>
                <c:pt idx="577">
                  <c:v>153000</c:v>
                </c:pt>
                <c:pt idx="578">
                  <c:v>153000</c:v>
                </c:pt>
                <c:pt idx="579">
                  <c:v>153000</c:v>
                </c:pt>
                <c:pt idx="580">
                  <c:v>153000</c:v>
                </c:pt>
                <c:pt idx="581">
                  <c:v>153000</c:v>
                </c:pt>
                <c:pt idx="582">
                  <c:v>153000</c:v>
                </c:pt>
                <c:pt idx="583">
                  <c:v>153000</c:v>
                </c:pt>
                <c:pt idx="584">
                  <c:v>153000</c:v>
                </c:pt>
                <c:pt idx="585">
                  <c:v>153000</c:v>
                </c:pt>
                <c:pt idx="586">
                  <c:v>153000</c:v>
                </c:pt>
                <c:pt idx="587">
                  <c:v>153000</c:v>
                </c:pt>
                <c:pt idx="588">
                  <c:v>169000</c:v>
                </c:pt>
                <c:pt idx="589">
                  <c:v>169000</c:v>
                </c:pt>
                <c:pt idx="590">
                  <c:v>169000</c:v>
                </c:pt>
                <c:pt idx="591">
                  <c:v>169000</c:v>
                </c:pt>
                <c:pt idx="592">
                  <c:v>169000</c:v>
                </c:pt>
                <c:pt idx="593">
                  <c:v>169000</c:v>
                </c:pt>
                <c:pt idx="594">
                  <c:v>169000</c:v>
                </c:pt>
                <c:pt idx="595">
                  <c:v>169000</c:v>
                </c:pt>
                <c:pt idx="596">
                  <c:v>169000</c:v>
                </c:pt>
                <c:pt idx="597">
                  <c:v>169000</c:v>
                </c:pt>
                <c:pt idx="598">
                  <c:v>169000</c:v>
                </c:pt>
                <c:pt idx="599">
                  <c:v>169000</c:v>
                </c:pt>
                <c:pt idx="600">
                  <c:v>169000</c:v>
                </c:pt>
                <c:pt idx="601">
                  <c:v>169000</c:v>
                </c:pt>
                <c:pt idx="602">
                  <c:v>169000</c:v>
                </c:pt>
                <c:pt idx="603">
                  <c:v>169000</c:v>
                </c:pt>
                <c:pt idx="604">
                  <c:v>169000</c:v>
                </c:pt>
                <c:pt idx="605">
                  <c:v>169000</c:v>
                </c:pt>
                <c:pt idx="606">
                  <c:v>169000</c:v>
                </c:pt>
                <c:pt idx="607">
                  <c:v>169000</c:v>
                </c:pt>
                <c:pt idx="608">
                  <c:v>169000</c:v>
                </c:pt>
                <c:pt idx="609">
                  <c:v>164000</c:v>
                </c:pt>
                <c:pt idx="610">
                  <c:v>164000</c:v>
                </c:pt>
                <c:pt idx="611">
                  <c:v>164000</c:v>
                </c:pt>
                <c:pt idx="612">
                  <c:v>164000</c:v>
                </c:pt>
                <c:pt idx="613">
                  <c:v>164000</c:v>
                </c:pt>
                <c:pt idx="614">
                  <c:v>164000</c:v>
                </c:pt>
                <c:pt idx="615">
                  <c:v>164000</c:v>
                </c:pt>
                <c:pt idx="616">
                  <c:v>164000</c:v>
                </c:pt>
                <c:pt idx="617">
                  <c:v>164000</c:v>
                </c:pt>
                <c:pt idx="618">
                  <c:v>164000</c:v>
                </c:pt>
                <c:pt idx="619">
                  <c:v>164000</c:v>
                </c:pt>
                <c:pt idx="620">
                  <c:v>164000</c:v>
                </c:pt>
                <c:pt idx="621">
                  <c:v>164000</c:v>
                </c:pt>
                <c:pt idx="622">
                  <c:v>164000</c:v>
                </c:pt>
                <c:pt idx="623">
                  <c:v>164000</c:v>
                </c:pt>
                <c:pt idx="624">
                  <c:v>164000</c:v>
                </c:pt>
                <c:pt idx="625">
                  <c:v>152000</c:v>
                </c:pt>
                <c:pt idx="626">
                  <c:v>152000</c:v>
                </c:pt>
                <c:pt idx="627">
                  <c:v>152000</c:v>
                </c:pt>
                <c:pt idx="628">
                  <c:v>152000</c:v>
                </c:pt>
                <c:pt idx="629">
                  <c:v>152000</c:v>
                </c:pt>
                <c:pt idx="630">
                  <c:v>152000</c:v>
                </c:pt>
                <c:pt idx="631">
                  <c:v>152000</c:v>
                </c:pt>
                <c:pt idx="632">
                  <c:v>152000</c:v>
                </c:pt>
                <c:pt idx="633">
                  <c:v>152000</c:v>
                </c:pt>
                <c:pt idx="634">
                  <c:v>152000</c:v>
                </c:pt>
                <c:pt idx="635">
                  <c:v>152000</c:v>
                </c:pt>
                <c:pt idx="636">
                  <c:v>152000</c:v>
                </c:pt>
                <c:pt idx="637">
                  <c:v>152000</c:v>
                </c:pt>
                <c:pt idx="638">
                  <c:v>152000</c:v>
                </c:pt>
                <c:pt idx="639">
                  <c:v>144000</c:v>
                </c:pt>
                <c:pt idx="640">
                  <c:v>144000</c:v>
                </c:pt>
                <c:pt idx="641">
                  <c:v>144000</c:v>
                </c:pt>
                <c:pt idx="642">
                  <c:v>144000</c:v>
                </c:pt>
                <c:pt idx="643">
                  <c:v>144000</c:v>
                </c:pt>
                <c:pt idx="644">
                  <c:v>144000</c:v>
                </c:pt>
                <c:pt idx="645">
                  <c:v>144000</c:v>
                </c:pt>
                <c:pt idx="646">
                  <c:v>144000</c:v>
                </c:pt>
                <c:pt idx="647">
                  <c:v>142500</c:v>
                </c:pt>
                <c:pt idx="648">
                  <c:v>142500</c:v>
                </c:pt>
                <c:pt idx="649">
                  <c:v>142500</c:v>
                </c:pt>
                <c:pt idx="650">
                  <c:v>142500</c:v>
                </c:pt>
                <c:pt idx="651">
                  <c:v>142500</c:v>
                </c:pt>
                <c:pt idx="652">
                  <c:v>142500</c:v>
                </c:pt>
                <c:pt idx="653">
                  <c:v>142500</c:v>
                </c:pt>
                <c:pt idx="654">
                  <c:v>142500</c:v>
                </c:pt>
                <c:pt idx="655">
                  <c:v>142500</c:v>
                </c:pt>
                <c:pt idx="656">
                  <c:v>142500</c:v>
                </c:pt>
                <c:pt idx="657">
                  <c:v>133500</c:v>
                </c:pt>
                <c:pt idx="658">
                  <c:v>133500</c:v>
                </c:pt>
                <c:pt idx="659">
                  <c:v>133500</c:v>
                </c:pt>
                <c:pt idx="660">
                  <c:v>133500</c:v>
                </c:pt>
                <c:pt idx="661">
                  <c:v>133500</c:v>
                </c:pt>
                <c:pt idx="662">
                  <c:v>133500</c:v>
                </c:pt>
                <c:pt idx="663">
                  <c:v>133500</c:v>
                </c:pt>
                <c:pt idx="664">
                  <c:v>133500</c:v>
                </c:pt>
                <c:pt idx="665">
                  <c:v>133500</c:v>
                </c:pt>
                <c:pt idx="666">
                  <c:v>133500</c:v>
                </c:pt>
                <c:pt idx="667">
                  <c:v>133500</c:v>
                </c:pt>
                <c:pt idx="668">
                  <c:v>133500</c:v>
                </c:pt>
                <c:pt idx="669">
                  <c:v>133500</c:v>
                </c:pt>
                <c:pt idx="670">
                  <c:v>133500</c:v>
                </c:pt>
                <c:pt idx="671">
                  <c:v>133500</c:v>
                </c:pt>
                <c:pt idx="672">
                  <c:v>133500</c:v>
                </c:pt>
                <c:pt idx="673">
                  <c:v>133500</c:v>
                </c:pt>
                <c:pt idx="674">
                  <c:v>133500</c:v>
                </c:pt>
                <c:pt idx="675">
                  <c:v>133500</c:v>
                </c:pt>
                <c:pt idx="676">
                  <c:v>133500</c:v>
                </c:pt>
                <c:pt idx="677">
                  <c:v>133500</c:v>
                </c:pt>
                <c:pt idx="678">
                  <c:v>133500</c:v>
                </c:pt>
                <c:pt idx="679">
                  <c:v>133500</c:v>
                </c:pt>
                <c:pt idx="680">
                  <c:v>133500</c:v>
                </c:pt>
                <c:pt idx="681">
                  <c:v>133500</c:v>
                </c:pt>
                <c:pt idx="682">
                  <c:v>133500</c:v>
                </c:pt>
                <c:pt idx="683">
                  <c:v>133500</c:v>
                </c:pt>
                <c:pt idx="684">
                  <c:v>133500</c:v>
                </c:pt>
                <c:pt idx="685">
                  <c:v>133500</c:v>
                </c:pt>
                <c:pt idx="686">
                  <c:v>133500</c:v>
                </c:pt>
                <c:pt idx="687">
                  <c:v>133500</c:v>
                </c:pt>
                <c:pt idx="688">
                  <c:v>133500</c:v>
                </c:pt>
                <c:pt idx="689">
                  <c:v>133500</c:v>
                </c:pt>
                <c:pt idx="690">
                  <c:v>133500</c:v>
                </c:pt>
                <c:pt idx="691">
                  <c:v>133500</c:v>
                </c:pt>
                <c:pt idx="692">
                  <c:v>133500</c:v>
                </c:pt>
                <c:pt idx="693">
                  <c:v>133500</c:v>
                </c:pt>
                <c:pt idx="694">
                  <c:v>133500</c:v>
                </c:pt>
                <c:pt idx="695">
                  <c:v>133500</c:v>
                </c:pt>
                <c:pt idx="696">
                  <c:v>133500</c:v>
                </c:pt>
                <c:pt idx="697">
                  <c:v>133500</c:v>
                </c:pt>
                <c:pt idx="698">
                  <c:v>133500</c:v>
                </c:pt>
                <c:pt idx="699">
                  <c:v>133500</c:v>
                </c:pt>
                <c:pt idx="700">
                  <c:v>133500</c:v>
                </c:pt>
                <c:pt idx="701">
                  <c:v>133500</c:v>
                </c:pt>
                <c:pt idx="702">
                  <c:v>133500</c:v>
                </c:pt>
                <c:pt idx="703">
                  <c:v>133500</c:v>
                </c:pt>
                <c:pt idx="704">
                  <c:v>133500</c:v>
                </c:pt>
                <c:pt idx="705">
                  <c:v>133500</c:v>
                </c:pt>
                <c:pt idx="706">
                  <c:v>133500</c:v>
                </c:pt>
                <c:pt idx="707">
                  <c:v>133500</c:v>
                </c:pt>
                <c:pt idx="708">
                  <c:v>133500</c:v>
                </c:pt>
                <c:pt idx="709">
                  <c:v>133500</c:v>
                </c:pt>
                <c:pt idx="710">
                  <c:v>133500</c:v>
                </c:pt>
                <c:pt idx="711">
                  <c:v>133500</c:v>
                </c:pt>
                <c:pt idx="712">
                  <c:v>133500</c:v>
                </c:pt>
                <c:pt idx="713">
                  <c:v>133500</c:v>
                </c:pt>
                <c:pt idx="714">
                  <c:v>133500</c:v>
                </c:pt>
                <c:pt idx="715">
                  <c:v>133500</c:v>
                </c:pt>
                <c:pt idx="716">
                  <c:v>133500</c:v>
                </c:pt>
                <c:pt idx="717">
                  <c:v>133500</c:v>
                </c:pt>
                <c:pt idx="718">
                  <c:v>133500</c:v>
                </c:pt>
                <c:pt idx="719">
                  <c:v>133500</c:v>
                </c:pt>
                <c:pt idx="720">
                  <c:v>133500</c:v>
                </c:pt>
                <c:pt idx="721">
                  <c:v>133500</c:v>
                </c:pt>
                <c:pt idx="722">
                  <c:v>134000</c:v>
                </c:pt>
                <c:pt idx="723">
                  <c:v>134000</c:v>
                </c:pt>
                <c:pt idx="724">
                  <c:v>134000</c:v>
                </c:pt>
                <c:pt idx="725">
                  <c:v>134000</c:v>
                </c:pt>
                <c:pt idx="726">
                  <c:v>134000</c:v>
                </c:pt>
                <c:pt idx="727">
                  <c:v>134000</c:v>
                </c:pt>
                <c:pt idx="728">
                  <c:v>134000</c:v>
                </c:pt>
                <c:pt idx="729">
                  <c:v>134000</c:v>
                </c:pt>
                <c:pt idx="730">
                  <c:v>134000</c:v>
                </c:pt>
                <c:pt idx="731">
                  <c:v>134000</c:v>
                </c:pt>
                <c:pt idx="732">
                  <c:v>134000</c:v>
                </c:pt>
                <c:pt idx="733">
                  <c:v>134000</c:v>
                </c:pt>
                <c:pt idx="734">
                  <c:v>134000</c:v>
                </c:pt>
                <c:pt idx="735">
                  <c:v>134000</c:v>
                </c:pt>
                <c:pt idx="736">
                  <c:v>134000</c:v>
                </c:pt>
                <c:pt idx="737">
                  <c:v>134000</c:v>
                </c:pt>
                <c:pt idx="738">
                  <c:v>134000</c:v>
                </c:pt>
                <c:pt idx="739">
                  <c:v>134000</c:v>
                </c:pt>
                <c:pt idx="740">
                  <c:v>134000</c:v>
                </c:pt>
                <c:pt idx="741">
                  <c:v>134000</c:v>
                </c:pt>
                <c:pt idx="742">
                  <c:v>134000</c:v>
                </c:pt>
                <c:pt idx="743">
                  <c:v>134000</c:v>
                </c:pt>
                <c:pt idx="744">
                  <c:v>134000</c:v>
                </c:pt>
                <c:pt idx="745">
                  <c:v>134000</c:v>
                </c:pt>
                <c:pt idx="746">
                  <c:v>134000</c:v>
                </c:pt>
                <c:pt idx="747">
                  <c:v>134000</c:v>
                </c:pt>
                <c:pt idx="748">
                  <c:v>134000</c:v>
                </c:pt>
                <c:pt idx="749">
                  <c:v>134000</c:v>
                </c:pt>
                <c:pt idx="750">
                  <c:v>134000</c:v>
                </c:pt>
                <c:pt idx="751">
                  <c:v>134000</c:v>
                </c:pt>
                <c:pt idx="752">
                  <c:v>134000</c:v>
                </c:pt>
                <c:pt idx="753">
                  <c:v>134000</c:v>
                </c:pt>
                <c:pt idx="754">
                  <c:v>134000</c:v>
                </c:pt>
                <c:pt idx="755">
                  <c:v>134000</c:v>
                </c:pt>
                <c:pt idx="756">
                  <c:v>134000</c:v>
                </c:pt>
                <c:pt idx="757">
                  <c:v>134000</c:v>
                </c:pt>
                <c:pt idx="758">
                  <c:v>134000</c:v>
                </c:pt>
                <c:pt idx="759">
                  <c:v>134000</c:v>
                </c:pt>
                <c:pt idx="760">
                  <c:v>134000</c:v>
                </c:pt>
                <c:pt idx="761">
                  <c:v>134000</c:v>
                </c:pt>
                <c:pt idx="762">
                  <c:v>134000</c:v>
                </c:pt>
                <c:pt idx="763">
                  <c:v>134000</c:v>
                </c:pt>
                <c:pt idx="764">
                  <c:v>134000</c:v>
                </c:pt>
                <c:pt idx="765">
                  <c:v>130000</c:v>
                </c:pt>
                <c:pt idx="766">
                  <c:v>130000</c:v>
                </c:pt>
                <c:pt idx="767">
                  <c:v>130000</c:v>
                </c:pt>
                <c:pt idx="768">
                  <c:v>130000</c:v>
                </c:pt>
                <c:pt idx="769">
                  <c:v>130000</c:v>
                </c:pt>
                <c:pt idx="770">
                  <c:v>130000</c:v>
                </c:pt>
                <c:pt idx="771">
                  <c:v>130000</c:v>
                </c:pt>
                <c:pt idx="772">
                  <c:v>130000</c:v>
                </c:pt>
                <c:pt idx="773">
                  <c:v>130000</c:v>
                </c:pt>
                <c:pt idx="774">
                  <c:v>130000</c:v>
                </c:pt>
                <c:pt idx="775">
                  <c:v>126500</c:v>
                </c:pt>
                <c:pt idx="776">
                  <c:v>126500</c:v>
                </c:pt>
                <c:pt idx="777">
                  <c:v>126500</c:v>
                </c:pt>
                <c:pt idx="778">
                  <c:v>126500</c:v>
                </c:pt>
                <c:pt idx="779">
                  <c:v>126500</c:v>
                </c:pt>
                <c:pt idx="780">
                  <c:v>126500</c:v>
                </c:pt>
                <c:pt idx="781">
                  <c:v>126500</c:v>
                </c:pt>
                <c:pt idx="782">
                  <c:v>126500</c:v>
                </c:pt>
                <c:pt idx="783">
                  <c:v>126500</c:v>
                </c:pt>
                <c:pt idx="784">
                  <c:v>126500</c:v>
                </c:pt>
                <c:pt idx="785">
                  <c:v>126500</c:v>
                </c:pt>
                <c:pt idx="786">
                  <c:v>126500</c:v>
                </c:pt>
                <c:pt idx="787">
                  <c:v>125500</c:v>
                </c:pt>
                <c:pt idx="788">
                  <c:v>125500</c:v>
                </c:pt>
                <c:pt idx="789">
                  <c:v>125500</c:v>
                </c:pt>
                <c:pt idx="790">
                  <c:v>125500</c:v>
                </c:pt>
                <c:pt idx="791">
                  <c:v>125500</c:v>
                </c:pt>
                <c:pt idx="792">
                  <c:v>125500</c:v>
                </c:pt>
                <c:pt idx="793">
                  <c:v>125500</c:v>
                </c:pt>
                <c:pt idx="794">
                  <c:v>125500</c:v>
                </c:pt>
                <c:pt idx="795">
                  <c:v>125500</c:v>
                </c:pt>
                <c:pt idx="796">
                  <c:v>125500</c:v>
                </c:pt>
                <c:pt idx="797">
                  <c:v>125500</c:v>
                </c:pt>
                <c:pt idx="798">
                  <c:v>121000</c:v>
                </c:pt>
                <c:pt idx="799">
                  <c:v>121000</c:v>
                </c:pt>
                <c:pt idx="800">
                  <c:v>121000</c:v>
                </c:pt>
                <c:pt idx="801">
                  <c:v>121000</c:v>
                </c:pt>
                <c:pt idx="802">
                  <c:v>121000</c:v>
                </c:pt>
                <c:pt idx="803">
                  <c:v>121000</c:v>
                </c:pt>
                <c:pt idx="804">
                  <c:v>121000</c:v>
                </c:pt>
                <c:pt idx="805">
                  <c:v>121000</c:v>
                </c:pt>
                <c:pt idx="806">
                  <c:v>121000</c:v>
                </c:pt>
                <c:pt idx="807">
                  <c:v>121000</c:v>
                </c:pt>
                <c:pt idx="808">
                  <c:v>121000</c:v>
                </c:pt>
                <c:pt idx="809">
                  <c:v>121000</c:v>
                </c:pt>
                <c:pt idx="810">
                  <c:v>121000</c:v>
                </c:pt>
                <c:pt idx="811">
                  <c:v>121000</c:v>
                </c:pt>
                <c:pt idx="812">
                  <c:v>121000</c:v>
                </c:pt>
                <c:pt idx="813">
                  <c:v>121000</c:v>
                </c:pt>
                <c:pt idx="814">
                  <c:v>121000</c:v>
                </c:pt>
                <c:pt idx="815">
                  <c:v>121000</c:v>
                </c:pt>
                <c:pt idx="816">
                  <c:v>121000</c:v>
                </c:pt>
                <c:pt idx="817">
                  <c:v>121000</c:v>
                </c:pt>
                <c:pt idx="818">
                  <c:v>121000</c:v>
                </c:pt>
                <c:pt idx="819">
                  <c:v>121000</c:v>
                </c:pt>
                <c:pt idx="820">
                  <c:v>121000</c:v>
                </c:pt>
                <c:pt idx="821">
                  <c:v>121000</c:v>
                </c:pt>
                <c:pt idx="822">
                  <c:v>121000</c:v>
                </c:pt>
                <c:pt idx="823">
                  <c:v>121000</c:v>
                </c:pt>
                <c:pt idx="824">
                  <c:v>121000</c:v>
                </c:pt>
                <c:pt idx="825">
                  <c:v>121000</c:v>
                </c:pt>
                <c:pt idx="826">
                  <c:v>121000</c:v>
                </c:pt>
                <c:pt idx="827">
                  <c:v>121000</c:v>
                </c:pt>
                <c:pt idx="828">
                  <c:v>121000</c:v>
                </c:pt>
                <c:pt idx="829">
                  <c:v>121000</c:v>
                </c:pt>
                <c:pt idx="830">
                  <c:v>117500</c:v>
                </c:pt>
                <c:pt idx="831">
                  <c:v>117500</c:v>
                </c:pt>
                <c:pt idx="832">
                  <c:v>117500</c:v>
                </c:pt>
                <c:pt idx="833">
                  <c:v>117500</c:v>
                </c:pt>
                <c:pt idx="834">
                  <c:v>117500</c:v>
                </c:pt>
                <c:pt idx="835">
                  <c:v>112500</c:v>
                </c:pt>
                <c:pt idx="836">
                  <c:v>112500</c:v>
                </c:pt>
                <c:pt idx="837">
                  <c:v>112500</c:v>
                </c:pt>
                <c:pt idx="838">
                  <c:v>112500</c:v>
                </c:pt>
                <c:pt idx="839">
                  <c:v>112500</c:v>
                </c:pt>
                <c:pt idx="840">
                  <c:v>112500</c:v>
                </c:pt>
                <c:pt idx="841">
                  <c:v>112500</c:v>
                </c:pt>
                <c:pt idx="842">
                  <c:v>112500</c:v>
                </c:pt>
                <c:pt idx="843">
                  <c:v>112500</c:v>
                </c:pt>
                <c:pt idx="844">
                  <c:v>112500</c:v>
                </c:pt>
                <c:pt idx="845">
                  <c:v>112500</c:v>
                </c:pt>
                <c:pt idx="846">
                  <c:v>112500</c:v>
                </c:pt>
                <c:pt idx="847">
                  <c:v>112500</c:v>
                </c:pt>
                <c:pt idx="848">
                  <c:v>112500</c:v>
                </c:pt>
                <c:pt idx="849">
                  <c:v>112500</c:v>
                </c:pt>
                <c:pt idx="850">
                  <c:v>112500</c:v>
                </c:pt>
                <c:pt idx="851">
                  <c:v>112500</c:v>
                </c:pt>
                <c:pt idx="852">
                  <c:v>112500</c:v>
                </c:pt>
                <c:pt idx="853">
                  <c:v>109000</c:v>
                </c:pt>
                <c:pt idx="854">
                  <c:v>109000</c:v>
                </c:pt>
                <c:pt idx="855">
                  <c:v>109000</c:v>
                </c:pt>
                <c:pt idx="856">
                  <c:v>109000</c:v>
                </c:pt>
                <c:pt idx="857">
                  <c:v>109000</c:v>
                </c:pt>
                <c:pt idx="858">
                  <c:v>109000</c:v>
                </c:pt>
                <c:pt idx="859">
                  <c:v>109000</c:v>
                </c:pt>
                <c:pt idx="860">
                  <c:v>109000</c:v>
                </c:pt>
                <c:pt idx="861">
                  <c:v>109000</c:v>
                </c:pt>
                <c:pt idx="862">
                  <c:v>109000</c:v>
                </c:pt>
                <c:pt idx="863">
                  <c:v>109000</c:v>
                </c:pt>
                <c:pt idx="864">
                  <c:v>109000</c:v>
                </c:pt>
                <c:pt idx="865">
                  <c:v>109000</c:v>
                </c:pt>
                <c:pt idx="866">
                  <c:v>109000</c:v>
                </c:pt>
                <c:pt idx="867">
                  <c:v>109000</c:v>
                </c:pt>
                <c:pt idx="868">
                  <c:v>109000</c:v>
                </c:pt>
                <c:pt idx="869">
                  <c:v>109000</c:v>
                </c:pt>
                <c:pt idx="870">
                  <c:v>109000</c:v>
                </c:pt>
                <c:pt idx="871">
                  <c:v>109000</c:v>
                </c:pt>
                <c:pt idx="872">
                  <c:v>109000</c:v>
                </c:pt>
                <c:pt idx="873">
                  <c:v>109000</c:v>
                </c:pt>
              </c:numCache>
            </c:numRef>
          </c:val>
          <c:smooth val="0"/>
        </c:ser>
        <c:dLbls>
          <c:showLegendKey val="0"/>
          <c:showVal val="0"/>
          <c:showCatName val="0"/>
          <c:showSerName val="0"/>
          <c:showPercent val="0"/>
          <c:showBubbleSize val="0"/>
        </c:dLbls>
        <c:marker val="0"/>
        <c:smooth val="0"/>
        <c:axId val="668075185"/>
        <c:axId val="120119075"/>
      </c:lineChart>
      <c:dateAx>
        <c:axId val="668075185"/>
        <c:scaling>
          <c:orientation val="minMax"/>
          <c:max val="45077"/>
          <c:min val="44712"/>
        </c:scaling>
        <c:delete val="0"/>
        <c:axPos val="b"/>
        <c:numFmt formatCode="yyyy/mm" sourceLinked="0"/>
        <c:majorTickMark val="out"/>
        <c:minorTickMark val="none"/>
        <c:tickLblPos val="nextTo"/>
        <c:spPr>
          <a:noFill/>
          <a:ln w="9525" cap="flat" cmpd="sng" algn="ctr">
            <a:solidFill>
              <a:schemeClr val="tx1">
                <a:lumMod val="15000"/>
                <a:lumOff val="85000"/>
              </a:schemeClr>
            </a:solidFill>
            <a:prstDash val="solid"/>
            <a:round/>
          </a:ln>
          <a:effectLst/>
        </c:spPr>
        <c:txPr>
          <a:bodyPr rot="-2700000" spcFirstLastPara="0" vertOverflow="ellipsis" vert="horz" wrap="square" anchor="ctr" anchorCtr="1" forceAA="0"/>
          <a:lstStyle/>
          <a:p>
            <a:pPr>
              <a:defRPr lang="zh-CN" sz="900" b="0" i="0" u="none" strike="noStrike" kern="1200" cap="none" spc="0" normalizeH="0" baseline="0">
                <a:solidFill>
                  <a:srgbClr val="7F7F7F"/>
                </a:solidFill>
                <a:uFill>
                  <a:solidFill>
                    <a:srgbClr val="7F7F7F"/>
                  </a:solidFill>
                </a:uFill>
                <a:latin typeface="Times New Roman" panose="02020603050405020304" charset="0"/>
                <a:ea typeface="楷体" panose="02010609060101010101" pitchFamily="3" charset="-122"/>
                <a:cs typeface="+mn-cs"/>
              </a:defRPr>
            </a:pPr>
          </a:p>
        </c:txPr>
        <c:crossAx val="120119075"/>
        <c:crosses val="autoZero"/>
        <c:auto val="1"/>
        <c:lblOffset val="100"/>
        <c:baseTimeUnit val="days"/>
        <c:majorUnit val="2"/>
        <c:majorTimeUnit val="months"/>
        <c:minorUnit val="30"/>
        <c:minorTimeUnit val="days"/>
      </c:dateAx>
      <c:valAx>
        <c:axId val="120119075"/>
        <c:scaling>
          <c:orientation val="minMax"/>
          <c:min val="80000"/>
        </c:scaling>
        <c:delete val="0"/>
        <c:axPos val="l"/>
        <c:numFmt formatCode="General" sourceLinked="1"/>
        <c:majorTickMark val="out"/>
        <c:minorTickMark val="none"/>
        <c:tickLblPos val="nextTo"/>
        <c:spPr>
          <a:noFill/>
          <a:ln w="9525" cap="flat" cmpd="sng" algn="ctr">
            <a:solidFill>
              <a:srgbClr val="BFBFBF"/>
            </a:solidFill>
            <a:prstDash val="solid"/>
            <a:round/>
          </a:ln>
          <a:effectLst/>
        </c:spPr>
        <c:txPr>
          <a:bodyPr rot="-60000000" spcFirstLastPara="0" vertOverflow="ellipsis" vert="horz" wrap="square" anchor="ctr" anchorCtr="1" forceAA="0"/>
          <a:lstStyle/>
          <a:p>
            <a:pPr>
              <a:defRPr lang="zh-CN" sz="900" b="0" i="0" u="none" strike="noStrike" kern="1200" baseline="0">
                <a:solidFill>
                  <a:srgbClr val="7F7F7F"/>
                </a:solidFill>
                <a:latin typeface="楷体" panose="02010609060101010101" pitchFamily="3" charset="-122"/>
                <a:ea typeface="楷体" panose="02010609060101010101" pitchFamily="3" charset="-122"/>
                <a:cs typeface="+mn-cs"/>
              </a:defRPr>
            </a:pPr>
          </a:p>
        </c:txPr>
        <c:crossAx val="668075185"/>
        <c:crosses val="autoZero"/>
        <c:crossBetween val="between"/>
        <c:majorUnit val="40000"/>
      </c:valAx>
      <c:spPr>
        <a:noFill/>
        <a:ln>
          <a:noFill/>
        </a:ln>
        <a:effectLst/>
      </c:spPr>
    </c:plotArea>
    <c:legend>
      <c:legendPos val="t"/>
      <c:layout/>
      <c:overlay val="0"/>
      <c:spPr>
        <a:noFill/>
        <a:ln>
          <a:noFill/>
        </a:ln>
        <a:effectLst/>
      </c:spPr>
      <c:txPr>
        <a:bodyPr rot="0" spcFirstLastPara="0" vertOverflow="ellipsis" vert="horz" wrap="square" anchor="ctr" anchorCtr="1" forceAA="0"/>
        <a:lstStyle/>
        <a:p>
          <a:pPr>
            <a:defRPr lang="zh-CN" sz="900" b="0" i="0" u="none" strike="noStrike" kern="1200" baseline="0">
              <a:solidFill>
                <a:srgbClr val="7F7F7F"/>
              </a:solidFill>
              <a:latin typeface="楷体" panose="02010609060101010101" pitchFamily="3" charset="-122"/>
              <a:ea typeface="楷体" panose="02010609060101010101" pitchFamily="3" charset="-122"/>
              <a:cs typeface="+mn-cs"/>
            </a:defRPr>
          </a:pPr>
        </a:p>
      </c:txPr>
    </c:legend>
    <c:plotVisOnly val="1"/>
    <c:dispBlanksAs val="gap"/>
    <c:showDLblsOverMax val="0"/>
  </c:chart>
  <c:spPr>
    <a:noFill/>
    <a:ln w="9525" cap="flat" cmpd="sng" algn="ctr">
      <a:noFill/>
      <a:prstDash val="solid"/>
      <a:round/>
    </a:ln>
    <a:effectLst/>
  </c:spPr>
  <c:txPr>
    <a:bodyPr/>
    <a:lstStyle/>
    <a:p>
      <a:pPr>
        <a:defRPr lang="zh-CN">
          <a:latin typeface="楷体" panose="02010609060101010101" pitchFamily="3" charset="-122"/>
          <a:ea typeface="楷体" panose="02010609060101010101" pitchFamily="3" charset="-122"/>
        </a:defRPr>
      </a:pPr>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ysClr val="windowText" lastClr="000000"/>
                </a:solidFill>
                <a:latin typeface="楷体" panose="02010609060101010101" pitchFamily="3" charset="-122"/>
                <a:ea typeface="楷体" panose="02010609060101010101" pitchFamily="3" charset="-122"/>
                <a:cs typeface="+mn-cs"/>
              </a:defRPr>
            </a:pPr>
            <a:r>
              <a:rPr lang="zh-CN" sz="1100" b="1">
                <a:solidFill>
                  <a:srgbClr val="023985"/>
                </a:solidFill>
              </a:rPr>
              <a:t>三元前驱体进口数据（吨）</a:t>
            </a:r>
            <a:endParaRPr lang="zh-CN" sz="1100" b="1">
              <a:solidFill>
                <a:srgbClr val="023985"/>
              </a:solidFill>
            </a:endParaRPr>
          </a:p>
        </c:rich>
      </c:tx>
      <c:layout>
        <c:manualLayout>
          <c:xMode val="edge"/>
          <c:yMode val="edge"/>
          <c:x val="0.00726761850308161"/>
          <c:y val="0.0200654366501286"/>
        </c:manualLayout>
      </c:layout>
      <c:overlay val="0"/>
      <c:spPr>
        <a:noFill/>
        <a:ln>
          <a:noFill/>
        </a:ln>
        <a:effectLst/>
      </c:spPr>
    </c:title>
    <c:autoTitleDeleted val="0"/>
    <c:plotArea>
      <c:layout>
        <c:manualLayout>
          <c:layoutTarget val="inner"/>
          <c:xMode val="edge"/>
          <c:yMode val="edge"/>
          <c:x val="0.0849176109584686"/>
          <c:y val="0.238147739801544"/>
          <c:w val="0.840341090828925"/>
          <c:h val="0.522690187431092"/>
        </c:manualLayout>
      </c:layout>
      <c:barChart>
        <c:barDir val="col"/>
        <c:grouping val="stacked"/>
        <c:varyColors val="0"/>
        <c:ser>
          <c:idx val="0"/>
          <c:order val="0"/>
          <c:tx>
            <c:strRef>
              <c:f>[三元进出口.xlsx]三元前驱体进口!$B$1</c:f>
              <c:strCache>
                <c:ptCount val="1"/>
                <c:pt idx="0">
                  <c:v>镍钴锰氢氧化物</c:v>
                </c:pt>
              </c:strCache>
            </c:strRef>
          </c:tx>
          <c:spPr>
            <a:solidFill>
              <a:srgbClr val="BC0008"/>
            </a:solidFill>
            <a:ln>
              <a:noFill/>
            </a:ln>
            <a:effectLst/>
          </c:spPr>
          <c:invertIfNegative val="0"/>
          <c:dLbls>
            <c:delete val="1"/>
          </c:dLbls>
          <c:cat>
            <c:numRef>
              <c:f>[三元进出口.xlsx]三元前驱体进口!$A$2:$A$77</c:f>
              <c:numCache>
                <c:formatCode>yyyy"年"m"月";@</c:formatCode>
                <c:ptCount val="76"/>
                <c:pt idx="0" c:formatCode="yyyy&quot;年&quot;m&quot;月&quot;;@">
                  <c:v>42736</c:v>
                </c:pt>
                <c:pt idx="1" c:formatCode="yyyy&quot;年&quot;m&quot;月&quot;;@">
                  <c:v>42768</c:v>
                </c:pt>
                <c:pt idx="2" c:formatCode="yyyy&quot;年&quot;m&quot;月&quot;;@">
                  <c:v>42800</c:v>
                </c:pt>
                <c:pt idx="3" c:formatCode="yyyy&quot;年&quot;m&quot;月&quot;;@">
                  <c:v>42832</c:v>
                </c:pt>
                <c:pt idx="4" c:formatCode="yyyy&quot;年&quot;m&quot;月&quot;;@">
                  <c:v>42864</c:v>
                </c:pt>
                <c:pt idx="5" c:formatCode="yyyy&quot;年&quot;m&quot;月&quot;;@">
                  <c:v>42896</c:v>
                </c:pt>
                <c:pt idx="6" c:formatCode="yyyy&quot;年&quot;m&quot;月&quot;;@">
                  <c:v>42928</c:v>
                </c:pt>
                <c:pt idx="7" c:formatCode="yyyy&quot;年&quot;m&quot;月&quot;;@">
                  <c:v>42960</c:v>
                </c:pt>
                <c:pt idx="8" c:formatCode="yyyy&quot;年&quot;m&quot;月&quot;;@">
                  <c:v>42992</c:v>
                </c:pt>
                <c:pt idx="9" c:formatCode="yyyy&quot;年&quot;m&quot;月&quot;;@">
                  <c:v>43024</c:v>
                </c:pt>
                <c:pt idx="10" c:formatCode="yyyy&quot;年&quot;m&quot;月&quot;;@">
                  <c:v>43056</c:v>
                </c:pt>
                <c:pt idx="11" c:formatCode="yyyy&quot;年&quot;m&quot;月&quot;;@">
                  <c:v>43088</c:v>
                </c:pt>
                <c:pt idx="12" c:formatCode="yyyy&quot;年&quot;m&quot;月&quot;;@">
                  <c:v>43120</c:v>
                </c:pt>
                <c:pt idx="13" c:formatCode="yyyy&quot;年&quot;m&quot;月&quot;;@">
                  <c:v>43152</c:v>
                </c:pt>
                <c:pt idx="14" c:formatCode="yyyy&quot;年&quot;m&quot;月&quot;;@">
                  <c:v>43184</c:v>
                </c:pt>
                <c:pt idx="15" c:formatCode="yyyy&quot;年&quot;m&quot;月&quot;;@">
                  <c:v>43216</c:v>
                </c:pt>
                <c:pt idx="16" c:formatCode="yyyy&quot;年&quot;m&quot;月&quot;;@">
                  <c:v>43248</c:v>
                </c:pt>
                <c:pt idx="17" c:formatCode="yyyy&quot;年&quot;m&quot;月&quot;;@">
                  <c:v>43280</c:v>
                </c:pt>
                <c:pt idx="18" c:formatCode="yyyy&quot;年&quot;m&quot;月&quot;;@">
                  <c:v>43312</c:v>
                </c:pt>
                <c:pt idx="19" c:formatCode="yyyy&quot;年&quot;m&quot;月&quot;;@">
                  <c:v>43313</c:v>
                </c:pt>
                <c:pt idx="20" c:formatCode="yyyy&quot;年&quot;m&quot;月&quot;;@">
                  <c:v>43346</c:v>
                </c:pt>
                <c:pt idx="21" c:formatCode="yyyy&quot;年&quot;m&quot;月&quot;;@">
                  <c:v>43379</c:v>
                </c:pt>
                <c:pt idx="22" c:formatCode="yyyy&quot;年&quot;m&quot;月&quot;;@">
                  <c:v>43412</c:v>
                </c:pt>
                <c:pt idx="23" c:formatCode="yyyy&quot;年&quot;m&quot;月&quot;;@">
                  <c:v>43445</c:v>
                </c:pt>
                <c:pt idx="24" c:formatCode="yyyy&quot;年&quot;m&quot;月&quot;;@">
                  <c:v>43478</c:v>
                </c:pt>
                <c:pt idx="25" c:formatCode="yyyy&quot;年&quot;m&quot;月&quot;;@">
                  <c:v>43511</c:v>
                </c:pt>
                <c:pt idx="26" c:formatCode="yyyy&quot;年&quot;m&quot;月&quot;;@">
                  <c:v>43544</c:v>
                </c:pt>
                <c:pt idx="27" c:formatCode="yyyy&quot;年&quot;m&quot;月&quot;;@">
                  <c:v>43577</c:v>
                </c:pt>
                <c:pt idx="28" c:formatCode="yyyy&quot;年&quot;m&quot;月&quot;;@">
                  <c:v>43610</c:v>
                </c:pt>
                <c:pt idx="29" c:formatCode="yyyy&quot;年&quot;m&quot;月&quot;;@">
                  <c:v>43643</c:v>
                </c:pt>
                <c:pt idx="30" c:formatCode="yyyy&quot;年&quot;m&quot;月&quot;;@">
                  <c:v>43676</c:v>
                </c:pt>
                <c:pt idx="31" c:formatCode="yyyy&quot;年&quot;m&quot;月&quot;;@">
                  <c:v>43678</c:v>
                </c:pt>
                <c:pt idx="32" c:formatCode="yyyy&quot;年&quot;m&quot;月&quot;;@">
                  <c:v>43712</c:v>
                </c:pt>
                <c:pt idx="33" c:formatCode="yyyy&quot;年&quot;m&quot;月&quot;;@">
                  <c:v>43746</c:v>
                </c:pt>
                <c:pt idx="34" c:formatCode="yyyy&quot;年&quot;m&quot;月&quot;;@">
                  <c:v>43780</c:v>
                </c:pt>
                <c:pt idx="35" c:formatCode="yyyy&quot;年&quot;m&quot;月&quot;;@">
                  <c:v>43814</c:v>
                </c:pt>
                <c:pt idx="36" c:formatCode="yyyy&quot;年&quot;m&quot;月&quot;;@">
                  <c:v>43848</c:v>
                </c:pt>
                <c:pt idx="37" c:formatCode="yyyy&quot;年&quot;m&quot;月&quot;;@">
                  <c:v>43882</c:v>
                </c:pt>
                <c:pt idx="38" c:formatCode="yyyy&quot;年&quot;m&quot;月&quot;;@">
                  <c:v>43916</c:v>
                </c:pt>
                <c:pt idx="39" c:formatCode="yyyy&quot;年&quot;m&quot;月&quot;;@">
                  <c:v>43950</c:v>
                </c:pt>
                <c:pt idx="40" c:formatCode="yyyy&quot;年&quot;m&quot;月&quot;;@">
                  <c:v>43953</c:v>
                </c:pt>
                <c:pt idx="41" c:formatCode="yyyy&quot;年&quot;m&quot;月&quot;;@">
                  <c:v>43988</c:v>
                </c:pt>
                <c:pt idx="42" c:formatCode="yyyy&quot;年&quot;m&quot;月&quot;;@">
                  <c:v>44021</c:v>
                </c:pt>
                <c:pt idx="43" c:formatCode="yyyy&quot;年&quot;m&quot;月&quot;;@">
                  <c:v>44054</c:v>
                </c:pt>
                <c:pt idx="44" c:formatCode="yyyy&quot;年&quot;m&quot;月&quot;;@">
                  <c:v>44087</c:v>
                </c:pt>
                <c:pt idx="45" c:formatCode="yyyy&quot;年&quot;m&quot;月&quot;;@">
                  <c:v>44120</c:v>
                </c:pt>
                <c:pt idx="46" c:formatCode="yyyy&quot;年&quot;m&quot;月&quot;;@">
                  <c:v>44153</c:v>
                </c:pt>
                <c:pt idx="47" c:formatCode="yyyy&quot;年&quot;m&quot;月&quot;;@">
                  <c:v>44186</c:v>
                </c:pt>
                <c:pt idx="48" c:formatCode="yyyy&quot;年&quot;m&quot;月&quot;;@">
                  <c:v>44218</c:v>
                </c:pt>
                <c:pt idx="49" c:formatCode="yyyy&quot;年&quot;m&quot;月&quot;;@">
                  <c:v>44250</c:v>
                </c:pt>
                <c:pt idx="50" c:formatCode="yyyy&quot;年&quot;m&quot;月&quot;;@">
                  <c:v>44278</c:v>
                </c:pt>
                <c:pt idx="51" c:formatCode="yyyy&quot;年&quot;m&quot;月&quot;;@">
                  <c:v>44309</c:v>
                </c:pt>
                <c:pt idx="52" c:formatCode="yyyy&quot;年&quot;m&quot;月&quot;;@">
                  <c:v>44339</c:v>
                </c:pt>
                <c:pt idx="53" c:formatCode="yyyy&quot;年&quot;m&quot;月&quot;;@">
                  <c:v>44370</c:v>
                </c:pt>
                <c:pt idx="54" c:formatCode="yyyy&quot;年&quot;m&quot;月&quot;;@">
                  <c:v>44400</c:v>
                </c:pt>
                <c:pt idx="55" c:formatCode="yyyy&quot;年&quot;m&quot;月&quot;;@">
                  <c:v>44431</c:v>
                </c:pt>
                <c:pt idx="56" c:formatCode="yyyy&quot;年&quot;m&quot;月&quot;;@">
                  <c:v>44462</c:v>
                </c:pt>
                <c:pt idx="57" c:formatCode="yyyy&quot;年&quot;m&quot;月&quot;;@">
                  <c:v>44492</c:v>
                </c:pt>
                <c:pt idx="58" c:formatCode="yyyy&quot;年&quot;m&quot;月&quot;;@">
                  <c:v>44523</c:v>
                </c:pt>
                <c:pt idx="59" c:formatCode="yyyy&quot;年&quot;m&quot;月&quot;;@">
                  <c:v>44553</c:v>
                </c:pt>
                <c:pt idx="60" c:formatCode="yyyy&quot;年&quot;m&quot;月&quot;;@">
                  <c:v>44584</c:v>
                </c:pt>
                <c:pt idx="61" c:formatCode="yyyy&quot;年&quot;m&quot;月&quot;;@">
                  <c:v>44615</c:v>
                </c:pt>
                <c:pt idx="62" c:formatCode="yyyy&quot;年&quot;m&quot;月&quot;;@">
                  <c:v>44643</c:v>
                </c:pt>
                <c:pt idx="63" c:formatCode="yyyy&quot;年&quot;m&quot;月&quot;;@">
                  <c:v>44674</c:v>
                </c:pt>
                <c:pt idx="64" c:formatCode="yyyy&quot;年&quot;m&quot;月&quot;;@">
                  <c:v>44704</c:v>
                </c:pt>
                <c:pt idx="65" c:formatCode="yyyy&quot;年&quot;m&quot;月&quot;;@">
                  <c:v>44735</c:v>
                </c:pt>
                <c:pt idx="66" c:formatCode="yyyy&quot;年&quot;m&quot;月&quot;;@">
                  <c:v>44765</c:v>
                </c:pt>
                <c:pt idx="67" c:formatCode="yyyy&quot;年&quot;m&quot;月&quot;;@">
                  <c:v>44796</c:v>
                </c:pt>
                <c:pt idx="68" c:formatCode="yyyy&quot;年&quot;m&quot;月&quot;;@">
                  <c:v>44827</c:v>
                </c:pt>
                <c:pt idx="69" c:formatCode="yyyy&quot;年&quot;m&quot;月&quot;;@">
                  <c:v>44857</c:v>
                </c:pt>
                <c:pt idx="70" c:formatCode="yyyy&quot;年&quot;m&quot;月&quot;;@">
                  <c:v>44888</c:v>
                </c:pt>
                <c:pt idx="71" c:formatCode="yyyy&quot;年&quot;m&quot;月&quot;;@">
                  <c:v>44918</c:v>
                </c:pt>
                <c:pt idx="72" c:formatCode="yyyy&quot;年&quot;m&quot;月&quot;;@">
                  <c:v>44949</c:v>
                </c:pt>
                <c:pt idx="73" c:formatCode="yyyy&quot;年&quot;m&quot;月&quot;;@">
                  <c:v>44980</c:v>
                </c:pt>
                <c:pt idx="74" c:formatCode="yyyy&quot;年&quot;m&quot;月&quot;;@">
                  <c:v>45008</c:v>
                </c:pt>
                <c:pt idx="75" c:formatCode="yyyy&quot;年&quot;m&quot;月&quot;;@">
                  <c:v>45039</c:v>
                </c:pt>
              </c:numCache>
            </c:numRef>
          </c:cat>
          <c:val>
            <c:numRef>
              <c:f>[三元进出口.xlsx]三元前驱体进口!$B$2:$B$77</c:f>
              <c:numCache>
                <c:formatCode>General</c:formatCode>
                <c:ptCount val="76"/>
                <c:pt idx="0">
                  <c:v>250.536</c:v>
                </c:pt>
                <c:pt idx="1">
                  <c:v>210.785</c:v>
                </c:pt>
                <c:pt idx="2">
                  <c:v>402.485</c:v>
                </c:pt>
                <c:pt idx="3">
                  <c:v>304.273</c:v>
                </c:pt>
                <c:pt idx="4">
                  <c:v>270.506</c:v>
                </c:pt>
                <c:pt idx="5">
                  <c:v>413.048</c:v>
                </c:pt>
                <c:pt idx="6">
                  <c:v>314.801</c:v>
                </c:pt>
                <c:pt idx="7">
                  <c:v>79.05</c:v>
                </c:pt>
                <c:pt idx="8">
                  <c:v>226.565</c:v>
                </c:pt>
                <c:pt idx="9">
                  <c:v>30.015</c:v>
                </c:pt>
                <c:pt idx="10">
                  <c:v>126.03</c:v>
                </c:pt>
                <c:pt idx="11">
                  <c:v>144.588</c:v>
                </c:pt>
                <c:pt idx="12">
                  <c:v>106.223</c:v>
                </c:pt>
                <c:pt idx="13">
                  <c:v>131.967</c:v>
                </c:pt>
                <c:pt idx="14">
                  <c:v>154.743</c:v>
                </c:pt>
                <c:pt idx="15">
                  <c:v>313.588</c:v>
                </c:pt>
                <c:pt idx="16">
                  <c:v>365.438</c:v>
                </c:pt>
                <c:pt idx="17">
                  <c:v>264.29</c:v>
                </c:pt>
                <c:pt idx="18">
                  <c:v>301.737</c:v>
                </c:pt>
                <c:pt idx="19">
                  <c:v>353.304</c:v>
                </c:pt>
                <c:pt idx="20">
                  <c:v>367.181</c:v>
                </c:pt>
                <c:pt idx="21">
                  <c:v>446.12</c:v>
                </c:pt>
                <c:pt idx="22">
                  <c:v>281.622</c:v>
                </c:pt>
                <c:pt idx="23">
                  <c:v>1793.944</c:v>
                </c:pt>
                <c:pt idx="24">
                  <c:v>378.27</c:v>
                </c:pt>
                <c:pt idx="25">
                  <c:v>283.547</c:v>
                </c:pt>
                <c:pt idx="26">
                  <c:v>365.287</c:v>
                </c:pt>
                <c:pt idx="27">
                  <c:v>928.684</c:v>
                </c:pt>
                <c:pt idx="28">
                  <c:v>449.432</c:v>
                </c:pt>
                <c:pt idx="29">
                  <c:v>374.559</c:v>
                </c:pt>
                <c:pt idx="30">
                  <c:v>608.721</c:v>
                </c:pt>
                <c:pt idx="31">
                  <c:v>519.525</c:v>
                </c:pt>
                <c:pt idx="32">
                  <c:v>376.851</c:v>
                </c:pt>
                <c:pt idx="33">
                  <c:v>336.567</c:v>
                </c:pt>
                <c:pt idx="34">
                  <c:v>324.716</c:v>
                </c:pt>
                <c:pt idx="35">
                  <c:v>149.801</c:v>
                </c:pt>
                <c:pt idx="36">
                  <c:v>80.988</c:v>
                </c:pt>
                <c:pt idx="37">
                  <c:v>80.988</c:v>
                </c:pt>
                <c:pt idx="38">
                  <c:v>120.055</c:v>
                </c:pt>
                <c:pt idx="39">
                  <c:v>188.075</c:v>
                </c:pt>
                <c:pt idx="40">
                  <c:v>69</c:v>
                </c:pt>
                <c:pt idx="41">
                  <c:v>103.52</c:v>
                </c:pt>
                <c:pt idx="42">
                  <c:v>40.053</c:v>
                </c:pt>
                <c:pt idx="43">
                  <c:v>272.211</c:v>
                </c:pt>
                <c:pt idx="44">
                  <c:v>231.652</c:v>
                </c:pt>
                <c:pt idx="45">
                  <c:v>80.515</c:v>
                </c:pt>
                <c:pt idx="46">
                  <c:v>217.554</c:v>
                </c:pt>
                <c:pt idx="47">
                  <c:v>165.123</c:v>
                </c:pt>
                <c:pt idx="48">
                  <c:v>130.332</c:v>
                </c:pt>
                <c:pt idx="49">
                  <c:v>142.584</c:v>
                </c:pt>
                <c:pt idx="50">
                  <c:v>415.11</c:v>
                </c:pt>
                <c:pt idx="51">
                  <c:v>407.365</c:v>
                </c:pt>
                <c:pt idx="52">
                  <c:v>489.571</c:v>
                </c:pt>
                <c:pt idx="53">
                  <c:v>432.249</c:v>
                </c:pt>
                <c:pt idx="54">
                  <c:v>389.216</c:v>
                </c:pt>
                <c:pt idx="55">
                  <c:v>443.016</c:v>
                </c:pt>
                <c:pt idx="56">
                  <c:v>659.674</c:v>
                </c:pt>
                <c:pt idx="57">
                  <c:v>829.918</c:v>
                </c:pt>
                <c:pt idx="58">
                  <c:v>755.477</c:v>
                </c:pt>
                <c:pt idx="59">
                  <c:v>511.196</c:v>
                </c:pt>
                <c:pt idx="60">
                  <c:v>768.52</c:v>
                </c:pt>
                <c:pt idx="61">
                  <c:v>945.644</c:v>
                </c:pt>
                <c:pt idx="62">
                  <c:v>313.367</c:v>
                </c:pt>
                <c:pt idx="63">
                  <c:v>748.585</c:v>
                </c:pt>
                <c:pt idx="64">
                  <c:v>693.76</c:v>
                </c:pt>
                <c:pt idx="65">
                  <c:v>630.032</c:v>
                </c:pt>
                <c:pt idx="66">
                  <c:v>350.027</c:v>
                </c:pt>
                <c:pt idx="67">
                  <c:v>449.891</c:v>
                </c:pt>
                <c:pt idx="68">
                  <c:v>647.627</c:v>
                </c:pt>
                <c:pt idx="69">
                  <c:v>880.247</c:v>
                </c:pt>
                <c:pt idx="70">
                  <c:v>597.53</c:v>
                </c:pt>
                <c:pt idx="71">
                  <c:v>951.166</c:v>
                </c:pt>
                <c:pt idx="72">
                  <c:v>458.031</c:v>
                </c:pt>
                <c:pt idx="73">
                  <c:v>499.469</c:v>
                </c:pt>
                <c:pt idx="74">
                  <c:v>200.19</c:v>
                </c:pt>
                <c:pt idx="75">
                  <c:v>510.534</c:v>
                </c:pt>
              </c:numCache>
            </c:numRef>
          </c:val>
        </c:ser>
        <c:ser>
          <c:idx val="1"/>
          <c:order val="1"/>
          <c:tx>
            <c:strRef>
              <c:f>[三元进出口.xlsx]三元前驱体进口!$G$1</c:f>
              <c:strCache>
                <c:ptCount val="1"/>
                <c:pt idx="0">
                  <c:v>镍钴铝氢氧化物</c:v>
                </c:pt>
              </c:strCache>
            </c:strRef>
          </c:tx>
          <c:spPr>
            <a:solidFill>
              <a:srgbClr val="023985"/>
            </a:solidFill>
            <a:ln>
              <a:noFill/>
            </a:ln>
            <a:effectLst/>
          </c:spPr>
          <c:invertIfNegative val="0"/>
          <c:dLbls>
            <c:delete val="1"/>
          </c:dLbls>
          <c:cat>
            <c:numRef>
              <c:f>[三元进出口.xlsx]三元前驱体进口!$A$2:$A$77</c:f>
              <c:numCache>
                <c:formatCode>yyyy"年"m"月";@</c:formatCode>
                <c:ptCount val="76"/>
                <c:pt idx="0" c:formatCode="yyyy&quot;年&quot;m&quot;月&quot;;@">
                  <c:v>42736</c:v>
                </c:pt>
                <c:pt idx="1" c:formatCode="yyyy&quot;年&quot;m&quot;月&quot;;@">
                  <c:v>42768</c:v>
                </c:pt>
                <c:pt idx="2" c:formatCode="yyyy&quot;年&quot;m&quot;月&quot;;@">
                  <c:v>42800</c:v>
                </c:pt>
                <c:pt idx="3" c:formatCode="yyyy&quot;年&quot;m&quot;月&quot;;@">
                  <c:v>42832</c:v>
                </c:pt>
                <c:pt idx="4" c:formatCode="yyyy&quot;年&quot;m&quot;月&quot;;@">
                  <c:v>42864</c:v>
                </c:pt>
                <c:pt idx="5" c:formatCode="yyyy&quot;年&quot;m&quot;月&quot;;@">
                  <c:v>42896</c:v>
                </c:pt>
                <c:pt idx="6" c:formatCode="yyyy&quot;年&quot;m&quot;月&quot;;@">
                  <c:v>42928</c:v>
                </c:pt>
                <c:pt idx="7" c:formatCode="yyyy&quot;年&quot;m&quot;月&quot;;@">
                  <c:v>42960</c:v>
                </c:pt>
                <c:pt idx="8" c:formatCode="yyyy&quot;年&quot;m&quot;月&quot;;@">
                  <c:v>42992</c:v>
                </c:pt>
                <c:pt idx="9" c:formatCode="yyyy&quot;年&quot;m&quot;月&quot;;@">
                  <c:v>43024</c:v>
                </c:pt>
                <c:pt idx="10" c:formatCode="yyyy&quot;年&quot;m&quot;月&quot;;@">
                  <c:v>43056</c:v>
                </c:pt>
                <c:pt idx="11" c:formatCode="yyyy&quot;年&quot;m&quot;月&quot;;@">
                  <c:v>43088</c:v>
                </c:pt>
                <c:pt idx="12" c:formatCode="yyyy&quot;年&quot;m&quot;月&quot;;@">
                  <c:v>43120</c:v>
                </c:pt>
                <c:pt idx="13" c:formatCode="yyyy&quot;年&quot;m&quot;月&quot;;@">
                  <c:v>43152</c:v>
                </c:pt>
                <c:pt idx="14" c:formatCode="yyyy&quot;年&quot;m&quot;月&quot;;@">
                  <c:v>43184</c:v>
                </c:pt>
                <c:pt idx="15" c:formatCode="yyyy&quot;年&quot;m&quot;月&quot;;@">
                  <c:v>43216</c:v>
                </c:pt>
                <c:pt idx="16" c:formatCode="yyyy&quot;年&quot;m&quot;月&quot;;@">
                  <c:v>43248</c:v>
                </c:pt>
                <c:pt idx="17" c:formatCode="yyyy&quot;年&quot;m&quot;月&quot;;@">
                  <c:v>43280</c:v>
                </c:pt>
                <c:pt idx="18" c:formatCode="yyyy&quot;年&quot;m&quot;月&quot;;@">
                  <c:v>43312</c:v>
                </c:pt>
                <c:pt idx="19" c:formatCode="yyyy&quot;年&quot;m&quot;月&quot;;@">
                  <c:v>43313</c:v>
                </c:pt>
                <c:pt idx="20" c:formatCode="yyyy&quot;年&quot;m&quot;月&quot;;@">
                  <c:v>43346</c:v>
                </c:pt>
                <c:pt idx="21" c:formatCode="yyyy&quot;年&quot;m&quot;月&quot;;@">
                  <c:v>43379</c:v>
                </c:pt>
                <c:pt idx="22" c:formatCode="yyyy&quot;年&quot;m&quot;月&quot;;@">
                  <c:v>43412</c:v>
                </c:pt>
                <c:pt idx="23" c:formatCode="yyyy&quot;年&quot;m&quot;月&quot;;@">
                  <c:v>43445</c:v>
                </c:pt>
                <c:pt idx="24" c:formatCode="yyyy&quot;年&quot;m&quot;月&quot;;@">
                  <c:v>43478</c:v>
                </c:pt>
                <c:pt idx="25" c:formatCode="yyyy&quot;年&quot;m&quot;月&quot;;@">
                  <c:v>43511</c:v>
                </c:pt>
                <c:pt idx="26" c:formatCode="yyyy&quot;年&quot;m&quot;月&quot;;@">
                  <c:v>43544</c:v>
                </c:pt>
                <c:pt idx="27" c:formatCode="yyyy&quot;年&quot;m&quot;月&quot;;@">
                  <c:v>43577</c:v>
                </c:pt>
                <c:pt idx="28" c:formatCode="yyyy&quot;年&quot;m&quot;月&quot;;@">
                  <c:v>43610</c:v>
                </c:pt>
                <c:pt idx="29" c:formatCode="yyyy&quot;年&quot;m&quot;月&quot;;@">
                  <c:v>43643</c:v>
                </c:pt>
                <c:pt idx="30" c:formatCode="yyyy&quot;年&quot;m&quot;月&quot;;@">
                  <c:v>43676</c:v>
                </c:pt>
                <c:pt idx="31" c:formatCode="yyyy&quot;年&quot;m&quot;月&quot;;@">
                  <c:v>43678</c:v>
                </c:pt>
                <c:pt idx="32" c:formatCode="yyyy&quot;年&quot;m&quot;月&quot;;@">
                  <c:v>43712</c:v>
                </c:pt>
                <c:pt idx="33" c:formatCode="yyyy&quot;年&quot;m&quot;月&quot;;@">
                  <c:v>43746</c:v>
                </c:pt>
                <c:pt idx="34" c:formatCode="yyyy&quot;年&quot;m&quot;月&quot;;@">
                  <c:v>43780</c:v>
                </c:pt>
                <c:pt idx="35" c:formatCode="yyyy&quot;年&quot;m&quot;月&quot;;@">
                  <c:v>43814</c:v>
                </c:pt>
                <c:pt idx="36" c:formatCode="yyyy&quot;年&quot;m&quot;月&quot;;@">
                  <c:v>43848</c:v>
                </c:pt>
                <c:pt idx="37" c:formatCode="yyyy&quot;年&quot;m&quot;月&quot;;@">
                  <c:v>43882</c:v>
                </c:pt>
                <c:pt idx="38" c:formatCode="yyyy&quot;年&quot;m&quot;月&quot;;@">
                  <c:v>43916</c:v>
                </c:pt>
                <c:pt idx="39" c:formatCode="yyyy&quot;年&quot;m&quot;月&quot;;@">
                  <c:v>43950</c:v>
                </c:pt>
                <c:pt idx="40" c:formatCode="yyyy&quot;年&quot;m&quot;月&quot;;@">
                  <c:v>43953</c:v>
                </c:pt>
                <c:pt idx="41" c:formatCode="yyyy&quot;年&quot;m&quot;月&quot;;@">
                  <c:v>43988</c:v>
                </c:pt>
                <c:pt idx="42" c:formatCode="yyyy&quot;年&quot;m&quot;月&quot;;@">
                  <c:v>44021</c:v>
                </c:pt>
                <c:pt idx="43" c:formatCode="yyyy&quot;年&quot;m&quot;月&quot;;@">
                  <c:v>44054</c:v>
                </c:pt>
                <c:pt idx="44" c:formatCode="yyyy&quot;年&quot;m&quot;月&quot;;@">
                  <c:v>44087</c:v>
                </c:pt>
                <c:pt idx="45" c:formatCode="yyyy&quot;年&quot;m&quot;月&quot;;@">
                  <c:v>44120</c:v>
                </c:pt>
                <c:pt idx="46" c:formatCode="yyyy&quot;年&quot;m&quot;月&quot;;@">
                  <c:v>44153</c:v>
                </c:pt>
                <c:pt idx="47" c:formatCode="yyyy&quot;年&quot;m&quot;月&quot;;@">
                  <c:v>44186</c:v>
                </c:pt>
                <c:pt idx="48" c:formatCode="yyyy&quot;年&quot;m&quot;月&quot;;@">
                  <c:v>44218</c:v>
                </c:pt>
                <c:pt idx="49" c:formatCode="yyyy&quot;年&quot;m&quot;月&quot;;@">
                  <c:v>44250</c:v>
                </c:pt>
                <c:pt idx="50" c:formatCode="yyyy&quot;年&quot;m&quot;月&quot;;@">
                  <c:v>44278</c:v>
                </c:pt>
                <c:pt idx="51" c:formatCode="yyyy&quot;年&quot;m&quot;月&quot;;@">
                  <c:v>44309</c:v>
                </c:pt>
                <c:pt idx="52" c:formatCode="yyyy&quot;年&quot;m&quot;月&quot;;@">
                  <c:v>44339</c:v>
                </c:pt>
                <c:pt idx="53" c:formatCode="yyyy&quot;年&quot;m&quot;月&quot;;@">
                  <c:v>44370</c:v>
                </c:pt>
                <c:pt idx="54" c:formatCode="yyyy&quot;年&quot;m&quot;月&quot;;@">
                  <c:v>44400</c:v>
                </c:pt>
                <c:pt idx="55" c:formatCode="yyyy&quot;年&quot;m&quot;月&quot;;@">
                  <c:v>44431</c:v>
                </c:pt>
                <c:pt idx="56" c:formatCode="yyyy&quot;年&quot;m&quot;月&quot;;@">
                  <c:v>44462</c:v>
                </c:pt>
                <c:pt idx="57" c:formatCode="yyyy&quot;年&quot;m&quot;月&quot;;@">
                  <c:v>44492</c:v>
                </c:pt>
                <c:pt idx="58" c:formatCode="yyyy&quot;年&quot;m&quot;月&quot;;@">
                  <c:v>44523</c:v>
                </c:pt>
                <c:pt idx="59" c:formatCode="yyyy&quot;年&quot;m&quot;月&quot;;@">
                  <c:v>44553</c:v>
                </c:pt>
                <c:pt idx="60" c:formatCode="yyyy&quot;年&quot;m&quot;月&quot;;@">
                  <c:v>44584</c:v>
                </c:pt>
                <c:pt idx="61" c:formatCode="yyyy&quot;年&quot;m&quot;月&quot;;@">
                  <c:v>44615</c:v>
                </c:pt>
                <c:pt idx="62" c:formatCode="yyyy&quot;年&quot;m&quot;月&quot;;@">
                  <c:v>44643</c:v>
                </c:pt>
                <c:pt idx="63" c:formatCode="yyyy&quot;年&quot;m&quot;月&quot;;@">
                  <c:v>44674</c:v>
                </c:pt>
                <c:pt idx="64" c:formatCode="yyyy&quot;年&quot;m&quot;月&quot;;@">
                  <c:v>44704</c:v>
                </c:pt>
                <c:pt idx="65" c:formatCode="yyyy&quot;年&quot;m&quot;月&quot;;@">
                  <c:v>44735</c:v>
                </c:pt>
                <c:pt idx="66" c:formatCode="yyyy&quot;年&quot;m&quot;月&quot;;@">
                  <c:v>44765</c:v>
                </c:pt>
                <c:pt idx="67" c:formatCode="yyyy&quot;年&quot;m&quot;月&quot;;@">
                  <c:v>44796</c:v>
                </c:pt>
                <c:pt idx="68" c:formatCode="yyyy&quot;年&quot;m&quot;月&quot;;@">
                  <c:v>44827</c:v>
                </c:pt>
                <c:pt idx="69" c:formatCode="yyyy&quot;年&quot;m&quot;月&quot;;@">
                  <c:v>44857</c:v>
                </c:pt>
                <c:pt idx="70" c:formatCode="yyyy&quot;年&quot;m&quot;月&quot;;@">
                  <c:v>44888</c:v>
                </c:pt>
                <c:pt idx="71" c:formatCode="yyyy&quot;年&quot;m&quot;月&quot;;@">
                  <c:v>44918</c:v>
                </c:pt>
                <c:pt idx="72" c:formatCode="yyyy&quot;年&quot;m&quot;月&quot;;@">
                  <c:v>44949</c:v>
                </c:pt>
                <c:pt idx="73" c:formatCode="yyyy&quot;年&quot;m&quot;月&quot;;@">
                  <c:v>44980</c:v>
                </c:pt>
                <c:pt idx="74" c:formatCode="yyyy&quot;年&quot;m&quot;月&quot;;@">
                  <c:v>45008</c:v>
                </c:pt>
                <c:pt idx="75" c:formatCode="yyyy&quot;年&quot;m&quot;月&quot;;@">
                  <c:v>45039</c:v>
                </c:pt>
              </c:numCache>
            </c:numRef>
          </c:cat>
          <c:val>
            <c:numRef>
              <c:f>[三元进出口.xlsx]三元前驱体进口!$G$2:$G$77</c:f>
              <c:numCache>
                <c:formatCode>General</c:formatCode>
                <c:ptCount val="76"/>
                <c:pt idx="13">
                  <c:v>5</c:v>
                </c:pt>
                <c:pt idx="14">
                  <c:v>120</c:v>
                </c:pt>
                <c:pt idx="15">
                  <c:v>80</c:v>
                </c:pt>
                <c:pt idx="16">
                  <c:v>100.033</c:v>
                </c:pt>
                <c:pt idx="17">
                  <c:v>100.03</c:v>
                </c:pt>
                <c:pt idx="18">
                  <c:v>100.042</c:v>
                </c:pt>
                <c:pt idx="19">
                  <c:v>134.417</c:v>
                </c:pt>
                <c:pt idx="22">
                  <c:v>411.03</c:v>
                </c:pt>
                <c:pt idx="24">
                  <c:v>0.04</c:v>
                </c:pt>
                <c:pt idx="26">
                  <c:v>36.039</c:v>
                </c:pt>
                <c:pt idx="27">
                  <c:v>0.05</c:v>
                </c:pt>
                <c:pt idx="32">
                  <c:v>0.02</c:v>
                </c:pt>
                <c:pt idx="33">
                  <c:v>16.89</c:v>
                </c:pt>
                <c:pt idx="34">
                  <c:v>0.1</c:v>
                </c:pt>
                <c:pt idx="35">
                  <c:v>2</c:v>
                </c:pt>
                <c:pt idx="38">
                  <c:v>0.09</c:v>
                </c:pt>
                <c:pt idx="39">
                  <c:v>20.025</c:v>
                </c:pt>
                <c:pt idx="40">
                  <c:v>4.04</c:v>
                </c:pt>
                <c:pt idx="44">
                  <c:v>0.1</c:v>
                </c:pt>
                <c:pt idx="45">
                  <c:v>1.003</c:v>
                </c:pt>
                <c:pt idx="46">
                  <c:v>0.02</c:v>
                </c:pt>
                <c:pt idx="47">
                  <c:v>67.974</c:v>
                </c:pt>
                <c:pt idx="52">
                  <c:v>0.996</c:v>
                </c:pt>
                <c:pt idx="53">
                  <c:v>19</c:v>
                </c:pt>
                <c:pt idx="54">
                  <c:v>51.9</c:v>
                </c:pt>
                <c:pt idx="55">
                  <c:v>0</c:v>
                </c:pt>
                <c:pt idx="56">
                  <c:v>112.121</c:v>
                </c:pt>
                <c:pt idx="57">
                  <c:v>104.515</c:v>
                </c:pt>
                <c:pt idx="58">
                  <c:v>0</c:v>
                </c:pt>
                <c:pt idx="59">
                  <c:v>0</c:v>
                </c:pt>
                <c:pt idx="60">
                  <c:v>100.13</c:v>
                </c:pt>
                <c:pt idx="61">
                  <c:v>14.005</c:v>
                </c:pt>
                <c:pt idx="62">
                  <c:v>301.803</c:v>
                </c:pt>
                <c:pt idx="63">
                  <c:v>0</c:v>
                </c:pt>
                <c:pt idx="64">
                  <c:v>100.03</c:v>
                </c:pt>
                <c:pt idx="65">
                  <c:v>0</c:v>
                </c:pt>
                <c:pt idx="66">
                  <c:v>0</c:v>
                </c:pt>
                <c:pt idx="67" c:formatCode="0_ ">
                  <c:v>0</c:v>
                </c:pt>
                <c:pt idx="68" c:formatCode="0_ ">
                  <c:v>0</c:v>
                </c:pt>
                <c:pt idx="69" c:formatCode="0_ ">
                  <c:v>0</c:v>
                </c:pt>
                <c:pt idx="70">
                  <c:v>1</c:v>
                </c:pt>
                <c:pt idx="71">
                  <c:v>0</c:v>
                </c:pt>
                <c:pt idx="72">
                  <c:v>0</c:v>
                </c:pt>
                <c:pt idx="73">
                  <c:v>0</c:v>
                </c:pt>
                <c:pt idx="74">
                  <c:v>28.48</c:v>
                </c:pt>
                <c:pt idx="75">
                  <c:v>0</c:v>
                </c:pt>
              </c:numCache>
            </c:numRef>
          </c:val>
        </c:ser>
        <c:dLbls>
          <c:showLegendKey val="0"/>
          <c:showVal val="0"/>
          <c:showCatName val="0"/>
          <c:showSerName val="0"/>
          <c:showPercent val="0"/>
          <c:showBubbleSize val="0"/>
        </c:dLbls>
        <c:gapWidth val="150"/>
        <c:overlap val="100"/>
        <c:axId val="615137376"/>
        <c:axId val="615137936"/>
      </c:barChart>
      <c:lineChart>
        <c:grouping val="standard"/>
        <c:varyColors val="0"/>
        <c:ser>
          <c:idx val="3"/>
          <c:order val="3"/>
          <c:tx>
            <c:strRef>
              <c:f>[三元进出口.xlsx]三元前驱体进口!$L$1</c:f>
              <c:strCache>
                <c:ptCount val="1"/>
                <c:pt idx="0">
                  <c:v>环比</c:v>
                </c:pt>
              </c:strCache>
            </c:strRef>
          </c:tx>
          <c:spPr>
            <a:ln w="28575" cap="rnd">
              <a:solidFill>
                <a:srgbClr val="BFBFBF"/>
              </a:solidFill>
              <a:round/>
            </a:ln>
            <a:effectLst/>
          </c:spPr>
          <c:marker>
            <c:symbol val="none"/>
          </c:marker>
          <c:dLbls>
            <c:delete val="1"/>
          </c:dLbls>
          <c:val>
            <c:numRef>
              <c:f>[三元进出口.xlsx]三元前驱体进口!$L$2:$L$78</c:f>
              <c:numCache>
                <c:formatCode>General</c:formatCode>
                <c:ptCount val="77"/>
                <c:pt idx="1" c:formatCode="0.00%">
                  <c:v>-0.158663824759715</c:v>
                </c:pt>
                <c:pt idx="2" c:formatCode="0.00%">
                  <c:v>0.909457504091847</c:v>
                </c:pt>
                <c:pt idx="3" c:formatCode="0.00%">
                  <c:v>-0.244014062635875</c:v>
                </c:pt>
                <c:pt idx="4" c:formatCode="0.00%">
                  <c:v>-0.110975998527638</c:v>
                </c:pt>
                <c:pt idx="5" c:formatCode="0.00%">
                  <c:v>0.526945797875094</c:v>
                </c:pt>
                <c:pt idx="6" c:formatCode="0.00%">
                  <c:v>-0.237858553969514</c:v>
                </c:pt>
                <c:pt idx="7" c:formatCode="0.00%">
                  <c:v>-0.748888980657622</c:v>
                </c:pt>
                <c:pt idx="8" c:formatCode="0.00%">
                  <c:v>1.86609740670462</c:v>
                </c:pt>
                <c:pt idx="9" c:formatCode="0.00%">
                  <c:v>-0.867521461832145</c:v>
                </c:pt>
                <c:pt idx="10" c:formatCode="0.00%">
                  <c:v>3.19890054972514</c:v>
                </c:pt>
                <c:pt idx="11" c:formatCode="0.00%">
                  <c:v>0.147250654606046</c:v>
                </c:pt>
                <c:pt idx="12" c:formatCode="0.00%">
                  <c:v>-0.265340138877362</c:v>
                </c:pt>
                <c:pt idx="13" c:formatCode="0.00%">
                  <c:v>0.289428843094245</c:v>
                </c:pt>
                <c:pt idx="14" c:formatCode="0.00%">
                  <c:v>1.00590653223039</c:v>
                </c:pt>
                <c:pt idx="15" c:formatCode="0.00%">
                  <c:v>0.432567890719691</c:v>
                </c:pt>
                <c:pt idx="16" c:formatCode="0.00%">
                  <c:v>0.182635141315284</c:v>
                </c:pt>
                <c:pt idx="17" c:formatCode="0.00%">
                  <c:v>-0.217308919352656</c:v>
                </c:pt>
                <c:pt idx="18" c:formatCode="0.00%">
                  <c:v>0.102818950373298</c:v>
                </c:pt>
                <c:pt idx="19" c:formatCode="0.00%">
                  <c:v>0.213903663456776</c:v>
                </c:pt>
                <c:pt idx="20" c:formatCode="0.00%">
                  <c:v>-0.24714949735607</c:v>
                </c:pt>
                <c:pt idx="21" c:formatCode="0.00%">
                  <c:v>0.214986614231129</c:v>
                </c:pt>
                <c:pt idx="22" c:formatCode="0.00%">
                  <c:v>0.552613646552497</c:v>
                </c:pt>
                <c:pt idx="23" c:formatCode="0.00%">
                  <c:v>1.58996436883168</c:v>
                </c:pt>
                <c:pt idx="24" c:formatCode="0.00%">
                  <c:v>-0.789118277939557</c:v>
                </c:pt>
                <c:pt idx="25" c:formatCode="0.00%">
                  <c:v>-0.250490338611192</c:v>
                </c:pt>
                <c:pt idx="26" c:formatCode="0.00%">
                  <c:v>0.415377344849355</c:v>
                </c:pt>
                <c:pt idx="27" c:formatCode="0.00%">
                  <c:v>1.31416354783891</c:v>
                </c:pt>
                <c:pt idx="28" c:formatCode="0.00%">
                  <c:v>-0.516081030736465</c:v>
                </c:pt>
                <c:pt idx="29" c:formatCode="0.00%">
                  <c:v>-0.166594724007191</c:v>
                </c:pt>
                <c:pt idx="30" c:formatCode="0.00%">
                  <c:v>0.625167196623229</c:v>
                </c:pt>
                <c:pt idx="31" c:formatCode="0.00%">
                  <c:v>-0.146530183778776</c:v>
                </c:pt>
                <c:pt idx="32" c:formatCode="0.00%">
                  <c:v>-0.274585438621818</c:v>
                </c:pt>
                <c:pt idx="33" c:formatCode="0.00%">
                  <c:v>-0.06212735922902</c:v>
                </c:pt>
                <c:pt idx="34" c:formatCode="0.00%">
                  <c:v>-0.0810310730866837</c:v>
                </c:pt>
                <c:pt idx="35" c:formatCode="0.00%">
                  <c:v>-0.532655411063494</c:v>
                </c:pt>
                <c:pt idx="36" c:formatCode="0.00%">
                  <c:v>-0.466485728025507</c:v>
                </c:pt>
                <c:pt idx="37" c:formatCode="0.00%">
                  <c:v>0</c:v>
                </c:pt>
                <c:pt idx="38" c:formatCode="0.00%">
                  <c:v>0.483491381439226</c:v>
                </c:pt>
                <c:pt idx="39" c:formatCode="0.00%">
                  <c:v>0.732073744225727</c:v>
                </c:pt>
                <c:pt idx="40" c:formatCode="0.00%">
                  <c:v>-0.649014896684286</c:v>
                </c:pt>
                <c:pt idx="41" c:formatCode="0.00%">
                  <c:v>0.417305585980285</c:v>
                </c:pt>
                <c:pt idx="42" c:formatCode="0.00%">
                  <c:v>-0.613089258114374</c:v>
                </c:pt>
                <c:pt idx="43" c:formatCode="0.00%">
                  <c:v>5.79626994232642</c:v>
                </c:pt>
                <c:pt idx="44" c:formatCode="0.00%">
                  <c:v>-0.148631025197365</c:v>
                </c:pt>
                <c:pt idx="45" c:formatCode="0.00%">
                  <c:v>-0.648253305257344</c:v>
                </c:pt>
                <c:pt idx="46" c:formatCode="0.00%">
                  <c:v>1.66903015284968</c:v>
                </c:pt>
                <c:pt idx="47" c:formatCode="0.00%">
                  <c:v>0.071345840955261</c:v>
                </c:pt>
                <c:pt idx="48" c:formatCode="0.00%">
                  <c:v>-0.440867964838672</c:v>
                </c:pt>
                <c:pt idx="49" c:formatCode="0.00%">
                  <c:v>0.0940060767885094</c:v>
                </c:pt>
                <c:pt idx="50" c:formatCode="0.00%">
                  <c:v>1.91133647534085</c:v>
                </c:pt>
                <c:pt idx="51" c:formatCode="0.00%">
                  <c:v>-0.0186577051865771</c:v>
                </c:pt>
                <c:pt idx="52" c:formatCode="0.00%">
                  <c:v>0.204244350889252</c:v>
                </c:pt>
                <c:pt idx="53" c:formatCode="0.00%">
                  <c:v>-0.0801480735557018</c:v>
                </c:pt>
                <c:pt idx="54" c:formatCode="0.00%">
                  <c:v>-0.0224554514248232</c:v>
                </c:pt>
                <c:pt idx="55" c:formatCode="0.00%">
                  <c:v>0.00430725704803279</c:v>
                </c:pt>
                <c:pt idx="56" c:formatCode="0.00%">
                  <c:v>0.742137981472452</c:v>
                </c:pt>
                <c:pt idx="57" c:formatCode="0.00%">
                  <c:v>0.210726941739711</c:v>
                </c:pt>
                <c:pt idx="58" c:formatCode="0.00%">
                  <c:v>-0.191512928160714</c:v>
                </c:pt>
                <c:pt idx="59" c:formatCode="0.00%">
                  <c:v>-0.323346706782602</c:v>
                </c:pt>
                <c:pt idx="60" c:formatCode="0.00%">
                  <c:v>0.699250385370777</c:v>
                </c:pt>
                <c:pt idx="61" c:formatCode="0.00%">
                  <c:v>0.104759108962183</c:v>
                </c:pt>
                <c:pt idx="62" c:formatCode="0.00%">
                  <c:v>-0.358963537710142</c:v>
                </c:pt>
                <c:pt idx="63" c:formatCode="0.00%">
                  <c:v>0.216875010159793</c:v>
                </c:pt>
                <c:pt idx="64" c:formatCode="0.00%">
                  <c:v>0.0603872639713592</c:v>
                </c:pt>
                <c:pt idx="65" c:formatCode="0.00%">
                  <c:v>-0.206298895173786</c:v>
                </c:pt>
                <c:pt idx="66" c:formatCode="0.00%">
                  <c:v>-0.444429806739975</c:v>
                </c:pt>
                <c:pt idx="67" c:formatCode="0.00%">
                  <c:v>0.285303705142746</c:v>
                </c:pt>
                <c:pt idx="68" c:formatCode="0.00%">
                  <c:v>0.439519794794739</c:v>
                </c:pt>
                <c:pt idx="69" c:formatCode="0.00%">
                  <c:v>0.359188236438567</c:v>
                </c:pt>
                <c:pt idx="70" c:formatCode="0.00%">
                  <c:v>-0.320043124259441</c:v>
                </c:pt>
                <c:pt idx="71" c:formatCode="0.00%">
                  <c:v>0.589170133493726</c:v>
                </c:pt>
                <c:pt idx="72" c:formatCode="0.00%">
                  <c:v>-0.518453140671555</c:v>
                </c:pt>
                <c:pt idx="73" c:formatCode="0.00%">
                  <c:v>0.0904698590270091</c:v>
                </c:pt>
                <c:pt idx="74" c:formatCode="0.00%">
                  <c:v>-0.542173788563454</c:v>
                </c:pt>
                <c:pt idx="75" c:formatCode="0.00%">
                  <c:v>1.23262343114532</c:v>
                </c:pt>
                <c:pt idx="76" c:formatCode="0.00%">
                  <c:v>-1</c:v>
                </c:pt>
              </c:numCache>
            </c:numRef>
          </c:val>
          <c:smooth val="0"/>
        </c:ser>
        <c:dLbls>
          <c:showLegendKey val="0"/>
          <c:showVal val="0"/>
          <c:showCatName val="0"/>
          <c:showSerName val="0"/>
          <c:showPercent val="0"/>
          <c:showBubbleSize val="0"/>
        </c:dLbls>
        <c:marker val="0"/>
        <c:smooth val="0"/>
        <c:axId val="615139056"/>
        <c:axId val="615138496"/>
        <c:extLst>
          <c:ext xmlns:c15="http://schemas.microsoft.com/office/drawing/2012/chart" uri="{02D57815-91ED-43cb-92C2-25804820EDAC}">
            <c15:filteredLineSeries>
              <c15:ser>
                <c:idx val="2"/>
                <c:order val="2"/>
                <c:tx>
                  <c:strRef>
                    <c:extLst>
                      <c:ext uri="{02D57815-91ED-43cb-92C2-25804820EDAC}">
                        <c15:formulaRef>
                          <c15:sqref>[三元进出口.xlsx]三元前驱体进口!$J$1</c15:sqref>
                        </c15:formulaRef>
                      </c:ext>
                    </c:extLst>
                    <c:strCache>
                      <c:ptCount val="1"/>
                      <c:pt idx="0">
                        <c:v>合计（右轴）</c:v>
                      </c:pt>
                    </c:strCache>
                  </c:strRef>
                </c:tx>
                <c:spPr>
                  <a:ln w="28575" cap="rnd">
                    <a:solidFill>
                      <a:srgbClr val="BFBFBF"/>
                    </a:solidFill>
                    <a:round/>
                  </a:ln>
                  <a:effectLst/>
                </c:spPr>
                <c:marker>
                  <c:symbol val="none"/>
                </c:marker>
                <c:dLbls>
                  <c:delete val="1"/>
                </c:dLbls>
                <c:cat>
                  <c:numRef>
                    <c:extLst>
                      <c:ext uri="{02D57815-91ED-43cb-92C2-25804820EDAC}">
                        <c15:fullRef>
                          <c15:sqref/>
                        </c15:fullRef>
                        <c15:formulaRef>
                          <c15:sqref>[三元进出口.xlsx]三元前驱体进口!$A$26:$A$60</c15:sqref>
                        </c15:formulaRef>
                      </c:ext>
                    </c:extLst>
                    <c:numCache>
                      <c:ptCount val="0"/>
                    </c:numCache>
                  </c:numRef>
                </c:cat>
                <c:val>
                  <c:numRef>
                    <c:extLst>
                      <c:ext uri="{02D57815-91ED-43cb-92C2-25804820EDAC}">
                        <c15:formulaRef>
                          <c15:sqref>{378.31,283.547,401.326,928.734,449.432,374.559,608.721,519.525,376.871,353.457,324.816,151.801,80.988,80.988,120.145,208.1,73.04,103.52,40.053,272.211,231.752,81.518,217.574,233.097,130.332,142.584,415.11,407.365,490.567,451.249,441.116,443.016,771.795,934.433,755.477}</c15:sqref>
                        </c15:formulaRef>
                      </c:ext>
                    </c:extLst>
                    <c:numCache>
                      <c:formatCode>General</c:formatCode>
                      <c:ptCount val="35"/>
                      <c:pt idx="0">
                        <c:v>378.31</c:v>
                      </c:pt>
                      <c:pt idx="1">
                        <c:v>283.547</c:v>
                      </c:pt>
                      <c:pt idx="2">
                        <c:v>401.326</c:v>
                      </c:pt>
                      <c:pt idx="3">
                        <c:v>928.734</c:v>
                      </c:pt>
                      <c:pt idx="4">
                        <c:v>449.432</c:v>
                      </c:pt>
                      <c:pt idx="5">
                        <c:v>374.559</c:v>
                      </c:pt>
                      <c:pt idx="6">
                        <c:v>608.721</c:v>
                      </c:pt>
                      <c:pt idx="7">
                        <c:v>519.525</c:v>
                      </c:pt>
                      <c:pt idx="8">
                        <c:v>376.871</c:v>
                      </c:pt>
                      <c:pt idx="9">
                        <c:v>353.457</c:v>
                      </c:pt>
                      <c:pt idx="10">
                        <c:v>324.816</c:v>
                      </c:pt>
                      <c:pt idx="11">
                        <c:v>151.801</c:v>
                      </c:pt>
                      <c:pt idx="12">
                        <c:v>80.988</c:v>
                      </c:pt>
                      <c:pt idx="13">
                        <c:v>80.988</c:v>
                      </c:pt>
                      <c:pt idx="14">
                        <c:v>120.145</c:v>
                      </c:pt>
                      <c:pt idx="15">
                        <c:v>208.1</c:v>
                      </c:pt>
                      <c:pt idx="16">
                        <c:v>73.04</c:v>
                      </c:pt>
                      <c:pt idx="17">
                        <c:v>103.52</c:v>
                      </c:pt>
                      <c:pt idx="18">
                        <c:v>40.053</c:v>
                      </c:pt>
                      <c:pt idx="19">
                        <c:v>272.211</c:v>
                      </c:pt>
                      <c:pt idx="20">
                        <c:v>231.752</c:v>
                      </c:pt>
                      <c:pt idx="21">
                        <c:v>81.518</c:v>
                      </c:pt>
                      <c:pt idx="22">
                        <c:v>217.574</c:v>
                      </c:pt>
                      <c:pt idx="23">
                        <c:v>233.097</c:v>
                      </c:pt>
                      <c:pt idx="24">
                        <c:v>130.332</c:v>
                      </c:pt>
                      <c:pt idx="25">
                        <c:v>142.584</c:v>
                      </c:pt>
                      <c:pt idx="26">
                        <c:v>415.11</c:v>
                      </c:pt>
                      <c:pt idx="27">
                        <c:v>407.365</c:v>
                      </c:pt>
                      <c:pt idx="28">
                        <c:v>490.567</c:v>
                      </c:pt>
                      <c:pt idx="29">
                        <c:v>451.249</c:v>
                      </c:pt>
                      <c:pt idx="30">
                        <c:v>441.116</c:v>
                      </c:pt>
                      <c:pt idx="31">
                        <c:v>443.016</c:v>
                      </c:pt>
                      <c:pt idx="32">
                        <c:v>771.795</c:v>
                      </c:pt>
                      <c:pt idx="33">
                        <c:v>934.433</c:v>
                      </c:pt>
                      <c:pt idx="34">
                        <c:v>755.477</c:v>
                      </c:pt>
                    </c:numCache>
                  </c:numRef>
                </c:val>
                <c:smooth val="0"/>
              </c15:ser>
            </c15:filteredLineSeries>
          </c:ext>
        </c:extLst>
      </c:lineChart>
      <c:dateAx>
        <c:axId val="615137376"/>
        <c:scaling>
          <c:orientation val="minMax"/>
          <c:min val="44287"/>
        </c:scaling>
        <c:delete val="0"/>
        <c:axPos val="b"/>
        <c:numFmt formatCode="yyyy/mm;@" sourceLinked="0"/>
        <c:majorTickMark val="out"/>
        <c:minorTickMark val="none"/>
        <c:tickLblPos val="nextTo"/>
        <c:spPr>
          <a:noFill/>
          <a:ln w="9525" cap="flat" cmpd="sng" algn="ctr">
            <a:solidFill>
              <a:srgbClr val="BFBFBF"/>
            </a:solidFill>
            <a:round/>
          </a:ln>
          <a:effectLst/>
        </c:spPr>
        <c:txPr>
          <a:bodyPr rot="-2700000" spcFirstLastPara="0" vertOverflow="ellipsis" vert="horz" wrap="square" anchor="ctr" anchorCtr="1"/>
          <a:lstStyle/>
          <a:p>
            <a:pPr>
              <a:defRPr lang="zh-CN" sz="900" b="0" i="0" u="none" strike="noStrike" kern="1200" baseline="0">
                <a:solidFill>
                  <a:srgbClr val="7F7F7F"/>
                </a:solidFill>
                <a:latin typeface="楷体" panose="02010609060101010101" pitchFamily="3" charset="-122"/>
                <a:ea typeface="楷体" panose="02010609060101010101" pitchFamily="3" charset="-122"/>
                <a:cs typeface="+mn-cs"/>
              </a:defRPr>
            </a:pPr>
          </a:p>
        </c:txPr>
        <c:crossAx val="615137936"/>
        <c:crosses val="autoZero"/>
        <c:auto val="0"/>
        <c:lblOffset val="100"/>
        <c:baseTimeUnit val="months"/>
        <c:majorUnit val="2"/>
        <c:majorTimeUnit val="months"/>
        <c:minorUnit val="1"/>
        <c:minorTimeUnit val="months"/>
      </c:dateAx>
      <c:valAx>
        <c:axId val="615137936"/>
        <c:scaling>
          <c:orientation val="minMax"/>
        </c:scaling>
        <c:delete val="0"/>
        <c:axPos val="l"/>
        <c:numFmt formatCode="General" sourceLinked="1"/>
        <c:majorTickMark val="out"/>
        <c:minorTickMark val="none"/>
        <c:tickLblPos val="nextTo"/>
        <c:spPr>
          <a:noFill/>
          <a:ln>
            <a:solidFill>
              <a:srgbClr val="BFBFBF"/>
            </a:solidFill>
          </a:ln>
          <a:effectLst/>
        </c:spPr>
        <c:txPr>
          <a:bodyPr rot="-60000000" spcFirstLastPara="1" vertOverflow="ellipsis" vert="horz" wrap="square" anchor="ctr" anchorCtr="1"/>
          <a:lstStyle/>
          <a:p>
            <a:pPr>
              <a:defRPr lang="zh-CN" sz="900" b="0" i="0" u="none" strike="noStrike" kern="1200" baseline="0">
                <a:solidFill>
                  <a:srgbClr val="7F7F7F"/>
                </a:solidFill>
                <a:latin typeface="楷体" panose="02010609060101010101" pitchFamily="3" charset="-122"/>
                <a:ea typeface="楷体" panose="02010609060101010101" pitchFamily="3" charset="-122"/>
                <a:cs typeface="+mn-cs"/>
              </a:defRPr>
            </a:pPr>
          </a:p>
        </c:txPr>
        <c:crossAx val="615137376"/>
        <c:crosses val="autoZero"/>
        <c:crossBetween val="between"/>
      </c:valAx>
      <c:catAx>
        <c:axId val="615139056"/>
        <c:scaling>
          <c:orientation val="minMax"/>
        </c:scaling>
        <c:delete val="1"/>
        <c:axPos val="b"/>
        <c:majorTickMark val="out"/>
        <c:minorTickMark val="none"/>
        <c:tickLblPos val="nextTo"/>
        <c:txPr>
          <a:bodyPr rot="-60000000" spcFirstLastPara="0" vertOverflow="ellipsis" vert="horz" wrap="square" anchor="ctr" anchorCtr="1"/>
          <a:lstStyle/>
          <a:p>
            <a:pPr>
              <a:defRPr lang="zh-CN" sz="900" b="0" i="0" u="none" strike="noStrike" kern="1200" baseline="0">
                <a:solidFill>
                  <a:sysClr val="windowText" lastClr="000000"/>
                </a:solidFill>
                <a:latin typeface="楷体" panose="02010609060101010101" pitchFamily="3" charset="-122"/>
                <a:ea typeface="楷体" panose="02010609060101010101" pitchFamily="3" charset="-122"/>
                <a:cs typeface="+mn-cs"/>
              </a:defRPr>
            </a:pPr>
          </a:p>
        </c:txPr>
        <c:crossAx val="615138496"/>
        <c:crosses val="autoZero"/>
        <c:auto val="0"/>
        <c:lblAlgn val="ctr"/>
        <c:lblOffset val="100"/>
        <c:noMultiLvlLbl val="0"/>
      </c:catAx>
      <c:valAx>
        <c:axId val="615138496"/>
        <c:scaling>
          <c:orientation val="minMax"/>
        </c:scaling>
        <c:delete val="0"/>
        <c:axPos val="r"/>
        <c:numFmt formatCode="0%" sourceLinked="0"/>
        <c:majorTickMark val="out"/>
        <c:minorTickMark val="none"/>
        <c:tickLblPos val="nextTo"/>
        <c:spPr>
          <a:noFill/>
          <a:ln>
            <a:solidFill>
              <a:srgbClr val="BFBFBF"/>
            </a:solidFill>
          </a:ln>
          <a:effectLst/>
        </c:spPr>
        <c:txPr>
          <a:bodyPr rot="-60000000" spcFirstLastPara="1" vertOverflow="ellipsis" vert="horz" wrap="square" anchor="ctr" anchorCtr="1"/>
          <a:lstStyle/>
          <a:p>
            <a:pPr>
              <a:defRPr lang="zh-CN" sz="900" b="0" i="0" u="none" strike="noStrike" kern="1200" baseline="0">
                <a:solidFill>
                  <a:srgbClr val="7F7F7F"/>
                </a:solidFill>
                <a:latin typeface="楷体" panose="02010609060101010101" pitchFamily="3" charset="-122"/>
                <a:ea typeface="楷体" panose="02010609060101010101" pitchFamily="3" charset="-122"/>
                <a:cs typeface="+mn-cs"/>
              </a:defRPr>
            </a:pPr>
          </a:p>
        </c:txPr>
        <c:crossAx val="615139056"/>
        <c:crosses val="max"/>
        <c:crossBetween val="between"/>
      </c:valAx>
      <c:spPr>
        <a:noFill/>
        <a:ln>
          <a:noFill/>
        </a:ln>
        <a:effectLst/>
      </c:spPr>
    </c:plotArea>
    <c:legend>
      <c:legendPos val="t"/>
      <c:legendEntry>
        <c:idx val="0"/>
        <c:txPr>
          <a:bodyPr rot="0" spcFirstLastPara="1" vertOverflow="ellipsis" vert="horz" wrap="square" anchor="ctr" anchorCtr="1"/>
          <a:lstStyle/>
          <a:p>
            <a:pPr>
              <a:defRPr lang="zh-CN" sz="900" b="0" i="0" u="none" strike="noStrike" kern="1200" baseline="0">
                <a:solidFill>
                  <a:srgbClr val="7F7F7F"/>
                </a:solidFill>
                <a:latin typeface="楷体" panose="02010609060101010101" pitchFamily="3" charset="-122"/>
                <a:ea typeface="楷体" panose="02010609060101010101" pitchFamily="3" charset="-122"/>
                <a:cs typeface="+mn-cs"/>
              </a:defRPr>
            </a:pPr>
          </a:p>
        </c:txPr>
      </c:legendEntry>
      <c:legendEntry>
        <c:idx val="1"/>
        <c:txPr>
          <a:bodyPr rot="0" spcFirstLastPara="1" vertOverflow="ellipsis" vert="horz" wrap="square" anchor="ctr" anchorCtr="1"/>
          <a:lstStyle/>
          <a:p>
            <a:pPr>
              <a:defRPr lang="zh-CN" sz="900" b="0" i="0" u="none" strike="noStrike" kern="1200" baseline="0">
                <a:solidFill>
                  <a:srgbClr val="7F7F7F"/>
                </a:solidFill>
                <a:latin typeface="楷体" panose="02010609060101010101" pitchFamily="3" charset="-122"/>
                <a:ea typeface="楷体" panose="02010609060101010101" pitchFamily="3" charset="-122"/>
                <a:cs typeface="+mn-cs"/>
              </a:defRPr>
            </a:pPr>
          </a:p>
        </c:txPr>
      </c:legendEntry>
      <c:layout>
        <c:manualLayout>
          <c:xMode val="edge"/>
          <c:yMode val="edge"/>
          <c:x val="0.114160941563108"/>
          <c:y val="0.123014414635143"/>
        </c:manualLayout>
      </c:layout>
      <c:overlay val="0"/>
      <c:spPr>
        <a:noFill/>
        <a:ln>
          <a:noFill/>
        </a:ln>
        <a:effectLst/>
      </c:spPr>
      <c:txPr>
        <a:bodyPr rot="0" spcFirstLastPara="1" vertOverflow="ellipsis" vert="horz" wrap="square" anchor="ctr" anchorCtr="1"/>
        <a:lstStyle/>
        <a:p>
          <a:pPr>
            <a:defRPr lang="zh-CN" sz="900" b="0" i="0" u="none" strike="noStrike" kern="1200" baseline="0">
              <a:solidFill>
                <a:srgbClr val="7F7F7F"/>
              </a:solidFill>
              <a:latin typeface="楷体" panose="02010609060101010101" pitchFamily="3" charset="-122"/>
              <a:ea typeface="楷体" panose="02010609060101010101" pitchFamily="3" charset="-122"/>
              <a:cs typeface="+mn-cs"/>
            </a:defRPr>
          </a:pPr>
        </a:p>
      </c:txPr>
    </c:legend>
    <c:plotVisOnly val="1"/>
    <c:dispBlanksAs val="gap"/>
    <c:showDLblsOverMax val="0"/>
  </c:chart>
  <c:spPr>
    <a:noFill/>
    <a:ln w="9525" cap="flat" cmpd="sng" algn="ctr">
      <a:noFill/>
      <a:round/>
    </a:ln>
    <a:effectLst/>
  </c:spPr>
  <c:txPr>
    <a:bodyPr/>
    <a:lstStyle/>
    <a:p>
      <a:pPr>
        <a:defRPr lang="zh-CN" sz="900">
          <a:solidFill>
            <a:sysClr val="windowText" lastClr="000000"/>
          </a:solidFill>
          <a:latin typeface="楷体" panose="02010609060101010101" pitchFamily="3" charset="-122"/>
          <a:ea typeface="楷体" panose="02010609060101010101" pitchFamily="3" charset="-122"/>
        </a:defRPr>
      </a:pPr>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zh-CN" sz="1400" b="0" i="0" u="none" strike="noStrike" kern="1200" spc="0" baseline="0">
                <a:solidFill>
                  <a:sysClr val="windowText" lastClr="000000"/>
                </a:solidFill>
                <a:latin typeface="楷体" panose="02010609060101010101" pitchFamily="3" charset="-122"/>
                <a:ea typeface="楷体" panose="02010609060101010101" pitchFamily="3" charset="-122"/>
                <a:cs typeface="+mn-cs"/>
              </a:defRPr>
            </a:pPr>
            <a:r>
              <a:rPr lang="zh-CN" altLang="en-US" sz="1100" b="1">
                <a:solidFill>
                  <a:srgbClr val="023985"/>
                </a:solidFill>
              </a:rPr>
              <a:t>三元前驱体出口数据（吨）</a:t>
            </a:r>
            <a:endParaRPr lang="zh-CN" altLang="en-US" sz="1100" b="1">
              <a:solidFill>
                <a:srgbClr val="023985"/>
              </a:solidFill>
            </a:endParaRPr>
          </a:p>
        </c:rich>
      </c:tx>
      <c:layout>
        <c:manualLayout>
          <c:xMode val="edge"/>
          <c:yMode val="edge"/>
          <c:x val="0.000625546806649169"/>
          <c:y val="0.00286891221930592"/>
        </c:manualLayout>
      </c:layout>
      <c:overlay val="0"/>
      <c:spPr>
        <a:noFill/>
        <a:ln>
          <a:noFill/>
        </a:ln>
        <a:effectLst/>
      </c:spPr>
    </c:title>
    <c:autoTitleDeleted val="0"/>
    <c:plotArea>
      <c:layout>
        <c:manualLayout>
          <c:layoutTarget val="inner"/>
          <c:xMode val="edge"/>
          <c:yMode val="edge"/>
          <c:x val="0.0759261437139833"/>
          <c:y val="0.168467475192944"/>
          <c:w val="0.847677290368105"/>
          <c:h val="0.559294377067255"/>
        </c:manualLayout>
      </c:layout>
      <c:barChart>
        <c:barDir val="col"/>
        <c:grouping val="clustered"/>
        <c:varyColors val="0"/>
        <c:ser>
          <c:idx val="0"/>
          <c:order val="0"/>
          <c:tx>
            <c:strRef>
              <c:f>[三元进出口.xlsx]三元前驱体出口!$B$1</c:f>
              <c:strCache>
                <c:ptCount val="1"/>
                <c:pt idx="0">
                  <c:v>镍钴锰氢氧化物</c:v>
                </c:pt>
              </c:strCache>
            </c:strRef>
          </c:tx>
          <c:spPr>
            <a:solidFill>
              <a:srgbClr val="BC0008"/>
            </a:solidFill>
            <a:ln>
              <a:noFill/>
            </a:ln>
            <a:effectLst/>
          </c:spPr>
          <c:invertIfNegative val="0"/>
          <c:dLbls>
            <c:delete val="1"/>
          </c:dLbls>
          <c:cat>
            <c:numRef>
              <c:f>[三元进出口.xlsx]三元前驱体出口!$A$26:$A$77</c:f>
              <c:numCache>
                <c:formatCode>yyyy"年"m"月";@</c:formatCode>
                <c:ptCount val="52"/>
                <c:pt idx="0" c:formatCode="yyyy&quot;年&quot;m&quot;月&quot;;@">
                  <c:v>43466</c:v>
                </c:pt>
                <c:pt idx="1" c:formatCode="yyyy&quot;年&quot;m&quot;月&quot;;@">
                  <c:v>43497</c:v>
                </c:pt>
                <c:pt idx="2" c:formatCode="yyyy&quot;年&quot;m&quot;月&quot;;@">
                  <c:v>43525</c:v>
                </c:pt>
                <c:pt idx="3" c:formatCode="yyyy&quot;年&quot;m&quot;月&quot;;@">
                  <c:v>43556</c:v>
                </c:pt>
                <c:pt idx="4" c:formatCode="yyyy&quot;年&quot;m&quot;月&quot;;@">
                  <c:v>43586</c:v>
                </c:pt>
                <c:pt idx="5" c:formatCode="yyyy&quot;年&quot;m&quot;月&quot;;@">
                  <c:v>43617</c:v>
                </c:pt>
                <c:pt idx="6" c:formatCode="yyyy&quot;年&quot;m&quot;月&quot;;@">
                  <c:v>43647</c:v>
                </c:pt>
                <c:pt idx="7" c:formatCode="yyyy&quot;年&quot;m&quot;月&quot;;@">
                  <c:v>43678</c:v>
                </c:pt>
                <c:pt idx="8" c:formatCode="yyyy&quot;年&quot;m&quot;月&quot;;@">
                  <c:v>43709</c:v>
                </c:pt>
                <c:pt idx="9" c:formatCode="yyyy&quot;年&quot;m&quot;月&quot;;@">
                  <c:v>43739</c:v>
                </c:pt>
                <c:pt idx="10" c:formatCode="yyyy&quot;年&quot;m&quot;月&quot;;@">
                  <c:v>43770</c:v>
                </c:pt>
                <c:pt idx="11" c:formatCode="yyyy&quot;年&quot;m&quot;月&quot;;@">
                  <c:v>43800</c:v>
                </c:pt>
                <c:pt idx="12" c:formatCode="yyyy&quot;年&quot;m&quot;月&quot;;@">
                  <c:v>43831</c:v>
                </c:pt>
                <c:pt idx="13" c:formatCode="yyyy&quot;年&quot;m&quot;月&quot;;@">
                  <c:v>43862</c:v>
                </c:pt>
                <c:pt idx="14" c:formatCode="yyyy&quot;年&quot;m&quot;月&quot;;@">
                  <c:v>43891</c:v>
                </c:pt>
                <c:pt idx="15" c:formatCode="yyyy&quot;年&quot;m&quot;月&quot;;@">
                  <c:v>43922</c:v>
                </c:pt>
                <c:pt idx="16" c:formatCode="yyyy&quot;年&quot;m&quot;月&quot;;@">
                  <c:v>43952</c:v>
                </c:pt>
                <c:pt idx="17" c:formatCode="yyyy&quot;年&quot;m&quot;月&quot;;@">
                  <c:v>43983</c:v>
                </c:pt>
                <c:pt idx="18" c:formatCode="yyyy&quot;年&quot;m&quot;月&quot;;@">
                  <c:v>44013</c:v>
                </c:pt>
                <c:pt idx="19" c:formatCode="yyyy&quot;年&quot;m&quot;月&quot;;@">
                  <c:v>44044</c:v>
                </c:pt>
                <c:pt idx="20" c:formatCode="yyyy&quot;年&quot;m&quot;月&quot;;@">
                  <c:v>44075</c:v>
                </c:pt>
                <c:pt idx="21" c:formatCode="yyyy&quot;年&quot;m&quot;月&quot;;@">
                  <c:v>44105</c:v>
                </c:pt>
                <c:pt idx="22" c:formatCode="yyyy&quot;年&quot;m&quot;月&quot;;@">
                  <c:v>44136</c:v>
                </c:pt>
                <c:pt idx="23" c:formatCode="yyyy&quot;年&quot;m&quot;月&quot;;@">
                  <c:v>44166</c:v>
                </c:pt>
                <c:pt idx="24" c:formatCode="yyyy&quot;年&quot;m&quot;月&quot;;@">
                  <c:v>44197</c:v>
                </c:pt>
                <c:pt idx="25" c:formatCode="yyyy&quot;年&quot;m&quot;月&quot;;@">
                  <c:v>44228</c:v>
                </c:pt>
                <c:pt idx="26" c:formatCode="yyyy&quot;年&quot;m&quot;月&quot;;@">
                  <c:v>44256</c:v>
                </c:pt>
                <c:pt idx="27" c:formatCode="yyyy&quot;年&quot;m&quot;月&quot;;@">
                  <c:v>44287</c:v>
                </c:pt>
                <c:pt idx="28" c:formatCode="yyyy&quot;年&quot;m&quot;月&quot;;@">
                  <c:v>44317</c:v>
                </c:pt>
                <c:pt idx="29" c:formatCode="yyyy&quot;年&quot;m&quot;月&quot;;@">
                  <c:v>44348</c:v>
                </c:pt>
                <c:pt idx="30" c:formatCode="yyyy&quot;年&quot;m&quot;月&quot;;@">
                  <c:v>44378</c:v>
                </c:pt>
                <c:pt idx="31" c:formatCode="yyyy&quot;年&quot;m&quot;月&quot;;@">
                  <c:v>44409</c:v>
                </c:pt>
                <c:pt idx="32" c:formatCode="yyyy&quot;年&quot;m&quot;月&quot;;@">
                  <c:v>44441</c:v>
                </c:pt>
                <c:pt idx="33" c:formatCode="yyyy&quot;年&quot;m&quot;月&quot;;@">
                  <c:v>44470</c:v>
                </c:pt>
                <c:pt idx="34" c:formatCode="yyyy&quot;年&quot;m&quot;月&quot;;@">
                  <c:v>44530</c:v>
                </c:pt>
                <c:pt idx="35" c:formatCode="yyyy&quot;年&quot;m&quot;月&quot;;@">
                  <c:v>44559</c:v>
                </c:pt>
                <c:pt idx="36" c:formatCode="yyyy&quot;年&quot;m&quot;月&quot;;@">
                  <c:v>44588</c:v>
                </c:pt>
                <c:pt idx="37" c:formatCode="yyyy&quot;年&quot;m&quot;月&quot;;@">
                  <c:v>44617</c:v>
                </c:pt>
                <c:pt idx="38" c:formatCode="yyyy&quot;年&quot;m&quot;月&quot;;@">
                  <c:v>44646</c:v>
                </c:pt>
                <c:pt idx="39" c:formatCode="yyyy&quot;年&quot;m&quot;月&quot;;@">
                  <c:v>44675</c:v>
                </c:pt>
                <c:pt idx="40" c:formatCode="yyyy&quot;年&quot;m&quot;月&quot;;@">
                  <c:v>44705</c:v>
                </c:pt>
                <c:pt idx="41" c:formatCode="yyyy&quot;年&quot;m&quot;月&quot;;@">
                  <c:v>44737</c:v>
                </c:pt>
                <c:pt idx="42" c:formatCode="yyyy&quot;年&quot;m&quot;月&quot;;@">
                  <c:v>44769</c:v>
                </c:pt>
                <c:pt idx="43" c:formatCode="yyyy&quot;年&quot;m&quot;月&quot;;@">
                  <c:v>44800</c:v>
                </c:pt>
                <c:pt idx="44" c:formatCode="yyyy&quot;年&quot;m&quot;月&quot;;@">
                  <c:v>44831</c:v>
                </c:pt>
                <c:pt idx="45" c:formatCode="yyyy&quot;年&quot;m&quot;月&quot;;@">
                  <c:v>44861</c:v>
                </c:pt>
                <c:pt idx="46" c:formatCode="yyyy&quot;年&quot;m&quot;月&quot;;@">
                  <c:v>44892</c:v>
                </c:pt>
                <c:pt idx="47" c:formatCode="yyyy&quot;年&quot;m&quot;月&quot;;@">
                  <c:v>44922</c:v>
                </c:pt>
                <c:pt idx="48" c:formatCode="yyyy&quot;年&quot;m&quot;月&quot;;@">
                  <c:v>44953</c:v>
                </c:pt>
                <c:pt idx="49" c:formatCode="yyyy&quot;年&quot;m&quot;月&quot;;@">
                  <c:v>44984</c:v>
                </c:pt>
                <c:pt idx="50" c:formatCode="yyyy&quot;年&quot;m&quot;月&quot;;@">
                  <c:v>45012</c:v>
                </c:pt>
                <c:pt idx="51" c:formatCode="yyyy&quot;年&quot;m&quot;月&quot;;@">
                  <c:v>45043</c:v>
                </c:pt>
              </c:numCache>
            </c:numRef>
          </c:cat>
          <c:val>
            <c:numRef>
              <c:f>[三元进出口.xlsx]三元前驱体出口!$B$26:$B$77</c:f>
              <c:numCache>
                <c:formatCode>General</c:formatCode>
                <c:ptCount val="52"/>
                <c:pt idx="0">
                  <c:v>5172.122</c:v>
                </c:pt>
                <c:pt idx="1">
                  <c:v>5260.717</c:v>
                </c:pt>
                <c:pt idx="2">
                  <c:v>4705.772</c:v>
                </c:pt>
                <c:pt idx="3">
                  <c:v>3863.072</c:v>
                </c:pt>
                <c:pt idx="4">
                  <c:v>5643.34</c:v>
                </c:pt>
                <c:pt idx="5">
                  <c:v>5237.376</c:v>
                </c:pt>
                <c:pt idx="6">
                  <c:v>5010.153</c:v>
                </c:pt>
                <c:pt idx="7">
                  <c:v>5903.183</c:v>
                </c:pt>
                <c:pt idx="8">
                  <c:v>6537.231</c:v>
                </c:pt>
                <c:pt idx="9">
                  <c:v>5909.224</c:v>
                </c:pt>
                <c:pt idx="10">
                  <c:v>6259.538</c:v>
                </c:pt>
                <c:pt idx="11">
                  <c:v>8426.141</c:v>
                </c:pt>
                <c:pt idx="12">
                  <c:v>4268.797</c:v>
                </c:pt>
                <c:pt idx="13">
                  <c:v>4268.797</c:v>
                </c:pt>
                <c:pt idx="14">
                  <c:v>13848.742</c:v>
                </c:pt>
                <c:pt idx="15">
                  <c:v>7263.409</c:v>
                </c:pt>
                <c:pt idx="16">
                  <c:v>6647.701</c:v>
                </c:pt>
                <c:pt idx="17">
                  <c:v>5624.111</c:v>
                </c:pt>
                <c:pt idx="18">
                  <c:v>7339.92</c:v>
                </c:pt>
                <c:pt idx="19">
                  <c:v>6259.237</c:v>
                </c:pt>
                <c:pt idx="20">
                  <c:v>8290.997</c:v>
                </c:pt>
                <c:pt idx="21">
                  <c:v>9064.572</c:v>
                </c:pt>
                <c:pt idx="22">
                  <c:v>8772.309</c:v>
                </c:pt>
                <c:pt idx="23">
                  <c:v>11007.509</c:v>
                </c:pt>
                <c:pt idx="24">
                  <c:v>11035.928</c:v>
                </c:pt>
                <c:pt idx="25">
                  <c:v>9095.992</c:v>
                </c:pt>
                <c:pt idx="26">
                  <c:v>11140.77</c:v>
                </c:pt>
                <c:pt idx="27">
                  <c:v>10325.518</c:v>
                </c:pt>
                <c:pt idx="28">
                  <c:v>11400.385</c:v>
                </c:pt>
                <c:pt idx="29">
                  <c:v>12344.41</c:v>
                </c:pt>
                <c:pt idx="30">
                  <c:v>12816.711</c:v>
                </c:pt>
                <c:pt idx="31">
                  <c:v>10620.677</c:v>
                </c:pt>
                <c:pt idx="32">
                  <c:v>12974.464</c:v>
                </c:pt>
                <c:pt idx="33">
                  <c:v>11325.57</c:v>
                </c:pt>
                <c:pt idx="34">
                  <c:v>10402.884</c:v>
                </c:pt>
                <c:pt idx="35">
                  <c:v>13200.77</c:v>
                </c:pt>
                <c:pt idx="36">
                  <c:v>10084.033</c:v>
                </c:pt>
                <c:pt idx="37">
                  <c:v>7828.727</c:v>
                </c:pt>
                <c:pt idx="38">
                  <c:v>8984.946</c:v>
                </c:pt>
                <c:pt idx="39">
                  <c:v>10583.965</c:v>
                </c:pt>
                <c:pt idx="40">
                  <c:v>9526.444</c:v>
                </c:pt>
                <c:pt idx="41" c:formatCode="0.000_ ">
                  <c:v>11765.72</c:v>
                </c:pt>
                <c:pt idx="42">
                  <c:v>9776.356</c:v>
                </c:pt>
                <c:pt idx="43">
                  <c:v>10314.264</c:v>
                </c:pt>
                <c:pt idx="44">
                  <c:v>12088.709</c:v>
                </c:pt>
                <c:pt idx="45">
                  <c:v>10417.095</c:v>
                </c:pt>
                <c:pt idx="46">
                  <c:v>10638.2</c:v>
                </c:pt>
                <c:pt idx="47">
                  <c:v>17528.573</c:v>
                </c:pt>
                <c:pt idx="48">
                  <c:v>12951.07</c:v>
                </c:pt>
                <c:pt idx="49">
                  <c:v>11931.629</c:v>
                </c:pt>
                <c:pt idx="50">
                  <c:v>17103.76</c:v>
                </c:pt>
                <c:pt idx="51">
                  <c:v>17032.668</c:v>
                </c:pt>
              </c:numCache>
            </c:numRef>
          </c:val>
        </c:ser>
        <c:ser>
          <c:idx val="1"/>
          <c:order val="1"/>
          <c:tx>
            <c:strRef>
              <c:f>[三元进出口.xlsx]三元前驱体出口!$E$1</c:f>
              <c:strCache>
                <c:ptCount val="1"/>
                <c:pt idx="0">
                  <c:v>镍钴铝氢氧化物</c:v>
                </c:pt>
              </c:strCache>
            </c:strRef>
          </c:tx>
          <c:spPr>
            <a:solidFill>
              <a:srgbClr val="023985"/>
            </a:solidFill>
            <a:ln>
              <a:noFill/>
            </a:ln>
            <a:effectLst/>
          </c:spPr>
          <c:invertIfNegative val="0"/>
          <c:dLbls>
            <c:delete val="1"/>
          </c:dLbls>
          <c:cat>
            <c:numRef>
              <c:f>[三元进出口.xlsx]三元前驱体出口!$A$26:$A$77</c:f>
              <c:numCache>
                <c:formatCode>yyyy"年"m"月";@</c:formatCode>
                <c:ptCount val="52"/>
                <c:pt idx="0" c:formatCode="yyyy&quot;年&quot;m&quot;月&quot;;@">
                  <c:v>43466</c:v>
                </c:pt>
                <c:pt idx="1" c:formatCode="yyyy&quot;年&quot;m&quot;月&quot;;@">
                  <c:v>43497</c:v>
                </c:pt>
                <c:pt idx="2" c:formatCode="yyyy&quot;年&quot;m&quot;月&quot;;@">
                  <c:v>43525</c:v>
                </c:pt>
                <c:pt idx="3" c:formatCode="yyyy&quot;年&quot;m&quot;月&quot;;@">
                  <c:v>43556</c:v>
                </c:pt>
                <c:pt idx="4" c:formatCode="yyyy&quot;年&quot;m&quot;月&quot;;@">
                  <c:v>43586</c:v>
                </c:pt>
                <c:pt idx="5" c:formatCode="yyyy&quot;年&quot;m&quot;月&quot;;@">
                  <c:v>43617</c:v>
                </c:pt>
                <c:pt idx="6" c:formatCode="yyyy&quot;年&quot;m&quot;月&quot;;@">
                  <c:v>43647</c:v>
                </c:pt>
                <c:pt idx="7" c:formatCode="yyyy&quot;年&quot;m&quot;月&quot;;@">
                  <c:v>43678</c:v>
                </c:pt>
                <c:pt idx="8" c:formatCode="yyyy&quot;年&quot;m&quot;月&quot;;@">
                  <c:v>43709</c:v>
                </c:pt>
                <c:pt idx="9" c:formatCode="yyyy&quot;年&quot;m&quot;月&quot;;@">
                  <c:v>43739</c:v>
                </c:pt>
                <c:pt idx="10" c:formatCode="yyyy&quot;年&quot;m&quot;月&quot;;@">
                  <c:v>43770</c:v>
                </c:pt>
                <c:pt idx="11" c:formatCode="yyyy&quot;年&quot;m&quot;月&quot;;@">
                  <c:v>43800</c:v>
                </c:pt>
                <c:pt idx="12" c:formatCode="yyyy&quot;年&quot;m&quot;月&quot;;@">
                  <c:v>43831</c:v>
                </c:pt>
                <c:pt idx="13" c:formatCode="yyyy&quot;年&quot;m&quot;月&quot;;@">
                  <c:v>43862</c:v>
                </c:pt>
                <c:pt idx="14" c:formatCode="yyyy&quot;年&quot;m&quot;月&quot;;@">
                  <c:v>43891</c:v>
                </c:pt>
                <c:pt idx="15" c:formatCode="yyyy&quot;年&quot;m&quot;月&quot;;@">
                  <c:v>43922</c:v>
                </c:pt>
                <c:pt idx="16" c:formatCode="yyyy&quot;年&quot;m&quot;月&quot;;@">
                  <c:v>43952</c:v>
                </c:pt>
                <c:pt idx="17" c:formatCode="yyyy&quot;年&quot;m&quot;月&quot;;@">
                  <c:v>43983</c:v>
                </c:pt>
                <c:pt idx="18" c:formatCode="yyyy&quot;年&quot;m&quot;月&quot;;@">
                  <c:v>44013</c:v>
                </c:pt>
                <c:pt idx="19" c:formatCode="yyyy&quot;年&quot;m&quot;月&quot;;@">
                  <c:v>44044</c:v>
                </c:pt>
                <c:pt idx="20" c:formatCode="yyyy&quot;年&quot;m&quot;月&quot;;@">
                  <c:v>44075</c:v>
                </c:pt>
                <c:pt idx="21" c:formatCode="yyyy&quot;年&quot;m&quot;月&quot;;@">
                  <c:v>44105</c:v>
                </c:pt>
                <c:pt idx="22" c:formatCode="yyyy&quot;年&quot;m&quot;月&quot;;@">
                  <c:v>44136</c:v>
                </c:pt>
                <c:pt idx="23" c:formatCode="yyyy&quot;年&quot;m&quot;月&quot;;@">
                  <c:v>44166</c:v>
                </c:pt>
                <c:pt idx="24" c:formatCode="yyyy&quot;年&quot;m&quot;月&quot;;@">
                  <c:v>44197</c:v>
                </c:pt>
                <c:pt idx="25" c:formatCode="yyyy&quot;年&quot;m&quot;月&quot;;@">
                  <c:v>44228</c:v>
                </c:pt>
                <c:pt idx="26" c:formatCode="yyyy&quot;年&quot;m&quot;月&quot;;@">
                  <c:v>44256</c:v>
                </c:pt>
                <c:pt idx="27" c:formatCode="yyyy&quot;年&quot;m&quot;月&quot;;@">
                  <c:v>44287</c:v>
                </c:pt>
                <c:pt idx="28" c:formatCode="yyyy&quot;年&quot;m&quot;月&quot;;@">
                  <c:v>44317</c:v>
                </c:pt>
                <c:pt idx="29" c:formatCode="yyyy&quot;年&quot;m&quot;月&quot;;@">
                  <c:v>44348</c:v>
                </c:pt>
                <c:pt idx="30" c:formatCode="yyyy&quot;年&quot;m&quot;月&quot;;@">
                  <c:v>44378</c:v>
                </c:pt>
                <c:pt idx="31" c:formatCode="yyyy&quot;年&quot;m&quot;月&quot;;@">
                  <c:v>44409</c:v>
                </c:pt>
                <c:pt idx="32" c:formatCode="yyyy&quot;年&quot;m&quot;月&quot;;@">
                  <c:v>44441</c:v>
                </c:pt>
                <c:pt idx="33" c:formatCode="yyyy&quot;年&quot;m&quot;月&quot;;@">
                  <c:v>44470</c:v>
                </c:pt>
                <c:pt idx="34" c:formatCode="yyyy&quot;年&quot;m&quot;月&quot;;@">
                  <c:v>44530</c:v>
                </c:pt>
                <c:pt idx="35" c:formatCode="yyyy&quot;年&quot;m&quot;月&quot;;@">
                  <c:v>44559</c:v>
                </c:pt>
                <c:pt idx="36" c:formatCode="yyyy&quot;年&quot;m&quot;月&quot;;@">
                  <c:v>44588</c:v>
                </c:pt>
                <c:pt idx="37" c:formatCode="yyyy&quot;年&quot;m&quot;月&quot;;@">
                  <c:v>44617</c:v>
                </c:pt>
                <c:pt idx="38" c:formatCode="yyyy&quot;年&quot;m&quot;月&quot;;@">
                  <c:v>44646</c:v>
                </c:pt>
                <c:pt idx="39" c:formatCode="yyyy&quot;年&quot;m&quot;月&quot;;@">
                  <c:v>44675</c:v>
                </c:pt>
                <c:pt idx="40" c:formatCode="yyyy&quot;年&quot;m&quot;月&quot;;@">
                  <c:v>44705</c:v>
                </c:pt>
                <c:pt idx="41" c:formatCode="yyyy&quot;年&quot;m&quot;月&quot;;@">
                  <c:v>44737</c:v>
                </c:pt>
                <c:pt idx="42" c:formatCode="yyyy&quot;年&quot;m&quot;月&quot;;@">
                  <c:v>44769</c:v>
                </c:pt>
                <c:pt idx="43" c:formatCode="yyyy&quot;年&quot;m&quot;月&quot;;@">
                  <c:v>44800</c:v>
                </c:pt>
                <c:pt idx="44" c:formatCode="yyyy&quot;年&quot;m&quot;月&quot;;@">
                  <c:v>44831</c:v>
                </c:pt>
                <c:pt idx="45" c:formatCode="yyyy&quot;年&quot;m&quot;月&quot;;@">
                  <c:v>44861</c:v>
                </c:pt>
                <c:pt idx="46" c:formatCode="yyyy&quot;年&quot;m&quot;月&quot;;@">
                  <c:v>44892</c:v>
                </c:pt>
                <c:pt idx="47" c:formatCode="yyyy&quot;年&quot;m&quot;月&quot;;@">
                  <c:v>44922</c:v>
                </c:pt>
                <c:pt idx="48" c:formatCode="yyyy&quot;年&quot;m&quot;月&quot;;@">
                  <c:v>44953</c:v>
                </c:pt>
                <c:pt idx="49" c:formatCode="yyyy&quot;年&quot;m&quot;月&quot;;@">
                  <c:v>44984</c:v>
                </c:pt>
                <c:pt idx="50" c:formatCode="yyyy&quot;年&quot;m&quot;月&quot;;@">
                  <c:v>45012</c:v>
                </c:pt>
                <c:pt idx="51" c:formatCode="yyyy&quot;年&quot;m&quot;月&quot;;@">
                  <c:v>45043</c:v>
                </c:pt>
              </c:numCache>
            </c:numRef>
          </c:cat>
          <c:val>
            <c:numRef>
              <c:f>[三元进出口.xlsx]三元前驱体出口!$E$26:$E$77</c:f>
              <c:numCache>
                <c:formatCode>General</c:formatCode>
                <c:ptCount val="52"/>
                <c:pt idx="0">
                  <c:v>260.37</c:v>
                </c:pt>
                <c:pt idx="1">
                  <c:v>280.03</c:v>
                </c:pt>
                <c:pt idx="2">
                  <c:v>400</c:v>
                </c:pt>
                <c:pt idx="3">
                  <c:v>500.04</c:v>
                </c:pt>
                <c:pt idx="4">
                  <c:v>613.618</c:v>
                </c:pt>
                <c:pt idx="5">
                  <c:v>400.871</c:v>
                </c:pt>
                <c:pt idx="6">
                  <c:v>240.06</c:v>
                </c:pt>
                <c:pt idx="7">
                  <c:v>1940.91</c:v>
                </c:pt>
                <c:pt idx="8">
                  <c:v>1040.05</c:v>
                </c:pt>
                <c:pt idx="9">
                  <c:v>600.184</c:v>
                </c:pt>
                <c:pt idx="10">
                  <c:v>500.128</c:v>
                </c:pt>
                <c:pt idx="11">
                  <c:v>1800.177</c:v>
                </c:pt>
                <c:pt idx="12">
                  <c:v>32.518</c:v>
                </c:pt>
                <c:pt idx="13">
                  <c:v>32.518</c:v>
                </c:pt>
                <c:pt idx="14">
                  <c:v>645.135</c:v>
                </c:pt>
                <c:pt idx="15">
                  <c:v>1200.53</c:v>
                </c:pt>
                <c:pt idx="16">
                  <c:v>200.535</c:v>
                </c:pt>
                <c:pt idx="17">
                  <c:v>779.725</c:v>
                </c:pt>
                <c:pt idx="18">
                  <c:v>897.17</c:v>
                </c:pt>
                <c:pt idx="19">
                  <c:v>339.793</c:v>
                </c:pt>
                <c:pt idx="20">
                  <c:v>897.215</c:v>
                </c:pt>
                <c:pt idx="21">
                  <c:v>896.56</c:v>
                </c:pt>
                <c:pt idx="22">
                  <c:v>946.67</c:v>
                </c:pt>
                <c:pt idx="23">
                  <c:v>469.72</c:v>
                </c:pt>
                <c:pt idx="24">
                  <c:v>679.41</c:v>
                </c:pt>
                <c:pt idx="25">
                  <c:v>220.17</c:v>
                </c:pt>
                <c:pt idx="26">
                  <c:v>700.628</c:v>
                </c:pt>
                <c:pt idx="27">
                  <c:v>1000.765</c:v>
                </c:pt>
                <c:pt idx="28">
                  <c:v>1001.53</c:v>
                </c:pt>
                <c:pt idx="29">
                  <c:v>400.686</c:v>
                </c:pt>
                <c:pt idx="30">
                  <c:v>514.525</c:v>
                </c:pt>
                <c:pt idx="31">
                  <c:v>1490.2</c:v>
                </c:pt>
                <c:pt idx="32">
                  <c:v>1022.9</c:v>
                </c:pt>
                <c:pt idx="33">
                  <c:v>1441.2</c:v>
                </c:pt>
                <c:pt idx="34">
                  <c:v>640.3</c:v>
                </c:pt>
                <c:pt idx="35">
                  <c:v>184.52</c:v>
                </c:pt>
                <c:pt idx="36">
                  <c:v>1826.99</c:v>
                </c:pt>
                <c:pt idx="37">
                  <c:v>402</c:v>
                </c:pt>
                <c:pt idx="38">
                  <c:v>710.235</c:v>
                </c:pt>
                <c:pt idx="39">
                  <c:v>700.285</c:v>
                </c:pt>
                <c:pt idx="40">
                  <c:v>1149.29</c:v>
                </c:pt>
                <c:pt idx="41">
                  <c:v>1040.184</c:v>
                </c:pt>
                <c:pt idx="42">
                  <c:v>1002.5</c:v>
                </c:pt>
                <c:pt idx="43">
                  <c:v>902.5</c:v>
                </c:pt>
                <c:pt idx="44">
                  <c:v>1000</c:v>
                </c:pt>
                <c:pt idx="45">
                  <c:v>1008</c:v>
                </c:pt>
                <c:pt idx="46">
                  <c:v>1015.2</c:v>
                </c:pt>
                <c:pt idx="47">
                  <c:v>900.004</c:v>
                </c:pt>
                <c:pt idx="48">
                  <c:v>504</c:v>
                </c:pt>
                <c:pt idx="49">
                  <c:v>800</c:v>
                </c:pt>
                <c:pt idx="50">
                  <c:v>1013.32</c:v>
                </c:pt>
                <c:pt idx="51">
                  <c:v>709.465</c:v>
                </c:pt>
              </c:numCache>
            </c:numRef>
          </c:val>
        </c:ser>
        <c:dLbls>
          <c:showLegendKey val="0"/>
          <c:showVal val="0"/>
          <c:showCatName val="0"/>
          <c:showSerName val="0"/>
          <c:showPercent val="0"/>
          <c:showBubbleSize val="0"/>
        </c:dLbls>
        <c:gapWidth val="150"/>
        <c:axId val="618160240"/>
        <c:axId val="618160800"/>
      </c:barChart>
      <c:lineChart>
        <c:grouping val="standard"/>
        <c:varyColors val="0"/>
        <c:ser>
          <c:idx val="2"/>
          <c:order val="2"/>
          <c:tx>
            <c:strRef>
              <c:f>[三元进出口.xlsx]三元前驱体出口!$H$1</c:f>
              <c:strCache>
                <c:ptCount val="1"/>
                <c:pt idx="0">
                  <c:v>合计（右轴）</c:v>
                </c:pt>
              </c:strCache>
            </c:strRef>
          </c:tx>
          <c:spPr>
            <a:ln w="28575" cap="rnd">
              <a:solidFill>
                <a:srgbClr val="BFBFBF"/>
              </a:solidFill>
              <a:round/>
            </a:ln>
            <a:effectLst/>
          </c:spPr>
          <c:marker>
            <c:symbol val="none"/>
          </c:marker>
          <c:dLbls>
            <c:delete val="1"/>
          </c:dLbls>
          <c:cat>
            <c:numRef>
              <c:f>[三元进出口.xlsx]三元前驱体出口!$A$26:$A$77</c:f>
              <c:numCache>
                <c:formatCode>yyyy"年"m"月";@</c:formatCode>
                <c:ptCount val="52"/>
                <c:pt idx="0" c:formatCode="yyyy&quot;年&quot;m&quot;月&quot;;@">
                  <c:v>43466</c:v>
                </c:pt>
                <c:pt idx="1" c:formatCode="yyyy&quot;年&quot;m&quot;月&quot;;@">
                  <c:v>43497</c:v>
                </c:pt>
                <c:pt idx="2" c:formatCode="yyyy&quot;年&quot;m&quot;月&quot;;@">
                  <c:v>43525</c:v>
                </c:pt>
                <c:pt idx="3" c:formatCode="yyyy&quot;年&quot;m&quot;月&quot;;@">
                  <c:v>43556</c:v>
                </c:pt>
                <c:pt idx="4" c:formatCode="yyyy&quot;年&quot;m&quot;月&quot;;@">
                  <c:v>43586</c:v>
                </c:pt>
                <c:pt idx="5" c:formatCode="yyyy&quot;年&quot;m&quot;月&quot;;@">
                  <c:v>43617</c:v>
                </c:pt>
                <c:pt idx="6" c:formatCode="yyyy&quot;年&quot;m&quot;月&quot;;@">
                  <c:v>43647</c:v>
                </c:pt>
                <c:pt idx="7" c:formatCode="yyyy&quot;年&quot;m&quot;月&quot;;@">
                  <c:v>43678</c:v>
                </c:pt>
                <c:pt idx="8" c:formatCode="yyyy&quot;年&quot;m&quot;月&quot;;@">
                  <c:v>43709</c:v>
                </c:pt>
                <c:pt idx="9" c:formatCode="yyyy&quot;年&quot;m&quot;月&quot;;@">
                  <c:v>43739</c:v>
                </c:pt>
                <c:pt idx="10" c:formatCode="yyyy&quot;年&quot;m&quot;月&quot;;@">
                  <c:v>43770</c:v>
                </c:pt>
                <c:pt idx="11" c:formatCode="yyyy&quot;年&quot;m&quot;月&quot;;@">
                  <c:v>43800</c:v>
                </c:pt>
                <c:pt idx="12" c:formatCode="yyyy&quot;年&quot;m&quot;月&quot;;@">
                  <c:v>43831</c:v>
                </c:pt>
                <c:pt idx="13" c:formatCode="yyyy&quot;年&quot;m&quot;月&quot;;@">
                  <c:v>43862</c:v>
                </c:pt>
                <c:pt idx="14" c:formatCode="yyyy&quot;年&quot;m&quot;月&quot;;@">
                  <c:v>43891</c:v>
                </c:pt>
                <c:pt idx="15" c:formatCode="yyyy&quot;年&quot;m&quot;月&quot;;@">
                  <c:v>43922</c:v>
                </c:pt>
                <c:pt idx="16" c:formatCode="yyyy&quot;年&quot;m&quot;月&quot;;@">
                  <c:v>43952</c:v>
                </c:pt>
                <c:pt idx="17" c:formatCode="yyyy&quot;年&quot;m&quot;月&quot;;@">
                  <c:v>43983</c:v>
                </c:pt>
                <c:pt idx="18" c:formatCode="yyyy&quot;年&quot;m&quot;月&quot;;@">
                  <c:v>44013</c:v>
                </c:pt>
                <c:pt idx="19" c:formatCode="yyyy&quot;年&quot;m&quot;月&quot;;@">
                  <c:v>44044</c:v>
                </c:pt>
                <c:pt idx="20" c:formatCode="yyyy&quot;年&quot;m&quot;月&quot;;@">
                  <c:v>44075</c:v>
                </c:pt>
                <c:pt idx="21" c:formatCode="yyyy&quot;年&quot;m&quot;月&quot;;@">
                  <c:v>44105</c:v>
                </c:pt>
                <c:pt idx="22" c:formatCode="yyyy&quot;年&quot;m&quot;月&quot;;@">
                  <c:v>44136</c:v>
                </c:pt>
                <c:pt idx="23" c:formatCode="yyyy&quot;年&quot;m&quot;月&quot;;@">
                  <c:v>44166</c:v>
                </c:pt>
                <c:pt idx="24" c:formatCode="yyyy&quot;年&quot;m&quot;月&quot;;@">
                  <c:v>44197</c:v>
                </c:pt>
                <c:pt idx="25" c:formatCode="yyyy&quot;年&quot;m&quot;月&quot;;@">
                  <c:v>44228</c:v>
                </c:pt>
                <c:pt idx="26" c:formatCode="yyyy&quot;年&quot;m&quot;月&quot;;@">
                  <c:v>44256</c:v>
                </c:pt>
                <c:pt idx="27" c:formatCode="yyyy&quot;年&quot;m&quot;月&quot;;@">
                  <c:v>44287</c:v>
                </c:pt>
                <c:pt idx="28" c:formatCode="yyyy&quot;年&quot;m&quot;月&quot;;@">
                  <c:v>44317</c:v>
                </c:pt>
                <c:pt idx="29" c:formatCode="yyyy&quot;年&quot;m&quot;月&quot;;@">
                  <c:v>44348</c:v>
                </c:pt>
                <c:pt idx="30" c:formatCode="yyyy&quot;年&quot;m&quot;月&quot;;@">
                  <c:v>44378</c:v>
                </c:pt>
                <c:pt idx="31" c:formatCode="yyyy&quot;年&quot;m&quot;月&quot;;@">
                  <c:v>44409</c:v>
                </c:pt>
                <c:pt idx="32" c:formatCode="yyyy&quot;年&quot;m&quot;月&quot;;@">
                  <c:v>44441</c:v>
                </c:pt>
                <c:pt idx="33" c:formatCode="yyyy&quot;年&quot;m&quot;月&quot;;@">
                  <c:v>44470</c:v>
                </c:pt>
                <c:pt idx="34" c:formatCode="yyyy&quot;年&quot;m&quot;月&quot;;@">
                  <c:v>44530</c:v>
                </c:pt>
                <c:pt idx="35" c:formatCode="yyyy&quot;年&quot;m&quot;月&quot;;@">
                  <c:v>44559</c:v>
                </c:pt>
                <c:pt idx="36" c:formatCode="yyyy&quot;年&quot;m&quot;月&quot;;@">
                  <c:v>44588</c:v>
                </c:pt>
                <c:pt idx="37" c:formatCode="yyyy&quot;年&quot;m&quot;月&quot;;@">
                  <c:v>44617</c:v>
                </c:pt>
                <c:pt idx="38" c:formatCode="yyyy&quot;年&quot;m&quot;月&quot;;@">
                  <c:v>44646</c:v>
                </c:pt>
                <c:pt idx="39" c:formatCode="yyyy&quot;年&quot;m&quot;月&quot;;@">
                  <c:v>44675</c:v>
                </c:pt>
                <c:pt idx="40" c:formatCode="yyyy&quot;年&quot;m&quot;月&quot;;@">
                  <c:v>44705</c:v>
                </c:pt>
                <c:pt idx="41" c:formatCode="yyyy&quot;年&quot;m&quot;月&quot;;@">
                  <c:v>44737</c:v>
                </c:pt>
                <c:pt idx="42" c:formatCode="yyyy&quot;年&quot;m&quot;月&quot;;@">
                  <c:v>44769</c:v>
                </c:pt>
                <c:pt idx="43" c:formatCode="yyyy&quot;年&quot;m&quot;月&quot;;@">
                  <c:v>44800</c:v>
                </c:pt>
                <c:pt idx="44" c:formatCode="yyyy&quot;年&quot;m&quot;月&quot;;@">
                  <c:v>44831</c:v>
                </c:pt>
                <c:pt idx="45" c:formatCode="yyyy&quot;年&quot;m&quot;月&quot;;@">
                  <c:v>44861</c:v>
                </c:pt>
                <c:pt idx="46" c:formatCode="yyyy&quot;年&quot;m&quot;月&quot;;@">
                  <c:v>44892</c:v>
                </c:pt>
                <c:pt idx="47" c:formatCode="yyyy&quot;年&quot;m&quot;月&quot;;@">
                  <c:v>44922</c:v>
                </c:pt>
                <c:pt idx="48" c:formatCode="yyyy&quot;年&quot;m&quot;月&quot;;@">
                  <c:v>44953</c:v>
                </c:pt>
                <c:pt idx="49" c:formatCode="yyyy&quot;年&quot;m&quot;月&quot;;@">
                  <c:v>44984</c:v>
                </c:pt>
                <c:pt idx="50" c:formatCode="yyyy&quot;年&quot;m&quot;月&quot;;@">
                  <c:v>45012</c:v>
                </c:pt>
                <c:pt idx="51" c:formatCode="yyyy&quot;年&quot;m&quot;月&quot;;@">
                  <c:v>45043</c:v>
                </c:pt>
              </c:numCache>
            </c:numRef>
          </c:cat>
          <c:val>
            <c:numRef>
              <c:f>[三元进出口.xlsx]三元前驱体出口!$H$26:$H$76</c:f>
              <c:numCache>
                <c:formatCode>General</c:formatCode>
                <c:ptCount val="51"/>
                <c:pt idx="0">
                  <c:v>5432.492</c:v>
                </c:pt>
                <c:pt idx="1">
                  <c:v>5540.747</c:v>
                </c:pt>
                <c:pt idx="2">
                  <c:v>5105.772</c:v>
                </c:pt>
                <c:pt idx="3">
                  <c:v>4363.112</c:v>
                </c:pt>
                <c:pt idx="4">
                  <c:v>6256.958</c:v>
                </c:pt>
                <c:pt idx="5">
                  <c:v>5638.247</c:v>
                </c:pt>
                <c:pt idx="6">
                  <c:v>5250.213</c:v>
                </c:pt>
                <c:pt idx="7">
                  <c:v>7844.093</c:v>
                </c:pt>
                <c:pt idx="8">
                  <c:v>7577.281</c:v>
                </c:pt>
                <c:pt idx="9">
                  <c:v>6509.408</c:v>
                </c:pt>
                <c:pt idx="10">
                  <c:v>6759.666</c:v>
                </c:pt>
                <c:pt idx="11">
                  <c:v>10226.318</c:v>
                </c:pt>
                <c:pt idx="12">
                  <c:v>4301.315</c:v>
                </c:pt>
                <c:pt idx="13">
                  <c:v>4301.315</c:v>
                </c:pt>
                <c:pt idx="14">
                  <c:v>14493.877</c:v>
                </c:pt>
                <c:pt idx="15">
                  <c:v>8463.939</c:v>
                </c:pt>
                <c:pt idx="16">
                  <c:v>6848.236</c:v>
                </c:pt>
                <c:pt idx="17">
                  <c:v>6403.836</c:v>
                </c:pt>
                <c:pt idx="18">
                  <c:v>8237.09</c:v>
                </c:pt>
                <c:pt idx="19">
                  <c:v>6599.03</c:v>
                </c:pt>
                <c:pt idx="20">
                  <c:v>9188.212</c:v>
                </c:pt>
                <c:pt idx="21">
                  <c:v>9961.132</c:v>
                </c:pt>
                <c:pt idx="22">
                  <c:v>9718.979</c:v>
                </c:pt>
                <c:pt idx="23">
                  <c:v>11477.229</c:v>
                </c:pt>
                <c:pt idx="24">
                  <c:v>11715.338</c:v>
                </c:pt>
                <c:pt idx="25">
                  <c:v>9316.162</c:v>
                </c:pt>
                <c:pt idx="26">
                  <c:v>11841.398</c:v>
                </c:pt>
                <c:pt idx="27">
                  <c:v>11326.283</c:v>
                </c:pt>
                <c:pt idx="28">
                  <c:v>12401.915</c:v>
                </c:pt>
                <c:pt idx="29">
                  <c:v>12745.096</c:v>
                </c:pt>
                <c:pt idx="30">
                  <c:v>13331.236</c:v>
                </c:pt>
                <c:pt idx="31">
                  <c:v>12110.877</c:v>
                </c:pt>
                <c:pt idx="32">
                  <c:v>13997.364</c:v>
                </c:pt>
                <c:pt idx="33">
                  <c:v>12766.77</c:v>
                </c:pt>
                <c:pt idx="34">
                  <c:v>11043.184</c:v>
                </c:pt>
                <c:pt idx="35">
                  <c:v>13385.29</c:v>
                </c:pt>
                <c:pt idx="36">
                  <c:v>11911.023</c:v>
                </c:pt>
                <c:pt idx="37">
                  <c:v>8230.727</c:v>
                </c:pt>
                <c:pt idx="38">
                  <c:v>9695.181</c:v>
                </c:pt>
                <c:pt idx="39">
                  <c:v>11284.25</c:v>
                </c:pt>
                <c:pt idx="40">
                  <c:v>10675.734</c:v>
                </c:pt>
                <c:pt idx="41">
                  <c:v>12805.904</c:v>
                </c:pt>
                <c:pt idx="42">
                  <c:v>10778.856</c:v>
                </c:pt>
                <c:pt idx="43">
                  <c:v>11216.764</c:v>
                </c:pt>
                <c:pt idx="44">
                  <c:v>13088.709</c:v>
                </c:pt>
                <c:pt idx="45">
                  <c:v>11425.095</c:v>
                </c:pt>
                <c:pt idx="46">
                  <c:v>11653.4</c:v>
                </c:pt>
                <c:pt idx="47">
                  <c:v>18428.577</c:v>
                </c:pt>
                <c:pt idx="48">
                  <c:v>13455.07</c:v>
                </c:pt>
                <c:pt idx="49">
                  <c:v>12731.629</c:v>
                </c:pt>
                <c:pt idx="50">
                  <c:v>18117.08</c:v>
                </c:pt>
              </c:numCache>
            </c:numRef>
          </c:val>
          <c:smooth val="0"/>
        </c:ser>
        <c:dLbls>
          <c:showLegendKey val="0"/>
          <c:showVal val="0"/>
          <c:showCatName val="0"/>
          <c:showSerName val="0"/>
          <c:showPercent val="0"/>
          <c:showBubbleSize val="0"/>
        </c:dLbls>
        <c:marker val="0"/>
        <c:smooth val="0"/>
        <c:axId val="618161360"/>
        <c:axId val="618161920"/>
      </c:lineChart>
      <c:dateAx>
        <c:axId val="618160240"/>
        <c:scaling>
          <c:orientation val="minMax"/>
          <c:min val="44287"/>
        </c:scaling>
        <c:delete val="0"/>
        <c:axPos val="b"/>
        <c:numFmt formatCode="yyyy/mm;@" sourceLinked="0"/>
        <c:majorTickMark val="out"/>
        <c:minorTickMark val="none"/>
        <c:tickLblPos val="nextTo"/>
        <c:spPr>
          <a:noFill/>
          <a:ln w="9525" cap="flat" cmpd="sng" algn="ctr">
            <a:solidFill>
              <a:srgbClr val="BFBFBF"/>
            </a:solidFill>
            <a:round/>
          </a:ln>
          <a:effectLst/>
        </c:spPr>
        <c:txPr>
          <a:bodyPr rot="-2700000" spcFirstLastPara="0" vertOverflow="ellipsis" vert="horz" wrap="square" anchor="ctr" anchorCtr="0"/>
          <a:lstStyle/>
          <a:p>
            <a:pPr>
              <a:defRPr lang="zh-CN" sz="900" b="0" i="0" u="none" strike="noStrike" kern="1200" baseline="0">
                <a:solidFill>
                  <a:srgbClr val="7F7F7F"/>
                </a:solidFill>
                <a:latin typeface="楷体" panose="02010609060101010101" pitchFamily="3" charset="-122"/>
                <a:ea typeface="楷体" panose="02010609060101010101" pitchFamily="3" charset="-122"/>
                <a:cs typeface="+mn-cs"/>
              </a:defRPr>
            </a:pPr>
          </a:p>
        </c:txPr>
        <c:crossAx val="618160800"/>
        <c:crosses val="autoZero"/>
        <c:auto val="0"/>
        <c:lblOffset val="100"/>
        <c:baseTimeUnit val="months"/>
        <c:majorUnit val="2"/>
        <c:majorTimeUnit val="months"/>
      </c:dateAx>
      <c:valAx>
        <c:axId val="618160800"/>
        <c:scaling>
          <c:orientation val="minMax"/>
        </c:scaling>
        <c:delete val="0"/>
        <c:axPos val="l"/>
        <c:numFmt formatCode="General" sourceLinked="1"/>
        <c:majorTickMark val="out"/>
        <c:minorTickMark val="none"/>
        <c:tickLblPos val="nextTo"/>
        <c:spPr>
          <a:noFill/>
          <a:ln>
            <a:solidFill>
              <a:srgbClr val="BFBFBF"/>
            </a:solidFill>
          </a:ln>
          <a:effectLst/>
        </c:spPr>
        <c:txPr>
          <a:bodyPr rot="-60000000" spcFirstLastPara="1" vertOverflow="ellipsis" vert="horz" wrap="square" anchor="ctr" anchorCtr="1"/>
          <a:lstStyle/>
          <a:p>
            <a:pPr>
              <a:defRPr lang="zh-CN" sz="900" b="0" i="0" u="none" strike="noStrike" kern="1200" baseline="0">
                <a:solidFill>
                  <a:srgbClr val="7F7F7F"/>
                </a:solidFill>
                <a:latin typeface="楷体" panose="02010609060101010101" pitchFamily="3" charset="-122"/>
                <a:ea typeface="楷体" panose="02010609060101010101" pitchFamily="3" charset="-122"/>
                <a:cs typeface="+mn-cs"/>
              </a:defRPr>
            </a:pPr>
          </a:p>
        </c:txPr>
        <c:crossAx val="618160240"/>
        <c:crosses val="autoZero"/>
        <c:crossBetween val="between"/>
      </c:valAx>
      <c:catAx>
        <c:axId val="618161360"/>
        <c:scaling>
          <c:orientation val="minMax"/>
        </c:scaling>
        <c:delete val="1"/>
        <c:axPos val="b"/>
        <c:numFmt formatCode="yyyy&quot;年&quot;m&quot;月&quot;;@" sourceLinked="1"/>
        <c:majorTickMark val="out"/>
        <c:minorTickMark val="none"/>
        <c:tickLblPos val="nextTo"/>
        <c:txPr>
          <a:bodyPr rot="-60000000" spcFirstLastPara="0" vertOverflow="ellipsis" vert="horz" wrap="square" anchor="ctr" anchorCtr="1"/>
          <a:lstStyle/>
          <a:p>
            <a:pPr>
              <a:defRPr lang="zh-CN" sz="900" b="0" i="0" u="none" strike="noStrike" kern="1200" baseline="0">
                <a:solidFill>
                  <a:sysClr val="windowText" lastClr="000000"/>
                </a:solidFill>
                <a:latin typeface="楷体" panose="02010609060101010101" pitchFamily="3" charset="-122"/>
                <a:ea typeface="楷体" panose="02010609060101010101" pitchFamily="3" charset="-122"/>
                <a:cs typeface="+mn-cs"/>
              </a:defRPr>
            </a:pPr>
          </a:p>
        </c:txPr>
        <c:crossAx val="618161920"/>
        <c:crosses val="autoZero"/>
        <c:auto val="0"/>
        <c:lblAlgn val="ctr"/>
        <c:lblOffset val="100"/>
        <c:tickLblSkip val="1"/>
        <c:noMultiLvlLbl val="0"/>
      </c:catAx>
      <c:valAx>
        <c:axId val="618161920"/>
        <c:scaling>
          <c:orientation val="minMax"/>
        </c:scaling>
        <c:delete val="0"/>
        <c:axPos val="r"/>
        <c:numFmt formatCode="General" sourceLinked="1"/>
        <c:majorTickMark val="out"/>
        <c:minorTickMark val="none"/>
        <c:tickLblPos val="nextTo"/>
        <c:spPr>
          <a:noFill/>
          <a:ln>
            <a:solidFill>
              <a:srgbClr val="BFBFBF"/>
            </a:solidFill>
          </a:ln>
          <a:effectLst/>
        </c:spPr>
        <c:txPr>
          <a:bodyPr rot="-60000000" spcFirstLastPara="1" vertOverflow="ellipsis" vert="horz" wrap="square" anchor="ctr" anchorCtr="1"/>
          <a:lstStyle/>
          <a:p>
            <a:pPr>
              <a:defRPr lang="zh-CN" sz="900" b="0" i="0" u="none" strike="noStrike" kern="1200" baseline="0">
                <a:solidFill>
                  <a:srgbClr val="7F7F7F"/>
                </a:solidFill>
                <a:latin typeface="楷体" panose="02010609060101010101" pitchFamily="3" charset="-122"/>
                <a:ea typeface="楷体" panose="02010609060101010101" pitchFamily="3" charset="-122"/>
                <a:cs typeface="+mn-cs"/>
              </a:defRPr>
            </a:pPr>
          </a:p>
        </c:txPr>
        <c:crossAx val="618161360"/>
        <c:crosses val="max"/>
        <c:crossBetween val="between"/>
      </c:valAx>
      <c:spPr>
        <a:noFill/>
        <a:ln>
          <a:noFill/>
        </a:ln>
        <a:effectLst/>
      </c:spPr>
    </c:plotArea>
    <c:legend>
      <c:legendPos val="t"/>
      <c:legendEntry>
        <c:idx val="0"/>
        <c:txPr>
          <a:bodyPr rot="0" spcFirstLastPara="1" vertOverflow="ellipsis" vert="horz" wrap="square" anchor="ctr" anchorCtr="1"/>
          <a:lstStyle/>
          <a:p>
            <a:pPr>
              <a:defRPr lang="zh-CN" sz="900" b="0" i="0" u="none" strike="noStrike" kern="1200" baseline="0">
                <a:solidFill>
                  <a:srgbClr val="7F7F7F"/>
                </a:solidFill>
                <a:latin typeface="楷体" panose="02010609060101010101" pitchFamily="3" charset="-122"/>
                <a:ea typeface="楷体" panose="02010609060101010101" pitchFamily="3" charset="-122"/>
                <a:cs typeface="+mn-cs"/>
              </a:defRPr>
            </a:pPr>
          </a:p>
        </c:txPr>
      </c:legendEntry>
      <c:legendEntry>
        <c:idx val="1"/>
        <c:txPr>
          <a:bodyPr rot="0" spcFirstLastPara="1" vertOverflow="ellipsis" vert="horz" wrap="square" anchor="ctr" anchorCtr="1"/>
          <a:lstStyle/>
          <a:p>
            <a:pPr>
              <a:defRPr lang="zh-CN" sz="900" b="0" i="0" u="none" strike="noStrike" kern="1200" baseline="0">
                <a:solidFill>
                  <a:srgbClr val="7F7F7F"/>
                </a:solidFill>
                <a:latin typeface="楷体" panose="02010609060101010101" pitchFamily="3" charset="-122"/>
                <a:ea typeface="楷体" panose="02010609060101010101" pitchFamily="3" charset="-122"/>
                <a:cs typeface="+mn-cs"/>
              </a:defRPr>
            </a:pPr>
          </a:p>
        </c:txPr>
      </c:legendEntry>
      <c:legendEntry>
        <c:idx val="2"/>
        <c:txPr>
          <a:bodyPr rot="0" spcFirstLastPara="1" vertOverflow="ellipsis" vert="horz" wrap="square" anchor="ctr" anchorCtr="1"/>
          <a:lstStyle/>
          <a:p>
            <a:pPr>
              <a:defRPr lang="zh-CN" sz="900" b="0" i="0" u="none" strike="noStrike" kern="1200" baseline="0">
                <a:solidFill>
                  <a:srgbClr val="7F7F7F"/>
                </a:solidFill>
                <a:latin typeface="楷体" panose="02010609060101010101" pitchFamily="3" charset="-122"/>
                <a:ea typeface="楷体" panose="02010609060101010101" pitchFamily="3" charset="-122"/>
                <a:cs typeface="+mn-cs"/>
              </a:defRPr>
            </a:pPr>
          </a:p>
        </c:txPr>
      </c:legendEntry>
      <c:layout>
        <c:manualLayout>
          <c:xMode val="edge"/>
          <c:yMode val="edge"/>
          <c:x val="0.172120987654321"/>
          <c:y val="0.0811833333333333"/>
          <c:w val="0.693796296296296"/>
          <c:h val="0.131504700854701"/>
        </c:manualLayout>
      </c:layout>
      <c:overlay val="0"/>
      <c:spPr>
        <a:noFill/>
        <a:ln>
          <a:noFill/>
        </a:ln>
        <a:effectLst/>
      </c:spPr>
      <c:txPr>
        <a:bodyPr rot="0" spcFirstLastPara="1" vertOverflow="ellipsis" vert="horz" wrap="square" anchor="ctr" anchorCtr="1"/>
        <a:lstStyle/>
        <a:p>
          <a:pPr>
            <a:defRPr lang="zh-CN" sz="900" b="0" i="0" u="none" strike="noStrike" kern="1200" baseline="0">
              <a:solidFill>
                <a:srgbClr val="7F7F7F"/>
              </a:solidFill>
              <a:latin typeface="楷体" panose="02010609060101010101" pitchFamily="3" charset="-122"/>
              <a:ea typeface="楷体" panose="02010609060101010101" pitchFamily="3" charset="-122"/>
              <a:cs typeface="+mn-cs"/>
            </a:defRPr>
          </a:pPr>
        </a:p>
      </c:txPr>
    </c:legend>
    <c:plotVisOnly val="0"/>
    <c:dispBlanksAs val="span"/>
    <c:showDLblsOverMax val="0"/>
  </c:chart>
  <c:spPr>
    <a:noFill/>
    <a:ln w="9525" cap="flat" cmpd="sng" algn="ctr">
      <a:noFill/>
      <a:round/>
    </a:ln>
    <a:effectLst/>
  </c:spPr>
  <c:txPr>
    <a:bodyPr/>
    <a:lstStyle/>
    <a:p>
      <a:pPr>
        <a:defRPr lang="zh-CN" sz="900">
          <a:solidFill>
            <a:sysClr val="windowText" lastClr="000000"/>
          </a:solidFill>
          <a:latin typeface="楷体" panose="02010609060101010101" pitchFamily="3" charset="-122"/>
          <a:ea typeface="楷体" panose="02010609060101010101" pitchFamily="3" charset="-122"/>
        </a:defRPr>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forceAA="0"/>
          <a:lstStyle/>
          <a:p>
            <a:pPr>
              <a:defRPr lang="zh-CN" sz="1100" b="1" i="0" u="none" strike="noStrike" kern="1200" baseline="0">
                <a:solidFill>
                  <a:srgbClr val="023985"/>
                </a:solidFill>
                <a:latin typeface="楷体" panose="02010609060101010101" pitchFamily="3" charset="-122"/>
                <a:ea typeface="楷体" panose="02010609060101010101" pitchFamily="3" charset="-122"/>
                <a:cs typeface="+mn-cs"/>
              </a:defRPr>
            </a:pPr>
            <a:r>
              <a:rPr lang="zh-CN" altLang="en-US"/>
              <a:t>硫酸钴价格走势（元</a:t>
            </a:r>
            <a:r>
              <a:rPr lang="en-US" altLang="zh-CN"/>
              <a:t>/</a:t>
            </a:r>
            <a:r>
              <a:rPr lang="zh-CN" altLang="en-US"/>
              <a:t>吨）</a:t>
            </a:r>
            <a:endParaRPr lang="zh-CN" altLang="en-US"/>
          </a:p>
        </c:rich>
      </c:tx>
      <c:layout>
        <c:manualLayout>
          <c:xMode val="edge"/>
          <c:yMode val="edge"/>
          <c:x val="0.00383435582822086"/>
          <c:y val="0.0101763907734057"/>
        </c:manualLayout>
      </c:layout>
      <c:overlay val="0"/>
    </c:title>
    <c:autoTitleDeleted val="0"/>
    <c:plotArea>
      <c:layout>
        <c:manualLayout>
          <c:layoutTarget val="inner"/>
          <c:xMode val="edge"/>
          <c:yMode val="edge"/>
          <c:x val="0.144178753430027"/>
          <c:y val="0.15289214002578"/>
          <c:w val="0.84455811965812"/>
          <c:h val="0.555522346562869"/>
        </c:manualLayout>
      </c:layout>
      <c:lineChart>
        <c:grouping val="standard"/>
        <c:varyColors val="0"/>
        <c:ser>
          <c:idx val="0"/>
          <c:order val="0"/>
          <c:tx>
            <c:strRef>
              <c:f>[钴周报作图孟.xlsx]月报作图!$O$1</c:f>
              <c:strCache>
                <c:ptCount val="1"/>
                <c:pt idx="0">
                  <c:v>硫酸钴</c:v>
                </c:pt>
              </c:strCache>
            </c:strRef>
          </c:tx>
          <c:spPr>
            <a:ln w="19050" cap="rnd" cmpd="sng" algn="ctr">
              <a:solidFill>
                <a:srgbClr val="BC0008"/>
              </a:solidFill>
              <a:prstDash val="solid"/>
              <a:round/>
            </a:ln>
            <a:effectLst/>
          </c:spPr>
          <c:marker>
            <c:symbol val="none"/>
          </c:marker>
          <c:dLbls>
            <c:delete val="1"/>
          </c:dLbls>
          <c:cat>
            <c:numRef>
              <c:f>[钴周报作图孟.xlsx]月报作图!$N$2:$N$873</c:f>
              <c:numCache>
                <c:formatCode>yyyy/m/d</c:formatCode>
                <c:ptCount val="872"/>
                <c:pt idx="0" c:formatCode="yyyy/m/d">
                  <c:v>43832</c:v>
                </c:pt>
                <c:pt idx="1" c:formatCode="yyyy/m/d">
                  <c:v>43833</c:v>
                </c:pt>
                <c:pt idx="2" c:formatCode="yyyy/m/d">
                  <c:v>43836</c:v>
                </c:pt>
                <c:pt idx="3" c:formatCode="yyyy/m/d">
                  <c:v>43837</c:v>
                </c:pt>
                <c:pt idx="4" c:formatCode="yyyy/m/d">
                  <c:v>43838</c:v>
                </c:pt>
                <c:pt idx="5" c:formatCode="yyyy/m/d">
                  <c:v>43839</c:v>
                </c:pt>
                <c:pt idx="6" c:formatCode="yyyy/m/d">
                  <c:v>43840</c:v>
                </c:pt>
                <c:pt idx="7" c:formatCode="yyyy/m/d">
                  <c:v>43843</c:v>
                </c:pt>
                <c:pt idx="8" c:formatCode="yyyy/m/d">
                  <c:v>43844</c:v>
                </c:pt>
                <c:pt idx="9" c:formatCode="yyyy/m/d">
                  <c:v>43845</c:v>
                </c:pt>
                <c:pt idx="10" c:formatCode="yyyy/m/d">
                  <c:v>43846</c:v>
                </c:pt>
                <c:pt idx="11" c:formatCode="yyyy/m/d">
                  <c:v>43847</c:v>
                </c:pt>
                <c:pt idx="12" c:formatCode="yyyy/m/d">
                  <c:v>43849</c:v>
                </c:pt>
                <c:pt idx="13" c:formatCode="yyyy/m/d">
                  <c:v>43850</c:v>
                </c:pt>
                <c:pt idx="14" c:formatCode="yyyy/m/d">
                  <c:v>43851</c:v>
                </c:pt>
                <c:pt idx="15" c:formatCode="yyyy/m/d">
                  <c:v>43852</c:v>
                </c:pt>
                <c:pt idx="16" c:formatCode="yyyy/m/d">
                  <c:v>43853</c:v>
                </c:pt>
                <c:pt idx="17" c:formatCode="yyyy/m/d">
                  <c:v>43864</c:v>
                </c:pt>
                <c:pt idx="18" c:formatCode="yyyy/m/d">
                  <c:v>43865</c:v>
                </c:pt>
                <c:pt idx="19" c:formatCode="yyyy/m/d">
                  <c:v>43866</c:v>
                </c:pt>
                <c:pt idx="20" c:formatCode="yyyy/m/d">
                  <c:v>43867</c:v>
                </c:pt>
                <c:pt idx="21" c:formatCode="yyyy/m/d">
                  <c:v>43868</c:v>
                </c:pt>
                <c:pt idx="22" c:formatCode="yyyy/m/d">
                  <c:v>43871</c:v>
                </c:pt>
                <c:pt idx="23" c:formatCode="yyyy/m/d">
                  <c:v>43872</c:v>
                </c:pt>
                <c:pt idx="24" c:formatCode="yyyy/m/d">
                  <c:v>43873</c:v>
                </c:pt>
                <c:pt idx="25" c:formatCode="yyyy/m/d">
                  <c:v>43874</c:v>
                </c:pt>
                <c:pt idx="26" c:formatCode="yyyy/m/d">
                  <c:v>43875</c:v>
                </c:pt>
                <c:pt idx="27" c:formatCode="yyyy/m/d">
                  <c:v>43878</c:v>
                </c:pt>
                <c:pt idx="28" c:formatCode="yyyy/m/d">
                  <c:v>43879</c:v>
                </c:pt>
                <c:pt idx="29" c:formatCode="yyyy/m/d">
                  <c:v>43880</c:v>
                </c:pt>
                <c:pt idx="30" c:formatCode="yyyy/m/d">
                  <c:v>43881</c:v>
                </c:pt>
                <c:pt idx="31" c:formatCode="yyyy/m/d">
                  <c:v>43882</c:v>
                </c:pt>
                <c:pt idx="32" c:formatCode="yyyy/m/d">
                  <c:v>43885</c:v>
                </c:pt>
                <c:pt idx="33" c:formatCode="yyyy/m/d">
                  <c:v>43886</c:v>
                </c:pt>
                <c:pt idx="34" c:formatCode="yyyy/m/d">
                  <c:v>43887</c:v>
                </c:pt>
                <c:pt idx="35" c:formatCode="yyyy/m/d">
                  <c:v>43888</c:v>
                </c:pt>
                <c:pt idx="36" c:formatCode="yyyy/m/d">
                  <c:v>43889</c:v>
                </c:pt>
                <c:pt idx="37" c:formatCode="yyyy/m/d">
                  <c:v>43892</c:v>
                </c:pt>
                <c:pt idx="38" c:formatCode="yyyy/m/d">
                  <c:v>43893</c:v>
                </c:pt>
                <c:pt idx="39" c:formatCode="yyyy/m/d">
                  <c:v>43894</c:v>
                </c:pt>
                <c:pt idx="40" c:formatCode="yyyy/m/d">
                  <c:v>43895</c:v>
                </c:pt>
                <c:pt idx="41" c:formatCode="yyyy/m/d">
                  <c:v>43896</c:v>
                </c:pt>
                <c:pt idx="42" c:formatCode="yyyy/m/d">
                  <c:v>43899</c:v>
                </c:pt>
                <c:pt idx="43" c:formatCode="yyyy/m/d">
                  <c:v>43900</c:v>
                </c:pt>
                <c:pt idx="44" c:formatCode="yyyy/m/d">
                  <c:v>43901</c:v>
                </c:pt>
                <c:pt idx="45" c:formatCode="yyyy/m/d">
                  <c:v>43902</c:v>
                </c:pt>
                <c:pt idx="46" c:formatCode="yyyy/m/d">
                  <c:v>43903</c:v>
                </c:pt>
                <c:pt idx="47" c:formatCode="yyyy/m/d">
                  <c:v>43906</c:v>
                </c:pt>
                <c:pt idx="48" c:formatCode="yyyy/m/d">
                  <c:v>43907</c:v>
                </c:pt>
                <c:pt idx="49" c:formatCode="yyyy/m/d">
                  <c:v>43908</c:v>
                </c:pt>
                <c:pt idx="50" c:formatCode="yyyy/m/d">
                  <c:v>43909</c:v>
                </c:pt>
                <c:pt idx="51" c:formatCode="yyyy/m/d">
                  <c:v>43910</c:v>
                </c:pt>
                <c:pt idx="52" c:formatCode="yyyy/m/d">
                  <c:v>43913</c:v>
                </c:pt>
                <c:pt idx="53" c:formatCode="yyyy/m/d">
                  <c:v>43914</c:v>
                </c:pt>
                <c:pt idx="54" c:formatCode="yyyy/m/d">
                  <c:v>43915</c:v>
                </c:pt>
                <c:pt idx="55" c:formatCode="yyyy/m/d">
                  <c:v>43916</c:v>
                </c:pt>
                <c:pt idx="56" c:formatCode="yyyy/m/d">
                  <c:v>43917</c:v>
                </c:pt>
                <c:pt idx="57" c:formatCode="yyyy/m/d">
                  <c:v>43920</c:v>
                </c:pt>
                <c:pt idx="58" c:formatCode="yyyy/m/d">
                  <c:v>43921</c:v>
                </c:pt>
                <c:pt idx="59" c:formatCode="yyyy/m/d">
                  <c:v>43922</c:v>
                </c:pt>
                <c:pt idx="60" c:formatCode="yyyy/m/d">
                  <c:v>43923</c:v>
                </c:pt>
                <c:pt idx="61" c:formatCode="yyyy/m/d">
                  <c:v>43924</c:v>
                </c:pt>
                <c:pt idx="62" c:formatCode="yyyy/m/d">
                  <c:v>43928</c:v>
                </c:pt>
                <c:pt idx="63" c:formatCode="yyyy/m/d">
                  <c:v>43929</c:v>
                </c:pt>
                <c:pt idx="64" c:formatCode="yyyy/m/d">
                  <c:v>43930</c:v>
                </c:pt>
                <c:pt idx="65" c:formatCode="yyyy/m/d">
                  <c:v>43931</c:v>
                </c:pt>
                <c:pt idx="66" c:formatCode="yyyy/m/d">
                  <c:v>43934</c:v>
                </c:pt>
                <c:pt idx="67" c:formatCode="yyyy/m/d">
                  <c:v>43935</c:v>
                </c:pt>
                <c:pt idx="68" c:formatCode="yyyy/m/d">
                  <c:v>43936</c:v>
                </c:pt>
                <c:pt idx="69" c:formatCode="yyyy/m/d">
                  <c:v>43937</c:v>
                </c:pt>
                <c:pt idx="70" c:formatCode="yyyy/m/d">
                  <c:v>43938</c:v>
                </c:pt>
                <c:pt idx="71" c:formatCode="yyyy/m/d">
                  <c:v>43941</c:v>
                </c:pt>
                <c:pt idx="72" c:formatCode="yyyy/m/d">
                  <c:v>43942</c:v>
                </c:pt>
                <c:pt idx="73" c:formatCode="yyyy/m/d">
                  <c:v>43943</c:v>
                </c:pt>
                <c:pt idx="74" c:formatCode="yyyy/m/d">
                  <c:v>43944</c:v>
                </c:pt>
                <c:pt idx="75" c:formatCode="yyyy/m/d">
                  <c:v>43945</c:v>
                </c:pt>
                <c:pt idx="76" c:formatCode="yyyy/m/d">
                  <c:v>43947</c:v>
                </c:pt>
                <c:pt idx="77" c:formatCode="yyyy/m/d">
                  <c:v>43948</c:v>
                </c:pt>
                <c:pt idx="78" c:formatCode="yyyy/m/d">
                  <c:v>43949</c:v>
                </c:pt>
                <c:pt idx="79" c:formatCode="yyyy/m/d">
                  <c:v>43950</c:v>
                </c:pt>
                <c:pt idx="80" c:formatCode="yyyy/m/d">
                  <c:v>43951</c:v>
                </c:pt>
                <c:pt idx="81" c:formatCode="yyyy/m/d">
                  <c:v>43957</c:v>
                </c:pt>
                <c:pt idx="82" c:formatCode="yyyy/m/d">
                  <c:v>43958</c:v>
                </c:pt>
                <c:pt idx="83" c:formatCode="yyyy/m/d">
                  <c:v>43959</c:v>
                </c:pt>
                <c:pt idx="84" c:formatCode="yyyy/m/d">
                  <c:v>43960</c:v>
                </c:pt>
                <c:pt idx="85" c:formatCode="yyyy/m/d">
                  <c:v>43962</c:v>
                </c:pt>
                <c:pt idx="86" c:formatCode="yyyy/m/d">
                  <c:v>43963</c:v>
                </c:pt>
                <c:pt idx="87" c:formatCode="yyyy/m/d">
                  <c:v>43964</c:v>
                </c:pt>
                <c:pt idx="88" c:formatCode="yyyy/m/d">
                  <c:v>43965</c:v>
                </c:pt>
                <c:pt idx="89" c:formatCode="yyyy/m/d">
                  <c:v>43966</c:v>
                </c:pt>
                <c:pt idx="90" c:formatCode="yyyy/m/d">
                  <c:v>43969</c:v>
                </c:pt>
                <c:pt idx="91" c:formatCode="yyyy/m/d">
                  <c:v>43970</c:v>
                </c:pt>
                <c:pt idx="92" c:formatCode="yyyy/m/d">
                  <c:v>43971</c:v>
                </c:pt>
                <c:pt idx="93" c:formatCode="yyyy/m/d">
                  <c:v>43972</c:v>
                </c:pt>
                <c:pt idx="94" c:formatCode="yyyy/m/d">
                  <c:v>43973</c:v>
                </c:pt>
                <c:pt idx="95" c:formatCode="yyyy/m/d">
                  <c:v>43976</c:v>
                </c:pt>
                <c:pt idx="96" c:formatCode="yyyy/m/d">
                  <c:v>43977</c:v>
                </c:pt>
                <c:pt idx="97" c:formatCode="yyyy/m/d">
                  <c:v>43978</c:v>
                </c:pt>
                <c:pt idx="98" c:formatCode="yyyy/m/d">
                  <c:v>43979</c:v>
                </c:pt>
                <c:pt idx="99" c:formatCode="yyyy/m/d">
                  <c:v>43980</c:v>
                </c:pt>
                <c:pt idx="100" c:formatCode="yyyy/m/d">
                  <c:v>43983</c:v>
                </c:pt>
                <c:pt idx="101" c:formatCode="yyyy/m/d">
                  <c:v>43984</c:v>
                </c:pt>
                <c:pt idx="102" c:formatCode="yyyy/m/d">
                  <c:v>43985</c:v>
                </c:pt>
                <c:pt idx="103" c:formatCode="yyyy/m/d">
                  <c:v>43986</c:v>
                </c:pt>
                <c:pt idx="104" c:formatCode="yyyy/m/d">
                  <c:v>43987</c:v>
                </c:pt>
                <c:pt idx="105" c:formatCode="yyyy/m/d">
                  <c:v>43990</c:v>
                </c:pt>
                <c:pt idx="106" c:formatCode="yyyy/m/d">
                  <c:v>43991</c:v>
                </c:pt>
                <c:pt idx="107" c:formatCode="yyyy/m/d">
                  <c:v>43992</c:v>
                </c:pt>
                <c:pt idx="108" c:formatCode="yyyy/m/d">
                  <c:v>43993</c:v>
                </c:pt>
                <c:pt idx="109" c:formatCode="yyyy/m/d">
                  <c:v>43994</c:v>
                </c:pt>
                <c:pt idx="110" c:formatCode="yyyy/m/d">
                  <c:v>43997</c:v>
                </c:pt>
                <c:pt idx="111" c:formatCode="yyyy/m/d">
                  <c:v>43998</c:v>
                </c:pt>
                <c:pt idx="112" c:formatCode="yyyy/m/d">
                  <c:v>43999</c:v>
                </c:pt>
                <c:pt idx="113" c:formatCode="yyyy/m/d">
                  <c:v>44000</c:v>
                </c:pt>
                <c:pt idx="114" c:formatCode="yyyy/m/d">
                  <c:v>44001</c:v>
                </c:pt>
                <c:pt idx="115" c:formatCode="yyyy/m/d">
                  <c:v>44004</c:v>
                </c:pt>
                <c:pt idx="116" c:formatCode="yyyy/m/d">
                  <c:v>44005</c:v>
                </c:pt>
                <c:pt idx="117" c:formatCode="yyyy/m/d">
                  <c:v>44006</c:v>
                </c:pt>
                <c:pt idx="118" c:formatCode="yyyy/m/d">
                  <c:v>44010</c:v>
                </c:pt>
                <c:pt idx="119" c:formatCode="yyyy/m/d">
                  <c:v>44011</c:v>
                </c:pt>
                <c:pt idx="120" c:formatCode="yyyy/m/d">
                  <c:v>44012</c:v>
                </c:pt>
                <c:pt idx="121" c:formatCode="yyyy/m/d">
                  <c:v>44013</c:v>
                </c:pt>
                <c:pt idx="122" c:formatCode="yyyy/m/d">
                  <c:v>44014</c:v>
                </c:pt>
                <c:pt idx="123" c:formatCode="yyyy/m/d">
                  <c:v>44015</c:v>
                </c:pt>
                <c:pt idx="124" c:formatCode="yyyy/m/d">
                  <c:v>44018</c:v>
                </c:pt>
                <c:pt idx="125" c:formatCode="yyyy/m/d">
                  <c:v>44019</c:v>
                </c:pt>
                <c:pt idx="126" c:formatCode="yyyy/m/d">
                  <c:v>44020</c:v>
                </c:pt>
                <c:pt idx="127" c:formatCode="yyyy/m/d">
                  <c:v>44021</c:v>
                </c:pt>
                <c:pt idx="128" c:formatCode="yyyy/m/d">
                  <c:v>44022</c:v>
                </c:pt>
                <c:pt idx="129" c:formatCode="yyyy/m/d">
                  <c:v>44025</c:v>
                </c:pt>
                <c:pt idx="130" c:formatCode="yyyy/m/d">
                  <c:v>44026</c:v>
                </c:pt>
                <c:pt idx="131" c:formatCode="yyyy/m/d">
                  <c:v>44027</c:v>
                </c:pt>
                <c:pt idx="132" c:formatCode="yyyy/m/d">
                  <c:v>44028</c:v>
                </c:pt>
                <c:pt idx="133" c:formatCode="yyyy/m/d">
                  <c:v>44029</c:v>
                </c:pt>
                <c:pt idx="134" c:formatCode="yyyy/m/d">
                  <c:v>44032</c:v>
                </c:pt>
                <c:pt idx="135" c:formatCode="yyyy/m/d">
                  <c:v>44033</c:v>
                </c:pt>
                <c:pt idx="136" c:formatCode="yyyy/m/d">
                  <c:v>44034</c:v>
                </c:pt>
                <c:pt idx="137" c:formatCode="yyyy/m/d">
                  <c:v>44035</c:v>
                </c:pt>
                <c:pt idx="138" c:formatCode="yyyy/m/d">
                  <c:v>44036</c:v>
                </c:pt>
                <c:pt idx="139" c:formatCode="yyyy/m/d">
                  <c:v>44039</c:v>
                </c:pt>
                <c:pt idx="140" c:formatCode="yyyy/m/d">
                  <c:v>44040</c:v>
                </c:pt>
                <c:pt idx="141" c:formatCode="yyyy/m/d">
                  <c:v>44041</c:v>
                </c:pt>
                <c:pt idx="142" c:formatCode="yyyy/m/d">
                  <c:v>44042</c:v>
                </c:pt>
                <c:pt idx="143" c:formatCode="yyyy/m/d">
                  <c:v>44043</c:v>
                </c:pt>
                <c:pt idx="144" c:formatCode="yyyy/m/d">
                  <c:v>44046</c:v>
                </c:pt>
                <c:pt idx="145" c:formatCode="yyyy/m/d">
                  <c:v>44047</c:v>
                </c:pt>
                <c:pt idx="146" c:formatCode="yyyy/m/d">
                  <c:v>44048</c:v>
                </c:pt>
                <c:pt idx="147" c:formatCode="yyyy/m/d">
                  <c:v>44049</c:v>
                </c:pt>
                <c:pt idx="148" c:formatCode="yyyy/m/d">
                  <c:v>44050</c:v>
                </c:pt>
                <c:pt idx="149" c:formatCode="yyyy/m/d">
                  <c:v>44053</c:v>
                </c:pt>
                <c:pt idx="150" c:formatCode="yyyy/m/d">
                  <c:v>44054</c:v>
                </c:pt>
                <c:pt idx="151" c:formatCode="yyyy/m/d">
                  <c:v>44055</c:v>
                </c:pt>
                <c:pt idx="152" c:formatCode="yyyy/m/d">
                  <c:v>44056</c:v>
                </c:pt>
                <c:pt idx="153" c:formatCode="yyyy/m/d">
                  <c:v>44057</c:v>
                </c:pt>
                <c:pt idx="154" c:formatCode="yyyy/m/d">
                  <c:v>44060</c:v>
                </c:pt>
                <c:pt idx="155" c:formatCode="yyyy/m/d">
                  <c:v>44061</c:v>
                </c:pt>
                <c:pt idx="156" c:formatCode="yyyy/m/d">
                  <c:v>44062</c:v>
                </c:pt>
                <c:pt idx="157" c:formatCode="yyyy/m/d">
                  <c:v>44063</c:v>
                </c:pt>
                <c:pt idx="158" c:formatCode="yyyy/m/d">
                  <c:v>44064</c:v>
                </c:pt>
                <c:pt idx="159" c:formatCode="yyyy/m/d">
                  <c:v>44067</c:v>
                </c:pt>
                <c:pt idx="160" c:formatCode="yyyy/m/d">
                  <c:v>44068</c:v>
                </c:pt>
                <c:pt idx="161" c:formatCode="yyyy/m/d">
                  <c:v>44069</c:v>
                </c:pt>
                <c:pt idx="162" c:formatCode="yyyy/m/d">
                  <c:v>44070</c:v>
                </c:pt>
                <c:pt idx="163" c:formatCode="yyyy/m/d">
                  <c:v>44071</c:v>
                </c:pt>
                <c:pt idx="164" c:formatCode="yyyy/m/d">
                  <c:v>44074</c:v>
                </c:pt>
                <c:pt idx="165" c:formatCode="yyyy/m/d">
                  <c:v>44075</c:v>
                </c:pt>
                <c:pt idx="166" c:formatCode="yyyy/m/d">
                  <c:v>44076</c:v>
                </c:pt>
                <c:pt idx="167" c:formatCode="yyyy/m/d">
                  <c:v>44077</c:v>
                </c:pt>
                <c:pt idx="168" c:formatCode="yyyy/m/d">
                  <c:v>44078</c:v>
                </c:pt>
                <c:pt idx="169" c:formatCode="yyyy/m/d">
                  <c:v>44081</c:v>
                </c:pt>
                <c:pt idx="170" c:formatCode="yyyy/m/d">
                  <c:v>44082</c:v>
                </c:pt>
                <c:pt idx="171" c:formatCode="yyyy/m/d">
                  <c:v>44083</c:v>
                </c:pt>
                <c:pt idx="172" c:formatCode="yyyy/m/d">
                  <c:v>44084</c:v>
                </c:pt>
                <c:pt idx="173" c:formatCode="yyyy/m/d">
                  <c:v>44085</c:v>
                </c:pt>
                <c:pt idx="174" c:formatCode="yyyy/m/d">
                  <c:v>44088</c:v>
                </c:pt>
                <c:pt idx="175" c:formatCode="yyyy/m/d">
                  <c:v>44089</c:v>
                </c:pt>
                <c:pt idx="176" c:formatCode="yyyy/m/d">
                  <c:v>44090</c:v>
                </c:pt>
                <c:pt idx="177" c:formatCode="yyyy/m/d">
                  <c:v>44091</c:v>
                </c:pt>
                <c:pt idx="178" c:formatCode="yyyy/m/d">
                  <c:v>44092</c:v>
                </c:pt>
                <c:pt idx="179" c:formatCode="yyyy/m/d">
                  <c:v>44095</c:v>
                </c:pt>
                <c:pt idx="180" c:formatCode="yyyy/m/d">
                  <c:v>44096</c:v>
                </c:pt>
                <c:pt idx="181" c:formatCode="yyyy/m/d">
                  <c:v>44097</c:v>
                </c:pt>
                <c:pt idx="182" c:formatCode="yyyy/m/d">
                  <c:v>44098</c:v>
                </c:pt>
                <c:pt idx="183" c:formatCode="yyyy/m/d">
                  <c:v>44099</c:v>
                </c:pt>
                <c:pt idx="184" c:formatCode="yyyy/m/d">
                  <c:v>44101</c:v>
                </c:pt>
                <c:pt idx="185" c:formatCode="yyyy/m/d">
                  <c:v>44102</c:v>
                </c:pt>
                <c:pt idx="186" c:formatCode="yyyy/m/d">
                  <c:v>44103</c:v>
                </c:pt>
                <c:pt idx="187" c:formatCode="yyyy/m/d">
                  <c:v>44104</c:v>
                </c:pt>
                <c:pt idx="188" c:formatCode="yyyy/m/d">
                  <c:v>44105</c:v>
                </c:pt>
                <c:pt idx="189" c:formatCode="yyyy/m/d">
                  <c:v>44106</c:v>
                </c:pt>
                <c:pt idx="190" c:formatCode="yyyy/m/d">
                  <c:v>44107</c:v>
                </c:pt>
                <c:pt idx="191" c:formatCode="yyyy/m/d">
                  <c:v>44108</c:v>
                </c:pt>
                <c:pt idx="192" c:formatCode="yyyy/m/d">
                  <c:v>44109</c:v>
                </c:pt>
                <c:pt idx="193" c:formatCode="yyyy/m/d">
                  <c:v>44110</c:v>
                </c:pt>
                <c:pt idx="194" c:formatCode="yyyy/m/d">
                  <c:v>44111</c:v>
                </c:pt>
                <c:pt idx="195" c:formatCode="yyyy/m/d">
                  <c:v>44112</c:v>
                </c:pt>
                <c:pt idx="196" c:formatCode="yyyy/m/d">
                  <c:v>44113</c:v>
                </c:pt>
                <c:pt idx="197" c:formatCode="yyyy/m/d">
                  <c:v>44114</c:v>
                </c:pt>
                <c:pt idx="198" c:formatCode="yyyy/m/d">
                  <c:v>44115</c:v>
                </c:pt>
                <c:pt idx="199" c:formatCode="yyyy/m/d">
                  <c:v>44116</c:v>
                </c:pt>
                <c:pt idx="200" c:formatCode="yyyy/m/d">
                  <c:v>44117</c:v>
                </c:pt>
                <c:pt idx="201" c:formatCode="yyyy/m/d">
                  <c:v>44118</c:v>
                </c:pt>
                <c:pt idx="202" c:formatCode="yyyy/m/d">
                  <c:v>44119</c:v>
                </c:pt>
                <c:pt idx="203" c:formatCode="yyyy/m/d">
                  <c:v>44120</c:v>
                </c:pt>
                <c:pt idx="204" c:formatCode="yyyy/m/d">
                  <c:v>44121</c:v>
                </c:pt>
                <c:pt idx="205" c:formatCode="yyyy/m/d">
                  <c:v>44122</c:v>
                </c:pt>
                <c:pt idx="206" c:formatCode="yyyy/m/d">
                  <c:v>44123</c:v>
                </c:pt>
                <c:pt idx="207" c:formatCode="yyyy/m/d">
                  <c:v>44124</c:v>
                </c:pt>
                <c:pt idx="208" c:formatCode="yyyy/m/d">
                  <c:v>44125</c:v>
                </c:pt>
                <c:pt idx="209" c:formatCode="yyyy/m/d">
                  <c:v>44126</c:v>
                </c:pt>
                <c:pt idx="210" c:formatCode="yyyy/m/d">
                  <c:v>44127</c:v>
                </c:pt>
                <c:pt idx="211" c:formatCode="yyyy/m/d">
                  <c:v>44128</c:v>
                </c:pt>
                <c:pt idx="212" c:formatCode="yyyy/m/d">
                  <c:v>44129</c:v>
                </c:pt>
                <c:pt idx="213" c:formatCode="yyyy/m/d">
                  <c:v>44130</c:v>
                </c:pt>
                <c:pt idx="214" c:formatCode="yyyy/m/d">
                  <c:v>44131</c:v>
                </c:pt>
                <c:pt idx="215" c:formatCode="yyyy/m/d">
                  <c:v>44132</c:v>
                </c:pt>
                <c:pt idx="216" c:formatCode="yyyy/m/d">
                  <c:v>44133</c:v>
                </c:pt>
                <c:pt idx="217" c:formatCode="yyyy/m/d">
                  <c:v>44134</c:v>
                </c:pt>
                <c:pt idx="218" c:formatCode="yyyy/m/d">
                  <c:v>44135</c:v>
                </c:pt>
                <c:pt idx="219" c:formatCode="yyyy/m/d">
                  <c:v>44137</c:v>
                </c:pt>
                <c:pt idx="220" c:formatCode="yyyy/m/d">
                  <c:v>44138</c:v>
                </c:pt>
                <c:pt idx="221" c:formatCode="yyyy/m/d">
                  <c:v>44139</c:v>
                </c:pt>
                <c:pt idx="222" c:formatCode="yyyy/m/d">
                  <c:v>44140</c:v>
                </c:pt>
                <c:pt idx="223" c:formatCode="yyyy/m/d">
                  <c:v>44141</c:v>
                </c:pt>
                <c:pt idx="224" c:formatCode="yyyy/m/d">
                  <c:v>44144</c:v>
                </c:pt>
                <c:pt idx="225" c:formatCode="yyyy/m/d">
                  <c:v>44145</c:v>
                </c:pt>
                <c:pt idx="226" c:formatCode="yyyy/m/d">
                  <c:v>44146</c:v>
                </c:pt>
                <c:pt idx="227" c:formatCode="yyyy/m/d">
                  <c:v>44147</c:v>
                </c:pt>
                <c:pt idx="228" c:formatCode="yyyy/m/d">
                  <c:v>44148</c:v>
                </c:pt>
                <c:pt idx="229" c:formatCode="yyyy/m/d">
                  <c:v>44151</c:v>
                </c:pt>
                <c:pt idx="230" c:formatCode="yyyy/m/d">
                  <c:v>44152</c:v>
                </c:pt>
                <c:pt idx="231" c:formatCode="yyyy/m/d">
                  <c:v>44153</c:v>
                </c:pt>
                <c:pt idx="232" c:formatCode="yyyy/m/d">
                  <c:v>44154</c:v>
                </c:pt>
                <c:pt idx="233" c:formatCode="yyyy/m/d">
                  <c:v>44155</c:v>
                </c:pt>
                <c:pt idx="234" c:formatCode="yyyy/m/d">
                  <c:v>44158</c:v>
                </c:pt>
                <c:pt idx="235" c:formatCode="yyyy/m/d">
                  <c:v>44159</c:v>
                </c:pt>
                <c:pt idx="236" c:formatCode="yyyy/m/d">
                  <c:v>44160</c:v>
                </c:pt>
                <c:pt idx="237" c:formatCode="yyyy/m/d">
                  <c:v>44161</c:v>
                </c:pt>
                <c:pt idx="238" c:formatCode="yyyy/m/d">
                  <c:v>44162</c:v>
                </c:pt>
                <c:pt idx="239" c:formatCode="yyyy/m/d">
                  <c:v>44165</c:v>
                </c:pt>
                <c:pt idx="240" c:formatCode="yyyy/m/d">
                  <c:v>44166</c:v>
                </c:pt>
                <c:pt idx="241" c:formatCode="yyyy/m/d">
                  <c:v>44167</c:v>
                </c:pt>
                <c:pt idx="242" c:formatCode="yyyy/m/d">
                  <c:v>44168</c:v>
                </c:pt>
                <c:pt idx="243" c:formatCode="yyyy/m/d">
                  <c:v>44169</c:v>
                </c:pt>
                <c:pt idx="244" c:formatCode="yyyy/m/d">
                  <c:v>44172</c:v>
                </c:pt>
                <c:pt idx="245" c:formatCode="yyyy/m/d">
                  <c:v>44173</c:v>
                </c:pt>
                <c:pt idx="246" c:formatCode="yyyy/m/d">
                  <c:v>44174</c:v>
                </c:pt>
                <c:pt idx="247" c:formatCode="yyyy/m/d">
                  <c:v>44175</c:v>
                </c:pt>
                <c:pt idx="248" c:formatCode="yyyy/m/d">
                  <c:v>44176</c:v>
                </c:pt>
                <c:pt idx="249" c:formatCode="yyyy/m/d">
                  <c:v>44179</c:v>
                </c:pt>
                <c:pt idx="250" c:formatCode="yyyy/m/d">
                  <c:v>44180</c:v>
                </c:pt>
                <c:pt idx="251" c:formatCode="yyyy/m/d">
                  <c:v>44181</c:v>
                </c:pt>
                <c:pt idx="252" c:formatCode="yyyy/m/d">
                  <c:v>44182</c:v>
                </c:pt>
                <c:pt idx="253" c:formatCode="yyyy/m/d">
                  <c:v>44183</c:v>
                </c:pt>
                <c:pt idx="254" c:formatCode="yyyy/m/d">
                  <c:v>44186</c:v>
                </c:pt>
                <c:pt idx="255" c:formatCode="yyyy/m/d">
                  <c:v>44187</c:v>
                </c:pt>
                <c:pt idx="256" c:formatCode="yyyy/m/d">
                  <c:v>44188</c:v>
                </c:pt>
                <c:pt idx="257" c:formatCode="yyyy/m/d">
                  <c:v>44189</c:v>
                </c:pt>
                <c:pt idx="258" c:formatCode="yyyy/m/d">
                  <c:v>44190</c:v>
                </c:pt>
                <c:pt idx="259" c:formatCode="yyyy/m/d">
                  <c:v>44193</c:v>
                </c:pt>
                <c:pt idx="260" c:formatCode="yyyy/m/d">
                  <c:v>44194</c:v>
                </c:pt>
                <c:pt idx="261" c:formatCode="yyyy/m/d">
                  <c:v>44195</c:v>
                </c:pt>
                <c:pt idx="262" c:formatCode="yyyy/m/d">
                  <c:v>44196</c:v>
                </c:pt>
                <c:pt idx="263" c:formatCode="yyyy/m/d">
                  <c:v>44200</c:v>
                </c:pt>
                <c:pt idx="264" c:formatCode="yyyy/m/d">
                  <c:v>44201</c:v>
                </c:pt>
                <c:pt idx="265" c:formatCode="yyyy/m/d">
                  <c:v>44202</c:v>
                </c:pt>
                <c:pt idx="266" c:formatCode="yyyy/m/d">
                  <c:v>44203</c:v>
                </c:pt>
                <c:pt idx="267" c:formatCode="yyyy/m/d">
                  <c:v>44204</c:v>
                </c:pt>
                <c:pt idx="268" c:formatCode="yyyy/m/d">
                  <c:v>44207</c:v>
                </c:pt>
                <c:pt idx="269" c:formatCode="yyyy/m/d">
                  <c:v>44208</c:v>
                </c:pt>
                <c:pt idx="270" c:formatCode="yyyy/m/d">
                  <c:v>44209</c:v>
                </c:pt>
                <c:pt idx="271" c:formatCode="yyyy/m/d">
                  <c:v>44210</c:v>
                </c:pt>
                <c:pt idx="272" c:formatCode="yyyy/m/d">
                  <c:v>44211</c:v>
                </c:pt>
                <c:pt idx="273" c:formatCode="yyyy/m/d">
                  <c:v>44214</c:v>
                </c:pt>
                <c:pt idx="274" c:formatCode="yyyy/m/d">
                  <c:v>44215</c:v>
                </c:pt>
                <c:pt idx="275" c:formatCode="yyyy/m/d">
                  <c:v>44216</c:v>
                </c:pt>
                <c:pt idx="276" c:formatCode="yyyy/m/d">
                  <c:v>44217</c:v>
                </c:pt>
                <c:pt idx="277" c:formatCode="yyyy/m/d">
                  <c:v>44218</c:v>
                </c:pt>
                <c:pt idx="278" c:formatCode="yyyy/m/d">
                  <c:v>44221</c:v>
                </c:pt>
                <c:pt idx="279" c:formatCode="yyyy/m/d">
                  <c:v>44222</c:v>
                </c:pt>
                <c:pt idx="280" c:formatCode="yyyy/m/d">
                  <c:v>44223</c:v>
                </c:pt>
                <c:pt idx="281" c:formatCode="yyyy/m/d">
                  <c:v>44224</c:v>
                </c:pt>
                <c:pt idx="282" c:formatCode="yyyy/m/d">
                  <c:v>44225</c:v>
                </c:pt>
                <c:pt idx="283" c:formatCode="yyyy/m/d">
                  <c:v>44226</c:v>
                </c:pt>
                <c:pt idx="284" c:formatCode="yyyy/m/d">
                  <c:v>44227</c:v>
                </c:pt>
                <c:pt idx="285" c:formatCode="yyyy/m/d">
                  <c:v>44228</c:v>
                </c:pt>
                <c:pt idx="286" c:formatCode="yyyy/m/d">
                  <c:v>44229</c:v>
                </c:pt>
                <c:pt idx="287" c:formatCode="yyyy/m/d">
                  <c:v>44230</c:v>
                </c:pt>
                <c:pt idx="288" c:formatCode="yyyy/m/d">
                  <c:v>44231</c:v>
                </c:pt>
                <c:pt idx="289" c:formatCode="yyyy/m/d">
                  <c:v>44232</c:v>
                </c:pt>
                <c:pt idx="290" c:formatCode="yyyy/m/d">
                  <c:v>44233</c:v>
                </c:pt>
                <c:pt idx="291" c:formatCode="yyyy/m/d">
                  <c:v>44234</c:v>
                </c:pt>
                <c:pt idx="292" c:formatCode="yyyy/m/d">
                  <c:v>44235</c:v>
                </c:pt>
                <c:pt idx="293" c:formatCode="yyyy/m/d">
                  <c:v>44236</c:v>
                </c:pt>
                <c:pt idx="294" c:formatCode="yyyy/m/d">
                  <c:v>44237</c:v>
                </c:pt>
                <c:pt idx="295" c:formatCode="yyyy/m/d">
                  <c:v>44245</c:v>
                </c:pt>
                <c:pt idx="296" c:formatCode="yyyy/m/d">
                  <c:v>44246</c:v>
                </c:pt>
                <c:pt idx="297" c:formatCode="yyyy/m/d">
                  <c:v>44247</c:v>
                </c:pt>
                <c:pt idx="298" c:formatCode="yyyy/m/d">
                  <c:v>44248</c:v>
                </c:pt>
                <c:pt idx="299" c:formatCode="yyyy/m/d">
                  <c:v>44249</c:v>
                </c:pt>
                <c:pt idx="300" c:formatCode="yyyy/m/d">
                  <c:v>44250</c:v>
                </c:pt>
                <c:pt idx="301" c:formatCode="yyyy/m/d">
                  <c:v>44251</c:v>
                </c:pt>
                <c:pt idx="302" c:formatCode="yyyy/m/d">
                  <c:v>44252</c:v>
                </c:pt>
                <c:pt idx="303" c:formatCode="yyyy/m/d">
                  <c:v>44253</c:v>
                </c:pt>
                <c:pt idx="304" c:formatCode="yyyy/m/d">
                  <c:v>44254</c:v>
                </c:pt>
                <c:pt idx="305" c:formatCode="yyyy/m/d">
                  <c:v>44255</c:v>
                </c:pt>
                <c:pt idx="306" c:formatCode="yyyy/m/d">
                  <c:v>44256</c:v>
                </c:pt>
                <c:pt idx="307" c:formatCode="yyyy/m/d">
                  <c:v>44257</c:v>
                </c:pt>
                <c:pt idx="308" c:formatCode="yyyy/m/d">
                  <c:v>44258</c:v>
                </c:pt>
                <c:pt idx="309" c:formatCode="yyyy/m/d">
                  <c:v>44259</c:v>
                </c:pt>
                <c:pt idx="310" c:formatCode="yyyy/m/d">
                  <c:v>44259</c:v>
                </c:pt>
                <c:pt idx="311" c:formatCode="yyyy/m/d">
                  <c:v>44260</c:v>
                </c:pt>
                <c:pt idx="312" c:formatCode="yyyy/m/d">
                  <c:v>44263</c:v>
                </c:pt>
                <c:pt idx="313" c:formatCode="yyyy/m/d">
                  <c:v>44264</c:v>
                </c:pt>
                <c:pt idx="314" c:formatCode="yyyy/m/d">
                  <c:v>44265</c:v>
                </c:pt>
                <c:pt idx="315" c:formatCode="yyyy/m/d">
                  <c:v>44266</c:v>
                </c:pt>
                <c:pt idx="316" c:formatCode="yyyy/m/d">
                  <c:v>44267</c:v>
                </c:pt>
                <c:pt idx="317" c:formatCode="yyyy/m/d">
                  <c:v>44270</c:v>
                </c:pt>
                <c:pt idx="318" c:formatCode="yyyy/m/d">
                  <c:v>44271</c:v>
                </c:pt>
                <c:pt idx="319" c:formatCode="yyyy/m/d">
                  <c:v>44272</c:v>
                </c:pt>
                <c:pt idx="320" c:formatCode="yyyy/m/d">
                  <c:v>44273</c:v>
                </c:pt>
                <c:pt idx="321" c:formatCode="yyyy/m/d">
                  <c:v>44274</c:v>
                </c:pt>
                <c:pt idx="322" c:formatCode="yyyy/m/d">
                  <c:v>44277</c:v>
                </c:pt>
                <c:pt idx="323" c:formatCode="yyyy/m/d">
                  <c:v>44278</c:v>
                </c:pt>
                <c:pt idx="324" c:formatCode="yyyy/m/d">
                  <c:v>44279</c:v>
                </c:pt>
                <c:pt idx="325" c:formatCode="yyyy/m/d">
                  <c:v>44280</c:v>
                </c:pt>
                <c:pt idx="326" c:formatCode="yyyy/m/d">
                  <c:v>44281</c:v>
                </c:pt>
                <c:pt idx="327" c:formatCode="yyyy/m/d">
                  <c:v>44284</c:v>
                </c:pt>
                <c:pt idx="328" c:formatCode="yyyy/m/d">
                  <c:v>44285</c:v>
                </c:pt>
                <c:pt idx="329" c:formatCode="yyyy/m/d">
                  <c:v>44286</c:v>
                </c:pt>
                <c:pt idx="330" c:formatCode="yyyy/m/d">
                  <c:v>44287</c:v>
                </c:pt>
                <c:pt idx="331" c:formatCode="yyyy/m/d">
                  <c:v>44288</c:v>
                </c:pt>
                <c:pt idx="332" c:formatCode="yyyy/m/d">
                  <c:v>44292</c:v>
                </c:pt>
                <c:pt idx="333" c:formatCode="yyyy/m/d">
                  <c:v>44293</c:v>
                </c:pt>
                <c:pt idx="334" c:formatCode="yyyy/m/d">
                  <c:v>44294</c:v>
                </c:pt>
                <c:pt idx="335" c:formatCode="yyyy/m/d">
                  <c:v>44295</c:v>
                </c:pt>
                <c:pt idx="336" c:formatCode="yyyy/m/d">
                  <c:v>44298</c:v>
                </c:pt>
                <c:pt idx="337" c:formatCode="yyyy/m/d">
                  <c:v>44299</c:v>
                </c:pt>
                <c:pt idx="338" c:formatCode="yyyy/m/d">
                  <c:v>44300</c:v>
                </c:pt>
                <c:pt idx="339" c:formatCode="yyyy/m/d">
                  <c:v>44301</c:v>
                </c:pt>
                <c:pt idx="340" c:formatCode="yyyy/m/d">
                  <c:v>44302</c:v>
                </c:pt>
                <c:pt idx="341" c:formatCode="yyyy/m/d">
                  <c:v>44305</c:v>
                </c:pt>
                <c:pt idx="342" c:formatCode="yyyy/m/d">
                  <c:v>44306</c:v>
                </c:pt>
                <c:pt idx="343" c:formatCode="yyyy/m/d">
                  <c:v>44307</c:v>
                </c:pt>
                <c:pt idx="344" c:formatCode="yyyy/m/d">
                  <c:v>44308</c:v>
                </c:pt>
                <c:pt idx="345" c:formatCode="yyyy/m/d">
                  <c:v>44308</c:v>
                </c:pt>
                <c:pt idx="346" c:formatCode="yyyy/m/d">
                  <c:v>44309</c:v>
                </c:pt>
                <c:pt idx="347" c:formatCode="yyyy/m/d">
                  <c:v>44311</c:v>
                </c:pt>
                <c:pt idx="348" c:formatCode="yyyy/m/d">
                  <c:v>44312</c:v>
                </c:pt>
                <c:pt idx="349" c:formatCode="yyyy/m/d">
                  <c:v>44313</c:v>
                </c:pt>
                <c:pt idx="350" c:formatCode="yyyy/m/d">
                  <c:v>44314</c:v>
                </c:pt>
                <c:pt idx="351" c:formatCode="yyyy/m/d">
                  <c:v>44315</c:v>
                </c:pt>
                <c:pt idx="352" c:formatCode="yyyy/m/d">
                  <c:v>44316</c:v>
                </c:pt>
                <c:pt idx="353" c:formatCode="yyyy/m/d">
                  <c:v>44322</c:v>
                </c:pt>
                <c:pt idx="354" c:formatCode="yyyy/m/d">
                  <c:v>44323</c:v>
                </c:pt>
                <c:pt idx="355" c:formatCode="yyyy/m/d">
                  <c:v>44324</c:v>
                </c:pt>
                <c:pt idx="356" c:formatCode="yyyy/m/d">
                  <c:v>44326</c:v>
                </c:pt>
                <c:pt idx="357" c:formatCode="yyyy/m/d">
                  <c:v>44327</c:v>
                </c:pt>
                <c:pt idx="358" c:formatCode="yyyy/m/d">
                  <c:v>44328</c:v>
                </c:pt>
                <c:pt idx="359" c:formatCode="yyyy/m/d">
                  <c:v>44329</c:v>
                </c:pt>
                <c:pt idx="360" c:formatCode="yyyy/m/d">
                  <c:v>44330</c:v>
                </c:pt>
                <c:pt idx="361" c:formatCode="yyyy/m/d">
                  <c:v>44333</c:v>
                </c:pt>
                <c:pt idx="362" c:formatCode="yyyy/m/d">
                  <c:v>44334</c:v>
                </c:pt>
                <c:pt idx="363" c:formatCode="yyyy/m/d">
                  <c:v>44335</c:v>
                </c:pt>
                <c:pt idx="364" c:formatCode="yyyy/m/d">
                  <c:v>44336</c:v>
                </c:pt>
                <c:pt idx="365" c:formatCode="yyyy/m/d">
                  <c:v>44337</c:v>
                </c:pt>
                <c:pt idx="366" c:formatCode="yyyy/m/d">
                  <c:v>44340</c:v>
                </c:pt>
                <c:pt idx="367" c:formatCode="yyyy/m/d">
                  <c:v>44341</c:v>
                </c:pt>
                <c:pt idx="368" c:formatCode="yyyy/m/d">
                  <c:v>44342</c:v>
                </c:pt>
                <c:pt idx="369" c:formatCode="yyyy/m/d">
                  <c:v>44343</c:v>
                </c:pt>
                <c:pt idx="370" c:formatCode="yyyy/m/d">
                  <c:v>44344</c:v>
                </c:pt>
                <c:pt idx="371" c:formatCode="yyyy/m/d">
                  <c:v>44347</c:v>
                </c:pt>
                <c:pt idx="372" c:formatCode="yyyy/m/d">
                  <c:v>44348</c:v>
                </c:pt>
                <c:pt idx="373" c:formatCode="yyyy/m/d">
                  <c:v>44349</c:v>
                </c:pt>
                <c:pt idx="374" c:formatCode="yyyy/m/d">
                  <c:v>44350</c:v>
                </c:pt>
                <c:pt idx="375" c:formatCode="yyyy/m/d">
                  <c:v>44351</c:v>
                </c:pt>
                <c:pt idx="376" c:formatCode="yyyy/m/d">
                  <c:v>44354</c:v>
                </c:pt>
                <c:pt idx="377" c:formatCode="yyyy/m/d">
                  <c:v>44355</c:v>
                </c:pt>
                <c:pt idx="378" c:formatCode="yyyy/m/d">
                  <c:v>44356</c:v>
                </c:pt>
                <c:pt idx="379" c:formatCode="yyyy/m/d">
                  <c:v>44357</c:v>
                </c:pt>
                <c:pt idx="380" c:formatCode="yyyy/m/d">
                  <c:v>44358</c:v>
                </c:pt>
                <c:pt idx="381" c:formatCode="yyyy/m/d">
                  <c:v>44362</c:v>
                </c:pt>
                <c:pt idx="382" c:formatCode="yyyy/m/d">
                  <c:v>44363</c:v>
                </c:pt>
                <c:pt idx="383" c:formatCode="yyyy/m/d">
                  <c:v>44364</c:v>
                </c:pt>
                <c:pt idx="384" c:formatCode="yyyy/m/d">
                  <c:v>44365</c:v>
                </c:pt>
                <c:pt idx="385" c:formatCode="yyyy/m/d">
                  <c:v>44368</c:v>
                </c:pt>
                <c:pt idx="386" c:formatCode="yyyy/m/d">
                  <c:v>44369</c:v>
                </c:pt>
                <c:pt idx="387" c:formatCode="yyyy/m/d">
                  <c:v>44370</c:v>
                </c:pt>
                <c:pt idx="388" c:formatCode="yyyy/m/d">
                  <c:v>44371</c:v>
                </c:pt>
                <c:pt idx="389" c:formatCode="yyyy/m/d">
                  <c:v>44372</c:v>
                </c:pt>
                <c:pt idx="390" c:formatCode="yyyy/m/d">
                  <c:v>44375</c:v>
                </c:pt>
                <c:pt idx="391" c:formatCode="yyyy/m/d">
                  <c:v>44376</c:v>
                </c:pt>
                <c:pt idx="392" c:formatCode="yyyy/m/d">
                  <c:v>44377</c:v>
                </c:pt>
                <c:pt idx="393" c:formatCode="yyyy/m/d">
                  <c:v>44378</c:v>
                </c:pt>
                <c:pt idx="394" c:formatCode="yyyy/m/d">
                  <c:v>44379</c:v>
                </c:pt>
                <c:pt idx="395" c:formatCode="yyyy/m/d">
                  <c:v>44382</c:v>
                </c:pt>
                <c:pt idx="396" c:formatCode="yyyy/m/d">
                  <c:v>44383</c:v>
                </c:pt>
                <c:pt idx="397" c:formatCode="yyyy/m/d">
                  <c:v>44384</c:v>
                </c:pt>
                <c:pt idx="398" c:formatCode="yyyy/m/d">
                  <c:v>44385</c:v>
                </c:pt>
                <c:pt idx="399" c:formatCode="yyyy/m/d">
                  <c:v>44386</c:v>
                </c:pt>
                <c:pt idx="400" c:formatCode="yyyy/m/d">
                  <c:v>44389</c:v>
                </c:pt>
                <c:pt idx="401" c:formatCode="yyyy/m/d">
                  <c:v>44390</c:v>
                </c:pt>
                <c:pt idx="402" c:formatCode="yyyy/m/d">
                  <c:v>44391</c:v>
                </c:pt>
                <c:pt idx="403" c:formatCode="yyyy/m/d">
                  <c:v>44392</c:v>
                </c:pt>
                <c:pt idx="404" c:formatCode="yyyy/m/d">
                  <c:v>44393</c:v>
                </c:pt>
                <c:pt idx="405" c:formatCode="yyyy/m/d">
                  <c:v>44396</c:v>
                </c:pt>
                <c:pt idx="406" c:formatCode="yyyy/m/d">
                  <c:v>44397</c:v>
                </c:pt>
                <c:pt idx="407" c:formatCode="yyyy/m/d">
                  <c:v>44398</c:v>
                </c:pt>
                <c:pt idx="408" c:formatCode="yyyy/m/d">
                  <c:v>44399</c:v>
                </c:pt>
                <c:pt idx="409" c:formatCode="yyyy/m/d">
                  <c:v>44400</c:v>
                </c:pt>
                <c:pt idx="410" c:formatCode="yyyy/m/d">
                  <c:v>44403</c:v>
                </c:pt>
                <c:pt idx="411" c:formatCode="yyyy/m/d">
                  <c:v>44404</c:v>
                </c:pt>
                <c:pt idx="412" c:formatCode="yyyy/m/d">
                  <c:v>44405</c:v>
                </c:pt>
                <c:pt idx="413" c:formatCode="yyyy/m/d">
                  <c:v>44406</c:v>
                </c:pt>
                <c:pt idx="414" c:formatCode="yyyy/m/d">
                  <c:v>44407</c:v>
                </c:pt>
                <c:pt idx="415" c:formatCode="yyyy/m/d">
                  <c:v>44410</c:v>
                </c:pt>
                <c:pt idx="416" c:formatCode="yyyy/m/d">
                  <c:v>44411</c:v>
                </c:pt>
                <c:pt idx="417" c:formatCode="yyyy/m/d">
                  <c:v>44412</c:v>
                </c:pt>
                <c:pt idx="418" c:formatCode="yyyy/m/d">
                  <c:v>44413</c:v>
                </c:pt>
                <c:pt idx="419" c:formatCode="yyyy/m/d">
                  <c:v>44414</c:v>
                </c:pt>
                <c:pt idx="420" c:formatCode="yyyy/m/d">
                  <c:v>44417</c:v>
                </c:pt>
                <c:pt idx="421" c:formatCode="yyyy/m/d">
                  <c:v>44418</c:v>
                </c:pt>
                <c:pt idx="422" c:formatCode="yyyy/m/d">
                  <c:v>44419</c:v>
                </c:pt>
                <c:pt idx="423" c:formatCode="yyyy/m/d">
                  <c:v>44420</c:v>
                </c:pt>
                <c:pt idx="424" c:formatCode="yyyy/m/d">
                  <c:v>44421</c:v>
                </c:pt>
                <c:pt idx="425" c:formatCode="yyyy/m/d">
                  <c:v>44424</c:v>
                </c:pt>
                <c:pt idx="426" c:formatCode="yyyy/m/d">
                  <c:v>44425</c:v>
                </c:pt>
                <c:pt idx="427" c:formatCode="yyyy/m/d">
                  <c:v>44426</c:v>
                </c:pt>
                <c:pt idx="428" c:formatCode="yyyy/m/d">
                  <c:v>44427</c:v>
                </c:pt>
                <c:pt idx="429" c:formatCode="yyyy/m/d">
                  <c:v>44428</c:v>
                </c:pt>
                <c:pt idx="430" c:formatCode="yyyy/m/d">
                  <c:v>44431</c:v>
                </c:pt>
                <c:pt idx="431" c:formatCode="yyyy/m/d">
                  <c:v>44432</c:v>
                </c:pt>
                <c:pt idx="432" c:formatCode="yyyy/m/d">
                  <c:v>44433</c:v>
                </c:pt>
                <c:pt idx="433" c:formatCode="yyyy/m/d">
                  <c:v>44434</c:v>
                </c:pt>
                <c:pt idx="434" c:formatCode="yyyy/m/d">
                  <c:v>44435</c:v>
                </c:pt>
                <c:pt idx="435" c:formatCode="yyyy/m/d">
                  <c:v>44438</c:v>
                </c:pt>
                <c:pt idx="436" c:formatCode="yyyy/m/d">
                  <c:v>44439</c:v>
                </c:pt>
                <c:pt idx="437" c:formatCode="yyyy/m/d">
                  <c:v>44440</c:v>
                </c:pt>
                <c:pt idx="438" c:formatCode="yyyy/m/d">
                  <c:v>44441</c:v>
                </c:pt>
                <c:pt idx="439" c:formatCode="yyyy/m/d">
                  <c:v>44442</c:v>
                </c:pt>
                <c:pt idx="440" c:formatCode="yyyy/m/d">
                  <c:v>44445</c:v>
                </c:pt>
                <c:pt idx="441" c:formatCode="yyyy/m/d">
                  <c:v>44446</c:v>
                </c:pt>
                <c:pt idx="442" c:formatCode="yyyy/m/d">
                  <c:v>44447</c:v>
                </c:pt>
                <c:pt idx="443" c:formatCode="yyyy/m/d">
                  <c:v>44448</c:v>
                </c:pt>
                <c:pt idx="444" c:formatCode="yyyy/m/d">
                  <c:v>44449</c:v>
                </c:pt>
                <c:pt idx="445" c:formatCode="yyyy/m/d">
                  <c:v>44452</c:v>
                </c:pt>
                <c:pt idx="446" c:formatCode="yyyy/m/d">
                  <c:v>44453</c:v>
                </c:pt>
                <c:pt idx="447" c:formatCode="yyyy/m/d">
                  <c:v>44454</c:v>
                </c:pt>
                <c:pt idx="448" c:formatCode="yyyy/m/d">
                  <c:v>44455</c:v>
                </c:pt>
                <c:pt idx="449" c:formatCode="yyyy/m/d">
                  <c:v>44456</c:v>
                </c:pt>
                <c:pt idx="450" c:formatCode="yyyy/m/d">
                  <c:v>44457</c:v>
                </c:pt>
                <c:pt idx="451" c:formatCode="yyyy/m/d">
                  <c:v>44461</c:v>
                </c:pt>
                <c:pt idx="452" c:formatCode="yyyy/m/d">
                  <c:v>44462</c:v>
                </c:pt>
                <c:pt idx="453" c:formatCode="yyyy/m/d">
                  <c:v>44463</c:v>
                </c:pt>
                <c:pt idx="454" c:formatCode="yyyy/m/d">
                  <c:v>44465</c:v>
                </c:pt>
                <c:pt idx="455" c:formatCode="yyyy/m/d">
                  <c:v>44466</c:v>
                </c:pt>
                <c:pt idx="456" c:formatCode="yyyy/m/d">
                  <c:v>44467</c:v>
                </c:pt>
                <c:pt idx="457" c:formatCode="yyyy/m/d">
                  <c:v>44468</c:v>
                </c:pt>
                <c:pt idx="458" c:formatCode="yyyy/m/d">
                  <c:v>44469</c:v>
                </c:pt>
                <c:pt idx="459" c:formatCode="yyyy/m/d">
                  <c:v>44477</c:v>
                </c:pt>
                <c:pt idx="460" c:formatCode="yyyy/m/d">
                  <c:v>44478</c:v>
                </c:pt>
                <c:pt idx="461" c:formatCode="yyyy/m/d">
                  <c:v>44480</c:v>
                </c:pt>
                <c:pt idx="462" c:formatCode="yyyy/m/d">
                  <c:v>44481</c:v>
                </c:pt>
                <c:pt idx="463" c:formatCode="yyyy/m/d">
                  <c:v>44482</c:v>
                </c:pt>
                <c:pt idx="464" c:formatCode="yyyy/m/d">
                  <c:v>44483</c:v>
                </c:pt>
                <c:pt idx="465" c:formatCode="yyyy/m/d">
                  <c:v>44484</c:v>
                </c:pt>
                <c:pt idx="466" c:formatCode="yyyy/m/d">
                  <c:v>44487</c:v>
                </c:pt>
                <c:pt idx="467" c:formatCode="yyyy/m/d">
                  <c:v>44488</c:v>
                </c:pt>
                <c:pt idx="468" c:formatCode="yyyy/m/d">
                  <c:v>44489</c:v>
                </c:pt>
                <c:pt idx="469" c:formatCode="yyyy/m/d">
                  <c:v>44490</c:v>
                </c:pt>
                <c:pt idx="470" c:formatCode="yyyy/m/d">
                  <c:v>44491</c:v>
                </c:pt>
                <c:pt idx="471" c:formatCode="yyyy/m/d">
                  <c:v>44494</c:v>
                </c:pt>
                <c:pt idx="472" c:formatCode="yyyy/m/d">
                  <c:v>44495</c:v>
                </c:pt>
                <c:pt idx="473" c:formatCode="yyyy/m/d">
                  <c:v>44496</c:v>
                </c:pt>
                <c:pt idx="474" c:formatCode="yyyy/m/d">
                  <c:v>44497</c:v>
                </c:pt>
                <c:pt idx="475" c:formatCode="yyyy/m/d">
                  <c:v>44498</c:v>
                </c:pt>
                <c:pt idx="476" c:formatCode="yyyy/m/d">
                  <c:v>44501</c:v>
                </c:pt>
                <c:pt idx="477" c:formatCode="yyyy/m/d">
                  <c:v>44502</c:v>
                </c:pt>
                <c:pt idx="478" c:formatCode="yyyy/m/d">
                  <c:v>44503</c:v>
                </c:pt>
                <c:pt idx="479" c:formatCode="yyyy/m/d">
                  <c:v>44504</c:v>
                </c:pt>
                <c:pt idx="480" c:formatCode="yyyy/m/d">
                  <c:v>44505</c:v>
                </c:pt>
                <c:pt idx="481" c:formatCode="yyyy/m/d">
                  <c:v>44508</c:v>
                </c:pt>
                <c:pt idx="482" c:formatCode="yyyy/m/d">
                  <c:v>44509</c:v>
                </c:pt>
                <c:pt idx="483" c:formatCode="yyyy/m/d">
                  <c:v>44510</c:v>
                </c:pt>
                <c:pt idx="484" c:formatCode="yyyy/m/d">
                  <c:v>44511</c:v>
                </c:pt>
                <c:pt idx="485" c:formatCode="yyyy/m/d">
                  <c:v>44512</c:v>
                </c:pt>
                <c:pt idx="486" c:formatCode="yyyy/m/d">
                  <c:v>44515</c:v>
                </c:pt>
                <c:pt idx="487" c:formatCode="yyyy/m/d">
                  <c:v>44516</c:v>
                </c:pt>
                <c:pt idx="488" c:formatCode="yyyy/m/d">
                  <c:v>44517</c:v>
                </c:pt>
                <c:pt idx="489" c:formatCode="yyyy/m/d">
                  <c:v>44518</c:v>
                </c:pt>
                <c:pt idx="490" c:formatCode="yyyy/m/d">
                  <c:v>44519</c:v>
                </c:pt>
                <c:pt idx="491" c:formatCode="yyyy/m/d">
                  <c:v>44522</c:v>
                </c:pt>
                <c:pt idx="492" c:formatCode="yyyy/m/d">
                  <c:v>44523</c:v>
                </c:pt>
                <c:pt idx="493" c:formatCode="yyyy/m/d">
                  <c:v>44524</c:v>
                </c:pt>
                <c:pt idx="494" c:formatCode="yyyy/m/d">
                  <c:v>44525</c:v>
                </c:pt>
                <c:pt idx="495" c:formatCode="yyyy/m/d">
                  <c:v>44526</c:v>
                </c:pt>
                <c:pt idx="496" c:formatCode="yyyy/m/d">
                  <c:v>44529</c:v>
                </c:pt>
                <c:pt idx="497" c:formatCode="yyyy/m/d">
                  <c:v>44530</c:v>
                </c:pt>
                <c:pt idx="498" c:formatCode="yyyy/m/d">
                  <c:v>44531</c:v>
                </c:pt>
                <c:pt idx="499" c:formatCode="yyyy/m/d">
                  <c:v>44532</c:v>
                </c:pt>
                <c:pt idx="500" c:formatCode="yyyy/m/d">
                  <c:v>44533</c:v>
                </c:pt>
                <c:pt idx="501" c:formatCode="yyyy/m/d">
                  <c:v>44536</c:v>
                </c:pt>
                <c:pt idx="502" c:formatCode="yyyy/m/d">
                  <c:v>44537</c:v>
                </c:pt>
                <c:pt idx="503" c:formatCode="yyyy/m/d">
                  <c:v>44538</c:v>
                </c:pt>
                <c:pt idx="504" c:formatCode="yyyy/m/d">
                  <c:v>44539</c:v>
                </c:pt>
                <c:pt idx="505" c:formatCode="yyyy/m/d">
                  <c:v>44540</c:v>
                </c:pt>
                <c:pt idx="506" c:formatCode="yyyy/m/d">
                  <c:v>44543</c:v>
                </c:pt>
                <c:pt idx="507" c:formatCode="yyyy/m/d">
                  <c:v>44544</c:v>
                </c:pt>
                <c:pt idx="508" c:formatCode="yyyy/m/d">
                  <c:v>44545</c:v>
                </c:pt>
                <c:pt idx="509" c:formatCode="yyyy/m/d">
                  <c:v>44546</c:v>
                </c:pt>
                <c:pt idx="510" c:formatCode="yyyy/m/d">
                  <c:v>44547</c:v>
                </c:pt>
                <c:pt idx="511" c:formatCode="yyyy/m/d">
                  <c:v>44550</c:v>
                </c:pt>
                <c:pt idx="512" c:formatCode="yyyy/m/d">
                  <c:v>44551</c:v>
                </c:pt>
                <c:pt idx="513" c:formatCode="yyyy/m/d">
                  <c:v>44552</c:v>
                </c:pt>
                <c:pt idx="514" c:formatCode="yyyy/m/d">
                  <c:v>44553</c:v>
                </c:pt>
                <c:pt idx="515" c:formatCode="yyyy/m/d">
                  <c:v>44554</c:v>
                </c:pt>
                <c:pt idx="516" c:formatCode="yyyy/m/d">
                  <c:v>44557</c:v>
                </c:pt>
                <c:pt idx="517" c:formatCode="yyyy/m/d">
                  <c:v>44558</c:v>
                </c:pt>
                <c:pt idx="518" c:formatCode="yyyy/m/d">
                  <c:v>44559</c:v>
                </c:pt>
                <c:pt idx="519" c:formatCode="yyyy/m/d">
                  <c:v>44560</c:v>
                </c:pt>
                <c:pt idx="520" c:formatCode="yyyy/m/d">
                  <c:v>44561</c:v>
                </c:pt>
                <c:pt idx="521" c:formatCode="yyyy/m/d">
                  <c:v>44565</c:v>
                </c:pt>
                <c:pt idx="522" c:formatCode="yyyy/m/d">
                  <c:v>44566</c:v>
                </c:pt>
                <c:pt idx="523" c:formatCode="yyyy/m/d">
                  <c:v>44567</c:v>
                </c:pt>
                <c:pt idx="524" c:formatCode="yyyy/m/d">
                  <c:v>44568</c:v>
                </c:pt>
                <c:pt idx="525" c:formatCode="yyyy/m/d">
                  <c:v>44571</c:v>
                </c:pt>
                <c:pt idx="526" c:formatCode="yyyy/m/d">
                  <c:v>44572</c:v>
                </c:pt>
                <c:pt idx="527" c:formatCode="yyyy/m/d">
                  <c:v>44573</c:v>
                </c:pt>
                <c:pt idx="528" c:formatCode="yyyy/m/d">
                  <c:v>44574</c:v>
                </c:pt>
                <c:pt idx="529" c:formatCode="yyyy/m/d">
                  <c:v>44575</c:v>
                </c:pt>
                <c:pt idx="530" c:formatCode="yyyy/m/d">
                  <c:v>44578</c:v>
                </c:pt>
                <c:pt idx="531" c:formatCode="yyyy/m/d">
                  <c:v>44579</c:v>
                </c:pt>
                <c:pt idx="532" c:formatCode="yyyy/m/d">
                  <c:v>44580</c:v>
                </c:pt>
                <c:pt idx="533" c:formatCode="yyyy/m/d">
                  <c:v>44581</c:v>
                </c:pt>
                <c:pt idx="534" c:formatCode="yyyy/m/d">
                  <c:v>44582</c:v>
                </c:pt>
                <c:pt idx="535" c:formatCode="yyyy/m/d">
                  <c:v>44585</c:v>
                </c:pt>
                <c:pt idx="536" c:formatCode="yyyy/m/d">
                  <c:v>44586</c:v>
                </c:pt>
                <c:pt idx="537" c:formatCode="yyyy/m/d">
                  <c:v>44587</c:v>
                </c:pt>
                <c:pt idx="538" c:formatCode="yyyy/m/d">
                  <c:v>44588</c:v>
                </c:pt>
                <c:pt idx="539" c:formatCode="yyyy/m/d">
                  <c:v>44589</c:v>
                </c:pt>
                <c:pt idx="540" c:formatCode="yyyy/m/d">
                  <c:v>44590</c:v>
                </c:pt>
                <c:pt idx="541" c:formatCode="yyyy/m/d">
                  <c:v>44591</c:v>
                </c:pt>
                <c:pt idx="542" c:formatCode="yyyy/m/d">
                  <c:v>44599</c:v>
                </c:pt>
                <c:pt idx="543" c:formatCode="yyyy/m/d">
                  <c:v>44600</c:v>
                </c:pt>
                <c:pt idx="544" c:formatCode="yyyy/m/d">
                  <c:v>44601</c:v>
                </c:pt>
                <c:pt idx="545" c:formatCode="yyyy/m/d">
                  <c:v>44602</c:v>
                </c:pt>
                <c:pt idx="546" c:formatCode="yyyy/m/d">
                  <c:v>44603</c:v>
                </c:pt>
                <c:pt idx="547" c:formatCode="yyyy/m/d">
                  <c:v>44606</c:v>
                </c:pt>
                <c:pt idx="548" c:formatCode="yyyy/m/d">
                  <c:v>44607</c:v>
                </c:pt>
                <c:pt idx="549" c:formatCode="yyyy/m/d">
                  <c:v>44608</c:v>
                </c:pt>
                <c:pt idx="550" c:formatCode="yyyy/m/d">
                  <c:v>44609</c:v>
                </c:pt>
                <c:pt idx="551" c:formatCode="yyyy/m/d">
                  <c:v>44610</c:v>
                </c:pt>
                <c:pt idx="552" c:formatCode="yyyy/m/d">
                  <c:v>44613</c:v>
                </c:pt>
                <c:pt idx="553" c:formatCode="yyyy/m/d">
                  <c:v>44614</c:v>
                </c:pt>
                <c:pt idx="554" c:formatCode="yyyy/m/d">
                  <c:v>44615</c:v>
                </c:pt>
                <c:pt idx="555" c:formatCode="yyyy/m/d">
                  <c:v>44616</c:v>
                </c:pt>
                <c:pt idx="556" c:formatCode="yyyy/m/d">
                  <c:v>44617</c:v>
                </c:pt>
                <c:pt idx="557" c:formatCode="yyyy/m/d">
                  <c:v>44620</c:v>
                </c:pt>
                <c:pt idx="558" c:formatCode="yyyy/m/d">
                  <c:v>44621</c:v>
                </c:pt>
                <c:pt idx="559" c:formatCode="yyyy/m/d">
                  <c:v>44622</c:v>
                </c:pt>
                <c:pt idx="560" c:formatCode="yyyy/m/d">
                  <c:v>44623</c:v>
                </c:pt>
                <c:pt idx="561" c:formatCode="yyyy/m/d">
                  <c:v>44624</c:v>
                </c:pt>
                <c:pt idx="562" c:formatCode="yyyy/m/d">
                  <c:v>44627</c:v>
                </c:pt>
                <c:pt idx="563" c:formatCode="yyyy/m/d">
                  <c:v>44628</c:v>
                </c:pt>
                <c:pt idx="564" c:formatCode="yyyy/m/d">
                  <c:v>44629</c:v>
                </c:pt>
                <c:pt idx="565" c:formatCode="yyyy/m/d">
                  <c:v>44630</c:v>
                </c:pt>
                <c:pt idx="566" c:formatCode="yyyy/m/d">
                  <c:v>44631</c:v>
                </c:pt>
                <c:pt idx="567" c:formatCode="yyyy/m/d">
                  <c:v>44634</c:v>
                </c:pt>
                <c:pt idx="568" c:formatCode="yyyy/m/d">
                  <c:v>44635</c:v>
                </c:pt>
                <c:pt idx="569" c:formatCode="yyyy/m/d">
                  <c:v>44636</c:v>
                </c:pt>
                <c:pt idx="570" c:formatCode="yyyy/m/d">
                  <c:v>44637</c:v>
                </c:pt>
                <c:pt idx="571" c:formatCode="yyyy/m/d">
                  <c:v>44638</c:v>
                </c:pt>
                <c:pt idx="572" c:formatCode="yyyy/m/d">
                  <c:v>44641</c:v>
                </c:pt>
                <c:pt idx="573" c:formatCode="yyyy/m/d">
                  <c:v>44642</c:v>
                </c:pt>
                <c:pt idx="574" c:formatCode="yyyy/m/d">
                  <c:v>44643</c:v>
                </c:pt>
                <c:pt idx="575" c:formatCode="yyyy/m/d">
                  <c:v>44644</c:v>
                </c:pt>
                <c:pt idx="576" c:formatCode="yyyy/m/d">
                  <c:v>44645</c:v>
                </c:pt>
                <c:pt idx="577" c:formatCode="yyyy/m/d">
                  <c:v>44648</c:v>
                </c:pt>
                <c:pt idx="578" c:formatCode="yyyy/m/d">
                  <c:v>44649</c:v>
                </c:pt>
                <c:pt idx="579" c:formatCode="yyyy/m/d">
                  <c:v>44650</c:v>
                </c:pt>
                <c:pt idx="580" c:formatCode="yyyy/m/d">
                  <c:v>44651</c:v>
                </c:pt>
                <c:pt idx="581" c:formatCode="yyyy/m/d">
                  <c:v>44652</c:v>
                </c:pt>
                <c:pt idx="582" c:formatCode="yyyy/m/d">
                  <c:v>44653</c:v>
                </c:pt>
                <c:pt idx="583" c:formatCode="yyyy/m/d">
                  <c:v>44657</c:v>
                </c:pt>
                <c:pt idx="584" c:formatCode="yyyy/m/d">
                  <c:v>44658</c:v>
                </c:pt>
                <c:pt idx="585" c:formatCode="yyyy/m/d">
                  <c:v>44659</c:v>
                </c:pt>
                <c:pt idx="586" c:formatCode="yyyy/m/d">
                  <c:v>44662</c:v>
                </c:pt>
                <c:pt idx="587" c:formatCode="yyyy/m/d">
                  <c:v>44663</c:v>
                </c:pt>
                <c:pt idx="588" c:formatCode="yyyy/m/d">
                  <c:v>44664</c:v>
                </c:pt>
                <c:pt idx="589" c:formatCode="yyyy/m/d">
                  <c:v>44665</c:v>
                </c:pt>
                <c:pt idx="590" c:formatCode="yyyy/m/d">
                  <c:v>44666</c:v>
                </c:pt>
                <c:pt idx="591" c:formatCode="yyyy/m/d">
                  <c:v>44669</c:v>
                </c:pt>
                <c:pt idx="592" c:formatCode="yyyy/m/d">
                  <c:v>44670</c:v>
                </c:pt>
                <c:pt idx="593" c:formatCode="yyyy/m/d">
                  <c:v>44671</c:v>
                </c:pt>
                <c:pt idx="594" c:formatCode="yyyy/m/d">
                  <c:v>44672</c:v>
                </c:pt>
                <c:pt idx="595" c:formatCode="yyyy/m/d">
                  <c:v>44673</c:v>
                </c:pt>
                <c:pt idx="596" c:formatCode="yyyy/m/d">
                  <c:v>44675</c:v>
                </c:pt>
                <c:pt idx="597" c:formatCode="yyyy/m/d">
                  <c:v>44676</c:v>
                </c:pt>
                <c:pt idx="598" c:formatCode="yyyy/m/d">
                  <c:v>44677</c:v>
                </c:pt>
                <c:pt idx="599" c:formatCode="yyyy/m/d">
                  <c:v>44678</c:v>
                </c:pt>
                <c:pt idx="600" c:formatCode="yyyy/m/d">
                  <c:v>44679</c:v>
                </c:pt>
                <c:pt idx="601" c:formatCode="yyyy/m/d">
                  <c:v>44680</c:v>
                </c:pt>
                <c:pt idx="602" c:formatCode="yyyy/m/d">
                  <c:v>44686</c:v>
                </c:pt>
                <c:pt idx="603" c:formatCode="yyyy/m/d">
                  <c:v>44687</c:v>
                </c:pt>
                <c:pt idx="604" c:formatCode="yyyy/m/d">
                  <c:v>44688</c:v>
                </c:pt>
                <c:pt idx="605" c:formatCode="yyyy/m/d">
                  <c:v>44690</c:v>
                </c:pt>
                <c:pt idx="606" c:formatCode="yyyy/m/d">
                  <c:v>44691</c:v>
                </c:pt>
                <c:pt idx="607" c:formatCode="yyyy/m/d">
                  <c:v>44692</c:v>
                </c:pt>
                <c:pt idx="608" c:formatCode="yyyy/m/d">
                  <c:v>44693</c:v>
                </c:pt>
                <c:pt idx="609" c:formatCode="yyyy/m/d">
                  <c:v>44694</c:v>
                </c:pt>
                <c:pt idx="610" c:formatCode="yyyy/m/d">
                  <c:v>44697</c:v>
                </c:pt>
                <c:pt idx="611" c:formatCode="yyyy/m/d">
                  <c:v>44698</c:v>
                </c:pt>
                <c:pt idx="612" c:formatCode="yyyy/m/d">
                  <c:v>44699</c:v>
                </c:pt>
                <c:pt idx="613" c:formatCode="yyyy/m/d">
                  <c:v>44700</c:v>
                </c:pt>
                <c:pt idx="614" c:formatCode="yyyy/m/d">
                  <c:v>44701</c:v>
                </c:pt>
                <c:pt idx="615" c:formatCode="yyyy/m/d">
                  <c:v>44704</c:v>
                </c:pt>
                <c:pt idx="616" c:formatCode="yyyy/m/d">
                  <c:v>44705</c:v>
                </c:pt>
                <c:pt idx="617" c:formatCode="yyyy/m/d">
                  <c:v>44706</c:v>
                </c:pt>
                <c:pt idx="618" c:formatCode="yyyy/m/d">
                  <c:v>44707</c:v>
                </c:pt>
                <c:pt idx="619" c:formatCode="yyyy/m/d">
                  <c:v>44708</c:v>
                </c:pt>
                <c:pt idx="620" c:formatCode="yyyy/m/d">
                  <c:v>44711</c:v>
                </c:pt>
                <c:pt idx="621" c:formatCode="yyyy/m/d">
                  <c:v>44712</c:v>
                </c:pt>
                <c:pt idx="622" c:formatCode="yyyy/m/d">
                  <c:v>44713</c:v>
                </c:pt>
                <c:pt idx="623" c:formatCode="yyyy/m/d">
                  <c:v>44714</c:v>
                </c:pt>
                <c:pt idx="624" c:formatCode="yyyy/m/d">
                  <c:v>44718</c:v>
                </c:pt>
                <c:pt idx="625" c:formatCode="yyyy/m/d">
                  <c:v>44719</c:v>
                </c:pt>
                <c:pt idx="626" c:formatCode="yyyy/m/d">
                  <c:v>44720</c:v>
                </c:pt>
                <c:pt idx="627" c:formatCode="yyyy/m/d">
                  <c:v>44721</c:v>
                </c:pt>
                <c:pt idx="628" c:formatCode="yyyy/m/d">
                  <c:v>44722</c:v>
                </c:pt>
                <c:pt idx="629" c:formatCode="yyyy/m/d">
                  <c:v>44725</c:v>
                </c:pt>
                <c:pt idx="630" c:formatCode="yyyy/m/d">
                  <c:v>44726</c:v>
                </c:pt>
                <c:pt idx="631" c:formatCode="yyyy/m/d">
                  <c:v>44727</c:v>
                </c:pt>
                <c:pt idx="632" c:formatCode="yyyy/m/d">
                  <c:v>44728</c:v>
                </c:pt>
                <c:pt idx="633" c:formatCode="yyyy/m/d">
                  <c:v>44729</c:v>
                </c:pt>
                <c:pt idx="634" c:formatCode="yyyy/m/d">
                  <c:v>44732</c:v>
                </c:pt>
                <c:pt idx="635" c:formatCode="yyyy/m/d">
                  <c:v>44733</c:v>
                </c:pt>
                <c:pt idx="636" c:formatCode="yyyy/m/d">
                  <c:v>44734</c:v>
                </c:pt>
                <c:pt idx="637" c:formatCode="yyyy/m/d">
                  <c:v>44735</c:v>
                </c:pt>
                <c:pt idx="638" c:formatCode="yyyy/m/d">
                  <c:v>44736</c:v>
                </c:pt>
                <c:pt idx="639" c:formatCode="yyyy/m/d">
                  <c:v>44739</c:v>
                </c:pt>
                <c:pt idx="640" c:formatCode="yyyy/m/d">
                  <c:v>44740</c:v>
                </c:pt>
                <c:pt idx="641" c:formatCode="yyyy/m/d">
                  <c:v>44741</c:v>
                </c:pt>
                <c:pt idx="642" c:formatCode="yyyy/m/d">
                  <c:v>44742</c:v>
                </c:pt>
                <c:pt idx="643" c:formatCode="yyyy/m/d">
                  <c:v>44743</c:v>
                </c:pt>
                <c:pt idx="644" c:formatCode="yyyy/m/d">
                  <c:v>44746</c:v>
                </c:pt>
                <c:pt idx="645" c:formatCode="yyyy/m/d">
                  <c:v>44747</c:v>
                </c:pt>
                <c:pt idx="646" c:formatCode="yyyy/m/d">
                  <c:v>44748</c:v>
                </c:pt>
                <c:pt idx="647" c:formatCode="yyyy/m/d">
                  <c:v>44749</c:v>
                </c:pt>
                <c:pt idx="648" c:formatCode="yyyy/m/d">
                  <c:v>44750</c:v>
                </c:pt>
                <c:pt idx="649" c:formatCode="yyyy/m/d">
                  <c:v>44753</c:v>
                </c:pt>
                <c:pt idx="650" c:formatCode="yyyy/m/d">
                  <c:v>44754</c:v>
                </c:pt>
                <c:pt idx="651" c:formatCode="yyyy/m/d">
                  <c:v>44755</c:v>
                </c:pt>
                <c:pt idx="652" c:formatCode="yyyy/m/d">
                  <c:v>44756</c:v>
                </c:pt>
                <c:pt idx="653" c:formatCode="yyyy/m/d">
                  <c:v>44757</c:v>
                </c:pt>
                <c:pt idx="654" c:formatCode="yyyy/m/d">
                  <c:v>44760</c:v>
                </c:pt>
                <c:pt idx="655" c:formatCode="yyyy/m/d">
                  <c:v>44761</c:v>
                </c:pt>
                <c:pt idx="656" c:formatCode="yyyy/m/d">
                  <c:v>44762</c:v>
                </c:pt>
                <c:pt idx="657" c:formatCode="yyyy/m/d">
                  <c:v>44763</c:v>
                </c:pt>
                <c:pt idx="658" c:formatCode="yyyy/m/d">
                  <c:v>44764</c:v>
                </c:pt>
                <c:pt idx="659" c:formatCode="yyyy/m/d">
                  <c:v>44767</c:v>
                </c:pt>
                <c:pt idx="660" c:formatCode="yyyy/m/d">
                  <c:v>44768</c:v>
                </c:pt>
                <c:pt idx="661" c:formatCode="yyyy/m/d">
                  <c:v>44769</c:v>
                </c:pt>
                <c:pt idx="662" c:formatCode="yyyy/m/d">
                  <c:v>44770</c:v>
                </c:pt>
                <c:pt idx="663" c:formatCode="yyyy/m/d">
                  <c:v>44771</c:v>
                </c:pt>
                <c:pt idx="664" c:formatCode="yyyy/m/d">
                  <c:v>44774</c:v>
                </c:pt>
                <c:pt idx="665" c:formatCode="yyyy/m/d">
                  <c:v>44775</c:v>
                </c:pt>
                <c:pt idx="666" c:formatCode="yyyy/m/d">
                  <c:v>44776</c:v>
                </c:pt>
                <c:pt idx="667" c:formatCode="yyyy/m/d">
                  <c:v>44777</c:v>
                </c:pt>
                <c:pt idx="668" c:formatCode="yyyy/m/d">
                  <c:v>44778</c:v>
                </c:pt>
                <c:pt idx="669" c:formatCode="yyyy/m/d">
                  <c:v>44781</c:v>
                </c:pt>
                <c:pt idx="670" c:formatCode="yyyy/m/d">
                  <c:v>44782</c:v>
                </c:pt>
                <c:pt idx="671" c:formatCode="yyyy/m/d">
                  <c:v>44783</c:v>
                </c:pt>
                <c:pt idx="672" c:formatCode="yyyy/m/d">
                  <c:v>44784</c:v>
                </c:pt>
                <c:pt idx="673" c:formatCode="yyyy/m/d">
                  <c:v>44785</c:v>
                </c:pt>
                <c:pt idx="674" c:formatCode="yyyy/m/d">
                  <c:v>44788</c:v>
                </c:pt>
                <c:pt idx="675" c:formatCode="yyyy/m/d">
                  <c:v>44789</c:v>
                </c:pt>
                <c:pt idx="676" c:formatCode="yyyy/m/d">
                  <c:v>44790</c:v>
                </c:pt>
                <c:pt idx="677" c:formatCode="yyyy/m/d">
                  <c:v>44791</c:v>
                </c:pt>
                <c:pt idx="678" c:formatCode="yyyy/m/d">
                  <c:v>44792</c:v>
                </c:pt>
                <c:pt idx="679" c:formatCode="yyyy/m/d">
                  <c:v>44795</c:v>
                </c:pt>
                <c:pt idx="680" c:formatCode="yyyy/m/d">
                  <c:v>44796</c:v>
                </c:pt>
                <c:pt idx="681" c:formatCode="yyyy/m/d">
                  <c:v>44797</c:v>
                </c:pt>
                <c:pt idx="682" c:formatCode="yyyy/m/d">
                  <c:v>44798</c:v>
                </c:pt>
                <c:pt idx="683" c:formatCode="yyyy/m/d">
                  <c:v>44799</c:v>
                </c:pt>
                <c:pt idx="684" c:formatCode="yyyy/m/d">
                  <c:v>44802</c:v>
                </c:pt>
                <c:pt idx="685" c:formatCode="yyyy/m/d">
                  <c:v>44803</c:v>
                </c:pt>
                <c:pt idx="686" c:formatCode="yyyy/m/d">
                  <c:v>44804</c:v>
                </c:pt>
                <c:pt idx="687" c:formatCode="yyyy/m/d">
                  <c:v>44805</c:v>
                </c:pt>
                <c:pt idx="688" c:formatCode="yyyy/m/d">
                  <c:v>44806</c:v>
                </c:pt>
                <c:pt idx="689" c:formatCode="yyyy/m/d">
                  <c:v>44809</c:v>
                </c:pt>
                <c:pt idx="690" c:formatCode="yyyy/m/d">
                  <c:v>44810</c:v>
                </c:pt>
                <c:pt idx="691" c:formatCode="yyyy/m/d">
                  <c:v>44811</c:v>
                </c:pt>
                <c:pt idx="692" c:formatCode="yyyy/m/d">
                  <c:v>44812</c:v>
                </c:pt>
                <c:pt idx="693" c:formatCode="yyyy/m/d">
                  <c:v>44813</c:v>
                </c:pt>
                <c:pt idx="694" c:formatCode="yyyy/m/d">
                  <c:v>44817</c:v>
                </c:pt>
                <c:pt idx="695" c:formatCode="yyyy/m/d">
                  <c:v>44818</c:v>
                </c:pt>
                <c:pt idx="696" c:formatCode="yyyy/m/d">
                  <c:v>44819</c:v>
                </c:pt>
                <c:pt idx="697" c:formatCode="yyyy/m/d">
                  <c:v>44820</c:v>
                </c:pt>
                <c:pt idx="698" c:formatCode="yyyy/m/d">
                  <c:v>44823</c:v>
                </c:pt>
                <c:pt idx="699" c:formatCode="yyyy/m/d">
                  <c:v>44824</c:v>
                </c:pt>
                <c:pt idx="700" c:formatCode="yyyy/m/d">
                  <c:v>44825</c:v>
                </c:pt>
                <c:pt idx="701" c:formatCode="yyyy/m/d">
                  <c:v>44826</c:v>
                </c:pt>
                <c:pt idx="702" c:formatCode="yyyy/m/d">
                  <c:v>44827</c:v>
                </c:pt>
                <c:pt idx="703" c:formatCode="yyyy/m/d">
                  <c:v>44830</c:v>
                </c:pt>
                <c:pt idx="704" c:formatCode="yyyy/m/d">
                  <c:v>44831</c:v>
                </c:pt>
                <c:pt idx="705" c:formatCode="yyyy/m/d">
                  <c:v>44832</c:v>
                </c:pt>
                <c:pt idx="706" c:formatCode="yyyy/m/d">
                  <c:v>44833</c:v>
                </c:pt>
                <c:pt idx="707" c:formatCode="yyyy/m/d">
                  <c:v>44834</c:v>
                </c:pt>
                <c:pt idx="708" c:formatCode="yyyy/m/d">
                  <c:v>44842</c:v>
                </c:pt>
                <c:pt idx="709" c:formatCode="yyyy/m/d">
                  <c:v>44843</c:v>
                </c:pt>
                <c:pt idx="710" c:formatCode="yyyy/m/d">
                  <c:v>44844</c:v>
                </c:pt>
                <c:pt idx="711" c:formatCode="yyyy/m/d">
                  <c:v>44845</c:v>
                </c:pt>
                <c:pt idx="712" c:formatCode="yyyy/m/d">
                  <c:v>44846</c:v>
                </c:pt>
                <c:pt idx="713" c:formatCode="yyyy/m/d">
                  <c:v>44847</c:v>
                </c:pt>
                <c:pt idx="714" c:formatCode="yyyy/m/d">
                  <c:v>44848</c:v>
                </c:pt>
                <c:pt idx="715" c:formatCode="yyyy/m/d">
                  <c:v>44851</c:v>
                </c:pt>
                <c:pt idx="716" c:formatCode="yyyy/m/d">
                  <c:v>44852</c:v>
                </c:pt>
                <c:pt idx="717" c:formatCode="yyyy/m/d">
                  <c:v>44853</c:v>
                </c:pt>
                <c:pt idx="718" c:formatCode="yyyy/m/d">
                  <c:v>44854</c:v>
                </c:pt>
                <c:pt idx="719" c:formatCode="yyyy/m/d">
                  <c:v>44855</c:v>
                </c:pt>
                <c:pt idx="720" c:formatCode="yyyy/m/d">
                  <c:v>44858</c:v>
                </c:pt>
                <c:pt idx="721" c:formatCode="yyyy/m/d">
                  <c:v>44859</c:v>
                </c:pt>
                <c:pt idx="722" c:formatCode="yyyy/m/d">
                  <c:v>44860</c:v>
                </c:pt>
                <c:pt idx="723" c:formatCode="yyyy/m/d">
                  <c:v>44861</c:v>
                </c:pt>
                <c:pt idx="724" c:formatCode="yyyy/m/d">
                  <c:v>44862</c:v>
                </c:pt>
                <c:pt idx="725" c:formatCode="yyyy/m/d">
                  <c:v>44865</c:v>
                </c:pt>
                <c:pt idx="726" c:formatCode="yyyy/m/d">
                  <c:v>44866</c:v>
                </c:pt>
                <c:pt idx="727" c:formatCode="yyyy/m/d">
                  <c:v>44867</c:v>
                </c:pt>
                <c:pt idx="728" c:formatCode="yyyy/m/d">
                  <c:v>44868</c:v>
                </c:pt>
                <c:pt idx="729" c:formatCode="yyyy/m/d">
                  <c:v>44869</c:v>
                </c:pt>
                <c:pt idx="730" c:formatCode="yyyy/m/d">
                  <c:v>44872</c:v>
                </c:pt>
                <c:pt idx="731" c:formatCode="yyyy/m/d">
                  <c:v>44873</c:v>
                </c:pt>
                <c:pt idx="732" c:formatCode="yyyy/m/d">
                  <c:v>44874</c:v>
                </c:pt>
                <c:pt idx="733" c:formatCode="yyyy/m/d">
                  <c:v>44875</c:v>
                </c:pt>
                <c:pt idx="734" c:formatCode="yyyy/m/d">
                  <c:v>44876</c:v>
                </c:pt>
                <c:pt idx="735" c:formatCode="yyyy/m/d">
                  <c:v>44879</c:v>
                </c:pt>
                <c:pt idx="736" c:formatCode="yyyy/m/d">
                  <c:v>44880</c:v>
                </c:pt>
                <c:pt idx="737" c:formatCode="yyyy/m/d">
                  <c:v>44881</c:v>
                </c:pt>
                <c:pt idx="738" c:formatCode="yyyy/m/d">
                  <c:v>44882</c:v>
                </c:pt>
                <c:pt idx="739" c:formatCode="yyyy/m/d">
                  <c:v>44883</c:v>
                </c:pt>
                <c:pt idx="740" c:formatCode="yyyy/m/d">
                  <c:v>44886</c:v>
                </c:pt>
                <c:pt idx="741" c:formatCode="yyyy/m/d">
                  <c:v>44887</c:v>
                </c:pt>
                <c:pt idx="742" c:formatCode="yyyy/m/d">
                  <c:v>44888</c:v>
                </c:pt>
                <c:pt idx="743" c:formatCode="yyyy/m/d">
                  <c:v>44889</c:v>
                </c:pt>
                <c:pt idx="744" c:formatCode="yyyy/m/d">
                  <c:v>44890</c:v>
                </c:pt>
                <c:pt idx="745" c:formatCode="yyyy/m/d">
                  <c:v>44893</c:v>
                </c:pt>
                <c:pt idx="746" c:formatCode="yyyy/m/d">
                  <c:v>44894</c:v>
                </c:pt>
                <c:pt idx="747" c:formatCode="yyyy/m/d">
                  <c:v>44895</c:v>
                </c:pt>
                <c:pt idx="748" c:formatCode="yyyy/m/d">
                  <c:v>44896</c:v>
                </c:pt>
                <c:pt idx="749" c:formatCode="yyyy/m/d">
                  <c:v>44897</c:v>
                </c:pt>
                <c:pt idx="750" c:formatCode="yyyy/m/d">
                  <c:v>44900</c:v>
                </c:pt>
                <c:pt idx="751" c:formatCode="yyyy/m/d">
                  <c:v>44901</c:v>
                </c:pt>
                <c:pt idx="752" c:formatCode="yyyy/m/d">
                  <c:v>44902</c:v>
                </c:pt>
                <c:pt idx="753" c:formatCode="yyyy/m/d">
                  <c:v>44903</c:v>
                </c:pt>
                <c:pt idx="754" c:formatCode="yyyy/m/d">
                  <c:v>44904</c:v>
                </c:pt>
                <c:pt idx="755" c:formatCode="yyyy\-mm\-dd">
                  <c:v>44907</c:v>
                </c:pt>
                <c:pt idx="756" c:formatCode="yyyy\-mm\-dd">
                  <c:v>44908</c:v>
                </c:pt>
                <c:pt idx="757" c:formatCode="yyyy\-mm\-dd">
                  <c:v>44909</c:v>
                </c:pt>
                <c:pt idx="758" c:formatCode="yyyy\-mm\-dd">
                  <c:v>44910</c:v>
                </c:pt>
                <c:pt idx="759" c:formatCode="yyyy\-mm\-dd">
                  <c:v>44911</c:v>
                </c:pt>
                <c:pt idx="760" c:formatCode="yyyy\-mm\-dd">
                  <c:v>44914</c:v>
                </c:pt>
                <c:pt idx="761" c:formatCode="yyyy\-mm\-dd">
                  <c:v>44915</c:v>
                </c:pt>
                <c:pt idx="762" c:formatCode="yyyy\-mm\-dd">
                  <c:v>44916</c:v>
                </c:pt>
                <c:pt idx="763" c:formatCode="yyyy\-mm\-dd">
                  <c:v>44917</c:v>
                </c:pt>
                <c:pt idx="764" c:formatCode="yyyy\-mm\-dd">
                  <c:v>44918</c:v>
                </c:pt>
                <c:pt idx="765" c:formatCode="yyyy\-mm\-dd">
                  <c:v>44921</c:v>
                </c:pt>
                <c:pt idx="766" c:formatCode="yyyy\-mm\-dd">
                  <c:v>44922</c:v>
                </c:pt>
                <c:pt idx="767" c:formatCode="yyyy\-mm\-dd">
                  <c:v>44923</c:v>
                </c:pt>
                <c:pt idx="768" c:formatCode="yyyy\-mm\-dd">
                  <c:v>44924</c:v>
                </c:pt>
                <c:pt idx="769" c:formatCode="yyyy\-mm\-dd">
                  <c:v>44925</c:v>
                </c:pt>
                <c:pt idx="770" c:formatCode="yyyy\-mm\-dd">
                  <c:v>44929</c:v>
                </c:pt>
                <c:pt idx="771" c:formatCode="yyyy\-mm\-dd">
                  <c:v>44930</c:v>
                </c:pt>
                <c:pt idx="772" c:formatCode="yyyy\-mm\-dd">
                  <c:v>44931</c:v>
                </c:pt>
                <c:pt idx="773" c:formatCode="yyyy\-mm\-dd">
                  <c:v>44932</c:v>
                </c:pt>
                <c:pt idx="774" c:formatCode="yyyy\-mm\-dd">
                  <c:v>44935</c:v>
                </c:pt>
                <c:pt idx="775" c:formatCode="yyyy\-mm\-dd">
                  <c:v>44936</c:v>
                </c:pt>
                <c:pt idx="776" c:formatCode="yyyy\-mm\-dd">
                  <c:v>44937</c:v>
                </c:pt>
                <c:pt idx="777" c:formatCode="yyyy\-mm\-dd">
                  <c:v>44938</c:v>
                </c:pt>
                <c:pt idx="778" c:formatCode="yyyy\-mm\-dd">
                  <c:v>44939</c:v>
                </c:pt>
                <c:pt idx="779" c:formatCode="yyyy\-mm\-dd">
                  <c:v>44942</c:v>
                </c:pt>
                <c:pt idx="780" c:formatCode="yyyy\-mm\-dd">
                  <c:v>44943</c:v>
                </c:pt>
                <c:pt idx="781" c:formatCode="yyyy\-mm\-dd">
                  <c:v>44944</c:v>
                </c:pt>
                <c:pt idx="782" c:formatCode="yyyy\-mm\-dd">
                  <c:v>44945</c:v>
                </c:pt>
                <c:pt idx="783" c:formatCode="yyyy\-mm\-dd">
                  <c:v>44946</c:v>
                </c:pt>
                <c:pt idx="784" c:formatCode="yyyy\-mm\-dd">
                  <c:v>44954</c:v>
                </c:pt>
                <c:pt idx="785" c:formatCode="yyyy\-mm\-dd">
                  <c:v>44955</c:v>
                </c:pt>
                <c:pt idx="786" c:formatCode="yyyy\-mm\-dd">
                  <c:v>44956</c:v>
                </c:pt>
                <c:pt idx="787" c:formatCode="yyyy\-mm\-dd">
                  <c:v>44957</c:v>
                </c:pt>
                <c:pt idx="788" c:formatCode="yyyy\-mm\-dd">
                  <c:v>44958</c:v>
                </c:pt>
                <c:pt idx="789" c:formatCode="yyyy\-mm\-dd">
                  <c:v>44959</c:v>
                </c:pt>
                <c:pt idx="790" c:formatCode="yyyy\-mm\-dd">
                  <c:v>44960</c:v>
                </c:pt>
                <c:pt idx="791" c:formatCode="yyyy\-mm\-dd">
                  <c:v>44963</c:v>
                </c:pt>
                <c:pt idx="792" c:formatCode="yyyy\-mm\-dd">
                  <c:v>44964</c:v>
                </c:pt>
                <c:pt idx="793" c:formatCode="yyyy\-mm\-dd">
                  <c:v>44965</c:v>
                </c:pt>
                <c:pt idx="794" c:formatCode="yyyy\-mm\-dd">
                  <c:v>44966</c:v>
                </c:pt>
                <c:pt idx="795" c:formatCode="yyyy\-mm\-dd">
                  <c:v>44967</c:v>
                </c:pt>
                <c:pt idx="796" c:formatCode="yyyy\-mm\-dd">
                  <c:v>44970</c:v>
                </c:pt>
                <c:pt idx="797" c:formatCode="yyyy\-mm\-dd">
                  <c:v>44971</c:v>
                </c:pt>
                <c:pt idx="798" c:formatCode="yyyy\-mm\-dd">
                  <c:v>44972</c:v>
                </c:pt>
                <c:pt idx="799" c:formatCode="yyyy\-mm\-dd">
                  <c:v>44973</c:v>
                </c:pt>
                <c:pt idx="800" c:formatCode="yyyy\-mm\-dd">
                  <c:v>44974</c:v>
                </c:pt>
                <c:pt idx="801" c:formatCode="yyyy\-mm\-dd">
                  <c:v>44977</c:v>
                </c:pt>
                <c:pt idx="802" c:formatCode="yyyy\-mm\-dd">
                  <c:v>44978</c:v>
                </c:pt>
                <c:pt idx="803" c:formatCode="yyyy\-mm\-dd">
                  <c:v>44979</c:v>
                </c:pt>
                <c:pt idx="804" c:formatCode="yyyy\-mm\-dd">
                  <c:v>44980</c:v>
                </c:pt>
                <c:pt idx="805" c:formatCode="yyyy\-mm\-dd">
                  <c:v>44981</c:v>
                </c:pt>
                <c:pt idx="806" c:formatCode="yyyy\-mm\-dd">
                  <c:v>44984</c:v>
                </c:pt>
                <c:pt idx="807" c:formatCode="yyyy\-mm\-dd">
                  <c:v>44985</c:v>
                </c:pt>
                <c:pt idx="808" c:formatCode="yyyy\-mm\-dd">
                  <c:v>44986</c:v>
                </c:pt>
                <c:pt idx="809" c:formatCode="yyyy\-mm\-dd">
                  <c:v>44987</c:v>
                </c:pt>
                <c:pt idx="810" c:formatCode="yyyy\-mm\-dd">
                  <c:v>44988</c:v>
                </c:pt>
                <c:pt idx="811" c:formatCode="yyyy\-mm\-dd">
                  <c:v>44991</c:v>
                </c:pt>
                <c:pt idx="812" c:formatCode="yyyy\-mm\-dd">
                  <c:v>44992</c:v>
                </c:pt>
                <c:pt idx="813" c:formatCode="yyyy\-mm\-dd">
                  <c:v>44993</c:v>
                </c:pt>
                <c:pt idx="814" c:formatCode="yyyy\-mm\-dd">
                  <c:v>44994</c:v>
                </c:pt>
                <c:pt idx="815" c:formatCode="yyyy\-mm\-dd">
                  <c:v>44995</c:v>
                </c:pt>
                <c:pt idx="816" c:formatCode="yyyy\-mm\-dd">
                  <c:v>44998</c:v>
                </c:pt>
                <c:pt idx="817" c:formatCode="yyyy\-mm\-dd">
                  <c:v>44999</c:v>
                </c:pt>
                <c:pt idx="818" c:formatCode="yyyy\-mm\-dd">
                  <c:v>45000</c:v>
                </c:pt>
                <c:pt idx="819" c:formatCode="yyyy\-mm\-dd">
                  <c:v>45001</c:v>
                </c:pt>
                <c:pt idx="820" c:formatCode="yyyy\-mm\-dd">
                  <c:v>45002</c:v>
                </c:pt>
                <c:pt idx="821" c:formatCode="yyyy\-mm\-dd">
                  <c:v>45005</c:v>
                </c:pt>
                <c:pt idx="822" c:formatCode="yyyy\-mm\-dd">
                  <c:v>45006</c:v>
                </c:pt>
                <c:pt idx="823" c:formatCode="yyyy\-mm\-dd">
                  <c:v>45007</c:v>
                </c:pt>
                <c:pt idx="824" c:formatCode="yyyy\-mm\-dd">
                  <c:v>45008</c:v>
                </c:pt>
                <c:pt idx="825" c:formatCode="yyyy\-mm\-dd">
                  <c:v>45009</c:v>
                </c:pt>
                <c:pt idx="826" c:formatCode="yyyy\-mm\-dd">
                  <c:v>45012</c:v>
                </c:pt>
                <c:pt idx="827" c:formatCode="yyyy\-mm\-dd">
                  <c:v>45013</c:v>
                </c:pt>
                <c:pt idx="828" c:formatCode="yyyy\-mm\-dd">
                  <c:v>45014</c:v>
                </c:pt>
                <c:pt idx="829" c:formatCode="yyyy\-mm\-dd">
                  <c:v>45015</c:v>
                </c:pt>
                <c:pt idx="830" c:formatCode="yyyy\-mm\-dd">
                  <c:v>45016</c:v>
                </c:pt>
                <c:pt idx="831" c:formatCode="yyyy\-mm\-dd">
                  <c:v>45019</c:v>
                </c:pt>
                <c:pt idx="832" c:formatCode="yyyy\-mm\-dd">
                  <c:v>45020</c:v>
                </c:pt>
                <c:pt idx="833" c:formatCode="yyyy\-mm\-dd">
                  <c:v>45022</c:v>
                </c:pt>
                <c:pt idx="834" c:formatCode="yyyy\-mm\-dd">
                  <c:v>45023</c:v>
                </c:pt>
                <c:pt idx="835" c:formatCode="yyyy\-mm\-dd">
                  <c:v>45026</c:v>
                </c:pt>
                <c:pt idx="836" c:formatCode="yyyy\-mm\-dd">
                  <c:v>45027</c:v>
                </c:pt>
                <c:pt idx="837" c:formatCode="yyyy\-mm\-dd">
                  <c:v>45028</c:v>
                </c:pt>
                <c:pt idx="838" c:formatCode="yyyy\-mm\-dd">
                  <c:v>45029</c:v>
                </c:pt>
                <c:pt idx="839" c:formatCode="yyyy\-mm\-dd">
                  <c:v>45030</c:v>
                </c:pt>
                <c:pt idx="840" c:formatCode="yyyy\-mm\-dd">
                  <c:v>45033</c:v>
                </c:pt>
                <c:pt idx="841" c:formatCode="yyyy\-mm\-dd">
                  <c:v>45034</c:v>
                </c:pt>
                <c:pt idx="842" c:formatCode="yyyy\-mm\-dd">
                  <c:v>45035</c:v>
                </c:pt>
                <c:pt idx="843" c:formatCode="yyyy\-mm\-dd">
                  <c:v>45036</c:v>
                </c:pt>
                <c:pt idx="844" c:formatCode="yyyy\-mm\-dd">
                  <c:v>45037</c:v>
                </c:pt>
                <c:pt idx="845" c:formatCode="yyyy\-mm\-dd">
                  <c:v>45039</c:v>
                </c:pt>
                <c:pt idx="846" c:formatCode="yyyy\-mm\-dd">
                  <c:v>45040</c:v>
                </c:pt>
                <c:pt idx="847" c:formatCode="yyyy\-mm\-dd">
                  <c:v>45041</c:v>
                </c:pt>
                <c:pt idx="848" c:formatCode="yyyy\-mm\-dd">
                  <c:v>45042</c:v>
                </c:pt>
                <c:pt idx="849" c:formatCode="yyyy\-mm\-dd">
                  <c:v>45043</c:v>
                </c:pt>
                <c:pt idx="850" c:formatCode="yyyy\-mm\-dd">
                  <c:v>45044</c:v>
                </c:pt>
                <c:pt idx="851" c:formatCode="yyyy\-mm\-dd">
                  <c:v>45050</c:v>
                </c:pt>
                <c:pt idx="852" c:formatCode="yyyy\-mm\-dd">
                  <c:v>45051</c:v>
                </c:pt>
                <c:pt idx="853" c:formatCode="yyyy\-mm\-dd">
                  <c:v>45052</c:v>
                </c:pt>
                <c:pt idx="854" c:formatCode="yyyy\-mm\-dd">
                  <c:v>45054</c:v>
                </c:pt>
                <c:pt idx="855" c:formatCode="yyyy\-mm\-dd">
                  <c:v>45055</c:v>
                </c:pt>
                <c:pt idx="856" c:formatCode="yyyy\-mm\-dd">
                  <c:v>45056</c:v>
                </c:pt>
                <c:pt idx="857" c:formatCode="yyyy\-mm\-dd">
                  <c:v>45057</c:v>
                </c:pt>
                <c:pt idx="858" c:formatCode="yyyy\-mm\-dd">
                  <c:v>45058</c:v>
                </c:pt>
                <c:pt idx="859" c:formatCode="yyyy\-mm\-dd">
                  <c:v>45061</c:v>
                </c:pt>
                <c:pt idx="860" c:formatCode="yyyy\-mm\-dd">
                  <c:v>45062</c:v>
                </c:pt>
                <c:pt idx="861" c:formatCode="yyyy\-mm\-dd">
                  <c:v>45063</c:v>
                </c:pt>
                <c:pt idx="862" c:formatCode="yyyy\-mm\-dd">
                  <c:v>45064</c:v>
                </c:pt>
                <c:pt idx="863" c:formatCode="yyyy\-mm\-dd">
                  <c:v>45065</c:v>
                </c:pt>
                <c:pt idx="864" c:formatCode="yyyy\-mm\-dd">
                  <c:v>45068</c:v>
                </c:pt>
                <c:pt idx="865" c:formatCode="yyyy\-mm\-dd">
                  <c:v>45069</c:v>
                </c:pt>
                <c:pt idx="866" c:formatCode="yyyy\-mm\-dd">
                  <c:v>45070</c:v>
                </c:pt>
                <c:pt idx="867" c:formatCode="yyyy\-mm\-dd">
                  <c:v>45071</c:v>
                </c:pt>
                <c:pt idx="868" c:formatCode="yyyy\-mm\-dd">
                  <c:v>45072</c:v>
                </c:pt>
                <c:pt idx="869" c:formatCode="yyyy\-mm\-dd">
                  <c:v>45075</c:v>
                </c:pt>
                <c:pt idx="870" c:formatCode="yyyy\-mm\-dd">
                  <c:v>45076</c:v>
                </c:pt>
                <c:pt idx="871" c:formatCode="yyyy\-mm\-dd">
                  <c:v>45077</c:v>
                </c:pt>
              </c:numCache>
            </c:numRef>
          </c:cat>
          <c:val>
            <c:numRef>
              <c:f>[钴周报作图孟.xlsx]月报作图!$O$2:$O$873</c:f>
              <c:numCache>
                <c:formatCode>General</c:formatCode>
                <c:ptCount val="872"/>
                <c:pt idx="0">
                  <c:v>44250</c:v>
                </c:pt>
                <c:pt idx="1">
                  <c:v>44750</c:v>
                </c:pt>
                <c:pt idx="2">
                  <c:v>44750</c:v>
                </c:pt>
                <c:pt idx="3">
                  <c:v>44750</c:v>
                </c:pt>
                <c:pt idx="4">
                  <c:v>47500</c:v>
                </c:pt>
                <c:pt idx="5">
                  <c:v>48500</c:v>
                </c:pt>
                <c:pt idx="6">
                  <c:v>48500</c:v>
                </c:pt>
                <c:pt idx="7">
                  <c:v>49500</c:v>
                </c:pt>
                <c:pt idx="8">
                  <c:v>50000</c:v>
                </c:pt>
                <c:pt idx="9">
                  <c:v>50000</c:v>
                </c:pt>
                <c:pt idx="10">
                  <c:v>50000</c:v>
                </c:pt>
                <c:pt idx="11">
                  <c:v>50000</c:v>
                </c:pt>
                <c:pt idx="12">
                  <c:v>50000</c:v>
                </c:pt>
                <c:pt idx="13">
                  <c:v>50000</c:v>
                </c:pt>
                <c:pt idx="14">
                  <c:v>50000</c:v>
                </c:pt>
                <c:pt idx="15">
                  <c:v>50000</c:v>
                </c:pt>
                <c:pt idx="16">
                  <c:v>50000</c:v>
                </c:pt>
                <c:pt idx="17">
                  <c:v>50000</c:v>
                </c:pt>
                <c:pt idx="18">
                  <c:v>50000</c:v>
                </c:pt>
                <c:pt idx="19">
                  <c:v>50000</c:v>
                </c:pt>
                <c:pt idx="20">
                  <c:v>50000</c:v>
                </c:pt>
                <c:pt idx="21">
                  <c:v>50000</c:v>
                </c:pt>
                <c:pt idx="22">
                  <c:v>50000</c:v>
                </c:pt>
                <c:pt idx="23">
                  <c:v>54000</c:v>
                </c:pt>
                <c:pt idx="24">
                  <c:v>54000</c:v>
                </c:pt>
                <c:pt idx="25">
                  <c:v>54000</c:v>
                </c:pt>
                <c:pt idx="26">
                  <c:v>54000</c:v>
                </c:pt>
                <c:pt idx="27">
                  <c:v>54000</c:v>
                </c:pt>
                <c:pt idx="28">
                  <c:v>54000</c:v>
                </c:pt>
                <c:pt idx="29">
                  <c:v>56500</c:v>
                </c:pt>
                <c:pt idx="30">
                  <c:v>57500</c:v>
                </c:pt>
                <c:pt idx="31">
                  <c:v>57500</c:v>
                </c:pt>
                <c:pt idx="32">
                  <c:v>57500</c:v>
                </c:pt>
                <c:pt idx="33">
                  <c:v>57500</c:v>
                </c:pt>
                <c:pt idx="34">
                  <c:v>57500</c:v>
                </c:pt>
                <c:pt idx="35">
                  <c:v>57500</c:v>
                </c:pt>
                <c:pt idx="36">
                  <c:v>57500</c:v>
                </c:pt>
                <c:pt idx="37">
                  <c:v>57500</c:v>
                </c:pt>
                <c:pt idx="38">
                  <c:v>57500</c:v>
                </c:pt>
                <c:pt idx="39">
                  <c:v>57500</c:v>
                </c:pt>
                <c:pt idx="40">
                  <c:v>57500</c:v>
                </c:pt>
                <c:pt idx="41">
                  <c:v>56500</c:v>
                </c:pt>
                <c:pt idx="42">
                  <c:v>56500</c:v>
                </c:pt>
                <c:pt idx="43">
                  <c:v>56500</c:v>
                </c:pt>
                <c:pt idx="44">
                  <c:v>56500</c:v>
                </c:pt>
                <c:pt idx="45">
                  <c:v>55500</c:v>
                </c:pt>
                <c:pt idx="46">
                  <c:v>55500</c:v>
                </c:pt>
                <c:pt idx="47">
                  <c:v>55000</c:v>
                </c:pt>
                <c:pt idx="48">
                  <c:v>54500</c:v>
                </c:pt>
                <c:pt idx="49">
                  <c:v>52000</c:v>
                </c:pt>
                <c:pt idx="50">
                  <c:v>52000</c:v>
                </c:pt>
                <c:pt idx="51">
                  <c:v>51500</c:v>
                </c:pt>
                <c:pt idx="52">
                  <c:v>51500</c:v>
                </c:pt>
                <c:pt idx="53">
                  <c:v>49500</c:v>
                </c:pt>
                <c:pt idx="54">
                  <c:v>48000</c:v>
                </c:pt>
                <c:pt idx="55">
                  <c:v>46750</c:v>
                </c:pt>
                <c:pt idx="56">
                  <c:v>46750</c:v>
                </c:pt>
                <c:pt idx="57">
                  <c:v>46750</c:v>
                </c:pt>
                <c:pt idx="58">
                  <c:v>46750</c:v>
                </c:pt>
                <c:pt idx="59">
                  <c:v>46750</c:v>
                </c:pt>
                <c:pt idx="60">
                  <c:v>46750</c:v>
                </c:pt>
                <c:pt idx="61">
                  <c:v>46750</c:v>
                </c:pt>
                <c:pt idx="62">
                  <c:v>46750</c:v>
                </c:pt>
                <c:pt idx="63">
                  <c:v>46750</c:v>
                </c:pt>
                <c:pt idx="64">
                  <c:v>46000</c:v>
                </c:pt>
                <c:pt idx="65">
                  <c:v>46000</c:v>
                </c:pt>
                <c:pt idx="66">
                  <c:v>46000</c:v>
                </c:pt>
                <c:pt idx="67">
                  <c:v>46000</c:v>
                </c:pt>
                <c:pt idx="68">
                  <c:v>46000</c:v>
                </c:pt>
                <c:pt idx="69">
                  <c:v>46000</c:v>
                </c:pt>
                <c:pt idx="70">
                  <c:v>46000</c:v>
                </c:pt>
                <c:pt idx="71">
                  <c:v>46000</c:v>
                </c:pt>
                <c:pt idx="72">
                  <c:v>44500</c:v>
                </c:pt>
                <c:pt idx="73">
                  <c:v>44500</c:v>
                </c:pt>
                <c:pt idx="74">
                  <c:v>44500</c:v>
                </c:pt>
                <c:pt idx="75">
                  <c:v>44500</c:v>
                </c:pt>
                <c:pt idx="76">
                  <c:v>44500</c:v>
                </c:pt>
                <c:pt idx="77">
                  <c:v>44500</c:v>
                </c:pt>
                <c:pt idx="78">
                  <c:v>44500</c:v>
                </c:pt>
                <c:pt idx="79">
                  <c:v>44500</c:v>
                </c:pt>
                <c:pt idx="80">
                  <c:v>44500</c:v>
                </c:pt>
                <c:pt idx="81">
                  <c:v>44500</c:v>
                </c:pt>
                <c:pt idx="82">
                  <c:v>44500</c:v>
                </c:pt>
                <c:pt idx="83">
                  <c:v>46500</c:v>
                </c:pt>
                <c:pt idx="84">
                  <c:v>46500</c:v>
                </c:pt>
                <c:pt idx="85">
                  <c:v>46500</c:v>
                </c:pt>
                <c:pt idx="86">
                  <c:v>46500</c:v>
                </c:pt>
                <c:pt idx="87">
                  <c:v>46500</c:v>
                </c:pt>
                <c:pt idx="88">
                  <c:v>46500</c:v>
                </c:pt>
                <c:pt idx="89">
                  <c:v>46500</c:v>
                </c:pt>
                <c:pt idx="90">
                  <c:v>46500</c:v>
                </c:pt>
                <c:pt idx="91">
                  <c:v>46500</c:v>
                </c:pt>
                <c:pt idx="92">
                  <c:v>46500</c:v>
                </c:pt>
                <c:pt idx="93">
                  <c:v>46500</c:v>
                </c:pt>
                <c:pt idx="94">
                  <c:v>46500</c:v>
                </c:pt>
                <c:pt idx="95">
                  <c:v>46500</c:v>
                </c:pt>
                <c:pt idx="96">
                  <c:v>46500</c:v>
                </c:pt>
                <c:pt idx="97">
                  <c:v>46500</c:v>
                </c:pt>
                <c:pt idx="98">
                  <c:v>46500</c:v>
                </c:pt>
                <c:pt idx="99">
                  <c:v>46500</c:v>
                </c:pt>
                <c:pt idx="100">
                  <c:v>46500</c:v>
                </c:pt>
                <c:pt idx="101">
                  <c:v>46500</c:v>
                </c:pt>
                <c:pt idx="102">
                  <c:v>46500</c:v>
                </c:pt>
                <c:pt idx="103">
                  <c:v>46500</c:v>
                </c:pt>
                <c:pt idx="104">
                  <c:v>46500</c:v>
                </c:pt>
                <c:pt idx="105">
                  <c:v>46500</c:v>
                </c:pt>
                <c:pt idx="106">
                  <c:v>46500</c:v>
                </c:pt>
                <c:pt idx="107">
                  <c:v>46500</c:v>
                </c:pt>
                <c:pt idx="108">
                  <c:v>46500</c:v>
                </c:pt>
                <c:pt idx="109">
                  <c:v>45500</c:v>
                </c:pt>
                <c:pt idx="110">
                  <c:v>45500</c:v>
                </c:pt>
                <c:pt idx="111">
                  <c:v>45500</c:v>
                </c:pt>
                <c:pt idx="112">
                  <c:v>45500</c:v>
                </c:pt>
                <c:pt idx="113">
                  <c:v>45500</c:v>
                </c:pt>
                <c:pt idx="114">
                  <c:v>45500</c:v>
                </c:pt>
                <c:pt idx="115">
                  <c:v>45500</c:v>
                </c:pt>
                <c:pt idx="116">
                  <c:v>45500</c:v>
                </c:pt>
                <c:pt idx="117">
                  <c:v>45500</c:v>
                </c:pt>
                <c:pt idx="118">
                  <c:v>45500</c:v>
                </c:pt>
                <c:pt idx="119">
                  <c:v>45500</c:v>
                </c:pt>
                <c:pt idx="120">
                  <c:v>45500</c:v>
                </c:pt>
                <c:pt idx="121">
                  <c:v>45500</c:v>
                </c:pt>
                <c:pt idx="122">
                  <c:v>45500</c:v>
                </c:pt>
                <c:pt idx="123">
                  <c:v>45500</c:v>
                </c:pt>
                <c:pt idx="124">
                  <c:v>45500</c:v>
                </c:pt>
                <c:pt idx="125">
                  <c:v>45500</c:v>
                </c:pt>
                <c:pt idx="126">
                  <c:v>45500</c:v>
                </c:pt>
                <c:pt idx="127">
                  <c:v>45500</c:v>
                </c:pt>
                <c:pt idx="128">
                  <c:v>45500</c:v>
                </c:pt>
                <c:pt idx="129">
                  <c:v>45500</c:v>
                </c:pt>
                <c:pt idx="130">
                  <c:v>45500</c:v>
                </c:pt>
                <c:pt idx="131">
                  <c:v>45500</c:v>
                </c:pt>
                <c:pt idx="132">
                  <c:v>45500</c:v>
                </c:pt>
                <c:pt idx="133">
                  <c:v>45500</c:v>
                </c:pt>
                <c:pt idx="134">
                  <c:v>45500</c:v>
                </c:pt>
                <c:pt idx="135">
                  <c:v>46500</c:v>
                </c:pt>
                <c:pt idx="136">
                  <c:v>46500</c:v>
                </c:pt>
                <c:pt idx="137">
                  <c:v>46500</c:v>
                </c:pt>
                <c:pt idx="138">
                  <c:v>46500</c:v>
                </c:pt>
                <c:pt idx="139">
                  <c:v>47500</c:v>
                </c:pt>
                <c:pt idx="140">
                  <c:v>49000</c:v>
                </c:pt>
                <c:pt idx="141">
                  <c:v>49000</c:v>
                </c:pt>
                <c:pt idx="142">
                  <c:v>49000</c:v>
                </c:pt>
                <c:pt idx="143">
                  <c:v>49000</c:v>
                </c:pt>
                <c:pt idx="144">
                  <c:v>52500</c:v>
                </c:pt>
                <c:pt idx="145">
                  <c:v>52500</c:v>
                </c:pt>
                <c:pt idx="146">
                  <c:v>52500</c:v>
                </c:pt>
                <c:pt idx="147">
                  <c:v>61000</c:v>
                </c:pt>
                <c:pt idx="148">
                  <c:v>61000</c:v>
                </c:pt>
                <c:pt idx="149">
                  <c:v>61000</c:v>
                </c:pt>
                <c:pt idx="150">
                  <c:v>61000</c:v>
                </c:pt>
                <c:pt idx="151">
                  <c:v>61000</c:v>
                </c:pt>
                <c:pt idx="152">
                  <c:v>59000</c:v>
                </c:pt>
                <c:pt idx="153">
                  <c:v>59000</c:v>
                </c:pt>
                <c:pt idx="154">
                  <c:v>59000</c:v>
                </c:pt>
                <c:pt idx="155">
                  <c:v>59000</c:v>
                </c:pt>
                <c:pt idx="156">
                  <c:v>59000</c:v>
                </c:pt>
                <c:pt idx="157">
                  <c:v>59000</c:v>
                </c:pt>
                <c:pt idx="158">
                  <c:v>59000</c:v>
                </c:pt>
                <c:pt idx="159">
                  <c:v>59000</c:v>
                </c:pt>
                <c:pt idx="160">
                  <c:v>58000</c:v>
                </c:pt>
                <c:pt idx="161">
                  <c:v>58000</c:v>
                </c:pt>
                <c:pt idx="162">
                  <c:v>58000</c:v>
                </c:pt>
                <c:pt idx="163">
                  <c:v>57000</c:v>
                </c:pt>
                <c:pt idx="164">
                  <c:v>57000</c:v>
                </c:pt>
                <c:pt idx="165">
                  <c:v>57000</c:v>
                </c:pt>
                <c:pt idx="166">
                  <c:v>57000</c:v>
                </c:pt>
                <c:pt idx="167">
                  <c:v>56000</c:v>
                </c:pt>
                <c:pt idx="168">
                  <c:v>56000</c:v>
                </c:pt>
                <c:pt idx="169">
                  <c:v>56000</c:v>
                </c:pt>
                <c:pt idx="170">
                  <c:v>55000</c:v>
                </c:pt>
                <c:pt idx="171">
                  <c:v>55000</c:v>
                </c:pt>
                <c:pt idx="172">
                  <c:v>55000</c:v>
                </c:pt>
                <c:pt idx="173">
                  <c:v>55000</c:v>
                </c:pt>
                <c:pt idx="174">
                  <c:v>55000</c:v>
                </c:pt>
                <c:pt idx="175">
                  <c:v>55000</c:v>
                </c:pt>
                <c:pt idx="176">
                  <c:v>55000</c:v>
                </c:pt>
                <c:pt idx="177">
                  <c:v>55000</c:v>
                </c:pt>
                <c:pt idx="178">
                  <c:v>55000</c:v>
                </c:pt>
                <c:pt idx="179">
                  <c:v>55000</c:v>
                </c:pt>
                <c:pt idx="180">
                  <c:v>54000</c:v>
                </c:pt>
                <c:pt idx="181">
                  <c:v>54000</c:v>
                </c:pt>
                <c:pt idx="182">
                  <c:v>54000</c:v>
                </c:pt>
                <c:pt idx="183">
                  <c:v>54000</c:v>
                </c:pt>
                <c:pt idx="184">
                  <c:v>54000</c:v>
                </c:pt>
                <c:pt idx="185">
                  <c:v>54000</c:v>
                </c:pt>
                <c:pt idx="186">
                  <c:v>54000</c:v>
                </c:pt>
                <c:pt idx="187">
                  <c:v>54000</c:v>
                </c:pt>
                <c:pt idx="188">
                  <c:v>54000</c:v>
                </c:pt>
                <c:pt idx="189">
                  <c:v>54000</c:v>
                </c:pt>
                <c:pt idx="190">
                  <c:v>54000</c:v>
                </c:pt>
                <c:pt idx="191">
                  <c:v>54000</c:v>
                </c:pt>
                <c:pt idx="192">
                  <c:v>54000</c:v>
                </c:pt>
                <c:pt idx="193">
                  <c:v>54000</c:v>
                </c:pt>
                <c:pt idx="194">
                  <c:v>54000</c:v>
                </c:pt>
                <c:pt idx="195">
                  <c:v>54000</c:v>
                </c:pt>
                <c:pt idx="196">
                  <c:v>54000</c:v>
                </c:pt>
                <c:pt idx="197">
                  <c:v>54000</c:v>
                </c:pt>
                <c:pt idx="198">
                  <c:v>53500</c:v>
                </c:pt>
                <c:pt idx="199">
                  <c:v>53500</c:v>
                </c:pt>
                <c:pt idx="200">
                  <c:v>53500</c:v>
                </c:pt>
                <c:pt idx="201">
                  <c:v>53500</c:v>
                </c:pt>
                <c:pt idx="202">
                  <c:v>53500</c:v>
                </c:pt>
                <c:pt idx="203">
                  <c:v>53500</c:v>
                </c:pt>
                <c:pt idx="204">
                  <c:v>53500</c:v>
                </c:pt>
                <c:pt idx="205">
                  <c:v>53500</c:v>
                </c:pt>
                <c:pt idx="206">
                  <c:v>53500</c:v>
                </c:pt>
                <c:pt idx="207">
                  <c:v>53500</c:v>
                </c:pt>
                <c:pt idx="208">
                  <c:v>53500</c:v>
                </c:pt>
                <c:pt idx="209">
                  <c:v>53500</c:v>
                </c:pt>
                <c:pt idx="210">
                  <c:v>53500</c:v>
                </c:pt>
                <c:pt idx="211">
                  <c:v>53500</c:v>
                </c:pt>
                <c:pt idx="212">
                  <c:v>53500</c:v>
                </c:pt>
                <c:pt idx="213">
                  <c:v>53500</c:v>
                </c:pt>
                <c:pt idx="214">
                  <c:v>53500</c:v>
                </c:pt>
                <c:pt idx="215">
                  <c:v>53500</c:v>
                </c:pt>
                <c:pt idx="216">
                  <c:v>53500</c:v>
                </c:pt>
                <c:pt idx="217">
                  <c:v>53500</c:v>
                </c:pt>
                <c:pt idx="218">
                  <c:v>53500</c:v>
                </c:pt>
                <c:pt idx="219">
                  <c:v>54000</c:v>
                </c:pt>
                <c:pt idx="220">
                  <c:v>54000</c:v>
                </c:pt>
                <c:pt idx="221">
                  <c:v>54000</c:v>
                </c:pt>
                <c:pt idx="222">
                  <c:v>54000</c:v>
                </c:pt>
                <c:pt idx="223">
                  <c:v>54000</c:v>
                </c:pt>
                <c:pt idx="224">
                  <c:v>54500</c:v>
                </c:pt>
                <c:pt idx="225">
                  <c:v>54500</c:v>
                </c:pt>
                <c:pt idx="226">
                  <c:v>54500</c:v>
                </c:pt>
                <c:pt idx="227">
                  <c:v>55000</c:v>
                </c:pt>
                <c:pt idx="228">
                  <c:v>55000</c:v>
                </c:pt>
                <c:pt idx="229">
                  <c:v>55000</c:v>
                </c:pt>
                <c:pt idx="230">
                  <c:v>55000</c:v>
                </c:pt>
                <c:pt idx="231">
                  <c:v>55000</c:v>
                </c:pt>
                <c:pt idx="232">
                  <c:v>55000</c:v>
                </c:pt>
                <c:pt idx="233">
                  <c:v>55000</c:v>
                </c:pt>
                <c:pt idx="234">
                  <c:v>55000</c:v>
                </c:pt>
                <c:pt idx="235">
                  <c:v>55000</c:v>
                </c:pt>
                <c:pt idx="236">
                  <c:v>55000</c:v>
                </c:pt>
                <c:pt idx="237">
                  <c:v>55000</c:v>
                </c:pt>
                <c:pt idx="238">
                  <c:v>55000</c:v>
                </c:pt>
                <c:pt idx="239">
                  <c:v>55000</c:v>
                </c:pt>
                <c:pt idx="240">
                  <c:v>55000</c:v>
                </c:pt>
                <c:pt idx="241">
                  <c:v>55000</c:v>
                </c:pt>
                <c:pt idx="242">
                  <c:v>55000</c:v>
                </c:pt>
                <c:pt idx="243">
                  <c:v>55000</c:v>
                </c:pt>
                <c:pt idx="244">
                  <c:v>55000</c:v>
                </c:pt>
                <c:pt idx="245">
                  <c:v>55000</c:v>
                </c:pt>
                <c:pt idx="246">
                  <c:v>55000</c:v>
                </c:pt>
                <c:pt idx="247">
                  <c:v>55000</c:v>
                </c:pt>
                <c:pt idx="248">
                  <c:v>55000</c:v>
                </c:pt>
                <c:pt idx="249">
                  <c:v>55000</c:v>
                </c:pt>
                <c:pt idx="250">
                  <c:v>55000</c:v>
                </c:pt>
                <c:pt idx="251">
                  <c:v>55000</c:v>
                </c:pt>
                <c:pt idx="252">
                  <c:v>55000</c:v>
                </c:pt>
                <c:pt idx="253">
                  <c:v>55000</c:v>
                </c:pt>
                <c:pt idx="254">
                  <c:v>56000</c:v>
                </c:pt>
                <c:pt idx="255">
                  <c:v>56000</c:v>
                </c:pt>
                <c:pt idx="256">
                  <c:v>56000</c:v>
                </c:pt>
                <c:pt idx="257">
                  <c:v>57000</c:v>
                </c:pt>
                <c:pt idx="258">
                  <c:v>57250</c:v>
                </c:pt>
                <c:pt idx="259">
                  <c:v>57500</c:v>
                </c:pt>
                <c:pt idx="260">
                  <c:v>57500</c:v>
                </c:pt>
                <c:pt idx="261">
                  <c:v>58000</c:v>
                </c:pt>
                <c:pt idx="262">
                  <c:v>58000</c:v>
                </c:pt>
                <c:pt idx="263">
                  <c:v>58000</c:v>
                </c:pt>
                <c:pt idx="264">
                  <c:v>58500</c:v>
                </c:pt>
                <c:pt idx="265">
                  <c:v>59000</c:v>
                </c:pt>
                <c:pt idx="266">
                  <c:v>62000</c:v>
                </c:pt>
                <c:pt idx="267">
                  <c:v>62000</c:v>
                </c:pt>
                <c:pt idx="268">
                  <c:v>62000</c:v>
                </c:pt>
                <c:pt idx="269">
                  <c:v>62000</c:v>
                </c:pt>
                <c:pt idx="270">
                  <c:v>62000</c:v>
                </c:pt>
                <c:pt idx="271">
                  <c:v>63000</c:v>
                </c:pt>
                <c:pt idx="272">
                  <c:v>67000</c:v>
                </c:pt>
                <c:pt idx="273">
                  <c:v>67000</c:v>
                </c:pt>
                <c:pt idx="274">
                  <c:v>67000</c:v>
                </c:pt>
                <c:pt idx="275">
                  <c:v>67000</c:v>
                </c:pt>
                <c:pt idx="276">
                  <c:v>67000</c:v>
                </c:pt>
                <c:pt idx="277">
                  <c:v>67000</c:v>
                </c:pt>
                <c:pt idx="278">
                  <c:v>70000</c:v>
                </c:pt>
                <c:pt idx="279">
                  <c:v>70000</c:v>
                </c:pt>
                <c:pt idx="280">
                  <c:v>73500</c:v>
                </c:pt>
                <c:pt idx="281">
                  <c:v>73500</c:v>
                </c:pt>
                <c:pt idx="282">
                  <c:v>73500</c:v>
                </c:pt>
                <c:pt idx="283">
                  <c:v>73500</c:v>
                </c:pt>
                <c:pt idx="284">
                  <c:v>73500</c:v>
                </c:pt>
                <c:pt idx="285">
                  <c:v>75500</c:v>
                </c:pt>
                <c:pt idx="286">
                  <c:v>75500</c:v>
                </c:pt>
                <c:pt idx="287">
                  <c:v>76000</c:v>
                </c:pt>
                <c:pt idx="288">
                  <c:v>77500</c:v>
                </c:pt>
                <c:pt idx="289">
                  <c:v>77500</c:v>
                </c:pt>
                <c:pt idx="290">
                  <c:v>77500</c:v>
                </c:pt>
                <c:pt idx="291">
                  <c:v>77500</c:v>
                </c:pt>
                <c:pt idx="292">
                  <c:v>78000</c:v>
                </c:pt>
                <c:pt idx="293">
                  <c:v>83000</c:v>
                </c:pt>
                <c:pt idx="294">
                  <c:v>83000</c:v>
                </c:pt>
                <c:pt idx="295">
                  <c:v>89000</c:v>
                </c:pt>
                <c:pt idx="296">
                  <c:v>91000</c:v>
                </c:pt>
                <c:pt idx="297">
                  <c:v>97000</c:v>
                </c:pt>
                <c:pt idx="298">
                  <c:v>97000</c:v>
                </c:pt>
                <c:pt idx="299">
                  <c:v>98000</c:v>
                </c:pt>
                <c:pt idx="300">
                  <c:v>98000</c:v>
                </c:pt>
                <c:pt idx="301">
                  <c:v>98000</c:v>
                </c:pt>
                <c:pt idx="302">
                  <c:v>98000</c:v>
                </c:pt>
                <c:pt idx="303">
                  <c:v>98000</c:v>
                </c:pt>
                <c:pt idx="304">
                  <c:v>98000</c:v>
                </c:pt>
                <c:pt idx="305">
                  <c:v>98000</c:v>
                </c:pt>
                <c:pt idx="306">
                  <c:v>98000</c:v>
                </c:pt>
                <c:pt idx="307">
                  <c:v>98000</c:v>
                </c:pt>
                <c:pt idx="308">
                  <c:v>98000</c:v>
                </c:pt>
                <c:pt idx="309">
                  <c:v>97000</c:v>
                </c:pt>
                <c:pt idx="310">
                  <c:v>97000</c:v>
                </c:pt>
                <c:pt idx="311">
                  <c:v>97000</c:v>
                </c:pt>
                <c:pt idx="312">
                  <c:v>94000</c:v>
                </c:pt>
                <c:pt idx="313">
                  <c:v>94000</c:v>
                </c:pt>
                <c:pt idx="314">
                  <c:v>94000</c:v>
                </c:pt>
                <c:pt idx="315">
                  <c:v>94000</c:v>
                </c:pt>
                <c:pt idx="316">
                  <c:v>94000</c:v>
                </c:pt>
                <c:pt idx="317">
                  <c:v>93000</c:v>
                </c:pt>
                <c:pt idx="318">
                  <c:v>91000</c:v>
                </c:pt>
                <c:pt idx="319">
                  <c:v>87500</c:v>
                </c:pt>
                <c:pt idx="320">
                  <c:v>83500</c:v>
                </c:pt>
                <c:pt idx="321">
                  <c:v>83500</c:v>
                </c:pt>
                <c:pt idx="322">
                  <c:v>83000</c:v>
                </c:pt>
                <c:pt idx="323">
                  <c:v>83000</c:v>
                </c:pt>
                <c:pt idx="324">
                  <c:v>83000</c:v>
                </c:pt>
                <c:pt idx="325">
                  <c:v>83000</c:v>
                </c:pt>
                <c:pt idx="326">
                  <c:v>80000</c:v>
                </c:pt>
                <c:pt idx="327">
                  <c:v>80000</c:v>
                </c:pt>
                <c:pt idx="328">
                  <c:v>76500</c:v>
                </c:pt>
                <c:pt idx="329">
                  <c:v>76500</c:v>
                </c:pt>
                <c:pt idx="330">
                  <c:v>76500</c:v>
                </c:pt>
                <c:pt idx="331">
                  <c:v>76500</c:v>
                </c:pt>
                <c:pt idx="332">
                  <c:v>76500</c:v>
                </c:pt>
                <c:pt idx="333">
                  <c:v>76500</c:v>
                </c:pt>
                <c:pt idx="334">
                  <c:v>74500</c:v>
                </c:pt>
                <c:pt idx="335">
                  <c:v>74500</c:v>
                </c:pt>
                <c:pt idx="336">
                  <c:v>74500</c:v>
                </c:pt>
                <c:pt idx="337">
                  <c:v>74500</c:v>
                </c:pt>
                <c:pt idx="338">
                  <c:v>74500</c:v>
                </c:pt>
                <c:pt idx="339">
                  <c:v>74500</c:v>
                </c:pt>
                <c:pt idx="340">
                  <c:v>74500</c:v>
                </c:pt>
                <c:pt idx="341">
                  <c:v>74500</c:v>
                </c:pt>
                <c:pt idx="342">
                  <c:v>75500</c:v>
                </c:pt>
                <c:pt idx="343">
                  <c:v>75500</c:v>
                </c:pt>
                <c:pt idx="344">
                  <c:v>75500</c:v>
                </c:pt>
                <c:pt idx="345">
                  <c:v>75500</c:v>
                </c:pt>
                <c:pt idx="346">
                  <c:v>74500</c:v>
                </c:pt>
                <c:pt idx="347">
                  <c:v>74500</c:v>
                </c:pt>
                <c:pt idx="348">
                  <c:v>74500</c:v>
                </c:pt>
                <c:pt idx="349">
                  <c:v>74500</c:v>
                </c:pt>
                <c:pt idx="350">
                  <c:v>74500</c:v>
                </c:pt>
                <c:pt idx="351">
                  <c:v>74000</c:v>
                </c:pt>
                <c:pt idx="352">
                  <c:v>74000</c:v>
                </c:pt>
                <c:pt idx="353">
                  <c:v>72500</c:v>
                </c:pt>
                <c:pt idx="354">
                  <c:v>72500</c:v>
                </c:pt>
                <c:pt idx="355">
                  <c:v>72500</c:v>
                </c:pt>
                <c:pt idx="356">
                  <c:v>72500</c:v>
                </c:pt>
                <c:pt idx="357">
                  <c:v>72500</c:v>
                </c:pt>
                <c:pt idx="358">
                  <c:v>72500</c:v>
                </c:pt>
                <c:pt idx="359">
                  <c:v>72500</c:v>
                </c:pt>
                <c:pt idx="360">
                  <c:v>72000</c:v>
                </c:pt>
                <c:pt idx="361">
                  <c:v>72000</c:v>
                </c:pt>
                <c:pt idx="362">
                  <c:v>70500</c:v>
                </c:pt>
                <c:pt idx="363">
                  <c:v>70500</c:v>
                </c:pt>
                <c:pt idx="364">
                  <c:v>70500</c:v>
                </c:pt>
                <c:pt idx="365">
                  <c:v>70500</c:v>
                </c:pt>
                <c:pt idx="366">
                  <c:v>70500</c:v>
                </c:pt>
                <c:pt idx="367">
                  <c:v>70500</c:v>
                </c:pt>
                <c:pt idx="368">
                  <c:v>70500</c:v>
                </c:pt>
                <c:pt idx="369">
                  <c:v>70500</c:v>
                </c:pt>
                <c:pt idx="370">
                  <c:v>70500</c:v>
                </c:pt>
                <c:pt idx="371">
                  <c:v>70500</c:v>
                </c:pt>
                <c:pt idx="372">
                  <c:v>70500</c:v>
                </c:pt>
                <c:pt idx="373">
                  <c:v>70500</c:v>
                </c:pt>
                <c:pt idx="374">
                  <c:v>70500</c:v>
                </c:pt>
                <c:pt idx="375">
                  <c:v>70500</c:v>
                </c:pt>
                <c:pt idx="376">
                  <c:v>70500</c:v>
                </c:pt>
                <c:pt idx="377">
                  <c:v>70500</c:v>
                </c:pt>
                <c:pt idx="378">
                  <c:v>70500</c:v>
                </c:pt>
                <c:pt idx="379">
                  <c:v>70500</c:v>
                </c:pt>
                <c:pt idx="380">
                  <c:v>70500</c:v>
                </c:pt>
                <c:pt idx="381">
                  <c:v>70500</c:v>
                </c:pt>
                <c:pt idx="382">
                  <c:v>70500</c:v>
                </c:pt>
                <c:pt idx="383">
                  <c:v>71000</c:v>
                </c:pt>
                <c:pt idx="384">
                  <c:v>71000</c:v>
                </c:pt>
                <c:pt idx="385">
                  <c:v>71000</c:v>
                </c:pt>
                <c:pt idx="386">
                  <c:v>71500</c:v>
                </c:pt>
                <c:pt idx="387">
                  <c:v>71500</c:v>
                </c:pt>
                <c:pt idx="388">
                  <c:v>72500</c:v>
                </c:pt>
                <c:pt idx="389">
                  <c:v>76000</c:v>
                </c:pt>
                <c:pt idx="390">
                  <c:v>76000</c:v>
                </c:pt>
                <c:pt idx="391">
                  <c:v>76000</c:v>
                </c:pt>
                <c:pt idx="392">
                  <c:v>76000</c:v>
                </c:pt>
                <c:pt idx="393">
                  <c:v>76000</c:v>
                </c:pt>
                <c:pt idx="394">
                  <c:v>76500</c:v>
                </c:pt>
                <c:pt idx="395">
                  <c:v>78000</c:v>
                </c:pt>
                <c:pt idx="396">
                  <c:v>79000</c:v>
                </c:pt>
                <c:pt idx="397">
                  <c:v>79000</c:v>
                </c:pt>
                <c:pt idx="398">
                  <c:v>79000</c:v>
                </c:pt>
                <c:pt idx="399">
                  <c:v>80000</c:v>
                </c:pt>
                <c:pt idx="400">
                  <c:v>81000</c:v>
                </c:pt>
                <c:pt idx="401">
                  <c:v>82000</c:v>
                </c:pt>
                <c:pt idx="402">
                  <c:v>82000</c:v>
                </c:pt>
                <c:pt idx="403">
                  <c:v>82000</c:v>
                </c:pt>
                <c:pt idx="404">
                  <c:v>83000</c:v>
                </c:pt>
                <c:pt idx="405">
                  <c:v>83000</c:v>
                </c:pt>
                <c:pt idx="406">
                  <c:v>83000</c:v>
                </c:pt>
                <c:pt idx="407">
                  <c:v>83000</c:v>
                </c:pt>
                <c:pt idx="408">
                  <c:v>83000</c:v>
                </c:pt>
                <c:pt idx="409">
                  <c:v>83000</c:v>
                </c:pt>
                <c:pt idx="410">
                  <c:v>83000</c:v>
                </c:pt>
                <c:pt idx="411">
                  <c:v>83000</c:v>
                </c:pt>
                <c:pt idx="412">
                  <c:v>83000</c:v>
                </c:pt>
                <c:pt idx="413">
                  <c:v>83000</c:v>
                </c:pt>
                <c:pt idx="414">
                  <c:v>83000</c:v>
                </c:pt>
                <c:pt idx="415">
                  <c:v>83000</c:v>
                </c:pt>
                <c:pt idx="416">
                  <c:v>81000</c:v>
                </c:pt>
                <c:pt idx="417">
                  <c:v>81000</c:v>
                </c:pt>
                <c:pt idx="418">
                  <c:v>81000</c:v>
                </c:pt>
                <c:pt idx="419">
                  <c:v>80000</c:v>
                </c:pt>
                <c:pt idx="420">
                  <c:v>80000</c:v>
                </c:pt>
                <c:pt idx="421">
                  <c:v>80000</c:v>
                </c:pt>
                <c:pt idx="422">
                  <c:v>79000</c:v>
                </c:pt>
                <c:pt idx="423">
                  <c:v>79000</c:v>
                </c:pt>
                <c:pt idx="424">
                  <c:v>79000</c:v>
                </c:pt>
                <c:pt idx="425">
                  <c:v>78500</c:v>
                </c:pt>
                <c:pt idx="426">
                  <c:v>78500</c:v>
                </c:pt>
                <c:pt idx="427">
                  <c:v>78000</c:v>
                </c:pt>
                <c:pt idx="428">
                  <c:v>78000</c:v>
                </c:pt>
                <c:pt idx="429">
                  <c:v>78000</c:v>
                </c:pt>
                <c:pt idx="430">
                  <c:v>76000</c:v>
                </c:pt>
                <c:pt idx="431">
                  <c:v>76000</c:v>
                </c:pt>
                <c:pt idx="432">
                  <c:v>76000</c:v>
                </c:pt>
                <c:pt idx="433">
                  <c:v>76000</c:v>
                </c:pt>
                <c:pt idx="434">
                  <c:v>76000</c:v>
                </c:pt>
                <c:pt idx="435">
                  <c:v>76000</c:v>
                </c:pt>
                <c:pt idx="436">
                  <c:v>76000</c:v>
                </c:pt>
                <c:pt idx="437">
                  <c:v>76000</c:v>
                </c:pt>
                <c:pt idx="438">
                  <c:v>76000</c:v>
                </c:pt>
                <c:pt idx="439">
                  <c:v>76000</c:v>
                </c:pt>
                <c:pt idx="440">
                  <c:v>76000</c:v>
                </c:pt>
                <c:pt idx="441">
                  <c:v>76000</c:v>
                </c:pt>
                <c:pt idx="442">
                  <c:v>76500</c:v>
                </c:pt>
                <c:pt idx="443">
                  <c:v>77000</c:v>
                </c:pt>
                <c:pt idx="444">
                  <c:v>77000</c:v>
                </c:pt>
                <c:pt idx="445">
                  <c:v>79000</c:v>
                </c:pt>
                <c:pt idx="446">
                  <c:v>79000</c:v>
                </c:pt>
                <c:pt idx="447">
                  <c:v>79000</c:v>
                </c:pt>
                <c:pt idx="448">
                  <c:v>79000</c:v>
                </c:pt>
                <c:pt idx="449">
                  <c:v>79000</c:v>
                </c:pt>
                <c:pt idx="450">
                  <c:v>79000</c:v>
                </c:pt>
                <c:pt idx="451">
                  <c:v>81000</c:v>
                </c:pt>
                <c:pt idx="452">
                  <c:v>83000</c:v>
                </c:pt>
                <c:pt idx="453">
                  <c:v>83000</c:v>
                </c:pt>
                <c:pt idx="454">
                  <c:v>84000</c:v>
                </c:pt>
                <c:pt idx="455">
                  <c:v>84000</c:v>
                </c:pt>
                <c:pt idx="456">
                  <c:v>84000</c:v>
                </c:pt>
                <c:pt idx="457">
                  <c:v>84000</c:v>
                </c:pt>
                <c:pt idx="458">
                  <c:v>84000</c:v>
                </c:pt>
                <c:pt idx="459">
                  <c:v>84000</c:v>
                </c:pt>
                <c:pt idx="460">
                  <c:v>86500</c:v>
                </c:pt>
                <c:pt idx="461">
                  <c:v>86500</c:v>
                </c:pt>
                <c:pt idx="462">
                  <c:v>88500</c:v>
                </c:pt>
                <c:pt idx="463">
                  <c:v>88500</c:v>
                </c:pt>
                <c:pt idx="464">
                  <c:v>88500</c:v>
                </c:pt>
                <c:pt idx="465">
                  <c:v>88500</c:v>
                </c:pt>
                <c:pt idx="466">
                  <c:v>88500</c:v>
                </c:pt>
                <c:pt idx="467">
                  <c:v>90000</c:v>
                </c:pt>
                <c:pt idx="468">
                  <c:v>90500</c:v>
                </c:pt>
                <c:pt idx="469">
                  <c:v>90500</c:v>
                </c:pt>
                <c:pt idx="470">
                  <c:v>90500</c:v>
                </c:pt>
                <c:pt idx="471">
                  <c:v>90500</c:v>
                </c:pt>
                <c:pt idx="472">
                  <c:v>91500</c:v>
                </c:pt>
                <c:pt idx="473">
                  <c:v>91500</c:v>
                </c:pt>
                <c:pt idx="474">
                  <c:v>91500</c:v>
                </c:pt>
                <c:pt idx="475">
                  <c:v>91500</c:v>
                </c:pt>
                <c:pt idx="476">
                  <c:v>91500</c:v>
                </c:pt>
                <c:pt idx="477">
                  <c:v>91500</c:v>
                </c:pt>
                <c:pt idx="478">
                  <c:v>91500</c:v>
                </c:pt>
                <c:pt idx="479">
                  <c:v>91500</c:v>
                </c:pt>
                <c:pt idx="480">
                  <c:v>91500</c:v>
                </c:pt>
                <c:pt idx="481">
                  <c:v>91500</c:v>
                </c:pt>
                <c:pt idx="482">
                  <c:v>91500</c:v>
                </c:pt>
                <c:pt idx="483">
                  <c:v>91500</c:v>
                </c:pt>
                <c:pt idx="484">
                  <c:v>91500</c:v>
                </c:pt>
                <c:pt idx="485">
                  <c:v>91500</c:v>
                </c:pt>
                <c:pt idx="486">
                  <c:v>92000</c:v>
                </c:pt>
                <c:pt idx="487">
                  <c:v>92000</c:v>
                </c:pt>
                <c:pt idx="488">
                  <c:v>92000</c:v>
                </c:pt>
                <c:pt idx="489">
                  <c:v>92000</c:v>
                </c:pt>
                <c:pt idx="490">
                  <c:v>92000</c:v>
                </c:pt>
                <c:pt idx="491">
                  <c:v>92000</c:v>
                </c:pt>
                <c:pt idx="492">
                  <c:v>92000</c:v>
                </c:pt>
                <c:pt idx="493">
                  <c:v>92000</c:v>
                </c:pt>
                <c:pt idx="494">
                  <c:v>93500</c:v>
                </c:pt>
                <c:pt idx="495">
                  <c:v>93500</c:v>
                </c:pt>
                <c:pt idx="496">
                  <c:v>93500</c:v>
                </c:pt>
                <c:pt idx="497">
                  <c:v>93500</c:v>
                </c:pt>
                <c:pt idx="498">
                  <c:v>93500</c:v>
                </c:pt>
                <c:pt idx="499">
                  <c:v>93500</c:v>
                </c:pt>
                <c:pt idx="500">
                  <c:v>93500</c:v>
                </c:pt>
                <c:pt idx="501">
                  <c:v>93500</c:v>
                </c:pt>
                <c:pt idx="502">
                  <c:v>94000</c:v>
                </c:pt>
                <c:pt idx="503">
                  <c:v>94000</c:v>
                </c:pt>
                <c:pt idx="504">
                  <c:v>94500</c:v>
                </c:pt>
                <c:pt idx="505">
                  <c:v>94500</c:v>
                </c:pt>
                <c:pt idx="506">
                  <c:v>95000</c:v>
                </c:pt>
                <c:pt idx="507">
                  <c:v>97500</c:v>
                </c:pt>
                <c:pt idx="508">
                  <c:v>102500</c:v>
                </c:pt>
                <c:pt idx="509">
                  <c:v>102500</c:v>
                </c:pt>
                <c:pt idx="510">
                  <c:v>102500</c:v>
                </c:pt>
                <c:pt idx="511">
                  <c:v>102500</c:v>
                </c:pt>
                <c:pt idx="512">
                  <c:v>106500</c:v>
                </c:pt>
                <c:pt idx="513">
                  <c:v>106500</c:v>
                </c:pt>
                <c:pt idx="514">
                  <c:v>106500</c:v>
                </c:pt>
                <c:pt idx="515">
                  <c:v>106500</c:v>
                </c:pt>
                <c:pt idx="516">
                  <c:v>103000</c:v>
                </c:pt>
                <c:pt idx="517">
                  <c:v>103000</c:v>
                </c:pt>
                <c:pt idx="518">
                  <c:v>103000</c:v>
                </c:pt>
                <c:pt idx="519">
                  <c:v>103000</c:v>
                </c:pt>
                <c:pt idx="520">
                  <c:v>103000</c:v>
                </c:pt>
                <c:pt idx="521">
                  <c:v>103000</c:v>
                </c:pt>
                <c:pt idx="522">
                  <c:v>103000</c:v>
                </c:pt>
                <c:pt idx="523">
                  <c:v>103500</c:v>
                </c:pt>
                <c:pt idx="524">
                  <c:v>103500</c:v>
                </c:pt>
                <c:pt idx="525">
                  <c:v>103500</c:v>
                </c:pt>
                <c:pt idx="526">
                  <c:v>104000</c:v>
                </c:pt>
                <c:pt idx="527">
                  <c:v>104000</c:v>
                </c:pt>
                <c:pt idx="528">
                  <c:v>104500</c:v>
                </c:pt>
                <c:pt idx="529">
                  <c:v>104500</c:v>
                </c:pt>
                <c:pt idx="530">
                  <c:v>104500</c:v>
                </c:pt>
                <c:pt idx="531">
                  <c:v>104500</c:v>
                </c:pt>
                <c:pt idx="532">
                  <c:v>104500</c:v>
                </c:pt>
                <c:pt idx="533">
                  <c:v>105000</c:v>
                </c:pt>
                <c:pt idx="534">
                  <c:v>105000</c:v>
                </c:pt>
                <c:pt idx="535">
                  <c:v>106000</c:v>
                </c:pt>
                <c:pt idx="536">
                  <c:v>107000</c:v>
                </c:pt>
                <c:pt idx="537">
                  <c:v>107000</c:v>
                </c:pt>
                <c:pt idx="538">
                  <c:v>107000</c:v>
                </c:pt>
                <c:pt idx="539">
                  <c:v>107000</c:v>
                </c:pt>
                <c:pt idx="540">
                  <c:v>107000</c:v>
                </c:pt>
                <c:pt idx="541">
                  <c:v>107000</c:v>
                </c:pt>
                <c:pt idx="542">
                  <c:v>107000</c:v>
                </c:pt>
                <c:pt idx="543">
                  <c:v>107000</c:v>
                </c:pt>
                <c:pt idx="544">
                  <c:v>108500</c:v>
                </c:pt>
                <c:pt idx="545">
                  <c:v>109500</c:v>
                </c:pt>
                <c:pt idx="546">
                  <c:v>110000</c:v>
                </c:pt>
                <c:pt idx="547">
                  <c:v>111000</c:v>
                </c:pt>
                <c:pt idx="548">
                  <c:v>111000</c:v>
                </c:pt>
                <c:pt idx="549">
                  <c:v>112000</c:v>
                </c:pt>
                <c:pt idx="550">
                  <c:v>112000</c:v>
                </c:pt>
                <c:pt idx="551">
                  <c:v>112000</c:v>
                </c:pt>
                <c:pt idx="552">
                  <c:v>113500</c:v>
                </c:pt>
                <c:pt idx="553">
                  <c:v>113500</c:v>
                </c:pt>
                <c:pt idx="554">
                  <c:v>115000</c:v>
                </c:pt>
                <c:pt idx="555">
                  <c:v>115250</c:v>
                </c:pt>
                <c:pt idx="556">
                  <c:v>116000</c:v>
                </c:pt>
                <c:pt idx="557">
                  <c:v>116000</c:v>
                </c:pt>
                <c:pt idx="558">
                  <c:v>116000</c:v>
                </c:pt>
                <c:pt idx="559">
                  <c:v>117500</c:v>
                </c:pt>
                <c:pt idx="560">
                  <c:v>117500</c:v>
                </c:pt>
                <c:pt idx="561">
                  <c:v>118750</c:v>
                </c:pt>
                <c:pt idx="562">
                  <c:v>119250</c:v>
                </c:pt>
                <c:pt idx="563">
                  <c:v>119250</c:v>
                </c:pt>
                <c:pt idx="564">
                  <c:v>119250</c:v>
                </c:pt>
                <c:pt idx="565">
                  <c:v>119250</c:v>
                </c:pt>
                <c:pt idx="566">
                  <c:v>120750</c:v>
                </c:pt>
                <c:pt idx="567">
                  <c:v>120750</c:v>
                </c:pt>
                <c:pt idx="568">
                  <c:v>120750</c:v>
                </c:pt>
                <c:pt idx="569">
                  <c:v>120750</c:v>
                </c:pt>
                <c:pt idx="570">
                  <c:v>120750</c:v>
                </c:pt>
                <c:pt idx="571">
                  <c:v>120750</c:v>
                </c:pt>
                <c:pt idx="572">
                  <c:v>120750</c:v>
                </c:pt>
                <c:pt idx="573">
                  <c:v>120750</c:v>
                </c:pt>
                <c:pt idx="574">
                  <c:v>120750</c:v>
                </c:pt>
                <c:pt idx="575">
                  <c:v>120750</c:v>
                </c:pt>
                <c:pt idx="576">
                  <c:v>120750</c:v>
                </c:pt>
                <c:pt idx="577">
                  <c:v>120750</c:v>
                </c:pt>
                <c:pt idx="578">
                  <c:v>119500</c:v>
                </c:pt>
                <c:pt idx="579">
                  <c:v>119500</c:v>
                </c:pt>
                <c:pt idx="580">
                  <c:v>119500</c:v>
                </c:pt>
                <c:pt idx="581">
                  <c:v>118750</c:v>
                </c:pt>
                <c:pt idx="582">
                  <c:v>118750</c:v>
                </c:pt>
                <c:pt idx="583">
                  <c:v>118000</c:v>
                </c:pt>
                <c:pt idx="584">
                  <c:v>118000</c:v>
                </c:pt>
                <c:pt idx="585">
                  <c:v>116500</c:v>
                </c:pt>
                <c:pt idx="586">
                  <c:v>116500</c:v>
                </c:pt>
                <c:pt idx="587">
                  <c:v>116500</c:v>
                </c:pt>
                <c:pt idx="588">
                  <c:v>116500</c:v>
                </c:pt>
                <c:pt idx="589">
                  <c:v>115500</c:v>
                </c:pt>
                <c:pt idx="590">
                  <c:v>115500</c:v>
                </c:pt>
                <c:pt idx="591">
                  <c:v>114500</c:v>
                </c:pt>
                <c:pt idx="592">
                  <c:v>114500</c:v>
                </c:pt>
                <c:pt idx="593">
                  <c:v>113500</c:v>
                </c:pt>
                <c:pt idx="594">
                  <c:v>113500</c:v>
                </c:pt>
                <c:pt idx="595">
                  <c:v>113500</c:v>
                </c:pt>
                <c:pt idx="596">
                  <c:v>113500</c:v>
                </c:pt>
                <c:pt idx="597">
                  <c:v>113500</c:v>
                </c:pt>
                <c:pt idx="598">
                  <c:v>111500</c:v>
                </c:pt>
                <c:pt idx="599">
                  <c:v>111500</c:v>
                </c:pt>
                <c:pt idx="600">
                  <c:v>108000</c:v>
                </c:pt>
                <c:pt idx="601">
                  <c:v>106500</c:v>
                </c:pt>
                <c:pt idx="602">
                  <c:v>106500</c:v>
                </c:pt>
                <c:pt idx="603">
                  <c:v>103500</c:v>
                </c:pt>
                <c:pt idx="604">
                  <c:v>103500</c:v>
                </c:pt>
                <c:pt idx="605">
                  <c:v>103500</c:v>
                </c:pt>
                <c:pt idx="606">
                  <c:v>101500</c:v>
                </c:pt>
                <c:pt idx="607">
                  <c:v>101500</c:v>
                </c:pt>
                <c:pt idx="608">
                  <c:v>100500</c:v>
                </c:pt>
                <c:pt idx="609">
                  <c:v>100500</c:v>
                </c:pt>
                <c:pt idx="610">
                  <c:v>99500</c:v>
                </c:pt>
                <c:pt idx="611">
                  <c:v>99500</c:v>
                </c:pt>
                <c:pt idx="612">
                  <c:v>99500</c:v>
                </c:pt>
                <c:pt idx="613">
                  <c:v>96500</c:v>
                </c:pt>
                <c:pt idx="614">
                  <c:v>96500</c:v>
                </c:pt>
                <c:pt idx="615">
                  <c:v>93500</c:v>
                </c:pt>
                <c:pt idx="616">
                  <c:v>93500</c:v>
                </c:pt>
                <c:pt idx="617">
                  <c:v>91500</c:v>
                </c:pt>
                <c:pt idx="618">
                  <c:v>91500</c:v>
                </c:pt>
                <c:pt idx="619">
                  <c:v>88500</c:v>
                </c:pt>
                <c:pt idx="620">
                  <c:v>86500</c:v>
                </c:pt>
                <c:pt idx="621">
                  <c:v>83500</c:v>
                </c:pt>
                <c:pt idx="622">
                  <c:v>83500</c:v>
                </c:pt>
                <c:pt idx="623">
                  <c:v>83500</c:v>
                </c:pt>
                <c:pt idx="624">
                  <c:v>83500</c:v>
                </c:pt>
                <c:pt idx="625">
                  <c:v>80500</c:v>
                </c:pt>
                <c:pt idx="626">
                  <c:v>80500</c:v>
                </c:pt>
                <c:pt idx="627">
                  <c:v>80500</c:v>
                </c:pt>
                <c:pt idx="628">
                  <c:v>80500</c:v>
                </c:pt>
                <c:pt idx="629">
                  <c:v>80500</c:v>
                </c:pt>
                <c:pt idx="630">
                  <c:v>80500</c:v>
                </c:pt>
                <c:pt idx="631">
                  <c:v>80500</c:v>
                </c:pt>
                <c:pt idx="632">
                  <c:v>80500</c:v>
                </c:pt>
                <c:pt idx="633">
                  <c:v>80500</c:v>
                </c:pt>
                <c:pt idx="634">
                  <c:v>79500</c:v>
                </c:pt>
                <c:pt idx="635">
                  <c:v>79500</c:v>
                </c:pt>
                <c:pt idx="636">
                  <c:v>78500</c:v>
                </c:pt>
                <c:pt idx="637">
                  <c:v>77500</c:v>
                </c:pt>
                <c:pt idx="638">
                  <c:v>77500</c:v>
                </c:pt>
                <c:pt idx="639">
                  <c:v>76000</c:v>
                </c:pt>
                <c:pt idx="640">
                  <c:v>75000</c:v>
                </c:pt>
                <c:pt idx="641">
                  <c:v>75000</c:v>
                </c:pt>
                <c:pt idx="642">
                  <c:v>73500</c:v>
                </c:pt>
                <c:pt idx="643">
                  <c:v>72500</c:v>
                </c:pt>
                <c:pt idx="644">
                  <c:v>72500</c:v>
                </c:pt>
                <c:pt idx="645">
                  <c:v>72500</c:v>
                </c:pt>
                <c:pt idx="646">
                  <c:v>71500</c:v>
                </c:pt>
                <c:pt idx="647">
                  <c:v>70500</c:v>
                </c:pt>
                <c:pt idx="648">
                  <c:v>70500</c:v>
                </c:pt>
                <c:pt idx="649">
                  <c:v>68000</c:v>
                </c:pt>
                <c:pt idx="650">
                  <c:v>68000</c:v>
                </c:pt>
                <c:pt idx="651">
                  <c:v>67000</c:v>
                </c:pt>
                <c:pt idx="652">
                  <c:v>67000</c:v>
                </c:pt>
                <c:pt idx="653">
                  <c:v>66000</c:v>
                </c:pt>
                <c:pt idx="654">
                  <c:v>64000</c:v>
                </c:pt>
                <c:pt idx="655">
                  <c:v>64000</c:v>
                </c:pt>
                <c:pt idx="656">
                  <c:v>62500</c:v>
                </c:pt>
                <c:pt idx="657">
                  <c:v>61500</c:v>
                </c:pt>
                <c:pt idx="658">
                  <c:v>60000</c:v>
                </c:pt>
                <c:pt idx="659">
                  <c:v>59000</c:v>
                </c:pt>
                <c:pt idx="660">
                  <c:v>59000</c:v>
                </c:pt>
                <c:pt idx="661">
                  <c:v>58000</c:v>
                </c:pt>
                <c:pt idx="662">
                  <c:v>58000</c:v>
                </c:pt>
                <c:pt idx="663">
                  <c:v>58000</c:v>
                </c:pt>
                <c:pt idx="664">
                  <c:v>58000</c:v>
                </c:pt>
                <c:pt idx="665">
                  <c:v>57000</c:v>
                </c:pt>
                <c:pt idx="666">
                  <c:v>56500</c:v>
                </c:pt>
                <c:pt idx="667">
                  <c:v>55500</c:v>
                </c:pt>
                <c:pt idx="668">
                  <c:v>55500</c:v>
                </c:pt>
                <c:pt idx="669">
                  <c:v>55500</c:v>
                </c:pt>
                <c:pt idx="670">
                  <c:v>56000</c:v>
                </c:pt>
                <c:pt idx="671">
                  <c:v>57000</c:v>
                </c:pt>
                <c:pt idx="672">
                  <c:v>57000</c:v>
                </c:pt>
                <c:pt idx="673">
                  <c:v>57000</c:v>
                </c:pt>
                <c:pt idx="674">
                  <c:v>57000</c:v>
                </c:pt>
                <c:pt idx="675">
                  <c:v>57500</c:v>
                </c:pt>
                <c:pt idx="676">
                  <c:v>57500</c:v>
                </c:pt>
                <c:pt idx="677">
                  <c:v>57500</c:v>
                </c:pt>
                <c:pt idx="678">
                  <c:v>58000</c:v>
                </c:pt>
                <c:pt idx="679">
                  <c:v>59000</c:v>
                </c:pt>
                <c:pt idx="680">
                  <c:v>59000</c:v>
                </c:pt>
                <c:pt idx="681">
                  <c:v>59750</c:v>
                </c:pt>
                <c:pt idx="682">
                  <c:v>59750</c:v>
                </c:pt>
                <c:pt idx="683">
                  <c:v>60250</c:v>
                </c:pt>
                <c:pt idx="684">
                  <c:v>60750</c:v>
                </c:pt>
                <c:pt idx="685">
                  <c:v>60750</c:v>
                </c:pt>
                <c:pt idx="686">
                  <c:v>60750</c:v>
                </c:pt>
                <c:pt idx="687">
                  <c:v>60750</c:v>
                </c:pt>
                <c:pt idx="688">
                  <c:v>61500</c:v>
                </c:pt>
                <c:pt idx="689">
                  <c:v>61500</c:v>
                </c:pt>
                <c:pt idx="690">
                  <c:v>61500</c:v>
                </c:pt>
                <c:pt idx="691">
                  <c:v>61500</c:v>
                </c:pt>
                <c:pt idx="692">
                  <c:v>61500</c:v>
                </c:pt>
                <c:pt idx="693">
                  <c:v>61500</c:v>
                </c:pt>
                <c:pt idx="694">
                  <c:v>61500</c:v>
                </c:pt>
                <c:pt idx="695">
                  <c:v>61500</c:v>
                </c:pt>
                <c:pt idx="696">
                  <c:v>61500</c:v>
                </c:pt>
                <c:pt idx="697">
                  <c:v>61500</c:v>
                </c:pt>
                <c:pt idx="698">
                  <c:v>61500</c:v>
                </c:pt>
                <c:pt idx="699">
                  <c:v>61500</c:v>
                </c:pt>
                <c:pt idx="700">
                  <c:v>61500</c:v>
                </c:pt>
                <c:pt idx="701">
                  <c:v>61500</c:v>
                </c:pt>
                <c:pt idx="702">
                  <c:v>61500</c:v>
                </c:pt>
                <c:pt idx="703">
                  <c:v>61500</c:v>
                </c:pt>
                <c:pt idx="704">
                  <c:v>61500</c:v>
                </c:pt>
                <c:pt idx="705">
                  <c:v>61500</c:v>
                </c:pt>
                <c:pt idx="706">
                  <c:v>61500</c:v>
                </c:pt>
                <c:pt idx="707">
                  <c:v>61500</c:v>
                </c:pt>
                <c:pt idx="708">
                  <c:v>62500</c:v>
                </c:pt>
                <c:pt idx="709">
                  <c:v>62500</c:v>
                </c:pt>
                <c:pt idx="710">
                  <c:v>63000</c:v>
                </c:pt>
                <c:pt idx="711">
                  <c:v>63000</c:v>
                </c:pt>
                <c:pt idx="712">
                  <c:v>63000</c:v>
                </c:pt>
                <c:pt idx="713">
                  <c:v>63000</c:v>
                </c:pt>
                <c:pt idx="714">
                  <c:v>63000</c:v>
                </c:pt>
                <c:pt idx="715">
                  <c:v>63000</c:v>
                </c:pt>
                <c:pt idx="716">
                  <c:v>63000</c:v>
                </c:pt>
                <c:pt idx="717">
                  <c:v>63000</c:v>
                </c:pt>
                <c:pt idx="718">
                  <c:v>63000</c:v>
                </c:pt>
                <c:pt idx="719">
                  <c:v>63000</c:v>
                </c:pt>
                <c:pt idx="720">
                  <c:v>63000</c:v>
                </c:pt>
                <c:pt idx="721">
                  <c:v>62500</c:v>
                </c:pt>
                <c:pt idx="722">
                  <c:v>62500</c:v>
                </c:pt>
                <c:pt idx="723">
                  <c:v>62000</c:v>
                </c:pt>
                <c:pt idx="724">
                  <c:v>62000</c:v>
                </c:pt>
                <c:pt idx="725">
                  <c:v>61500</c:v>
                </c:pt>
                <c:pt idx="726">
                  <c:v>61500</c:v>
                </c:pt>
                <c:pt idx="727">
                  <c:v>61500</c:v>
                </c:pt>
                <c:pt idx="728">
                  <c:v>61500</c:v>
                </c:pt>
                <c:pt idx="729">
                  <c:v>61500</c:v>
                </c:pt>
                <c:pt idx="730">
                  <c:v>60000</c:v>
                </c:pt>
                <c:pt idx="731">
                  <c:v>60000</c:v>
                </c:pt>
                <c:pt idx="732">
                  <c:v>60000</c:v>
                </c:pt>
                <c:pt idx="733">
                  <c:v>60000</c:v>
                </c:pt>
                <c:pt idx="734">
                  <c:v>60000</c:v>
                </c:pt>
                <c:pt idx="735">
                  <c:v>59500</c:v>
                </c:pt>
                <c:pt idx="736">
                  <c:v>59500</c:v>
                </c:pt>
                <c:pt idx="737">
                  <c:v>59500</c:v>
                </c:pt>
                <c:pt idx="738">
                  <c:v>59500</c:v>
                </c:pt>
                <c:pt idx="739">
                  <c:v>59500</c:v>
                </c:pt>
                <c:pt idx="740">
                  <c:v>58500</c:v>
                </c:pt>
                <c:pt idx="741">
                  <c:v>58500</c:v>
                </c:pt>
                <c:pt idx="742">
                  <c:v>57500</c:v>
                </c:pt>
                <c:pt idx="743">
                  <c:v>57500</c:v>
                </c:pt>
                <c:pt idx="744">
                  <c:v>56500</c:v>
                </c:pt>
                <c:pt idx="745">
                  <c:v>56500</c:v>
                </c:pt>
                <c:pt idx="746">
                  <c:v>56000</c:v>
                </c:pt>
                <c:pt idx="747">
                  <c:v>55500</c:v>
                </c:pt>
                <c:pt idx="748">
                  <c:v>55500</c:v>
                </c:pt>
                <c:pt idx="749">
                  <c:v>55000</c:v>
                </c:pt>
                <c:pt idx="750">
                  <c:v>54500</c:v>
                </c:pt>
                <c:pt idx="751">
                  <c:v>53500</c:v>
                </c:pt>
                <c:pt idx="752">
                  <c:v>53500</c:v>
                </c:pt>
                <c:pt idx="753">
                  <c:v>53000</c:v>
                </c:pt>
                <c:pt idx="754">
                  <c:v>52500</c:v>
                </c:pt>
                <c:pt idx="755">
                  <c:v>52500</c:v>
                </c:pt>
                <c:pt idx="756">
                  <c:v>52000</c:v>
                </c:pt>
                <c:pt idx="757">
                  <c:v>52000</c:v>
                </c:pt>
                <c:pt idx="758">
                  <c:v>52000</c:v>
                </c:pt>
                <c:pt idx="759">
                  <c:v>51500</c:v>
                </c:pt>
                <c:pt idx="760">
                  <c:v>51000</c:v>
                </c:pt>
                <c:pt idx="761">
                  <c:v>50500</c:v>
                </c:pt>
                <c:pt idx="762">
                  <c:v>50000</c:v>
                </c:pt>
                <c:pt idx="763">
                  <c:v>50000</c:v>
                </c:pt>
                <c:pt idx="764">
                  <c:v>50000</c:v>
                </c:pt>
                <c:pt idx="765">
                  <c:v>49500</c:v>
                </c:pt>
                <c:pt idx="766">
                  <c:v>49000</c:v>
                </c:pt>
                <c:pt idx="767">
                  <c:v>48500</c:v>
                </c:pt>
                <c:pt idx="768">
                  <c:v>48000</c:v>
                </c:pt>
                <c:pt idx="769">
                  <c:v>48000</c:v>
                </c:pt>
                <c:pt idx="770">
                  <c:v>47000</c:v>
                </c:pt>
                <c:pt idx="771">
                  <c:v>47000</c:v>
                </c:pt>
                <c:pt idx="772">
                  <c:v>47000</c:v>
                </c:pt>
                <c:pt idx="773">
                  <c:v>46500</c:v>
                </c:pt>
                <c:pt idx="774">
                  <c:v>46500</c:v>
                </c:pt>
                <c:pt idx="775">
                  <c:v>46000</c:v>
                </c:pt>
                <c:pt idx="776">
                  <c:v>46000</c:v>
                </c:pt>
                <c:pt idx="777">
                  <c:v>45500</c:v>
                </c:pt>
                <c:pt idx="778">
                  <c:v>44500</c:v>
                </c:pt>
                <c:pt idx="779">
                  <c:v>43500</c:v>
                </c:pt>
                <c:pt idx="780">
                  <c:v>43500</c:v>
                </c:pt>
                <c:pt idx="781">
                  <c:v>43000</c:v>
                </c:pt>
                <c:pt idx="782">
                  <c:v>42500</c:v>
                </c:pt>
                <c:pt idx="783">
                  <c:v>42500</c:v>
                </c:pt>
                <c:pt idx="784">
                  <c:v>42500</c:v>
                </c:pt>
                <c:pt idx="785">
                  <c:v>42500</c:v>
                </c:pt>
                <c:pt idx="786">
                  <c:v>41000</c:v>
                </c:pt>
                <c:pt idx="787">
                  <c:v>40500</c:v>
                </c:pt>
                <c:pt idx="788">
                  <c:v>40500</c:v>
                </c:pt>
                <c:pt idx="789">
                  <c:v>40500</c:v>
                </c:pt>
                <c:pt idx="790">
                  <c:v>40500</c:v>
                </c:pt>
                <c:pt idx="791">
                  <c:v>39500</c:v>
                </c:pt>
                <c:pt idx="792">
                  <c:v>39500</c:v>
                </c:pt>
                <c:pt idx="793">
                  <c:v>39000</c:v>
                </c:pt>
                <c:pt idx="794">
                  <c:v>39000</c:v>
                </c:pt>
                <c:pt idx="795">
                  <c:v>39000</c:v>
                </c:pt>
                <c:pt idx="796">
                  <c:v>39000</c:v>
                </c:pt>
                <c:pt idx="797">
                  <c:v>39000</c:v>
                </c:pt>
                <c:pt idx="798">
                  <c:v>39000</c:v>
                </c:pt>
                <c:pt idx="799">
                  <c:v>39500</c:v>
                </c:pt>
                <c:pt idx="800">
                  <c:v>39500</c:v>
                </c:pt>
                <c:pt idx="801">
                  <c:v>40000</c:v>
                </c:pt>
                <c:pt idx="802">
                  <c:v>40000</c:v>
                </c:pt>
                <c:pt idx="803">
                  <c:v>40500</c:v>
                </c:pt>
                <c:pt idx="804">
                  <c:v>40500</c:v>
                </c:pt>
                <c:pt idx="805">
                  <c:v>40500</c:v>
                </c:pt>
                <c:pt idx="806">
                  <c:v>41000</c:v>
                </c:pt>
                <c:pt idx="807">
                  <c:v>41500</c:v>
                </c:pt>
                <c:pt idx="808">
                  <c:v>41500</c:v>
                </c:pt>
                <c:pt idx="809">
                  <c:v>41500</c:v>
                </c:pt>
                <c:pt idx="810">
                  <c:v>42500</c:v>
                </c:pt>
                <c:pt idx="811">
                  <c:v>42500</c:v>
                </c:pt>
                <c:pt idx="812">
                  <c:v>42500</c:v>
                </c:pt>
                <c:pt idx="813">
                  <c:v>42500</c:v>
                </c:pt>
                <c:pt idx="814">
                  <c:v>43000</c:v>
                </c:pt>
                <c:pt idx="815">
                  <c:v>43000</c:v>
                </c:pt>
                <c:pt idx="816">
                  <c:v>43000</c:v>
                </c:pt>
                <c:pt idx="817">
                  <c:v>43000</c:v>
                </c:pt>
                <c:pt idx="818">
                  <c:v>42500</c:v>
                </c:pt>
                <c:pt idx="819">
                  <c:v>42500</c:v>
                </c:pt>
                <c:pt idx="820">
                  <c:v>42500</c:v>
                </c:pt>
                <c:pt idx="821">
                  <c:v>42500</c:v>
                </c:pt>
                <c:pt idx="822">
                  <c:v>42500</c:v>
                </c:pt>
                <c:pt idx="823">
                  <c:v>42000</c:v>
                </c:pt>
                <c:pt idx="824">
                  <c:v>42000</c:v>
                </c:pt>
                <c:pt idx="825">
                  <c:v>41500</c:v>
                </c:pt>
                <c:pt idx="826">
                  <c:v>41000</c:v>
                </c:pt>
                <c:pt idx="827">
                  <c:v>40500</c:v>
                </c:pt>
                <c:pt idx="828">
                  <c:v>40000</c:v>
                </c:pt>
                <c:pt idx="829">
                  <c:v>39500</c:v>
                </c:pt>
                <c:pt idx="830">
                  <c:v>39500</c:v>
                </c:pt>
                <c:pt idx="831">
                  <c:v>39000</c:v>
                </c:pt>
                <c:pt idx="832">
                  <c:v>38500</c:v>
                </c:pt>
                <c:pt idx="833">
                  <c:v>38500</c:v>
                </c:pt>
                <c:pt idx="834">
                  <c:v>38000</c:v>
                </c:pt>
                <c:pt idx="835">
                  <c:v>37500</c:v>
                </c:pt>
                <c:pt idx="836">
                  <c:v>37500</c:v>
                </c:pt>
                <c:pt idx="837">
                  <c:v>37000</c:v>
                </c:pt>
                <c:pt idx="838">
                  <c:v>37000</c:v>
                </c:pt>
                <c:pt idx="839">
                  <c:v>37000</c:v>
                </c:pt>
                <c:pt idx="840">
                  <c:v>36500</c:v>
                </c:pt>
                <c:pt idx="841">
                  <c:v>36500</c:v>
                </c:pt>
                <c:pt idx="842">
                  <c:v>36000</c:v>
                </c:pt>
                <c:pt idx="843">
                  <c:v>36000</c:v>
                </c:pt>
                <c:pt idx="844">
                  <c:v>35500</c:v>
                </c:pt>
                <c:pt idx="845">
                  <c:v>35500</c:v>
                </c:pt>
                <c:pt idx="846">
                  <c:v>35500</c:v>
                </c:pt>
                <c:pt idx="847">
                  <c:v>35500</c:v>
                </c:pt>
                <c:pt idx="848">
                  <c:v>35500</c:v>
                </c:pt>
                <c:pt idx="849">
                  <c:v>35500</c:v>
                </c:pt>
                <c:pt idx="850">
                  <c:v>35500</c:v>
                </c:pt>
                <c:pt idx="851">
                  <c:v>35500</c:v>
                </c:pt>
                <c:pt idx="852">
                  <c:v>35000</c:v>
                </c:pt>
                <c:pt idx="853">
                  <c:v>35000</c:v>
                </c:pt>
                <c:pt idx="854">
                  <c:v>34500</c:v>
                </c:pt>
                <c:pt idx="855">
                  <c:v>34500</c:v>
                </c:pt>
                <c:pt idx="856">
                  <c:v>34500</c:v>
                </c:pt>
                <c:pt idx="857">
                  <c:v>34500</c:v>
                </c:pt>
                <c:pt idx="858">
                  <c:v>35500</c:v>
                </c:pt>
                <c:pt idx="859">
                  <c:v>35500</c:v>
                </c:pt>
                <c:pt idx="860">
                  <c:v>36000</c:v>
                </c:pt>
                <c:pt idx="861">
                  <c:v>36000</c:v>
                </c:pt>
                <c:pt idx="862">
                  <c:v>36000</c:v>
                </c:pt>
                <c:pt idx="863">
                  <c:v>36500</c:v>
                </c:pt>
                <c:pt idx="864">
                  <c:v>37000</c:v>
                </c:pt>
                <c:pt idx="865">
                  <c:v>37000</c:v>
                </c:pt>
                <c:pt idx="866">
                  <c:v>37000</c:v>
                </c:pt>
                <c:pt idx="867">
                  <c:v>37000</c:v>
                </c:pt>
                <c:pt idx="868">
                  <c:v>37000</c:v>
                </c:pt>
                <c:pt idx="869">
                  <c:v>37000</c:v>
                </c:pt>
                <c:pt idx="870">
                  <c:v>37000</c:v>
                </c:pt>
                <c:pt idx="871">
                  <c:v>37500</c:v>
                </c:pt>
              </c:numCache>
            </c:numRef>
          </c:val>
          <c:smooth val="0"/>
        </c:ser>
        <c:dLbls>
          <c:showLegendKey val="0"/>
          <c:showVal val="0"/>
          <c:showCatName val="0"/>
          <c:showSerName val="0"/>
          <c:showPercent val="0"/>
          <c:showBubbleSize val="0"/>
        </c:dLbls>
        <c:marker val="0"/>
        <c:smooth val="0"/>
        <c:axId val="26997868"/>
        <c:axId val="559070712"/>
      </c:lineChart>
      <c:dateAx>
        <c:axId val="26997868"/>
        <c:scaling>
          <c:orientation val="minMax"/>
          <c:min val="44321"/>
        </c:scaling>
        <c:delete val="0"/>
        <c:axPos val="b"/>
        <c:numFmt formatCode="yyyy/mm" sourceLinked="0"/>
        <c:majorTickMark val="out"/>
        <c:minorTickMark val="none"/>
        <c:tickLblPos val="nextTo"/>
        <c:spPr>
          <a:noFill/>
          <a:ln w="9525" cap="flat" cmpd="sng" algn="ctr">
            <a:solidFill>
              <a:srgbClr val="BFBFBF"/>
            </a:solidFill>
            <a:prstDash val="solid"/>
            <a:round/>
          </a:ln>
          <a:effectLst/>
        </c:spPr>
        <c:txPr>
          <a:bodyPr rot="-2520000" spcFirstLastPara="0" vertOverflow="ellipsis" vert="horz" wrap="square" anchor="ctr" anchorCtr="1" forceAA="0"/>
          <a:lstStyle/>
          <a:p>
            <a:pPr>
              <a:defRPr lang="zh-CN" sz="900" b="0" i="0" u="none" strike="noStrike" kern="1200" cap="none" spc="0" normalizeH="0" baseline="0">
                <a:solidFill>
                  <a:srgbClr val="7F7F7F"/>
                </a:solidFill>
                <a:uFill>
                  <a:solidFill>
                    <a:srgbClr val="7F7F7F"/>
                  </a:solidFill>
                </a:uFill>
                <a:latin typeface="Times New Roman" panose="02020603050405020304" charset="0"/>
                <a:ea typeface="楷体" panose="02010609060101010101" pitchFamily="3" charset="-122"/>
                <a:cs typeface="Arial" panose="020B0604020202020204" pitchFamily="7" charset="0"/>
              </a:defRPr>
            </a:pPr>
          </a:p>
        </c:txPr>
        <c:crossAx val="559070712"/>
        <c:crosses val="autoZero"/>
        <c:auto val="1"/>
        <c:lblOffset val="100"/>
        <c:baseTimeUnit val="days"/>
        <c:majorUnit val="2"/>
        <c:majorTimeUnit val="months"/>
        <c:minorUnit val="30"/>
        <c:minorTimeUnit val="days"/>
      </c:dateAx>
      <c:valAx>
        <c:axId val="559070712"/>
        <c:scaling>
          <c:orientation val="minMax"/>
          <c:min val="5000"/>
        </c:scaling>
        <c:delete val="0"/>
        <c:axPos val="l"/>
        <c:numFmt formatCode="General" sourceLinked="0"/>
        <c:majorTickMark val="out"/>
        <c:minorTickMark val="none"/>
        <c:tickLblPos val="nextTo"/>
        <c:spPr>
          <a:noFill/>
          <a:ln w="9525" cap="flat" cmpd="sng" algn="ctr">
            <a:solidFill>
              <a:srgbClr val="BFBFBF"/>
            </a:solidFill>
            <a:prstDash val="solid"/>
            <a:round/>
          </a:ln>
          <a:effectLst/>
        </c:spPr>
        <c:txPr>
          <a:bodyPr rot="-60000000" spcFirstLastPara="0" vertOverflow="ellipsis" vert="horz" wrap="square" anchor="ctr" anchorCtr="1" forceAA="0"/>
          <a:lstStyle/>
          <a:p>
            <a:pPr>
              <a:defRPr lang="zh-CN" sz="900" b="0" i="0" u="none" strike="noStrike" kern="1200" cap="none" spc="0" normalizeH="0" baseline="0">
                <a:solidFill>
                  <a:srgbClr val="7F7F7F"/>
                </a:solidFill>
                <a:uFill>
                  <a:solidFill>
                    <a:srgbClr val="7F7F7F"/>
                  </a:solidFill>
                </a:uFill>
                <a:latin typeface="Times New Roman" panose="02020603050405020304" charset="0"/>
                <a:ea typeface="楷体" panose="02010609060101010101" pitchFamily="3" charset="-122"/>
                <a:cs typeface="Arial" panose="020B0604020202020204" pitchFamily="7" charset="0"/>
              </a:defRPr>
            </a:pPr>
          </a:p>
        </c:txPr>
        <c:crossAx val="26997868"/>
        <c:crosses val="autoZero"/>
        <c:crossBetween val="between"/>
        <c:majorUnit val="30000"/>
      </c:valAx>
      <c:spPr>
        <a:noFill/>
        <a:ln>
          <a:noFill/>
        </a:ln>
        <a:effectLst/>
      </c:spPr>
    </c:plotArea>
    <c:legend>
      <c:legendPos val="t"/>
      <c:layout/>
      <c:overlay val="0"/>
      <c:spPr>
        <a:noFill/>
        <a:ln>
          <a:noFill/>
        </a:ln>
        <a:effectLst/>
      </c:spPr>
      <c:txPr>
        <a:bodyPr rot="0" spcFirstLastPara="0" vertOverflow="ellipsis" vert="horz" wrap="square" anchor="ctr" anchorCtr="1" forceAA="0"/>
        <a:lstStyle/>
        <a:p>
          <a:pPr>
            <a:defRPr lang="zh-CN" sz="900" b="0" i="0" u="none" strike="noStrike" kern="1200" baseline="0">
              <a:solidFill>
                <a:srgbClr val="7F7F7F"/>
              </a:solidFill>
              <a:latin typeface="仿宋" panose="02010609060101010101" pitchFamily="3" charset="-122"/>
              <a:ea typeface="仿宋" panose="02010609060101010101" pitchFamily="3" charset="-122"/>
              <a:cs typeface="+mn-cs"/>
            </a:defRPr>
          </a:pPr>
        </a:p>
      </c:txPr>
    </c:legend>
    <c:plotVisOnly val="1"/>
    <c:dispBlanksAs val="gap"/>
    <c:showDLblsOverMax val="0"/>
  </c:chart>
  <c:spPr>
    <a:noFill/>
    <a:ln w="9525" cap="flat" cmpd="sng" algn="ctr">
      <a:noFill/>
      <a:prstDash val="solid"/>
      <a:round/>
    </a:ln>
    <a:effectLst/>
  </c:spPr>
  <c:txPr>
    <a:bodyPr/>
    <a:lstStyle/>
    <a:p>
      <a:pPr>
        <a:defRPr lang="zh-CN">
          <a:solidFill>
            <a:sysClr val="windowText" lastClr="000000"/>
          </a:solidFill>
          <a:latin typeface="宋体" panose="02010600030101010101" charset="-122"/>
          <a:ea typeface="宋体" panose="02010600030101010101" charset="-122"/>
        </a:defRPr>
      </a:pPr>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forceAA="0"/>
          <a:lstStyle/>
          <a:p>
            <a:pPr defTabSz="914400">
              <a:defRPr lang="zh-CN" sz="1100" b="1" i="0" u="none" strike="noStrike" kern="1200" spc="0" baseline="0">
                <a:solidFill>
                  <a:srgbClr val="023985"/>
                </a:solidFill>
                <a:latin typeface="楷体" panose="02010609060101010101" pitchFamily="3" charset="-122"/>
                <a:ea typeface="楷体" panose="02010609060101010101" pitchFamily="3" charset="-122"/>
                <a:cs typeface="+mn-cs"/>
              </a:defRPr>
            </a:pPr>
            <a:r>
              <a:rPr lang="en-US" altLang="zh-CN"/>
              <a:t>2022-2023</a:t>
            </a:r>
            <a:r>
              <a:rPr lang="zh-CN" altLang="en-US"/>
              <a:t>年三元前驱体产量（吨）</a:t>
            </a:r>
            <a:endParaRPr lang="zh-CN" altLang="en-US"/>
          </a:p>
        </c:rich>
      </c:tx>
      <c:layout>
        <c:manualLayout>
          <c:xMode val="edge"/>
          <c:yMode val="edge"/>
          <c:x val="0.00417014178482068"/>
          <c:y val="0.0067842605156038"/>
        </c:manualLayout>
      </c:layout>
      <c:overlay val="0"/>
      <c:spPr>
        <a:noFill/>
        <a:ln>
          <a:noFill/>
        </a:ln>
        <a:effectLst/>
      </c:spPr>
    </c:title>
    <c:autoTitleDeleted val="0"/>
    <c:plotArea>
      <c:layout>
        <c:manualLayout>
          <c:layoutTarget val="inner"/>
          <c:xMode val="edge"/>
          <c:yMode val="edge"/>
          <c:x val="0.0963457760314342"/>
          <c:y val="0.141722076407116"/>
          <c:w val="0.852015310586177"/>
          <c:h val="0.669481627296588"/>
        </c:manualLayout>
      </c:layout>
      <c:barChart>
        <c:barDir val="col"/>
        <c:grouping val="clustered"/>
        <c:varyColors val="0"/>
        <c:ser>
          <c:idx val="0"/>
          <c:order val="0"/>
          <c:tx>
            <c:strRef>
              <c:f>[所有产品产量数据.xlsx]三元前驱体!$H$48</c:f>
              <c:strCache>
                <c:ptCount val="1"/>
                <c:pt idx="0">
                  <c:v>2022年</c:v>
                </c:pt>
              </c:strCache>
            </c:strRef>
          </c:tx>
          <c:spPr>
            <a:solidFill>
              <a:srgbClr val="023985"/>
            </a:solidFill>
            <a:ln w="19050" cap="rnd">
              <a:noFill/>
              <a:round/>
            </a:ln>
            <a:effectLst/>
          </c:spPr>
          <c:invertIfNegative val="0"/>
          <c:dLbls>
            <c:delete val="1"/>
          </c:dLbls>
          <c:cat>
            <c:strRef>
              <c:f>[所有产品产量数据.xlsx]三元前驱体!$G$49:$G$60</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[所有产品产量数据.xlsx]三元前驱体!$H$49:$H$60</c:f>
              <c:numCache>
                <c:formatCode>General</c:formatCode>
                <c:ptCount val="12"/>
                <c:pt idx="0">
                  <c:v>63800</c:v>
                </c:pt>
                <c:pt idx="1">
                  <c:v>64950</c:v>
                </c:pt>
                <c:pt idx="2">
                  <c:v>62210</c:v>
                </c:pt>
                <c:pt idx="3">
                  <c:v>53572</c:v>
                </c:pt>
                <c:pt idx="4">
                  <c:v>54890</c:v>
                </c:pt>
                <c:pt idx="5">
                  <c:v>70310</c:v>
                </c:pt>
                <c:pt idx="6">
                  <c:v>70500</c:v>
                </c:pt>
                <c:pt idx="7">
                  <c:v>78310</c:v>
                </c:pt>
                <c:pt idx="8">
                  <c:v>84700</c:v>
                </c:pt>
                <c:pt idx="9">
                  <c:v>87700</c:v>
                </c:pt>
                <c:pt idx="10">
                  <c:v>84940</c:v>
                </c:pt>
                <c:pt idx="11">
                  <c:v>68990</c:v>
                </c:pt>
              </c:numCache>
            </c:numRef>
          </c:val>
        </c:ser>
        <c:ser>
          <c:idx val="1"/>
          <c:order val="1"/>
          <c:tx>
            <c:strRef>
              <c:f>[所有产品产量数据.xlsx]三元前驱体!$I$48</c:f>
              <c:strCache>
                <c:ptCount val="1"/>
                <c:pt idx="0">
                  <c:v>2023年</c:v>
                </c:pt>
              </c:strCache>
            </c:strRef>
          </c:tx>
          <c:spPr>
            <a:solidFill>
              <a:srgbClr val="BC0008"/>
            </a:solidFill>
            <a:ln w="19050" cap="rnd">
              <a:noFill/>
              <a:round/>
            </a:ln>
            <a:effectLst/>
          </c:spPr>
          <c:invertIfNegative val="0"/>
          <c:dLbls>
            <c:delete val="1"/>
          </c:dLbls>
          <c:cat>
            <c:strRef>
              <c:f>[所有产品产量数据.xlsx]三元前驱体!$G$49:$G$60</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[所有产品产量数据.xlsx]三元前驱体!$I$49:$I$60</c:f>
              <c:numCache>
                <c:formatCode>General</c:formatCode>
                <c:ptCount val="12"/>
                <c:pt idx="0">
                  <c:v>58220</c:v>
                </c:pt>
                <c:pt idx="1">
                  <c:v>64800</c:v>
                </c:pt>
                <c:pt idx="2">
                  <c:v>59600</c:v>
                </c:pt>
                <c:pt idx="3">
                  <c:v>58100</c:v>
                </c:pt>
              </c:numCache>
            </c:numRef>
          </c:val>
        </c:ser>
        <c:dLbls>
          <c:showLegendKey val="0"/>
          <c:showVal val="0"/>
          <c:showCatName val="0"/>
          <c:showSerName val="0"/>
          <c:showPercent val="0"/>
          <c:showBubbleSize val="0"/>
        </c:dLbls>
        <c:gapWidth val="150"/>
        <c:axId val="83158583"/>
        <c:axId val="864445720"/>
      </c:barChart>
      <c:dateAx>
        <c:axId val="83158583"/>
        <c:scaling>
          <c:orientation val="minMax"/>
          <c:max val="12.5"/>
          <c:min val="0.5"/>
        </c:scaling>
        <c:delete val="0"/>
        <c:axPos val="b"/>
        <c:numFmt formatCode="yyyy/mm" sourceLinked="0"/>
        <c:majorTickMark val="out"/>
        <c:minorTickMark val="none"/>
        <c:tickLblPos val="low"/>
        <c:spPr>
          <a:noFill/>
          <a:ln w="9525" cap="flat" cmpd="sng" algn="ctr">
            <a:solidFill>
              <a:srgbClr val="BFBFBF"/>
            </a:solidFill>
            <a:round/>
          </a:ln>
          <a:effectLst/>
        </c:spPr>
        <c:txPr>
          <a:bodyPr rot="-2700000" spcFirstLastPara="0" vertOverflow="ellipsis" vert="horz" wrap="square" anchor="ctr" anchorCtr="1" forceAA="0"/>
          <a:lstStyle/>
          <a:p>
            <a:pPr>
              <a:defRPr lang="zh-CN" sz="900" b="0" i="0" u="none" strike="noStrike" kern="1200" cap="none" spc="0" normalizeH="0" baseline="0">
                <a:solidFill>
                  <a:srgbClr val="7F7F7F"/>
                </a:solidFill>
                <a:uFill>
                  <a:solidFill>
                    <a:srgbClr val="7F7F7F"/>
                  </a:solidFill>
                </a:uFill>
                <a:latin typeface="Times New Roman" panose="02020603050405020304" charset="0"/>
                <a:ea typeface="楷体" panose="02010609060101010101" pitchFamily="3" charset="-122"/>
                <a:cs typeface="+mn-cs"/>
              </a:defRPr>
            </a:pPr>
          </a:p>
        </c:txPr>
        <c:crossAx val="864445720"/>
        <c:crossesAt val="-50000"/>
        <c:auto val="0"/>
        <c:lblAlgn val="ctr"/>
        <c:lblOffset val="100"/>
        <c:baseTimeUnit val="days"/>
      </c:dateAx>
      <c:valAx>
        <c:axId val="864445720"/>
        <c:scaling>
          <c:orientation val="minMax"/>
        </c:scaling>
        <c:delete val="0"/>
        <c:axPos val="l"/>
        <c:numFmt formatCode="0_ " sourceLinked="0"/>
        <c:majorTickMark val="out"/>
        <c:minorTickMark val="none"/>
        <c:tickLblPos val="nextTo"/>
        <c:spPr>
          <a:noFill/>
          <a:ln>
            <a:solidFill>
              <a:srgbClr val="BFBFBF"/>
            </a:solidFill>
          </a:ln>
          <a:effectLst/>
        </c:spPr>
        <c:txPr>
          <a:bodyPr rot="-60000000" spcFirstLastPara="0" vertOverflow="ellipsis" vert="horz" wrap="square" anchor="ctr" anchorCtr="1" forceAA="0"/>
          <a:lstStyle/>
          <a:p>
            <a:pPr>
              <a:defRPr lang="zh-CN" sz="900" b="0" i="0" u="none" strike="noStrike" kern="1200" cap="none" spc="0" normalizeH="0" baseline="0">
                <a:solidFill>
                  <a:srgbClr val="7F7F7F"/>
                </a:solidFill>
                <a:uFill>
                  <a:solidFill>
                    <a:srgbClr val="7F7F7F"/>
                  </a:solidFill>
                </a:uFill>
                <a:latin typeface="Times New Roman" panose="02020603050405020304" charset="0"/>
                <a:ea typeface="楷体" panose="02010609060101010101" pitchFamily="3" charset="-122"/>
                <a:cs typeface="+mn-cs"/>
              </a:defRPr>
            </a:pPr>
          </a:p>
        </c:txPr>
        <c:crossAx val="83158583"/>
        <c:crosses val="autoZero"/>
        <c:crossBetween val="between"/>
      </c:valAx>
      <c:spPr>
        <a:noFill/>
        <a:ln>
          <a:noFill/>
        </a:ln>
        <a:effectLst/>
      </c:spPr>
    </c:plotArea>
    <c:legend>
      <c:legendPos val="t"/>
      <c:layout>
        <c:manualLayout>
          <c:xMode val="edge"/>
          <c:yMode val="edge"/>
          <c:x val="0.15816717791411"/>
          <c:y val="0.0736111111111111"/>
          <c:w val="0.735416666666667"/>
          <c:h val="0.108796296296296"/>
        </c:manualLayout>
      </c:layout>
      <c:overlay val="0"/>
      <c:spPr>
        <a:noFill/>
        <a:ln>
          <a:noFill/>
        </a:ln>
        <a:effectLst/>
      </c:spPr>
      <c:txPr>
        <a:bodyPr rot="0" spcFirstLastPara="0" vertOverflow="ellipsis" vert="horz" wrap="square" anchor="ctr" anchorCtr="1" forceAA="0"/>
        <a:lstStyle/>
        <a:p>
          <a:pPr>
            <a:defRPr lang="zh-CN" sz="900" b="0" i="0" u="none" strike="noStrike" kern="1200" baseline="0">
              <a:solidFill>
                <a:srgbClr val="7F7F7F"/>
              </a:solidFill>
              <a:latin typeface="楷体" panose="02010609060101010101" pitchFamily="3" charset="-122"/>
              <a:ea typeface="楷体" panose="02010609060101010101" pitchFamily="3" charset="-122"/>
              <a:cs typeface="+mn-cs"/>
            </a:defRPr>
          </a:pPr>
        </a:p>
      </c:txPr>
    </c:legend>
    <c:plotVisOnly val="1"/>
    <c:dispBlanksAs val="gap"/>
    <c:showDLblsOverMax val="0"/>
  </c:chart>
  <c:spPr>
    <a:noFill/>
    <a:ln w="9525" cap="flat" cmpd="sng" algn="ctr">
      <a:noFill/>
      <a:round/>
    </a:ln>
    <a:effectLst/>
  </c:spPr>
  <c:txPr>
    <a:bodyPr/>
    <a:lstStyle/>
    <a:p>
      <a:pPr>
        <a:defRPr lang="zh-CN" sz="900">
          <a:solidFill>
            <a:sysClr val="windowText" lastClr="000000"/>
          </a:solidFill>
          <a:latin typeface="楷体" panose="02010609060101010101" pitchFamily="3" charset="-122"/>
          <a:ea typeface="楷体" panose="02010609060101010101" pitchFamily="3" charset="-122"/>
        </a:defRPr>
      </a:pPr>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forceAA="0"/>
          <a:lstStyle/>
          <a:p>
            <a:pPr defTabSz="914400">
              <a:defRPr lang="zh-CN" sz="1100" b="1" i="0" u="none" strike="noStrike" kern="1200" spc="0" baseline="0">
                <a:solidFill>
                  <a:srgbClr val="023985"/>
                </a:solidFill>
                <a:latin typeface="楷体" panose="02010609060101010101" pitchFamily="3" charset="-122"/>
                <a:ea typeface="楷体" panose="02010609060101010101" pitchFamily="3" charset="-122"/>
                <a:cs typeface="+mn-cs"/>
              </a:defRPr>
            </a:pPr>
            <a:r>
              <a:t>中国钴酸锂市场价格（元</a:t>
            </a:r>
            <a:r>
              <a:rPr lang="en-US" altLang="zh-CN"/>
              <a:t>/</a:t>
            </a:r>
            <a:r>
              <a:rPr altLang="en-US"/>
              <a:t>吨</a:t>
            </a:r>
            <a:r>
              <a:t>）</a:t>
            </a:r>
          </a:p>
        </c:rich>
      </c:tx>
      <c:layout>
        <c:manualLayout>
          <c:xMode val="edge"/>
          <c:yMode val="edge"/>
          <c:x val="0.00383435582822086"/>
          <c:y val="0.0067842605156038"/>
        </c:manualLayout>
      </c:layout>
      <c:overlay val="0"/>
      <c:spPr>
        <a:noFill/>
        <a:ln>
          <a:noFill/>
        </a:ln>
        <a:effectLst/>
      </c:spPr>
    </c:title>
    <c:autoTitleDeleted val="0"/>
    <c:plotArea>
      <c:layout>
        <c:manualLayout>
          <c:layoutTarget val="inner"/>
          <c:xMode val="edge"/>
          <c:yMode val="edge"/>
          <c:x val="0.117247594050744"/>
          <c:y val="0.203125546806649"/>
          <c:w val="0.832049868766404"/>
          <c:h val="0.482442544513295"/>
        </c:manualLayout>
      </c:layout>
      <c:lineChart>
        <c:grouping val="standard"/>
        <c:varyColors val="0"/>
        <c:ser>
          <c:idx val="15"/>
          <c:order val="0"/>
          <c:tx>
            <c:strRef>
              <c:f>[钴周报作图孟.xlsx]作图!$Q$1</c:f>
              <c:strCache>
                <c:ptCount val="1"/>
                <c:pt idx="0">
                  <c:v>钴酸锂高压实型</c:v>
                </c:pt>
              </c:strCache>
            </c:strRef>
          </c:tx>
          <c:spPr>
            <a:ln w="19050" cap="rnd" cmpd="sng" algn="ctr">
              <a:solidFill>
                <a:srgbClr val="BC0008"/>
              </a:solidFill>
              <a:prstDash val="solid"/>
              <a:round/>
            </a:ln>
          </c:spPr>
          <c:marker>
            <c:symbol val="none"/>
          </c:marker>
          <c:dLbls>
            <c:delete val="1"/>
          </c:dLbls>
          <c:cat>
            <c:numRef>
              <c:f>[钴周报作图孟.xlsx]作图!$A$2:$A$873</c:f>
              <c:numCache>
                <c:formatCode>yyyy/m/d</c:formatCode>
                <c:ptCount val="872"/>
                <c:pt idx="0" c:formatCode="yyyy/m/d">
                  <c:v>43832</c:v>
                </c:pt>
                <c:pt idx="1" c:formatCode="yyyy/m/d">
                  <c:v>43833</c:v>
                </c:pt>
                <c:pt idx="2" c:formatCode="yyyy/m/d">
                  <c:v>43836</c:v>
                </c:pt>
                <c:pt idx="3" c:formatCode="yyyy/m/d">
                  <c:v>43837</c:v>
                </c:pt>
                <c:pt idx="4" c:formatCode="yyyy/m/d">
                  <c:v>43838</c:v>
                </c:pt>
                <c:pt idx="5" c:formatCode="yyyy/m/d">
                  <c:v>43839</c:v>
                </c:pt>
                <c:pt idx="6" c:formatCode="yyyy/m/d">
                  <c:v>43840</c:v>
                </c:pt>
                <c:pt idx="7" c:formatCode="yyyy/m/d">
                  <c:v>43843</c:v>
                </c:pt>
                <c:pt idx="8" c:formatCode="yyyy/m/d">
                  <c:v>43844</c:v>
                </c:pt>
                <c:pt idx="9" c:formatCode="yyyy/m/d">
                  <c:v>43845</c:v>
                </c:pt>
                <c:pt idx="10" c:formatCode="yyyy/m/d">
                  <c:v>43846</c:v>
                </c:pt>
                <c:pt idx="11" c:formatCode="yyyy/m/d">
                  <c:v>43847</c:v>
                </c:pt>
                <c:pt idx="12" c:formatCode="yyyy/m/d">
                  <c:v>43849</c:v>
                </c:pt>
                <c:pt idx="13" c:formatCode="yyyy/m/d">
                  <c:v>43850</c:v>
                </c:pt>
                <c:pt idx="14" c:formatCode="yyyy/m/d">
                  <c:v>43851</c:v>
                </c:pt>
                <c:pt idx="15" c:formatCode="yyyy/m/d">
                  <c:v>43852</c:v>
                </c:pt>
                <c:pt idx="16" c:formatCode="yyyy/m/d">
                  <c:v>43853</c:v>
                </c:pt>
                <c:pt idx="17" c:formatCode="yyyy/m/d">
                  <c:v>43864</c:v>
                </c:pt>
                <c:pt idx="18" c:formatCode="yyyy/m/d">
                  <c:v>43865</c:v>
                </c:pt>
                <c:pt idx="19" c:formatCode="yyyy/m/d">
                  <c:v>43866</c:v>
                </c:pt>
                <c:pt idx="20" c:formatCode="yyyy/m/d">
                  <c:v>43867</c:v>
                </c:pt>
                <c:pt idx="21" c:formatCode="yyyy/m/d">
                  <c:v>43868</c:v>
                </c:pt>
                <c:pt idx="22" c:formatCode="yyyy/m/d">
                  <c:v>43871</c:v>
                </c:pt>
                <c:pt idx="23" c:formatCode="yyyy/m/d">
                  <c:v>43872</c:v>
                </c:pt>
                <c:pt idx="24" c:formatCode="yyyy/m/d">
                  <c:v>43873</c:v>
                </c:pt>
                <c:pt idx="25" c:formatCode="yyyy/m/d">
                  <c:v>43874</c:v>
                </c:pt>
                <c:pt idx="26" c:formatCode="yyyy/m/d">
                  <c:v>43875</c:v>
                </c:pt>
                <c:pt idx="27" c:formatCode="yyyy/m/d">
                  <c:v>43878</c:v>
                </c:pt>
                <c:pt idx="28" c:formatCode="yyyy/m/d">
                  <c:v>43879</c:v>
                </c:pt>
                <c:pt idx="29" c:formatCode="yyyy/m/d">
                  <c:v>43880</c:v>
                </c:pt>
                <c:pt idx="30" c:formatCode="yyyy/m/d">
                  <c:v>43881</c:v>
                </c:pt>
                <c:pt idx="31" c:formatCode="yyyy/m/d">
                  <c:v>43882</c:v>
                </c:pt>
                <c:pt idx="32" c:formatCode="yyyy/m/d">
                  <c:v>43885</c:v>
                </c:pt>
                <c:pt idx="33" c:formatCode="yyyy/m/d">
                  <c:v>43886</c:v>
                </c:pt>
                <c:pt idx="34" c:formatCode="yyyy/m/d">
                  <c:v>43887</c:v>
                </c:pt>
                <c:pt idx="35" c:formatCode="yyyy/m/d">
                  <c:v>43888</c:v>
                </c:pt>
                <c:pt idx="36" c:formatCode="yyyy/m/d">
                  <c:v>43889</c:v>
                </c:pt>
                <c:pt idx="37" c:formatCode="yyyy/m/d">
                  <c:v>43892</c:v>
                </c:pt>
                <c:pt idx="38" c:formatCode="yyyy/m/d">
                  <c:v>43893</c:v>
                </c:pt>
                <c:pt idx="39" c:formatCode="yyyy/m/d">
                  <c:v>43894</c:v>
                </c:pt>
                <c:pt idx="40" c:formatCode="yyyy/m/d">
                  <c:v>43895</c:v>
                </c:pt>
                <c:pt idx="41" c:formatCode="yyyy/m/d">
                  <c:v>43896</c:v>
                </c:pt>
                <c:pt idx="42" c:formatCode="yyyy/m/d">
                  <c:v>43899</c:v>
                </c:pt>
                <c:pt idx="43" c:formatCode="yyyy/m/d">
                  <c:v>43900</c:v>
                </c:pt>
                <c:pt idx="44" c:formatCode="yyyy/m/d">
                  <c:v>43901</c:v>
                </c:pt>
                <c:pt idx="45" c:formatCode="yyyy/m/d">
                  <c:v>43902</c:v>
                </c:pt>
                <c:pt idx="46" c:formatCode="yyyy/m/d">
                  <c:v>43903</c:v>
                </c:pt>
                <c:pt idx="47" c:formatCode="yyyy/m/d">
                  <c:v>43906</c:v>
                </c:pt>
                <c:pt idx="48" c:formatCode="yyyy/m/d">
                  <c:v>43907</c:v>
                </c:pt>
                <c:pt idx="49" c:formatCode="yyyy/m/d">
                  <c:v>43908</c:v>
                </c:pt>
                <c:pt idx="50" c:formatCode="yyyy/m/d">
                  <c:v>43909</c:v>
                </c:pt>
                <c:pt idx="51" c:formatCode="yyyy/m/d">
                  <c:v>43910</c:v>
                </c:pt>
                <c:pt idx="52" c:formatCode="yyyy/m/d">
                  <c:v>43913</c:v>
                </c:pt>
                <c:pt idx="53" c:formatCode="yyyy/m/d">
                  <c:v>43914</c:v>
                </c:pt>
                <c:pt idx="54" c:formatCode="yyyy/m/d">
                  <c:v>43915</c:v>
                </c:pt>
                <c:pt idx="55" c:formatCode="yyyy/m/d">
                  <c:v>43916</c:v>
                </c:pt>
                <c:pt idx="56" c:formatCode="yyyy/m/d">
                  <c:v>43917</c:v>
                </c:pt>
                <c:pt idx="57" c:formatCode="yyyy/m/d">
                  <c:v>43920</c:v>
                </c:pt>
                <c:pt idx="58" c:formatCode="yyyy/m/d">
                  <c:v>43921</c:v>
                </c:pt>
                <c:pt idx="59" c:formatCode="yyyy/m/d">
                  <c:v>43922</c:v>
                </c:pt>
                <c:pt idx="60" c:formatCode="yyyy/m/d">
                  <c:v>43923</c:v>
                </c:pt>
                <c:pt idx="61" c:formatCode="yyyy/m/d">
                  <c:v>43924</c:v>
                </c:pt>
                <c:pt idx="62" c:formatCode="yyyy/m/d">
                  <c:v>43928</c:v>
                </c:pt>
                <c:pt idx="63" c:formatCode="yyyy/m/d">
                  <c:v>43929</c:v>
                </c:pt>
                <c:pt idx="64" c:formatCode="yyyy/m/d">
                  <c:v>43930</c:v>
                </c:pt>
                <c:pt idx="65" c:formatCode="yyyy/m/d">
                  <c:v>43931</c:v>
                </c:pt>
                <c:pt idx="66" c:formatCode="yyyy/m/d">
                  <c:v>43934</c:v>
                </c:pt>
                <c:pt idx="67" c:formatCode="yyyy/m/d">
                  <c:v>43935</c:v>
                </c:pt>
                <c:pt idx="68" c:formatCode="yyyy/m/d">
                  <c:v>43936</c:v>
                </c:pt>
                <c:pt idx="69" c:formatCode="yyyy/m/d">
                  <c:v>43937</c:v>
                </c:pt>
                <c:pt idx="70" c:formatCode="yyyy/m/d">
                  <c:v>43938</c:v>
                </c:pt>
                <c:pt idx="71" c:formatCode="yyyy/m/d">
                  <c:v>43941</c:v>
                </c:pt>
                <c:pt idx="72" c:formatCode="yyyy/m/d">
                  <c:v>43942</c:v>
                </c:pt>
                <c:pt idx="73" c:formatCode="yyyy/m/d">
                  <c:v>43943</c:v>
                </c:pt>
                <c:pt idx="74" c:formatCode="yyyy/m/d">
                  <c:v>43944</c:v>
                </c:pt>
                <c:pt idx="75" c:formatCode="yyyy/m/d">
                  <c:v>43945</c:v>
                </c:pt>
                <c:pt idx="76" c:formatCode="yyyy/m/d">
                  <c:v>43947</c:v>
                </c:pt>
                <c:pt idx="77" c:formatCode="yyyy/m/d">
                  <c:v>43948</c:v>
                </c:pt>
                <c:pt idx="78" c:formatCode="yyyy/m/d">
                  <c:v>43949</c:v>
                </c:pt>
                <c:pt idx="79" c:formatCode="yyyy/m/d">
                  <c:v>43950</c:v>
                </c:pt>
                <c:pt idx="80" c:formatCode="yyyy/m/d">
                  <c:v>43951</c:v>
                </c:pt>
                <c:pt idx="81" c:formatCode="yyyy/m/d">
                  <c:v>43957</c:v>
                </c:pt>
                <c:pt idx="82" c:formatCode="yyyy/m/d">
                  <c:v>43958</c:v>
                </c:pt>
                <c:pt idx="83" c:formatCode="yyyy/m/d">
                  <c:v>43959</c:v>
                </c:pt>
                <c:pt idx="84" c:formatCode="yyyy/m/d">
                  <c:v>43960</c:v>
                </c:pt>
                <c:pt idx="85" c:formatCode="yyyy/m/d">
                  <c:v>43962</c:v>
                </c:pt>
                <c:pt idx="86" c:formatCode="yyyy/m/d">
                  <c:v>43963</c:v>
                </c:pt>
                <c:pt idx="87" c:formatCode="yyyy/m/d">
                  <c:v>43964</c:v>
                </c:pt>
                <c:pt idx="88" c:formatCode="yyyy/m/d">
                  <c:v>43965</c:v>
                </c:pt>
                <c:pt idx="89" c:formatCode="yyyy/m/d">
                  <c:v>43966</c:v>
                </c:pt>
                <c:pt idx="90" c:formatCode="yyyy/m/d">
                  <c:v>43969</c:v>
                </c:pt>
                <c:pt idx="91" c:formatCode="yyyy/m/d">
                  <c:v>43970</c:v>
                </c:pt>
                <c:pt idx="92" c:formatCode="yyyy/m/d">
                  <c:v>43971</c:v>
                </c:pt>
                <c:pt idx="93" c:formatCode="yyyy/m/d">
                  <c:v>43972</c:v>
                </c:pt>
                <c:pt idx="94" c:formatCode="yyyy/m/d">
                  <c:v>43973</c:v>
                </c:pt>
                <c:pt idx="95" c:formatCode="yyyy/m/d">
                  <c:v>43976</c:v>
                </c:pt>
                <c:pt idx="96" c:formatCode="yyyy/m/d">
                  <c:v>43977</c:v>
                </c:pt>
                <c:pt idx="97" c:formatCode="yyyy/m/d">
                  <c:v>43978</c:v>
                </c:pt>
                <c:pt idx="98" c:formatCode="yyyy/m/d">
                  <c:v>43979</c:v>
                </c:pt>
                <c:pt idx="99" c:formatCode="yyyy/m/d">
                  <c:v>43980</c:v>
                </c:pt>
                <c:pt idx="100" c:formatCode="yyyy/m/d">
                  <c:v>43983</c:v>
                </c:pt>
                <c:pt idx="101" c:formatCode="yyyy/m/d">
                  <c:v>43984</c:v>
                </c:pt>
                <c:pt idx="102" c:formatCode="yyyy/m/d">
                  <c:v>43985</c:v>
                </c:pt>
                <c:pt idx="103" c:formatCode="yyyy/m/d">
                  <c:v>43986</c:v>
                </c:pt>
                <c:pt idx="104" c:formatCode="yyyy/m/d">
                  <c:v>43987</c:v>
                </c:pt>
                <c:pt idx="105" c:formatCode="yyyy/m/d">
                  <c:v>43990</c:v>
                </c:pt>
                <c:pt idx="106" c:formatCode="yyyy/m/d">
                  <c:v>43991</c:v>
                </c:pt>
                <c:pt idx="107" c:formatCode="yyyy/m/d">
                  <c:v>43992</c:v>
                </c:pt>
                <c:pt idx="108" c:formatCode="yyyy/m/d">
                  <c:v>43993</c:v>
                </c:pt>
                <c:pt idx="109" c:formatCode="yyyy/m/d">
                  <c:v>43994</c:v>
                </c:pt>
                <c:pt idx="110" c:formatCode="yyyy/m/d">
                  <c:v>43997</c:v>
                </c:pt>
                <c:pt idx="111" c:formatCode="yyyy/m/d">
                  <c:v>43998</c:v>
                </c:pt>
                <c:pt idx="112" c:formatCode="yyyy/m/d">
                  <c:v>43999</c:v>
                </c:pt>
                <c:pt idx="113" c:formatCode="yyyy/m/d">
                  <c:v>44000</c:v>
                </c:pt>
                <c:pt idx="114" c:formatCode="yyyy/m/d">
                  <c:v>44001</c:v>
                </c:pt>
                <c:pt idx="115" c:formatCode="yyyy/m/d">
                  <c:v>44004</c:v>
                </c:pt>
                <c:pt idx="116" c:formatCode="yyyy/m/d">
                  <c:v>44005</c:v>
                </c:pt>
                <c:pt idx="117" c:formatCode="yyyy/m/d">
                  <c:v>44006</c:v>
                </c:pt>
                <c:pt idx="118" c:formatCode="yyyy/m/d">
                  <c:v>44010</c:v>
                </c:pt>
                <c:pt idx="119" c:formatCode="yyyy/m/d">
                  <c:v>44011</c:v>
                </c:pt>
                <c:pt idx="120" c:formatCode="yyyy/m/d">
                  <c:v>44012</c:v>
                </c:pt>
                <c:pt idx="121" c:formatCode="yyyy/m/d">
                  <c:v>44013</c:v>
                </c:pt>
                <c:pt idx="122" c:formatCode="yyyy/m/d">
                  <c:v>44014</c:v>
                </c:pt>
                <c:pt idx="123" c:formatCode="yyyy/m/d">
                  <c:v>44015</c:v>
                </c:pt>
                <c:pt idx="124" c:formatCode="yyyy/m/d">
                  <c:v>44018</c:v>
                </c:pt>
                <c:pt idx="125" c:formatCode="yyyy/m/d">
                  <c:v>44019</c:v>
                </c:pt>
                <c:pt idx="126" c:formatCode="yyyy/m/d">
                  <c:v>44020</c:v>
                </c:pt>
                <c:pt idx="127" c:formatCode="yyyy/m/d">
                  <c:v>44021</c:v>
                </c:pt>
                <c:pt idx="128" c:formatCode="yyyy/m/d">
                  <c:v>44022</c:v>
                </c:pt>
                <c:pt idx="129" c:formatCode="yyyy/m/d">
                  <c:v>44025</c:v>
                </c:pt>
                <c:pt idx="130" c:formatCode="yyyy/m/d">
                  <c:v>44026</c:v>
                </c:pt>
                <c:pt idx="131" c:formatCode="yyyy/m/d">
                  <c:v>44027</c:v>
                </c:pt>
                <c:pt idx="132" c:formatCode="yyyy/m/d">
                  <c:v>44028</c:v>
                </c:pt>
                <c:pt idx="133" c:formatCode="yyyy/m/d">
                  <c:v>44029</c:v>
                </c:pt>
                <c:pt idx="134" c:formatCode="yyyy/m/d">
                  <c:v>44032</c:v>
                </c:pt>
                <c:pt idx="135" c:formatCode="yyyy/m/d">
                  <c:v>44033</c:v>
                </c:pt>
                <c:pt idx="136" c:formatCode="yyyy/m/d">
                  <c:v>44034</c:v>
                </c:pt>
                <c:pt idx="137" c:formatCode="yyyy/m/d">
                  <c:v>44035</c:v>
                </c:pt>
                <c:pt idx="138" c:formatCode="yyyy/m/d">
                  <c:v>44036</c:v>
                </c:pt>
                <c:pt idx="139" c:formatCode="yyyy/m/d">
                  <c:v>44039</c:v>
                </c:pt>
                <c:pt idx="140" c:formatCode="yyyy/m/d">
                  <c:v>44040</c:v>
                </c:pt>
                <c:pt idx="141" c:formatCode="yyyy/m/d">
                  <c:v>44041</c:v>
                </c:pt>
                <c:pt idx="142" c:formatCode="yyyy/m/d">
                  <c:v>44042</c:v>
                </c:pt>
                <c:pt idx="143" c:formatCode="yyyy/m/d">
                  <c:v>44043</c:v>
                </c:pt>
                <c:pt idx="144" c:formatCode="yyyy/m/d">
                  <c:v>44046</c:v>
                </c:pt>
                <c:pt idx="145" c:formatCode="yyyy/m/d">
                  <c:v>44047</c:v>
                </c:pt>
                <c:pt idx="146" c:formatCode="yyyy/m/d">
                  <c:v>44048</c:v>
                </c:pt>
                <c:pt idx="147" c:formatCode="yyyy/m/d">
                  <c:v>44049</c:v>
                </c:pt>
                <c:pt idx="148" c:formatCode="yyyy/m/d">
                  <c:v>44050</c:v>
                </c:pt>
                <c:pt idx="149" c:formatCode="yyyy/m/d">
                  <c:v>44053</c:v>
                </c:pt>
                <c:pt idx="150" c:formatCode="yyyy/m/d">
                  <c:v>44054</c:v>
                </c:pt>
                <c:pt idx="151" c:formatCode="yyyy/m/d">
                  <c:v>44055</c:v>
                </c:pt>
                <c:pt idx="152" c:formatCode="yyyy/m/d">
                  <c:v>44056</c:v>
                </c:pt>
                <c:pt idx="153" c:formatCode="yyyy/m/d">
                  <c:v>44057</c:v>
                </c:pt>
                <c:pt idx="154" c:formatCode="yyyy/m/d">
                  <c:v>44060</c:v>
                </c:pt>
                <c:pt idx="155" c:formatCode="yyyy/m/d">
                  <c:v>44061</c:v>
                </c:pt>
                <c:pt idx="156" c:formatCode="yyyy/m/d">
                  <c:v>44062</c:v>
                </c:pt>
                <c:pt idx="157" c:formatCode="yyyy/m/d">
                  <c:v>44063</c:v>
                </c:pt>
                <c:pt idx="158" c:formatCode="yyyy/m/d">
                  <c:v>44064</c:v>
                </c:pt>
                <c:pt idx="159" c:formatCode="yyyy/m/d">
                  <c:v>44067</c:v>
                </c:pt>
                <c:pt idx="160" c:formatCode="yyyy/m/d">
                  <c:v>44068</c:v>
                </c:pt>
                <c:pt idx="161" c:formatCode="yyyy/m/d">
                  <c:v>44069</c:v>
                </c:pt>
                <c:pt idx="162" c:formatCode="yyyy/m/d">
                  <c:v>44070</c:v>
                </c:pt>
                <c:pt idx="163" c:formatCode="yyyy/m/d">
                  <c:v>44071</c:v>
                </c:pt>
                <c:pt idx="164" c:formatCode="yyyy/m/d">
                  <c:v>44074</c:v>
                </c:pt>
                <c:pt idx="165" c:formatCode="yyyy/m/d">
                  <c:v>44075</c:v>
                </c:pt>
                <c:pt idx="166" c:formatCode="yyyy/m/d">
                  <c:v>44076</c:v>
                </c:pt>
                <c:pt idx="167" c:formatCode="yyyy/m/d">
                  <c:v>44077</c:v>
                </c:pt>
                <c:pt idx="168" c:formatCode="yyyy/m/d">
                  <c:v>44078</c:v>
                </c:pt>
                <c:pt idx="169" c:formatCode="yyyy/m/d">
                  <c:v>44081</c:v>
                </c:pt>
                <c:pt idx="170" c:formatCode="yyyy/m/d">
                  <c:v>44082</c:v>
                </c:pt>
                <c:pt idx="171" c:formatCode="yyyy/m/d">
                  <c:v>44083</c:v>
                </c:pt>
                <c:pt idx="172" c:formatCode="yyyy/m/d">
                  <c:v>44084</c:v>
                </c:pt>
                <c:pt idx="173" c:formatCode="yyyy/m/d">
                  <c:v>44085</c:v>
                </c:pt>
                <c:pt idx="174" c:formatCode="yyyy/m/d">
                  <c:v>44088</c:v>
                </c:pt>
                <c:pt idx="175" c:formatCode="yyyy/m/d">
                  <c:v>44089</c:v>
                </c:pt>
                <c:pt idx="176" c:formatCode="yyyy/m/d">
                  <c:v>44090</c:v>
                </c:pt>
                <c:pt idx="177" c:formatCode="yyyy/m/d">
                  <c:v>44091</c:v>
                </c:pt>
                <c:pt idx="178" c:formatCode="yyyy/m/d">
                  <c:v>44092</c:v>
                </c:pt>
                <c:pt idx="179" c:formatCode="yyyy/m/d">
                  <c:v>44095</c:v>
                </c:pt>
                <c:pt idx="180" c:formatCode="yyyy/m/d">
                  <c:v>44096</c:v>
                </c:pt>
                <c:pt idx="181" c:formatCode="yyyy/m/d">
                  <c:v>44097</c:v>
                </c:pt>
                <c:pt idx="182" c:formatCode="yyyy/m/d">
                  <c:v>44098</c:v>
                </c:pt>
                <c:pt idx="183" c:formatCode="yyyy/m/d">
                  <c:v>44099</c:v>
                </c:pt>
                <c:pt idx="184" c:formatCode="yyyy/m/d">
                  <c:v>44101</c:v>
                </c:pt>
                <c:pt idx="185" c:formatCode="yyyy/m/d">
                  <c:v>44102</c:v>
                </c:pt>
                <c:pt idx="186" c:formatCode="yyyy/m/d">
                  <c:v>44103</c:v>
                </c:pt>
                <c:pt idx="187" c:formatCode="yyyy/m/d">
                  <c:v>44104</c:v>
                </c:pt>
                <c:pt idx="188" c:formatCode="yyyy/m/d">
                  <c:v>44105</c:v>
                </c:pt>
                <c:pt idx="189" c:formatCode="yyyy/m/d">
                  <c:v>44106</c:v>
                </c:pt>
                <c:pt idx="190" c:formatCode="yyyy/m/d">
                  <c:v>44107</c:v>
                </c:pt>
                <c:pt idx="191" c:formatCode="yyyy/m/d">
                  <c:v>44108</c:v>
                </c:pt>
                <c:pt idx="192" c:formatCode="yyyy/m/d">
                  <c:v>44109</c:v>
                </c:pt>
                <c:pt idx="193" c:formatCode="yyyy/m/d">
                  <c:v>44110</c:v>
                </c:pt>
                <c:pt idx="194" c:formatCode="yyyy/m/d">
                  <c:v>44111</c:v>
                </c:pt>
                <c:pt idx="195" c:formatCode="yyyy/m/d">
                  <c:v>44112</c:v>
                </c:pt>
                <c:pt idx="196" c:formatCode="yyyy/m/d">
                  <c:v>44113</c:v>
                </c:pt>
                <c:pt idx="197" c:formatCode="yyyy/m/d">
                  <c:v>44114</c:v>
                </c:pt>
                <c:pt idx="198" c:formatCode="yyyy/m/d">
                  <c:v>44115</c:v>
                </c:pt>
                <c:pt idx="199" c:formatCode="yyyy/m/d">
                  <c:v>44116</c:v>
                </c:pt>
                <c:pt idx="200" c:formatCode="yyyy/m/d">
                  <c:v>44117</c:v>
                </c:pt>
                <c:pt idx="201" c:formatCode="yyyy/m/d">
                  <c:v>44118</c:v>
                </c:pt>
                <c:pt idx="202" c:formatCode="yyyy/m/d">
                  <c:v>44119</c:v>
                </c:pt>
                <c:pt idx="203" c:formatCode="yyyy/m/d">
                  <c:v>44120</c:v>
                </c:pt>
                <c:pt idx="204" c:formatCode="yyyy/m/d">
                  <c:v>44121</c:v>
                </c:pt>
                <c:pt idx="205" c:formatCode="yyyy/m/d">
                  <c:v>44122</c:v>
                </c:pt>
                <c:pt idx="206" c:formatCode="yyyy/m/d">
                  <c:v>44123</c:v>
                </c:pt>
                <c:pt idx="207" c:formatCode="yyyy/m/d">
                  <c:v>44124</c:v>
                </c:pt>
                <c:pt idx="208" c:formatCode="yyyy/m/d">
                  <c:v>44125</c:v>
                </c:pt>
                <c:pt idx="209" c:formatCode="yyyy/m/d">
                  <c:v>44126</c:v>
                </c:pt>
                <c:pt idx="210" c:formatCode="yyyy/m/d">
                  <c:v>44127</c:v>
                </c:pt>
                <c:pt idx="211" c:formatCode="yyyy/m/d">
                  <c:v>44128</c:v>
                </c:pt>
                <c:pt idx="212" c:formatCode="yyyy/m/d">
                  <c:v>44129</c:v>
                </c:pt>
                <c:pt idx="213" c:formatCode="yyyy/m/d">
                  <c:v>44130</c:v>
                </c:pt>
                <c:pt idx="214" c:formatCode="yyyy/m/d">
                  <c:v>44131</c:v>
                </c:pt>
                <c:pt idx="215" c:formatCode="yyyy/m/d">
                  <c:v>44132</c:v>
                </c:pt>
                <c:pt idx="216" c:formatCode="yyyy/m/d">
                  <c:v>44133</c:v>
                </c:pt>
                <c:pt idx="217" c:formatCode="yyyy/m/d">
                  <c:v>44134</c:v>
                </c:pt>
                <c:pt idx="218" c:formatCode="yyyy/m/d">
                  <c:v>44135</c:v>
                </c:pt>
                <c:pt idx="219" c:formatCode="yyyy/m/d">
                  <c:v>44137</c:v>
                </c:pt>
                <c:pt idx="220" c:formatCode="yyyy/m/d">
                  <c:v>44138</c:v>
                </c:pt>
                <c:pt idx="221" c:formatCode="yyyy/m/d">
                  <c:v>44139</c:v>
                </c:pt>
                <c:pt idx="222" c:formatCode="yyyy/m/d">
                  <c:v>44140</c:v>
                </c:pt>
                <c:pt idx="223" c:formatCode="yyyy/m/d">
                  <c:v>44141</c:v>
                </c:pt>
                <c:pt idx="224" c:formatCode="yyyy/m/d">
                  <c:v>44144</c:v>
                </c:pt>
                <c:pt idx="225" c:formatCode="yyyy/m/d">
                  <c:v>44145</c:v>
                </c:pt>
                <c:pt idx="226" c:formatCode="yyyy/m/d">
                  <c:v>44146</c:v>
                </c:pt>
                <c:pt idx="227" c:formatCode="yyyy/m/d">
                  <c:v>44147</c:v>
                </c:pt>
                <c:pt idx="228" c:formatCode="yyyy/m/d">
                  <c:v>44148</c:v>
                </c:pt>
                <c:pt idx="229" c:formatCode="yyyy/m/d">
                  <c:v>44151</c:v>
                </c:pt>
                <c:pt idx="230" c:formatCode="yyyy/m/d">
                  <c:v>44152</c:v>
                </c:pt>
                <c:pt idx="231" c:formatCode="yyyy/m/d">
                  <c:v>44153</c:v>
                </c:pt>
                <c:pt idx="232" c:formatCode="yyyy/m/d">
                  <c:v>44154</c:v>
                </c:pt>
                <c:pt idx="233" c:formatCode="yyyy/m/d">
                  <c:v>44155</c:v>
                </c:pt>
                <c:pt idx="234" c:formatCode="yyyy/m/d">
                  <c:v>44158</c:v>
                </c:pt>
                <c:pt idx="235" c:formatCode="yyyy/m/d">
                  <c:v>44159</c:v>
                </c:pt>
                <c:pt idx="236" c:formatCode="yyyy/m/d">
                  <c:v>44160</c:v>
                </c:pt>
                <c:pt idx="237" c:formatCode="yyyy/m/d">
                  <c:v>44161</c:v>
                </c:pt>
                <c:pt idx="238" c:formatCode="yyyy/m/d">
                  <c:v>44162</c:v>
                </c:pt>
                <c:pt idx="239" c:formatCode="yyyy/m/d">
                  <c:v>44165</c:v>
                </c:pt>
                <c:pt idx="240" c:formatCode="yyyy/m/d">
                  <c:v>44166</c:v>
                </c:pt>
                <c:pt idx="241" c:formatCode="yyyy/m/d">
                  <c:v>44167</c:v>
                </c:pt>
                <c:pt idx="242" c:formatCode="yyyy/m/d">
                  <c:v>44168</c:v>
                </c:pt>
                <c:pt idx="243" c:formatCode="yyyy/m/d">
                  <c:v>44169</c:v>
                </c:pt>
                <c:pt idx="244" c:formatCode="yyyy/m/d">
                  <c:v>44172</c:v>
                </c:pt>
                <c:pt idx="245" c:formatCode="yyyy/m/d">
                  <c:v>44173</c:v>
                </c:pt>
                <c:pt idx="246" c:formatCode="yyyy/m/d">
                  <c:v>44174</c:v>
                </c:pt>
                <c:pt idx="247" c:formatCode="yyyy/m/d">
                  <c:v>44175</c:v>
                </c:pt>
                <c:pt idx="248" c:formatCode="yyyy/m/d">
                  <c:v>44176</c:v>
                </c:pt>
                <c:pt idx="249" c:formatCode="yyyy/m/d">
                  <c:v>44179</c:v>
                </c:pt>
                <c:pt idx="250" c:formatCode="yyyy/m/d">
                  <c:v>44180</c:v>
                </c:pt>
                <c:pt idx="251" c:formatCode="yyyy/m/d">
                  <c:v>44181</c:v>
                </c:pt>
                <c:pt idx="252" c:formatCode="yyyy/m/d">
                  <c:v>44182</c:v>
                </c:pt>
                <c:pt idx="253" c:formatCode="yyyy/m/d">
                  <c:v>44183</c:v>
                </c:pt>
                <c:pt idx="254" c:formatCode="yyyy/m/d">
                  <c:v>44186</c:v>
                </c:pt>
                <c:pt idx="255" c:formatCode="yyyy/m/d">
                  <c:v>44187</c:v>
                </c:pt>
                <c:pt idx="256" c:formatCode="yyyy/m/d">
                  <c:v>44188</c:v>
                </c:pt>
                <c:pt idx="257" c:formatCode="yyyy/m/d">
                  <c:v>44189</c:v>
                </c:pt>
                <c:pt idx="258" c:formatCode="yyyy/m/d">
                  <c:v>44190</c:v>
                </c:pt>
                <c:pt idx="259" c:formatCode="yyyy/m/d">
                  <c:v>44193</c:v>
                </c:pt>
                <c:pt idx="260" c:formatCode="yyyy/m/d">
                  <c:v>44194</c:v>
                </c:pt>
                <c:pt idx="261" c:formatCode="yyyy/m/d">
                  <c:v>44195</c:v>
                </c:pt>
                <c:pt idx="262" c:formatCode="yyyy/m/d">
                  <c:v>44196</c:v>
                </c:pt>
                <c:pt idx="263" c:formatCode="yyyy/m/d">
                  <c:v>44200</c:v>
                </c:pt>
                <c:pt idx="264" c:formatCode="yyyy/m/d">
                  <c:v>44201</c:v>
                </c:pt>
                <c:pt idx="265" c:formatCode="yyyy/m/d">
                  <c:v>44202</c:v>
                </c:pt>
                <c:pt idx="266" c:formatCode="yyyy/m/d">
                  <c:v>44203</c:v>
                </c:pt>
                <c:pt idx="267" c:formatCode="yyyy/m/d">
                  <c:v>44204</c:v>
                </c:pt>
                <c:pt idx="268" c:formatCode="yyyy/m/d">
                  <c:v>44207</c:v>
                </c:pt>
                <c:pt idx="269" c:formatCode="yyyy/m/d">
                  <c:v>44208</c:v>
                </c:pt>
                <c:pt idx="270" c:formatCode="yyyy/m/d">
                  <c:v>44209</c:v>
                </c:pt>
                <c:pt idx="271" c:formatCode="yyyy/m/d">
                  <c:v>44210</c:v>
                </c:pt>
                <c:pt idx="272" c:formatCode="yyyy/m/d">
                  <c:v>44211</c:v>
                </c:pt>
                <c:pt idx="273" c:formatCode="yyyy/m/d">
                  <c:v>44214</c:v>
                </c:pt>
                <c:pt idx="274" c:formatCode="yyyy/m/d">
                  <c:v>44215</c:v>
                </c:pt>
                <c:pt idx="275" c:formatCode="yyyy/m/d">
                  <c:v>44216</c:v>
                </c:pt>
                <c:pt idx="276" c:formatCode="yyyy/m/d">
                  <c:v>44217</c:v>
                </c:pt>
                <c:pt idx="277" c:formatCode="yyyy/m/d">
                  <c:v>44218</c:v>
                </c:pt>
                <c:pt idx="278" c:formatCode="yyyy/m/d">
                  <c:v>44221</c:v>
                </c:pt>
                <c:pt idx="279" c:formatCode="yyyy/m/d">
                  <c:v>44222</c:v>
                </c:pt>
                <c:pt idx="280" c:formatCode="yyyy/m/d">
                  <c:v>44223</c:v>
                </c:pt>
                <c:pt idx="281" c:formatCode="yyyy/m/d">
                  <c:v>44224</c:v>
                </c:pt>
                <c:pt idx="282" c:formatCode="yyyy/m/d">
                  <c:v>44225</c:v>
                </c:pt>
                <c:pt idx="283" c:formatCode="yyyy/m/d">
                  <c:v>44226</c:v>
                </c:pt>
                <c:pt idx="284" c:formatCode="yyyy/m/d">
                  <c:v>44227</c:v>
                </c:pt>
                <c:pt idx="285" c:formatCode="yyyy/m/d">
                  <c:v>44228</c:v>
                </c:pt>
                <c:pt idx="286" c:formatCode="yyyy/m/d">
                  <c:v>44229</c:v>
                </c:pt>
                <c:pt idx="287" c:formatCode="yyyy/m/d">
                  <c:v>44230</c:v>
                </c:pt>
                <c:pt idx="288" c:formatCode="yyyy/m/d">
                  <c:v>44231</c:v>
                </c:pt>
                <c:pt idx="289" c:formatCode="yyyy/m/d">
                  <c:v>44232</c:v>
                </c:pt>
                <c:pt idx="290" c:formatCode="yyyy/m/d">
                  <c:v>44233</c:v>
                </c:pt>
                <c:pt idx="291" c:formatCode="yyyy/m/d">
                  <c:v>44234</c:v>
                </c:pt>
                <c:pt idx="292" c:formatCode="yyyy/m/d">
                  <c:v>44235</c:v>
                </c:pt>
                <c:pt idx="293" c:formatCode="yyyy/m/d">
                  <c:v>44236</c:v>
                </c:pt>
                <c:pt idx="294" c:formatCode="yyyy/m/d">
                  <c:v>44237</c:v>
                </c:pt>
                <c:pt idx="295" c:formatCode="yyyy/m/d">
                  <c:v>44245</c:v>
                </c:pt>
                <c:pt idx="296" c:formatCode="yyyy/m/d">
                  <c:v>44246</c:v>
                </c:pt>
                <c:pt idx="297" c:formatCode="yyyy/m/d">
                  <c:v>44247</c:v>
                </c:pt>
                <c:pt idx="298" c:formatCode="yyyy/m/d">
                  <c:v>44248</c:v>
                </c:pt>
                <c:pt idx="299" c:formatCode="yyyy/m/d">
                  <c:v>44249</c:v>
                </c:pt>
                <c:pt idx="300" c:formatCode="yyyy/m/d">
                  <c:v>44250</c:v>
                </c:pt>
                <c:pt idx="301" c:formatCode="yyyy/m/d">
                  <c:v>44251</c:v>
                </c:pt>
                <c:pt idx="302" c:formatCode="yyyy/m/d">
                  <c:v>44252</c:v>
                </c:pt>
                <c:pt idx="303" c:formatCode="yyyy/m/d">
                  <c:v>44253</c:v>
                </c:pt>
                <c:pt idx="304" c:formatCode="yyyy/m/d">
                  <c:v>44254</c:v>
                </c:pt>
                <c:pt idx="305" c:formatCode="yyyy/m/d">
                  <c:v>44255</c:v>
                </c:pt>
                <c:pt idx="306" c:formatCode="yyyy/m/d">
                  <c:v>44256</c:v>
                </c:pt>
                <c:pt idx="307" c:formatCode="yyyy/m/d">
                  <c:v>44257</c:v>
                </c:pt>
                <c:pt idx="308" c:formatCode="yyyy/m/d">
                  <c:v>44258</c:v>
                </c:pt>
                <c:pt idx="309" c:formatCode="yyyy/m/d">
                  <c:v>44259</c:v>
                </c:pt>
                <c:pt idx="310" c:formatCode="yyyy/m/d">
                  <c:v>44259</c:v>
                </c:pt>
                <c:pt idx="311" c:formatCode="yyyy/m/d">
                  <c:v>44260</c:v>
                </c:pt>
                <c:pt idx="312" c:formatCode="yyyy/m/d">
                  <c:v>44263</c:v>
                </c:pt>
                <c:pt idx="313" c:formatCode="yyyy/m/d">
                  <c:v>44264</c:v>
                </c:pt>
                <c:pt idx="314" c:formatCode="yyyy/m/d">
                  <c:v>44265</c:v>
                </c:pt>
                <c:pt idx="315" c:formatCode="yyyy/m/d">
                  <c:v>44266</c:v>
                </c:pt>
                <c:pt idx="316" c:formatCode="yyyy/m/d">
                  <c:v>44267</c:v>
                </c:pt>
                <c:pt idx="317" c:formatCode="yyyy/m/d">
                  <c:v>44270</c:v>
                </c:pt>
                <c:pt idx="318" c:formatCode="yyyy/m/d">
                  <c:v>44271</c:v>
                </c:pt>
                <c:pt idx="319" c:formatCode="yyyy/m/d">
                  <c:v>44272</c:v>
                </c:pt>
                <c:pt idx="320" c:formatCode="yyyy/m/d">
                  <c:v>44273</c:v>
                </c:pt>
                <c:pt idx="321" c:formatCode="yyyy/m/d">
                  <c:v>44274</c:v>
                </c:pt>
                <c:pt idx="322" c:formatCode="yyyy/m/d">
                  <c:v>44277</c:v>
                </c:pt>
                <c:pt idx="323" c:formatCode="yyyy/m/d">
                  <c:v>44278</c:v>
                </c:pt>
                <c:pt idx="324" c:formatCode="yyyy/m/d">
                  <c:v>44279</c:v>
                </c:pt>
                <c:pt idx="325" c:formatCode="yyyy/m/d">
                  <c:v>44280</c:v>
                </c:pt>
                <c:pt idx="326" c:formatCode="yyyy/m/d">
                  <c:v>44281</c:v>
                </c:pt>
                <c:pt idx="327" c:formatCode="yyyy/m/d">
                  <c:v>44284</c:v>
                </c:pt>
                <c:pt idx="328" c:formatCode="yyyy/m/d">
                  <c:v>44285</c:v>
                </c:pt>
                <c:pt idx="329" c:formatCode="yyyy/m/d">
                  <c:v>44286</c:v>
                </c:pt>
                <c:pt idx="330" c:formatCode="yyyy/m/d">
                  <c:v>44287</c:v>
                </c:pt>
                <c:pt idx="331" c:formatCode="yyyy/m/d">
                  <c:v>44288</c:v>
                </c:pt>
                <c:pt idx="332" c:formatCode="yyyy/m/d">
                  <c:v>44292</c:v>
                </c:pt>
                <c:pt idx="333" c:formatCode="yyyy/m/d">
                  <c:v>44293</c:v>
                </c:pt>
                <c:pt idx="334" c:formatCode="yyyy/m/d">
                  <c:v>44294</c:v>
                </c:pt>
                <c:pt idx="335" c:formatCode="yyyy/m/d">
                  <c:v>44295</c:v>
                </c:pt>
                <c:pt idx="336" c:formatCode="yyyy/m/d">
                  <c:v>44298</c:v>
                </c:pt>
                <c:pt idx="337" c:formatCode="yyyy/m/d">
                  <c:v>44299</c:v>
                </c:pt>
                <c:pt idx="338" c:formatCode="yyyy/m/d">
                  <c:v>44300</c:v>
                </c:pt>
                <c:pt idx="339" c:formatCode="yyyy/m/d">
                  <c:v>44301</c:v>
                </c:pt>
                <c:pt idx="340" c:formatCode="yyyy/m/d">
                  <c:v>44302</c:v>
                </c:pt>
                <c:pt idx="341" c:formatCode="yyyy/m/d">
                  <c:v>44305</c:v>
                </c:pt>
                <c:pt idx="342" c:formatCode="yyyy/m/d">
                  <c:v>44306</c:v>
                </c:pt>
                <c:pt idx="343" c:formatCode="yyyy/m/d">
                  <c:v>44307</c:v>
                </c:pt>
                <c:pt idx="344" c:formatCode="yyyy/m/d">
                  <c:v>44308</c:v>
                </c:pt>
                <c:pt idx="345" c:formatCode="yyyy/m/d">
                  <c:v>44308</c:v>
                </c:pt>
                <c:pt idx="346" c:formatCode="yyyy/m/d">
                  <c:v>44309</c:v>
                </c:pt>
                <c:pt idx="347" c:formatCode="yyyy/m/d">
                  <c:v>44311</c:v>
                </c:pt>
                <c:pt idx="348" c:formatCode="yyyy/m/d">
                  <c:v>44312</c:v>
                </c:pt>
                <c:pt idx="349" c:formatCode="yyyy/m/d">
                  <c:v>44313</c:v>
                </c:pt>
                <c:pt idx="350" c:formatCode="yyyy/m/d">
                  <c:v>44314</c:v>
                </c:pt>
                <c:pt idx="351" c:formatCode="yyyy/m/d">
                  <c:v>44315</c:v>
                </c:pt>
                <c:pt idx="352" c:formatCode="yyyy/m/d">
                  <c:v>44316</c:v>
                </c:pt>
                <c:pt idx="353" c:formatCode="yyyy/m/d">
                  <c:v>44322</c:v>
                </c:pt>
                <c:pt idx="354" c:formatCode="yyyy/m/d">
                  <c:v>44323</c:v>
                </c:pt>
                <c:pt idx="355" c:formatCode="yyyy/m/d">
                  <c:v>44324</c:v>
                </c:pt>
                <c:pt idx="356" c:formatCode="yyyy/m/d">
                  <c:v>44326</c:v>
                </c:pt>
                <c:pt idx="357" c:formatCode="yyyy/m/d">
                  <c:v>44327</c:v>
                </c:pt>
                <c:pt idx="358" c:formatCode="yyyy/m/d">
                  <c:v>44328</c:v>
                </c:pt>
                <c:pt idx="359" c:formatCode="yyyy/m/d">
                  <c:v>44329</c:v>
                </c:pt>
                <c:pt idx="360" c:formatCode="yyyy/m/d">
                  <c:v>44330</c:v>
                </c:pt>
                <c:pt idx="361" c:formatCode="yyyy/m/d">
                  <c:v>44333</c:v>
                </c:pt>
                <c:pt idx="362" c:formatCode="yyyy/m/d">
                  <c:v>44334</c:v>
                </c:pt>
                <c:pt idx="363" c:formatCode="yyyy/m/d">
                  <c:v>44335</c:v>
                </c:pt>
                <c:pt idx="364" c:formatCode="yyyy/m/d">
                  <c:v>44336</c:v>
                </c:pt>
                <c:pt idx="365" c:formatCode="yyyy/m/d">
                  <c:v>44337</c:v>
                </c:pt>
                <c:pt idx="366" c:formatCode="yyyy/m/d">
                  <c:v>44340</c:v>
                </c:pt>
                <c:pt idx="367" c:formatCode="yyyy/m/d">
                  <c:v>44341</c:v>
                </c:pt>
                <c:pt idx="368" c:formatCode="yyyy/m/d">
                  <c:v>44342</c:v>
                </c:pt>
                <c:pt idx="369" c:formatCode="yyyy/m/d">
                  <c:v>44343</c:v>
                </c:pt>
                <c:pt idx="370" c:formatCode="yyyy/m/d">
                  <c:v>44344</c:v>
                </c:pt>
                <c:pt idx="371" c:formatCode="yyyy/m/d">
                  <c:v>44347</c:v>
                </c:pt>
                <c:pt idx="372" c:formatCode="yyyy/m/d">
                  <c:v>44348</c:v>
                </c:pt>
                <c:pt idx="373" c:formatCode="yyyy/m/d">
                  <c:v>44349</c:v>
                </c:pt>
                <c:pt idx="374" c:formatCode="yyyy/m/d">
                  <c:v>44350</c:v>
                </c:pt>
                <c:pt idx="375" c:formatCode="yyyy/m/d">
                  <c:v>44351</c:v>
                </c:pt>
                <c:pt idx="376" c:formatCode="yyyy/m/d">
                  <c:v>44354</c:v>
                </c:pt>
                <c:pt idx="377" c:formatCode="yyyy/m/d">
                  <c:v>44355</c:v>
                </c:pt>
                <c:pt idx="378" c:formatCode="yyyy/m/d">
                  <c:v>44356</c:v>
                </c:pt>
                <c:pt idx="379" c:formatCode="yyyy/m/d">
                  <c:v>44357</c:v>
                </c:pt>
                <c:pt idx="380" c:formatCode="yyyy/m/d">
                  <c:v>44358</c:v>
                </c:pt>
                <c:pt idx="381" c:formatCode="yyyy/m/d">
                  <c:v>44362</c:v>
                </c:pt>
                <c:pt idx="382" c:formatCode="yyyy/m/d">
                  <c:v>44363</c:v>
                </c:pt>
                <c:pt idx="383" c:formatCode="yyyy/m/d">
                  <c:v>44364</c:v>
                </c:pt>
                <c:pt idx="384" c:formatCode="yyyy/m/d">
                  <c:v>44365</c:v>
                </c:pt>
                <c:pt idx="385" c:formatCode="yyyy/m/d">
                  <c:v>44368</c:v>
                </c:pt>
                <c:pt idx="386" c:formatCode="yyyy/m/d">
                  <c:v>44369</c:v>
                </c:pt>
                <c:pt idx="387" c:formatCode="yyyy/m/d">
                  <c:v>44370</c:v>
                </c:pt>
                <c:pt idx="388" c:formatCode="yyyy/m/d">
                  <c:v>44371</c:v>
                </c:pt>
                <c:pt idx="389" c:formatCode="yyyy/m/d">
                  <c:v>44372</c:v>
                </c:pt>
                <c:pt idx="390" c:formatCode="yyyy/m/d">
                  <c:v>44375</c:v>
                </c:pt>
                <c:pt idx="391" c:formatCode="yyyy/m/d">
                  <c:v>44376</c:v>
                </c:pt>
                <c:pt idx="392" c:formatCode="yyyy/m/d">
                  <c:v>44377</c:v>
                </c:pt>
                <c:pt idx="393" c:formatCode="yyyy/m/d">
                  <c:v>44378</c:v>
                </c:pt>
                <c:pt idx="394" c:formatCode="yyyy/m/d">
                  <c:v>44379</c:v>
                </c:pt>
                <c:pt idx="395" c:formatCode="yyyy/m/d">
                  <c:v>44382</c:v>
                </c:pt>
                <c:pt idx="396" c:formatCode="yyyy/m/d">
                  <c:v>44383</c:v>
                </c:pt>
                <c:pt idx="397" c:formatCode="yyyy/m/d">
                  <c:v>44384</c:v>
                </c:pt>
                <c:pt idx="398" c:formatCode="yyyy/m/d">
                  <c:v>44385</c:v>
                </c:pt>
                <c:pt idx="399" c:formatCode="yyyy/m/d">
                  <c:v>44386</c:v>
                </c:pt>
                <c:pt idx="400" c:formatCode="yyyy/m/d">
                  <c:v>44389</c:v>
                </c:pt>
                <c:pt idx="401" c:formatCode="yyyy/m/d">
                  <c:v>44390</c:v>
                </c:pt>
                <c:pt idx="402" c:formatCode="yyyy/m/d">
                  <c:v>44391</c:v>
                </c:pt>
                <c:pt idx="403" c:formatCode="yyyy/m/d">
                  <c:v>44392</c:v>
                </c:pt>
                <c:pt idx="404" c:formatCode="yyyy/m/d">
                  <c:v>44393</c:v>
                </c:pt>
                <c:pt idx="405" c:formatCode="yyyy/m/d">
                  <c:v>44396</c:v>
                </c:pt>
                <c:pt idx="406" c:formatCode="yyyy/m/d">
                  <c:v>44397</c:v>
                </c:pt>
                <c:pt idx="407" c:formatCode="yyyy/m/d">
                  <c:v>44398</c:v>
                </c:pt>
                <c:pt idx="408" c:formatCode="yyyy/m/d">
                  <c:v>44399</c:v>
                </c:pt>
                <c:pt idx="409" c:formatCode="yyyy/m/d">
                  <c:v>44400</c:v>
                </c:pt>
                <c:pt idx="410" c:formatCode="yyyy/m/d">
                  <c:v>44403</c:v>
                </c:pt>
                <c:pt idx="411" c:formatCode="yyyy/m/d">
                  <c:v>44404</c:v>
                </c:pt>
                <c:pt idx="412" c:formatCode="yyyy/m/d">
                  <c:v>44405</c:v>
                </c:pt>
                <c:pt idx="413" c:formatCode="yyyy/m/d">
                  <c:v>44406</c:v>
                </c:pt>
                <c:pt idx="414" c:formatCode="yyyy/m/d">
                  <c:v>44407</c:v>
                </c:pt>
                <c:pt idx="415" c:formatCode="yyyy/m/d">
                  <c:v>44410</c:v>
                </c:pt>
                <c:pt idx="416" c:formatCode="yyyy/m/d">
                  <c:v>44411</c:v>
                </c:pt>
                <c:pt idx="417" c:formatCode="yyyy/m/d">
                  <c:v>44412</c:v>
                </c:pt>
                <c:pt idx="418" c:formatCode="yyyy/m/d">
                  <c:v>44413</c:v>
                </c:pt>
                <c:pt idx="419" c:formatCode="yyyy/m/d">
                  <c:v>44414</c:v>
                </c:pt>
                <c:pt idx="420" c:formatCode="yyyy/m/d">
                  <c:v>44417</c:v>
                </c:pt>
                <c:pt idx="421" c:formatCode="yyyy/m/d">
                  <c:v>44418</c:v>
                </c:pt>
                <c:pt idx="422" c:formatCode="yyyy/m/d">
                  <c:v>44419</c:v>
                </c:pt>
                <c:pt idx="423" c:formatCode="yyyy/m/d">
                  <c:v>44420</c:v>
                </c:pt>
                <c:pt idx="424" c:formatCode="yyyy/m/d">
                  <c:v>44421</c:v>
                </c:pt>
                <c:pt idx="425" c:formatCode="yyyy/m/d">
                  <c:v>44424</c:v>
                </c:pt>
                <c:pt idx="426" c:formatCode="yyyy/m/d">
                  <c:v>44425</c:v>
                </c:pt>
                <c:pt idx="427" c:formatCode="yyyy/m/d">
                  <c:v>44426</c:v>
                </c:pt>
                <c:pt idx="428" c:formatCode="yyyy/m/d">
                  <c:v>44427</c:v>
                </c:pt>
                <c:pt idx="429" c:formatCode="yyyy/m/d">
                  <c:v>44428</c:v>
                </c:pt>
                <c:pt idx="430" c:formatCode="yyyy/m/d">
                  <c:v>44431</c:v>
                </c:pt>
                <c:pt idx="431" c:formatCode="yyyy/m/d">
                  <c:v>44432</c:v>
                </c:pt>
                <c:pt idx="432" c:formatCode="yyyy/m/d">
                  <c:v>44433</c:v>
                </c:pt>
                <c:pt idx="433" c:formatCode="yyyy/m/d">
                  <c:v>44434</c:v>
                </c:pt>
                <c:pt idx="434" c:formatCode="yyyy/m/d">
                  <c:v>44435</c:v>
                </c:pt>
                <c:pt idx="435" c:formatCode="yyyy/m/d">
                  <c:v>44438</c:v>
                </c:pt>
                <c:pt idx="436" c:formatCode="yyyy/m/d">
                  <c:v>44439</c:v>
                </c:pt>
                <c:pt idx="437" c:formatCode="yyyy/m/d">
                  <c:v>44440</c:v>
                </c:pt>
                <c:pt idx="438" c:formatCode="yyyy/m/d">
                  <c:v>44441</c:v>
                </c:pt>
                <c:pt idx="439" c:formatCode="yyyy/m/d">
                  <c:v>44442</c:v>
                </c:pt>
                <c:pt idx="440" c:formatCode="yyyy/m/d">
                  <c:v>44445</c:v>
                </c:pt>
                <c:pt idx="441" c:formatCode="yyyy/m/d">
                  <c:v>44446</c:v>
                </c:pt>
                <c:pt idx="442" c:formatCode="yyyy/m/d">
                  <c:v>44447</c:v>
                </c:pt>
                <c:pt idx="443" c:formatCode="yyyy/m/d">
                  <c:v>44448</c:v>
                </c:pt>
                <c:pt idx="444" c:formatCode="yyyy/m/d">
                  <c:v>44449</c:v>
                </c:pt>
                <c:pt idx="445" c:formatCode="yyyy/m/d">
                  <c:v>44452</c:v>
                </c:pt>
                <c:pt idx="446" c:formatCode="yyyy/m/d">
                  <c:v>44453</c:v>
                </c:pt>
                <c:pt idx="447" c:formatCode="yyyy/m/d">
                  <c:v>44454</c:v>
                </c:pt>
                <c:pt idx="448" c:formatCode="yyyy/m/d">
                  <c:v>44455</c:v>
                </c:pt>
                <c:pt idx="449" c:formatCode="yyyy/m/d">
                  <c:v>44456</c:v>
                </c:pt>
                <c:pt idx="450" c:formatCode="yyyy/m/d">
                  <c:v>44457</c:v>
                </c:pt>
                <c:pt idx="451" c:formatCode="yyyy/m/d">
                  <c:v>44461</c:v>
                </c:pt>
                <c:pt idx="452" c:formatCode="yyyy/m/d">
                  <c:v>44462</c:v>
                </c:pt>
                <c:pt idx="453" c:formatCode="yyyy/m/d">
                  <c:v>44463</c:v>
                </c:pt>
                <c:pt idx="454" c:formatCode="yyyy/m/d">
                  <c:v>44465</c:v>
                </c:pt>
                <c:pt idx="455" c:formatCode="yyyy/m/d">
                  <c:v>44466</c:v>
                </c:pt>
                <c:pt idx="456" c:formatCode="yyyy/m/d">
                  <c:v>44467</c:v>
                </c:pt>
                <c:pt idx="457" c:formatCode="yyyy/m/d">
                  <c:v>44468</c:v>
                </c:pt>
                <c:pt idx="458" c:formatCode="yyyy/m/d">
                  <c:v>44469</c:v>
                </c:pt>
                <c:pt idx="459" c:formatCode="yyyy/m/d">
                  <c:v>44477</c:v>
                </c:pt>
                <c:pt idx="460" c:formatCode="yyyy/m/d">
                  <c:v>44478</c:v>
                </c:pt>
                <c:pt idx="461" c:formatCode="yyyy/m/d">
                  <c:v>44480</c:v>
                </c:pt>
                <c:pt idx="462" c:formatCode="yyyy/m/d">
                  <c:v>44481</c:v>
                </c:pt>
                <c:pt idx="463" c:formatCode="yyyy/m/d">
                  <c:v>44482</c:v>
                </c:pt>
                <c:pt idx="464" c:formatCode="yyyy/m/d">
                  <c:v>44483</c:v>
                </c:pt>
                <c:pt idx="465" c:formatCode="yyyy/m/d">
                  <c:v>44484</c:v>
                </c:pt>
                <c:pt idx="466" c:formatCode="yyyy/m/d">
                  <c:v>44487</c:v>
                </c:pt>
                <c:pt idx="467" c:formatCode="yyyy/m/d">
                  <c:v>44488</c:v>
                </c:pt>
                <c:pt idx="468" c:formatCode="yyyy/m/d">
                  <c:v>44489</c:v>
                </c:pt>
                <c:pt idx="469" c:formatCode="yyyy/m/d">
                  <c:v>44490</c:v>
                </c:pt>
                <c:pt idx="470" c:formatCode="yyyy/m/d">
                  <c:v>44491</c:v>
                </c:pt>
                <c:pt idx="471" c:formatCode="yyyy/m/d">
                  <c:v>44494</c:v>
                </c:pt>
                <c:pt idx="472" c:formatCode="yyyy/m/d">
                  <c:v>44495</c:v>
                </c:pt>
                <c:pt idx="473" c:formatCode="yyyy/m/d">
                  <c:v>44496</c:v>
                </c:pt>
                <c:pt idx="474" c:formatCode="yyyy/m/d">
                  <c:v>44497</c:v>
                </c:pt>
                <c:pt idx="475" c:formatCode="yyyy/m/d">
                  <c:v>44498</c:v>
                </c:pt>
                <c:pt idx="476" c:formatCode="yyyy/m/d">
                  <c:v>44501</c:v>
                </c:pt>
                <c:pt idx="477" c:formatCode="yyyy/m/d">
                  <c:v>44502</c:v>
                </c:pt>
                <c:pt idx="478" c:formatCode="yyyy/m/d">
                  <c:v>44503</c:v>
                </c:pt>
                <c:pt idx="479" c:formatCode="yyyy/m/d">
                  <c:v>44504</c:v>
                </c:pt>
                <c:pt idx="480" c:formatCode="yyyy/m/d">
                  <c:v>44505</c:v>
                </c:pt>
                <c:pt idx="481" c:formatCode="yyyy/m/d">
                  <c:v>44508</c:v>
                </c:pt>
                <c:pt idx="482" c:formatCode="yyyy/m/d">
                  <c:v>44509</c:v>
                </c:pt>
                <c:pt idx="483" c:formatCode="yyyy/m/d">
                  <c:v>44510</c:v>
                </c:pt>
                <c:pt idx="484" c:formatCode="yyyy/m/d">
                  <c:v>44511</c:v>
                </c:pt>
                <c:pt idx="485" c:formatCode="yyyy/m/d">
                  <c:v>44512</c:v>
                </c:pt>
                <c:pt idx="486" c:formatCode="yyyy/m/d">
                  <c:v>44515</c:v>
                </c:pt>
                <c:pt idx="487" c:formatCode="yyyy/m/d">
                  <c:v>44516</c:v>
                </c:pt>
                <c:pt idx="488" c:formatCode="yyyy/m/d">
                  <c:v>44517</c:v>
                </c:pt>
                <c:pt idx="489" c:formatCode="yyyy/m/d">
                  <c:v>44518</c:v>
                </c:pt>
                <c:pt idx="490" c:formatCode="yyyy/m/d">
                  <c:v>44519</c:v>
                </c:pt>
                <c:pt idx="491" c:formatCode="yyyy/m/d">
                  <c:v>44522</c:v>
                </c:pt>
                <c:pt idx="492" c:formatCode="yyyy/m/d">
                  <c:v>44523</c:v>
                </c:pt>
                <c:pt idx="493" c:formatCode="yyyy/m/d">
                  <c:v>44524</c:v>
                </c:pt>
                <c:pt idx="494" c:formatCode="yyyy/m/d">
                  <c:v>44525</c:v>
                </c:pt>
                <c:pt idx="495" c:formatCode="yyyy/m/d">
                  <c:v>44526</c:v>
                </c:pt>
                <c:pt idx="496" c:formatCode="yyyy/m/d">
                  <c:v>44529</c:v>
                </c:pt>
                <c:pt idx="497" c:formatCode="yyyy/m/d">
                  <c:v>44530</c:v>
                </c:pt>
                <c:pt idx="498" c:formatCode="yyyy/m/d">
                  <c:v>44531</c:v>
                </c:pt>
                <c:pt idx="499" c:formatCode="yyyy/m/d">
                  <c:v>44532</c:v>
                </c:pt>
                <c:pt idx="500" c:formatCode="yyyy/m/d">
                  <c:v>44533</c:v>
                </c:pt>
                <c:pt idx="501" c:formatCode="yyyy/m/d">
                  <c:v>44536</c:v>
                </c:pt>
                <c:pt idx="502" c:formatCode="yyyy/m/d">
                  <c:v>44537</c:v>
                </c:pt>
                <c:pt idx="503" c:formatCode="yyyy/m/d">
                  <c:v>44538</c:v>
                </c:pt>
                <c:pt idx="504" c:formatCode="yyyy/m/d">
                  <c:v>44539</c:v>
                </c:pt>
                <c:pt idx="505" c:formatCode="yyyy/m/d">
                  <c:v>44540</c:v>
                </c:pt>
                <c:pt idx="506" c:formatCode="yyyy/m/d">
                  <c:v>44543</c:v>
                </c:pt>
                <c:pt idx="507" c:formatCode="yyyy/m/d">
                  <c:v>44544</c:v>
                </c:pt>
                <c:pt idx="508" c:formatCode="yyyy/m/d">
                  <c:v>44545</c:v>
                </c:pt>
                <c:pt idx="509" c:formatCode="yyyy/m/d">
                  <c:v>44546</c:v>
                </c:pt>
                <c:pt idx="510" c:formatCode="yyyy/m/d">
                  <c:v>44547</c:v>
                </c:pt>
                <c:pt idx="511" c:formatCode="yyyy/m/d">
                  <c:v>44550</c:v>
                </c:pt>
                <c:pt idx="512" c:formatCode="yyyy/m/d">
                  <c:v>44551</c:v>
                </c:pt>
                <c:pt idx="513" c:formatCode="yyyy/m/d">
                  <c:v>44552</c:v>
                </c:pt>
                <c:pt idx="514" c:formatCode="yyyy/m/d">
                  <c:v>44553</c:v>
                </c:pt>
                <c:pt idx="515" c:formatCode="yyyy/m/d">
                  <c:v>44554</c:v>
                </c:pt>
                <c:pt idx="516" c:formatCode="yyyy/m/d">
                  <c:v>44557</c:v>
                </c:pt>
                <c:pt idx="517" c:formatCode="yyyy/m/d">
                  <c:v>44558</c:v>
                </c:pt>
                <c:pt idx="518" c:formatCode="yyyy/m/d">
                  <c:v>44559</c:v>
                </c:pt>
                <c:pt idx="519" c:formatCode="yyyy/m/d">
                  <c:v>44560</c:v>
                </c:pt>
                <c:pt idx="520" c:formatCode="yyyy/m/d">
                  <c:v>44561</c:v>
                </c:pt>
                <c:pt idx="521" c:formatCode="yyyy/m/d">
                  <c:v>44565</c:v>
                </c:pt>
                <c:pt idx="522" c:formatCode="yyyy/m/d">
                  <c:v>44566</c:v>
                </c:pt>
                <c:pt idx="523" c:formatCode="yyyy/m/d">
                  <c:v>44567</c:v>
                </c:pt>
                <c:pt idx="524" c:formatCode="yyyy/m/d">
                  <c:v>44568</c:v>
                </c:pt>
                <c:pt idx="525" c:formatCode="yyyy/m/d">
                  <c:v>44571</c:v>
                </c:pt>
                <c:pt idx="526" c:formatCode="yyyy/m/d">
                  <c:v>44572</c:v>
                </c:pt>
                <c:pt idx="527" c:formatCode="yyyy/m/d">
                  <c:v>44573</c:v>
                </c:pt>
                <c:pt idx="528" c:formatCode="yyyy/m/d">
                  <c:v>44574</c:v>
                </c:pt>
                <c:pt idx="529" c:formatCode="yyyy/m/d">
                  <c:v>44575</c:v>
                </c:pt>
                <c:pt idx="530" c:formatCode="yyyy/m/d">
                  <c:v>44578</c:v>
                </c:pt>
                <c:pt idx="531" c:formatCode="yyyy/m/d">
                  <c:v>44579</c:v>
                </c:pt>
                <c:pt idx="532" c:formatCode="yyyy/m/d">
                  <c:v>44580</c:v>
                </c:pt>
                <c:pt idx="533" c:formatCode="yyyy/m/d">
                  <c:v>44581</c:v>
                </c:pt>
                <c:pt idx="534" c:formatCode="yyyy/m/d">
                  <c:v>44582</c:v>
                </c:pt>
                <c:pt idx="535" c:formatCode="yyyy/m/d">
                  <c:v>44585</c:v>
                </c:pt>
                <c:pt idx="536" c:formatCode="yyyy/m/d">
                  <c:v>44586</c:v>
                </c:pt>
                <c:pt idx="537" c:formatCode="yyyy/m/d">
                  <c:v>44587</c:v>
                </c:pt>
                <c:pt idx="538" c:formatCode="yyyy/m/d">
                  <c:v>44588</c:v>
                </c:pt>
                <c:pt idx="539" c:formatCode="yyyy/m/d">
                  <c:v>44589</c:v>
                </c:pt>
                <c:pt idx="540" c:formatCode="yyyy/m/d">
                  <c:v>44590</c:v>
                </c:pt>
                <c:pt idx="541" c:formatCode="yyyy/m/d">
                  <c:v>44591</c:v>
                </c:pt>
                <c:pt idx="542" c:formatCode="yyyy/m/d">
                  <c:v>44599</c:v>
                </c:pt>
                <c:pt idx="543" c:formatCode="yyyy/m/d">
                  <c:v>44600</c:v>
                </c:pt>
                <c:pt idx="544" c:formatCode="yyyy/m/d">
                  <c:v>44601</c:v>
                </c:pt>
                <c:pt idx="545" c:formatCode="yyyy/m/d">
                  <c:v>44602</c:v>
                </c:pt>
                <c:pt idx="546" c:formatCode="yyyy/m/d">
                  <c:v>44603</c:v>
                </c:pt>
                <c:pt idx="547" c:formatCode="yyyy/m/d">
                  <c:v>44606</c:v>
                </c:pt>
                <c:pt idx="548" c:formatCode="yyyy/m/d">
                  <c:v>44607</c:v>
                </c:pt>
                <c:pt idx="549" c:formatCode="yyyy/m/d">
                  <c:v>44608</c:v>
                </c:pt>
                <c:pt idx="550" c:formatCode="yyyy/m/d">
                  <c:v>44609</c:v>
                </c:pt>
                <c:pt idx="551" c:formatCode="yyyy/m/d">
                  <c:v>44610</c:v>
                </c:pt>
                <c:pt idx="552" c:formatCode="yyyy/m/d">
                  <c:v>44613</c:v>
                </c:pt>
                <c:pt idx="553" c:formatCode="yyyy/m/d">
                  <c:v>44614</c:v>
                </c:pt>
                <c:pt idx="554" c:formatCode="yyyy/m/d">
                  <c:v>44615</c:v>
                </c:pt>
                <c:pt idx="555" c:formatCode="yyyy/m/d">
                  <c:v>44616</c:v>
                </c:pt>
                <c:pt idx="556" c:formatCode="yyyy/m/d">
                  <c:v>44617</c:v>
                </c:pt>
                <c:pt idx="557" c:formatCode="yyyy/m/d">
                  <c:v>44620</c:v>
                </c:pt>
                <c:pt idx="558" c:formatCode="yyyy/m/d">
                  <c:v>44621</c:v>
                </c:pt>
                <c:pt idx="559" c:formatCode="yyyy/m/d">
                  <c:v>44622</c:v>
                </c:pt>
                <c:pt idx="560" c:formatCode="yyyy/m/d">
                  <c:v>44623</c:v>
                </c:pt>
                <c:pt idx="561" c:formatCode="yyyy/m/d">
                  <c:v>44624</c:v>
                </c:pt>
                <c:pt idx="562" c:formatCode="yyyy/m/d">
                  <c:v>44627</c:v>
                </c:pt>
                <c:pt idx="563" c:formatCode="yyyy/m/d">
                  <c:v>44628</c:v>
                </c:pt>
                <c:pt idx="564" c:formatCode="yyyy/m/d">
                  <c:v>44629</c:v>
                </c:pt>
                <c:pt idx="565" c:formatCode="yyyy/m/d">
                  <c:v>44630</c:v>
                </c:pt>
                <c:pt idx="566" c:formatCode="yyyy/m/d">
                  <c:v>44631</c:v>
                </c:pt>
                <c:pt idx="567" c:formatCode="yyyy/m/d">
                  <c:v>44634</c:v>
                </c:pt>
                <c:pt idx="568" c:formatCode="yyyy/m/d">
                  <c:v>44635</c:v>
                </c:pt>
                <c:pt idx="569" c:formatCode="yyyy/m/d">
                  <c:v>44636</c:v>
                </c:pt>
                <c:pt idx="570" c:formatCode="yyyy/m/d">
                  <c:v>44637</c:v>
                </c:pt>
                <c:pt idx="571" c:formatCode="yyyy/m/d">
                  <c:v>44638</c:v>
                </c:pt>
                <c:pt idx="572" c:formatCode="yyyy/m/d">
                  <c:v>44641</c:v>
                </c:pt>
                <c:pt idx="573" c:formatCode="yyyy/m/d">
                  <c:v>44642</c:v>
                </c:pt>
                <c:pt idx="574" c:formatCode="yyyy/m/d">
                  <c:v>44643</c:v>
                </c:pt>
                <c:pt idx="575" c:formatCode="yyyy/m/d">
                  <c:v>44644</c:v>
                </c:pt>
                <c:pt idx="576" c:formatCode="yyyy/m/d">
                  <c:v>44645</c:v>
                </c:pt>
                <c:pt idx="577" c:formatCode="yyyy/m/d">
                  <c:v>44648</c:v>
                </c:pt>
                <c:pt idx="578" c:formatCode="yyyy/m/d">
                  <c:v>44649</c:v>
                </c:pt>
                <c:pt idx="579" c:formatCode="yyyy/m/d">
                  <c:v>44650</c:v>
                </c:pt>
                <c:pt idx="580" c:formatCode="yyyy/m/d">
                  <c:v>44651</c:v>
                </c:pt>
                <c:pt idx="581" c:formatCode="yyyy/m/d">
                  <c:v>44652</c:v>
                </c:pt>
                <c:pt idx="582" c:formatCode="yyyy/m/d">
                  <c:v>44653</c:v>
                </c:pt>
                <c:pt idx="583" c:formatCode="yyyy/m/d">
                  <c:v>44657</c:v>
                </c:pt>
                <c:pt idx="584" c:formatCode="yyyy/m/d">
                  <c:v>44658</c:v>
                </c:pt>
                <c:pt idx="585" c:formatCode="yyyy/m/d">
                  <c:v>44659</c:v>
                </c:pt>
                <c:pt idx="586" c:formatCode="yyyy/m/d">
                  <c:v>44662</c:v>
                </c:pt>
                <c:pt idx="587" c:formatCode="yyyy/m/d">
                  <c:v>44663</c:v>
                </c:pt>
                <c:pt idx="588" c:formatCode="yyyy/m/d">
                  <c:v>44664</c:v>
                </c:pt>
                <c:pt idx="589" c:formatCode="yyyy/m/d">
                  <c:v>44665</c:v>
                </c:pt>
                <c:pt idx="590" c:formatCode="yyyy/m/d">
                  <c:v>44666</c:v>
                </c:pt>
                <c:pt idx="591" c:formatCode="yyyy/m/d">
                  <c:v>44669</c:v>
                </c:pt>
                <c:pt idx="592" c:formatCode="yyyy/m/d">
                  <c:v>44670</c:v>
                </c:pt>
                <c:pt idx="593" c:formatCode="yyyy/m/d">
                  <c:v>44671</c:v>
                </c:pt>
                <c:pt idx="594" c:formatCode="yyyy/m/d">
                  <c:v>44672</c:v>
                </c:pt>
                <c:pt idx="595" c:formatCode="yyyy/m/d">
                  <c:v>44673</c:v>
                </c:pt>
                <c:pt idx="596" c:formatCode="yyyy/m/d">
                  <c:v>44675</c:v>
                </c:pt>
                <c:pt idx="597" c:formatCode="yyyy/m/d">
                  <c:v>44676</c:v>
                </c:pt>
                <c:pt idx="598" c:formatCode="yyyy/m/d">
                  <c:v>44677</c:v>
                </c:pt>
                <c:pt idx="599" c:formatCode="yyyy/m/d">
                  <c:v>44678</c:v>
                </c:pt>
                <c:pt idx="600" c:formatCode="yyyy/m/d">
                  <c:v>44679</c:v>
                </c:pt>
                <c:pt idx="601" c:formatCode="yyyy/m/d">
                  <c:v>44680</c:v>
                </c:pt>
                <c:pt idx="602" c:formatCode="yyyy/m/d">
                  <c:v>44686</c:v>
                </c:pt>
                <c:pt idx="603" c:formatCode="yyyy/m/d">
                  <c:v>44687</c:v>
                </c:pt>
                <c:pt idx="604" c:formatCode="yyyy/m/d">
                  <c:v>44688</c:v>
                </c:pt>
                <c:pt idx="605" c:formatCode="yyyy/m/d">
                  <c:v>44690</c:v>
                </c:pt>
                <c:pt idx="606" c:formatCode="yyyy/m/d">
                  <c:v>44691</c:v>
                </c:pt>
                <c:pt idx="607" c:formatCode="yyyy/m/d">
                  <c:v>44692</c:v>
                </c:pt>
                <c:pt idx="608" c:formatCode="yyyy/m/d">
                  <c:v>44693</c:v>
                </c:pt>
                <c:pt idx="609" c:formatCode="yyyy/m/d">
                  <c:v>44694</c:v>
                </c:pt>
                <c:pt idx="610" c:formatCode="yyyy/m/d">
                  <c:v>44697</c:v>
                </c:pt>
                <c:pt idx="611" c:formatCode="yyyy/m/d">
                  <c:v>44698</c:v>
                </c:pt>
                <c:pt idx="612" c:formatCode="yyyy/m/d">
                  <c:v>44699</c:v>
                </c:pt>
                <c:pt idx="613" c:formatCode="yyyy/m/d">
                  <c:v>44700</c:v>
                </c:pt>
                <c:pt idx="614" c:formatCode="yyyy/m/d">
                  <c:v>44701</c:v>
                </c:pt>
                <c:pt idx="615" c:formatCode="yyyy/m/d">
                  <c:v>44704</c:v>
                </c:pt>
                <c:pt idx="616" c:formatCode="yyyy/m/d">
                  <c:v>44705</c:v>
                </c:pt>
                <c:pt idx="617" c:formatCode="yyyy/m/d">
                  <c:v>44706</c:v>
                </c:pt>
                <c:pt idx="618" c:formatCode="yyyy/m/d">
                  <c:v>44707</c:v>
                </c:pt>
                <c:pt idx="619" c:formatCode="yyyy/m/d">
                  <c:v>44708</c:v>
                </c:pt>
                <c:pt idx="620" c:formatCode="yyyy/m/d">
                  <c:v>44711</c:v>
                </c:pt>
                <c:pt idx="621" c:formatCode="yyyy/m/d">
                  <c:v>44712</c:v>
                </c:pt>
                <c:pt idx="622" c:formatCode="yyyy/m/d">
                  <c:v>44713</c:v>
                </c:pt>
                <c:pt idx="623" c:formatCode="yyyy/m/d">
                  <c:v>44714</c:v>
                </c:pt>
                <c:pt idx="624" c:formatCode="yyyy/m/d">
                  <c:v>44718</c:v>
                </c:pt>
                <c:pt idx="625" c:formatCode="yyyy/m/d">
                  <c:v>44719</c:v>
                </c:pt>
                <c:pt idx="626" c:formatCode="yyyy/m/d">
                  <c:v>44720</c:v>
                </c:pt>
                <c:pt idx="627" c:formatCode="yyyy/m/d">
                  <c:v>44721</c:v>
                </c:pt>
                <c:pt idx="628" c:formatCode="yyyy/m/d">
                  <c:v>44722</c:v>
                </c:pt>
                <c:pt idx="629" c:formatCode="yyyy/m/d">
                  <c:v>44725</c:v>
                </c:pt>
                <c:pt idx="630" c:formatCode="yyyy/m/d">
                  <c:v>44726</c:v>
                </c:pt>
                <c:pt idx="631" c:formatCode="yyyy/m/d">
                  <c:v>44727</c:v>
                </c:pt>
                <c:pt idx="632" c:formatCode="yyyy/m/d">
                  <c:v>44728</c:v>
                </c:pt>
                <c:pt idx="633" c:formatCode="yyyy/m/d">
                  <c:v>44729</c:v>
                </c:pt>
                <c:pt idx="634" c:formatCode="yyyy/m/d">
                  <c:v>44732</c:v>
                </c:pt>
                <c:pt idx="635" c:formatCode="yyyy/m/d">
                  <c:v>44733</c:v>
                </c:pt>
                <c:pt idx="636" c:formatCode="yyyy/m/d">
                  <c:v>44734</c:v>
                </c:pt>
                <c:pt idx="637" c:formatCode="yyyy/m/d">
                  <c:v>44735</c:v>
                </c:pt>
                <c:pt idx="638" c:formatCode="yyyy/m/d">
                  <c:v>44736</c:v>
                </c:pt>
                <c:pt idx="639" c:formatCode="yyyy/m/d">
                  <c:v>44739</c:v>
                </c:pt>
                <c:pt idx="640" c:formatCode="yyyy/m/d">
                  <c:v>44740</c:v>
                </c:pt>
                <c:pt idx="641" c:formatCode="yyyy/m/d">
                  <c:v>44741</c:v>
                </c:pt>
                <c:pt idx="642" c:formatCode="yyyy/m/d">
                  <c:v>44742</c:v>
                </c:pt>
                <c:pt idx="643" c:formatCode="yyyy/m/d">
                  <c:v>44743</c:v>
                </c:pt>
                <c:pt idx="644" c:formatCode="yyyy/m/d">
                  <c:v>44746</c:v>
                </c:pt>
                <c:pt idx="645" c:formatCode="yyyy/m/d">
                  <c:v>44747</c:v>
                </c:pt>
                <c:pt idx="646" c:formatCode="yyyy/m/d">
                  <c:v>44748</c:v>
                </c:pt>
                <c:pt idx="647" c:formatCode="yyyy/m/d">
                  <c:v>44749</c:v>
                </c:pt>
                <c:pt idx="648" c:formatCode="yyyy/m/d">
                  <c:v>44750</c:v>
                </c:pt>
                <c:pt idx="649" c:formatCode="yyyy/m/d">
                  <c:v>44753</c:v>
                </c:pt>
                <c:pt idx="650" c:formatCode="yyyy/m/d">
                  <c:v>44754</c:v>
                </c:pt>
                <c:pt idx="651" c:formatCode="yyyy/m/d">
                  <c:v>44755</c:v>
                </c:pt>
                <c:pt idx="652" c:formatCode="yyyy/m/d">
                  <c:v>44756</c:v>
                </c:pt>
                <c:pt idx="653" c:formatCode="yyyy/m/d">
                  <c:v>44757</c:v>
                </c:pt>
                <c:pt idx="654" c:formatCode="yyyy/m/d">
                  <c:v>44760</c:v>
                </c:pt>
                <c:pt idx="655" c:formatCode="yyyy/m/d">
                  <c:v>44761</c:v>
                </c:pt>
                <c:pt idx="656" c:formatCode="yyyy/m/d">
                  <c:v>44762</c:v>
                </c:pt>
                <c:pt idx="657" c:formatCode="yyyy/m/d">
                  <c:v>44763</c:v>
                </c:pt>
                <c:pt idx="658" c:formatCode="yyyy/m/d">
                  <c:v>44764</c:v>
                </c:pt>
                <c:pt idx="659" c:formatCode="yyyy/m/d">
                  <c:v>44767</c:v>
                </c:pt>
                <c:pt idx="660" c:formatCode="yyyy/m/d">
                  <c:v>44768</c:v>
                </c:pt>
                <c:pt idx="661" c:formatCode="yyyy/m/d">
                  <c:v>44769</c:v>
                </c:pt>
                <c:pt idx="662" c:formatCode="yyyy/m/d">
                  <c:v>44770</c:v>
                </c:pt>
                <c:pt idx="663" c:formatCode="yyyy/m/d">
                  <c:v>44771</c:v>
                </c:pt>
                <c:pt idx="664" c:formatCode="yyyy/m/d">
                  <c:v>44774</c:v>
                </c:pt>
                <c:pt idx="665" c:formatCode="yyyy/m/d">
                  <c:v>44775</c:v>
                </c:pt>
                <c:pt idx="666" c:formatCode="yyyy/m/d">
                  <c:v>44776</c:v>
                </c:pt>
                <c:pt idx="667" c:formatCode="yyyy/m/d">
                  <c:v>44777</c:v>
                </c:pt>
                <c:pt idx="668" c:formatCode="yyyy/m/d">
                  <c:v>44778</c:v>
                </c:pt>
                <c:pt idx="669" c:formatCode="yyyy/m/d">
                  <c:v>44781</c:v>
                </c:pt>
                <c:pt idx="670" c:formatCode="yyyy/m/d">
                  <c:v>44782</c:v>
                </c:pt>
                <c:pt idx="671" c:formatCode="yyyy/m/d">
                  <c:v>44783</c:v>
                </c:pt>
                <c:pt idx="672" c:formatCode="yyyy/m/d">
                  <c:v>44784</c:v>
                </c:pt>
                <c:pt idx="673" c:formatCode="yyyy/m/d">
                  <c:v>44785</c:v>
                </c:pt>
                <c:pt idx="674" c:formatCode="yyyy/m/d">
                  <c:v>44788</c:v>
                </c:pt>
                <c:pt idx="675" c:formatCode="yyyy/m/d">
                  <c:v>44789</c:v>
                </c:pt>
                <c:pt idx="676" c:formatCode="yyyy/m/d">
                  <c:v>44790</c:v>
                </c:pt>
                <c:pt idx="677" c:formatCode="yyyy/m/d">
                  <c:v>44791</c:v>
                </c:pt>
                <c:pt idx="678" c:formatCode="yyyy/m/d">
                  <c:v>44792</c:v>
                </c:pt>
                <c:pt idx="679" c:formatCode="yyyy/m/d">
                  <c:v>44795</c:v>
                </c:pt>
                <c:pt idx="680" c:formatCode="yyyy/m/d">
                  <c:v>44796</c:v>
                </c:pt>
                <c:pt idx="681" c:formatCode="yyyy/m/d">
                  <c:v>44797</c:v>
                </c:pt>
                <c:pt idx="682" c:formatCode="yyyy/m/d">
                  <c:v>44798</c:v>
                </c:pt>
                <c:pt idx="683" c:formatCode="yyyy/m/d">
                  <c:v>44799</c:v>
                </c:pt>
                <c:pt idx="684" c:formatCode="yyyy/m/d">
                  <c:v>44802</c:v>
                </c:pt>
                <c:pt idx="685" c:formatCode="yyyy/m/d">
                  <c:v>44803</c:v>
                </c:pt>
                <c:pt idx="686" c:formatCode="yyyy/m/d">
                  <c:v>44804</c:v>
                </c:pt>
                <c:pt idx="687" c:formatCode="yyyy/m/d">
                  <c:v>44805</c:v>
                </c:pt>
                <c:pt idx="688" c:formatCode="yyyy/m/d">
                  <c:v>44806</c:v>
                </c:pt>
                <c:pt idx="689" c:formatCode="yyyy/m/d">
                  <c:v>44809</c:v>
                </c:pt>
                <c:pt idx="690" c:formatCode="yyyy/m/d">
                  <c:v>44810</c:v>
                </c:pt>
                <c:pt idx="691" c:formatCode="yyyy/m/d">
                  <c:v>44811</c:v>
                </c:pt>
                <c:pt idx="692" c:formatCode="yyyy/m/d">
                  <c:v>44812</c:v>
                </c:pt>
                <c:pt idx="693" c:formatCode="yyyy/m/d">
                  <c:v>44813</c:v>
                </c:pt>
                <c:pt idx="694" c:formatCode="yyyy/m/d">
                  <c:v>44817</c:v>
                </c:pt>
                <c:pt idx="695" c:formatCode="yyyy/m/d">
                  <c:v>44818</c:v>
                </c:pt>
                <c:pt idx="696" c:formatCode="yyyy/m/d">
                  <c:v>44819</c:v>
                </c:pt>
                <c:pt idx="697" c:formatCode="yyyy/m/d">
                  <c:v>44820</c:v>
                </c:pt>
                <c:pt idx="698" c:formatCode="yyyy/m/d">
                  <c:v>44823</c:v>
                </c:pt>
                <c:pt idx="699" c:formatCode="yyyy/m/d">
                  <c:v>44824</c:v>
                </c:pt>
                <c:pt idx="700" c:formatCode="yyyy/m/d">
                  <c:v>44825</c:v>
                </c:pt>
                <c:pt idx="701" c:formatCode="yyyy/m/d">
                  <c:v>44826</c:v>
                </c:pt>
                <c:pt idx="702" c:formatCode="yyyy/m/d">
                  <c:v>44827</c:v>
                </c:pt>
                <c:pt idx="703" c:formatCode="yyyy/m/d">
                  <c:v>44830</c:v>
                </c:pt>
                <c:pt idx="704" c:formatCode="yyyy/m/d">
                  <c:v>44831</c:v>
                </c:pt>
                <c:pt idx="705" c:formatCode="yyyy/m/d">
                  <c:v>44832</c:v>
                </c:pt>
                <c:pt idx="706" c:formatCode="yyyy/m/d">
                  <c:v>44833</c:v>
                </c:pt>
                <c:pt idx="707" c:formatCode="yyyy/m/d">
                  <c:v>44834</c:v>
                </c:pt>
                <c:pt idx="708" c:formatCode="yyyy/m/d">
                  <c:v>44842</c:v>
                </c:pt>
                <c:pt idx="709" c:formatCode="yyyy/m/d">
                  <c:v>44843</c:v>
                </c:pt>
                <c:pt idx="710" c:formatCode="yyyy/m/d">
                  <c:v>44844</c:v>
                </c:pt>
                <c:pt idx="711" c:formatCode="yyyy/m/d">
                  <c:v>44845</c:v>
                </c:pt>
                <c:pt idx="712" c:formatCode="yyyy/m/d">
                  <c:v>44846</c:v>
                </c:pt>
                <c:pt idx="713" c:formatCode="yyyy/m/d">
                  <c:v>44847</c:v>
                </c:pt>
                <c:pt idx="714" c:formatCode="yyyy/m/d">
                  <c:v>44848</c:v>
                </c:pt>
                <c:pt idx="715" c:formatCode="yyyy/m/d">
                  <c:v>44851</c:v>
                </c:pt>
                <c:pt idx="716" c:formatCode="yyyy/m/d">
                  <c:v>44852</c:v>
                </c:pt>
                <c:pt idx="717" c:formatCode="yyyy/m/d">
                  <c:v>44853</c:v>
                </c:pt>
                <c:pt idx="718" c:formatCode="yyyy/m/d">
                  <c:v>44854</c:v>
                </c:pt>
                <c:pt idx="719" c:formatCode="yyyy/m/d">
                  <c:v>44855</c:v>
                </c:pt>
                <c:pt idx="720" c:formatCode="yyyy/m/d">
                  <c:v>44858</c:v>
                </c:pt>
                <c:pt idx="721" c:formatCode="yyyy/m/d">
                  <c:v>44859</c:v>
                </c:pt>
                <c:pt idx="722" c:formatCode="yyyy/m/d">
                  <c:v>44860</c:v>
                </c:pt>
                <c:pt idx="723" c:formatCode="yyyy/m/d">
                  <c:v>44861</c:v>
                </c:pt>
                <c:pt idx="724" c:formatCode="yyyy/m/d">
                  <c:v>44862</c:v>
                </c:pt>
                <c:pt idx="725" c:formatCode="yyyy/m/d">
                  <c:v>44865</c:v>
                </c:pt>
                <c:pt idx="726" c:formatCode="yyyy/m/d">
                  <c:v>44866</c:v>
                </c:pt>
                <c:pt idx="727" c:formatCode="yyyy/m/d">
                  <c:v>44867</c:v>
                </c:pt>
                <c:pt idx="728" c:formatCode="yyyy/m/d">
                  <c:v>44868</c:v>
                </c:pt>
                <c:pt idx="729" c:formatCode="yyyy/m/d">
                  <c:v>44869</c:v>
                </c:pt>
                <c:pt idx="730" c:formatCode="yyyy/m/d">
                  <c:v>44872</c:v>
                </c:pt>
                <c:pt idx="731" c:formatCode="yyyy/m/d">
                  <c:v>44873</c:v>
                </c:pt>
                <c:pt idx="732" c:formatCode="yyyy/m/d">
                  <c:v>44874</c:v>
                </c:pt>
                <c:pt idx="733" c:formatCode="yyyy/m/d">
                  <c:v>44875</c:v>
                </c:pt>
                <c:pt idx="734" c:formatCode="yyyy/m/d">
                  <c:v>44876</c:v>
                </c:pt>
                <c:pt idx="735" c:formatCode="yyyy/m/d">
                  <c:v>44879</c:v>
                </c:pt>
                <c:pt idx="736" c:formatCode="yyyy/m/d">
                  <c:v>44880</c:v>
                </c:pt>
                <c:pt idx="737" c:formatCode="yyyy/m/d">
                  <c:v>44881</c:v>
                </c:pt>
                <c:pt idx="738" c:formatCode="yyyy/m/d">
                  <c:v>44882</c:v>
                </c:pt>
                <c:pt idx="739" c:formatCode="yyyy/m/d">
                  <c:v>44883</c:v>
                </c:pt>
                <c:pt idx="740" c:formatCode="yyyy/m/d">
                  <c:v>44886</c:v>
                </c:pt>
                <c:pt idx="741" c:formatCode="yyyy/m/d">
                  <c:v>44887</c:v>
                </c:pt>
                <c:pt idx="742" c:formatCode="yyyy/m/d">
                  <c:v>44888</c:v>
                </c:pt>
                <c:pt idx="743" c:formatCode="yyyy/m/d">
                  <c:v>44889</c:v>
                </c:pt>
                <c:pt idx="744" c:formatCode="yyyy/m/d">
                  <c:v>44890</c:v>
                </c:pt>
                <c:pt idx="745" c:formatCode="yyyy/m/d">
                  <c:v>44893</c:v>
                </c:pt>
                <c:pt idx="746" c:formatCode="yyyy/m/d">
                  <c:v>44894</c:v>
                </c:pt>
                <c:pt idx="747" c:formatCode="yyyy/m/d">
                  <c:v>44895</c:v>
                </c:pt>
                <c:pt idx="748" c:formatCode="yyyy/m/d">
                  <c:v>44896</c:v>
                </c:pt>
                <c:pt idx="749" c:formatCode="yyyy/m/d">
                  <c:v>44897</c:v>
                </c:pt>
                <c:pt idx="750" c:formatCode="yyyy/m/d">
                  <c:v>44900</c:v>
                </c:pt>
                <c:pt idx="751" c:formatCode="yyyy/m/d">
                  <c:v>44901</c:v>
                </c:pt>
                <c:pt idx="752" c:formatCode="yyyy/m/d">
                  <c:v>44902</c:v>
                </c:pt>
                <c:pt idx="753" c:formatCode="yyyy/m/d">
                  <c:v>44903</c:v>
                </c:pt>
                <c:pt idx="754" c:formatCode="yyyy/m/d">
                  <c:v>44904</c:v>
                </c:pt>
                <c:pt idx="755" c:formatCode="yyyy\-mm\-dd">
                  <c:v>44907</c:v>
                </c:pt>
                <c:pt idx="756" c:formatCode="yyyy\-mm\-dd">
                  <c:v>44908</c:v>
                </c:pt>
                <c:pt idx="757" c:formatCode="yyyy\-mm\-dd">
                  <c:v>44909</c:v>
                </c:pt>
                <c:pt idx="758" c:formatCode="yyyy\-mm\-dd">
                  <c:v>44910</c:v>
                </c:pt>
                <c:pt idx="759" c:formatCode="yyyy\-mm\-dd">
                  <c:v>44911</c:v>
                </c:pt>
                <c:pt idx="760" c:formatCode="yyyy\-mm\-dd">
                  <c:v>44914</c:v>
                </c:pt>
                <c:pt idx="761" c:formatCode="yyyy\-mm\-dd">
                  <c:v>44915</c:v>
                </c:pt>
                <c:pt idx="762" c:formatCode="yyyy\-mm\-dd">
                  <c:v>44916</c:v>
                </c:pt>
                <c:pt idx="763" c:formatCode="yyyy\-mm\-dd">
                  <c:v>44917</c:v>
                </c:pt>
                <c:pt idx="764" c:formatCode="yyyy\-mm\-dd">
                  <c:v>44918</c:v>
                </c:pt>
                <c:pt idx="765" c:formatCode="yyyy\-mm\-dd">
                  <c:v>44921</c:v>
                </c:pt>
                <c:pt idx="766" c:formatCode="yyyy\-mm\-dd">
                  <c:v>44922</c:v>
                </c:pt>
                <c:pt idx="767" c:formatCode="yyyy\-mm\-dd">
                  <c:v>44923</c:v>
                </c:pt>
                <c:pt idx="768" c:formatCode="yyyy\-mm\-dd">
                  <c:v>44924</c:v>
                </c:pt>
                <c:pt idx="769" c:formatCode="yyyy\-mm\-dd">
                  <c:v>44925</c:v>
                </c:pt>
                <c:pt idx="770" c:formatCode="yyyy\-mm\-dd">
                  <c:v>44929</c:v>
                </c:pt>
                <c:pt idx="771" c:formatCode="yyyy\-mm\-dd">
                  <c:v>44930</c:v>
                </c:pt>
                <c:pt idx="772" c:formatCode="yyyy\-mm\-dd">
                  <c:v>44931</c:v>
                </c:pt>
                <c:pt idx="773" c:formatCode="yyyy\-mm\-dd">
                  <c:v>44932</c:v>
                </c:pt>
                <c:pt idx="774" c:formatCode="yyyy\-mm\-dd">
                  <c:v>44935</c:v>
                </c:pt>
                <c:pt idx="775" c:formatCode="yyyy\-mm\-dd">
                  <c:v>44936</c:v>
                </c:pt>
                <c:pt idx="776" c:formatCode="yyyy\-mm\-dd">
                  <c:v>44937</c:v>
                </c:pt>
                <c:pt idx="777" c:formatCode="yyyy\-mm\-dd">
                  <c:v>44938</c:v>
                </c:pt>
                <c:pt idx="778" c:formatCode="yyyy\-mm\-dd">
                  <c:v>44939</c:v>
                </c:pt>
                <c:pt idx="779" c:formatCode="yyyy\-mm\-dd">
                  <c:v>44942</c:v>
                </c:pt>
                <c:pt idx="780" c:formatCode="yyyy\-mm\-dd">
                  <c:v>44943</c:v>
                </c:pt>
                <c:pt idx="781" c:formatCode="yyyy\-mm\-dd">
                  <c:v>44944</c:v>
                </c:pt>
                <c:pt idx="782" c:formatCode="yyyy\-mm\-dd">
                  <c:v>44945</c:v>
                </c:pt>
                <c:pt idx="783" c:formatCode="yyyy\-mm\-dd">
                  <c:v>44946</c:v>
                </c:pt>
                <c:pt idx="784" c:formatCode="yyyy\-mm\-dd">
                  <c:v>44954</c:v>
                </c:pt>
                <c:pt idx="785" c:formatCode="yyyy\-mm\-dd">
                  <c:v>44955</c:v>
                </c:pt>
                <c:pt idx="786" c:formatCode="yyyy\-mm\-dd">
                  <c:v>44956</c:v>
                </c:pt>
                <c:pt idx="787" c:formatCode="yyyy\-mm\-dd">
                  <c:v>44957</c:v>
                </c:pt>
                <c:pt idx="788" c:formatCode="yyyy\-mm\-dd">
                  <c:v>44958</c:v>
                </c:pt>
                <c:pt idx="789" c:formatCode="yyyy\-mm\-dd">
                  <c:v>44959</c:v>
                </c:pt>
                <c:pt idx="790" c:formatCode="yyyy\-mm\-dd">
                  <c:v>44960</c:v>
                </c:pt>
                <c:pt idx="791" c:formatCode="yyyy\-mm\-dd">
                  <c:v>44963</c:v>
                </c:pt>
                <c:pt idx="792" c:formatCode="yyyy\-mm\-dd">
                  <c:v>44964</c:v>
                </c:pt>
                <c:pt idx="793" c:formatCode="yyyy\-mm\-dd">
                  <c:v>44965</c:v>
                </c:pt>
                <c:pt idx="794" c:formatCode="yyyy\-mm\-dd">
                  <c:v>44966</c:v>
                </c:pt>
                <c:pt idx="795" c:formatCode="yyyy\-mm\-dd">
                  <c:v>44967</c:v>
                </c:pt>
                <c:pt idx="796" c:formatCode="yyyy\-mm\-dd">
                  <c:v>44970</c:v>
                </c:pt>
                <c:pt idx="797" c:formatCode="yyyy\-mm\-dd">
                  <c:v>44971</c:v>
                </c:pt>
                <c:pt idx="798" c:formatCode="yyyy\-mm\-dd">
                  <c:v>44972</c:v>
                </c:pt>
                <c:pt idx="799" c:formatCode="yyyy\-mm\-dd">
                  <c:v>44973</c:v>
                </c:pt>
                <c:pt idx="800" c:formatCode="yyyy\-mm\-dd">
                  <c:v>44974</c:v>
                </c:pt>
                <c:pt idx="801" c:formatCode="yyyy\-mm\-dd">
                  <c:v>44977</c:v>
                </c:pt>
                <c:pt idx="802" c:formatCode="yyyy\-mm\-dd">
                  <c:v>44978</c:v>
                </c:pt>
                <c:pt idx="803" c:formatCode="yyyy\-mm\-dd">
                  <c:v>44979</c:v>
                </c:pt>
                <c:pt idx="804" c:formatCode="yyyy\-mm\-dd">
                  <c:v>44980</c:v>
                </c:pt>
                <c:pt idx="805" c:formatCode="yyyy\-mm\-dd">
                  <c:v>44981</c:v>
                </c:pt>
                <c:pt idx="806" c:formatCode="yyyy\-mm\-dd">
                  <c:v>44984</c:v>
                </c:pt>
                <c:pt idx="807" c:formatCode="yyyy\-mm\-dd">
                  <c:v>44985</c:v>
                </c:pt>
                <c:pt idx="808" c:formatCode="yyyy\-mm\-dd">
                  <c:v>44986</c:v>
                </c:pt>
                <c:pt idx="809" c:formatCode="yyyy\-mm\-dd">
                  <c:v>44987</c:v>
                </c:pt>
                <c:pt idx="810" c:formatCode="yyyy\-mm\-dd">
                  <c:v>44988</c:v>
                </c:pt>
                <c:pt idx="811" c:formatCode="yyyy\-mm\-dd">
                  <c:v>44991</c:v>
                </c:pt>
                <c:pt idx="812" c:formatCode="yyyy\-mm\-dd">
                  <c:v>44992</c:v>
                </c:pt>
                <c:pt idx="813" c:formatCode="yyyy\-mm\-dd">
                  <c:v>44993</c:v>
                </c:pt>
                <c:pt idx="814" c:formatCode="yyyy\-mm\-dd">
                  <c:v>44994</c:v>
                </c:pt>
                <c:pt idx="815" c:formatCode="yyyy\-mm\-dd">
                  <c:v>44995</c:v>
                </c:pt>
                <c:pt idx="816" c:formatCode="yyyy\-mm\-dd">
                  <c:v>44998</c:v>
                </c:pt>
                <c:pt idx="817" c:formatCode="yyyy\-mm\-dd">
                  <c:v>44999</c:v>
                </c:pt>
                <c:pt idx="818" c:formatCode="yyyy\-mm\-dd">
                  <c:v>45000</c:v>
                </c:pt>
                <c:pt idx="819" c:formatCode="yyyy\-mm\-dd">
                  <c:v>45001</c:v>
                </c:pt>
                <c:pt idx="820" c:formatCode="yyyy\-mm\-dd">
                  <c:v>45002</c:v>
                </c:pt>
                <c:pt idx="821" c:formatCode="yyyy\-mm\-dd">
                  <c:v>45005</c:v>
                </c:pt>
                <c:pt idx="822" c:formatCode="yyyy\-mm\-dd">
                  <c:v>45006</c:v>
                </c:pt>
                <c:pt idx="823" c:formatCode="yyyy\-mm\-dd">
                  <c:v>45007</c:v>
                </c:pt>
                <c:pt idx="824" c:formatCode="yyyy\-mm\-dd">
                  <c:v>45008</c:v>
                </c:pt>
                <c:pt idx="825" c:formatCode="yyyy\-mm\-dd">
                  <c:v>45009</c:v>
                </c:pt>
                <c:pt idx="826" c:formatCode="yyyy\-mm\-dd">
                  <c:v>45012</c:v>
                </c:pt>
                <c:pt idx="827" c:formatCode="yyyy\-mm\-dd">
                  <c:v>45013</c:v>
                </c:pt>
                <c:pt idx="828" c:formatCode="yyyy\-mm\-dd">
                  <c:v>45014</c:v>
                </c:pt>
                <c:pt idx="829" c:formatCode="yyyy\-mm\-dd">
                  <c:v>45015</c:v>
                </c:pt>
                <c:pt idx="830" c:formatCode="yyyy\-mm\-dd">
                  <c:v>45016</c:v>
                </c:pt>
                <c:pt idx="831" c:formatCode="yyyy\-mm\-dd">
                  <c:v>45019</c:v>
                </c:pt>
                <c:pt idx="832" c:formatCode="yyyy\-mm\-dd">
                  <c:v>45020</c:v>
                </c:pt>
                <c:pt idx="833" c:formatCode="yyyy\-mm\-dd">
                  <c:v>45022</c:v>
                </c:pt>
                <c:pt idx="834" c:formatCode="yyyy\-mm\-dd">
                  <c:v>45023</c:v>
                </c:pt>
                <c:pt idx="835" c:formatCode="yyyy\-mm\-dd">
                  <c:v>45026</c:v>
                </c:pt>
                <c:pt idx="836" c:formatCode="yyyy\-mm\-dd">
                  <c:v>45027</c:v>
                </c:pt>
                <c:pt idx="837" c:formatCode="yyyy\-mm\-dd">
                  <c:v>45028</c:v>
                </c:pt>
                <c:pt idx="838" c:formatCode="yyyy\-mm\-dd">
                  <c:v>45029</c:v>
                </c:pt>
                <c:pt idx="839" c:formatCode="yyyy\-mm\-dd">
                  <c:v>45030</c:v>
                </c:pt>
                <c:pt idx="840" c:formatCode="yyyy\-mm\-dd">
                  <c:v>45033</c:v>
                </c:pt>
                <c:pt idx="841" c:formatCode="yyyy\-mm\-dd">
                  <c:v>45034</c:v>
                </c:pt>
                <c:pt idx="842" c:formatCode="yyyy\-mm\-dd">
                  <c:v>45035</c:v>
                </c:pt>
                <c:pt idx="843" c:formatCode="yyyy\-mm\-dd">
                  <c:v>45036</c:v>
                </c:pt>
                <c:pt idx="844" c:formatCode="yyyy\-mm\-dd">
                  <c:v>45037</c:v>
                </c:pt>
                <c:pt idx="845" c:formatCode="yyyy\-mm\-dd">
                  <c:v>45039</c:v>
                </c:pt>
                <c:pt idx="846" c:formatCode="yyyy\-mm\-dd">
                  <c:v>45040</c:v>
                </c:pt>
                <c:pt idx="847" c:formatCode="yyyy\-mm\-dd">
                  <c:v>45041</c:v>
                </c:pt>
                <c:pt idx="848" c:formatCode="yyyy\-mm\-dd">
                  <c:v>45042</c:v>
                </c:pt>
                <c:pt idx="849" c:formatCode="yyyy\-mm\-dd">
                  <c:v>45043</c:v>
                </c:pt>
                <c:pt idx="850" c:formatCode="yyyy\-mm\-dd">
                  <c:v>45044</c:v>
                </c:pt>
                <c:pt idx="851" c:formatCode="yyyy\-mm\-dd">
                  <c:v>45050</c:v>
                </c:pt>
                <c:pt idx="852" c:formatCode="yyyy\-mm\-dd">
                  <c:v>45051</c:v>
                </c:pt>
                <c:pt idx="853" c:formatCode="yyyy\-mm\-dd">
                  <c:v>45052</c:v>
                </c:pt>
                <c:pt idx="854" c:formatCode="yyyy\-mm\-dd">
                  <c:v>45054</c:v>
                </c:pt>
                <c:pt idx="855" c:formatCode="yyyy\-mm\-dd">
                  <c:v>45055</c:v>
                </c:pt>
                <c:pt idx="856" c:formatCode="yyyy\-mm\-dd">
                  <c:v>45056</c:v>
                </c:pt>
                <c:pt idx="857" c:formatCode="yyyy\-mm\-dd">
                  <c:v>45057</c:v>
                </c:pt>
                <c:pt idx="858" c:formatCode="yyyy\-mm\-dd">
                  <c:v>45058</c:v>
                </c:pt>
                <c:pt idx="859" c:formatCode="yyyy\-mm\-dd">
                  <c:v>45061</c:v>
                </c:pt>
                <c:pt idx="860" c:formatCode="yyyy\-mm\-dd">
                  <c:v>45062</c:v>
                </c:pt>
                <c:pt idx="861" c:formatCode="yyyy\-mm\-dd">
                  <c:v>45063</c:v>
                </c:pt>
                <c:pt idx="862" c:formatCode="yyyy\-mm\-dd">
                  <c:v>45064</c:v>
                </c:pt>
                <c:pt idx="863" c:formatCode="yyyy\-mm\-dd">
                  <c:v>45065</c:v>
                </c:pt>
                <c:pt idx="864" c:formatCode="yyyy\-mm\-dd">
                  <c:v>45068</c:v>
                </c:pt>
                <c:pt idx="865" c:formatCode="yyyy\-mm\-dd">
                  <c:v>45069</c:v>
                </c:pt>
                <c:pt idx="866" c:formatCode="yyyy\-mm\-dd">
                  <c:v>45070</c:v>
                </c:pt>
                <c:pt idx="867" c:formatCode="yyyy\-mm\-dd">
                  <c:v>45071</c:v>
                </c:pt>
                <c:pt idx="868" c:formatCode="yyyy\-mm\-dd">
                  <c:v>45072</c:v>
                </c:pt>
                <c:pt idx="869" c:formatCode="yyyy\-mm\-dd">
                  <c:v>45075</c:v>
                </c:pt>
                <c:pt idx="870" c:formatCode="yyyy\-mm\-dd">
                  <c:v>45076</c:v>
                </c:pt>
                <c:pt idx="871" c:formatCode="yyyy\-mm\-dd">
                  <c:v>45077</c:v>
                </c:pt>
              </c:numCache>
            </c:numRef>
          </c:cat>
          <c:val>
            <c:numRef>
              <c:f>[钴周报作图孟.xlsx]作图!$Q$2:$Q$873</c:f>
              <c:numCache>
                <c:formatCode>General</c:formatCode>
                <c:ptCount val="872"/>
                <c:pt idx="0">
                  <c:v>#N/A</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pt idx="20">
                  <c:v>#N/A</c:v>
                </c:pt>
                <c:pt idx="21">
                  <c:v>#N/A</c:v>
                </c:pt>
                <c:pt idx="22">
                  <c:v>#N/A</c:v>
                </c:pt>
                <c:pt idx="23">
                  <c:v>#N/A</c:v>
                </c:pt>
                <c:pt idx="24">
                  <c:v>#N/A</c:v>
                </c:pt>
                <c:pt idx="25">
                  <c:v>#N/A</c:v>
                </c:pt>
                <c:pt idx="26">
                  <c:v>#N/A</c:v>
                </c:pt>
                <c:pt idx="27">
                  <c:v>#N/A</c:v>
                </c:pt>
                <c:pt idx="28">
                  <c:v>#N/A</c:v>
                </c:pt>
                <c:pt idx="29">
                  <c:v>#N/A</c:v>
                </c:pt>
                <c:pt idx="30">
                  <c:v>#N/A</c:v>
                </c:pt>
                <c:pt idx="31">
                  <c:v>#N/A</c:v>
                </c:pt>
                <c:pt idx="32">
                  <c:v>#N/A</c:v>
                </c:pt>
                <c:pt idx="33">
                  <c:v>#N/A</c:v>
                </c:pt>
                <c:pt idx="34">
                  <c:v>#N/A</c:v>
                </c:pt>
                <c:pt idx="35">
                  <c:v>#N/A</c:v>
                </c:pt>
                <c:pt idx="36">
                  <c:v>#N/A</c:v>
                </c:pt>
                <c:pt idx="37">
                  <c:v>#N/A</c:v>
                </c:pt>
                <c:pt idx="38">
                  <c:v>#N/A</c:v>
                </c:pt>
                <c:pt idx="39">
                  <c:v>#N/A</c:v>
                </c:pt>
                <c:pt idx="40">
                  <c:v>#N/A</c:v>
                </c:pt>
                <c:pt idx="41">
                  <c:v>#N/A</c:v>
                </c:pt>
                <c:pt idx="42">
                  <c:v>#N/A</c:v>
                </c:pt>
                <c:pt idx="43">
                  <c:v>#N/A</c:v>
                </c:pt>
                <c:pt idx="44">
                  <c:v>#N/A</c:v>
                </c:pt>
                <c:pt idx="45">
                  <c:v>#N/A</c:v>
                </c:pt>
                <c:pt idx="46">
                  <c:v>#N/A</c:v>
                </c:pt>
                <c:pt idx="47">
                  <c:v>#N/A</c:v>
                </c:pt>
                <c:pt idx="48">
                  <c:v>#N/A</c:v>
                </c:pt>
                <c:pt idx="49">
                  <c:v>#N/A</c:v>
                </c:pt>
                <c:pt idx="50">
                  <c:v>#N/A</c:v>
                </c:pt>
                <c:pt idx="51">
                  <c:v>#N/A</c:v>
                </c:pt>
                <c:pt idx="52">
                  <c:v>#N/A</c:v>
                </c:pt>
                <c:pt idx="53">
                  <c:v>#N/A</c:v>
                </c:pt>
                <c:pt idx="54">
                  <c:v>#N/A</c:v>
                </c:pt>
                <c:pt idx="55">
                  <c:v>#N/A</c:v>
                </c:pt>
                <c:pt idx="56">
                  <c:v>#N/A</c:v>
                </c:pt>
                <c:pt idx="57">
                  <c:v>#N/A</c:v>
                </c:pt>
                <c:pt idx="58">
                  <c:v>#N/A</c:v>
                </c:pt>
                <c:pt idx="59">
                  <c:v>#N/A</c:v>
                </c:pt>
                <c:pt idx="60">
                  <c:v>#N/A</c:v>
                </c:pt>
                <c:pt idx="61">
                  <c:v>#N/A</c:v>
                </c:pt>
                <c:pt idx="62">
                  <c:v>#N/A</c:v>
                </c:pt>
                <c:pt idx="63">
                  <c:v>#N/A</c:v>
                </c:pt>
                <c:pt idx="64">
                  <c:v>#N/A</c:v>
                </c:pt>
                <c:pt idx="65">
                  <c:v>#N/A</c:v>
                </c:pt>
                <c:pt idx="66">
                  <c:v>#N/A</c:v>
                </c:pt>
                <c:pt idx="67">
                  <c:v>#N/A</c:v>
                </c:pt>
                <c:pt idx="68">
                  <c:v>#N/A</c:v>
                </c:pt>
                <c:pt idx="69">
                  <c:v>#N/A</c:v>
                </c:pt>
                <c:pt idx="70">
                  <c:v>#N/A</c:v>
                </c:pt>
                <c:pt idx="71">
                  <c:v>#N/A</c:v>
                </c:pt>
                <c:pt idx="72">
                  <c:v>#N/A</c:v>
                </c:pt>
                <c:pt idx="73">
                  <c:v>#N/A</c:v>
                </c:pt>
                <c:pt idx="74">
                  <c:v>#N/A</c:v>
                </c:pt>
                <c:pt idx="75">
                  <c:v>#N/A</c:v>
                </c:pt>
                <c:pt idx="76">
                  <c:v>#N/A</c:v>
                </c:pt>
                <c:pt idx="77">
                  <c:v>#N/A</c:v>
                </c:pt>
                <c:pt idx="78">
                  <c:v>#N/A</c:v>
                </c:pt>
                <c:pt idx="79">
                  <c:v>#N/A</c:v>
                </c:pt>
                <c:pt idx="80">
                  <c:v>#N/A</c:v>
                </c:pt>
                <c:pt idx="81">
                  <c:v>#N/A</c:v>
                </c:pt>
                <c:pt idx="82">
                  <c:v>#N/A</c:v>
                </c:pt>
                <c:pt idx="83">
                  <c:v>#N/A</c:v>
                </c:pt>
                <c:pt idx="84">
                  <c:v>#N/A</c:v>
                </c:pt>
                <c:pt idx="85">
                  <c:v>#N/A</c:v>
                </c:pt>
                <c:pt idx="86">
                  <c:v>#N/A</c:v>
                </c:pt>
                <c:pt idx="87">
                  <c:v>#N/A</c:v>
                </c:pt>
                <c:pt idx="88">
                  <c:v>#N/A</c:v>
                </c:pt>
                <c:pt idx="89">
                  <c:v>#N/A</c:v>
                </c:pt>
                <c:pt idx="90">
                  <c:v>#N/A</c:v>
                </c:pt>
                <c:pt idx="91">
                  <c:v>#N/A</c:v>
                </c:pt>
                <c:pt idx="92">
                  <c:v>#N/A</c:v>
                </c:pt>
                <c:pt idx="93">
                  <c:v>#N/A</c:v>
                </c:pt>
                <c:pt idx="94">
                  <c:v>#N/A</c:v>
                </c:pt>
                <c:pt idx="95">
                  <c:v>#N/A</c:v>
                </c:pt>
                <c:pt idx="96">
                  <c:v>#N/A</c:v>
                </c:pt>
                <c:pt idx="97">
                  <c:v>#N/A</c:v>
                </c:pt>
                <c:pt idx="98">
                  <c:v>#N/A</c:v>
                </c:pt>
                <c:pt idx="99">
                  <c:v>#N/A</c:v>
                </c:pt>
                <c:pt idx="100">
                  <c:v>#N/A</c:v>
                </c:pt>
                <c:pt idx="101">
                  <c:v>#N/A</c:v>
                </c:pt>
                <c:pt idx="102">
                  <c:v>#N/A</c:v>
                </c:pt>
                <c:pt idx="103">
                  <c:v>#N/A</c:v>
                </c:pt>
                <c:pt idx="104">
                  <c:v>#N/A</c:v>
                </c:pt>
                <c:pt idx="105">
                  <c:v>#N/A</c:v>
                </c:pt>
                <c:pt idx="106">
                  <c:v>#N/A</c:v>
                </c:pt>
                <c:pt idx="107">
                  <c:v>#N/A</c:v>
                </c:pt>
                <c:pt idx="108">
                  <c:v>202500</c:v>
                </c:pt>
                <c:pt idx="109">
                  <c:v>202500</c:v>
                </c:pt>
                <c:pt idx="110">
                  <c:v>202500</c:v>
                </c:pt>
                <c:pt idx="111">
                  <c:v>202500</c:v>
                </c:pt>
                <c:pt idx="112">
                  <c:v>202500</c:v>
                </c:pt>
                <c:pt idx="113">
                  <c:v>202500</c:v>
                </c:pt>
                <c:pt idx="114">
                  <c:v>202500</c:v>
                </c:pt>
                <c:pt idx="115">
                  <c:v>202500</c:v>
                </c:pt>
                <c:pt idx="116">
                  <c:v>202500</c:v>
                </c:pt>
                <c:pt idx="117">
                  <c:v>202500</c:v>
                </c:pt>
                <c:pt idx="118">
                  <c:v>202500</c:v>
                </c:pt>
                <c:pt idx="119">
                  <c:v>202500</c:v>
                </c:pt>
                <c:pt idx="120">
                  <c:v>202500</c:v>
                </c:pt>
                <c:pt idx="121">
                  <c:v>202500</c:v>
                </c:pt>
                <c:pt idx="122">
                  <c:v>202500</c:v>
                </c:pt>
                <c:pt idx="123">
                  <c:v>202500</c:v>
                </c:pt>
                <c:pt idx="124">
                  <c:v>202500</c:v>
                </c:pt>
                <c:pt idx="125">
                  <c:v>202500</c:v>
                </c:pt>
                <c:pt idx="126">
                  <c:v>202500</c:v>
                </c:pt>
                <c:pt idx="127">
                  <c:v>202500</c:v>
                </c:pt>
                <c:pt idx="128">
                  <c:v>202500</c:v>
                </c:pt>
                <c:pt idx="129">
                  <c:v>202500</c:v>
                </c:pt>
                <c:pt idx="130">
                  <c:v>202500</c:v>
                </c:pt>
                <c:pt idx="131">
                  <c:v>202500</c:v>
                </c:pt>
                <c:pt idx="132">
                  <c:v>202500</c:v>
                </c:pt>
                <c:pt idx="133">
                  <c:v>202500</c:v>
                </c:pt>
                <c:pt idx="134">
                  <c:v>202500</c:v>
                </c:pt>
                <c:pt idx="135">
                  <c:v>202500</c:v>
                </c:pt>
                <c:pt idx="136">
                  <c:v>202500</c:v>
                </c:pt>
                <c:pt idx="137">
                  <c:v>202500</c:v>
                </c:pt>
                <c:pt idx="138">
                  <c:v>202500</c:v>
                </c:pt>
                <c:pt idx="139">
                  <c:v>202500</c:v>
                </c:pt>
                <c:pt idx="140">
                  <c:v>202500</c:v>
                </c:pt>
                <c:pt idx="141">
                  <c:v>215000</c:v>
                </c:pt>
                <c:pt idx="142">
                  <c:v>215000</c:v>
                </c:pt>
                <c:pt idx="143">
                  <c:v>215000</c:v>
                </c:pt>
                <c:pt idx="144">
                  <c:v>215000</c:v>
                </c:pt>
                <c:pt idx="145">
                  <c:v>215000</c:v>
                </c:pt>
                <c:pt idx="146">
                  <c:v>215000</c:v>
                </c:pt>
                <c:pt idx="147">
                  <c:v>215000</c:v>
                </c:pt>
                <c:pt idx="148">
                  <c:v>215000</c:v>
                </c:pt>
                <c:pt idx="149">
                  <c:v>215000</c:v>
                </c:pt>
                <c:pt idx="150">
                  <c:v>215000</c:v>
                </c:pt>
                <c:pt idx="151">
                  <c:v>215000</c:v>
                </c:pt>
                <c:pt idx="152">
                  <c:v>215000</c:v>
                </c:pt>
                <c:pt idx="153">
                  <c:v>215000</c:v>
                </c:pt>
                <c:pt idx="154">
                  <c:v>215000</c:v>
                </c:pt>
                <c:pt idx="155">
                  <c:v>215000</c:v>
                </c:pt>
                <c:pt idx="156">
                  <c:v>215000</c:v>
                </c:pt>
                <c:pt idx="157">
                  <c:v>215000</c:v>
                </c:pt>
                <c:pt idx="158">
                  <c:v>215000</c:v>
                </c:pt>
                <c:pt idx="159">
                  <c:v>215000</c:v>
                </c:pt>
                <c:pt idx="160">
                  <c:v>215000</c:v>
                </c:pt>
                <c:pt idx="161">
                  <c:v>215000</c:v>
                </c:pt>
                <c:pt idx="162">
                  <c:v>215000</c:v>
                </c:pt>
                <c:pt idx="163">
                  <c:v>215000</c:v>
                </c:pt>
                <c:pt idx="164">
                  <c:v>215000</c:v>
                </c:pt>
                <c:pt idx="165">
                  <c:v>215000</c:v>
                </c:pt>
                <c:pt idx="166">
                  <c:v>215000</c:v>
                </c:pt>
                <c:pt idx="167">
                  <c:v>215000</c:v>
                </c:pt>
                <c:pt idx="168">
                  <c:v>215000</c:v>
                </c:pt>
                <c:pt idx="169">
                  <c:v>215000</c:v>
                </c:pt>
                <c:pt idx="170">
                  <c:v>215000</c:v>
                </c:pt>
                <c:pt idx="171">
                  <c:v>215000</c:v>
                </c:pt>
                <c:pt idx="172">
                  <c:v>215000</c:v>
                </c:pt>
                <c:pt idx="173">
                  <c:v>215000</c:v>
                </c:pt>
                <c:pt idx="174">
                  <c:v>215000</c:v>
                </c:pt>
                <c:pt idx="175">
                  <c:v>215000</c:v>
                </c:pt>
                <c:pt idx="176">
                  <c:v>215000</c:v>
                </c:pt>
                <c:pt idx="177">
                  <c:v>215000</c:v>
                </c:pt>
                <c:pt idx="178">
                  <c:v>215000</c:v>
                </c:pt>
                <c:pt idx="179">
                  <c:v>215000</c:v>
                </c:pt>
                <c:pt idx="180">
                  <c:v>215000</c:v>
                </c:pt>
                <c:pt idx="181">
                  <c:v>215000</c:v>
                </c:pt>
                <c:pt idx="182">
                  <c:v>215000</c:v>
                </c:pt>
                <c:pt idx="183">
                  <c:v>215000</c:v>
                </c:pt>
                <c:pt idx="184">
                  <c:v>215000</c:v>
                </c:pt>
                <c:pt idx="185">
                  <c:v>215000</c:v>
                </c:pt>
                <c:pt idx="186">
                  <c:v>215000</c:v>
                </c:pt>
                <c:pt idx="187">
                  <c:v>215000</c:v>
                </c:pt>
                <c:pt idx="188">
                  <c:v>215000</c:v>
                </c:pt>
                <c:pt idx="189">
                  <c:v>215000</c:v>
                </c:pt>
                <c:pt idx="190">
                  <c:v>215000</c:v>
                </c:pt>
                <c:pt idx="191">
                  <c:v>215000</c:v>
                </c:pt>
                <c:pt idx="192">
                  <c:v>215000</c:v>
                </c:pt>
                <c:pt idx="193">
                  <c:v>215000</c:v>
                </c:pt>
                <c:pt idx="194">
                  <c:v>215000</c:v>
                </c:pt>
                <c:pt idx="195">
                  <c:v>215000</c:v>
                </c:pt>
                <c:pt idx="196">
                  <c:v>215000</c:v>
                </c:pt>
                <c:pt idx="197">
                  <c:v>215000</c:v>
                </c:pt>
                <c:pt idx="198">
                  <c:v>215000</c:v>
                </c:pt>
                <c:pt idx="199">
                  <c:v>215000</c:v>
                </c:pt>
                <c:pt idx="200">
                  <c:v>215000</c:v>
                </c:pt>
                <c:pt idx="201">
                  <c:v>215000</c:v>
                </c:pt>
                <c:pt idx="202">
                  <c:v>215000</c:v>
                </c:pt>
                <c:pt idx="203">
                  <c:v>215000</c:v>
                </c:pt>
                <c:pt idx="204">
                  <c:v>215000</c:v>
                </c:pt>
                <c:pt idx="205">
                  <c:v>215000</c:v>
                </c:pt>
                <c:pt idx="206">
                  <c:v>215000</c:v>
                </c:pt>
                <c:pt idx="207">
                  <c:v>215000</c:v>
                </c:pt>
                <c:pt idx="208">
                  <c:v>215000</c:v>
                </c:pt>
                <c:pt idx="209">
                  <c:v>215000</c:v>
                </c:pt>
                <c:pt idx="210">
                  <c:v>215000</c:v>
                </c:pt>
                <c:pt idx="211">
                  <c:v>215000</c:v>
                </c:pt>
                <c:pt idx="212">
                  <c:v>215000</c:v>
                </c:pt>
                <c:pt idx="213">
                  <c:v>215000</c:v>
                </c:pt>
                <c:pt idx="214">
                  <c:v>215000</c:v>
                </c:pt>
                <c:pt idx="215">
                  <c:v>215000</c:v>
                </c:pt>
                <c:pt idx="216">
                  <c:v>215000</c:v>
                </c:pt>
                <c:pt idx="217">
                  <c:v>215000</c:v>
                </c:pt>
                <c:pt idx="218">
                  <c:v>215000</c:v>
                </c:pt>
                <c:pt idx="219">
                  <c:v>215000</c:v>
                </c:pt>
                <c:pt idx="220">
                  <c:v>215000</c:v>
                </c:pt>
                <c:pt idx="221">
                  <c:v>215000</c:v>
                </c:pt>
                <c:pt idx="222">
                  <c:v>215000</c:v>
                </c:pt>
                <c:pt idx="223">
                  <c:v>215000</c:v>
                </c:pt>
                <c:pt idx="224">
                  <c:v>215000</c:v>
                </c:pt>
                <c:pt idx="225">
                  <c:v>215000</c:v>
                </c:pt>
                <c:pt idx="226">
                  <c:v>215000</c:v>
                </c:pt>
                <c:pt idx="227">
                  <c:v>215000</c:v>
                </c:pt>
                <c:pt idx="228">
                  <c:v>215000</c:v>
                </c:pt>
                <c:pt idx="229">
                  <c:v>215000</c:v>
                </c:pt>
                <c:pt idx="230">
                  <c:v>215000</c:v>
                </c:pt>
                <c:pt idx="231">
                  <c:v>215000</c:v>
                </c:pt>
                <c:pt idx="232">
                  <c:v>215000</c:v>
                </c:pt>
                <c:pt idx="233">
                  <c:v>215000</c:v>
                </c:pt>
                <c:pt idx="234">
                  <c:v>215000</c:v>
                </c:pt>
                <c:pt idx="235">
                  <c:v>215000</c:v>
                </c:pt>
                <c:pt idx="236">
                  <c:v>215000</c:v>
                </c:pt>
                <c:pt idx="237">
                  <c:v>215000</c:v>
                </c:pt>
                <c:pt idx="238">
                  <c:v>215000</c:v>
                </c:pt>
                <c:pt idx="239">
                  <c:v>215000</c:v>
                </c:pt>
                <c:pt idx="240">
                  <c:v>215000</c:v>
                </c:pt>
                <c:pt idx="241">
                  <c:v>215000</c:v>
                </c:pt>
                <c:pt idx="242">
                  <c:v>215000</c:v>
                </c:pt>
                <c:pt idx="243">
                  <c:v>215000</c:v>
                </c:pt>
                <c:pt idx="244">
                  <c:v>215000</c:v>
                </c:pt>
                <c:pt idx="245">
                  <c:v>215000</c:v>
                </c:pt>
                <c:pt idx="246">
                  <c:v>215000</c:v>
                </c:pt>
                <c:pt idx="247">
                  <c:v>215000</c:v>
                </c:pt>
                <c:pt idx="248">
                  <c:v>215000</c:v>
                </c:pt>
                <c:pt idx="249">
                  <c:v>215000</c:v>
                </c:pt>
                <c:pt idx="250">
                  <c:v>215000</c:v>
                </c:pt>
                <c:pt idx="251">
                  <c:v>215000</c:v>
                </c:pt>
                <c:pt idx="252">
                  <c:v>215000</c:v>
                </c:pt>
                <c:pt idx="253">
                  <c:v>215000</c:v>
                </c:pt>
                <c:pt idx="254">
                  <c:v>215000</c:v>
                </c:pt>
                <c:pt idx="255">
                  <c:v>215000</c:v>
                </c:pt>
                <c:pt idx="256">
                  <c:v>235000</c:v>
                </c:pt>
                <c:pt idx="257">
                  <c:v>235000</c:v>
                </c:pt>
                <c:pt idx="258">
                  <c:v>235000</c:v>
                </c:pt>
                <c:pt idx="259">
                  <c:v>235000</c:v>
                </c:pt>
                <c:pt idx="260">
                  <c:v>235000</c:v>
                </c:pt>
                <c:pt idx="261">
                  <c:v>235000</c:v>
                </c:pt>
                <c:pt idx="262">
                  <c:v>235000</c:v>
                </c:pt>
                <c:pt idx="263">
                  <c:v>235000</c:v>
                </c:pt>
                <c:pt idx="264">
                  <c:v>235000</c:v>
                </c:pt>
                <c:pt idx="265">
                  <c:v>235000</c:v>
                </c:pt>
                <c:pt idx="266">
                  <c:v>235000</c:v>
                </c:pt>
                <c:pt idx="267">
                  <c:v>235000</c:v>
                </c:pt>
                <c:pt idx="268">
                  <c:v>235000</c:v>
                </c:pt>
                <c:pt idx="269">
                  <c:v>245000</c:v>
                </c:pt>
                <c:pt idx="270">
                  <c:v>245000</c:v>
                </c:pt>
                <c:pt idx="271">
                  <c:v>250000</c:v>
                </c:pt>
                <c:pt idx="272">
                  <c:v>250000</c:v>
                </c:pt>
                <c:pt idx="273">
                  <c:v>250000</c:v>
                </c:pt>
                <c:pt idx="274">
                  <c:v>295000</c:v>
                </c:pt>
                <c:pt idx="275">
                  <c:v>295000</c:v>
                </c:pt>
                <c:pt idx="276">
                  <c:v>295000</c:v>
                </c:pt>
                <c:pt idx="277">
                  <c:v>295000</c:v>
                </c:pt>
                <c:pt idx="278">
                  <c:v>295000</c:v>
                </c:pt>
                <c:pt idx="279">
                  <c:v>295000</c:v>
                </c:pt>
                <c:pt idx="280">
                  <c:v>295000</c:v>
                </c:pt>
                <c:pt idx="281">
                  <c:v>300000</c:v>
                </c:pt>
                <c:pt idx="282">
                  <c:v>300000</c:v>
                </c:pt>
                <c:pt idx="283">
                  <c:v>300000</c:v>
                </c:pt>
                <c:pt idx="284">
                  <c:v>300000</c:v>
                </c:pt>
                <c:pt idx="285">
                  <c:v>300000</c:v>
                </c:pt>
                <c:pt idx="286">
                  <c:v>305000</c:v>
                </c:pt>
                <c:pt idx="287">
                  <c:v>305000</c:v>
                </c:pt>
                <c:pt idx="288">
                  <c:v>310000</c:v>
                </c:pt>
                <c:pt idx="289">
                  <c:v>310000</c:v>
                </c:pt>
                <c:pt idx="290">
                  <c:v>310000</c:v>
                </c:pt>
                <c:pt idx="291">
                  <c:v>310000</c:v>
                </c:pt>
                <c:pt idx="292">
                  <c:v>310000</c:v>
                </c:pt>
                <c:pt idx="293">
                  <c:v>310000</c:v>
                </c:pt>
                <c:pt idx="294">
                  <c:v>310000</c:v>
                </c:pt>
                <c:pt idx="295">
                  <c:v>310000</c:v>
                </c:pt>
                <c:pt idx="296">
                  <c:v>310000</c:v>
                </c:pt>
                <c:pt idx="297">
                  <c:v>310000</c:v>
                </c:pt>
                <c:pt idx="298">
                  <c:v>310000</c:v>
                </c:pt>
                <c:pt idx="299">
                  <c:v>350000</c:v>
                </c:pt>
                <c:pt idx="300">
                  <c:v>375000</c:v>
                </c:pt>
                <c:pt idx="301">
                  <c:v>377500</c:v>
                </c:pt>
                <c:pt idx="302">
                  <c:v>377500</c:v>
                </c:pt>
                <c:pt idx="303">
                  <c:v>377500</c:v>
                </c:pt>
                <c:pt idx="304">
                  <c:v>377500</c:v>
                </c:pt>
                <c:pt idx="305">
                  <c:v>377500</c:v>
                </c:pt>
                <c:pt idx="306">
                  <c:v>377500</c:v>
                </c:pt>
                <c:pt idx="307">
                  <c:v>390000</c:v>
                </c:pt>
                <c:pt idx="308">
                  <c:v>392500</c:v>
                </c:pt>
                <c:pt idx="309">
                  <c:v>392500</c:v>
                </c:pt>
                <c:pt idx="310">
                  <c:v>392500</c:v>
                </c:pt>
                <c:pt idx="311">
                  <c:v>392500</c:v>
                </c:pt>
                <c:pt idx="312">
                  <c:v>392500</c:v>
                </c:pt>
                <c:pt idx="313">
                  <c:v>392500</c:v>
                </c:pt>
                <c:pt idx="314">
                  <c:v>392500</c:v>
                </c:pt>
                <c:pt idx="315">
                  <c:v>392500</c:v>
                </c:pt>
                <c:pt idx="316">
                  <c:v>392500</c:v>
                </c:pt>
                <c:pt idx="317">
                  <c:v>390000</c:v>
                </c:pt>
                <c:pt idx="318">
                  <c:v>390000</c:v>
                </c:pt>
                <c:pt idx="319">
                  <c:v>390000</c:v>
                </c:pt>
                <c:pt idx="320">
                  <c:v>390000</c:v>
                </c:pt>
                <c:pt idx="321">
                  <c:v>390000</c:v>
                </c:pt>
                <c:pt idx="322">
                  <c:v>390000</c:v>
                </c:pt>
                <c:pt idx="323">
                  <c:v>390000</c:v>
                </c:pt>
                <c:pt idx="324">
                  <c:v>385000</c:v>
                </c:pt>
                <c:pt idx="325">
                  <c:v>370000</c:v>
                </c:pt>
                <c:pt idx="326">
                  <c:v>352500</c:v>
                </c:pt>
                <c:pt idx="327">
                  <c:v>352500</c:v>
                </c:pt>
                <c:pt idx="328">
                  <c:v>352500</c:v>
                </c:pt>
                <c:pt idx="329">
                  <c:v>347500</c:v>
                </c:pt>
                <c:pt idx="330">
                  <c:v>347500</c:v>
                </c:pt>
                <c:pt idx="331">
                  <c:v>347500</c:v>
                </c:pt>
                <c:pt idx="332">
                  <c:v>347500</c:v>
                </c:pt>
                <c:pt idx="333">
                  <c:v>342500</c:v>
                </c:pt>
                <c:pt idx="334">
                  <c:v>337500</c:v>
                </c:pt>
                <c:pt idx="335">
                  <c:v>337500</c:v>
                </c:pt>
                <c:pt idx="336">
                  <c:v>337500</c:v>
                </c:pt>
                <c:pt idx="337">
                  <c:v>335000</c:v>
                </c:pt>
                <c:pt idx="338">
                  <c:v>335000</c:v>
                </c:pt>
                <c:pt idx="339">
                  <c:v>335000</c:v>
                </c:pt>
                <c:pt idx="340">
                  <c:v>335000</c:v>
                </c:pt>
                <c:pt idx="341">
                  <c:v>330000</c:v>
                </c:pt>
                <c:pt idx="342">
                  <c:v>330000</c:v>
                </c:pt>
                <c:pt idx="343">
                  <c:v>327500</c:v>
                </c:pt>
                <c:pt idx="344">
                  <c:v>327500</c:v>
                </c:pt>
                <c:pt idx="345">
                  <c:v>327500</c:v>
                </c:pt>
                <c:pt idx="346">
                  <c:v>317500</c:v>
                </c:pt>
                <c:pt idx="347">
                  <c:v>317500</c:v>
                </c:pt>
                <c:pt idx="348">
                  <c:v>315000</c:v>
                </c:pt>
                <c:pt idx="349">
                  <c:v>315000</c:v>
                </c:pt>
                <c:pt idx="350">
                  <c:v>315000</c:v>
                </c:pt>
                <c:pt idx="351">
                  <c:v>315000</c:v>
                </c:pt>
                <c:pt idx="352">
                  <c:v>315000</c:v>
                </c:pt>
                <c:pt idx="353">
                  <c:v>315000</c:v>
                </c:pt>
                <c:pt idx="354">
                  <c:v>310000</c:v>
                </c:pt>
                <c:pt idx="355">
                  <c:v>310000</c:v>
                </c:pt>
                <c:pt idx="356">
                  <c:v>310000</c:v>
                </c:pt>
                <c:pt idx="357">
                  <c:v>310000</c:v>
                </c:pt>
                <c:pt idx="358">
                  <c:v>310000</c:v>
                </c:pt>
                <c:pt idx="359">
                  <c:v>310000</c:v>
                </c:pt>
                <c:pt idx="360">
                  <c:v>305000</c:v>
                </c:pt>
                <c:pt idx="361">
                  <c:v>305000</c:v>
                </c:pt>
                <c:pt idx="362">
                  <c:v>305000</c:v>
                </c:pt>
                <c:pt idx="363">
                  <c:v>305000</c:v>
                </c:pt>
                <c:pt idx="364">
                  <c:v>305000</c:v>
                </c:pt>
                <c:pt idx="365">
                  <c:v>305000</c:v>
                </c:pt>
                <c:pt idx="366">
                  <c:v>302500</c:v>
                </c:pt>
                <c:pt idx="367">
                  <c:v>302500</c:v>
                </c:pt>
                <c:pt idx="368">
                  <c:v>297500</c:v>
                </c:pt>
                <c:pt idx="369">
                  <c:v>297500</c:v>
                </c:pt>
                <c:pt idx="370">
                  <c:v>297500</c:v>
                </c:pt>
                <c:pt idx="371">
                  <c:v>297500</c:v>
                </c:pt>
                <c:pt idx="372">
                  <c:v>297500</c:v>
                </c:pt>
                <c:pt idx="373">
                  <c:v>297500</c:v>
                </c:pt>
                <c:pt idx="374">
                  <c:v>297500</c:v>
                </c:pt>
                <c:pt idx="375">
                  <c:v>297500</c:v>
                </c:pt>
                <c:pt idx="376">
                  <c:v>292500</c:v>
                </c:pt>
                <c:pt idx="377">
                  <c:v>292500</c:v>
                </c:pt>
                <c:pt idx="378">
                  <c:v>292500</c:v>
                </c:pt>
                <c:pt idx="379">
                  <c:v>292500</c:v>
                </c:pt>
                <c:pt idx="380">
                  <c:v>292500</c:v>
                </c:pt>
                <c:pt idx="381">
                  <c:v>292500</c:v>
                </c:pt>
                <c:pt idx="382">
                  <c:v>292500</c:v>
                </c:pt>
                <c:pt idx="383">
                  <c:v>292500</c:v>
                </c:pt>
                <c:pt idx="384">
                  <c:v>292500</c:v>
                </c:pt>
                <c:pt idx="385">
                  <c:v>292500</c:v>
                </c:pt>
                <c:pt idx="386">
                  <c:v>292500</c:v>
                </c:pt>
                <c:pt idx="387">
                  <c:v>297500</c:v>
                </c:pt>
                <c:pt idx="388">
                  <c:v>297500</c:v>
                </c:pt>
                <c:pt idx="389">
                  <c:v>300000</c:v>
                </c:pt>
                <c:pt idx="390">
                  <c:v>302500</c:v>
                </c:pt>
                <c:pt idx="391">
                  <c:v>302500</c:v>
                </c:pt>
                <c:pt idx="392">
                  <c:v>302500</c:v>
                </c:pt>
                <c:pt idx="393">
                  <c:v>302500</c:v>
                </c:pt>
                <c:pt idx="394">
                  <c:v>312500</c:v>
                </c:pt>
                <c:pt idx="395">
                  <c:v>312500</c:v>
                </c:pt>
                <c:pt idx="396">
                  <c:v>315000</c:v>
                </c:pt>
                <c:pt idx="397">
                  <c:v>315000</c:v>
                </c:pt>
                <c:pt idx="398">
                  <c:v>315000</c:v>
                </c:pt>
                <c:pt idx="399">
                  <c:v>315000</c:v>
                </c:pt>
                <c:pt idx="400">
                  <c:v>320000</c:v>
                </c:pt>
                <c:pt idx="401">
                  <c:v>325000</c:v>
                </c:pt>
                <c:pt idx="402">
                  <c:v>325000</c:v>
                </c:pt>
                <c:pt idx="403">
                  <c:v>325000</c:v>
                </c:pt>
                <c:pt idx="404">
                  <c:v>325000</c:v>
                </c:pt>
                <c:pt idx="405">
                  <c:v>325000</c:v>
                </c:pt>
                <c:pt idx="406">
                  <c:v>325000</c:v>
                </c:pt>
                <c:pt idx="407">
                  <c:v>325000</c:v>
                </c:pt>
                <c:pt idx="408">
                  <c:v>325000</c:v>
                </c:pt>
                <c:pt idx="409">
                  <c:v>325000</c:v>
                </c:pt>
                <c:pt idx="410">
                  <c:v>325000</c:v>
                </c:pt>
                <c:pt idx="411">
                  <c:v>325000</c:v>
                </c:pt>
                <c:pt idx="412">
                  <c:v>325000</c:v>
                </c:pt>
                <c:pt idx="413">
                  <c:v>325000</c:v>
                </c:pt>
                <c:pt idx="414">
                  <c:v>325000</c:v>
                </c:pt>
                <c:pt idx="415">
                  <c:v>325000</c:v>
                </c:pt>
                <c:pt idx="416">
                  <c:v>325000</c:v>
                </c:pt>
                <c:pt idx="417">
                  <c:v>325000</c:v>
                </c:pt>
                <c:pt idx="418">
                  <c:v>325000</c:v>
                </c:pt>
                <c:pt idx="419">
                  <c:v>325000</c:v>
                </c:pt>
                <c:pt idx="420">
                  <c:v>325000</c:v>
                </c:pt>
                <c:pt idx="421">
                  <c:v>325000</c:v>
                </c:pt>
                <c:pt idx="422">
                  <c:v>325000</c:v>
                </c:pt>
                <c:pt idx="423">
                  <c:v>325000</c:v>
                </c:pt>
                <c:pt idx="424">
                  <c:v>325000</c:v>
                </c:pt>
                <c:pt idx="425">
                  <c:v>325000</c:v>
                </c:pt>
                <c:pt idx="426">
                  <c:v>325000</c:v>
                </c:pt>
                <c:pt idx="427">
                  <c:v>325000</c:v>
                </c:pt>
                <c:pt idx="428">
                  <c:v>325000</c:v>
                </c:pt>
                <c:pt idx="429">
                  <c:v>325000</c:v>
                </c:pt>
                <c:pt idx="430">
                  <c:v>325000</c:v>
                </c:pt>
                <c:pt idx="431">
                  <c:v>325000</c:v>
                </c:pt>
                <c:pt idx="432">
                  <c:v>320000</c:v>
                </c:pt>
                <c:pt idx="433">
                  <c:v>320000</c:v>
                </c:pt>
                <c:pt idx="434">
                  <c:v>320000</c:v>
                </c:pt>
                <c:pt idx="435">
                  <c:v>320000</c:v>
                </c:pt>
                <c:pt idx="436">
                  <c:v>320000</c:v>
                </c:pt>
                <c:pt idx="437">
                  <c:v>320000</c:v>
                </c:pt>
                <c:pt idx="438">
                  <c:v>320000</c:v>
                </c:pt>
                <c:pt idx="439">
                  <c:v>315000</c:v>
                </c:pt>
                <c:pt idx="440">
                  <c:v>315000</c:v>
                </c:pt>
                <c:pt idx="441">
                  <c:v>315000</c:v>
                </c:pt>
                <c:pt idx="442">
                  <c:v>315000</c:v>
                </c:pt>
                <c:pt idx="443">
                  <c:v>315000</c:v>
                </c:pt>
                <c:pt idx="444">
                  <c:v>315000</c:v>
                </c:pt>
                <c:pt idx="445">
                  <c:v>315000</c:v>
                </c:pt>
                <c:pt idx="446">
                  <c:v>315000</c:v>
                </c:pt>
                <c:pt idx="447">
                  <c:v>315000</c:v>
                </c:pt>
                <c:pt idx="448">
                  <c:v>315000</c:v>
                </c:pt>
                <c:pt idx="449">
                  <c:v>315000</c:v>
                </c:pt>
                <c:pt idx="450">
                  <c:v>330000</c:v>
                </c:pt>
                <c:pt idx="451">
                  <c:v>330000</c:v>
                </c:pt>
                <c:pt idx="452">
                  <c:v>335000</c:v>
                </c:pt>
                <c:pt idx="453">
                  <c:v>335000</c:v>
                </c:pt>
                <c:pt idx="454">
                  <c:v>340000</c:v>
                </c:pt>
                <c:pt idx="455">
                  <c:v>340000</c:v>
                </c:pt>
                <c:pt idx="456">
                  <c:v>340000</c:v>
                </c:pt>
                <c:pt idx="457">
                  <c:v>345000</c:v>
                </c:pt>
                <c:pt idx="458">
                  <c:v>345000</c:v>
                </c:pt>
                <c:pt idx="459">
                  <c:v>345000</c:v>
                </c:pt>
                <c:pt idx="460">
                  <c:v>345000</c:v>
                </c:pt>
                <c:pt idx="461">
                  <c:v>350000</c:v>
                </c:pt>
                <c:pt idx="462">
                  <c:v>350000</c:v>
                </c:pt>
                <c:pt idx="463">
                  <c:v>350000</c:v>
                </c:pt>
                <c:pt idx="464">
                  <c:v>350000</c:v>
                </c:pt>
                <c:pt idx="465">
                  <c:v>360000</c:v>
                </c:pt>
                <c:pt idx="466">
                  <c:v>360000</c:v>
                </c:pt>
                <c:pt idx="467">
                  <c:v>360000</c:v>
                </c:pt>
                <c:pt idx="468">
                  <c:v>390000</c:v>
                </c:pt>
                <c:pt idx="469">
                  <c:v>390000</c:v>
                </c:pt>
                <c:pt idx="470">
                  <c:v>390000</c:v>
                </c:pt>
                <c:pt idx="471">
                  <c:v>390000</c:v>
                </c:pt>
                <c:pt idx="472">
                  <c:v>390000</c:v>
                </c:pt>
                <c:pt idx="473">
                  <c:v>390000</c:v>
                </c:pt>
                <c:pt idx="474">
                  <c:v>390000</c:v>
                </c:pt>
                <c:pt idx="475">
                  <c:v>390000</c:v>
                </c:pt>
                <c:pt idx="476">
                  <c:v>390000</c:v>
                </c:pt>
                <c:pt idx="477">
                  <c:v>390000</c:v>
                </c:pt>
                <c:pt idx="478">
                  <c:v>390000</c:v>
                </c:pt>
                <c:pt idx="479">
                  <c:v>395000</c:v>
                </c:pt>
                <c:pt idx="480">
                  <c:v>395000</c:v>
                </c:pt>
                <c:pt idx="481">
                  <c:v>395000</c:v>
                </c:pt>
                <c:pt idx="482">
                  <c:v>395000</c:v>
                </c:pt>
                <c:pt idx="483">
                  <c:v>395000</c:v>
                </c:pt>
                <c:pt idx="484">
                  <c:v>395000</c:v>
                </c:pt>
                <c:pt idx="485">
                  <c:v>395000</c:v>
                </c:pt>
                <c:pt idx="486">
                  <c:v>395000</c:v>
                </c:pt>
                <c:pt idx="487">
                  <c:v>395000</c:v>
                </c:pt>
                <c:pt idx="488">
                  <c:v>400000</c:v>
                </c:pt>
                <c:pt idx="489">
                  <c:v>400000</c:v>
                </c:pt>
                <c:pt idx="490">
                  <c:v>400000</c:v>
                </c:pt>
                <c:pt idx="491">
                  <c:v>400000</c:v>
                </c:pt>
                <c:pt idx="492">
                  <c:v>400000</c:v>
                </c:pt>
                <c:pt idx="493">
                  <c:v>400000</c:v>
                </c:pt>
                <c:pt idx="494">
                  <c:v>400000</c:v>
                </c:pt>
                <c:pt idx="495">
                  <c:v>400000</c:v>
                </c:pt>
                <c:pt idx="496">
                  <c:v>400000</c:v>
                </c:pt>
                <c:pt idx="497">
                  <c:v>400000</c:v>
                </c:pt>
                <c:pt idx="498">
                  <c:v>400000</c:v>
                </c:pt>
                <c:pt idx="499">
                  <c:v>400000</c:v>
                </c:pt>
                <c:pt idx="500">
                  <c:v>400000</c:v>
                </c:pt>
                <c:pt idx="501">
                  <c:v>400000</c:v>
                </c:pt>
                <c:pt idx="502">
                  <c:v>400000</c:v>
                </c:pt>
                <c:pt idx="503">
                  <c:v>400000</c:v>
                </c:pt>
                <c:pt idx="504">
                  <c:v>400000</c:v>
                </c:pt>
                <c:pt idx="505">
                  <c:v>400000</c:v>
                </c:pt>
                <c:pt idx="506">
                  <c:v>400000</c:v>
                </c:pt>
                <c:pt idx="507">
                  <c:v>400000</c:v>
                </c:pt>
                <c:pt idx="508">
                  <c:v>402500</c:v>
                </c:pt>
                <c:pt idx="509">
                  <c:v>412500</c:v>
                </c:pt>
                <c:pt idx="510">
                  <c:v>420000</c:v>
                </c:pt>
                <c:pt idx="511">
                  <c:v>420000</c:v>
                </c:pt>
                <c:pt idx="512">
                  <c:v>420000</c:v>
                </c:pt>
                <c:pt idx="513">
                  <c:v>420000</c:v>
                </c:pt>
                <c:pt idx="514">
                  <c:v>420000</c:v>
                </c:pt>
                <c:pt idx="515">
                  <c:v>420000</c:v>
                </c:pt>
                <c:pt idx="516">
                  <c:v>420000</c:v>
                </c:pt>
                <c:pt idx="517">
                  <c:v>420000</c:v>
                </c:pt>
                <c:pt idx="518">
                  <c:v>420000</c:v>
                </c:pt>
                <c:pt idx="519">
                  <c:v>420000</c:v>
                </c:pt>
                <c:pt idx="520">
                  <c:v>420000</c:v>
                </c:pt>
                <c:pt idx="521">
                  <c:v>420000</c:v>
                </c:pt>
                <c:pt idx="522">
                  <c:v>425000</c:v>
                </c:pt>
                <c:pt idx="523">
                  <c:v>425000</c:v>
                </c:pt>
                <c:pt idx="524">
                  <c:v>432500</c:v>
                </c:pt>
                <c:pt idx="525">
                  <c:v>432500</c:v>
                </c:pt>
                <c:pt idx="526">
                  <c:v>432500</c:v>
                </c:pt>
                <c:pt idx="527">
                  <c:v>432500</c:v>
                </c:pt>
                <c:pt idx="528">
                  <c:v>432500</c:v>
                </c:pt>
                <c:pt idx="529">
                  <c:v>432500</c:v>
                </c:pt>
                <c:pt idx="530">
                  <c:v>432500</c:v>
                </c:pt>
                <c:pt idx="531">
                  <c:v>490000</c:v>
                </c:pt>
                <c:pt idx="532">
                  <c:v>490000</c:v>
                </c:pt>
                <c:pt idx="533">
                  <c:v>490000</c:v>
                </c:pt>
                <c:pt idx="534">
                  <c:v>490000</c:v>
                </c:pt>
                <c:pt idx="535">
                  <c:v>490000</c:v>
                </c:pt>
                <c:pt idx="536">
                  <c:v>490000</c:v>
                </c:pt>
                <c:pt idx="537">
                  <c:v>490000</c:v>
                </c:pt>
                <c:pt idx="538">
                  <c:v>490000</c:v>
                </c:pt>
                <c:pt idx="539">
                  <c:v>490000</c:v>
                </c:pt>
                <c:pt idx="540">
                  <c:v>490000</c:v>
                </c:pt>
                <c:pt idx="541">
                  <c:v>490000</c:v>
                </c:pt>
                <c:pt idx="542">
                  <c:v>490000</c:v>
                </c:pt>
                <c:pt idx="543">
                  <c:v>490000</c:v>
                </c:pt>
                <c:pt idx="544">
                  <c:v>490000</c:v>
                </c:pt>
                <c:pt idx="545">
                  <c:v>510000</c:v>
                </c:pt>
                <c:pt idx="546">
                  <c:v>510000</c:v>
                </c:pt>
                <c:pt idx="547">
                  <c:v>510000</c:v>
                </c:pt>
                <c:pt idx="548">
                  <c:v>520000</c:v>
                </c:pt>
                <c:pt idx="549">
                  <c:v>520000</c:v>
                </c:pt>
                <c:pt idx="550">
                  <c:v>520000</c:v>
                </c:pt>
                <c:pt idx="551">
                  <c:v>520000</c:v>
                </c:pt>
                <c:pt idx="552">
                  <c:v>520000</c:v>
                </c:pt>
                <c:pt idx="553">
                  <c:v>520000</c:v>
                </c:pt>
                <c:pt idx="554">
                  <c:v>520000</c:v>
                </c:pt>
                <c:pt idx="555">
                  <c:v>540000</c:v>
                </c:pt>
                <c:pt idx="556">
                  <c:v>540000</c:v>
                </c:pt>
                <c:pt idx="557">
                  <c:v>540000</c:v>
                </c:pt>
                <c:pt idx="558">
                  <c:v>540000</c:v>
                </c:pt>
                <c:pt idx="559">
                  <c:v>555000</c:v>
                </c:pt>
                <c:pt idx="560">
                  <c:v>555000</c:v>
                </c:pt>
                <c:pt idx="561">
                  <c:v>555000</c:v>
                </c:pt>
                <c:pt idx="562">
                  <c:v>555000</c:v>
                </c:pt>
                <c:pt idx="563">
                  <c:v>575000</c:v>
                </c:pt>
                <c:pt idx="564">
                  <c:v>575000</c:v>
                </c:pt>
                <c:pt idx="565">
                  <c:v>575000</c:v>
                </c:pt>
                <c:pt idx="566">
                  <c:v>575000</c:v>
                </c:pt>
                <c:pt idx="567">
                  <c:v>575000</c:v>
                </c:pt>
                <c:pt idx="568">
                  <c:v>575000</c:v>
                </c:pt>
                <c:pt idx="569">
                  <c:v>575000</c:v>
                </c:pt>
                <c:pt idx="570">
                  <c:v>575000</c:v>
                </c:pt>
                <c:pt idx="571">
                  <c:v>575000</c:v>
                </c:pt>
                <c:pt idx="572">
                  <c:v>575000</c:v>
                </c:pt>
                <c:pt idx="573">
                  <c:v>575000</c:v>
                </c:pt>
                <c:pt idx="574">
                  <c:v>575000</c:v>
                </c:pt>
                <c:pt idx="575">
                  <c:v>575000</c:v>
                </c:pt>
                <c:pt idx="576">
                  <c:v>575000</c:v>
                </c:pt>
                <c:pt idx="577">
                  <c:v>575000</c:v>
                </c:pt>
                <c:pt idx="578">
                  <c:v>575000</c:v>
                </c:pt>
                <c:pt idx="579">
                  <c:v>575000</c:v>
                </c:pt>
                <c:pt idx="580">
                  <c:v>575000</c:v>
                </c:pt>
                <c:pt idx="581">
                  <c:v>575000</c:v>
                </c:pt>
                <c:pt idx="582">
                  <c:v>575000</c:v>
                </c:pt>
                <c:pt idx="583">
                  <c:v>575000</c:v>
                </c:pt>
                <c:pt idx="584">
                  <c:v>575000</c:v>
                </c:pt>
                <c:pt idx="585">
                  <c:v>575000</c:v>
                </c:pt>
                <c:pt idx="586">
                  <c:v>575000</c:v>
                </c:pt>
                <c:pt idx="587">
                  <c:v>575000</c:v>
                </c:pt>
                <c:pt idx="588">
                  <c:v>570000</c:v>
                </c:pt>
                <c:pt idx="589">
                  <c:v>570000</c:v>
                </c:pt>
                <c:pt idx="590">
                  <c:v>570000</c:v>
                </c:pt>
                <c:pt idx="591">
                  <c:v>570000</c:v>
                </c:pt>
                <c:pt idx="592">
                  <c:v>570000</c:v>
                </c:pt>
                <c:pt idx="593">
                  <c:v>570000</c:v>
                </c:pt>
                <c:pt idx="594">
                  <c:v>570000</c:v>
                </c:pt>
                <c:pt idx="595">
                  <c:v>565000</c:v>
                </c:pt>
                <c:pt idx="596">
                  <c:v>565000</c:v>
                </c:pt>
                <c:pt idx="597">
                  <c:v>565000</c:v>
                </c:pt>
                <c:pt idx="598">
                  <c:v>560000</c:v>
                </c:pt>
                <c:pt idx="599">
                  <c:v>555000</c:v>
                </c:pt>
                <c:pt idx="600">
                  <c:v>555000</c:v>
                </c:pt>
                <c:pt idx="601">
                  <c:v>555000</c:v>
                </c:pt>
                <c:pt idx="602">
                  <c:v>545000</c:v>
                </c:pt>
                <c:pt idx="603">
                  <c:v>545000</c:v>
                </c:pt>
                <c:pt idx="604">
                  <c:v>545000</c:v>
                </c:pt>
                <c:pt idx="605">
                  <c:v>545000</c:v>
                </c:pt>
                <c:pt idx="606">
                  <c:v>540000</c:v>
                </c:pt>
                <c:pt idx="607">
                  <c:v>540000</c:v>
                </c:pt>
                <c:pt idx="608">
                  <c:v>540000</c:v>
                </c:pt>
                <c:pt idx="609">
                  <c:v>540000</c:v>
                </c:pt>
                <c:pt idx="610">
                  <c:v>540000</c:v>
                </c:pt>
                <c:pt idx="611">
                  <c:v>540000</c:v>
                </c:pt>
                <c:pt idx="612">
                  <c:v>540000</c:v>
                </c:pt>
                <c:pt idx="613">
                  <c:v>540000</c:v>
                </c:pt>
                <c:pt idx="614">
                  <c:v>540000</c:v>
                </c:pt>
                <c:pt idx="615">
                  <c:v>530000</c:v>
                </c:pt>
                <c:pt idx="616">
                  <c:v>530000</c:v>
                </c:pt>
                <c:pt idx="617">
                  <c:v>525000</c:v>
                </c:pt>
                <c:pt idx="618">
                  <c:v>525000</c:v>
                </c:pt>
                <c:pt idx="619">
                  <c:v>525000</c:v>
                </c:pt>
                <c:pt idx="620">
                  <c:v>525000</c:v>
                </c:pt>
                <c:pt idx="621">
                  <c:v>525000</c:v>
                </c:pt>
                <c:pt idx="622">
                  <c:v>525000</c:v>
                </c:pt>
                <c:pt idx="623">
                  <c:v>515000</c:v>
                </c:pt>
                <c:pt idx="624">
                  <c:v>515000</c:v>
                </c:pt>
                <c:pt idx="625">
                  <c:v>495000</c:v>
                </c:pt>
                <c:pt idx="626">
                  <c:v>490000</c:v>
                </c:pt>
                <c:pt idx="627">
                  <c:v>490000</c:v>
                </c:pt>
                <c:pt idx="628">
                  <c:v>490000</c:v>
                </c:pt>
                <c:pt idx="629">
                  <c:v>490000</c:v>
                </c:pt>
                <c:pt idx="630">
                  <c:v>490000</c:v>
                </c:pt>
                <c:pt idx="631">
                  <c:v>490000</c:v>
                </c:pt>
                <c:pt idx="632">
                  <c:v>490000</c:v>
                </c:pt>
                <c:pt idx="633">
                  <c:v>490000</c:v>
                </c:pt>
                <c:pt idx="634">
                  <c:v>490000</c:v>
                </c:pt>
                <c:pt idx="635">
                  <c:v>490000</c:v>
                </c:pt>
                <c:pt idx="636">
                  <c:v>490000</c:v>
                </c:pt>
                <c:pt idx="637">
                  <c:v>480000</c:v>
                </c:pt>
                <c:pt idx="638">
                  <c:v>470000</c:v>
                </c:pt>
                <c:pt idx="639">
                  <c:v>470000</c:v>
                </c:pt>
                <c:pt idx="640">
                  <c:v>470000</c:v>
                </c:pt>
                <c:pt idx="641">
                  <c:v>450000</c:v>
                </c:pt>
                <c:pt idx="642">
                  <c:v>450000</c:v>
                </c:pt>
                <c:pt idx="643">
                  <c:v>450000</c:v>
                </c:pt>
                <c:pt idx="644">
                  <c:v>450000</c:v>
                </c:pt>
                <c:pt idx="645">
                  <c:v>440000</c:v>
                </c:pt>
                <c:pt idx="646">
                  <c:v>440000</c:v>
                </c:pt>
                <c:pt idx="647">
                  <c:v>440000</c:v>
                </c:pt>
                <c:pt idx="648">
                  <c:v>440000</c:v>
                </c:pt>
                <c:pt idx="649">
                  <c:v>440000</c:v>
                </c:pt>
                <c:pt idx="650">
                  <c:v>440000</c:v>
                </c:pt>
                <c:pt idx="651">
                  <c:v>440000</c:v>
                </c:pt>
                <c:pt idx="652">
                  <c:v>440000</c:v>
                </c:pt>
                <c:pt idx="653">
                  <c:v>435000</c:v>
                </c:pt>
                <c:pt idx="654">
                  <c:v>435000</c:v>
                </c:pt>
                <c:pt idx="655">
                  <c:v>435000</c:v>
                </c:pt>
                <c:pt idx="656">
                  <c:v>435000</c:v>
                </c:pt>
                <c:pt idx="657">
                  <c:v>435000</c:v>
                </c:pt>
                <c:pt idx="658">
                  <c:v>425000</c:v>
                </c:pt>
                <c:pt idx="659">
                  <c:v>425000</c:v>
                </c:pt>
                <c:pt idx="660">
                  <c:v>425000</c:v>
                </c:pt>
                <c:pt idx="661">
                  <c:v>425000</c:v>
                </c:pt>
                <c:pt idx="662">
                  <c:v>425000</c:v>
                </c:pt>
                <c:pt idx="663">
                  <c:v>425000</c:v>
                </c:pt>
                <c:pt idx="664">
                  <c:v>425000</c:v>
                </c:pt>
                <c:pt idx="665">
                  <c:v>415000</c:v>
                </c:pt>
                <c:pt idx="666">
                  <c:v>415000</c:v>
                </c:pt>
                <c:pt idx="667">
                  <c:v>405000</c:v>
                </c:pt>
                <c:pt idx="668">
                  <c:v>405000</c:v>
                </c:pt>
                <c:pt idx="669">
                  <c:v>405000</c:v>
                </c:pt>
                <c:pt idx="670">
                  <c:v>405000</c:v>
                </c:pt>
                <c:pt idx="671">
                  <c:v>405000</c:v>
                </c:pt>
                <c:pt idx="672">
                  <c:v>405000</c:v>
                </c:pt>
                <c:pt idx="673">
                  <c:v>405000</c:v>
                </c:pt>
                <c:pt idx="674">
                  <c:v>405000</c:v>
                </c:pt>
                <c:pt idx="675">
                  <c:v>400000</c:v>
                </c:pt>
                <c:pt idx="676">
                  <c:v>400000</c:v>
                </c:pt>
                <c:pt idx="677">
                  <c:v>400000</c:v>
                </c:pt>
                <c:pt idx="678">
                  <c:v>400000</c:v>
                </c:pt>
                <c:pt idx="679">
                  <c:v>400000</c:v>
                </c:pt>
                <c:pt idx="680">
                  <c:v>400000</c:v>
                </c:pt>
                <c:pt idx="681">
                  <c:v>405000</c:v>
                </c:pt>
                <c:pt idx="682">
                  <c:v>410000</c:v>
                </c:pt>
                <c:pt idx="683">
                  <c:v>410000</c:v>
                </c:pt>
                <c:pt idx="684">
                  <c:v>410000</c:v>
                </c:pt>
                <c:pt idx="685">
                  <c:v>415000</c:v>
                </c:pt>
                <c:pt idx="686">
                  <c:v>415000</c:v>
                </c:pt>
                <c:pt idx="687">
                  <c:v>415000</c:v>
                </c:pt>
                <c:pt idx="688">
                  <c:v>425000</c:v>
                </c:pt>
                <c:pt idx="689">
                  <c:v>425000</c:v>
                </c:pt>
                <c:pt idx="690">
                  <c:v>425000</c:v>
                </c:pt>
                <c:pt idx="691">
                  <c:v>425000</c:v>
                </c:pt>
                <c:pt idx="692">
                  <c:v>425000</c:v>
                </c:pt>
                <c:pt idx="693">
                  <c:v>425000</c:v>
                </c:pt>
                <c:pt idx="694">
                  <c:v>425000</c:v>
                </c:pt>
                <c:pt idx="695">
                  <c:v>425000</c:v>
                </c:pt>
                <c:pt idx="696">
                  <c:v>425000</c:v>
                </c:pt>
                <c:pt idx="697">
                  <c:v>425000</c:v>
                </c:pt>
                <c:pt idx="698">
                  <c:v>425000</c:v>
                </c:pt>
                <c:pt idx="699">
                  <c:v>425000</c:v>
                </c:pt>
                <c:pt idx="700">
                  <c:v>425000</c:v>
                </c:pt>
                <c:pt idx="701">
                  <c:v>425000</c:v>
                </c:pt>
                <c:pt idx="702">
                  <c:v>425000</c:v>
                </c:pt>
                <c:pt idx="703">
                  <c:v>440000</c:v>
                </c:pt>
                <c:pt idx="704">
                  <c:v>440000</c:v>
                </c:pt>
                <c:pt idx="705">
                  <c:v>440000</c:v>
                </c:pt>
                <c:pt idx="706">
                  <c:v>440000</c:v>
                </c:pt>
                <c:pt idx="707">
                  <c:v>440000</c:v>
                </c:pt>
                <c:pt idx="708">
                  <c:v>440000</c:v>
                </c:pt>
                <c:pt idx="709">
                  <c:v>440000</c:v>
                </c:pt>
                <c:pt idx="710">
                  <c:v>440000</c:v>
                </c:pt>
                <c:pt idx="711">
                  <c:v>440000</c:v>
                </c:pt>
                <c:pt idx="712">
                  <c:v>440000</c:v>
                </c:pt>
                <c:pt idx="713">
                  <c:v>440000</c:v>
                </c:pt>
                <c:pt idx="714">
                  <c:v>445000</c:v>
                </c:pt>
                <c:pt idx="715">
                  <c:v>445000</c:v>
                </c:pt>
                <c:pt idx="716">
                  <c:v>445000</c:v>
                </c:pt>
                <c:pt idx="717">
                  <c:v>445000</c:v>
                </c:pt>
                <c:pt idx="718">
                  <c:v>445000</c:v>
                </c:pt>
                <c:pt idx="719">
                  <c:v>445000</c:v>
                </c:pt>
                <c:pt idx="720">
                  <c:v>445000</c:v>
                </c:pt>
                <c:pt idx="721">
                  <c:v>445000</c:v>
                </c:pt>
                <c:pt idx="722">
                  <c:v>445000</c:v>
                </c:pt>
                <c:pt idx="723">
                  <c:v>445000</c:v>
                </c:pt>
                <c:pt idx="724">
                  <c:v>445000</c:v>
                </c:pt>
                <c:pt idx="725">
                  <c:v>455000</c:v>
                </c:pt>
                <c:pt idx="726">
                  <c:v>455000</c:v>
                </c:pt>
                <c:pt idx="727">
                  <c:v>460000</c:v>
                </c:pt>
                <c:pt idx="728">
                  <c:v>460000</c:v>
                </c:pt>
                <c:pt idx="729">
                  <c:v>460000</c:v>
                </c:pt>
                <c:pt idx="730">
                  <c:v>460000</c:v>
                </c:pt>
                <c:pt idx="731">
                  <c:v>460000</c:v>
                </c:pt>
                <c:pt idx="732">
                  <c:v>460000</c:v>
                </c:pt>
                <c:pt idx="733">
                  <c:v>460000</c:v>
                </c:pt>
                <c:pt idx="734">
                  <c:v>460000</c:v>
                </c:pt>
                <c:pt idx="735">
                  <c:v>460000</c:v>
                </c:pt>
                <c:pt idx="736">
                  <c:v>460000</c:v>
                </c:pt>
                <c:pt idx="737">
                  <c:v>460000</c:v>
                </c:pt>
                <c:pt idx="738">
                  <c:v>460000</c:v>
                </c:pt>
                <c:pt idx="739">
                  <c:v>460000</c:v>
                </c:pt>
                <c:pt idx="740">
                  <c:v>460000</c:v>
                </c:pt>
                <c:pt idx="741">
                  <c:v>460000</c:v>
                </c:pt>
                <c:pt idx="742">
                  <c:v>460000</c:v>
                </c:pt>
                <c:pt idx="743">
                  <c:v>460000</c:v>
                </c:pt>
                <c:pt idx="744">
                  <c:v>460000</c:v>
                </c:pt>
                <c:pt idx="745">
                  <c:v>450000</c:v>
                </c:pt>
                <c:pt idx="746">
                  <c:v>450000</c:v>
                </c:pt>
                <c:pt idx="747">
                  <c:v>450000</c:v>
                </c:pt>
                <c:pt idx="748">
                  <c:v>450000</c:v>
                </c:pt>
                <c:pt idx="749">
                  <c:v>450000</c:v>
                </c:pt>
                <c:pt idx="750">
                  <c:v>450000</c:v>
                </c:pt>
                <c:pt idx="751">
                  <c:v>450000</c:v>
                </c:pt>
                <c:pt idx="752">
                  <c:v>440000</c:v>
                </c:pt>
                <c:pt idx="753">
                  <c:v>440000</c:v>
                </c:pt>
                <c:pt idx="754">
                  <c:v>440000</c:v>
                </c:pt>
                <c:pt idx="755">
                  <c:v>440000</c:v>
                </c:pt>
                <c:pt idx="756">
                  <c:v>440000</c:v>
                </c:pt>
                <c:pt idx="757">
                  <c:v>440000</c:v>
                </c:pt>
                <c:pt idx="758">
                  <c:v>440000</c:v>
                </c:pt>
                <c:pt idx="759">
                  <c:v>440000</c:v>
                </c:pt>
                <c:pt idx="760">
                  <c:v>440000</c:v>
                </c:pt>
                <c:pt idx="761">
                  <c:v>440000</c:v>
                </c:pt>
                <c:pt idx="762">
                  <c:v>430000</c:v>
                </c:pt>
                <c:pt idx="763">
                  <c:v>430000</c:v>
                </c:pt>
                <c:pt idx="764">
                  <c:v>430000</c:v>
                </c:pt>
                <c:pt idx="765">
                  <c:v>430000</c:v>
                </c:pt>
                <c:pt idx="766">
                  <c:v>425000</c:v>
                </c:pt>
                <c:pt idx="767">
                  <c:v>425000</c:v>
                </c:pt>
                <c:pt idx="768">
                  <c:v>420000</c:v>
                </c:pt>
                <c:pt idx="769">
                  <c:v>420000</c:v>
                </c:pt>
                <c:pt idx="770">
                  <c:v>420000</c:v>
                </c:pt>
                <c:pt idx="771">
                  <c:v>410000</c:v>
                </c:pt>
                <c:pt idx="772">
                  <c:v>410000</c:v>
                </c:pt>
                <c:pt idx="773">
                  <c:v>410000</c:v>
                </c:pt>
                <c:pt idx="774">
                  <c:v>410000</c:v>
                </c:pt>
                <c:pt idx="775">
                  <c:v>410000</c:v>
                </c:pt>
                <c:pt idx="776">
                  <c:v>410000</c:v>
                </c:pt>
                <c:pt idx="777">
                  <c:v>410000</c:v>
                </c:pt>
                <c:pt idx="778">
                  <c:v>410000</c:v>
                </c:pt>
                <c:pt idx="779">
                  <c:v>410000</c:v>
                </c:pt>
                <c:pt idx="780">
                  <c:v>410000</c:v>
                </c:pt>
                <c:pt idx="781">
                  <c:v>410000</c:v>
                </c:pt>
                <c:pt idx="782">
                  <c:v>410000</c:v>
                </c:pt>
                <c:pt idx="783">
                  <c:v>410000</c:v>
                </c:pt>
                <c:pt idx="784">
                  <c:v>410000</c:v>
                </c:pt>
                <c:pt idx="785">
                  <c:v>410000</c:v>
                </c:pt>
                <c:pt idx="786">
                  <c:v>390000</c:v>
                </c:pt>
                <c:pt idx="787">
                  <c:v>375000</c:v>
                </c:pt>
                <c:pt idx="788">
                  <c:v>375000</c:v>
                </c:pt>
                <c:pt idx="789">
                  <c:v>360000</c:v>
                </c:pt>
                <c:pt idx="790">
                  <c:v>360000</c:v>
                </c:pt>
                <c:pt idx="791">
                  <c:v>360000</c:v>
                </c:pt>
                <c:pt idx="792">
                  <c:v>355000</c:v>
                </c:pt>
                <c:pt idx="793">
                  <c:v>355000</c:v>
                </c:pt>
                <c:pt idx="794">
                  <c:v>355000</c:v>
                </c:pt>
                <c:pt idx="795">
                  <c:v>355000</c:v>
                </c:pt>
                <c:pt idx="796">
                  <c:v>350000</c:v>
                </c:pt>
                <c:pt idx="797">
                  <c:v>350000</c:v>
                </c:pt>
                <c:pt idx="798">
                  <c:v>350000</c:v>
                </c:pt>
                <c:pt idx="799">
                  <c:v>350000</c:v>
                </c:pt>
                <c:pt idx="800">
                  <c:v>345000</c:v>
                </c:pt>
                <c:pt idx="801">
                  <c:v>345000</c:v>
                </c:pt>
                <c:pt idx="802">
                  <c:v>340000</c:v>
                </c:pt>
                <c:pt idx="803">
                  <c:v>340000</c:v>
                </c:pt>
                <c:pt idx="804">
                  <c:v>340000</c:v>
                </c:pt>
                <c:pt idx="805">
                  <c:v>340000</c:v>
                </c:pt>
                <c:pt idx="806">
                  <c:v>340000</c:v>
                </c:pt>
                <c:pt idx="807">
                  <c:v>340000</c:v>
                </c:pt>
                <c:pt idx="808">
                  <c:v>340000</c:v>
                </c:pt>
                <c:pt idx="809">
                  <c:v>340000</c:v>
                </c:pt>
                <c:pt idx="810">
                  <c:v>340000</c:v>
                </c:pt>
                <c:pt idx="811">
                  <c:v>340000</c:v>
                </c:pt>
                <c:pt idx="812">
                  <c:v>340000</c:v>
                </c:pt>
                <c:pt idx="813">
                  <c:v>320000</c:v>
                </c:pt>
                <c:pt idx="814">
                  <c:v>320000</c:v>
                </c:pt>
                <c:pt idx="815">
                  <c:v>320000</c:v>
                </c:pt>
                <c:pt idx="816">
                  <c:v>320000</c:v>
                </c:pt>
                <c:pt idx="817">
                  <c:v>310000</c:v>
                </c:pt>
                <c:pt idx="818">
                  <c:v>310000</c:v>
                </c:pt>
                <c:pt idx="819">
                  <c:v>300000</c:v>
                </c:pt>
                <c:pt idx="820">
                  <c:v>300000</c:v>
                </c:pt>
                <c:pt idx="821">
                  <c:v>300000</c:v>
                </c:pt>
                <c:pt idx="822">
                  <c:v>300000</c:v>
                </c:pt>
                <c:pt idx="823">
                  <c:v>280000</c:v>
                </c:pt>
                <c:pt idx="824">
                  <c:v>280000</c:v>
                </c:pt>
                <c:pt idx="825">
                  <c:v>280000</c:v>
                </c:pt>
                <c:pt idx="826">
                  <c:v>270000</c:v>
                </c:pt>
                <c:pt idx="827">
                  <c:v>270000</c:v>
                </c:pt>
                <c:pt idx="828">
                  <c:v>265000</c:v>
                </c:pt>
                <c:pt idx="829">
                  <c:v>265000</c:v>
                </c:pt>
                <c:pt idx="830">
                  <c:v>265000</c:v>
                </c:pt>
                <c:pt idx="831">
                  <c:v>255000</c:v>
                </c:pt>
                <c:pt idx="832">
                  <c:v>255000</c:v>
                </c:pt>
                <c:pt idx="833">
                  <c:v>255000</c:v>
                </c:pt>
                <c:pt idx="834">
                  <c:v>255000</c:v>
                </c:pt>
                <c:pt idx="835">
                  <c:v>245000</c:v>
                </c:pt>
                <c:pt idx="836">
                  <c:v>245000</c:v>
                </c:pt>
                <c:pt idx="837">
                  <c:v>230000</c:v>
                </c:pt>
                <c:pt idx="838">
                  <c:v>230000</c:v>
                </c:pt>
                <c:pt idx="839">
                  <c:v>230000</c:v>
                </c:pt>
                <c:pt idx="840">
                  <c:v>222500</c:v>
                </c:pt>
                <c:pt idx="841">
                  <c:v>222500</c:v>
                </c:pt>
                <c:pt idx="842">
                  <c:v>222500</c:v>
                </c:pt>
                <c:pt idx="843">
                  <c:v>222500</c:v>
                </c:pt>
                <c:pt idx="844">
                  <c:v>222500</c:v>
                </c:pt>
                <c:pt idx="845">
                  <c:v>222500</c:v>
                </c:pt>
                <c:pt idx="846">
                  <c:v>222500</c:v>
                </c:pt>
                <c:pt idx="847">
                  <c:v>222500</c:v>
                </c:pt>
                <c:pt idx="848">
                  <c:v>222500</c:v>
                </c:pt>
                <c:pt idx="849">
                  <c:v>222500</c:v>
                </c:pt>
                <c:pt idx="850">
                  <c:v>222500</c:v>
                </c:pt>
                <c:pt idx="851">
                  <c:v>222500</c:v>
                </c:pt>
                <c:pt idx="852">
                  <c:v>222500</c:v>
                </c:pt>
                <c:pt idx="853">
                  <c:v>222500</c:v>
                </c:pt>
                <c:pt idx="854">
                  <c:v>222500</c:v>
                </c:pt>
                <c:pt idx="855">
                  <c:v>222500</c:v>
                </c:pt>
                <c:pt idx="856">
                  <c:v>227500</c:v>
                </c:pt>
                <c:pt idx="857">
                  <c:v>230000</c:v>
                </c:pt>
                <c:pt idx="858">
                  <c:v>230000</c:v>
                </c:pt>
                <c:pt idx="859">
                  <c:v>230000</c:v>
                </c:pt>
                <c:pt idx="860">
                  <c:v>240000</c:v>
                </c:pt>
                <c:pt idx="861">
                  <c:v>240000</c:v>
                </c:pt>
                <c:pt idx="862">
                  <c:v>255000</c:v>
                </c:pt>
                <c:pt idx="863">
                  <c:v>260000</c:v>
                </c:pt>
                <c:pt idx="864">
                  <c:v>260000</c:v>
                </c:pt>
                <c:pt idx="865">
                  <c:v>260000</c:v>
                </c:pt>
                <c:pt idx="866">
                  <c:v>270000</c:v>
                </c:pt>
                <c:pt idx="867">
                  <c:v>270000</c:v>
                </c:pt>
                <c:pt idx="868">
                  <c:v>270000</c:v>
                </c:pt>
                <c:pt idx="869">
                  <c:v>280000</c:v>
                </c:pt>
                <c:pt idx="870">
                  <c:v>282500</c:v>
                </c:pt>
                <c:pt idx="871">
                  <c:v>282500</c:v>
                </c:pt>
              </c:numCache>
            </c:numRef>
          </c:val>
          <c:smooth val="0"/>
        </c:ser>
        <c:dLbls>
          <c:showLegendKey val="0"/>
          <c:showVal val="0"/>
          <c:showCatName val="0"/>
          <c:showSerName val="0"/>
          <c:showPercent val="0"/>
          <c:showBubbleSize val="0"/>
        </c:dLbls>
        <c:marker val="0"/>
        <c:smooth val="0"/>
        <c:axId val="818785286"/>
        <c:axId val="716566013"/>
      </c:lineChart>
      <c:dateAx>
        <c:axId val="818785286"/>
        <c:scaling>
          <c:orientation val="minMax"/>
          <c:min val="44321"/>
        </c:scaling>
        <c:delete val="0"/>
        <c:axPos val="b"/>
        <c:numFmt formatCode="yyyy/mm" sourceLinked="0"/>
        <c:majorTickMark val="out"/>
        <c:minorTickMark val="none"/>
        <c:tickLblPos val="nextTo"/>
        <c:spPr>
          <a:noFill/>
          <a:ln w="9525" cap="flat" cmpd="sng" algn="ctr">
            <a:solidFill>
              <a:schemeClr val="tx1">
                <a:lumMod val="15000"/>
                <a:lumOff val="85000"/>
              </a:schemeClr>
            </a:solidFill>
            <a:prstDash val="solid"/>
            <a:round/>
          </a:ln>
          <a:effectLst/>
        </c:spPr>
        <c:txPr>
          <a:bodyPr rot="-2700000" spcFirstLastPara="0" vertOverflow="ellipsis" vert="horz" wrap="square" anchor="ctr" anchorCtr="1" forceAA="0"/>
          <a:lstStyle/>
          <a:p>
            <a:pPr>
              <a:defRPr lang="zh-CN" sz="900" b="0" i="0" u="none" strike="noStrike" kern="1200" cap="none" spc="0" normalizeH="0" baseline="0">
                <a:solidFill>
                  <a:srgbClr val="7F7F7F"/>
                </a:solidFill>
                <a:uFill>
                  <a:solidFill>
                    <a:srgbClr val="7F7F7F"/>
                  </a:solidFill>
                </a:uFill>
                <a:latin typeface="Times New Roman" panose="02020603050405020304" charset="0"/>
                <a:ea typeface="楷体" panose="02010609060101010101" pitchFamily="3" charset="-122"/>
                <a:cs typeface="+mn-cs"/>
              </a:defRPr>
            </a:pPr>
          </a:p>
        </c:txPr>
        <c:crossAx val="716566013"/>
        <c:crosses val="autoZero"/>
        <c:auto val="1"/>
        <c:lblOffset val="100"/>
        <c:baseTimeUnit val="days"/>
        <c:majorUnit val="1"/>
        <c:majorTimeUnit val="months"/>
        <c:minorUnit val="30"/>
        <c:minorTimeUnit val="days"/>
      </c:dateAx>
      <c:valAx>
        <c:axId val="716566013"/>
        <c:scaling>
          <c:orientation val="minMax"/>
          <c:min val="40000"/>
        </c:scaling>
        <c:delete val="0"/>
        <c:axPos val="l"/>
        <c:numFmt formatCode="General" sourceLinked="1"/>
        <c:majorTickMark val="out"/>
        <c:minorTickMark val="none"/>
        <c:tickLblPos val="nextTo"/>
        <c:spPr>
          <a:noFill/>
          <a:ln w="9525" cap="flat" cmpd="sng" algn="ctr">
            <a:solidFill>
              <a:srgbClr val="BFBFBF"/>
            </a:solidFill>
            <a:prstDash val="solid"/>
            <a:round/>
          </a:ln>
          <a:effectLst/>
        </c:spPr>
        <c:txPr>
          <a:bodyPr rot="-60000000" spcFirstLastPara="0" vertOverflow="ellipsis" vert="horz" wrap="square" anchor="ctr" anchorCtr="1" forceAA="0"/>
          <a:lstStyle/>
          <a:p>
            <a:pPr>
              <a:defRPr lang="zh-CN" sz="900" b="0" i="0" u="none" strike="noStrike" kern="1200" baseline="0">
                <a:solidFill>
                  <a:srgbClr val="7F7F7F"/>
                </a:solidFill>
                <a:latin typeface="楷体" panose="02010609060101010101" pitchFamily="3" charset="-122"/>
                <a:ea typeface="楷体" panose="02010609060101010101" pitchFamily="3" charset="-122"/>
                <a:cs typeface="+mn-cs"/>
              </a:defRPr>
            </a:pPr>
          </a:p>
        </c:txPr>
        <c:crossAx val="818785286"/>
        <c:crosses val="autoZero"/>
        <c:crossBetween val="between"/>
        <c:majorUnit val="150000"/>
      </c:valAx>
      <c:spPr>
        <a:noFill/>
        <a:ln>
          <a:noFill/>
        </a:ln>
        <a:effectLst/>
      </c:spPr>
    </c:plotArea>
    <c:legend>
      <c:legendPos val="t"/>
      <c:layout/>
      <c:overlay val="0"/>
      <c:spPr>
        <a:noFill/>
        <a:ln>
          <a:noFill/>
        </a:ln>
        <a:effectLst/>
      </c:spPr>
      <c:txPr>
        <a:bodyPr rot="0" spcFirstLastPara="0" vertOverflow="ellipsis" vert="horz" wrap="square" anchor="ctr" anchorCtr="1" forceAA="0"/>
        <a:lstStyle/>
        <a:p>
          <a:pPr>
            <a:defRPr lang="zh-CN" sz="900" b="0" i="0" u="none" strike="noStrike" kern="1200" baseline="0">
              <a:solidFill>
                <a:srgbClr val="7F7F7F"/>
              </a:solidFill>
              <a:latin typeface="楷体" panose="02010609060101010101" pitchFamily="3" charset="-122"/>
              <a:ea typeface="楷体" panose="02010609060101010101" pitchFamily="3" charset="-122"/>
              <a:cs typeface="+mn-cs"/>
            </a:defRPr>
          </a:pPr>
        </a:p>
      </c:txPr>
    </c:legend>
    <c:plotVisOnly val="1"/>
    <c:dispBlanksAs val="gap"/>
    <c:showDLblsOverMax val="0"/>
  </c:chart>
  <c:spPr>
    <a:noFill/>
    <a:ln w="9525" cap="flat" cmpd="sng" algn="ctr">
      <a:noFill/>
      <a:prstDash val="solid"/>
      <a:round/>
    </a:ln>
    <a:effectLst/>
  </c:spPr>
  <c:txPr>
    <a:bodyPr/>
    <a:lstStyle/>
    <a:p>
      <a:pPr>
        <a:defRPr lang="zh-CN">
          <a:latin typeface="楷体" panose="02010609060101010101" pitchFamily="3" charset="-122"/>
          <a:ea typeface="楷体" panose="02010609060101010101" pitchFamily="3" charset="-122"/>
        </a:defRPr>
      </a:pPr>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forceAA="0"/>
          <a:lstStyle/>
          <a:p>
            <a:pPr defTabSz="914400">
              <a:defRPr lang="zh-CN" sz="1100" b="1" i="0" u="none" strike="noStrike" kern="1200" spc="0" baseline="0">
                <a:solidFill>
                  <a:srgbClr val="023985"/>
                </a:solidFill>
                <a:latin typeface="楷体" panose="02010609060101010101" pitchFamily="3" charset="-122"/>
                <a:ea typeface="楷体" panose="02010609060101010101" pitchFamily="3" charset="-122"/>
                <a:cs typeface="+mn-cs"/>
              </a:defRPr>
            </a:pPr>
            <a:r>
              <a:rPr lang="en-US" altLang="zh-CN"/>
              <a:t>2022-2023</a:t>
            </a:r>
            <a:r>
              <a:rPr lang="zh-CN" altLang="en-US"/>
              <a:t>年钴酸锂产量（吨）</a:t>
            </a:r>
            <a:endParaRPr lang="zh-CN" altLang="en-US"/>
          </a:p>
        </c:rich>
      </c:tx>
      <c:layout>
        <c:manualLayout>
          <c:xMode val="edge"/>
          <c:yMode val="edge"/>
          <c:x val="0.000555555555555524"/>
          <c:y val="0"/>
        </c:manualLayout>
      </c:layout>
      <c:overlay val="0"/>
      <c:spPr>
        <a:noFill/>
        <a:ln>
          <a:noFill/>
        </a:ln>
        <a:effectLst/>
      </c:spPr>
    </c:title>
    <c:autoTitleDeleted val="0"/>
    <c:plotArea>
      <c:layout>
        <c:manualLayout>
          <c:layoutTarget val="inner"/>
          <c:xMode val="edge"/>
          <c:yMode val="edge"/>
          <c:x val="0.0963457760314342"/>
          <c:y val="0.141722076407116"/>
          <c:w val="0.852015310586177"/>
          <c:h val="0.669481627296588"/>
        </c:manualLayout>
      </c:layout>
      <c:barChart>
        <c:barDir val="col"/>
        <c:grouping val="clustered"/>
        <c:varyColors val="0"/>
        <c:ser>
          <c:idx val="0"/>
          <c:order val="0"/>
          <c:tx>
            <c:strRef>
              <c:f>[所有产品产量数据.xlsx]钴酸锂!$I$1</c:f>
              <c:strCache>
                <c:ptCount val="1"/>
                <c:pt idx="0">
                  <c:v>2022年</c:v>
                </c:pt>
              </c:strCache>
            </c:strRef>
          </c:tx>
          <c:spPr>
            <a:solidFill>
              <a:srgbClr val="023985"/>
            </a:solidFill>
            <a:ln w="19050" cap="rnd">
              <a:noFill/>
              <a:round/>
            </a:ln>
            <a:effectLst/>
          </c:spPr>
          <c:invertIfNegative val="0"/>
          <c:dLbls>
            <c:delete val="1"/>
          </c:dLbls>
          <c:cat>
            <c:strRef>
              <c:f>[所有产品产量数据.xlsx]钴酸锂!$H$2:$H$13</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[所有产品产量数据.xlsx]钴酸锂!$I$2:$I$13</c:f>
              <c:numCache>
                <c:formatCode>General</c:formatCode>
                <c:ptCount val="12"/>
                <c:pt idx="0">
                  <c:v>7080</c:v>
                </c:pt>
                <c:pt idx="1">
                  <c:v>6930</c:v>
                </c:pt>
                <c:pt idx="2">
                  <c:v>6610</c:v>
                </c:pt>
                <c:pt idx="3">
                  <c:v>5870</c:v>
                </c:pt>
                <c:pt idx="4">
                  <c:v>4210</c:v>
                </c:pt>
                <c:pt idx="5">
                  <c:v>3660</c:v>
                </c:pt>
                <c:pt idx="6">
                  <c:v>3420</c:v>
                </c:pt>
                <c:pt idx="7">
                  <c:v>4090</c:v>
                </c:pt>
                <c:pt idx="8">
                  <c:v>5610</c:v>
                </c:pt>
                <c:pt idx="9">
                  <c:v>6010</c:v>
                </c:pt>
                <c:pt idx="10">
                  <c:v>5310</c:v>
                </c:pt>
                <c:pt idx="11">
                  <c:v>4610</c:v>
                </c:pt>
              </c:numCache>
            </c:numRef>
          </c:val>
        </c:ser>
        <c:ser>
          <c:idx val="1"/>
          <c:order val="1"/>
          <c:tx>
            <c:strRef>
              <c:f>[所有产品产量数据.xlsx]钴酸锂!$J$1</c:f>
              <c:strCache>
                <c:ptCount val="1"/>
                <c:pt idx="0">
                  <c:v>2023年</c:v>
                </c:pt>
              </c:strCache>
            </c:strRef>
          </c:tx>
          <c:spPr>
            <a:solidFill>
              <a:srgbClr val="BC0008"/>
            </a:solidFill>
            <a:ln w="19050" cap="rnd">
              <a:noFill/>
              <a:round/>
            </a:ln>
            <a:effectLst/>
          </c:spPr>
          <c:invertIfNegative val="0"/>
          <c:dLbls>
            <c:delete val="1"/>
          </c:dLbls>
          <c:cat>
            <c:strRef>
              <c:f>[所有产品产量数据.xlsx]钴酸锂!$H$2:$H$13</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[所有产品产量数据.xlsx]钴酸锂!$J$2:$J$13</c:f>
              <c:numCache>
                <c:formatCode>General</c:formatCode>
                <c:ptCount val="12"/>
                <c:pt idx="0">
                  <c:v>3230</c:v>
                </c:pt>
                <c:pt idx="1">
                  <c:v>4150</c:v>
                </c:pt>
                <c:pt idx="2">
                  <c:v>5050</c:v>
                </c:pt>
                <c:pt idx="3">
                  <c:v>5650</c:v>
                </c:pt>
                <c:pt idx="4">
                  <c:v>6430</c:v>
                </c:pt>
              </c:numCache>
            </c:numRef>
          </c:val>
        </c:ser>
        <c:dLbls>
          <c:showLegendKey val="0"/>
          <c:showVal val="0"/>
          <c:showCatName val="0"/>
          <c:showSerName val="0"/>
          <c:showPercent val="0"/>
          <c:showBubbleSize val="0"/>
        </c:dLbls>
        <c:gapWidth val="150"/>
        <c:axId val="815927300"/>
        <c:axId val="373681357"/>
      </c:barChart>
      <c:dateAx>
        <c:axId val="815927300"/>
        <c:scaling>
          <c:orientation val="minMax"/>
          <c:max val="12.5"/>
          <c:min val="0.5"/>
        </c:scaling>
        <c:delete val="0"/>
        <c:axPos val="b"/>
        <c:numFmt formatCode="yyyy/mm" sourceLinked="0"/>
        <c:majorTickMark val="out"/>
        <c:minorTickMark val="none"/>
        <c:tickLblPos val="low"/>
        <c:spPr>
          <a:noFill/>
          <a:ln w="9525" cap="flat" cmpd="sng" algn="ctr">
            <a:solidFill>
              <a:srgbClr val="BFBFBF"/>
            </a:solidFill>
            <a:round/>
          </a:ln>
          <a:effectLst/>
        </c:spPr>
        <c:txPr>
          <a:bodyPr rot="-2700000" spcFirstLastPara="0" vertOverflow="ellipsis" vert="horz" wrap="square" anchor="ctr" anchorCtr="1" forceAA="0"/>
          <a:lstStyle/>
          <a:p>
            <a:pPr>
              <a:defRPr lang="zh-CN" sz="900" b="0" i="0" u="none" strike="noStrike" kern="1200" cap="none" spc="0" normalizeH="0" baseline="0">
                <a:solidFill>
                  <a:srgbClr val="7F7F7F"/>
                </a:solidFill>
                <a:uFill>
                  <a:solidFill>
                    <a:srgbClr val="7F7F7F"/>
                  </a:solidFill>
                </a:uFill>
                <a:latin typeface="Times New Roman" panose="02020603050405020304" charset="0"/>
                <a:ea typeface="楷体" panose="02010609060101010101" pitchFamily="3" charset="-122"/>
                <a:cs typeface="+mn-cs"/>
              </a:defRPr>
            </a:pPr>
          </a:p>
        </c:txPr>
        <c:crossAx val="373681357"/>
        <c:crossesAt val="-50000"/>
        <c:auto val="0"/>
        <c:lblAlgn val="ctr"/>
        <c:lblOffset val="100"/>
        <c:baseTimeUnit val="days"/>
      </c:dateAx>
      <c:valAx>
        <c:axId val="373681357"/>
        <c:scaling>
          <c:orientation val="minMax"/>
        </c:scaling>
        <c:delete val="0"/>
        <c:axPos val="l"/>
        <c:numFmt formatCode="0_ " sourceLinked="0"/>
        <c:majorTickMark val="out"/>
        <c:minorTickMark val="none"/>
        <c:tickLblPos val="nextTo"/>
        <c:spPr>
          <a:noFill/>
          <a:ln>
            <a:solidFill>
              <a:srgbClr val="BFBFBF"/>
            </a:solidFill>
          </a:ln>
          <a:effectLst/>
        </c:spPr>
        <c:txPr>
          <a:bodyPr rot="-60000000" spcFirstLastPara="0" vertOverflow="ellipsis" vert="horz" wrap="square" anchor="ctr" anchorCtr="1" forceAA="0"/>
          <a:lstStyle/>
          <a:p>
            <a:pPr>
              <a:defRPr lang="zh-CN" sz="900" b="0" i="0" u="none" strike="noStrike" kern="1200" cap="none" spc="0" normalizeH="0" baseline="0">
                <a:solidFill>
                  <a:srgbClr val="7F7F7F"/>
                </a:solidFill>
                <a:uFill>
                  <a:solidFill>
                    <a:srgbClr val="7F7F7F"/>
                  </a:solidFill>
                </a:uFill>
                <a:latin typeface="Times New Roman" panose="02020603050405020304" charset="0"/>
                <a:ea typeface="楷体" panose="02010609060101010101" pitchFamily="3" charset="-122"/>
                <a:cs typeface="+mn-cs"/>
              </a:defRPr>
            </a:pPr>
          </a:p>
        </c:txPr>
        <c:crossAx val="815927300"/>
        <c:crosses val="autoZero"/>
        <c:crossBetween val="between"/>
      </c:valAx>
      <c:spPr>
        <a:noFill/>
        <a:ln>
          <a:noFill/>
        </a:ln>
        <a:effectLst/>
      </c:spPr>
    </c:plotArea>
    <c:legend>
      <c:legendPos val="t"/>
      <c:layout>
        <c:manualLayout>
          <c:xMode val="edge"/>
          <c:yMode val="edge"/>
          <c:x val="0.15625"/>
          <c:y val="0.0736111111111111"/>
          <c:w val="0.735416666666667"/>
          <c:h val="0.108796296296296"/>
        </c:manualLayout>
      </c:layout>
      <c:overlay val="0"/>
      <c:spPr>
        <a:noFill/>
        <a:ln>
          <a:noFill/>
        </a:ln>
        <a:effectLst/>
      </c:spPr>
      <c:txPr>
        <a:bodyPr rot="0" spcFirstLastPara="0" vertOverflow="ellipsis" vert="horz" wrap="square" anchor="ctr" anchorCtr="1" forceAA="0"/>
        <a:lstStyle/>
        <a:p>
          <a:pPr>
            <a:defRPr lang="zh-CN" sz="900" b="0" i="0" u="none" strike="noStrike" kern="1200" baseline="0">
              <a:solidFill>
                <a:srgbClr val="7F7F7F"/>
              </a:solidFill>
              <a:latin typeface="楷体" panose="02010609060101010101" pitchFamily="3" charset="-122"/>
              <a:ea typeface="楷体" panose="02010609060101010101" pitchFamily="3" charset="-122"/>
              <a:cs typeface="+mn-cs"/>
            </a:defRPr>
          </a:pPr>
        </a:p>
      </c:txPr>
    </c:legend>
    <c:plotVisOnly val="1"/>
    <c:dispBlanksAs val="gap"/>
    <c:showDLblsOverMax val="0"/>
  </c:chart>
  <c:spPr>
    <a:noFill/>
    <a:ln w="9525" cap="flat" cmpd="sng" algn="ctr">
      <a:noFill/>
      <a:round/>
    </a:ln>
    <a:effectLst/>
  </c:spPr>
  <c:txPr>
    <a:bodyPr/>
    <a:lstStyle/>
    <a:p>
      <a:pPr>
        <a:defRPr lang="zh-CN" sz="900">
          <a:solidFill>
            <a:sysClr val="windowText" lastClr="000000"/>
          </a:solidFill>
          <a:latin typeface="楷体" panose="02010609060101010101" pitchFamily="3" charset="-122"/>
          <a:ea typeface="楷体" panose="02010609060101010101" pitchFamily="3" charset="-122"/>
        </a:defRPr>
      </a:pPr>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100" b="1" i="0" u="none" strike="noStrike" kern="1200" spc="0" baseline="0">
                <a:solidFill>
                  <a:srgbClr val="023985"/>
                </a:solidFill>
                <a:latin typeface="楷体" panose="02010609060101010101" pitchFamily="3" charset="-122"/>
                <a:ea typeface="楷体" panose="02010609060101010101" pitchFamily="3" charset="-122"/>
                <a:cs typeface="+mn-cs"/>
              </a:defRPr>
            </a:pPr>
            <a:r>
              <a:rPr lang="zh-CN" sz="1100" b="1">
                <a:solidFill>
                  <a:srgbClr val="023985"/>
                </a:solidFill>
              </a:rPr>
              <a:t>动力电池</a:t>
            </a:r>
            <a:r>
              <a:rPr lang="zh-CN" altLang="en-US" sz="1100" b="1">
                <a:solidFill>
                  <a:srgbClr val="023985"/>
                </a:solidFill>
              </a:rPr>
              <a:t>产量（</a:t>
            </a:r>
            <a:r>
              <a:rPr lang="en-US" altLang="zh-CN" sz="1100" b="1">
                <a:solidFill>
                  <a:srgbClr val="023985"/>
                </a:solidFill>
              </a:rPr>
              <a:t>Gwh</a:t>
            </a:r>
            <a:r>
              <a:rPr lang="zh-CN" altLang="en-US" sz="1100" b="1">
                <a:solidFill>
                  <a:srgbClr val="023985"/>
                </a:solidFill>
              </a:rPr>
              <a:t>）</a:t>
            </a:r>
            <a:endParaRPr lang="en-US" altLang="zh-CN" sz="1100" b="1">
              <a:solidFill>
                <a:srgbClr val="023985"/>
              </a:solidFill>
            </a:endParaRPr>
          </a:p>
        </c:rich>
      </c:tx>
      <c:layout>
        <c:manualLayout>
          <c:xMode val="edge"/>
          <c:yMode val="edge"/>
          <c:x val="0.000354074074074098"/>
          <c:y val="0.000439930555555555"/>
        </c:manualLayout>
      </c:layout>
      <c:overlay val="0"/>
      <c:spPr>
        <a:noFill/>
        <a:ln>
          <a:noFill/>
        </a:ln>
        <a:effectLst/>
      </c:spPr>
    </c:title>
    <c:autoTitleDeleted val="0"/>
    <c:plotArea>
      <c:layout>
        <c:manualLayout>
          <c:layoutTarget val="inner"/>
          <c:xMode val="edge"/>
          <c:yMode val="edge"/>
          <c:x val="0.0807033333333333"/>
          <c:y val="0.164085763888889"/>
          <c:w val="0.845029074074074"/>
          <c:h val="0.607712847222222"/>
        </c:manualLayout>
      </c:layout>
      <c:barChart>
        <c:barDir val="col"/>
        <c:grouping val="stacked"/>
        <c:varyColors val="0"/>
        <c:ser>
          <c:idx val="6"/>
          <c:order val="0"/>
          <c:tx>
            <c:strRef>
              <c:f>'[动力电池  汽车产销量数据钢联(1).xlsx]动力电池产量'!$H$2</c:f>
              <c:strCache>
                <c:ptCount val="1"/>
                <c:pt idx="0">
                  <c:v>三元电池产量</c:v>
                </c:pt>
              </c:strCache>
            </c:strRef>
          </c:tx>
          <c:spPr>
            <a:solidFill>
              <a:srgbClr val="BC0008"/>
            </a:solidFill>
            <a:ln>
              <a:noFill/>
            </a:ln>
            <a:effectLst/>
          </c:spPr>
          <c:invertIfNegative val="0"/>
          <c:dLbls>
            <c:delete val="1"/>
          </c:dLbls>
          <c:cat>
            <c:numRef>
              <c:f>'[动力电池  汽车产销量数据钢联(1).xlsx]动力电池产量'!$A$4:$A$66</c:f>
              <c:numCache>
                <c:formatCode>yyyy"年"m"月"</c:formatCode>
                <c:ptCount val="51"/>
                <c:pt idx="0" c:formatCode="yyyy&quot;年&quot;m&quot;月&quot;">
                  <c:v>43497</c:v>
                </c:pt>
                <c:pt idx="1" c:formatCode="yyyy&quot;年&quot;m&quot;月&quot;">
                  <c:v>43525</c:v>
                </c:pt>
                <c:pt idx="2" c:formatCode="yyyy&quot;年&quot;m&quot;月&quot;">
                  <c:v>43556</c:v>
                </c:pt>
                <c:pt idx="3" c:formatCode="yyyy&quot;年&quot;m&quot;月&quot;">
                  <c:v>43586</c:v>
                </c:pt>
                <c:pt idx="4" c:formatCode="yyyy&quot;年&quot;m&quot;月&quot;">
                  <c:v>43617</c:v>
                </c:pt>
                <c:pt idx="5" c:formatCode="yyyy&quot;年&quot;m&quot;月&quot;">
                  <c:v>43647</c:v>
                </c:pt>
                <c:pt idx="6" c:formatCode="yyyy&quot;年&quot;m&quot;月&quot;">
                  <c:v>43678</c:v>
                </c:pt>
                <c:pt idx="7" c:formatCode="yyyy&quot;年&quot;m&quot;月&quot;">
                  <c:v>43709</c:v>
                </c:pt>
                <c:pt idx="8" c:formatCode="yyyy&quot;年&quot;m&quot;月&quot;">
                  <c:v>43739</c:v>
                </c:pt>
                <c:pt idx="9" c:formatCode="yyyy&quot;年&quot;m&quot;月&quot;">
                  <c:v>43770</c:v>
                </c:pt>
                <c:pt idx="10" c:formatCode="yyyy&quot;年&quot;m&quot;月&quot;">
                  <c:v>43800</c:v>
                </c:pt>
                <c:pt idx="11" c:formatCode="yyyy&quot;年&quot;m&quot;月&quot;">
                  <c:v>43831</c:v>
                </c:pt>
                <c:pt idx="12" c:formatCode="yyyy&quot;年&quot;m&quot;月&quot;">
                  <c:v>43862</c:v>
                </c:pt>
                <c:pt idx="13" c:formatCode="yyyy&quot;年&quot;m&quot;月&quot;">
                  <c:v>43891</c:v>
                </c:pt>
                <c:pt idx="14" c:formatCode="yyyy&quot;年&quot;m&quot;月&quot;">
                  <c:v>43922</c:v>
                </c:pt>
                <c:pt idx="15" c:formatCode="yyyy&quot;年&quot;m&quot;月&quot;">
                  <c:v>43952</c:v>
                </c:pt>
                <c:pt idx="16" c:formatCode="yyyy&quot;年&quot;m&quot;月&quot;">
                  <c:v>43983</c:v>
                </c:pt>
                <c:pt idx="17" c:formatCode="yyyy&quot;年&quot;m&quot;月&quot;">
                  <c:v>44013</c:v>
                </c:pt>
                <c:pt idx="18" c:formatCode="yyyy&quot;年&quot;m&quot;月&quot;">
                  <c:v>44044</c:v>
                </c:pt>
                <c:pt idx="19" c:formatCode="yyyy&quot;年&quot;m&quot;月&quot;">
                  <c:v>44075</c:v>
                </c:pt>
                <c:pt idx="20" c:formatCode="yyyy&quot;年&quot;m&quot;月&quot;">
                  <c:v>44105</c:v>
                </c:pt>
                <c:pt idx="21" c:formatCode="yyyy&quot;年&quot;m&quot;月&quot;">
                  <c:v>44136</c:v>
                </c:pt>
                <c:pt idx="22" c:formatCode="yyyy&quot;年&quot;m&quot;月&quot;">
                  <c:v>44166</c:v>
                </c:pt>
                <c:pt idx="23" c:formatCode="yyyy&quot;年&quot;m&quot;月&quot;">
                  <c:v>44197</c:v>
                </c:pt>
                <c:pt idx="24" c:formatCode="yyyy&quot;年&quot;m&quot;月&quot;">
                  <c:v>44228</c:v>
                </c:pt>
                <c:pt idx="25" c:formatCode="yyyy&quot;年&quot;m&quot;月&quot;">
                  <c:v>44256</c:v>
                </c:pt>
                <c:pt idx="26" c:formatCode="yyyy&quot;年&quot;m&quot;月&quot;">
                  <c:v>44287</c:v>
                </c:pt>
                <c:pt idx="27" c:formatCode="yyyy&quot;年&quot;m&quot;月&quot;">
                  <c:v>44317</c:v>
                </c:pt>
                <c:pt idx="28" c:formatCode="yyyy&quot;年&quot;m&quot;月&quot;">
                  <c:v>44348</c:v>
                </c:pt>
                <c:pt idx="29" c:formatCode="yyyy&quot;年&quot;m&quot;月&quot;">
                  <c:v>44378</c:v>
                </c:pt>
                <c:pt idx="30" c:formatCode="yyyy&quot;年&quot;m&quot;月&quot;">
                  <c:v>44409</c:v>
                </c:pt>
                <c:pt idx="31" c:formatCode="yyyy&quot;年&quot;m&quot;月&quot;">
                  <c:v>44440</c:v>
                </c:pt>
                <c:pt idx="32" c:formatCode="yyyy&quot;年&quot;m&quot;月&quot;">
                  <c:v>44470</c:v>
                </c:pt>
                <c:pt idx="33" c:formatCode="yyyy&quot;年&quot;m&quot;月&quot;">
                  <c:v>44501</c:v>
                </c:pt>
                <c:pt idx="34" c:formatCode="yyyy&quot;年&quot;m&quot;月&quot;">
                  <c:v>44531</c:v>
                </c:pt>
                <c:pt idx="35" c:formatCode="yyyy&quot;年&quot;m&quot;月&quot;">
                  <c:v>44562</c:v>
                </c:pt>
                <c:pt idx="36" c:formatCode="yyyy&quot;年&quot;m&quot;月&quot;">
                  <c:v>44593</c:v>
                </c:pt>
                <c:pt idx="37" c:formatCode="yyyy&quot;年&quot;m&quot;月&quot;">
                  <c:v>44621</c:v>
                </c:pt>
                <c:pt idx="38" c:formatCode="yyyy&quot;年&quot;m&quot;月&quot;">
                  <c:v>44652</c:v>
                </c:pt>
                <c:pt idx="39" c:formatCode="yyyy&quot;年&quot;m&quot;月&quot;">
                  <c:v>44682</c:v>
                </c:pt>
                <c:pt idx="40" c:formatCode="yyyy&quot;年&quot;m&quot;月&quot;">
                  <c:v>44713</c:v>
                </c:pt>
                <c:pt idx="41" c:formatCode="yyyy&quot;年&quot;m&quot;月&quot;">
                  <c:v>44743</c:v>
                </c:pt>
                <c:pt idx="42" c:formatCode="yyyy&quot;年&quot;m&quot;月&quot;">
                  <c:v>44774</c:v>
                </c:pt>
                <c:pt idx="43" c:formatCode="yyyy&quot;年&quot;m&quot;月&quot;">
                  <c:v>44805</c:v>
                </c:pt>
                <c:pt idx="44" c:formatCode="yyyy&quot;年&quot;m&quot;月&quot;">
                  <c:v>44835</c:v>
                </c:pt>
                <c:pt idx="45" c:formatCode="yyyy&quot;年&quot;m&quot;月&quot;">
                  <c:v>44866</c:v>
                </c:pt>
                <c:pt idx="46" c:formatCode="yyyy&quot;年&quot;m&quot;月&quot;">
                  <c:v>44896</c:v>
                </c:pt>
                <c:pt idx="47" c:formatCode="yyyy&quot;年&quot;m&quot;月&quot;">
                  <c:v>44927</c:v>
                </c:pt>
                <c:pt idx="48" c:formatCode="yyyy&quot;年&quot;m&quot;月&quot;">
                  <c:v>44958</c:v>
                </c:pt>
                <c:pt idx="49" c:formatCode="yyyy&quot;年&quot;m&quot;月&quot;">
                  <c:v>44986</c:v>
                </c:pt>
                <c:pt idx="50" c:formatCode="yyyy&quot;年&quot;m&quot;月&quot;">
                  <c:v>45017</c:v>
                </c:pt>
              </c:numCache>
            </c:numRef>
          </c:cat>
          <c:val>
            <c:numRef>
              <c:f>'[动力电池  汽车产销量数据钢联(1).xlsx]动力电池产量'!$H$4:$H$66</c:f>
              <c:numCache>
                <c:formatCode>General</c:formatCode>
                <c:ptCount val="51"/>
                <c:pt idx="0">
                  <c:v>1.85</c:v>
                </c:pt>
                <c:pt idx="1">
                  <c:v>3.89</c:v>
                </c:pt>
                <c:pt idx="2">
                  <c:v>4.3</c:v>
                </c:pt>
                <c:pt idx="3">
                  <c:v>6.5</c:v>
                </c:pt>
                <c:pt idx="4">
                  <c:v>4.5</c:v>
                </c:pt>
                <c:pt idx="5">
                  <c:v>4.3</c:v>
                </c:pt>
                <c:pt idx="6">
                  <c:v>4.6</c:v>
                </c:pt>
                <c:pt idx="7">
                  <c:v>4.7193</c:v>
                </c:pt>
                <c:pt idx="8">
                  <c:v>3.9509</c:v>
                </c:pt>
                <c:pt idx="9">
                  <c:v>5.3727</c:v>
                </c:pt>
                <c:pt idx="10">
                  <c:v>4.8265</c:v>
                </c:pt>
                <c:pt idx="11">
                  <c:v>0.366</c:v>
                </c:pt>
                <c:pt idx="12">
                  <c:v>0.4629</c:v>
                </c:pt>
                <c:pt idx="13">
                  <c:v>3.2426</c:v>
                </c:pt>
                <c:pt idx="14">
                  <c:v>2.8623</c:v>
                </c:pt>
                <c:pt idx="15">
                  <c:v>3.0692</c:v>
                </c:pt>
                <c:pt idx="16">
                  <c:v>3.1488</c:v>
                </c:pt>
                <c:pt idx="17">
                  <c:v>3.2737</c:v>
                </c:pt>
                <c:pt idx="18">
                  <c:v>4.3685</c:v>
                </c:pt>
                <c:pt idx="19">
                  <c:v>4.7537</c:v>
                </c:pt>
                <c:pt idx="20">
                  <c:v>5.5173</c:v>
                </c:pt>
                <c:pt idx="21">
                  <c:v>7.2866</c:v>
                </c:pt>
                <c:pt idx="22">
                  <c:v>8.4959</c:v>
                </c:pt>
                <c:pt idx="23">
                  <c:v>6.8475</c:v>
                </c:pt>
                <c:pt idx="24">
                  <c:v>5.1221</c:v>
                </c:pt>
                <c:pt idx="25">
                  <c:v>5.8248</c:v>
                </c:pt>
                <c:pt idx="26">
                  <c:v>6.7051</c:v>
                </c:pt>
                <c:pt idx="27">
                  <c:v>4.9995</c:v>
                </c:pt>
                <c:pt idx="28">
                  <c:v>7.3562</c:v>
                </c:pt>
                <c:pt idx="29">
                  <c:v>7.9862</c:v>
                </c:pt>
                <c:pt idx="30">
                  <c:v>8.3667</c:v>
                </c:pt>
                <c:pt idx="31">
                  <c:v>9.6302</c:v>
                </c:pt>
                <c:pt idx="32">
                  <c:v>9.2002</c:v>
                </c:pt>
                <c:pt idx="33">
                  <c:v>10.3887</c:v>
                </c:pt>
                <c:pt idx="34">
                  <c:v>11.4</c:v>
                </c:pt>
                <c:pt idx="35">
                  <c:v>10.8</c:v>
                </c:pt>
                <c:pt idx="36">
                  <c:v>11.6</c:v>
                </c:pt>
                <c:pt idx="37">
                  <c:v>15.6</c:v>
                </c:pt>
                <c:pt idx="38">
                  <c:v>10.3</c:v>
                </c:pt>
                <c:pt idx="39">
                  <c:v>16.3</c:v>
                </c:pt>
                <c:pt idx="40">
                  <c:v>18.3</c:v>
                </c:pt>
                <c:pt idx="41">
                  <c:v>16.6</c:v>
                </c:pt>
                <c:pt idx="42">
                  <c:v>19.3</c:v>
                </c:pt>
                <c:pt idx="43">
                  <c:v>24.3</c:v>
                </c:pt>
                <c:pt idx="44">
                  <c:v>24.2</c:v>
                </c:pt>
                <c:pt idx="45">
                  <c:v>24.2</c:v>
                </c:pt>
                <c:pt idx="46">
                  <c:v>18.5</c:v>
                </c:pt>
                <c:pt idx="47">
                  <c:v>9.8</c:v>
                </c:pt>
                <c:pt idx="48">
                  <c:v>14.6</c:v>
                </c:pt>
                <c:pt idx="49">
                  <c:v>18.2</c:v>
                </c:pt>
                <c:pt idx="50">
                  <c:v>17.6</c:v>
                </c:pt>
              </c:numCache>
            </c:numRef>
          </c:val>
        </c:ser>
        <c:ser>
          <c:idx val="1"/>
          <c:order val="2"/>
          <c:tx>
            <c:strRef>
              <c:f>'[动力电池  汽车产销量数据钢联(1).xlsx]动力电池产量'!$J$2</c:f>
              <c:strCache>
                <c:ptCount val="1"/>
                <c:pt idx="0">
                  <c:v>磷酸铁锂</c:v>
                </c:pt>
              </c:strCache>
            </c:strRef>
          </c:tx>
          <c:spPr>
            <a:solidFill>
              <a:srgbClr val="023985"/>
            </a:solidFill>
            <a:ln>
              <a:noFill/>
            </a:ln>
            <a:effectLst/>
          </c:spPr>
          <c:invertIfNegative val="0"/>
          <c:dLbls>
            <c:delete val="1"/>
          </c:dLbls>
          <c:cat>
            <c:numRef>
              <c:f>'[动力电池  汽车产销量数据钢联(1).xlsx]动力电池产量'!$A$4:$A$66</c:f>
              <c:numCache>
                <c:formatCode>yyyy"年"m"月"</c:formatCode>
                <c:ptCount val="51"/>
                <c:pt idx="0" c:formatCode="yyyy&quot;年&quot;m&quot;月&quot;">
                  <c:v>43497</c:v>
                </c:pt>
                <c:pt idx="1" c:formatCode="yyyy&quot;年&quot;m&quot;月&quot;">
                  <c:v>43525</c:v>
                </c:pt>
                <c:pt idx="2" c:formatCode="yyyy&quot;年&quot;m&quot;月&quot;">
                  <c:v>43556</c:v>
                </c:pt>
                <c:pt idx="3" c:formatCode="yyyy&quot;年&quot;m&quot;月&quot;">
                  <c:v>43586</c:v>
                </c:pt>
                <c:pt idx="4" c:formatCode="yyyy&quot;年&quot;m&quot;月&quot;">
                  <c:v>43617</c:v>
                </c:pt>
                <c:pt idx="5" c:formatCode="yyyy&quot;年&quot;m&quot;月&quot;">
                  <c:v>43647</c:v>
                </c:pt>
                <c:pt idx="6" c:formatCode="yyyy&quot;年&quot;m&quot;月&quot;">
                  <c:v>43678</c:v>
                </c:pt>
                <c:pt idx="7" c:formatCode="yyyy&quot;年&quot;m&quot;月&quot;">
                  <c:v>43709</c:v>
                </c:pt>
                <c:pt idx="8" c:formatCode="yyyy&quot;年&quot;m&quot;月&quot;">
                  <c:v>43739</c:v>
                </c:pt>
                <c:pt idx="9" c:formatCode="yyyy&quot;年&quot;m&quot;月&quot;">
                  <c:v>43770</c:v>
                </c:pt>
                <c:pt idx="10" c:formatCode="yyyy&quot;年&quot;m&quot;月&quot;">
                  <c:v>43800</c:v>
                </c:pt>
                <c:pt idx="11" c:formatCode="yyyy&quot;年&quot;m&quot;月&quot;">
                  <c:v>43831</c:v>
                </c:pt>
                <c:pt idx="12" c:formatCode="yyyy&quot;年&quot;m&quot;月&quot;">
                  <c:v>43862</c:v>
                </c:pt>
                <c:pt idx="13" c:formatCode="yyyy&quot;年&quot;m&quot;月&quot;">
                  <c:v>43891</c:v>
                </c:pt>
                <c:pt idx="14" c:formatCode="yyyy&quot;年&quot;m&quot;月&quot;">
                  <c:v>43922</c:v>
                </c:pt>
                <c:pt idx="15" c:formatCode="yyyy&quot;年&quot;m&quot;月&quot;">
                  <c:v>43952</c:v>
                </c:pt>
                <c:pt idx="16" c:formatCode="yyyy&quot;年&quot;m&quot;月&quot;">
                  <c:v>43983</c:v>
                </c:pt>
                <c:pt idx="17" c:formatCode="yyyy&quot;年&quot;m&quot;月&quot;">
                  <c:v>44013</c:v>
                </c:pt>
                <c:pt idx="18" c:formatCode="yyyy&quot;年&quot;m&quot;月&quot;">
                  <c:v>44044</c:v>
                </c:pt>
                <c:pt idx="19" c:formatCode="yyyy&quot;年&quot;m&quot;月&quot;">
                  <c:v>44075</c:v>
                </c:pt>
                <c:pt idx="20" c:formatCode="yyyy&quot;年&quot;m&quot;月&quot;">
                  <c:v>44105</c:v>
                </c:pt>
                <c:pt idx="21" c:formatCode="yyyy&quot;年&quot;m&quot;月&quot;">
                  <c:v>44136</c:v>
                </c:pt>
                <c:pt idx="22" c:formatCode="yyyy&quot;年&quot;m&quot;月&quot;">
                  <c:v>44166</c:v>
                </c:pt>
                <c:pt idx="23" c:formatCode="yyyy&quot;年&quot;m&quot;月&quot;">
                  <c:v>44197</c:v>
                </c:pt>
                <c:pt idx="24" c:formatCode="yyyy&quot;年&quot;m&quot;月&quot;">
                  <c:v>44228</c:v>
                </c:pt>
                <c:pt idx="25" c:formatCode="yyyy&quot;年&quot;m&quot;月&quot;">
                  <c:v>44256</c:v>
                </c:pt>
                <c:pt idx="26" c:formatCode="yyyy&quot;年&quot;m&quot;月&quot;">
                  <c:v>44287</c:v>
                </c:pt>
                <c:pt idx="27" c:formatCode="yyyy&quot;年&quot;m&quot;月&quot;">
                  <c:v>44317</c:v>
                </c:pt>
                <c:pt idx="28" c:formatCode="yyyy&quot;年&quot;m&quot;月&quot;">
                  <c:v>44348</c:v>
                </c:pt>
                <c:pt idx="29" c:formatCode="yyyy&quot;年&quot;m&quot;月&quot;">
                  <c:v>44378</c:v>
                </c:pt>
                <c:pt idx="30" c:formatCode="yyyy&quot;年&quot;m&quot;月&quot;">
                  <c:v>44409</c:v>
                </c:pt>
                <c:pt idx="31" c:formatCode="yyyy&quot;年&quot;m&quot;月&quot;">
                  <c:v>44440</c:v>
                </c:pt>
                <c:pt idx="32" c:formatCode="yyyy&quot;年&quot;m&quot;月&quot;">
                  <c:v>44470</c:v>
                </c:pt>
                <c:pt idx="33" c:formatCode="yyyy&quot;年&quot;m&quot;月&quot;">
                  <c:v>44501</c:v>
                </c:pt>
                <c:pt idx="34" c:formatCode="yyyy&quot;年&quot;m&quot;月&quot;">
                  <c:v>44531</c:v>
                </c:pt>
                <c:pt idx="35" c:formatCode="yyyy&quot;年&quot;m&quot;月&quot;">
                  <c:v>44562</c:v>
                </c:pt>
                <c:pt idx="36" c:formatCode="yyyy&quot;年&quot;m&quot;月&quot;">
                  <c:v>44593</c:v>
                </c:pt>
                <c:pt idx="37" c:formatCode="yyyy&quot;年&quot;m&quot;月&quot;">
                  <c:v>44621</c:v>
                </c:pt>
                <c:pt idx="38" c:formatCode="yyyy&quot;年&quot;m&quot;月&quot;">
                  <c:v>44652</c:v>
                </c:pt>
                <c:pt idx="39" c:formatCode="yyyy&quot;年&quot;m&quot;月&quot;">
                  <c:v>44682</c:v>
                </c:pt>
                <c:pt idx="40" c:formatCode="yyyy&quot;年&quot;m&quot;月&quot;">
                  <c:v>44713</c:v>
                </c:pt>
                <c:pt idx="41" c:formatCode="yyyy&quot;年&quot;m&quot;月&quot;">
                  <c:v>44743</c:v>
                </c:pt>
                <c:pt idx="42" c:formatCode="yyyy&quot;年&quot;m&quot;月&quot;">
                  <c:v>44774</c:v>
                </c:pt>
                <c:pt idx="43" c:formatCode="yyyy&quot;年&quot;m&quot;月&quot;">
                  <c:v>44805</c:v>
                </c:pt>
                <c:pt idx="44" c:formatCode="yyyy&quot;年&quot;m&quot;月&quot;">
                  <c:v>44835</c:v>
                </c:pt>
                <c:pt idx="45" c:formatCode="yyyy&quot;年&quot;m&quot;月&quot;">
                  <c:v>44866</c:v>
                </c:pt>
                <c:pt idx="46" c:formatCode="yyyy&quot;年&quot;m&quot;月&quot;">
                  <c:v>44896</c:v>
                </c:pt>
                <c:pt idx="47" c:formatCode="yyyy&quot;年&quot;m&quot;月&quot;">
                  <c:v>44927</c:v>
                </c:pt>
                <c:pt idx="48" c:formatCode="yyyy&quot;年&quot;m&quot;月&quot;">
                  <c:v>44958</c:v>
                </c:pt>
                <c:pt idx="49" c:formatCode="yyyy&quot;年&quot;m&quot;月&quot;">
                  <c:v>44986</c:v>
                </c:pt>
                <c:pt idx="50" c:formatCode="yyyy&quot;年&quot;m&quot;月&quot;">
                  <c:v>45017</c:v>
                </c:pt>
              </c:numCache>
            </c:numRef>
          </c:cat>
          <c:val>
            <c:numRef>
              <c:f>'[动力电池  汽车产销量数据钢联(1).xlsx]动力电池产量'!$J$4:$J$66</c:f>
              <c:numCache>
                <c:formatCode>General</c:formatCode>
                <c:ptCount val="51"/>
                <c:pt idx="0">
                  <c:v>0.32</c:v>
                </c:pt>
                <c:pt idx="1">
                  <c:v>1.1</c:v>
                </c:pt>
                <c:pt idx="2">
                  <c:v>2.8</c:v>
                </c:pt>
                <c:pt idx="3">
                  <c:v>2.3</c:v>
                </c:pt>
                <c:pt idx="4">
                  <c:v>1.7</c:v>
                </c:pt>
                <c:pt idx="5">
                  <c:v>1.4</c:v>
                </c:pt>
                <c:pt idx="6">
                  <c:v>2.1</c:v>
                </c:pt>
                <c:pt idx="7">
                  <c:v>2.864</c:v>
                </c:pt>
                <c:pt idx="8">
                  <c:v>2.6511</c:v>
                </c:pt>
                <c:pt idx="9">
                  <c:v>3.6218</c:v>
                </c:pt>
                <c:pt idx="10">
                  <c:v>1.1807</c:v>
                </c:pt>
                <c:pt idx="11">
                  <c:v>0.4554</c:v>
                </c:pt>
                <c:pt idx="12">
                  <c:v>0.4389</c:v>
                </c:pt>
                <c:pt idx="13">
                  <c:v>1.2345</c:v>
                </c:pt>
                <c:pt idx="14">
                  <c:v>1.8462</c:v>
                </c:pt>
                <c:pt idx="15">
                  <c:v>2.1005</c:v>
                </c:pt>
                <c:pt idx="16">
                  <c:v>2.1823</c:v>
                </c:pt>
                <c:pt idx="17">
                  <c:v>2.775</c:v>
                </c:pt>
                <c:pt idx="18">
                  <c:v>3.0108</c:v>
                </c:pt>
                <c:pt idx="19">
                  <c:v>3.839</c:v>
                </c:pt>
                <c:pt idx="20">
                  <c:v>4.3226</c:v>
                </c:pt>
                <c:pt idx="21">
                  <c:v>5.4066</c:v>
                </c:pt>
                <c:pt idx="22">
                  <c:v>6.5197</c:v>
                </c:pt>
                <c:pt idx="23">
                  <c:v>5.1937</c:v>
                </c:pt>
                <c:pt idx="24">
                  <c:v>4.3207</c:v>
                </c:pt>
                <c:pt idx="25">
                  <c:v>5.4476</c:v>
                </c:pt>
                <c:pt idx="26">
                  <c:v>6.1926</c:v>
                </c:pt>
                <c:pt idx="27">
                  <c:v>8.7659</c:v>
                </c:pt>
                <c:pt idx="28">
                  <c:v>7.7774</c:v>
                </c:pt>
                <c:pt idx="29">
                  <c:v>9.3303</c:v>
                </c:pt>
                <c:pt idx="30">
                  <c:v>11.0858</c:v>
                </c:pt>
                <c:pt idx="31">
                  <c:v>13.5141</c:v>
                </c:pt>
                <c:pt idx="32">
                  <c:v>15.892</c:v>
                </c:pt>
                <c:pt idx="33">
                  <c:v>17.7982</c:v>
                </c:pt>
                <c:pt idx="34">
                  <c:v>20.1</c:v>
                </c:pt>
                <c:pt idx="35">
                  <c:v>18.8</c:v>
                </c:pt>
                <c:pt idx="36">
                  <c:v>20.1</c:v>
                </c:pt>
                <c:pt idx="37">
                  <c:v>23.6</c:v>
                </c:pt>
                <c:pt idx="38">
                  <c:v>18.6</c:v>
                </c:pt>
                <c:pt idx="39">
                  <c:v>19.2</c:v>
                </c:pt>
                <c:pt idx="40">
                  <c:v>22.9</c:v>
                </c:pt>
                <c:pt idx="41">
                  <c:v>30.6</c:v>
                </c:pt>
                <c:pt idx="42">
                  <c:v>30.8</c:v>
                </c:pt>
                <c:pt idx="43">
                  <c:v>34.8</c:v>
                </c:pt>
                <c:pt idx="44">
                  <c:v>38.6</c:v>
                </c:pt>
                <c:pt idx="45">
                  <c:v>39.1</c:v>
                </c:pt>
                <c:pt idx="46">
                  <c:v>33.9</c:v>
                </c:pt>
                <c:pt idx="47">
                  <c:v>18.3</c:v>
                </c:pt>
                <c:pt idx="48">
                  <c:v>26.8</c:v>
                </c:pt>
                <c:pt idx="49">
                  <c:v>32.9</c:v>
                </c:pt>
                <c:pt idx="50">
                  <c:v>29.3</c:v>
                </c:pt>
              </c:numCache>
            </c:numRef>
          </c:val>
        </c:ser>
        <c:dLbls>
          <c:showLegendKey val="0"/>
          <c:showVal val="0"/>
          <c:showCatName val="0"/>
          <c:showSerName val="0"/>
          <c:showPercent val="0"/>
          <c:showBubbleSize val="0"/>
        </c:dLbls>
        <c:gapWidth val="150"/>
        <c:overlap val="100"/>
        <c:axId val="1327177648"/>
        <c:axId val="1327177088"/>
      </c:barChart>
      <c:lineChart>
        <c:grouping val="standard"/>
        <c:varyColors val="0"/>
        <c:ser>
          <c:idx val="10"/>
          <c:order val="1"/>
          <c:tx>
            <c:strRef>
              <c:f>'[动力电池  汽车产销量数据钢联(1).xlsx]动力电池产量'!$M$2</c:f>
              <c:strCache>
                <c:ptCount val="1"/>
                <c:pt idx="0">
                  <c:v>三元占比</c:v>
                </c:pt>
              </c:strCache>
            </c:strRef>
          </c:tx>
          <c:spPr>
            <a:ln w="19050" cap="rnd">
              <a:solidFill>
                <a:srgbClr val="BFBFBF"/>
              </a:solidFill>
              <a:round/>
            </a:ln>
            <a:effectLst/>
          </c:spPr>
          <c:marker>
            <c:symbol val="none"/>
          </c:marker>
          <c:dLbls>
            <c:delete val="1"/>
          </c:dLbls>
          <c:cat>
            <c:multiLvlStrRef>
              <c:f>'[动力电池  汽车产销量数据钢联(1).xlsx]动力电池产量'!$A$4:$B$66</c:f>
              <c:multiLvlStrCache>
                <c:ptCount val="51"/>
                <c:lvl>
                  <c:pt idx="0">
                    <c:v>2.25</c:v>
                  </c:pt>
                  <c:pt idx="1">
                    <c:v>5.09</c:v>
                  </c:pt>
                  <c:pt idx="2">
                    <c:v>5.41</c:v>
                  </c:pt>
                  <c:pt idx="3">
                    <c:v>9.9</c:v>
                  </c:pt>
                  <c:pt idx="4">
                    <c:v>6.61</c:v>
                  </c:pt>
                  <c:pt idx="5">
                    <c:v>4.7</c:v>
                  </c:pt>
                  <c:pt idx="6">
                    <c:v>3.5</c:v>
                  </c:pt>
                  <c:pt idx="7">
                    <c:v>3.95</c:v>
                  </c:pt>
                  <c:pt idx="8">
                    <c:v>4.07</c:v>
                  </c:pt>
                  <c:pt idx="9">
                    <c:v>6.29</c:v>
                  </c:pt>
                  <c:pt idx="10">
                    <c:v>9.74</c:v>
                  </c:pt>
                  <c:pt idx="11">
                    <c:v>2.32</c:v>
                  </c:pt>
                  <c:pt idx="12">
                    <c:v>0.597</c:v>
                  </c:pt>
                  <c:pt idx="13">
                    <c:v>2.77</c:v>
                  </c:pt>
                  <c:pt idx="14">
                    <c:v>3.6</c:v>
                  </c:pt>
                  <c:pt idx="15">
                    <c:v>3.51</c:v>
                  </c:pt>
                  <c:pt idx="16">
                    <c:v>4.7</c:v>
                  </c:pt>
                  <c:pt idx="17">
                    <c:v>5.2</c:v>
                  </c:pt>
                  <c:pt idx="18">
                    <c:v>5.12</c:v>
                  </c:pt>
                  <c:pt idx="19">
                    <c:v>6.6</c:v>
                  </c:pt>
                  <c:pt idx="20">
                    <c:v>5.9</c:v>
                  </c:pt>
                  <c:pt idx="21">
                    <c:v>12.7</c:v>
                  </c:pt>
                  <c:pt idx="22">
                    <c:v>15.1</c:v>
                  </c:pt>
                  <c:pt idx="23">
                    <c:v>12</c:v>
                  </c:pt>
                  <c:pt idx="24">
                    <c:v>9.4514</c:v>
                  </c:pt>
                  <c:pt idx="25">
                    <c:v>11.3</c:v>
                  </c:pt>
                  <c:pt idx="26">
                    <c:v>12.9</c:v>
                  </c:pt>
                  <c:pt idx="27">
                    <c:v>13.7934</c:v>
                  </c:pt>
                  <c:pt idx="28">
                    <c:v>15.1971</c:v>
                  </c:pt>
                  <c:pt idx="29">
                    <c:v>17.3519</c:v>
                  </c:pt>
                  <c:pt idx="30">
                    <c:v>19.5</c:v>
                  </c:pt>
                  <c:pt idx="31">
                    <c:v>23.2</c:v>
                  </c:pt>
                  <c:pt idx="32">
                    <c:v>25.1</c:v>
                  </c:pt>
                  <c:pt idx="33">
                    <c:v>28.2</c:v>
                  </c:pt>
                  <c:pt idx="34">
                    <c:v>31.6</c:v>
                  </c:pt>
                  <c:pt idx="35">
                    <c:v>29.7</c:v>
                  </c:pt>
                  <c:pt idx="36">
                    <c:v>31.8</c:v>
                  </c:pt>
                  <c:pt idx="37">
                    <c:v>39.2</c:v>
                  </c:pt>
                  <c:pt idx="38">
                    <c:v>29</c:v>
                  </c:pt>
                  <c:pt idx="39">
                    <c:v>35.6</c:v>
                  </c:pt>
                  <c:pt idx="40">
                    <c:v>41.3</c:v>
                  </c:pt>
                  <c:pt idx="41">
                    <c:v>47.2</c:v>
                  </c:pt>
                  <c:pt idx="42">
                    <c:v>50.1</c:v>
                  </c:pt>
                  <c:pt idx="43">
                    <c:v>59.1</c:v>
                  </c:pt>
                  <c:pt idx="44">
                    <c:v>62.8</c:v>
                  </c:pt>
                  <c:pt idx="45">
                    <c:v>63.4</c:v>
                  </c:pt>
                  <c:pt idx="46">
                    <c:v>52.5</c:v>
                  </c:pt>
                  <c:pt idx="47">
                    <c:v>28.2</c:v>
                  </c:pt>
                  <c:pt idx="48">
                    <c:v>41.5</c:v>
                  </c:pt>
                  <c:pt idx="49">
                    <c:v>51.2</c:v>
                  </c:pt>
                  <c:pt idx="50">
                    <c:v>52.2</c:v>
                  </c:pt>
                </c:lvl>
                <c:lvl>
                  <c:pt idx="0" c:formatCode="yyyy&quot;年&quot;m&quot;月&quot;">
                    <c:v>43497</c:v>
                  </c:pt>
                  <c:pt idx="1" c:formatCode="yyyy&quot;年&quot;m&quot;月&quot;">
                    <c:v>43525</c:v>
                  </c:pt>
                  <c:pt idx="2" c:formatCode="yyyy&quot;年&quot;m&quot;月&quot;">
                    <c:v>43556</c:v>
                  </c:pt>
                  <c:pt idx="3" c:formatCode="yyyy&quot;年&quot;m&quot;月&quot;">
                    <c:v>43586</c:v>
                  </c:pt>
                  <c:pt idx="4" c:formatCode="yyyy&quot;年&quot;m&quot;月&quot;">
                    <c:v>43617</c:v>
                  </c:pt>
                  <c:pt idx="5" c:formatCode="yyyy&quot;年&quot;m&quot;月&quot;">
                    <c:v>43647</c:v>
                  </c:pt>
                  <c:pt idx="6" c:formatCode="yyyy&quot;年&quot;m&quot;月&quot;">
                    <c:v>43678</c:v>
                  </c:pt>
                  <c:pt idx="7" c:formatCode="yyyy&quot;年&quot;m&quot;月&quot;">
                    <c:v>43709</c:v>
                  </c:pt>
                  <c:pt idx="8" c:formatCode="yyyy&quot;年&quot;m&quot;月&quot;">
                    <c:v>43739</c:v>
                  </c:pt>
                  <c:pt idx="9" c:formatCode="yyyy&quot;年&quot;m&quot;月&quot;">
                    <c:v>43770</c:v>
                  </c:pt>
                  <c:pt idx="10" c:formatCode="yyyy&quot;年&quot;m&quot;月&quot;">
                    <c:v>43800</c:v>
                  </c:pt>
                  <c:pt idx="11" c:formatCode="yyyy&quot;年&quot;m&quot;月&quot;">
                    <c:v>43831</c:v>
                  </c:pt>
                  <c:pt idx="12" c:formatCode="yyyy&quot;年&quot;m&quot;月&quot;">
                    <c:v>43862</c:v>
                  </c:pt>
                  <c:pt idx="13" c:formatCode="yyyy&quot;年&quot;m&quot;月&quot;">
                    <c:v>43891</c:v>
                  </c:pt>
                  <c:pt idx="14" c:formatCode="yyyy&quot;年&quot;m&quot;月&quot;">
                    <c:v>43922</c:v>
                  </c:pt>
                  <c:pt idx="15" c:formatCode="yyyy&quot;年&quot;m&quot;月&quot;">
                    <c:v>43952</c:v>
                  </c:pt>
                  <c:pt idx="16" c:formatCode="yyyy&quot;年&quot;m&quot;月&quot;">
                    <c:v>43983</c:v>
                  </c:pt>
                  <c:pt idx="17" c:formatCode="yyyy&quot;年&quot;m&quot;月&quot;">
                    <c:v>44013</c:v>
                  </c:pt>
                  <c:pt idx="18" c:formatCode="yyyy&quot;年&quot;m&quot;月&quot;">
                    <c:v>44044</c:v>
                  </c:pt>
                  <c:pt idx="19" c:formatCode="yyyy&quot;年&quot;m&quot;月&quot;">
                    <c:v>44075</c:v>
                  </c:pt>
                  <c:pt idx="20" c:formatCode="yyyy&quot;年&quot;m&quot;月&quot;">
                    <c:v>44105</c:v>
                  </c:pt>
                  <c:pt idx="21" c:formatCode="yyyy&quot;年&quot;m&quot;月&quot;">
                    <c:v>44136</c:v>
                  </c:pt>
                  <c:pt idx="22" c:formatCode="yyyy&quot;年&quot;m&quot;月&quot;">
                    <c:v>44166</c:v>
                  </c:pt>
                  <c:pt idx="23" c:formatCode="yyyy&quot;年&quot;m&quot;月&quot;">
                    <c:v>44197</c:v>
                  </c:pt>
                  <c:pt idx="24" c:formatCode="yyyy&quot;年&quot;m&quot;月&quot;">
                    <c:v>44228</c:v>
                  </c:pt>
                  <c:pt idx="25" c:formatCode="yyyy&quot;年&quot;m&quot;月&quot;">
                    <c:v>44256</c:v>
                  </c:pt>
                  <c:pt idx="26" c:formatCode="yyyy&quot;年&quot;m&quot;月&quot;">
                    <c:v>44287</c:v>
                  </c:pt>
                  <c:pt idx="27" c:formatCode="yyyy&quot;年&quot;m&quot;月&quot;">
                    <c:v>44317</c:v>
                  </c:pt>
                  <c:pt idx="28" c:formatCode="yyyy&quot;年&quot;m&quot;月&quot;">
                    <c:v>44348</c:v>
                  </c:pt>
                  <c:pt idx="29" c:formatCode="yyyy&quot;年&quot;m&quot;月&quot;">
                    <c:v>44378</c:v>
                  </c:pt>
                  <c:pt idx="30" c:formatCode="yyyy&quot;年&quot;m&quot;月&quot;">
                    <c:v>44409</c:v>
                  </c:pt>
                  <c:pt idx="31" c:formatCode="yyyy&quot;年&quot;m&quot;月&quot;">
                    <c:v>44440</c:v>
                  </c:pt>
                  <c:pt idx="32" c:formatCode="yyyy&quot;年&quot;m&quot;月&quot;">
                    <c:v>44470</c:v>
                  </c:pt>
                  <c:pt idx="33" c:formatCode="yyyy&quot;年&quot;m&quot;月&quot;">
                    <c:v>44501</c:v>
                  </c:pt>
                  <c:pt idx="34" c:formatCode="yyyy&quot;年&quot;m&quot;月&quot;">
                    <c:v>44531</c:v>
                  </c:pt>
                  <c:pt idx="35" c:formatCode="yyyy&quot;年&quot;m&quot;月&quot;">
                    <c:v>44562</c:v>
                  </c:pt>
                  <c:pt idx="36" c:formatCode="yyyy&quot;年&quot;m&quot;月&quot;">
                    <c:v>44593</c:v>
                  </c:pt>
                  <c:pt idx="37" c:formatCode="yyyy&quot;年&quot;m&quot;月&quot;">
                    <c:v>44621</c:v>
                  </c:pt>
                  <c:pt idx="38" c:formatCode="yyyy&quot;年&quot;m&quot;月&quot;">
                    <c:v>44652</c:v>
                  </c:pt>
                  <c:pt idx="39" c:formatCode="yyyy&quot;年&quot;m&quot;月&quot;">
                    <c:v>44682</c:v>
                  </c:pt>
                  <c:pt idx="40" c:formatCode="yyyy&quot;年&quot;m&quot;月&quot;">
                    <c:v>44713</c:v>
                  </c:pt>
                  <c:pt idx="41" c:formatCode="yyyy&quot;年&quot;m&quot;月&quot;">
                    <c:v>44743</c:v>
                  </c:pt>
                  <c:pt idx="42" c:formatCode="yyyy&quot;年&quot;m&quot;月&quot;">
                    <c:v>44774</c:v>
                  </c:pt>
                  <c:pt idx="43" c:formatCode="yyyy&quot;年&quot;m&quot;月&quot;">
                    <c:v>44805</c:v>
                  </c:pt>
                  <c:pt idx="44" c:formatCode="yyyy&quot;年&quot;m&quot;月&quot;">
                    <c:v>44835</c:v>
                  </c:pt>
                  <c:pt idx="45" c:formatCode="yyyy&quot;年&quot;m&quot;月&quot;">
                    <c:v>44866</c:v>
                  </c:pt>
                  <c:pt idx="46" c:formatCode="yyyy&quot;年&quot;m&quot;月&quot;">
                    <c:v>44896</c:v>
                  </c:pt>
                  <c:pt idx="47" c:formatCode="yyyy&quot;年&quot;m&quot;月&quot;">
                    <c:v>44927</c:v>
                  </c:pt>
                  <c:pt idx="48" c:formatCode="yyyy&quot;年&quot;m&quot;月&quot;">
                    <c:v>44958</c:v>
                  </c:pt>
                  <c:pt idx="49" c:formatCode="yyyy&quot;年&quot;m&quot;月&quot;">
                    <c:v>44986</c:v>
                  </c:pt>
                  <c:pt idx="50" c:formatCode="yyyy&quot;年&quot;m&quot;月&quot;">
                    <c:v>45017</c:v>
                  </c:pt>
                </c:lvl>
              </c:multiLvlStrCache>
            </c:multiLvlStrRef>
          </c:cat>
          <c:val>
            <c:numRef>
              <c:f>'[动力电池  汽车产销量数据钢联(1).xlsx]动力电池产量'!$M$4:$M$66</c:f>
              <c:numCache>
                <c:formatCode>0.00%</c:formatCode>
                <c:ptCount val="51"/>
                <c:pt idx="0">
                  <c:v>0.822222222222222</c:v>
                </c:pt>
                <c:pt idx="1">
                  <c:v>0.764243614931238</c:v>
                </c:pt>
                <c:pt idx="2">
                  <c:v>0.794824399260628</c:v>
                </c:pt>
                <c:pt idx="3">
                  <c:v>0.656565656565657</c:v>
                </c:pt>
                <c:pt idx="4">
                  <c:v>0.680786686838124</c:v>
                </c:pt>
                <c:pt idx="5">
                  <c:v>0.914893617021276</c:v>
                </c:pt>
                <c:pt idx="6">
                  <c:v>1.31428571428571</c:v>
                </c:pt>
                <c:pt idx="7">
                  <c:v>1.19475949367089</c:v>
                </c:pt>
                <c:pt idx="8">
                  <c:v>0.970737100737101</c:v>
                </c:pt>
                <c:pt idx="9">
                  <c:v>0.854165341812401</c:v>
                </c:pt>
                <c:pt idx="10">
                  <c:v>0.495533880903491</c:v>
                </c:pt>
                <c:pt idx="11">
                  <c:v>0.157758620689655</c:v>
                </c:pt>
                <c:pt idx="12">
                  <c:v>0.775376884422111</c:v>
                </c:pt>
                <c:pt idx="13">
                  <c:v>1.17061371841155</c:v>
                </c:pt>
                <c:pt idx="14">
                  <c:v>0.795083333333333</c:v>
                </c:pt>
                <c:pt idx="15">
                  <c:v>0.874415954415954</c:v>
                </c:pt>
                <c:pt idx="16">
                  <c:v>0.669957446808511</c:v>
                </c:pt>
                <c:pt idx="17">
                  <c:v>0.629557692307692</c:v>
                </c:pt>
                <c:pt idx="18">
                  <c:v>0.85322265625</c:v>
                </c:pt>
                <c:pt idx="19">
                  <c:v>0.720257575757576</c:v>
                </c:pt>
                <c:pt idx="20">
                  <c:v>0.935135593220339</c:v>
                </c:pt>
                <c:pt idx="21">
                  <c:v>0.573748031496063</c:v>
                </c:pt>
                <c:pt idx="22">
                  <c:v>0.56264238410596</c:v>
                </c:pt>
                <c:pt idx="23">
                  <c:v>0.570625</c:v>
                </c:pt>
                <c:pt idx="24">
                  <c:v>0.541940876483907</c:v>
                </c:pt>
                <c:pt idx="25">
                  <c:v>0.515469026548673</c:v>
                </c:pt>
                <c:pt idx="26">
                  <c:v>0.51977519379845</c:v>
                </c:pt>
                <c:pt idx="27">
                  <c:v>0.36245595719692</c:v>
                </c:pt>
                <c:pt idx="28">
                  <c:v>0.484052878509716</c:v>
                </c:pt>
                <c:pt idx="29">
                  <c:v>0.460249309873847</c:v>
                </c:pt>
                <c:pt idx="30">
                  <c:v>0.429061538461538</c:v>
                </c:pt>
                <c:pt idx="31">
                  <c:v>0.415094827586207</c:v>
                </c:pt>
                <c:pt idx="32">
                  <c:v>0.366541832669323</c:v>
                </c:pt>
                <c:pt idx="33">
                  <c:v>0.368393617021277</c:v>
                </c:pt>
                <c:pt idx="34">
                  <c:v>0.360759493670886</c:v>
                </c:pt>
                <c:pt idx="35">
                  <c:v>0.363636363636364</c:v>
                </c:pt>
                <c:pt idx="36">
                  <c:v>0.364779874213836</c:v>
                </c:pt>
                <c:pt idx="37">
                  <c:v>0.397959183673469</c:v>
                </c:pt>
                <c:pt idx="38">
                  <c:v>0.355172413793103</c:v>
                </c:pt>
                <c:pt idx="39">
                  <c:v>0.457865168539326</c:v>
                </c:pt>
                <c:pt idx="40">
                  <c:v>0.443099273607748</c:v>
                </c:pt>
                <c:pt idx="41">
                  <c:v>0.351694915254237</c:v>
                </c:pt>
                <c:pt idx="42">
                  <c:v>0.385229540918164</c:v>
                </c:pt>
                <c:pt idx="43">
                  <c:v>0.411167512690355</c:v>
                </c:pt>
                <c:pt idx="44">
                  <c:v>0.385350318471338</c:v>
                </c:pt>
                <c:pt idx="45">
                  <c:v>0.381703470031546</c:v>
                </c:pt>
                <c:pt idx="46">
                  <c:v>0.352380952380952</c:v>
                </c:pt>
                <c:pt idx="47">
                  <c:v>0.347517730496454</c:v>
                </c:pt>
                <c:pt idx="48">
                  <c:v>0.351807228915663</c:v>
                </c:pt>
                <c:pt idx="49">
                  <c:v>0.35546875</c:v>
                </c:pt>
                <c:pt idx="50">
                  <c:v>0.337164750957854</c:v>
                </c:pt>
              </c:numCache>
            </c:numRef>
          </c:val>
          <c:smooth val="0"/>
        </c:ser>
        <c:dLbls>
          <c:showLegendKey val="0"/>
          <c:showVal val="0"/>
          <c:showCatName val="0"/>
          <c:showSerName val="0"/>
          <c:showPercent val="0"/>
          <c:showBubbleSize val="0"/>
        </c:dLbls>
        <c:marker val="0"/>
        <c:smooth val="0"/>
        <c:axId val="1327176528"/>
        <c:axId val="1327175968"/>
      </c:lineChart>
      <c:dateAx>
        <c:axId val="1327177648"/>
        <c:scaling>
          <c:orientation val="minMax"/>
          <c:min val="44287"/>
        </c:scaling>
        <c:delete val="0"/>
        <c:axPos val="b"/>
        <c:numFmt formatCode="yyyy/mm" sourceLinked="0"/>
        <c:majorTickMark val="out"/>
        <c:minorTickMark val="none"/>
        <c:tickLblPos val="nextTo"/>
        <c:spPr>
          <a:noFill/>
          <a:ln w="9525" cap="flat" cmpd="sng" algn="ctr">
            <a:solidFill>
              <a:srgbClr val="BFBFBF"/>
            </a:solidFill>
            <a:round/>
          </a:ln>
          <a:effectLst/>
        </c:spPr>
        <c:txPr>
          <a:bodyPr rot="-2700000" spcFirstLastPara="1" vertOverflow="ellipsis" vert="horz" wrap="square" anchor="ctr" anchorCtr="1"/>
          <a:lstStyle/>
          <a:p>
            <a:pPr>
              <a:defRPr lang="zh-CN" sz="900" b="0" i="0" u="none" strike="noStrike" kern="1200" baseline="0">
                <a:solidFill>
                  <a:srgbClr val="7F7F7F"/>
                </a:solidFill>
                <a:latin typeface="楷体" panose="02010609060101010101" pitchFamily="3" charset="-122"/>
                <a:ea typeface="楷体" panose="02010609060101010101" pitchFamily="3" charset="-122"/>
                <a:cs typeface="+mn-cs"/>
              </a:defRPr>
            </a:pPr>
          </a:p>
        </c:txPr>
        <c:crossAx val="1327177088"/>
        <c:crosses val="autoZero"/>
        <c:auto val="1"/>
        <c:lblOffset val="100"/>
        <c:baseTimeUnit val="months"/>
        <c:majorUnit val="2"/>
        <c:majorTimeUnit val="months"/>
      </c:dateAx>
      <c:valAx>
        <c:axId val="1327177088"/>
        <c:scaling>
          <c:orientation val="minMax"/>
        </c:scaling>
        <c:delete val="0"/>
        <c:axPos val="l"/>
        <c:numFmt formatCode="General" sourceLinked="1"/>
        <c:majorTickMark val="out"/>
        <c:minorTickMark val="none"/>
        <c:tickLblPos val="nextTo"/>
        <c:spPr>
          <a:noFill/>
          <a:ln>
            <a:solidFill>
              <a:srgbClr val="BFBFBF"/>
            </a:solidFill>
          </a:ln>
          <a:effectLst/>
        </c:spPr>
        <c:txPr>
          <a:bodyPr rot="-60000000" spcFirstLastPara="1" vertOverflow="ellipsis" vert="horz" wrap="square" anchor="ctr" anchorCtr="1"/>
          <a:lstStyle/>
          <a:p>
            <a:pPr>
              <a:defRPr lang="zh-CN" sz="900" b="0" i="0" u="none" strike="noStrike" kern="1200" baseline="0">
                <a:solidFill>
                  <a:srgbClr val="7F7F7F"/>
                </a:solidFill>
                <a:latin typeface="楷体" panose="02010609060101010101" pitchFamily="3" charset="-122"/>
                <a:ea typeface="楷体" panose="02010609060101010101" pitchFamily="3" charset="-122"/>
                <a:cs typeface="+mn-cs"/>
              </a:defRPr>
            </a:pPr>
          </a:p>
        </c:txPr>
        <c:crossAx val="1327177648"/>
        <c:crosses val="autoZero"/>
        <c:crossBetween val="between"/>
      </c:valAx>
      <c:dateAx>
        <c:axId val="1327176528"/>
        <c:scaling>
          <c:orientation val="minMax"/>
        </c:scaling>
        <c:delete val="1"/>
        <c:axPos val="b"/>
        <c:numFmt formatCode="yyyy&quot;年&quot;m&quot;月&quot;" sourceLinked="1"/>
        <c:majorTickMark val="out"/>
        <c:minorTickMark val="none"/>
        <c:tickLblPos val="nextTo"/>
        <c:txPr>
          <a:bodyPr rot="-60000000" spcFirstLastPara="0" vertOverflow="ellipsis" vert="horz" wrap="square" anchor="ctr" anchorCtr="1" forceAA="0"/>
          <a:lstStyle/>
          <a:p>
            <a:pPr>
              <a:defRPr lang="zh-CN" sz="900" b="0" i="0" u="none" strike="noStrike" kern="1200" baseline="0">
                <a:solidFill>
                  <a:sysClr val="windowText" lastClr="000000"/>
                </a:solidFill>
                <a:latin typeface="楷体" panose="02010609060101010101" pitchFamily="3" charset="-122"/>
                <a:ea typeface="楷体" panose="02010609060101010101" pitchFamily="3" charset="-122"/>
                <a:cs typeface="+mn-cs"/>
              </a:defRPr>
            </a:pPr>
          </a:p>
        </c:txPr>
        <c:crossAx val="1327175968"/>
        <c:crosses val="autoZero"/>
        <c:auto val="1"/>
        <c:lblAlgn val="ctr"/>
        <c:lblOffset val="100"/>
        <c:baseTimeUnit val="days"/>
      </c:dateAx>
      <c:valAx>
        <c:axId val="1327175968"/>
        <c:scaling>
          <c:orientation val="minMax"/>
        </c:scaling>
        <c:delete val="0"/>
        <c:axPos val="r"/>
        <c:numFmt formatCode="0%" sourceLinked="0"/>
        <c:majorTickMark val="out"/>
        <c:minorTickMark val="none"/>
        <c:tickLblPos val="nextTo"/>
        <c:spPr>
          <a:noFill/>
          <a:ln>
            <a:solidFill>
              <a:srgbClr val="BFBFBF"/>
            </a:solidFill>
          </a:ln>
          <a:effectLst/>
        </c:spPr>
        <c:txPr>
          <a:bodyPr rot="-60000000" spcFirstLastPara="1" vertOverflow="ellipsis" vert="horz" wrap="square" anchor="ctr" anchorCtr="1"/>
          <a:lstStyle/>
          <a:p>
            <a:pPr>
              <a:defRPr lang="zh-CN" sz="900" b="0" i="0" u="none" strike="noStrike" kern="1200" baseline="0">
                <a:solidFill>
                  <a:srgbClr val="7F7F7F"/>
                </a:solidFill>
                <a:latin typeface="楷体" panose="02010609060101010101" pitchFamily="3" charset="-122"/>
                <a:ea typeface="楷体" panose="02010609060101010101" pitchFamily="3" charset="-122"/>
                <a:cs typeface="+mn-cs"/>
              </a:defRPr>
            </a:pPr>
          </a:p>
        </c:txPr>
        <c:crossAx val="1327176528"/>
        <c:crosses val="max"/>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lang="zh-CN" sz="900" b="0" i="0" u="none" strike="noStrike" kern="1200" baseline="0">
              <a:solidFill>
                <a:srgbClr val="7F7F7F"/>
              </a:solidFill>
              <a:latin typeface="楷体" panose="02010609060101010101" pitchFamily="3" charset="-122"/>
              <a:ea typeface="楷体" panose="02010609060101010101" pitchFamily="3" charset="-122"/>
              <a:cs typeface="+mn-cs"/>
            </a:defRPr>
          </a:pPr>
        </a:p>
      </c:txPr>
    </c:legend>
    <c:plotVisOnly val="1"/>
    <c:dispBlanksAs val="gap"/>
    <c:showDLblsOverMax val="0"/>
  </c:chart>
  <c:spPr>
    <a:noFill/>
    <a:ln w="9525" cap="flat" cmpd="sng" algn="ctr">
      <a:noFill/>
      <a:round/>
    </a:ln>
    <a:effectLst/>
  </c:spPr>
  <c:txPr>
    <a:bodyPr/>
    <a:lstStyle/>
    <a:p>
      <a:pPr>
        <a:defRPr lang="zh-CN" sz="900">
          <a:solidFill>
            <a:sysClr val="windowText" lastClr="000000"/>
          </a:solidFill>
          <a:latin typeface="楷体" panose="02010609060101010101" pitchFamily="3" charset="-122"/>
          <a:ea typeface="楷体" panose="02010609060101010101" pitchFamily="3" charset="-122"/>
        </a:defRPr>
      </a:pPr>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100" b="1" i="0" u="none" strike="noStrike" kern="1200" spc="0" baseline="0">
                <a:solidFill>
                  <a:srgbClr val="023985"/>
                </a:solidFill>
                <a:latin typeface="楷体" panose="02010609060101010101" pitchFamily="3" charset="-122"/>
                <a:ea typeface="楷体" panose="02010609060101010101" pitchFamily="3" charset="-122"/>
                <a:cs typeface="+mn-cs"/>
              </a:defRPr>
            </a:pPr>
            <a:r>
              <a:rPr lang="zh-CN" altLang="en-US" sz="1100" b="1">
                <a:solidFill>
                  <a:srgbClr val="023985"/>
                </a:solidFill>
              </a:rPr>
              <a:t>中国</a:t>
            </a:r>
            <a:r>
              <a:rPr lang="zh-CN" sz="1100" b="1">
                <a:solidFill>
                  <a:srgbClr val="023985"/>
                </a:solidFill>
              </a:rPr>
              <a:t>新能源汽车产销量</a:t>
            </a:r>
            <a:r>
              <a:rPr lang="zh-CN" altLang="en-US" sz="1100" b="1">
                <a:solidFill>
                  <a:srgbClr val="023985"/>
                </a:solidFill>
              </a:rPr>
              <a:t>（万辆）</a:t>
            </a:r>
            <a:endParaRPr lang="en-US" sz="1100" b="1">
              <a:solidFill>
                <a:srgbClr val="023985"/>
              </a:solidFill>
            </a:endParaRPr>
          </a:p>
        </c:rich>
      </c:tx>
      <c:layout>
        <c:manualLayout>
          <c:xMode val="edge"/>
          <c:yMode val="edge"/>
          <c:x val="0.00670822903475966"/>
          <c:y val="0.0153598595669982"/>
        </c:manualLayout>
      </c:layout>
      <c:overlay val="0"/>
      <c:spPr>
        <a:noFill/>
        <a:ln>
          <a:noFill/>
        </a:ln>
        <a:effectLst/>
      </c:spPr>
    </c:title>
    <c:autoTitleDeleted val="0"/>
    <c:plotArea>
      <c:layout>
        <c:manualLayout>
          <c:layoutTarget val="inner"/>
          <c:xMode val="edge"/>
          <c:yMode val="edge"/>
          <c:x val="0.0671454824663455"/>
          <c:y val="0.164302011295528"/>
          <c:w val="0.88392037037037"/>
          <c:h val="0.625395833333333"/>
        </c:manualLayout>
      </c:layout>
      <c:barChart>
        <c:barDir val="col"/>
        <c:grouping val="clustered"/>
        <c:varyColors val="0"/>
        <c:ser>
          <c:idx val="0"/>
          <c:order val="0"/>
          <c:tx>
            <c:strRef>
              <c:f>'[动力电池  汽车产销量数据钢联(1).xlsx]☆新能源汽车产销量（中汽协）'!$F$2</c:f>
              <c:strCache>
                <c:ptCount val="1"/>
                <c:pt idx="0">
                  <c:v>产量</c:v>
                </c:pt>
              </c:strCache>
            </c:strRef>
          </c:tx>
          <c:spPr>
            <a:solidFill>
              <a:srgbClr val="023985"/>
            </a:solidFill>
            <a:ln>
              <a:noFill/>
            </a:ln>
            <a:effectLst/>
          </c:spPr>
          <c:invertIfNegative val="0"/>
          <c:dLbls>
            <c:delete val="1"/>
          </c:dLbls>
          <c:cat>
            <c:numRef>
              <c:f>'[动力电池  汽车产销量数据钢联(1).xlsx]☆新能源汽车产销量（中汽协）'!$A$4:$A$102</c:f>
              <c:numCache>
                <c:formatCode>yyyy"年"m"月"</c:formatCode>
                <c:ptCount val="99"/>
                <c:pt idx="0" c:formatCode="yyyy&quot;年&quot;m&quot;月&quot;">
                  <c:v>42036</c:v>
                </c:pt>
                <c:pt idx="1" c:formatCode="yyyy&quot;年&quot;m&quot;月&quot;">
                  <c:v>42064</c:v>
                </c:pt>
                <c:pt idx="2" c:formatCode="yyyy&quot;年&quot;m&quot;月&quot;">
                  <c:v>42095</c:v>
                </c:pt>
                <c:pt idx="3" c:formatCode="yyyy&quot;年&quot;m&quot;月&quot;">
                  <c:v>42125</c:v>
                </c:pt>
                <c:pt idx="4" c:formatCode="yyyy&quot;年&quot;m&quot;月&quot;">
                  <c:v>42156</c:v>
                </c:pt>
                <c:pt idx="5" c:formatCode="yyyy&quot;年&quot;m&quot;月&quot;">
                  <c:v>42186</c:v>
                </c:pt>
                <c:pt idx="6" c:formatCode="yyyy&quot;年&quot;m&quot;月&quot;">
                  <c:v>42217</c:v>
                </c:pt>
                <c:pt idx="7" c:formatCode="yyyy&quot;年&quot;m&quot;月&quot;">
                  <c:v>42248</c:v>
                </c:pt>
                <c:pt idx="8" c:formatCode="yyyy&quot;年&quot;m&quot;月&quot;">
                  <c:v>42278</c:v>
                </c:pt>
                <c:pt idx="9" c:formatCode="yyyy&quot;年&quot;m&quot;月&quot;">
                  <c:v>42309</c:v>
                </c:pt>
                <c:pt idx="10" c:formatCode="yyyy&quot;年&quot;m&quot;月&quot;">
                  <c:v>42339</c:v>
                </c:pt>
                <c:pt idx="11" c:formatCode="yyyy&quot;年&quot;m&quot;月&quot;">
                  <c:v>42370</c:v>
                </c:pt>
                <c:pt idx="12" c:formatCode="yyyy&quot;年&quot;m&quot;月&quot;">
                  <c:v>42401</c:v>
                </c:pt>
                <c:pt idx="13" c:formatCode="yyyy&quot;年&quot;m&quot;月&quot;">
                  <c:v>42430</c:v>
                </c:pt>
                <c:pt idx="14" c:formatCode="yyyy&quot;年&quot;m&quot;月&quot;">
                  <c:v>42461</c:v>
                </c:pt>
                <c:pt idx="15" c:formatCode="yyyy&quot;年&quot;m&quot;月&quot;">
                  <c:v>42491</c:v>
                </c:pt>
                <c:pt idx="16" c:formatCode="yyyy&quot;年&quot;m&quot;月&quot;">
                  <c:v>42522</c:v>
                </c:pt>
                <c:pt idx="17" c:formatCode="yyyy&quot;年&quot;m&quot;月&quot;">
                  <c:v>42552</c:v>
                </c:pt>
                <c:pt idx="18" c:formatCode="yyyy&quot;年&quot;m&quot;月&quot;">
                  <c:v>42583</c:v>
                </c:pt>
                <c:pt idx="19" c:formatCode="yyyy&quot;年&quot;m&quot;月&quot;">
                  <c:v>42614</c:v>
                </c:pt>
                <c:pt idx="20" c:formatCode="yyyy&quot;年&quot;m&quot;月&quot;">
                  <c:v>42644</c:v>
                </c:pt>
                <c:pt idx="21" c:formatCode="yyyy&quot;年&quot;m&quot;月&quot;">
                  <c:v>42675</c:v>
                </c:pt>
                <c:pt idx="22" c:formatCode="yyyy&quot;年&quot;m&quot;月&quot;">
                  <c:v>42705</c:v>
                </c:pt>
                <c:pt idx="23" c:formatCode="yyyy&quot;年&quot;m&quot;月&quot;">
                  <c:v>42736</c:v>
                </c:pt>
                <c:pt idx="24" c:formatCode="yyyy&quot;年&quot;m&quot;月&quot;">
                  <c:v>42767</c:v>
                </c:pt>
                <c:pt idx="25" c:formatCode="yyyy&quot;年&quot;m&quot;月&quot;">
                  <c:v>42795</c:v>
                </c:pt>
                <c:pt idx="26" c:formatCode="yyyy&quot;年&quot;m&quot;月&quot;">
                  <c:v>42826</c:v>
                </c:pt>
                <c:pt idx="27" c:formatCode="yyyy&quot;年&quot;m&quot;月&quot;">
                  <c:v>42856</c:v>
                </c:pt>
                <c:pt idx="28" c:formatCode="yyyy&quot;年&quot;m&quot;月&quot;">
                  <c:v>42887</c:v>
                </c:pt>
                <c:pt idx="29" c:formatCode="yyyy&quot;年&quot;m&quot;月&quot;">
                  <c:v>42917</c:v>
                </c:pt>
                <c:pt idx="30" c:formatCode="yyyy&quot;年&quot;m&quot;月&quot;">
                  <c:v>42948</c:v>
                </c:pt>
                <c:pt idx="31" c:formatCode="yyyy&quot;年&quot;m&quot;月&quot;">
                  <c:v>42979</c:v>
                </c:pt>
                <c:pt idx="32" c:formatCode="yyyy&quot;年&quot;m&quot;月&quot;">
                  <c:v>43009</c:v>
                </c:pt>
                <c:pt idx="33" c:formatCode="yyyy&quot;年&quot;m&quot;月&quot;">
                  <c:v>43040</c:v>
                </c:pt>
                <c:pt idx="34" c:formatCode="yyyy&quot;年&quot;m&quot;月&quot;">
                  <c:v>43070</c:v>
                </c:pt>
                <c:pt idx="35" c:formatCode="yyyy&quot;年&quot;m&quot;月&quot;">
                  <c:v>43101</c:v>
                </c:pt>
                <c:pt idx="36" c:formatCode="yyyy&quot;年&quot;m&quot;月&quot;">
                  <c:v>43132</c:v>
                </c:pt>
                <c:pt idx="37" c:formatCode="yyyy&quot;年&quot;m&quot;月&quot;">
                  <c:v>43160</c:v>
                </c:pt>
                <c:pt idx="38" c:formatCode="yyyy&quot;年&quot;m&quot;月&quot;">
                  <c:v>43191</c:v>
                </c:pt>
                <c:pt idx="39" c:formatCode="yyyy&quot;年&quot;m&quot;月&quot;">
                  <c:v>43221</c:v>
                </c:pt>
                <c:pt idx="40" c:formatCode="yyyy&quot;年&quot;m&quot;月&quot;">
                  <c:v>43252</c:v>
                </c:pt>
                <c:pt idx="41" c:formatCode="yyyy&quot;年&quot;m&quot;月&quot;">
                  <c:v>43282</c:v>
                </c:pt>
                <c:pt idx="42" c:formatCode="yyyy&quot;年&quot;m&quot;月&quot;">
                  <c:v>43313</c:v>
                </c:pt>
                <c:pt idx="43" c:formatCode="yyyy&quot;年&quot;m&quot;月&quot;">
                  <c:v>43344</c:v>
                </c:pt>
                <c:pt idx="44" c:formatCode="yyyy&quot;年&quot;m&quot;月&quot;">
                  <c:v>43374</c:v>
                </c:pt>
                <c:pt idx="45" c:formatCode="yyyy&quot;年&quot;m&quot;月&quot;">
                  <c:v>43405</c:v>
                </c:pt>
                <c:pt idx="46" c:formatCode="yyyy&quot;年&quot;m&quot;月&quot;">
                  <c:v>43435</c:v>
                </c:pt>
                <c:pt idx="47" c:formatCode="yyyy&quot;年&quot;m&quot;月&quot;">
                  <c:v>43466</c:v>
                </c:pt>
                <c:pt idx="48" c:formatCode="yyyy&quot;年&quot;m&quot;月&quot;">
                  <c:v>43497</c:v>
                </c:pt>
                <c:pt idx="49" c:formatCode="yyyy&quot;年&quot;m&quot;月&quot;">
                  <c:v>43525</c:v>
                </c:pt>
                <c:pt idx="50" c:formatCode="yyyy&quot;年&quot;m&quot;月&quot;">
                  <c:v>43556</c:v>
                </c:pt>
                <c:pt idx="51" c:formatCode="yyyy&quot;年&quot;m&quot;月&quot;">
                  <c:v>43586</c:v>
                </c:pt>
                <c:pt idx="52" c:formatCode="yyyy&quot;年&quot;m&quot;月&quot;">
                  <c:v>43617</c:v>
                </c:pt>
                <c:pt idx="53" c:formatCode="yyyy&quot;年&quot;m&quot;月&quot;">
                  <c:v>43647</c:v>
                </c:pt>
                <c:pt idx="54" c:formatCode="yyyy&quot;年&quot;m&quot;月&quot;">
                  <c:v>43678</c:v>
                </c:pt>
                <c:pt idx="55" c:formatCode="yyyy&quot;年&quot;m&quot;月&quot;">
                  <c:v>43709</c:v>
                </c:pt>
                <c:pt idx="56" c:formatCode="yyyy&quot;年&quot;m&quot;月&quot;">
                  <c:v>43739</c:v>
                </c:pt>
                <c:pt idx="57" c:formatCode="yyyy&quot;年&quot;m&quot;月&quot;">
                  <c:v>43770</c:v>
                </c:pt>
                <c:pt idx="58" c:formatCode="yyyy&quot;年&quot;m&quot;月&quot;">
                  <c:v>43800</c:v>
                </c:pt>
                <c:pt idx="59" c:formatCode="yyyy&quot;年&quot;m&quot;月&quot;">
                  <c:v>43831</c:v>
                </c:pt>
                <c:pt idx="60" c:formatCode="yyyy&quot;年&quot;m&quot;月&quot;">
                  <c:v>43862</c:v>
                </c:pt>
                <c:pt idx="61" c:formatCode="yyyy&quot;年&quot;m&quot;月&quot;">
                  <c:v>43891</c:v>
                </c:pt>
                <c:pt idx="62" c:formatCode="yyyy&quot;年&quot;m&quot;月&quot;">
                  <c:v>43922</c:v>
                </c:pt>
                <c:pt idx="63" c:formatCode="yyyy&quot;年&quot;m&quot;月&quot;">
                  <c:v>43952</c:v>
                </c:pt>
                <c:pt idx="64" c:formatCode="yyyy&quot;年&quot;m&quot;月&quot;">
                  <c:v>43983</c:v>
                </c:pt>
                <c:pt idx="65" c:formatCode="yyyy&quot;年&quot;m&quot;月&quot;">
                  <c:v>44013</c:v>
                </c:pt>
                <c:pt idx="66" c:formatCode="yyyy&quot;年&quot;m&quot;月&quot;">
                  <c:v>44044</c:v>
                </c:pt>
                <c:pt idx="67" c:formatCode="yyyy&quot;年&quot;m&quot;月&quot;">
                  <c:v>44075</c:v>
                </c:pt>
                <c:pt idx="68" c:formatCode="yyyy&quot;年&quot;m&quot;月&quot;">
                  <c:v>44105</c:v>
                </c:pt>
                <c:pt idx="69" c:formatCode="yyyy&quot;年&quot;m&quot;月&quot;">
                  <c:v>44136</c:v>
                </c:pt>
                <c:pt idx="70" c:formatCode="yyyy&quot;年&quot;m&quot;月&quot;">
                  <c:v>44166</c:v>
                </c:pt>
                <c:pt idx="71" c:formatCode="yyyy&quot;年&quot;m&quot;月&quot;">
                  <c:v>44197</c:v>
                </c:pt>
                <c:pt idx="72" c:formatCode="yyyy&quot;年&quot;m&quot;月&quot;">
                  <c:v>44229</c:v>
                </c:pt>
                <c:pt idx="73" c:formatCode="yyyy&quot;年&quot;m&quot;月&quot;">
                  <c:v>44261</c:v>
                </c:pt>
                <c:pt idx="74" c:formatCode="yyyy&quot;年&quot;m&quot;月&quot;">
                  <c:v>44293</c:v>
                </c:pt>
                <c:pt idx="75" c:formatCode="yyyy&quot;年&quot;m&quot;月&quot;">
                  <c:v>44325</c:v>
                </c:pt>
                <c:pt idx="76" c:formatCode="yyyy&quot;年&quot;m&quot;月&quot;">
                  <c:v>44357</c:v>
                </c:pt>
                <c:pt idx="77" c:formatCode="yyyy&quot;年&quot;m&quot;月&quot;">
                  <c:v>44389</c:v>
                </c:pt>
                <c:pt idx="78" c:formatCode="yyyy&quot;年&quot;m&quot;月&quot;">
                  <c:v>44418</c:v>
                </c:pt>
                <c:pt idx="79" c:formatCode="yyyy&quot;年&quot;m&quot;月&quot;">
                  <c:v>44449</c:v>
                </c:pt>
                <c:pt idx="80" c:formatCode="yyyy&quot;年&quot;m&quot;月&quot;">
                  <c:v>44480</c:v>
                </c:pt>
                <c:pt idx="81" c:formatCode="yyyy&quot;年&quot;m&quot;月&quot;">
                  <c:v>44511</c:v>
                </c:pt>
                <c:pt idx="82" c:formatCode="yyyy&quot;年&quot;m&quot;月&quot;">
                  <c:v>44541</c:v>
                </c:pt>
                <c:pt idx="83" c:formatCode="yyyy&quot;年&quot;m&quot;月&quot;">
                  <c:v>44572</c:v>
                </c:pt>
                <c:pt idx="84" c:formatCode="yyyy&quot;年&quot;m&quot;月&quot;">
                  <c:v>44603</c:v>
                </c:pt>
                <c:pt idx="85" c:formatCode="yyyy&quot;年&quot;m&quot;月&quot;">
                  <c:v>44631</c:v>
                </c:pt>
                <c:pt idx="86" c:formatCode="yyyy&quot;年&quot;m&quot;月&quot;">
                  <c:v>44652</c:v>
                </c:pt>
                <c:pt idx="87" c:formatCode="yyyy&quot;年&quot;m&quot;月&quot;">
                  <c:v>44682</c:v>
                </c:pt>
                <c:pt idx="88" c:formatCode="yyyy&quot;年&quot;m&quot;月&quot;">
                  <c:v>44713</c:v>
                </c:pt>
                <c:pt idx="89" c:formatCode="yyyy&quot;年&quot;m&quot;月&quot;">
                  <c:v>44743</c:v>
                </c:pt>
                <c:pt idx="90" c:formatCode="yyyy&quot;年&quot;m&quot;月&quot;">
                  <c:v>44774</c:v>
                </c:pt>
                <c:pt idx="91" c:formatCode="yyyy&quot;年&quot;m&quot;月&quot;">
                  <c:v>44805</c:v>
                </c:pt>
                <c:pt idx="92" c:formatCode="yyyy&quot;年&quot;m&quot;月&quot;">
                  <c:v>44835</c:v>
                </c:pt>
                <c:pt idx="93" c:formatCode="yyyy&quot;年&quot;m&quot;月&quot;">
                  <c:v>44866</c:v>
                </c:pt>
                <c:pt idx="94" c:formatCode="yyyy&quot;年&quot;m&quot;月&quot;">
                  <c:v>44896</c:v>
                </c:pt>
                <c:pt idx="95" c:formatCode="yyyy&quot;年&quot;m&quot;月&quot;">
                  <c:v>44927</c:v>
                </c:pt>
                <c:pt idx="96" c:formatCode="yyyy&quot;年&quot;m&quot;月&quot;">
                  <c:v>44958</c:v>
                </c:pt>
                <c:pt idx="97" c:formatCode="yyyy&quot;年&quot;m&quot;月&quot;">
                  <c:v>44986</c:v>
                </c:pt>
                <c:pt idx="98" c:formatCode="yyyy&quot;年&quot;m&quot;月&quot;">
                  <c:v>45017</c:v>
                </c:pt>
              </c:numCache>
            </c:numRef>
          </c:cat>
          <c:val>
            <c:numRef>
              <c:f>'[动力电池  汽车产销量数据钢联(1).xlsx]☆新能源汽车产销量（中汽协）'!$F$4:$F$102</c:f>
              <c:numCache>
                <c:formatCode>General</c:formatCode>
                <c:ptCount val="99"/>
                <c:pt idx="0">
                  <c:v>0.6</c:v>
                </c:pt>
                <c:pt idx="1">
                  <c:v>1.4</c:v>
                </c:pt>
                <c:pt idx="2">
                  <c:v>1</c:v>
                </c:pt>
                <c:pt idx="3">
                  <c:v>1.8</c:v>
                </c:pt>
                <c:pt idx="4">
                  <c:v>2.5</c:v>
                </c:pt>
                <c:pt idx="5">
                  <c:v>2.1</c:v>
                </c:pt>
                <c:pt idx="6">
                  <c:v>1.2</c:v>
                </c:pt>
                <c:pt idx="7">
                  <c:v>3.2</c:v>
                </c:pt>
                <c:pt idx="8">
                  <c:v>4.4</c:v>
                </c:pt>
                <c:pt idx="9">
                  <c:v>7.5</c:v>
                </c:pt>
                <c:pt idx="10">
                  <c:v>7.6</c:v>
                </c:pt>
                <c:pt idx="11">
                  <c:v>2.2</c:v>
                </c:pt>
                <c:pt idx="12">
                  <c:v>1.6</c:v>
                </c:pt>
                <c:pt idx="13">
                  <c:v>2.5</c:v>
                </c:pt>
                <c:pt idx="14">
                  <c:v>3.1</c:v>
                </c:pt>
                <c:pt idx="15">
                  <c:v>3.7</c:v>
                </c:pt>
                <c:pt idx="16">
                  <c:v>4.5</c:v>
                </c:pt>
                <c:pt idx="17">
                  <c:v>3.8</c:v>
                </c:pt>
                <c:pt idx="18">
                  <c:v>4.2</c:v>
                </c:pt>
                <c:pt idx="19">
                  <c:v>4.3</c:v>
                </c:pt>
                <c:pt idx="20">
                  <c:v>4.9</c:v>
                </c:pt>
                <c:pt idx="21">
                  <c:v>7.2</c:v>
                </c:pt>
                <c:pt idx="22">
                  <c:v>9</c:v>
                </c:pt>
                <c:pt idx="23">
                  <c:v>0.7</c:v>
                </c:pt>
                <c:pt idx="24">
                  <c:v>1.8</c:v>
                </c:pt>
                <c:pt idx="25">
                  <c:v>3.3</c:v>
                </c:pt>
                <c:pt idx="26">
                  <c:v>3.7</c:v>
                </c:pt>
                <c:pt idx="27">
                  <c:v>5.1</c:v>
                </c:pt>
                <c:pt idx="28">
                  <c:v>6.5</c:v>
                </c:pt>
                <c:pt idx="29">
                  <c:v>5.9</c:v>
                </c:pt>
                <c:pt idx="30">
                  <c:v>7.2</c:v>
                </c:pt>
                <c:pt idx="31">
                  <c:v>7.7</c:v>
                </c:pt>
                <c:pt idx="32">
                  <c:v>9.2</c:v>
                </c:pt>
                <c:pt idx="33">
                  <c:v>12.2</c:v>
                </c:pt>
                <c:pt idx="34">
                  <c:v>14.9</c:v>
                </c:pt>
                <c:pt idx="35">
                  <c:v>4.1</c:v>
                </c:pt>
                <c:pt idx="36">
                  <c:v>5.3</c:v>
                </c:pt>
                <c:pt idx="37">
                  <c:v>6.8</c:v>
                </c:pt>
                <c:pt idx="38">
                  <c:v>8.1</c:v>
                </c:pt>
                <c:pt idx="39">
                  <c:v>9.6</c:v>
                </c:pt>
                <c:pt idx="40">
                  <c:v>8.6</c:v>
                </c:pt>
                <c:pt idx="41">
                  <c:v>9</c:v>
                </c:pt>
                <c:pt idx="42">
                  <c:v>9.3</c:v>
                </c:pt>
                <c:pt idx="43">
                  <c:v>12.7</c:v>
                </c:pt>
                <c:pt idx="44">
                  <c:v>14.6</c:v>
                </c:pt>
                <c:pt idx="45">
                  <c:v>17.3</c:v>
                </c:pt>
                <c:pt idx="46">
                  <c:v>21.6</c:v>
                </c:pt>
                <c:pt idx="47">
                  <c:v>9.1</c:v>
                </c:pt>
                <c:pt idx="48">
                  <c:v>5.9</c:v>
                </c:pt>
                <c:pt idx="49">
                  <c:v>12.8</c:v>
                </c:pt>
                <c:pt idx="50">
                  <c:v>10.2</c:v>
                </c:pt>
                <c:pt idx="51">
                  <c:v>11.2</c:v>
                </c:pt>
                <c:pt idx="52">
                  <c:v>13.4</c:v>
                </c:pt>
                <c:pt idx="53">
                  <c:v>8.4</c:v>
                </c:pt>
                <c:pt idx="54">
                  <c:v>8.7</c:v>
                </c:pt>
                <c:pt idx="55">
                  <c:v>8.9</c:v>
                </c:pt>
                <c:pt idx="56">
                  <c:v>9.5</c:v>
                </c:pt>
                <c:pt idx="57">
                  <c:v>11</c:v>
                </c:pt>
                <c:pt idx="58">
                  <c:v>15.1</c:v>
                </c:pt>
                <c:pt idx="59">
                  <c:v>4</c:v>
                </c:pt>
                <c:pt idx="60">
                  <c:v>0.99</c:v>
                </c:pt>
                <c:pt idx="61">
                  <c:v>5</c:v>
                </c:pt>
                <c:pt idx="62">
                  <c:v>8</c:v>
                </c:pt>
                <c:pt idx="63">
                  <c:v>8.4</c:v>
                </c:pt>
                <c:pt idx="64">
                  <c:v>10.2</c:v>
                </c:pt>
                <c:pt idx="65">
                  <c:v>10</c:v>
                </c:pt>
                <c:pt idx="66">
                  <c:v>10.6</c:v>
                </c:pt>
                <c:pt idx="67">
                  <c:v>13.6</c:v>
                </c:pt>
                <c:pt idx="68">
                  <c:v>16.7</c:v>
                </c:pt>
                <c:pt idx="69">
                  <c:v>19.8</c:v>
                </c:pt>
                <c:pt idx="70">
                  <c:v>23.5</c:v>
                </c:pt>
                <c:pt idx="71" c:formatCode="0.0_ ">
                  <c:v>19.4</c:v>
                </c:pt>
                <c:pt idx="72" c:formatCode="0.0_ ">
                  <c:v>12.4</c:v>
                </c:pt>
                <c:pt idx="73" c:formatCode="0.0_ ">
                  <c:v>21.6</c:v>
                </c:pt>
                <c:pt idx="74" c:formatCode="0.0_ ">
                  <c:v>21.6</c:v>
                </c:pt>
                <c:pt idx="75" c:formatCode="0.0_ ">
                  <c:v>21.7</c:v>
                </c:pt>
                <c:pt idx="76" c:formatCode="0.0_ ">
                  <c:v>24.8</c:v>
                </c:pt>
                <c:pt idx="77" c:formatCode="0.0_ ">
                  <c:v>28.4</c:v>
                </c:pt>
                <c:pt idx="78" c:formatCode="0.0_);[Red]\(0.0\)">
                  <c:v>30.9</c:v>
                </c:pt>
                <c:pt idx="79" c:formatCode="0.0_);[Red]\(0.0\)">
                  <c:v>35.3</c:v>
                </c:pt>
                <c:pt idx="80" c:formatCode="0.0_);[Red]\(0.0\)">
                  <c:v>39.7</c:v>
                </c:pt>
                <c:pt idx="81" c:formatCode="0.0_);[Red]\(0.0\)">
                  <c:v>45.7</c:v>
                </c:pt>
                <c:pt idx="82" c:formatCode="0.0_);[Red]\(0.0\)">
                  <c:v>51.8</c:v>
                </c:pt>
                <c:pt idx="83" c:formatCode="0.0_);[Red]\(0.0\)">
                  <c:v>45.2</c:v>
                </c:pt>
                <c:pt idx="84" c:formatCode="0.0_);[Red]\(0.0\)">
                  <c:v>36.8</c:v>
                </c:pt>
                <c:pt idx="85" c:formatCode="0.0_);[Red]\(0.0\)">
                  <c:v>44.5</c:v>
                </c:pt>
                <c:pt idx="86" c:formatCode="0.0_);[Red]\(0.0\)">
                  <c:v>28.8</c:v>
                </c:pt>
                <c:pt idx="87" c:formatCode="0.0_);[Red]\(0.0\)">
                  <c:v>46.6</c:v>
                </c:pt>
                <c:pt idx="88" c:formatCode="0.0_);[Red]\(0.0\)">
                  <c:v>59</c:v>
                </c:pt>
                <c:pt idx="89" c:formatCode="0.0_);[Red]\(0.0\)">
                  <c:v>61.7</c:v>
                </c:pt>
                <c:pt idx="90" c:formatCode="0.0_);[Red]\(0.0\)">
                  <c:v>69.1</c:v>
                </c:pt>
                <c:pt idx="91" c:formatCode="0.0_);[Red]\(0.0\)">
                  <c:v>75.5</c:v>
                </c:pt>
                <c:pt idx="92" c:formatCode="0.0_);[Red]\(0.0\)">
                  <c:v>76.2</c:v>
                </c:pt>
                <c:pt idx="93" c:formatCode="0.0_);[Red]\(0.0\)">
                  <c:v>76.8</c:v>
                </c:pt>
                <c:pt idx="94" c:formatCode="0.0_);[Red]\(0.0\)">
                  <c:v>79.5</c:v>
                </c:pt>
                <c:pt idx="95" c:formatCode="0.0_);[Red]\(0.0\)">
                  <c:v>42.5</c:v>
                </c:pt>
                <c:pt idx="96" c:formatCode="0.0_);[Red]\(0.0\)">
                  <c:v>55.2</c:v>
                </c:pt>
                <c:pt idx="97" c:formatCode="0.0_);[Red]\(0.0\)">
                  <c:v>67.4</c:v>
                </c:pt>
                <c:pt idx="98" c:formatCode="0_);[Red]\(0\)">
                  <c:v>64</c:v>
                </c:pt>
              </c:numCache>
            </c:numRef>
          </c:val>
        </c:ser>
        <c:ser>
          <c:idx val="1"/>
          <c:order val="1"/>
          <c:tx>
            <c:strRef>
              <c:f>'[动力电池  汽车产销量数据钢联(1).xlsx]☆新能源汽车产销量（中汽协）'!$L$2</c:f>
              <c:strCache>
                <c:ptCount val="1"/>
                <c:pt idx="0">
                  <c:v>销量</c:v>
                </c:pt>
              </c:strCache>
            </c:strRef>
          </c:tx>
          <c:spPr>
            <a:solidFill>
              <a:srgbClr val="C00000"/>
            </a:solidFill>
            <a:ln>
              <a:noFill/>
            </a:ln>
            <a:effectLst/>
          </c:spPr>
          <c:invertIfNegative val="0"/>
          <c:dLbls>
            <c:delete val="1"/>
          </c:dLbls>
          <c:cat>
            <c:numRef>
              <c:f>'[动力电池  汽车产销量数据钢联(1).xlsx]☆新能源汽车产销量（中汽协）'!$A$4:$A$102</c:f>
              <c:numCache>
                <c:formatCode>yyyy"年"m"月"</c:formatCode>
                <c:ptCount val="99"/>
                <c:pt idx="0" c:formatCode="yyyy&quot;年&quot;m&quot;月&quot;">
                  <c:v>42036</c:v>
                </c:pt>
                <c:pt idx="1" c:formatCode="yyyy&quot;年&quot;m&quot;月&quot;">
                  <c:v>42064</c:v>
                </c:pt>
                <c:pt idx="2" c:formatCode="yyyy&quot;年&quot;m&quot;月&quot;">
                  <c:v>42095</c:v>
                </c:pt>
                <c:pt idx="3" c:formatCode="yyyy&quot;年&quot;m&quot;月&quot;">
                  <c:v>42125</c:v>
                </c:pt>
                <c:pt idx="4" c:formatCode="yyyy&quot;年&quot;m&quot;月&quot;">
                  <c:v>42156</c:v>
                </c:pt>
                <c:pt idx="5" c:formatCode="yyyy&quot;年&quot;m&quot;月&quot;">
                  <c:v>42186</c:v>
                </c:pt>
                <c:pt idx="6" c:formatCode="yyyy&quot;年&quot;m&quot;月&quot;">
                  <c:v>42217</c:v>
                </c:pt>
                <c:pt idx="7" c:formatCode="yyyy&quot;年&quot;m&quot;月&quot;">
                  <c:v>42248</c:v>
                </c:pt>
                <c:pt idx="8" c:formatCode="yyyy&quot;年&quot;m&quot;月&quot;">
                  <c:v>42278</c:v>
                </c:pt>
                <c:pt idx="9" c:formatCode="yyyy&quot;年&quot;m&quot;月&quot;">
                  <c:v>42309</c:v>
                </c:pt>
                <c:pt idx="10" c:formatCode="yyyy&quot;年&quot;m&quot;月&quot;">
                  <c:v>42339</c:v>
                </c:pt>
                <c:pt idx="11" c:formatCode="yyyy&quot;年&quot;m&quot;月&quot;">
                  <c:v>42370</c:v>
                </c:pt>
                <c:pt idx="12" c:formatCode="yyyy&quot;年&quot;m&quot;月&quot;">
                  <c:v>42401</c:v>
                </c:pt>
                <c:pt idx="13" c:formatCode="yyyy&quot;年&quot;m&quot;月&quot;">
                  <c:v>42430</c:v>
                </c:pt>
                <c:pt idx="14" c:formatCode="yyyy&quot;年&quot;m&quot;月&quot;">
                  <c:v>42461</c:v>
                </c:pt>
                <c:pt idx="15" c:formatCode="yyyy&quot;年&quot;m&quot;月&quot;">
                  <c:v>42491</c:v>
                </c:pt>
                <c:pt idx="16" c:formatCode="yyyy&quot;年&quot;m&quot;月&quot;">
                  <c:v>42522</c:v>
                </c:pt>
                <c:pt idx="17" c:formatCode="yyyy&quot;年&quot;m&quot;月&quot;">
                  <c:v>42552</c:v>
                </c:pt>
                <c:pt idx="18" c:formatCode="yyyy&quot;年&quot;m&quot;月&quot;">
                  <c:v>42583</c:v>
                </c:pt>
                <c:pt idx="19" c:formatCode="yyyy&quot;年&quot;m&quot;月&quot;">
                  <c:v>42614</c:v>
                </c:pt>
                <c:pt idx="20" c:formatCode="yyyy&quot;年&quot;m&quot;月&quot;">
                  <c:v>42644</c:v>
                </c:pt>
                <c:pt idx="21" c:formatCode="yyyy&quot;年&quot;m&quot;月&quot;">
                  <c:v>42675</c:v>
                </c:pt>
                <c:pt idx="22" c:formatCode="yyyy&quot;年&quot;m&quot;月&quot;">
                  <c:v>42705</c:v>
                </c:pt>
                <c:pt idx="23" c:formatCode="yyyy&quot;年&quot;m&quot;月&quot;">
                  <c:v>42736</c:v>
                </c:pt>
                <c:pt idx="24" c:formatCode="yyyy&quot;年&quot;m&quot;月&quot;">
                  <c:v>42767</c:v>
                </c:pt>
                <c:pt idx="25" c:formatCode="yyyy&quot;年&quot;m&quot;月&quot;">
                  <c:v>42795</c:v>
                </c:pt>
                <c:pt idx="26" c:formatCode="yyyy&quot;年&quot;m&quot;月&quot;">
                  <c:v>42826</c:v>
                </c:pt>
                <c:pt idx="27" c:formatCode="yyyy&quot;年&quot;m&quot;月&quot;">
                  <c:v>42856</c:v>
                </c:pt>
                <c:pt idx="28" c:formatCode="yyyy&quot;年&quot;m&quot;月&quot;">
                  <c:v>42887</c:v>
                </c:pt>
                <c:pt idx="29" c:formatCode="yyyy&quot;年&quot;m&quot;月&quot;">
                  <c:v>42917</c:v>
                </c:pt>
                <c:pt idx="30" c:formatCode="yyyy&quot;年&quot;m&quot;月&quot;">
                  <c:v>42948</c:v>
                </c:pt>
                <c:pt idx="31" c:formatCode="yyyy&quot;年&quot;m&quot;月&quot;">
                  <c:v>42979</c:v>
                </c:pt>
                <c:pt idx="32" c:formatCode="yyyy&quot;年&quot;m&quot;月&quot;">
                  <c:v>43009</c:v>
                </c:pt>
                <c:pt idx="33" c:formatCode="yyyy&quot;年&quot;m&quot;月&quot;">
                  <c:v>43040</c:v>
                </c:pt>
                <c:pt idx="34" c:formatCode="yyyy&quot;年&quot;m&quot;月&quot;">
                  <c:v>43070</c:v>
                </c:pt>
                <c:pt idx="35" c:formatCode="yyyy&quot;年&quot;m&quot;月&quot;">
                  <c:v>43101</c:v>
                </c:pt>
                <c:pt idx="36" c:formatCode="yyyy&quot;年&quot;m&quot;月&quot;">
                  <c:v>43132</c:v>
                </c:pt>
                <c:pt idx="37" c:formatCode="yyyy&quot;年&quot;m&quot;月&quot;">
                  <c:v>43160</c:v>
                </c:pt>
                <c:pt idx="38" c:formatCode="yyyy&quot;年&quot;m&quot;月&quot;">
                  <c:v>43191</c:v>
                </c:pt>
                <c:pt idx="39" c:formatCode="yyyy&quot;年&quot;m&quot;月&quot;">
                  <c:v>43221</c:v>
                </c:pt>
                <c:pt idx="40" c:formatCode="yyyy&quot;年&quot;m&quot;月&quot;">
                  <c:v>43252</c:v>
                </c:pt>
                <c:pt idx="41" c:formatCode="yyyy&quot;年&quot;m&quot;月&quot;">
                  <c:v>43282</c:v>
                </c:pt>
                <c:pt idx="42" c:formatCode="yyyy&quot;年&quot;m&quot;月&quot;">
                  <c:v>43313</c:v>
                </c:pt>
                <c:pt idx="43" c:formatCode="yyyy&quot;年&quot;m&quot;月&quot;">
                  <c:v>43344</c:v>
                </c:pt>
                <c:pt idx="44" c:formatCode="yyyy&quot;年&quot;m&quot;月&quot;">
                  <c:v>43374</c:v>
                </c:pt>
                <c:pt idx="45" c:formatCode="yyyy&quot;年&quot;m&quot;月&quot;">
                  <c:v>43405</c:v>
                </c:pt>
                <c:pt idx="46" c:formatCode="yyyy&quot;年&quot;m&quot;月&quot;">
                  <c:v>43435</c:v>
                </c:pt>
                <c:pt idx="47" c:formatCode="yyyy&quot;年&quot;m&quot;月&quot;">
                  <c:v>43466</c:v>
                </c:pt>
                <c:pt idx="48" c:formatCode="yyyy&quot;年&quot;m&quot;月&quot;">
                  <c:v>43497</c:v>
                </c:pt>
                <c:pt idx="49" c:formatCode="yyyy&quot;年&quot;m&quot;月&quot;">
                  <c:v>43525</c:v>
                </c:pt>
                <c:pt idx="50" c:formatCode="yyyy&quot;年&quot;m&quot;月&quot;">
                  <c:v>43556</c:v>
                </c:pt>
                <c:pt idx="51" c:formatCode="yyyy&quot;年&quot;m&quot;月&quot;">
                  <c:v>43586</c:v>
                </c:pt>
                <c:pt idx="52" c:formatCode="yyyy&quot;年&quot;m&quot;月&quot;">
                  <c:v>43617</c:v>
                </c:pt>
                <c:pt idx="53" c:formatCode="yyyy&quot;年&quot;m&quot;月&quot;">
                  <c:v>43647</c:v>
                </c:pt>
                <c:pt idx="54" c:formatCode="yyyy&quot;年&quot;m&quot;月&quot;">
                  <c:v>43678</c:v>
                </c:pt>
                <c:pt idx="55" c:formatCode="yyyy&quot;年&quot;m&quot;月&quot;">
                  <c:v>43709</c:v>
                </c:pt>
                <c:pt idx="56" c:formatCode="yyyy&quot;年&quot;m&quot;月&quot;">
                  <c:v>43739</c:v>
                </c:pt>
                <c:pt idx="57" c:formatCode="yyyy&quot;年&quot;m&quot;月&quot;">
                  <c:v>43770</c:v>
                </c:pt>
                <c:pt idx="58" c:formatCode="yyyy&quot;年&quot;m&quot;月&quot;">
                  <c:v>43800</c:v>
                </c:pt>
                <c:pt idx="59" c:formatCode="yyyy&quot;年&quot;m&quot;月&quot;">
                  <c:v>43831</c:v>
                </c:pt>
                <c:pt idx="60" c:formatCode="yyyy&quot;年&quot;m&quot;月&quot;">
                  <c:v>43862</c:v>
                </c:pt>
                <c:pt idx="61" c:formatCode="yyyy&quot;年&quot;m&quot;月&quot;">
                  <c:v>43891</c:v>
                </c:pt>
                <c:pt idx="62" c:formatCode="yyyy&quot;年&quot;m&quot;月&quot;">
                  <c:v>43922</c:v>
                </c:pt>
                <c:pt idx="63" c:formatCode="yyyy&quot;年&quot;m&quot;月&quot;">
                  <c:v>43952</c:v>
                </c:pt>
                <c:pt idx="64" c:formatCode="yyyy&quot;年&quot;m&quot;月&quot;">
                  <c:v>43983</c:v>
                </c:pt>
                <c:pt idx="65" c:formatCode="yyyy&quot;年&quot;m&quot;月&quot;">
                  <c:v>44013</c:v>
                </c:pt>
                <c:pt idx="66" c:formatCode="yyyy&quot;年&quot;m&quot;月&quot;">
                  <c:v>44044</c:v>
                </c:pt>
                <c:pt idx="67" c:formatCode="yyyy&quot;年&quot;m&quot;月&quot;">
                  <c:v>44075</c:v>
                </c:pt>
                <c:pt idx="68" c:formatCode="yyyy&quot;年&quot;m&quot;月&quot;">
                  <c:v>44105</c:v>
                </c:pt>
                <c:pt idx="69" c:formatCode="yyyy&quot;年&quot;m&quot;月&quot;">
                  <c:v>44136</c:v>
                </c:pt>
                <c:pt idx="70" c:formatCode="yyyy&quot;年&quot;m&quot;月&quot;">
                  <c:v>44166</c:v>
                </c:pt>
                <c:pt idx="71" c:formatCode="yyyy&quot;年&quot;m&quot;月&quot;">
                  <c:v>44197</c:v>
                </c:pt>
                <c:pt idx="72" c:formatCode="yyyy&quot;年&quot;m&quot;月&quot;">
                  <c:v>44229</c:v>
                </c:pt>
                <c:pt idx="73" c:formatCode="yyyy&quot;年&quot;m&quot;月&quot;">
                  <c:v>44261</c:v>
                </c:pt>
                <c:pt idx="74" c:formatCode="yyyy&quot;年&quot;m&quot;月&quot;">
                  <c:v>44293</c:v>
                </c:pt>
                <c:pt idx="75" c:formatCode="yyyy&quot;年&quot;m&quot;月&quot;">
                  <c:v>44325</c:v>
                </c:pt>
                <c:pt idx="76" c:formatCode="yyyy&quot;年&quot;m&quot;月&quot;">
                  <c:v>44357</c:v>
                </c:pt>
                <c:pt idx="77" c:formatCode="yyyy&quot;年&quot;m&quot;月&quot;">
                  <c:v>44389</c:v>
                </c:pt>
                <c:pt idx="78" c:formatCode="yyyy&quot;年&quot;m&quot;月&quot;">
                  <c:v>44418</c:v>
                </c:pt>
                <c:pt idx="79" c:formatCode="yyyy&quot;年&quot;m&quot;月&quot;">
                  <c:v>44449</c:v>
                </c:pt>
                <c:pt idx="80" c:formatCode="yyyy&quot;年&quot;m&quot;月&quot;">
                  <c:v>44480</c:v>
                </c:pt>
                <c:pt idx="81" c:formatCode="yyyy&quot;年&quot;m&quot;月&quot;">
                  <c:v>44511</c:v>
                </c:pt>
                <c:pt idx="82" c:formatCode="yyyy&quot;年&quot;m&quot;月&quot;">
                  <c:v>44541</c:v>
                </c:pt>
                <c:pt idx="83" c:formatCode="yyyy&quot;年&quot;m&quot;月&quot;">
                  <c:v>44572</c:v>
                </c:pt>
                <c:pt idx="84" c:formatCode="yyyy&quot;年&quot;m&quot;月&quot;">
                  <c:v>44603</c:v>
                </c:pt>
                <c:pt idx="85" c:formatCode="yyyy&quot;年&quot;m&quot;月&quot;">
                  <c:v>44631</c:v>
                </c:pt>
                <c:pt idx="86" c:formatCode="yyyy&quot;年&quot;m&quot;月&quot;">
                  <c:v>44652</c:v>
                </c:pt>
                <c:pt idx="87" c:formatCode="yyyy&quot;年&quot;m&quot;月&quot;">
                  <c:v>44682</c:v>
                </c:pt>
                <c:pt idx="88" c:formatCode="yyyy&quot;年&quot;m&quot;月&quot;">
                  <c:v>44713</c:v>
                </c:pt>
                <c:pt idx="89" c:formatCode="yyyy&quot;年&quot;m&quot;月&quot;">
                  <c:v>44743</c:v>
                </c:pt>
                <c:pt idx="90" c:formatCode="yyyy&quot;年&quot;m&quot;月&quot;">
                  <c:v>44774</c:v>
                </c:pt>
                <c:pt idx="91" c:formatCode="yyyy&quot;年&quot;m&quot;月&quot;">
                  <c:v>44805</c:v>
                </c:pt>
                <c:pt idx="92" c:formatCode="yyyy&quot;年&quot;m&quot;月&quot;">
                  <c:v>44835</c:v>
                </c:pt>
                <c:pt idx="93" c:formatCode="yyyy&quot;年&quot;m&quot;月&quot;">
                  <c:v>44866</c:v>
                </c:pt>
                <c:pt idx="94" c:formatCode="yyyy&quot;年&quot;m&quot;月&quot;">
                  <c:v>44896</c:v>
                </c:pt>
                <c:pt idx="95" c:formatCode="yyyy&quot;年&quot;m&quot;月&quot;">
                  <c:v>44927</c:v>
                </c:pt>
                <c:pt idx="96" c:formatCode="yyyy&quot;年&quot;m&quot;月&quot;">
                  <c:v>44958</c:v>
                </c:pt>
                <c:pt idx="97" c:formatCode="yyyy&quot;年&quot;m&quot;月&quot;">
                  <c:v>44986</c:v>
                </c:pt>
                <c:pt idx="98" c:formatCode="yyyy&quot;年&quot;m&quot;月&quot;">
                  <c:v>45017</c:v>
                </c:pt>
              </c:numCache>
            </c:numRef>
          </c:cat>
          <c:val>
            <c:numRef>
              <c:f>'[动力电池  汽车产销量数据钢联(1).xlsx]☆新能源汽车产销量（中汽协）'!$L$4:$L$102</c:f>
              <c:numCache>
                <c:formatCode>General</c:formatCode>
                <c:ptCount val="99"/>
                <c:pt idx="0">
                  <c:v>0.6</c:v>
                </c:pt>
                <c:pt idx="1">
                  <c:v>1.4</c:v>
                </c:pt>
                <c:pt idx="2">
                  <c:v>1</c:v>
                </c:pt>
                <c:pt idx="3">
                  <c:v>1.6</c:v>
                </c:pt>
                <c:pt idx="4">
                  <c:v>2.2</c:v>
                </c:pt>
                <c:pt idx="5">
                  <c:v>1.8</c:v>
                </c:pt>
                <c:pt idx="6">
                  <c:v>1.9</c:v>
                </c:pt>
                <c:pt idx="7">
                  <c:v>2.9</c:v>
                </c:pt>
                <c:pt idx="8">
                  <c:v>3.7</c:v>
                </c:pt>
                <c:pt idx="9">
                  <c:v>6.8</c:v>
                </c:pt>
                <c:pt idx="10">
                  <c:v>8.4</c:v>
                </c:pt>
                <c:pt idx="11">
                  <c:v>2.2</c:v>
                </c:pt>
                <c:pt idx="12">
                  <c:v>1.4</c:v>
                </c:pt>
                <c:pt idx="13">
                  <c:v>2.3</c:v>
                </c:pt>
                <c:pt idx="14">
                  <c:v>3.2</c:v>
                </c:pt>
                <c:pt idx="15">
                  <c:v>3.5</c:v>
                </c:pt>
                <c:pt idx="16">
                  <c:v>4.4</c:v>
                </c:pt>
                <c:pt idx="17">
                  <c:v>3.6</c:v>
                </c:pt>
                <c:pt idx="18">
                  <c:v>3.8</c:v>
                </c:pt>
                <c:pt idx="19">
                  <c:v>4.4</c:v>
                </c:pt>
                <c:pt idx="20">
                  <c:v>4.4</c:v>
                </c:pt>
                <c:pt idx="21">
                  <c:v>6.5</c:v>
                </c:pt>
                <c:pt idx="22">
                  <c:v>10.4</c:v>
                </c:pt>
                <c:pt idx="23">
                  <c:v>0.6</c:v>
                </c:pt>
                <c:pt idx="24">
                  <c:v>1.8</c:v>
                </c:pt>
                <c:pt idx="25">
                  <c:v>3.1</c:v>
                </c:pt>
                <c:pt idx="26">
                  <c:v>3.4</c:v>
                </c:pt>
                <c:pt idx="27">
                  <c:v>4.5</c:v>
                </c:pt>
                <c:pt idx="28">
                  <c:v>5.9</c:v>
                </c:pt>
                <c:pt idx="29">
                  <c:v>5.6</c:v>
                </c:pt>
                <c:pt idx="30">
                  <c:v>6.8</c:v>
                </c:pt>
                <c:pt idx="31">
                  <c:v>7.8</c:v>
                </c:pt>
                <c:pt idx="32">
                  <c:v>9.1</c:v>
                </c:pt>
                <c:pt idx="33">
                  <c:v>11.9</c:v>
                </c:pt>
                <c:pt idx="34">
                  <c:v>16.3</c:v>
                </c:pt>
                <c:pt idx="35">
                  <c:v>3.8</c:v>
                </c:pt>
                <c:pt idx="36">
                  <c:v>4.3</c:v>
                </c:pt>
                <c:pt idx="37">
                  <c:v>6.8</c:v>
                </c:pt>
                <c:pt idx="38">
                  <c:v>8.2</c:v>
                </c:pt>
                <c:pt idx="39">
                  <c:v>10.2</c:v>
                </c:pt>
                <c:pt idx="40">
                  <c:v>8.4</c:v>
                </c:pt>
                <c:pt idx="41">
                  <c:v>8.4</c:v>
                </c:pt>
                <c:pt idx="42">
                  <c:v>10.1</c:v>
                </c:pt>
                <c:pt idx="43">
                  <c:v>12.1</c:v>
                </c:pt>
                <c:pt idx="44">
                  <c:v>13.8</c:v>
                </c:pt>
                <c:pt idx="45">
                  <c:v>16.9</c:v>
                </c:pt>
                <c:pt idx="46">
                  <c:v>22</c:v>
                </c:pt>
                <c:pt idx="47">
                  <c:v>9.6</c:v>
                </c:pt>
                <c:pt idx="48">
                  <c:v>5.3</c:v>
                </c:pt>
                <c:pt idx="49">
                  <c:v>12.6</c:v>
                </c:pt>
                <c:pt idx="50">
                  <c:v>9.7</c:v>
                </c:pt>
                <c:pt idx="51">
                  <c:v>10.4</c:v>
                </c:pt>
                <c:pt idx="52">
                  <c:v>15.2</c:v>
                </c:pt>
                <c:pt idx="53">
                  <c:v>8</c:v>
                </c:pt>
                <c:pt idx="54">
                  <c:v>8.5</c:v>
                </c:pt>
                <c:pt idx="55">
                  <c:v>8</c:v>
                </c:pt>
                <c:pt idx="56">
                  <c:v>7.5</c:v>
                </c:pt>
                <c:pt idx="57">
                  <c:v>9.5</c:v>
                </c:pt>
                <c:pt idx="58">
                  <c:v>16.3</c:v>
                </c:pt>
                <c:pt idx="59">
                  <c:v>4.4</c:v>
                </c:pt>
                <c:pt idx="60">
                  <c:v>1.29</c:v>
                </c:pt>
                <c:pt idx="61">
                  <c:v>5.3</c:v>
                </c:pt>
                <c:pt idx="62">
                  <c:v>7.2</c:v>
                </c:pt>
                <c:pt idx="63">
                  <c:v>8.2</c:v>
                </c:pt>
                <c:pt idx="64">
                  <c:v>10.4</c:v>
                </c:pt>
                <c:pt idx="65">
                  <c:v>9.8</c:v>
                </c:pt>
                <c:pt idx="66">
                  <c:v>10.9</c:v>
                </c:pt>
                <c:pt idx="67">
                  <c:v>13.8</c:v>
                </c:pt>
                <c:pt idx="68">
                  <c:v>16</c:v>
                </c:pt>
                <c:pt idx="69">
                  <c:v>20</c:v>
                </c:pt>
                <c:pt idx="70">
                  <c:v>24.8</c:v>
                </c:pt>
                <c:pt idx="71">
                  <c:v>17.9</c:v>
                </c:pt>
                <c:pt idx="72">
                  <c:v>11</c:v>
                </c:pt>
                <c:pt idx="73">
                  <c:v>22.6</c:v>
                </c:pt>
                <c:pt idx="74">
                  <c:v>20.6</c:v>
                </c:pt>
                <c:pt idx="75">
                  <c:v>21.7</c:v>
                </c:pt>
                <c:pt idx="76">
                  <c:v>25.6</c:v>
                </c:pt>
                <c:pt idx="77">
                  <c:v>27.1</c:v>
                </c:pt>
                <c:pt idx="78">
                  <c:v>32.1</c:v>
                </c:pt>
                <c:pt idx="79">
                  <c:v>35.7</c:v>
                </c:pt>
                <c:pt idx="80">
                  <c:v>38.3</c:v>
                </c:pt>
                <c:pt idx="81">
                  <c:v>45</c:v>
                </c:pt>
                <c:pt idx="82">
                  <c:v>53.1</c:v>
                </c:pt>
                <c:pt idx="83">
                  <c:v>43.1</c:v>
                </c:pt>
                <c:pt idx="84">
                  <c:v>33.4</c:v>
                </c:pt>
                <c:pt idx="85">
                  <c:v>48.4</c:v>
                </c:pt>
                <c:pt idx="86">
                  <c:v>29.9</c:v>
                </c:pt>
                <c:pt idx="87">
                  <c:v>46.7</c:v>
                </c:pt>
                <c:pt idx="88">
                  <c:v>59.6</c:v>
                </c:pt>
                <c:pt idx="89">
                  <c:v>59.3</c:v>
                </c:pt>
                <c:pt idx="90">
                  <c:v>66.6</c:v>
                </c:pt>
                <c:pt idx="91">
                  <c:v>70.8</c:v>
                </c:pt>
                <c:pt idx="92">
                  <c:v>71.4</c:v>
                </c:pt>
                <c:pt idx="93">
                  <c:v>78.6</c:v>
                </c:pt>
                <c:pt idx="94">
                  <c:v>81.4</c:v>
                </c:pt>
                <c:pt idx="95">
                  <c:v>40.8</c:v>
                </c:pt>
                <c:pt idx="96">
                  <c:v>52.5</c:v>
                </c:pt>
                <c:pt idx="97">
                  <c:v>65.3</c:v>
                </c:pt>
                <c:pt idx="98">
                  <c:v>63.6</c:v>
                </c:pt>
              </c:numCache>
            </c:numRef>
          </c:val>
        </c:ser>
        <c:dLbls>
          <c:showLegendKey val="0"/>
          <c:showVal val="0"/>
          <c:showCatName val="0"/>
          <c:showSerName val="0"/>
          <c:showPercent val="0"/>
          <c:showBubbleSize val="0"/>
        </c:dLbls>
        <c:gapWidth val="150"/>
        <c:axId val="1327149088"/>
        <c:axId val="1327149648"/>
        <c:extLst>
          <c:ext xmlns:c15="http://schemas.microsoft.com/office/drawing/2012/chart" uri="{02D57815-91ED-43cb-92C2-25804820EDAC}">
            <c15:filteredBarSeries>
              <c15:ser>
                <c:idx val="2"/>
                <c:order val="2"/>
                <c:tx>
                  <c:strRef>
                    <c:extLst>
                      <c:ext uri="{02D57815-91ED-43cb-92C2-25804820EDAC}">
                        <c15:formulaRef>
                          <c15:sqref>'[动力电池  汽车产销量数据钢联(1).xlsx]☆新能源汽车产销量（中汽协）'!$R$1:$R$2</c15:sqref>
                        </c15:formulaRef>
                      </c:ext>
                    </c:extLst>
                    <c:strCache>
                      <c:ptCount val="1"/>
                      <c:pt idx="0">
                        <c:v>纯电动汽车 产量</c:v>
                      </c:pt>
                    </c:strCache>
                  </c:strRef>
                </c:tx>
                <c:spPr>
                  <a:solidFill>
                    <a:schemeClr val="accent3"/>
                  </a:solidFill>
                  <a:ln>
                    <a:noFill/>
                  </a:ln>
                  <a:effectLst/>
                </c:spPr>
                <c:invertIfNegative val="0"/>
                <c:dLbls>
                  <c:delete val="1"/>
                </c:dLbls>
                <c:cat>
                  <c:numRef>
                    <c:extLst>
                      <c:ext uri="{02D57815-91ED-43cb-92C2-25804820EDAC}">
                        <c15:fullRef>
                          <c15:sqref/>
                        </c15:fullRef>
                        <c15:formulaRef>
                          <c15:sqref>'[动力电池  汽车产销量数据钢联(1).xlsx]☆新能源汽车产销量（中汽协）'!$A$4:$A$102</c15:sqref>
                        </c15:formulaRef>
                      </c:ext>
                    </c:extLst>
                    <c:numCache>
                      <c:formatCode>yyyy"年"m"月"</c:formatCode>
                      <c:ptCount val="99"/>
                      <c:pt idx="0" c:formatCode="yyyy&quot;年&quot;m&quot;月&quot;">
                        <c:v>42036</c:v>
                      </c:pt>
                      <c:pt idx="1" c:formatCode="yyyy&quot;年&quot;m&quot;月&quot;">
                        <c:v>42064</c:v>
                      </c:pt>
                      <c:pt idx="2" c:formatCode="yyyy&quot;年&quot;m&quot;月&quot;">
                        <c:v>42095</c:v>
                      </c:pt>
                      <c:pt idx="3" c:formatCode="yyyy&quot;年&quot;m&quot;月&quot;">
                        <c:v>42125</c:v>
                      </c:pt>
                      <c:pt idx="4" c:formatCode="yyyy&quot;年&quot;m&quot;月&quot;">
                        <c:v>42156</c:v>
                      </c:pt>
                      <c:pt idx="5" c:formatCode="yyyy&quot;年&quot;m&quot;月&quot;">
                        <c:v>42186</c:v>
                      </c:pt>
                      <c:pt idx="6" c:formatCode="yyyy&quot;年&quot;m&quot;月&quot;">
                        <c:v>42217</c:v>
                      </c:pt>
                      <c:pt idx="7" c:formatCode="yyyy&quot;年&quot;m&quot;月&quot;">
                        <c:v>42248</c:v>
                      </c:pt>
                      <c:pt idx="8" c:formatCode="yyyy&quot;年&quot;m&quot;月&quot;">
                        <c:v>42278</c:v>
                      </c:pt>
                      <c:pt idx="9" c:formatCode="yyyy&quot;年&quot;m&quot;月&quot;">
                        <c:v>42309</c:v>
                      </c:pt>
                      <c:pt idx="10" c:formatCode="yyyy&quot;年&quot;m&quot;月&quot;">
                        <c:v>42339</c:v>
                      </c:pt>
                      <c:pt idx="11" c:formatCode="yyyy&quot;年&quot;m&quot;月&quot;">
                        <c:v>42370</c:v>
                      </c:pt>
                      <c:pt idx="12" c:formatCode="yyyy&quot;年&quot;m&quot;月&quot;">
                        <c:v>42401</c:v>
                      </c:pt>
                      <c:pt idx="13" c:formatCode="yyyy&quot;年&quot;m&quot;月&quot;">
                        <c:v>42430</c:v>
                      </c:pt>
                      <c:pt idx="14" c:formatCode="yyyy&quot;年&quot;m&quot;月&quot;">
                        <c:v>42461</c:v>
                      </c:pt>
                      <c:pt idx="15" c:formatCode="yyyy&quot;年&quot;m&quot;月&quot;">
                        <c:v>42491</c:v>
                      </c:pt>
                      <c:pt idx="16" c:formatCode="yyyy&quot;年&quot;m&quot;月&quot;">
                        <c:v>42522</c:v>
                      </c:pt>
                      <c:pt idx="17" c:formatCode="yyyy&quot;年&quot;m&quot;月&quot;">
                        <c:v>42552</c:v>
                      </c:pt>
                      <c:pt idx="18" c:formatCode="yyyy&quot;年&quot;m&quot;月&quot;">
                        <c:v>42583</c:v>
                      </c:pt>
                      <c:pt idx="19" c:formatCode="yyyy&quot;年&quot;m&quot;月&quot;">
                        <c:v>42614</c:v>
                      </c:pt>
                      <c:pt idx="20" c:formatCode="yyyy&quot;年&quot;m&quot;月&quot;">
                        <c:v>42644</c:v>
                      </c:pt>
                      <c:pt idx="21" c:formatCode="yyyy&quot;年&quot;m&quot;月&quot;">
                        <c:v>42675</c:v>
                      </c:pt>
                      <c:pt idx="22" c:formatCode="yyyy&quot;年&quot;m&quot;月&quot;">
                        <c:v>42705</c:v>
                      </c:pt>
                      <c:pt idx="23" c:formatCode="yyyy&quot;年&quot;m&quot;月&quot;">
                        <c:v>42736</c:v>
                      </c:pt>
                      <c:pt idx="24" c:formatCode="yyyy&quot;年&quot;m&quot;月&quot;">
                        <c:v>42767</c:v>
                      </c:pt>
                      <c:pt idx="25" c:formatCode="yyyy&quot;年&quot;m&quot;月&quot;">
                        <c:v>42795</c:v>
                      </c:pt>
                      <c:pt idx="26" c:formatCode="yyyy&quot;年&quot;m&quot;月&quot;">
                        <c:v>42826</c:v>
                      </c:pt>
                      <c:pt idx="27" c:formatCode="yyyy&quot;年&quot;m&quot;月&quot;">
                        <c:v>42856</c:v>
                      </c:pt>
                      <c:pt idx="28" c:formatCode="yyyy&quot;年&quot;m&quot;月&quot;">
                        <c:v>42887</c:v>
                      </c:pt>
                      <c:pt idx="29" c:formatCode="yyyy&quot;年&quot;m&quot;月&quot;">
                        <c:v>42917</c:v>
                      </c:pt>
                      <c:pt idx="30" c:formatCode="yyyy&quot;年&quot;m&quot;月&quot;">
                        <c:v>42948</c:v>
                      </c:pt>
                      <c:pt idx="31" c:formatCode="yyyy&quot;年&quot;m&quot;月&quot;">
                        <c:v>42979</c:v>
                      </c:pt>
                      <c:pt idx="32" c:formatCode="yyyy&quot;年&quot;m&quot;月&quot;">
                        <c:v>43009</c:v>
                      </c:pt>
                      <c:pt idx="33" c:formatCode="yyyy&quot;年&quot;m&quot;月&quot;">
                        <c:v>43040</c:v>
                      </c:pt>
                      <c:pt idx="34" c:formatCode="yyyy&quot;年&quot;m&quot;月&quot;">
                        <c:v>43070</c:v>
                      </c:pt>
                      <c:pt idx="35" c:formatCode="yyyy&quot;年&quot;m&quot;月&quot;">
                        <c:v>43101</c:v>
                      </c:pt>
                      <c:pt idx="36" c:formatCode="yyyy&quot;年&quot;m&quot;月&quot;">
                        <c:v>43132</c:v>
                      </c:pt>
                      <c:pt idx="37" c:formatCode="yyyy&quot;年&quot;m&quot;月&quot;">
                        <c:v>43160</c:v>
                      </c:pt>
                      <c:pt idx="38" c:formatCode="yyyy&quot;年&quot;m&quot;月&quot;">
                        <c:v>43191</c:v>
                      </c:pt>
                      <c:pt idx="39" c:formatCode="yyyy&quot;年&quot;m&quot;月&quot;">
                        <c:v>43221</c:v>
                      </c:pt>
                      <c:pt idx="40" c:formatCode="yyyy&quot;年&quot;m&quot;月&quot;">
                        <c:v>43252</c:v>
                      </c:pt>
                      <c:pt idx="41" c:formatCode="yyyy&quot;年&quot;m&quot;月&quot;">
                        <c:v>43282</c:v>
                      </c:pt>
                      <c:pt idx="42" c:formatCode="yyyy&quot;年&quot;m&quot;月&quot;">
                        <c:v>43313</c:v>
                      </c:pt>
                      <c:pt idx="43" c:formatCode="yyyy&quot;年&quot;m&quot;月&quot;">
                        <c:v>43344</c:v>
                      </c:pt>
                      <c:pt idx="44" c:formatCode="yyyy&quot;年&quot;m&quot;月&quot;">
                        <c:v>43374</c:v>
                      </c:pt>
                      <c:pt idx="45" c:formatCode="yyyy&quot;年&quot;m&quot;月&quot;">
                        <c:v>43405</c:v>
                      </c:pt>
                      <c:pt idx="46" c:formatCode="yyyy&quot;年&quot;m&quot;月&quot;">
                        <c:v>43435</c:v>
                      </c:pt>
                      <c:pt idx="47" c:formatCode="yyyy&quot;年&quot;m&quot;月&quot;">
                        <c:v>43466</c:v>
                      </c:pt>
                      <c:pt idx="48" c:formatCode="yyyy&quot;年&quot;m&quot;月&quot;">
                        <c:v>43497</c:v>
                      </c:pt>
                      <c:pt idx="49" c:formatCode="yyyy&quot;年&quot;m&quot;月&quot;">
                        <c:v>43525</c:v>
                      </c:pt>
                      <c:pt idx="50" c:formatCode="yyyy&quot;年&quot;m&quot;月&quot;">
                        <c:v>43556</c:v>
                      </c:pt>
                      <c:pt idx="51" c:formatCode="yyyy&quot;年&quot;m&quot;月&quot;">
                        <c:v>43586</c:v>
                      </c:pt>
                      <c:pt idx="52" c:formatCode="yyyy&quot;年&quot;m&quot;月&quot;">
                        <c:v>43617</c:v>
                      </c:pt>
                      <c:pt idx="53" c:formatCode="yyyy&quot;年&quot;m&quot;月&quot;">
                        <c:v>43647</c:v>
                      </c:pt>
                      <c:pt idx="54" c:formatCode="yyyy&quot;年&quot;m&quot;月&quot;">
                        <c:v>43678</c:v>
                      </c:pt>
                      <c:pt idx="55" c:formatCode="yyyy&quot;年&quot;m&quot;月&quot;">
                        <c:v>43709</c:v>
                      </c:pt>
                      <c:pt idx="56" c:formatCode="yyyy&quot;年&quot;m&quot;月&quot;">
                        <c:v>43739</c:v>
                      </c:pt>
                      <c:pt idx="57" c:formatCode="yyyy&quot;年&quot;m&quot;月&quot;">
                        <c:v>43770</c:v>
                      </c:pt>
                      <c:pt idx="58" c:formatCode="yyyy&quot;年&quot;m&quot;月&quot;">
                        <c:v>43800</c:v>
                      </c:pt>
                      <c:pt idx="59" c:formatCode="yyyy&quot;年&quot;m&quot;月&quot;">
                        <c:v>43831</c:v>
                      </c:pt>
                      <c:pt idx="60" c:formatCode="yyyy&quot;年&quot;m&quot;月&quot;">
                        <c:v>43862</c:v>
                      </c:pt>
                      <c:pt idx="61" c:formatCode="yyyy&quot;年&quot;m&quot;月&quot;">
                        <c:v>43891</c:v>
                      </c:pt>
                      <c:pt idx="62" c:formatCode="yyyy&quot;年&quot;m&quot;月&quot;">
                        <c:v>43922</c:v>
                      </c:pt>
                      <c:pt idx="63" c:formatCode="yyyy&quot;年&quot;m&quot;月&quot;">
                        <c:v>43952</c:v>
                      </c:pt>
                      <c:pt idx="64" c:formatCode="yyyy&quot;年&quot;m&quot;月&quot;">
                        <c:v>43983</c:v>
                      </c:pt>
                      <c:pt idx="65" c:formatCode="yyyy&quot;年&quot;m&quot;月&quot;">
                        <c:v>44013</c:v>
                      </c:pt>
                      <c:pt idx="66" c:formatCode="yyyy&quot;年&quot;m&quot;月&quot;">
                        <c:v>44044</c:v>
                      </c:pt>
                      <c:pt idx="67" c:formatCode="yyyy&quot;年&quot;m&quot;月&quot;">
                        <c:v>44075</c:v>
                      </c:pt>
                      <c:pt idx="68" c:formatCode="yyyy&quot;年&quot;m&quot;月&quot;">
                        <c:v>44105</c:v>
                      </c:pt>
                      <c:pt idx="69" c:formatCode="yyyy&quot;年&quot;m&quot;月&quot;">
                        <c:v>44136</c:v>
                      </c:pt>
                      <c:pt idx="70" c:formatCode="yyyy&quot;年&quot;m&quot;月&quot;">
                        <c:v>44166</c:v>
                      </c:pt>
                      <c:pt idx="71" c:formatCode="yyyy&quot;年&quot;m&quot;月&quot;">
                        <c:v>44197</c:v>
                      </c:pt>
                      <c:pt idx="72" c:formatCode="yyyy&quot;年&quot;m&quot;月&quot;">
                        <c:v>44229</c:v>
                      </c:pt>
                      <c:pt idx="73" c:formatCode="yyyy&quot;年&quot;m&quot;月&quot;">
                        <c:v>44261</c:v>
                      </c:pt>
                      <c:pt idx="74" c:formatCode="yyyy&quot;年&quot;m&quot;月&quot;">
                        <c:v>44293</c:v>
                      </c:pt>
                      <c:pt idx="75" c:formatCode="yyyy&quot;年&quot;m&quot;月&quot;">
                        <c:v>44325</c:v>
                      </c:pt>
                      <c:pt idx="76" c:formatCode="yyyy&quot;年&quot;m&quot;月&quot;">
                        <c:v>44357</c:v>
                      </c:pt>
                      <c:pt idx="77" c:formatCode="yyyy&quot;年&quot;m&quot;月&quot;">
                        <c:v>44389</c:v>
                      </c:pt>
                      <c:pt idx="78" c:formatCode="yyyy&quot;年&quot;m&quot;月&quot;">
                        <c:v>44418</c:v>
                      </c:pt>
                      <c:pt idx="79" c:formatCode="yyyy&quot;年&quot;m&quot;月&quot;">
                        <c:v>44449</c:v>
                      </c:pt>
                      <c:pt idx="80" c:formatCode="yyyy&quot;年&quot;m&quot;月&quot;">
                        <c:v>44480</c:v>
                      </c:pt>
                      <c:pt idx="81" c:formatCode="yyyy&quot;年&quot;m&quot;月&quot;">
                        <c:v>44511</c:v>
                      </c:pt>
                      <c:pt idx="82" c:formatCode="yyyy&quot;年&quot;m&quot;月&quot;">
                        <c:v>44541</c:v>
                      </c:pt>
                      <c:pt idx="83" c:formatCode="yyyy&quot;年&quot;m&quot;月&quot;">
                        <c:v>44572</c:v>
                      </c:pt>
                      <c:pt idx="84" c:formatCode="yyyy&quot;年&quot;m&quot;月&quot;">
                        <c:v>44603</c:v>
                      </c:pt>
                      <c:pt idx="85" c:formatCode="yyyy&quot;年&quot;m&quot;月&quot;">
                        <c:v>44631</c:v>
                      </c:pt>
                      <c:pt idx="86" c:formatCode="yyyy&quot;年&quot;m&quot;月&quot;">
                        <c:v>44652</c:v>
                      </c:pt>
                      <c:pt idx="87" c:formatCode="yyyy&quot;年&quot;m&quot;月&quot;">
                        <c:v>44682</c:v>
                      </c:pt>
                      <c:pt idx="88" c:formatCode="yyyy&quot;年&quot;m&quot;月&quot;">
                        <c:v>44713</c:v>
                      </c:pt>
                      <c:pt idx="89" c:formatCode="yyyy&quot;年&quot;m&quot;月&quot;">
                        <c:v>44743</c:v>
                      </c:pt>
                      <c:pt idx="90" c:formatCode="yyyy&quot;年&quot;m&quot;月&quot;">
                        <c:v>44774</c:v>
                      </c:pt>
                      <c:pt idx="91" c:formatCode="yyyy&quot;年&quot;m&quot;月&quot;">
                        <c:v>44805</c:v>
                      </c:pt>
                      <c:pt idx="92" c:formatCode="yyyy&quot;年&quot;m&quot;月&quot;">
                        <c:v>44835</c:v>
                      </c:pt>
                      <c:pt idx="93" c:formatCode="yyyy&quot;年&quot;m&quot;月&quot;">
                        <c:v>44866</c:v>
                      </c:pt>
                      <c:pt idx="94" c:formatCode="yyyy&quot;年&quot;m&quot;月&quot;">
                        <c:v>44896</c:v>
                      </c:pt>
                      <c:pt idx="95" c:formatCode="yyyy&quot;年&quot;m&quot;月&quot;">
                        <c:v>44927</c:v>
                      </c:pt>
                      <c:pt idx="96" c:formatCode="yyyy&quot;年&quot;m&quot;月&quot;">
                        <c:v>44958</c:v>
                      </c:pt>
                      <c:pt idx="97" c:formatCode="yyyy&quot;年&quot;m&quot;月&quot;">
                        <c:v>44986</c:v>
                      </c:pt>
                      <c:pt idx="98" c:formatCode="yyyy&quot;年&quot;m&quot;月&quot;">
                        <c:v>45017</c:v>
                      </c:pt>
                    </c:numCache>
                  </c:numRef>
                </c:cat>
                <c:val>
                  <c:numRef>
                    <c:extLst>
                      <c:ext uri="{02D57815-91ED-43cb-92C2-25804820EDAC}">
                        <c15:formulaRef>
                          <c15:sqref>{6.7,4.4,10,8.2,9.4,11.3,6.5,7.4,7.4,7.8,9.6,13.3,3.06,8342,3.8,#N/A,6.3,7.9,7.9,#N/A,10.7,14.1,16.4,20.3}</c15:sqref>
                        </c15:formulaRef>
                      </c:ext>
                    </c:extLst>
                    <c:numCache>
                      <c:formatCode>General</c:formatCode>
                      <c:ptCount val="24"/>
                      <c:pt idx="0">
                        <c:v>6.7</c:v>
                      </c:pt>
                      <c:pt idx="1">
                        <c:v>4.4</c:v>
                      </c:pt>
                      <c:pt idx="2">
                        <c:v>10</c:v>
                      </c:pt>
                      <c:pt idx="3">
                        <c:v>8.2</c:v>
                      </c:pt>
                      <c:pt idx="4">
                        <c:v>9.4</c:v>
                      </c:pt>
                      <c:pt idx="5">
                        <c:v>11.3</c:v>
                      </c:pt>
                      <c:pt idx="6">
                        <c:v>6.5</c:v>
                      </c:pt>
                      <c:pt idx="7">
                        <c:v>7.4</c:v>
                      </c:pt>
                      <c:pt idx="8">
                        <c:v>7.4</c:v>
                      </c:pt>
                      <c:pt idx="9">
                        <c:v>7.8</c:v>
                      </c:pt>
                      <c:pt idx="10">
                        <c:v>9.6</c:v>
                      </c:pt>
                      <c:pt idx="11">
                        <c:v>13.3</c:v>
                      </c:pt>
                      <c:pt idx="12">
                        <c:v>3.06</c:v>
                      </c:pt>
                      <c:pt idx="13">
                        <c:v>8342</c:v>
                      </c:pt>
                      <c:pt idx="14">
                        <c:v>3.8</c:v>
                      </c:pt>
                      <c:pt idx="16">
                        <c:v>6.3</c:v>
                      </c:pt>
                      <c:pt idx="17">
                        <c:v>7.9</c:v>
                      </c:pt>
                      <c:pt idx="18">
                        <c:v>7.9</c:v>
                      </c:pt>
                      <c:pt idx="20">
                        <c:v>10.7</c:v>
                      </c:pt>
                      <c:pt idx="21">
                        <c:v>14.1</c:v>
                      </c:pt>
                      <c:pt idx="22">
                        <c:v>16.4</c:v>
                      </c:pt>
                      <c:pt idx="23">
                        <c:v>20.3</c:v>
                      </c:pt>
                    </c:numCache>
                  </c:numRef>
                </c:val>
              </c15:ser>
            </c15:filteredBarSeries>
            <c15:filteredBarSeries>
              <c15:ser>
                <c:idx val="3"/>
                <c:order val="3"/>
                <c:tx>
                  <c:strRef>
                    <c:extLst>
                      <c:ext uri="{02D57815-91ED-43cb-92C2-25804820EDAC}">
                        <c15:formulaRef>
                          <c15:sqref>'[动力电池  汽车产销量数据钢联(1).xlsx]☆新能源汽车产销量（中汽协）'!$S$1:$S$2</c15:sqref>
                        </c15:formulaRef>
                      </c:ext>
                    </c:extLst>
                    <c:strCache>
                      <c:ptCount val="1"/>
                      <c:pt idx="0">
                        <c:v>纯电动汽车 销量</c:v>
                      </c:pt>
                    </c:strCache>
                  </c:strRef>
                </c:tx>
                <c:spPr>
                  <a:solidFill>
                    <a:schemeClr val="accent4"/>
                  </a:solidFill>
                  <a:ln>
                    <a:noFill/>
                  </a:ln>
                  <a:effectLst/>
                </c:spPr>
                <c:invertIfNegative val="0"/>
                <c:dLbls>
                  <c:delete val="1"/>
                </c:dLbls>
                <c:cat>
                  <c:numRef>
                    <c:extLst>
                      <c:ext uri="{02D57815-91ED-43cb-92C2-25804820EDAC}">
                        <c15:fullRef>
                          <c15:sqref/>
                        </c15:fullRef>
                        <c15:formulaRef>
                          <c15:sqref>'[动力电池  汽车产销量数据钢联(1).xlsx]☆新能源汽车产销量（中汽协）'!$A$4:$A$102</c15:sqref>
                        </c15:formulaRef>
                      </c:ext>
                    </c:extLst>
                    <c:numCache>
                      <c:formatCode>yyyy"年"m"月"</c:formatCode>
                      <c:ptCount val="99"/>
                      <c:pt idx="0" c:formatCode="yyyy&quot;年&quot;m&quot;月&quot;">
                        <c:v>42036</c:v>
                      </c:pt>
                      <c:pt idx="1" c:formatCode="yyyy&quot;年&quot;m&quot;月&quot;">
                        <c:v>42064</c:v>
                      </c:pt>
                      <c:pt idx="2" c:formatCode="yyyy&quot;年&quot;m&quot;月&quot;">
                        <c:v>42095</c:v>
                      </c:pt>
                      <c:pt idx="3" c:formatCode="yyyy&quot;年&quot;m&quot;月&quot;">
                        <c:v>42125</c:v>
                      </c:pt>
                      <c:pt idx="4" c:formatCode="yyyy&quot;年&quot;m&quot;月&quot;">
                        <c:v>42156</c:v>
                      </c:pt>
                      <c:pt idx="5" c:formatCode="yyyy&quot;年&quot;m&quot;月&quot;">
                        <c:v>42186</c:v>
                      </c:pt>
                      <c:pt idx="6" c:formatCode="yyyy&quot;年&quot;m&quot;月&quot;">
                        <c:v>42217</c:v>
                      </c:pt>
                      <c:pt idx="7" c:formatCode="yyyy&quot;年&quot;m&quot;月&quot;">
                        <c:v>42248</c:v>
                      </c:pt>
                      <c:pt idx="8" c:formatCode="yyyy&quot;年&quot;m&quot;月&quot;">
                        <c:v>42278</c:v>
                      </c:pt>
                      <c:pt idx="9" c:formatCode="yyyy&quot;年&quot;m&quot;月&quot;">
                        <c:v>42309</c:v>
                      </c:pt>
                      <c:pt idx="10" c:formatCode="yyyy&quot;年&quot;m&quot;月&quot;">
                        <c:v>42339</c:v>
                      </c:pt>
                      <c:pt idx="11" c:formatCode="yyyy&quot;年&quot;m&quot;月&quot;">
                        <c:v>42370</c:v>
                      </c:pt>
                      <c:pt idx="12" c:formatCode="yyyy&quot;年&quot;m&quot;月&quot;">
                        <c:v>42401</c:v>
                      </c:pt>
                      <c:pt idx="13" c:formatCode="yyyy&quot;年&quot;m&quot;月&quot;">
                        <c:v>42430</c:v>
                      </c:pt>
                      <c:pt idx="14" c:formatCode="yyyy&quot;年&quot;m&quot;月&quot;">
                        <c:v>42461</c:v>
                      </c:pt>
                      <c:pt idx="15" c:formatCode="yyyy&quot;年&quot;m&quot;月&quot;">
                        <c:v>42491</c:v>
                      </c:pt>
                      <c:pt idx="16" c:formatCode="yyyy&quot;年&quot;m&quot;月&quot;">
                        <c:v>42522</c:v>
                      </c:pt>
                      <c:pt idx="17" c:formatCode="yyyy&quot;年&quot;m&quot;月&quot;">
                        <c:v>42552</c:v>
                      </c:pt>
                      <c:pt idx="18" c:formatCode="yyyy&quot;年&quot;m&quot;月&quot;">
                        <c:v>42583</c:v>
                      </c:pt>
                      <c:pt idx="19" c:formatCode="yyyy&quot;年&quot;m&quot;月&quot;">
                        <c:v>42614</c:v>
                      </c:pt>
                      <c:pt idx="20" c:formatCode="yyyy&quot;年&quot;m&quot;月&quot;">
                        <c:v>42644</c:v>
                      </c:pt>
                      <c:pt idx="21" c:formatCode="yyyy&quot;年&quot;m&quot;月&quot;">
                        <c:v>42675</c:v>
                      </c:pt>
                      <c:pt idx="22" c:formatCode="yyyy&quot;年&quot;m&quot;月&quot;">
                        <c:v>42705</c:v>
                      </c:pt>
                      <c:pt idx="23" c:formatCode="yyyy&quot;年&quot;m&quot;月&quot;">
                        <c:v>42736</c:v>
                      </c:pt>
                      <c:pt idx="24" c:formatCode="yyyy&quot;年&quot;m&quot;月&quot;">
                        <c:v>42767</c:v>
                      </c:pt>
                      <c:pt idx="25" c:formatCode="yyyy&quot;年&quot;m&quot;月&quot;">
                        <c:v>42795</c:v>
                      </c:pt>
                      <c:pt idx="26" c:formatCode="yyyy&quot;年&quot;m&quot;月&quot;">
                        <c:v>42826</c:v>
                      </c:pt>
                      <c:pt idx="27" c:formatCode="yyyy&quot;年&quot;m&quot;月&quot;">
                        <c:v>42856</c:v>
                      </c:pt>
                      <c:pt idx="28" c:formatCode="yyyy&quot;年&quot;m&quot;月&quot;">
                        <c:v>42887</c:v>
                      </c:pt>
                      <c:pt idx="29" c:formatCode="yyyy&quot;年&quot;m&quot;月&quot;">
                        <c:v>42917</c:v>
                      </c:pt>
                      <c:pt idx="30" c:formatCode="yyyy&quot;年&quot;m&quot;月&quot;">
                        <c:v>42948</c:v>
                      </c:pt>
                      <c:pt idx="31" c:formatCode="yyyy&quot;年&quot;m&quot;月&quot;">
                        <c:v>42979</c:v>
                      </c:pt>
                      <c:pt idx="32" c:formatCode="yyyy&quot;年&quot;m&quot;月&quot;">
                        <c:v>43009</c:v>
                      </c:pt>
                      <c:pt idx="33" c:formatCode="yyyy&quot;年&quot;m&quot;月&quot;">
                        <c:v>43040</c:v>
                      </c:pt>
                      <c:pt idx="34" c:formatCode="yyyy&quot;年&quot;m&quot;月&quot;">
                        <c:v>43070</c:v>
                      </c:pt>
                      <c:pt idx="35" c:formatCode="yyyy&quot;年&quot;m&quot;月&quot;">
                        <c:v>43101</c:v>
                      </c:pt>
                      <c:pt idx="36" c:formatCode="yyyy&quot;年&quot;m&quot;月&quot;">
                        <c:v>43132</c:v>
                      </c:pt>
                      <c:pt idx="37" c:formatCode="yyyy&quot;年&quot;m&quot;月&quot;">
                        <c:v>43160</c:v>
                      </c:pt>
                      <c:pt idx="38" c:formatCode="yyyy&quot;年&quot;m&quot;月&quot;">
                        <c:v>43191</c:v>
                      </c:pt>
                      <c:pt idx="39" c:formatCode="yyyy&quot;年&quot;m&quot;月&quot;">
                        <c:v>43221</c:v>
                      </c:pt>
                      <c:pt idx="40" c:formatCode="yyyy&quot;年&quot;m&quot;月&quot;">
                        <c:v>43252</c:v>
                      </c:pt>
                      <c:pt idx="41" c:formatCode="yyyy&quot;年&quot;m&quot;月&quot;">
                        <c:v>43282</c:v>
                      </c:pt>
                      <c:pt idx="42" c:formatCode="yyyy&quot;年&quot;m&quot;月&quot;">
                        <c:v>43313</c:v>
                      </c:pt>
                      <c:pt idx="43" c:formatCode="yyyy&quot;年&quot;m&quot;月&quot;">
                        <c:v>43344</c:v>
                      </c:pt>
                      <c:pt idx="44" c:formatCode="yyyy&quot;年&quot;m&quot;月&quot;">
                        <c:v>43374</c:v>
                      </c:pt>
                      <c:pt idx="45" c:formatCode="yyyy&quot;年&quot;m&quot;月&quot;">
                        <c:v>43405</c:v>
                      </c:pt>
                      <c:pt idx="46" c:formatCode="yyyy&quot;年&quot;m&quot;月&quot;">
                        <c:v>43435</c:v>
                      </c:pt>
                      <c:pt idx="47" c:formatCode="yyyy&quot;年&quot;m&quot;月&quot;">
                        <c:v>43466</c:v>
                      </c:pt>
                      <c:pt idx="48" c:formatCode="yyyy&quot;年&quot;m&quot;月&quot;">
                        <c:v>43497</c:v>
                      </c:pt>
                      <c:pt idx="49" c:formatCode="yyyy&quot;年&quot;m&quot;月&quot;">
                        <c:v>43525</c:v>
                      </c:pt>
                      <c:pt idx="50" c:formatCode="yyyy&quot;年&quot;m&quot;月&quot;">
                        <c:v>43556</c:v>
                      </c:pt>
                      <c:pt idx="51" c:formatCode="yyyy&quot;年&quot;m&quot;月&quot;">
                        <c:v>43586</c:v>
                      </c:pt>
                      <c:pt idx="52" c:formatCode="yyyy&quot;年&quot;m&quot;月&quot;">
                        <c:v>43617</c:v>
                      </c:pt>
                      <c:pt idx="53" c:formatCode="yyyy&quot;年&quot;m&quot;月&quot;">
                        <c:v>43647</c:v>
                      </c:pt>
                      <c:pt idx="54" c:formatCode="yyyy&quot;年&quot;m&quot;月&quot;">
                        <c:v>43678</c:v>
                      </c:pt>
                      <c:pt idx="55" c:formatCode="yyyy&quot;年&quot;m&quot;月&quot;">
                        <c:v>43709</c:v>
                      </c:pt>
                      <c:pt idx="56" c:formatCode="yyyy&quot;年&quot;m&quot;月&quot;">
                        <c:v>43739</c:v>
                      </c:pt>
                      <c:pt idx="57" c:formatCode="yyyy&quot;年&quot;m&quot;月&quot;">
                        <c:v>43770</c:v>
                      </c:pt>
                      <c:pt idx="58" c:formatCode="yyyy&quot;年&quot;m&quot;月&quot;">
                        <c:v>43800</c:v>
                      </c:pt>
                      <c:pt idx="59" c:formatCode="yyyy&quot;年&quot;m&quot;月&quot;">
                        <c:v>43831</c:v>
                      </c:pt>
                      <c:pt idx="60" c:formatCode="yyyy&quot;年&quot;m&quot;月&quot;">
                        <c:v>43862</c:v>
                      </c:pt>
                      <c:pt idx="61" c:formatCode="yyyy&quot;年&quot;m&quot;月&quot;">
                        <c:v>43891</c:v>
                      </c:pt>
                      <c:pt idx="62" c:formatCode="yyyy&quot;年&quot;m&quot;月&quot;">
                        <c:v>43922</c:v>
                      </c:pt>
                      <c:pt idx="63" c:formatCode="yyyy&quot;年&quot;m&quot;月&quot;">
                        <c:v>43952</c:v>
                      </c:pt>
                      <c:pt idx="64" c:formatCode="yyyy&quot;年&quot;m&quot;月&quot;">
                        <c:v>43983</c:v>
                      </c:pt>
                      <c:pt idx="65" c:formatCode="yyyy&quot;年&quot;m&quot;月&quot;">
                        <c:v>44013</c:v>
                      </c:pt>
                      <c:pt idx="66" c:formatCode="yyyy&quot;年&quot;m&quot;月&quot;">
                        <c:v>44044</c:v>
                      </c:pt>
                      <c:pt idx="67" c:formatCode="yyyy&quot;年&quot;m&quot;月&quot;">
                        <c:v>44075</c:v>
                      </c:pt>
                      <c:pt idx="68" c:formatCode="yyyy&quot;年&quot;m&quot;月&quot;">
                        <c:v>44105</c:v>
                      </c:pt>
                      <c:pt idx="69" c:formatCode="yyyy&quot;年&quot;m&quot;月&quot;">
                        <c:v>44136</c:v>
                      </c:pt>
                      <c:pt idx="70" c:formatCode="yyyy&quot;年&quot;m&quot;月&quot;">
                        <c:v>44166</c:v>
                      </c:pt>
                      <c:pt idx="71" c:formatCode="yyyy&quot;年&quot;m&quot;月&quot;">
                        <c:v>44197</c:v>
                      </c:pt>
                      <c:pt idx="72" c:formatCode="yyyy&quot;年&quot;m&quot;月&quot;">
                        <c:v>44229</c:v>
                      </c:pt>
                      <c:pt idx="73" c:formatCode="yyyy&quot;年&quot;m&quot;月&quot;">
                        <c:v>44261</c:v>
                      </c:pt>
                      <c:pt idx="74" c:formatCode="yyyy&quot;年&quot;m&quot;月&quot;">
                        <c:v>44293</c:v>
                      </c:pt>
                      <c:pt idx="75" c:formatCode="yyyy&quot;年&quot;m&quot;月&quot;">
                        <c:v>44325</c:v>
                      </c:pt>
                      <c:pt idx="76" c:formatCode="yyyy&quot;年&quot;m&quot;月&quot;">
                        <c:v>44357</c:v>
                      </c:pt>
                      <c:pt idx="77" c:formatCode="yyyy&quot;年&quot;m&quot;月&quot;">
                        <c:v>44389</c:v>
                      </c:pt>
                      <c:pt idx="78" c:formatCode="yyyy&quot;年&quot;m&quot;月&quot;">
                        <c:v>44418</c:v>
                      </c:pt>
                      <c:pt idx="79" c:formatCode="yyyy&quot;年&quot;m&quot;月&quot;">
                        <c:v>44449</c:v>
                      </c:pt>
                      <c:pt idx="80" c:formatCode="yyyy&quot;年&quot;m&quot;月&quot;">
                        <c:v>44480</c:v>
                      </c:pt>
                      <c:pt idx="81" c:formatCode="yyyy&quot;年&quot;m&quot;月&quot;">
                        <c:v>44511</c:v>
                      </c:pt>
                      <c:pt idx="82" c:formatCode="yyyy&quot;年&quot;m&quot;月&quot;">
                        <c:v>44541</c:v>
                      </c:pt>
                      <c:pt idx="83" c:formatCode="yyyy&quot;年&quot;m&quot;月&quot;">
                        <c:v>44572</c:v>
                      </c:pt>
                      <c:pt idx="84" c:formatCode="yyyy&quot;年&quot;m&quot;月&quot;">
                        <c:v>44603</c:v>
                      </c:pt>
                      <c:pt idx="85" c:formatCode="yyyy&quot;年&quot;m&quot;月&quot;">
                        <c:v>44631</c:v>
                      </c:pt>
                      <c:pt idx="86" c:formatCode="yyyy&quot;年&quot;m&quot;月&quot;">
                        <c:v>44652</c:v>
                      </c:pt>
                      <c:pt idx="87" c:formatCode="yyyy&quot;年&quot;m&quot;月&quot;">
                        <c:v>44682</c:v>
                      </c:pt>
                      <c:pt idx="88" c:formatCode="yyyy&quot;年&quot;m&quot;月&quot;">
                        <c:v>44713</c:v>
                      </c:pt>
                      <c:pt idx="89" c:formatCode="yyyy&quot;年&quot;m&quot;月&quot;">
                        <c:v>44743</c:v>
                      </c:pt>
                      <c:pt idx="90" c:formatCode="yyyy&quot;年&quot;m&quot;月&quot;">
                        <c:v>44774</c:v>
                      </c:pt>
                      <c:pt idx="91" c:formatCode="yyyy&quot;年&quot;m&quot;月&quot;">
                        <c:v>44805</c:v>
                      </c:pt>
                      <c:pt idx="92" c:formatCode="yyyy&quot;年&quot;m&quot;月&quot;">
                        <c:v>44835</c:v>
                      </c:pt>
                      <c:pt idx="93" c:formatCode="yyyy&quot;年&quot;m&quot;月&quot;">
                        <c:v>44866</c:v>
                      </c:pt>
                      <c:pt idx="94" c:formatCode="yyyy&quot;年&quot;m&quot;月&quot;">
                        <c:v>44896</c:v>
                      </c:pt>
                      <c:pt idx="95" c:formatCode="yyyy&quot;年&quot;m&quot;月&quot;">
                        <c:v>44927</c:v>
                      </c:pt>
                      <c:pt idx="96" c:formatCode="yyyy&quot;年&quot;m&quot;月&quot;">
                        <c:v>44958</c:v>
                      </c:pt>
                      <c:pt idx="97" c:formatCode="yyyy&quot;年&quot;m&quot;月&quot;">
                        <c:v>44986</c:v>
                      </c:pt>
                      <c:pt idx="98" c:formatCode="yyyy&quot;年&quot;m&quot;月&quot;">
                        <c:v>45017</c:v>
                      </c:pt>
                    </c:numCache>
                  </c:numRef>
                </c:cat>
                <c:val>
                  <c:numRef>
                    <c:extLst>
                      <c:ext uri="{02D57815-91ED-43cb-92C2-25804820EDAC}">
                        <c15:formulaRef>
                          <c15:sqref>{7.5,4,9.6,7.1,8.3,12.9,6.1,6.9,6.3,5.9,8.1,14.5,3.39,1068,4,#N/A,6.4,8.2,7.8,#N/A,11.2,13.3,16.7,21.1}</c15:sqref>
                        </c15:formulaRef>
                      </c:ext>
                    </c:extLst>
                    <c:numCache>
                      <c:formatCode>General</c:formatCode>
                      <c:ptCount val="24"/>
                      <c:pt idx="0">
                        <c:v>7.5</c:v>
                      </c:pt>
                      <c:pt idx="1">
                        <c:v>4</c:v>
                      </c:pt>
                      <c:pt idx="2">
                        <c:v>9.6</c:v>
                      </c:pt>
                      <c:pt idx="3">
                        <c:v>7.1</c:v>
                      </c:pt>
                      <c:pt idx="4">
                        <c:v>8.3</c:v>
                      </c:pt>
                      <c:pt idx="5">
                        <c:v>12.9</c:v>
                      </c:pt>
                      <c:pt idx="6">
                        <c:v>6.1</c:v>
                      </c:pt>
                      <c:pt idx="7">
                        <c:v>6.9</c:v>
                      </c:pt>
                      <c:pt idx="8">
                        <c:v>6.3</c:v>
                      </c:pt>
                      <c:pt idx="9">
                        <c:v>5.9</c:v>
                      </c:pt>
                      <c:pt idx="10">
                        <c:v>8.1</c:v>
                      </c:pt>
                      <c:pt idx="11">
                        <c:v>14.5</c:v>
                      </c:pt>
                      <c:pt idx="12">
                        <c:v>3.39</c:v>
                      </c:pt>
                      <c:pt idx="13">
                        <c:v>1068</c:v>
                      </c:pt>
                      <c:pt idx="14">
                        <c:v>4</c:v>
                      </c:pt>
                      <c:pt idx="16">
                        <c:v>6.4</c:v>
                      </c:pt>
                      <c:pt idx="17">
                        <c:v>8.2</c:v>
                      </c:pt>
                      <c:pt idx="18">
                        <c:v>7.8</c:v>
                      </c:pt>
                      <c:pt idx="20">
                        <c:v>11.2</c:v>
                      </c:pt>
                      <c:pt idx="21">
                        <c:v>13.3</c:v>
                      </c:pt>
                      <c:pt idx="22">
                        <c:v>16.7</c:v>
                      </c:pt>
                      <c:pt idx="23">
                        <c:v>21.1</c:v>
                      </c:pt>
                    </c:numCache>
                  </c:numRef>
                </c:val>
              </c15:ser>
            </c15:filteredBarSeries>
            <c15:filteredBarSeries>
              <c15:ser>
                <c:idx val="4"/>
                <c:order val="4"/>
                <c:tx>
                  <c:strRef>
                    <c:extLst>
                      <c:ext uri="{02D57815-91ED-43cb-92C2-25804820EDAC}">
                        <c15:formulaRef>
                          <c15:sqref>'[动力电池  汽车产销量数据钢联(1).xlsx]☆新能源汽车产销量（中汽协）'!$T$1:$T$2</c15:sqref>
                        </c15:formulaRef>
                      </c:ext>
                    </c:extLst>
                    <c:strCache>
                      <c:ptCount val="1"/>
                      <c:pt idx="0">
                        <c:v>插电式混动 产量</c:v>
                      </c:pt>
                    </c:strCache>
                  </c:strRef>
                </c:tx>
                <c:spPr>
                  <a:solidFill>
                    <a:schemeClr val="accent5"/>
                  </a:solidFill>
                  <a:ln>
                    <a:noFill/>
                  </a:ln>
                  <a:effectLst/>
                </c:spPr>
                <c:invertIfNegative val="0"/>
                <c:dLbls>
                  <c:delete val="1"/>
                </c:dLbls>
                <c:cat>
                  <c:numRef>
                    <c:extLst>
                      <c:ext uri="{02D57815-91ED-43cb-92C2-25804820EDAC}">
                        <c15:fullRef>
                          <c15:sqref/>
                        </c15:fullRef>
                        <c15:formulaRef>
                          <c15:sqref>'[动力电池  汽车产销量数据钢联(1).xlsx]☆新能源汽车产销量（中汽协）'!$A$4:$A$102</c15:sqref>
                        </c15:formulaRef>
                      </c:ext>
                    </c:extLst>
                    <c:numCache>
                      <c:formatCode>yyyy"年"m"月"</c:formatCode>
                      <c:ptCount val="99"/>
                      <c:pt idx="0" c:formatCode="yyyy&quot;年&quot;m&quot;月&quot;">
                        <c:v>42036</c:v>
                      </c:pt>
                      <c:pt idx="1" c:formatCode="yyyy&quot;年&quot;m&quot;月&quot;">
                        <c:v>42064</c:v>
                      </c:pt>
                      <c:pt idx="2" c:formatCode="yyyy&quot;年&quot;m&quot;月&quot;">
                        <c:v>42095</c:v>
                      </c:pt>
                      <c:pt idx="3" c:formatCode="yyyy&quot;年&quot;m&quot;月&quot;">
                        <c:v>42125</c:v>
                      </c:pt>
                      <c:pt idx="4" c:formatCode="yyyy&quot;年&quot;m&quot;月&quot;">
                        <c:v>42156</c:v>
                      </c:pt>
                      <c:pt idx="5" c:formatCode="yyyy&quot;年&quot;m&quot;月&quot;">
                        <c:v>42186</c:v>
                      </c:pt>
                      <c:pt idx="6" c:formatCode="yyyy&quot;年&quot;m&quot;月&quot;">
                        <c:v>42217</c:v>
                      </c:pt>
                      <c:pt idx="7" c:formatCode="yyyy&quot;年&quot;m&quot;月&quot;">
                        <c:v>42248</c:v>
                      </c:pt>
                      <c:pt idx="8" c:formatCode="yyyy&quot;年&quot;m&quot;月&quot;">
                        <c:v>42278</c:v>
                      </c:pt>
                      <c:pt idx="9" c:formatCode="yyyy&quot;年&quot;m&quot;月&quot;">
                        <c:v>42309</c:v>
                      </c:pt>
                      <c:pt idx="10" c:formatCode="yyyy&quot;年&quot;m&quot;月&quot;">
                        <c:v>42339</c:v>
                      </c:pt>
                      <c:pt idx="11" c:formatCode="yyyy&quot;年&quot;m&quot;月&quot;">
                        <c:v>42370</c:v>
                      </c:pt>
                      <c:pt idx="12" c:formatCode="yyyy&quot;年&quot;m&quot;月&quot;">
                        <c:v>42401</c:v>
                      </c:pt>
                      <c:pt idx="13" c:formatCode="yyyy&quot;年&quot;m&quot;月&quot;">
                        <c:v>42430</c:v>
                      </c:pt>
                      <c:pt idx="14" c:formatCode="yyyy&quot;年&quot;m&quot;月&quot;">
                        <c:v>42461</c:v>
                      </c:pt>
                      <c:pt idx="15" c:formatCode="yyyy&quot;年&quot;m&quot;月&quot;">
                        <c:v>42491</c:v>
                      </c:pt>
                      <c:pt idx="16" c:formatCode="yyyy&quot;年&quot;m&quot;月&quot;">
                        <c:v>42522</c:v>
                      </c:pt>
                      <c:pt idx="17" c:formatCode="yyyy&quot;年&quot;m&quot;月&quot;">
                        <c:v>42552</c:v>
                      </c:pt>
                      <c:pt idx="18" c:formatCode="yyyy&quot;年&quot;m&quot;月&quot;">
                        <c:v>42583</c:v>
                      </c:pt>
                      <c:pt idx="19" c:formatCode="yyyy&quot;年&quot;m&quot;月&quot;">
                        <c:v>42614</c:v>
                      </c:pt>
                      <c:pt idx="20" c:formatCode="yyyy&quot;年&quot;m&quot;月&quot;">
                        <c:v>42644</c:v>
                      </c:pt>
                      <c:pt idx="21" c:formatCode="yyyy&quot;年&quot;m&quot;月&quot;">
                        <c:v>42675</c:v>
                      </c:pt>
                      <c:pt idx="22" c:formatCode="yyyy&quot;年&quot;m&quot;月&quot;">
                        <c:v>42705</c:v>
                      </c:pt>
                      <c:pt idx="23" c:formatCode="yyyy&quot;年&quot;m&quot;月&quot;">
                        <c:v>42736</c:v>
                      </c:pt>
                      <c:pt idx="24" c:formatCode="yyyy&quot;年&quot;m&quot;月&quot;">
                        <c:v>42767</c:v>
                      </c:pt>
                      <c:pt idx="25" c:formatCode="yyyy&quot;年&quot;m&quot;月&quot;">
                        <c:v>42795</c:v>
                      </c:pt>
                      <c:pt idx="26" c:formatCode="yyyy&quot;年&quot;m&quot;月&quot;">
                        <c:v>42826</c:v>
                      </c:pt>
                      <c:pt idx="27" c:formatCode="yyyy&quot;年&quot;m&quot;月&quot;">
                        <c:v>42856</c:v>
                      </c:pt>
                      <c:pt idx="28" c:formatCode="yyyy&quot;年&quot;m&quot;月&quot;">
                        <c:v>42887</c:v>
                      </c:pt>
                      <c:pt idx="29" c:formatCode="yyyy&quot;年&quot;m&quot;月&quot;">
                        <c:v>42917</c:v>
                      </c:pt>
                      <c:pt idx="30" c:formatCode="yyyy&quot;年&quot;m&quot;月&quot;">
                        <c:v>42948</c:v>
                      </c:pt>
                      <c:pt idx="31" c:formatCode="yyyy&quot;年&quot;m&quot;月&quot;">
                        <c:v>42979</c:v>
                      </c:pt>
                      <c:pt idx="32" c:formatCode="yyyy&quot;年&quot;m&quot;月&quot;">
                        <c:v>43009</c:v>
                      </c:pt>
                      <c:pt idx="33" c:formatCode="yyyy&quot;年&quot;m&quot;月&quot;">
                        <c:v>43040</c:v>
                      </c:pt>
                      <c:pt idx="34" c:formatCode="yyyy&quot;年&quot;m&quot;月&quot;">
                        <c:v>43070</c:v>
                      </c:pt>
                      <c:pt idx="35" c:formatCode="yyyy&quot;年&quot;m&quot;月&quot;">
                        <c:v>43101</c:v>
                      </c:pt>
                      <c:pt idx="36" c:formatCode="yyyy&quot;年&quot;m&quot;月&quot;">
                        <c:v>43132</c:v>
                      </c:pt>
                      <c:pt idx="37" c:formatCode="yyyy&quot;年&quot;m&quot;月&quot;">
                        <c:v>43160</c:v>
                      </c:pt>
                      <c:pt idx="38" c:formatCode="yyyy&quot;年&quot;m&quot;月&quot;">
                        <c:v>43191</c:v>
                      </c:pt>
                      <c:pt idx="39" c:formatCode="yyyy&quot;年&quot;m&quot;月&quot;">
                        <c:v>43221</c:v>
                      </c:pt>
                      <c:pt idx="40" c:formatCode="yyyy&quot;年&quot;m&quot;月&quot;">
                        <c:v>43252</c:v>
                      </c:pt>
                      <c:pt idx="41" c:formatCode="yyyy&quot;年&quot;m&quot;月&quot;">
                        <c:v>43282</c:v>
                      </c:pt>
                      <c:pt idx="42" c:formatCode="yyyy&quot;年&quot;m&quot;月&quot;">
                        <c:v>43313</c:v>
                      </c:pt>
                      <c:pt idx="43" c:formatCode="yyyy&quot;年&quot;m&quot;月&quot;">
                        <c:v>43344</c:v>
                      </c:pt>
                      <c:pt idx="44" c:formatCode="yyyy&quot;年&quot;m&quot;月&quot;">
                        <c:v>43374</c:v>
                      </c:pt>
                      <c:pt idx="45" c:formatCode="yyyy&quot;年&quot;m&quot;月&quot;">
                        <c:v>43405</c:v>
                      </c:pt>
                      <c:pt idx="46" c:formatCode="yyyy&quot;年&quot;m&quot;月&quot;">
                        <c:v>43435</c:v>
                      </c:pt>
                      <c:pt idx="47" c:formatCode="yyyy&quot;年&quot;m&quot;月&quot;">
                        <c:v>43466</c:v>
                      </c:pt>
                      <c:pt idx="48" c:formatCode="yyyy&quot;年&quot;m&quot;月&quot;">
                        <c:v>43497</c:v>
                      </c:pt>
                      <c:pt idx="49" c:formatCode="yyyy&quot;年&quot;m&quot;月&quot;">
                        <c:v>43525</c:v>
                      </c:pt>
                      <c:pt idx="50" c:formatCode="yyyy&quot;年&quot;m&quot;月&quot;">
                        <c:v>43556</c:v>
                      </c:pt>
                      <c:pt idx="51" c:formatCode="yyyy&quot;年&quot;m&quot;月&quot;">
                        <c:v>43586</c:v>
                      </c:pt>
                      <c:pt idx="52" c:formatCode="yyyy&quot;年&quot;m&quot;月&quot;">
                        <c:v>43617</c:v>
                      </c:pt>
                      <c:pt idx="53" c:formatCode="yyyy&quot;年&quot;m&quot;月&quot;">
                        <c:v>43647</c:v>
                      </c:pt>
                      <c:pt idx="54" c:formatCode="yyyy&quot;年&quot;m&quot;月&quot;">
                        <c:v>43678</c:v>
                      </c:pt>
                      <c:pt idx="55" c:formatCode="yyyy&quot;年&quot;m&quot;月&quot;">
                        <c:v>43709</c:v>
                      </c:pt>
                      <c:pt idx="56" c:formatCode="yyyy&quot;年&quot;m&quot;月&quot;">
                        <c:v>43739</c:v>
                      </c:pt>
                      <c:pt idx="57" c:formatCode="yyyy&quot;年&quot;m&quot;月&quot;">
                        <c:v>43770</c:v>
                      </c:pt>
                      <c:pt idx="58" c:formatCode="yyyy&quot;年&quot;m&quot;月&quot;">
                        <c:v>43800</c:v>
                      </c:pt>
                      <c:pt idx="59" c:formatCode="yyyy&quot;年&quot;m&quot;月&quot;">
                        <c:v>43831</c:v>
                      </c:pt>
                      <c:pt idx="60" c:formatCode="yyyy&quot;年&quot;m&quot;月&quot;">
                        <c:v>43862</c:v>
                      </c:pt>
                      <c:pt idx="61" c:formatCode="yyyy&quot;年&quot;m&quot;月&quot;">
                        <c:v>43891</c:v>
                      </c:pt>
                      <c:pt idx="62" c:formatCode="yyyy&quot;年&quot;m&quot;月&quot;">
                        <c:v>43922</c:v>
                      </c:pt>
                      <c:pt idx="63" c:formatCode="yyyy&quot;年&quot;m&quot;月&quot;">
                        <c:v>43952</c:v>
                      </c:pt>
                      <c:pt idx="64" c:formatCode="yyyy&quot;年&quot;m&quot;月&quot;">
                        <c:v>43983</c:v>
                      </c:pt>
                      <c:pt idx="65" c:formatCode="yyyy&quot;年&quot;m&quot;月&quot;">
                        <c:v>44013</c:v>
                      </c:pt>
                      <c:pt idx="66" c:formatCode="yyyy&quot;年&quot;m&quot;月&quot;">
                        <c:v>44044</c:v>
                      </c:pt>
                      <c:pt idx="67" c:formatCode="yyyy&quot;年&quot;m&quot;月&quot;">
                        <c:v>44075</c:v>
                      </c:pt>
                      <c:pt idx="68" c:formatCode="yyyy&quot;年&quot;m&quot;月&quot;">
                        <c:v>44105</c:v>
                      </c:pt>
                      <c:pt idx="69" c:formatCode="yyyy&quot;年&quot;m&quot;月&quot;">
                        <c:v>44136</c:v>
                      </c:pt>
                      <c:pt idx="70" c:formatCode="yyyy&quot;年&quot;m&quot;月&quot;">
                        <c:v>44166</c:v>
                      </c:pt>
                      <c:pt idx="71" c:formatCode="yyyy&quot;年&quot;m&quot;月&quot;">
                        <c:v>44197</c:v>
                      </c:pt>
                      <c:pt idx="72" c:formatCode="yyyy&quot;年&quot;m&quot;月&quot;">
                        <c:v>44229</c:v>
                      </c:pt>
                      <c:pt idx="73" c:formatCode="yyyy&quot;年&quot;m&quot;月&quot;">
                        <c:v>44261</c:v>
                      </c:pt>
                      <c:pt idx="74" c:formatCode="yyyy&quot;年&quot;m&quot;月&quot;">
                        <c:v>44293</c:v>
                      </c:pt>
                      <c:pt idx="75" c:formatCode="yyyy&quot;年&quot;m&quot;月&quot;">
                        <c:v>44325</c:v>
                      </c:pt>
                      <c:pt idx="76" c:formatCode="yyyy&quot;年&quot;m&quot;月&quot;">
                        <c:v>44357</c:v>
                      </c:pt>
                      <c:pt idx="77" c:formatCode="yyyy&quot;年&quot;m&quot;月&quot;">
                        <c:v>44389</c:v>
                      </c:pt>
                      <c:pt idx="78" c:formatCode="yyyy&quot;年&quot;m&quot;月&quot;">
                        <c:v>44418</c:v>
                      </c:pt>
                      <c:pt idx="79" c:formatCode="yyyy&quot;年&quot;m&quot;月&quot;">
                        <c:v>44449</c:v>
                      </c:pt>
                      <c:pt idx="80" c:formatCode="yyyy&quot;年&quot;m&quot;月&quot;">
                        <c:v>44480</c:v>
                      </c:pt>
                      <c:pt idx="81" c:formatCode="yyyy&quot;年&quot;m&quot;月&quot;">
                        <c:v>44511</c:v>
                      </c:pt>
                      <c:pt idx="82" c:formatCode="yyyy&quot;年&quot;m&quot;月&quot;">
                        <c:v>44541</c:v>
                      </c:pt>
                      <c:pt idx="83" c:formatCode="yyyy&quot;年&quot;m&quot;月&quot;">
                        <c:v>44572</c:v>
                      </c:pt>
                      <c:pt idx="84" c:formatCode="yyyy&quot;年&quot;m&quot;月&quot;">
                        <c:v>44603</c:v>
                      </c:pt>
                      <c:pt idx="85" c:formatCode="yyyy&quot;年&quot;m&quot;月&quot;">
                        <c:v>44631</c:v>
                      </c:pt>
                      <c:pt idx="86" c:formatCode="yyyy&quot;年&quot;m&quot;月&quot;">
                        <c:v>44652</c:v>
                      </c:pt>
                      <c:pt idx="87" c:formatCode="yyyy&quot;年&quot;m&quot;月&quot;">
                        <c:v>44682</c:v>
                      </c:pt>
                      <c:pt idx="88" c:formatCode="yyyy&quot;年&quot;m&quot;月&quot;">
                        <c:v>44713</c:v>
                      </c:pt>
                      <c:pt idx="89" c:formatCode="yyyy&quot;年&quot;m&quot;月&quot;">
                        <c:v>44743</c:v>
                      </c:pt>
                      <c:pt idx="90" c:formatCode="yyyy&quot;年&quot;m&quot;月&quot;">
                        <c:v>44774</c:v>
                      </c:pt>
                      <c:pt idx="91" c:formatCode="yyyy&quot;年&quot;m&quot;月&quot;">
                        <c:v>44805</c:v>
                      </c:pt>
                      <c:pt idx="92" c:formatCode="yyyy&quot;年&quot;m&quot;月&quot;">
                        <c:v>44835</c:v>
                      </c:pt>
                      <c:pt idx="93" c:formatCode="yyyy&quot;年&quot;m&quot;月&quot;">
                        <c:v>44866</c:v>
                      </c:pt>
                      <c:pt idx="94" c:formatCode="yyyy&quot;年&quot;m&quot;月&quot;">
                        <c:v>44896</c:v>
                      </c:pt>
                      <c:pt idx="95" c:formatCode="yyyy&quot;年&quot;m&quot;月&quot;">
                        <c:v>44927</c:v>
                      </c:pt>
                      <c:pt idx="96" c:formatCode="yyyy&quot;年&quot;m&quot;月&quot;">
                        <c:v>44958</c:v>
                      </c:pt>
                      <c:pt idx="97" c:formatCode="yyyy&quot;年&quot;m&quot;月&quot;">
                        <c:v>44986</c:v>
                      </c:pt>
                      <c:pt idx="98" c:formatCode="yyyy&quot;年&quot;m&quot;月&quot;">
                        <c:v>45017</c:v>
                      </c:pt>
                    </c:numCache>
                  </c:numRef>
                </c:cat>
                <c:val>
                  <c:numRef>
                    <c:extLst>
                      <c:ext uri="{02D57815-91ED-43cb-92C2-25804820EDAC}">
                        <c15:formulaRef>
                          <c15:sqref>{2.4,1.5,2.8,2,1.8,2,2,1.4,1.5,1.6,1.4,1.6,1.31,1609,1.1,#N/A,2.1,2.3,2.1,#N/A,2.9,2.6,3.3,3.2}</c15:sqref>
                        </c15:formulaRef>
                      </c:ext>
                    </c:extLst>
                    <c:numCache>
                      <c:formatCode>General</c:formatCode>
                      <c:ptCount val="24"/>
                      <c:pt idx="0">
                        <c:v>2.4</c:v>
                      </c:pt>
                      <c:pt idx="1">
                        <c:v>1.5</c:v>
                      </c:pt>
                      <c:pt idx="2">
                        <c:v>2.8</c:v>
                      </c:pt>
                      <c:pt idx="3">
                        <c:v>2</c:v>
                      </c:pt>
                      <c:pt idx="4">
                        <c:v>1.8</c:v>
                      </c:pt>
                      <c:pt idx="5">
                        <c:v>2</c:v>
                      </c:pt>
                      <c:pt idx="6">
                        <c:v>2</c:v>
                      </c:pt>
                      <c:pt idx="7">
                        <c:v>1.4</c:v>
                      </c:pt>
                      <c:pt idx="8">
                        <c:v>1.5</c:v>
                      </c:pt>
                      <c:pt idx="9">
                        <c:v>1.6</c:v>
                      </c:pt>
                      <c:pt idx="10">
                        <c:v>1.4</c:v>
                      </c:pt>
                      <c:pt idx="11">
                        <c:v>1.6</c:v>
                      </c:pt>
                      <c:pt idx="12">
                        <c:v>1.31</c:v>
                      </c:pt>
                      <c:pt idx="13">
                        <c:v>1609</c:v>
                      </c:pt>
                      <c:pt idx="14">
                        <c:v>1.1</c:v>
                      </c:pt>
                      <c:pt idx="16">
                        <c:v>2.1</c:v>
                      </c:pt>
                      <c:pt idx="17">
                        <c:v>2.3</c:v>
                      </c:pt>
                      <c:pt idx="18">
                        <c:v>2.1</c:v>
                      </c:pt>
                      <c:pt idx="20">
                        <c:v>2.9</c:v>
                      </c:pt>
                      <c:pt idx="21">
                        <c:v>2.6</c:v>
                      </c:pt>
                      <c:pt idx="22">
                        <c:v>3.3</c:v>
                      </c:pt>
                      <c:pt idx="23">
                        <c:v>3.2</c:v>
                      </c:pt>
                    </c:numCache>
                  </c:numRef>
                </c:val>
              </c15:ser>
            </c15:filteredBarSeries>
            <c15:filteredBarSeries>
              <c15:ser>
                <c:idx val="5"/>
                <c:order val="5"/>
                <c:tx>
                  <c:strRef>
                    <c:extLst>
                      <c:ext uri="{02D57815-91ED-43cb-92C2-25804820EDAC}">
                        <c15:formulaRef>
                          <c15:sqref>'[动力电池  汽车产销量数据钢联(1).xlsx]☆新能源汽车产销量（中汽协）'!$U$1:$U$2</c15:sqref>
                        </c15:formulaRef>
                      </c:ext>
                    </c:extLst>
                    <c:strCache>
                      <c:ptCount val="1"/>
                      <c:pt idx="0">
                        <c:v>插电式混动 销量</c:v>
                      </c:pt>
                    </c:strCache>
                  </c:strRef>
                </c:tx>
                <c:spPr>
                  <a:solidFill>
                    <a:schemeClr val="accent6"/>
                  </a:solidFill>
                  <a:ln>
                    <a:noFill/>
                  </a:ln>
                  <a:effectLst/>
                </c:spPr>
                <c:invertIfNegative val="0"/>
                <c:dLbls>
                  <c:delete val="1"/>
                </c:dLbls>
                <c:cat>
                  <c:numRef>
                    <c:extLst>
                      <c:ext uri="{02D57815-91ED-43cb-92C2-25804820EDAC}">
                        <c15:fullRef>
                          <c15:sqref/>
                        </c15:fullRef>
                        <c15:formulaRef>
                          <c15:sqref>'[动力电池  汽车产销量数据钢联(1).xlsx]☆新能源汽车产销量（中汽协）'!$A$4:$A$102</c15:sqref>
                        </c15:formulaRef>
                      </c:ext>
                    </c:extLst>
                    <c:numCache>
                      <c:formatCode>yyyy"年"m"月"</c:formatCode>
                      <c:ptCount val="99"/>
                      <c:pt idx="0" c:formatCode="yyyy&quot;年&quot;m&quot;月&quot;">
                        <c:v>42036</c:v>
                      </c:pt>
                      <c:pt idx="1" c:formatCode="yyyy&quot;年&quot;m&quot;月&quot;">
                        <c:v>42064</c:v>
                      </c:pt>
                      <c:pt idx="2" c:formatCode="yyyy&quot;年&quot;m&quot;月&quot;">
                        <c:v>42095</c:v>
                      </c:pt>
                      <c:pt idx="3" c:formatCode="yyyy&quot;年&quot;m&quot;月&quot;">
                        <c:v>42125</c:v>
                      </c:pt>
                      <c:pt idx="4" c:formatCode="yyyy&quot;年&quot;m&quot;月&quot;">
                        <c:v>42156</c:v>
                      </c:pt>
                      <c:pt idx="5" c:formatCode="yyyy&quot;年&quot;m&quot;月&quot;">
                        <c:v>42186</c:v>
                      </c:pt>
                      <c:pt idx="6" c:formatCode="yyyy&quot;年&quot;m&quot;月&quot;">
                        <c:v>42217</c:v>
                      </c:pt>
                      <c:pt idx="7" c:formatCode="yyyy&quot;年&quot;m&quot;月&quot;">
                        <c:v>42248</c:v>
                      </c:pt>
                      <c:pt idx="8" c:formatCode="yyyy&quot;年&quot;m&quot;月&quot;">
                        <c:v>42278</c:v>
                      </c:pt>
                      <c:pt idx="9" c:formatCode="yyyy&quot;年&quot;m&quot;月&quot;">
                        <c:v>42309</c:v>
                      </c:pt>
                      <c:pt idx="10" c:formatCode="yyyy&quot;年&quot;m&quot;月&quot;">
                        <c:v>42339</c:v>
                      </c:pt>
                      <c:pt idx="11" c:formatCode="yyyy&quot;年&quot;m&quot;月&quot;">
                        <c:v>42370</c:v>
                      </c:pt>
                      <c:pt idx="12" c:formatCode="yyyy&quot;年&quot;m&quot;月&quot;">
                        <c:v>42401</c:v>
                      </c:pt>
                      <c:pt idx="13" c:formatCode="yyyy&quot;年&quot;m&quot;月&quot;">
                        <c:v>42430</c:v>
                      </c:pt>
                      <c:pt idx="14" c:formatCode="yyyy&quot;年&quot;m&quot;月&quot;">
                        <c:v>42461</c:v>
                      </c:pt>
                      <c:pt idx="15" c:formatCode="yyyy&quot;年&quot;m&quot;月&quot;">
                        <c:v>42491</c:v>
                      </c:pt>
                      <c:pt idx="16" c:formatCode="yyyy&quot;年&quot;m&quot;月&quot;">
                        <c:v>42522</c:v>
                      </c:pt>
                      <c:pt idx="17" c:formatCode="yyyy&quot;年&quot;m&quot;月&quot;">
                        <c:v>42552</c:v>
                      </c:pt>
                      <c:pt idx="18" c:formatCode="yyyy&quot;年&quot;m&quot;月&quot;">
                        <c:v>42583</c:v>
                      </c:pt>
                      <c:pt idx="19" c:formatCode="yyyy&quot;年&quot;m&quot;月&quot;">
                        <c:v>42614</c:v>
                      </c:pt>
                      <c:pt idx="20" c:formatCode="yyyy&quot;年&quot;m&quot;月&quot;">
                        <c:v>42644</c:v>
                      </c:pt>
                      <c:pt idx="21" c:formatCode="yyyy&quot;年&quot;m&quot;月&quot;">
                        <c:v>42675</c:v>
                      </c:pt>
                      <c:pt idx="22" c:formatCode="yyyy&quot;年&quot;m&quot;月&quot;">
                        <c:v>42705</c:v>
                      </c:pt>
                      <c:pt idx="23" c:formatCode="yyyy&quot;年&quot;m&quot;月&quot;">
                        <c:v>42736</c:v>
                      </c:pt>
                      <c:pt idx="24" c:formatCode="yyyy&quot;年&quot;m&quot;月&quot;">
                        <c:v>42767</c:v>
                      </c:pt>
                      <c:pt idx="25" c:formatCode="yyyy&quot;年&quot;m&quot;月&quot;">
                        <c:v>42795</c:v>
                      </c:pt>
                      <c:pt idx="26" c:formatCode="yyyy&quot;年&quot;m&quot;月&quot;">
                        <c:v>42826</c:v>
                      </c:pt>
                      <c:pt idx="27" c:formatCode="yyyy&quot;年&quot;m&quot;月&quot;">
                        <c:v>42856</c:v>
                      </c:pt>
                      <c:pt idx="28" c:formatCode="yyyy&quot;年&quot;m&quot;月&quot;">
                        <c:v>42887</c:v>
                      </c:pt>
                      <c:pt idx="29" c:formatCode="yyyy&quot;年&quot;m&quot;月&quot;">
                        <c:v>42917</c:v>
                      </c:pt>
                      <c:pt idx="30" c:formatCode="yyyy&quot;年&quot;m&quot;月&quot;">
                        <c:v>42948</c:v>
                      </c:pt>
                      <c:pt idx="31" c:formatCode="yyyy&quot;年&quot;m&quot;月&quot;">
                        <c:v>42979</c:v>
                      </c:pt>
                      <c:pt idx="32" c:formatCode="yyyy&quot;年&quot;m&quot;月&quot;">
                        <c:v>43009</c:v>
                      </c:pt>
                      <c:pt idx="33" c:formatCode="yyyy&quot;年&quot;m&quot;月&quot;">
                        <c:v>43040</c:v>
                      </c:pt>
                      <c:pt idx="34" c:formatCode="yyyy&quot;年&quot;m&quot;月&quot;">
                        <c:v>43070</c:v>
                      </c:pt>
                      <c:pt idx="35" c:formatCode="yyyy&quot;年&quot;m&quot;月&quot;">
                        <c:v>43101</c:v>
                      </c:pt>
                      <c:pt idx="36" c:formatCode="yyyy&quot;年&quot;m&quot;月&quot;">
                        <c:v>43132</c:v>
                      </c:pt>
                      <c:pt idx="37" c:formatCode="yyyy&quot;年&quot;m&quot;月&quot;">
                        <c:v>43160</c:v>
                      </c:pt>
                      <c:pt idx="38" c:formatCode="yyyy&quot;年&quot;m&quot;月&quot;">
                        <c:v>43191</c:v>
                      </c:pt>
                      <c:pt idx="39" c:formatCode="yyyy&quot;年&quot;m&quot;月&quot;">
                        <c:v>43221</c:v>
                      </c:pt>
                      <c:pt idx="40" c:formatCode="yyyy&quot;年&quot;m&quot;月&quot;">
                        <c:v>43252</c:v>
                      </c:pt>
                      <c:pt idx="41" c:formatCode="yyyy&quot;年&quot;m&quot;月&quot;">
                        <c:v>43282</c:v>
                      </c:pt>
                      <c:pt idx="42" c:formatCode="yyyy&quot;年&quot;m&quot;月&quot;">
                        <c:v>43313</c:v>
                      </c:pt>
                      <c:pt idx="43" c:formatCode="yyyy&quot;年&quot;m&quot;月&quot;">
                        <c:v>43344</c:v>
                      </c:pt>
                      <c:pt idx="44" c:formatCode="yyyy&quot;年&quot;m&quot;月&quot;">
                        <c:v>43374</c:v>
                      </c:pt>
                      <c:pt idx="45" c:formatCode="yyyy&quot;年&quot;m&quot;月&quot;">
                        <c:v>43405</c:v>
                      </c:pt>
                      <c:pt idx="46" c:formatCode="yyyy&quot;年&quot;m&quot;月&quot;">
                        <c:v>43435</c:v>
                      </c:pt>
                      <c:pt idx="47" c:formatCode="yyyy&quot;年&quot;m&quot;月&quot;">
                        <c:v>43466</c:v>
                      </c:pt>
                      <c:pt idx="48" c:formatCode="yyyy&quot;年&quot;m&quot;月&quot;">
                        <c:v>43497</c:v>
                      </c:pt>
                      <c:pt idx="49" c:formatCode="yyyy&quot;年&quot;m&quot;月&quot;">
                        <c:v>43525</c:v>
                      </c:pt>
                      <c:pt idx="50" c:formatCode="yyyy&quot;年&quot;m&quot;月&quot;">
                        <c:v>43556</c:v>
                      </c:pt>
                      <c:pt idx="51" c:formatCode="yyyy&quot;年&quot;m&quot;月&quot;">
                        <c:v>43586</c:v>
                      </c:pt>
                      <c:pt idx="52" c:formatCode="yyyy&quot;年&quot;m&quot;月&quot;">
                        <c:v>43617</c:v>
                      </c:pt>
                      <c:pt idx="53" c:formatCode="yyyy&quot;年&quot;m&quot;月&quot;">
                        <c:v>43647</c:v>
                      </c:pt>
                      <c:pt idx="54" c:formatCode="yyyy&quot;年&quot;m&quot;月&quot;">
                        <c:v>43678</c:v>
                      </c:pt>
                      <c:pt idx="55" c:formatCode="yyyy&quot;年&quot;m&quot;月&quot;">
                        <c:v>43709</c:v>
                      </c:pt>
                      <c:pt idx="56" c:formatCode="yyyy&quot;年&quot;m&quot;月&quot;">
                        <c:v>43739</c:v>
                      </c:pt>
                      <c:pt idx="57" c:formatCode="yyyy&quot;年&quot;m&quot;月&quot;">
                        <c:v>43770</c:v>
                      </c:pt>
                      <c:pt idx="58" c:formatCode="yyyy&quot;年&quot;m&quot;月&quot;">
                        <c:v>43800</c:v>
                      </c:pt>
                      <c:pt idx="59" c:formatCode="yyyy&quot;年&quot;m&quot;月&quot;">
                        <c:v>43831</c:v>
                      </c:pt>
                      <c:pt idx="60" c:formatCode="yyyy&quot;年&quot;m&quot;月&quot;">
                        <c:v>43862</c:v>
                      </c:pt>
                      <c:pt idx="61" c:formatCode="yyyy&quot;年&quot;m&quot;月&quot;">
                        <c:v>43891</c:v>
                      </c:pt>
                      <c:pt idx="62" c:formatCode="yyyy&quot;年&quot;m&quot;月&quot;">
                        <c:v>43922</c:v>
                      </c:pt>
                      <c:pt idx="63" c:formatCode="yyyy&quot;年&quot;m&quot;月&quot;">
                        <c:v>43952</c:v>
                      </c:pt>
                      <c:pt idx="64" c:formatCode="yyyy&quot;年&quot;m&quot;月&quot;">
                        <c:v>43983</c:v>
                      </c:pt>
                      <c:pt idx="65" c:formatCode="yyyy&quot;年&quot;m&quot;月&quot;">
                        <c:v>44013</c:v>
                      </c:pt>
                      <c:pt idx="66" c:formatCode="yyyy&quot;年&quot;m&quot;月&quot;">
                        <c:v>44044</c:v>
                      </c:pt>
                      <c:pt idx="67" c:formatCode="yyyy&quot;年&quot;m&quot;月&quot;">
                        <c:v>44075</c:v>
                      </c:pt>
                      <c:pt idx="68" c:formatCode="yyyy&quot;年&quot;m&quot;月&quot;">
                        <c:v>44105</c:v>
                      </c:pt>
                      <c:pt idx="69" c:formatCode="yyyy&quot;年&quot;m&quot;月&quot;">
                        <c:v>44136</c:v>
                      </c:pt>
                      <c:pt idx="70" c:formatCode="yyyy&quot;年&quot;m&quot;月&quot;">
                        <c:v>44166</c:v>
                      </c:pt>
                      <c:pt idx="71" c:formatCode="yyyy&quot;年&quot;m&quot;月&quot;">
                        <c:v>44197</c:v>
                      </c:pt>
                      <c:pt idx="72" c:formatCode="yyyy&quot;年&quot;m&quot;月&quot;">
                        <c:v>44229</c:v>
                      </c:pt>
                      <c:pt idx="73" c:formatCode="yyyy&quot;年&quot;m&quot;月&quot;">
                        <c:v>44261</c:v>
                      </c:pt>
                      <c:pt idx="74" c:formatCode="yyyy&quot;年&quot;m&quot;月&quot;">
                        <c:v>44293</c:v>
                      </c:pt>
                      <c:pt idx="75" c:formatCode="yyyy&quot;年&quot;m&quot;月&quot;">
                        <c:v>44325</c:v>
                      </c:pt>
                      <c:pt idx="76" c:formatCode="yyyy&quot;年&quot;m&quot;月&quot;">
                        <c:v>44357</c:v>
                      </c:pt>
                      <c:pt idx="77" c:formatCode="yyyy&quot;年&quot;m&quot;月&quot;">
                        <c:v>44389</c:v>
                      </c:pt>
                      <c:pt idx="78" c:formatCode="yyyy&quot;年&quot;m&quot;月&quot;">
                        <c:v>44418</c:v>
                      </c:pt>
                      <c:pt idx="79" c:formatCode="yyyy&quot;年&quot;m&quot;月&quot;">
                        <c:v>44449</c:v>
                      </c:pt>
                      <c:pt idx="80" c:formatCode="yyyy&quot;年&quot;m&quot;月&quot;">
                        <c:v>44480</c:v>
                      </c:pt>
                      <c:pt idx="81" c:formatCode="yyyy&quot;年&quot;m&quot;月&quot;">
                        <c:v>44511</c:v>
                      </c:pt>
                      <c:pt idx="82" c:formatCode="yyyy&quot;年&quot;m&quot;月&quot;">
                        <c:v>44541</c:v>
                      </c:pt>
                      <c:pt idx="83" c:formatCode="yyyy&quot;年&quot;m&quot;月&quot;">
                        <c:v>44572</c:v>
                      </c:pt>
                      <c:pt idx="84" c:formatCode="yyyy&quot;年&quot;m&quot;月&quot;">
                        <c:v>44603</c:v>
                      </c:pt>
                      <c:pt idx="85" c:formatCode="yyyy&quot;年&quot;m&quot;月&quot;">
                        <c:v>44631</c:v>
                      </c:pt>
                      <c:pt idx="86" c:formatCode="yyyy&quot;年&quot;m&quot;月&quot;">
                        <c:v>44652</c:v>
                      </c:pt>
                      <c:pt idx="87" c:formatCode="yyyy&quot;年&quot;m&quot;月&quot;">
                        <c:v>44682</c:v>
                      </c:pt>
                      <c:pt idx="88" c:formatCode="yyyy&quot;年&quot;m&quot;月&quot;">
                        <c:v>44713</c:v>
                      </c:pt>
                      <c:pt idx="89" c:formatCode="yyyy&quot;年&quot;m&quot;月&quot;">
                        <c:v>44743</c:v>
                      </c:pt>
                      <c:pt idx="90" c:formatCode="yyyy&quot;年&quot;m&quot;月&quot;">
                        <c:v>44774</c:v>
                      </c:pt>
                      <c:pt idx="91" c:formatCode="yyyy&quot;年&quot;m&quot;月&quot;">
                        <c:v>44805</c:v>
                      </c:pt>
                      <c:pt idx="92" c:formatCode="yyyy&quot;年&quot;m&quot;月&quot;">
                        <c:v>44835</c:v>
                      </c:pt>
                      <c:pt idx="93" c:formatCode="yyyy&quot;年&quot;m&quot;月&quot;">
                        <c:v>44866</c:v>
                      </c:pt>
                      <c:pt idx="94" c:formatCode="yyyy&quot;年&quot;m&quot;月&quot;">
                        <c:v>44896</c:v>
                      </c:pt>
                      <c:pt idx="95" c:formatCode="yyyy&quot;年&quot;m&quot;月&quot;">
                        <c:v>44927</c:v>
                      </c:pt>
                      <c:pt idx="96" c:formatCode="yyyy&quot;年&quot;m&quot;月&quot;">
                        <c:v>44958</c:v>
                      </c:pt>
                      <c:pt idx="97" c:formatCode="yyyy&quot;年&quot;m&quot;月&quot;">
                        <c:v>44986</c:v>
                      </c:pt>
                      <c:pt idx="98" c:formatCode="yyyy&quot;年&quot;m&quot;月&quot;">
                        <c:v>45017</c:v>
                      </c:pt>
                    </c:numCache>
                  </c:numRef>
                </c:cat>
                <c:val>
                  <c:numRef>
                    <c:extLst>
                      <c:ext uri="{02D57815-91ED-43cb-92C2-25804820EDAC}">
                        <c15:formulaRef>
                          <c15:sqref>{2.4,1.3,3,2.6,2.1,2.2,1.9,1.6,1.7,1.6,1.4,1.4,1.27,2228,1.3,#N/A,1.8,2.1,1.9,#N/A,2.6,2.7,3.3,3.7}</c15:sqref>
                        </c15:formulaRef>
                      </c:ext>
                    </c:extLst>
                    <c:numCache>
                      <c:formatCode>General</c:formatCode>
                      <c:ptCount val="24"/>
                      <c:pt idx="0">
                        <c:v>2.4</c:v>
                      </c:pt>
                      <c:pt idx="1">
                        <c:v>1.3</c:v>
                      </c:pt>
                      <c:pt idx="2">
                        <c:v>3</c:v>
                      </c:pt>
                      <c:pt idx="3">
                        <c:v>2.6</c:v>
                      </c:pt>
                      <c:pt idx="4">
                        <c:v>2.1</c:v>
                      </c:pt>
                      <c:pt idx="5">
                        <c:v>2.2</c:v>
                      </c:pt>
                      <c:pt idx="6">
                        <c:v>1.9</c:v>
                      </c:pt>
                      <c:pt idx="7">
                        <c:v>1.6</c:v>
                      </c:pt>
                      <c:pt idx="8">
                        <c:v>1.7</c:v>
                      </c:pt>
                      <c:pt idx="9">
                        <c:v>1.6</c:v>
                      </c:pt>
                      <c:pt idx="10">
                        <c:v>1.4</c:v>
                      </c:pt>
                      <c:pt idx="11">
                        <c:v>1.4</c:v>
                      </c:pt>
                      <c:pt idx="12">
                        <c:v>1.27</c:v>
                      </c:pt>
                      <c:pt idx="13">
                        <c:v>2228</c:v>
                      </c:pt>
                      <c:pt idx="14">
                        <c:v>1.3</c:v>
                      </c:pt>
                      <c:pt idx="16">
                        <c:v>1.8</c:v>
                      </c:pt>
                      <c:pt idx="17">
                        <c:v>2.1</c:v>
                      </c:pt>
                      <c:pt idx="18">
                        <c:v>1.9</c:v>
                      </c:pt>
                      <c:pt idx="20">
                        <c:v>2.6</c:v>
                      </c:pt>
                      <c:pt idx="21">
                        <c:v>2.7</c:v>
                      </c:pt>
                      <c:pt idx="22">
                        <c:v>3.3</c:v>
                      </c:pt>
                      <c:pt idx="23">
                        <c:v>3.7</c:v>
                      </c:pt>
                    </c:numCache>
                  </c:numRef>
                </c:val>
              </c15:ser>
            </c15:filteredBarSeries>
            <c15:filteredBarSeries>
              <c15:ser>
                <c:idx val="6"/>
                <c:order val="6"/>
                <c:tx>
                  <c:strRef>
                    <c:extLst>
                      <c:ext uri="{02D57815-91ED-43cb-92C2-25804820EDAC}">
                        <c15:formulaRef>
                          <c15:sqref>'[动力电池  汽车产销量数据钢联(1).xlsx]☆新能源汽车产销量（中汽协）'!$V$1:$V$2</c15:sqref>
                        </c15:formulaRef>
                      </c:ext>
                    </c:extLst>
                    <c:strCache>
                      <c:ptCount val="1"/>
                      <c:pt idx="0">
                        <c:v>燃料电池 产量</c:v>
                      </c:pt>
                    </c:strCache>
                  </c:strRef>
                </c:tx>
                <c:spPr>
                  <a:solidFill>
                    <a:schemeClr val="accent1">
                      <a:lumMod val="60000"/>
                    </a:schemeClr>
                  </a:solidFill>
                  <a:ln>
                    <a:noFill/>
                  </a:ln>
                  <a:effectLst/>
                </c:spPr>
                <c:invertIfNegative val="0"/>
                <c:dLbls>
                  <c:delete val="1"/>
                </c:dLbls>
                <c:cat>
                  <c:numRef>
                    <c:extLst>
                      <c:ext uri="{02D57815-91ED-43cb-92C2-25804820EDAC}">
                        <c15:fullRef>
                          <c15:sqref/>
                        </c15:fullRef>
                        <c15:formulaRef>
                          <c15:sqref>'[动力电池  汽车产销量数据钢联(1).xlsx]☆新能源汽车产销量（中汽协）'!$A$4:$A$102</c15:sqref>
                        </c15:formulaRef>
                      </c:ext>
                    </c:extLst>
                    <c:numCache>
                      <c:formatCode>yyyy"年"m"月"</c:formatCode>
                      <c:ptCount val="99"/>
                      <c:pt idx="0" c:formatCode="yyyy&quot;年&quot;m&quot;月&quot;">
                        <c:v>42036</c:v>
                      </c:pt>
                      <c:pt idx="1" c:formatCode="yyyy&quot;年&quot;m&quot;月&quot;">
                        <c:v>42064</c:v>
                      </c:pt>
                      <c:pt idx="2" c:formatCode="yyyy&quot;年&quot;m&quot;月&quot;">
                        <c:v>42095</c:v>
                      </c:pt>
                      <c:pt idx="3" c:formatCode="yyyy&quot;年&quot;m&quot;月&quot;">
                        <c:v>42125</c:v>
                      </c:pt>
                      <c:pt idx="4" c:formatCode="yyyy&quot;年&quot;m&quot;月&quot;">
                        <c:v>42156</c:v>
                      </c:pt>
                      <c:pt idx="5" c:formatCode="yyyy&quot;年&quot;m&quot;月&quot;">
                        <c:v>42186</c:v>
                      </c:pt>
                      <c:pt idx="6" c:formatCode="yyyy&quot;年&quot;m&quot;月&quot;">
                        <c:v>42217</c:v>
                      </c:pt>
                      <c:pt idx="7" c:formatCode="yyyy&quot;年&quot;m&quot;月&quot;">
                        <c:v>42248</c:v>
                      </c:pt>
                      <c:pt idx="8" c:formatCode="yyyy&quot;年&quot;m&quot;月&quot;">
                        <c:v>42278</c:v>
                      </c:pt>
                      <c:pt idx="9" c:formatCode="yyyy&quot;年&quot;m&quot;月&quot;">
                        <c:v>42309</c:v>
                      </c:pt>
                      <c:pt idx="10" c:formatCode="yyyy&quot;年&quot;m&quot;月&quot;">
                        <c:v>42339</c:v>
                      </c:pt>
                      <c:pt idx="11" c:formatCode="yyyy&quot;年&quot;m&quot;月&quot;">
                        <c:v>42370</c:v>
                      </c:pt>
                      <c:pt idx="12" c:formatCode="yyyy&quot;年&quot;m&quot;月&quot;">
                        <c:v>42401</c:v>
                      </c:pt>
                      <c:pt idx="13" c:formatCode="yyyy&quot;年&quot;m&quot;月&quot;">
                        <c:v>42430</c:v>
                      </c:pt>
                      <c:pt idx="14" c:formatCode="yyyy&quot;年&quot;m&quot;月&quot;">
                        <c:v>42461</c:v>
                      </c:pt>
                      <c:pt idx="15" c:formatCode="yyyy&quot;年&quot;m&quot;月&quot;">
                        <c:v>42491</c:v>
                      </c:pt>
                      <c:pt idx="16" c:formatCode="yyyy&quot;年&quot;m&quot;月&quot;">
                        <c:v>42522</c:v>
                      </c:pt>
                      <c:pt idx="17" c:formatCode="yyyy&quot;年&quot;m&quot;月&quot;">
                        <c:v>42552</c:v>
                      </c:pt>
                      <c:pt idx="18" c:formatCode="yyyy&quot;年&quot;m&quot;月&quot;">
                        <c:v>42583</c:v>
                      </c:pt>
                      <c:pt idx="19" c:formatCode="yyyy&quot;年&quot;m&quot;月&quot;">
                        <c:v>42614</c:v>
                      </c:pt>
                      <c:pt idx="20" c:formatCode="yyyy&quot;年&quot;m&quot;月&quot;">
                        <c:v>42644</c:v>
                      </c:pt>
                      <c:pt idx="21" c:formatCode="yyyy&quot;年&quot;m&quot;月&quot;">
                        <c:v>42675</c:v>
                      </c:pt>
                      <c:pt idx="22" c:formatCode="yyyy&quot;年&quot;m&quot;月&quot;">
                        <c:v>42705</c:v>
                      </c:pt>
                      <c:pt idx="23" c:formatCode="yyyy&quot;年&quot;m&quot;月&quot;">
                        <c:v>42736</c:v>
                      </c:pt>
                      <c:pt idx="24" c:formatCode="yyyy&quot;年&quot;m&quot;月&quot;">
                        <c:v>42767</c:v>
                      </c:pt>
                      <c:pt idx="25" c:formatCode="yyyy&quot;年&quot;m&quot;月&quot;">
                        <c:v>42795</c:v>
                      </c:pt>
                      <c:pt idx="26" c:formatCode="yyyy&quot;年&quot;m&quot;月&quot;">
                        <c:v>42826</c:v>
                      </c:pt>
                      <c:pt idx="27" c:formatCode="yyyy&quot;年&quot;m&quot;月&quot;">
                        <c:v>42856</c:v>
                      </c:pt>
                      <c:pt idx="28" c:formatCode="yyyy&quot;年&quot;m&quot;月&quot;">
                        <c:v>42887</c:v>
                      </c:pt>
                      <c:pt idx="29" c:formatCode="yyyy&quot;年&quot;m&quot;月&quot;">
                        <c:v>42917</c:v>
                      </c:pt>
                      <c:pt idx="30" c:formatCode="yyyy&quot;年&quot;m&quot;月&quot;">
                        <c:v>42948</c:v>
                      </c:pt>
                      <c:pt idx="31" c:formatCode="yyyy&quot;年&quot;m&quot;月&quot;">
                        <c:v>42979</c:v>
                      </c:pt>
                      <c:pt idx="32" c:formatCode="yyyy&quot;年&quot;m&quot;月&quot;">
                        <c:v>43009</c:v>
                      </c:pt>
                      <c:pt idx="33" c:formatCode="yyyy&quot;年&quot;m&quot;月&quot;">
                        <c:v>43040</c:v>
                      </c:pt>
                      <c:pt idx="34" c:formatCode="yyyy&quot;年&quot;m&quot;月&quot;">
                        <c:v>43070</c:v>
                      </c:pt>
                      <c:pt idx="35" c:formatCode="yyyy&quot;年&quot;m&quot;月&quot;">
                        <c:v>43101</c:v>
                      </c:pt>
                      <c:pt idx="36" c:formatCode="yyyy&quot;年&quot;m&quot;月&quot;">
                        <c:v>43132</c:v>
                      </c:pt>
                      <c:pt idx="37" c:formatCode="yyyy&quot;年&quot;m&quot;月&quot;">
                        <c:v>43160</c:v>
                      </c:pt>
                      <c:pt idx="38" c:formatCode="yyyy&quot;年&quot;m&quot;月&quot;">
                        <c:v>43191</c:v>
                      </c:pt>
                      <c:pt idx="39" c:formatCode="yyyy&quot;年&quot;m&quot;月&quot;">
                        <c:v>43221</c:v>
                      </c:pt>
                      <c:pt idx="40" c:formatCode="yyyy&quot;年&quot;m&quot;月&quot;">
                        <c:v>43252</c:v>
                      </c:pt>
                      <c:pt idx="41" c:formatCode="yyyy&quot;年&quot;m&quot;月&quot;">
                        <c:v>43282</c:v>
                      </c:pt>
                      <c:pt idx="42" c:formatCode="yyyy&quot;年&quot;m&quot;月&quot;">
                        <c:v>43313</c:v>
                      </c:pt>
                      <c:pt idx="43" c:formatCode="yyyy&quot;年&quot;m&quot;月&quot;">
                        <c:v>43344</c:v>
                      </c:pt>
                      <c:pt idx="44" c:formatCode="yyyy&quot;年&quot;m&quot;月&quot;">
                        <c:v>43374</c:v>
                      </c:pt>
                      <c:pt idx="45" c:formatCode="yyyy&quot;年&quot;m&quot;月&quot;">
                        <c:v>43405</c:v>
                      </c:pt>
                      <c:pt idx="46" c:formatCode="yyyy&quot;年&quot;m&quot;月&quot;">
                        <c:v>43435</c:v>
                      </c:pt>
                      <c:pt idx="47" c:formatCode="yyyy&quot;年&quot;m&quot;月&quot;">
                        <c:v>43466</c:v>
                      </c:pt>
                      <c:pt idx="48" c:formatCode="yyyy&quot;年&quot;m&quot;月&quot;">
                        <c:v>43497</c:v>
                      </c:pt>
                      <c:pt idx="49" c:formatCode="yyyy&quot;年&quot;m&quot;月&quot;">
                        <c:v>43525</c:v>
                      </c:pt>
                      <c:pt idx="50" c:formatCode="yyyy&quot;年&quot;m&quot;月&quot;">
                        <c:v>43556</c:v>
                      </c:pt>
                      <c:pt idx="51" c:formatCode="yyyy&quot;年&quot;m&quot;月&quot;">
                        <c:v>43586</c:v>
                      </c:pt>
                      <c:pt idx="52" c:formatCode="yyyy&quot;年&quot;m&quot;月&quot;">
                        <c:v>43617</c:v>
                      </c:pt>
                      <c:pt idx="53" c:formatCode="yyyy&quot;年&quot;m&quot;月&quot;">
                        <c:v>43647</c:v>
                      </c:pt>
                      <c:pt idx="54" c:formatCode="yyyy&quot;年&quot;m&quot;月&quot;">
                        <c:v>43678</c:v>
                      </c:pt>
                      <c:pt idx="55" c:formatCode="yyyy&quot;年&quot;m&quot;月&quot;">
                        <c:v>43709</c:v>
                      </c:pt>
                      <c:pt idx="56" c:formatCode="yyyy&quot;年&quot;m&quot;月&quot;">
                        <c:v>43739</c:v>
                      </c:pt>
                      <c:pt idx="57" c:formatCode="yyyy&quot;年&quot;m&quot;月&quot;">
                        <c:v>43770</c:v>
                      </c:pt>
                      <c:pt idx="58" c:formatCode="yyyy&quot;年&quot;m&quot;月&quot;">
                        <c:v>43800</c:v>
                      </c:pt>
                      <c:pt idx="59" c:formatCode="yyyy&quot;年&quot;m&quot;月&quot;">
                        <c:v>43831</c:v>
                      </c:pt>
                      <c:pt idx="60" c:formatCode="yyyy&quot;年&quot;m&quot;月&quot;">
                        <c:v>43862</c:v>
                      </c:pt>
                      <c:pt idx="61" c:formatCode="yyyy&quot;年&quot;m&quot;月&quot;">
                        <c:v>43891</c:v>
                      </c:pt>
                      <c:pt idx="62" c:formatCode="yyyy&quot;年&quot;m&quot;月&quot;">
                        <c:v>43922</c:v>
                      </c:pt>
                      <c:pt idx="63" c:formatCode="yyyy&quot;年&quot;m&quot;月&quot;">
                        <c:v>43952</c:v>
                      </c:pt>
                      <c:pt idx="64" c:formatCode="yyyy&quot;年&quot;m&quot;月&quot;">
                        <c:v>43983</c:v>
                      </c:pt>
                      <c:pt idx="65" c:formatCode="yyyy&quot;年&quot;m&quot;月&quot;">
                        <c:v>44013</c:v>
                      </c:pt>
                      <c:pt idx="66" c:formatCode="yyyy&quot;年&quot;m&quot;月&quot;">
                        <c:v>44044</c:v>
                      </c:pt>
                      <c:pt idx="67" c:formatCode="yyyy&quot;年&quot;m&quot;月&quot;">
                        <c:v>44075</c:v>
                      </c:pt>
                      <c:pt idx="68" c:formatCode="yyyy&quot;年&quot;m&quot;月&quot;">
                        <c:v>44105</c:v>
                      </c:pt>
                      <c:pt idx="69" c:formatCode="yyyy&quot;年&quot;m&quot;月&quot;">
                        <c:v>44136</c:v>
                      </c:pt>
                      <c:pt idx="70" c:formatCode="yyyy&quot;年&quot;m&quot;月&quot;">
                        <c:v>44166</c:v>
                      </c:pt>
                      <c:pt idx="71" c:formatCode="yyyy&quot;年&quot;m&quot;月&quot;">
                        <c:v>44197</c:v>
                      </c:pt>
                      <c:pt idx="72" c:formatCode="yyyy&quot;年&quot;m&quot;月&quot;">
                        <c:v>44229</c:v>
                      </c:pt>
                      <c:pt idx="73" c:formatCode="yyyy&quot;年&quot;m&quot;月&quot;">
                        <c:v>44261</c:v>
                      </c:pt>
                      <c:pt idx="74" c:formatCode="yyyy&quot;年&quot;m&quot;月&quot;">
                        <c:v>44293</c:v>
                      </c:pt>
                      <c:pt idx="75" c:formatCode="yyyy&quot;年&quot;m&quot;月&quot;">
                        <c:v>44325</c:v>
                      </c:pt>
                      <c:pt idx="76" c:formatCode="yyyy&quot;年&quot;m&quot;月&quot;">
                        <c:v>44357</c:v>
                      </c:pt>
                      <c:pt idx="77" c:formatCode="yyyy&quot;年&quot;m&quot;月&quot;">
                        <c:v>44389</c:v>
                      </c:pt>
                      <c:pt idx="78" c:formatCode="yyyy&quot;年&quot;m&quot;月&quot;">
                        <c:v>44418</c:v>
                      </c:pt>
                      <c:pt idx="79" c:formatCode="yyyy&quot;年&quot;m&quot;月&quot;">
                        <c:v>44449</c:v>
                      </c:pt>
                      <c:pt idx="80" c:formatCode="yyyy&quot;年&quot;m&quot;月&quot;">
                        <c:v>44480</c:v>
                      </c:pt>
                      <c:pt idx="81" c:formatCode="yyyy&quot;年&quot;m&quot;月&quot;">
                        <c:v>44511</c:v>
                      </c:pt>
                      <c:pt idx="82" c:formatCode="yyyy&quot;年&quot;m&quot;月&quot;">
                        <c:v>44541</c:v>
                      </c:pt>
                      <c:pt idx="83" c:formatCode="yyyy&quot;年&quot;m&quot;月&quot;">
                        <c:v>44572</c:v>
                      </c:pt>
                      <c:pt idx="84" c:formatCode="yyyy&quot;年&quot;m&quot;月&quot;">
                        <c:v>44603</c:v>
                      </c:pt>
                      <c:pt idx="85" c:formatCode="yyyy&quot;年&quot;m&quot;月&quot;">
                        <c:v>44631</c:v>
                      </c:pt>
                      <c:pt idx="86" c:formatCode="yyyy&quot;年&quot;m&quot;月&quot;">
                        <c:v>44652</c:v>
                      </c:pt>
                      <c:pt idx="87" c:formatCode="yyyy&quot;年&quot;m&quot;月&quot;">
                        <c:v>44682</c:v>
                      </c:pt>
                      <c:pt idx="88" c:formatCode="yyyy&quot;年&quot;m&quot;月&quot;">
                        <c:v>44713</c:v>
                      </c:pt>
                      <c:pt idx="89" c:formatCode="yyyy&quot;年&quot;m&quot;月&quot;">
                        <c:v>44743</c:v>
                      </c:pt>
                      <c:pt idx="90" c:formatCode="yyyy&quot;年&quot;m&quot;月&quot;">
                        <c:v>44774</c:v>
                      </c:pt>
                      <c:pt idx="91" c:formatCode="yyyy&quot;年&quot;m&quot;月&quot;">
                        <c:v>44805</c:v>
                      </c:pt>
                      <c:pt idx="92" c:formatCode="yyyy&quot;年&quot;m&quot;月&quot;">
                        <c:v>44835</c:v>
                      </c:pt>
                      <c:pt idx="93" c:formatCode="yyyy&quot;年&quot;m&quot;月&quot;">
                        <c:v>44866</c:v>
                      </c:pt>
                      <c:pt idx="94" c:formatCode="yyyy&quot;年&quot;m&quot;月&quot;">
                        <c:v>44896</c:v>
                      </c:pt>
                      <c:pt idx="95" c:formatCode="yyyy&quot;年&quot;m&quot;月&quot;">
                        <c:v>44927</c:v>
                      </c:pt>
                      <c:pt idx="96" c:formatCode="yyyy&quot;年&quot;m&quot;月&quot;">
                        <c:v>44958</c:v>
                      </c:pt>
                      <c:pt idx="97" c:formatCode="yyyy&quot;年&quot;m&quot;月&quot;">
                        <c:v>44986</c:v>
                      </c:pt>
                      <c:pt idx="98" c:formatCode="yyyy&quot;年&quot;m&quot;月&quot;">
                        <c:v>45017</c:v>
                      </c:pt>
                    </c:numCache>
                  </c:numRef>
                </c:cat>
                <c:val>
                  <c:numRef>
                    <c:extLst>
                      <c:ext uri="{02D57815-91ED-43cb-92C2-25804820EDAC}">
                        <c15:formulaRef>
                          <c15:sqref>{0.0116,0.0076,0.0086,0.0009,0.0316,0.0508,0.0065,0.0018,0.0121,0.0076,0.0035,0.1407,0,0,0.0038,#N/A,0.0017,0.0081,0.0007,#N/A,0.0003,0.0077,0.0288,0.0264}</c15:sqref>
                        </c15:formulaRef>
                      </c:ext>
                    </c:extLst>
                    <c:numCache>
                      <c:formatCode>General</c:formatCode>
                      <c:ptCount val="24"/>
                      <c:pt idx="0">
                        <c:v>0.0116</c:v>
                      </c:pt>
                      <c:pt idx="1">
                        <c:v>0.0076</c:v>
                      </c:pt>
                      <c:pt idx="2">
                        <c:v>0.0086</c:v>
                      </c:pt>
                      <c:pt idx="3">
                        <c:v>0.0009</c:v>
                      </c:pt>
                      <c:pt idx="4">
                        <c:v>0.0316</c:v>
                      </c:pt>
                      <c:pt idx="5">
                        <c:v>0.0508</c:v>
                      </c:pt>
                      <c:pt idx="6">
                        <c:v>0.0065</c:v>
                      </c:pt>
                      <c:pt idx="7">
                        <c:v>0.0018</c:v>
                      </c:pt>
                      <c:pt idx="8">
                        <c:v>0.0121</c:v>
                      </c:pt>
                      <c:pt idx="9">
                        <c:v>0.0076</c:v>
                      </c:pt>
                      <c:pt idx="10">
                        <c:v>0.0035</c:v>
                      </c:pt>
                      <c:pt idx="11">
                        <c:v>0.1407</c:v>
                      </c:pt>
                      <c:pt idx="12">
                        <c:v>0</c:v>
                      </c:pt>
                      <c:pt idx="13">
                        <c:v>0</c:v>
                      </c:pt>
                      <c:pt idx="14">
                        <c:v>0.0038</c:v>
                      </c:pt>
                      <c:pt idx="16">
                        <c:v>0.0017</c:v>
                      </c:pt>
                      <c:pt idx="17">
                        <c:v>0.0081</c:v>
                      </c:pt>
                      <c:pt idx="18">
                        <c:v>0.0007</c:v>
                      </c:pt>
                      <c:pt idx="20">
                        <c:v>0.0003</c:v>
                      </c:pt>
                      <c:pt idx="21">
                        <c:v>0.0077</c:v>
                      </c:pt>
                      <c:pt idx="22">
                        <c:v>0.0288</c:v>
                      </c:pt>
                      <c:pt idx="23">
                        <c:v>0.0264</c:v>
                      </c:pt>
                    </c:numCache>
                  </c:numRef>
                </c:val>
              </c15:ser>
            </c15:filteredBarSeries>
            <c15:filteredBarSeries>
              <c15:ser>
                <c:idx val="7"/>
                <c:order val="7"/>
                <c:tx>
                  <c:strRef>
                    <c:extLst>
                      <c:ext uri="{02D57815-91ED-43cb-92C2-25804820EDAC}">
                        <c15:formulaRef>
                          <c15:sqref>'[动力电池  汽车产销量数据钢联(1).xlsx]☆新能源汽车产销量（中汽协）'!$W$1:$W$2</c15:sqref>
                        </c15:formulaRef>
                      </c:ext>
                    </c:extLst>
                    <c:strCache>
                      <c:ptCount val="1"/>
                      <c:pt idx="0">
                        <c:v>燃料电池 销量</c:v>
                      </c:pt>
                    </c:strCache>
                  </c:strRef>
                </c:tx>
                <c:spPr>
                  <a:solidFill>
                    <a:schemeClr val="accent2">
                      <a:lumMod val="60000"/>
                    </a:schemeClr>
                  </a:solidFill>
                  <a:ln>
                    <a:noFill/>
                  </a:ln>
                  <a:effectLst/>
                </c:spPr>
                <c:invertIfNegative val="0"/>
                <c:dLbls>
                  <c:delete val="1"/>
                </c:dLbls>
                <c:cat>
                  <c:numRef>
                    <c:extLst>
                      <c:ext uri="{02D57815-91ED-43cb-92C2-25804820EDAC}">
                        <c15:fullRef>
                          <c15:sqref/>
                        </c15:fullRef>
                        <c15:formulaRef>
                          <c15:sqref>'[动力电池  汽车产销量数据钢联(1).xlsx]☆新能源汽车产销量（中汽协）'!$A$4:$A$102</c15:sqref>
                        </c15:formulaRef>
                      </c:ext>
                    </c:extLst>
                    <c:numCache>
                      <c:formatCode>yyyy"年"m"月"</c:formatCode>
                      <c:ptCount val="99"/>
                      <c:pt idx="0" c:formatCode="yyyy&quot;年&quot;m&quot;月&quot;">
                        <c:v>42036</c:v>
                      </c:pt>
                      <c:pt idx="1" c:formatCode="yyyy&quot;年&quot;m&quot;月&quot;">
                        <c:v>42064</c:v>
                      </c:pt>
                      <c:pt idx="2" c:formatCode="yyyy&quot;年&quot;m&quot;月&quot;">
                        <c:v>42095</c:v>
                      </c:pt>
                      <c:pt idx="3" c:formatCode="yyyy&quot;年&quot;m&quot;月&quot;">
                        <c:v>42125</c:v>
                      </c:pt>
                      <c:pt idx="4" c:formatCode="yyyy&quot;年&quot;m&quot;月&quot;">
                        <c:v>42156</c:v>
                      </c:pt>
                      <c:pt idx="5" c:formatCode="yyyy&quot;年&quot;m&quot;月&quot;">
                        <c:v>42186</c:v>
                      </c:pt>
                      <c:pt idx="6" c:formatCode="yyyy&quot;年&quot;m&quot;月&quot;">
                        <c:v>42217</c:v>
                      </c:pt>
                      <c:pt idx="7" c:formatCode="yyyy&quot;年&quot;m&quot;月&quot;">
                        <c:v>42248</c:v>
                      </c:pt>
                      <c:pt idx="8" c:formatCode="yyyy&quot;年&quot;m&quot;月&quot;">
                        <c:v>42278</c:v>
                      </c:pt>
                      <c:pt idx="9" c:formatCode="yyyy&quot;年&quot;m&quot;月&quot;">
                        <c:v>42309</c:v>
                      </c:pt>
                      <c:pt idx="10" c:formatCode="yyyy&quot;年&quot;m&quot;月&quot;">
                        <c:v>42339</c:v>
                      </c:pt>
                      <c:pt idx="11" c:formatCode="yyyy&quot;年&quot;m&quot;月&quot;">
                        <c:v>42370</c:v>
                      </c:pt>
                      <c:pt idx="12" c:formatCode="yyyy&quot;年&quot;m&quot;月&quot;">
                        <c:v>42401</c:v>
                      </c:pt>
                      <c:pt idx="13" c:formatCode="yyyy&quot;年&quot;m&quot;月&quot;">
                        <c:v>42430</c:v>
                      </c:pt>
                      <c:pt idx="14" c:formatCode="yyyy&quot;年&quot;m&quot;月&quot;">
                        <c:v>42461</c:v>
                      </c:pt>
                      <c:pt idx="15" c:formatCode="yyyy&quot;年&quot;m&quot;月&quot;">
                        <c:v>42491</c:v>
                      </c:pt>
                      <c:pt idx="16" c:formatCode="yyyy&quot;年&quot;m&quot;月&quot;">
                        <c:v>42522</c:v>
                      </c:pt>
                      <c:pt idx="17" c:formatCode="yyyy&quot;年&quot;m&quot;月&quot;">
                        <c:v>42552</c:v>
                      </c:pt>
                      <c:pt idx="18" c:formatCode="yyyy&quot;年&quot;m&quot;月&quot;">
                        <c:v>42583</c:v>
                      </c:pt>
                      <c:pt idx="19" c:formatCode="yyyy&quot;年&quot;m&quot;月&quot;">
                        <c:v>42614</c:v>
                      </c:pt>
                      <c:pt idx="20" c:formatCode="yyyy&quot;年&quot;m&quot;月&quot;">
                        <c:v>42644</c:v>
                      </c:pt>
                      <c:pt idx="21" c:formatCode="yyyy&quot;年&quot;m&quot;月&quot;">
                        <c:v>42675</c:v>
                      </c:pt>
                      <c:pt idx="22" c:formatCode="yyyy&quot;年&quot;m&quot;月&quot;">
                        <c:v>42705</c:v>
                      </c:pt>
                      <c:pt idx="23" c:formatCode="yyyy&quot;年&quot;m&quot;月&quot;">
                        <c:v>42736</c:v>
                      </c:pt>
                      <c:pt idx="24" c:formatCode="yyyy&quot;年&quot;m&quot;月&quot;">
                        <c:v>42767</c:v>
                      </c:pt>
                      <c:pt idx="25" c:formatCode="yyyy&quot;年&quot;m&quot;月&quot;">
                        <c:v>42795</c:v>
                      </c:pt>
                      <c:pt idx="26" c:formatCode="yyyy&quot;年&quot;m&quot;月&quot;">
                        <c:v>42826</c:v>
                      </c:pt>
                      <c:pt idx="27" c:formatCode="yyyy&quot;年&quot;m&quot;月&quot;">
                        <c:v>42856</c:v>
                      </c:pt>
                      <c:pt idx="28" c:formatCode="yyyy&quot;年&quot;m&quot;月&quot;">
                        <c:v>42887</c:v>
                      </c:pt>
                      <c:pt idx="29" c:formatCode="yyyy&quot;年&quot;m&quot;月&quot;">
                        <c:v>42917</c:v>
                      </c:pt>
                      <c:pt idx="30" c:formatCode="yyyy&quot;年&quot;m&quot;月&quot;">
                        <c:v>42948</c:v>
                      </c:pt>
                      <c:pt idx="31" c:formatCode="yyyy&quot;年&quot;m&quot;月&quot;">
                        <c:v>42979</c:v>
                      </c:pt>
                      <c:pt idx="32" c:formatCode="yyyy&quot;年&quot;m&quot;月&quot;">
                        <c:v>43009</c:v>
                      </c:pt>
                      <c:pt idx="33" c:formatCode="yyyy&quot;年&quot;m&quot;月&quot;">
                        <c:v>43040</c:v>
                      </c:pt>
                      <c:pt idx="34" c:formatCode="yyyy&quot;年&quot;m&quot;月&quot;">
                        <c:v>43070</c:v>
                      </c:pt>
                      <c:pt idx="35" c:formatCode="yyyy&quot;年&quot;m&quot;月&quot;">
                        <c:v>43101</c:v>
                      </c:pt>
                      <c:pt idx="36" c:formatCode="yyyy&quot;年&quot;m&quot;月&quot;">
                        <c:v>43132</c:v>
                      </c:pt>
                      <c:pt idx="37" c:formatCode="yyyy&quot;年&quot;m&quot;月&quot;">
                        <c:v>43160</c:v>
                      </c:pt>
                      <c:pt idx="38" c:formatCode="yyyy&quot;年&quot;m&quot;月&quot;">
                        <c:v>43191</c:v>
                      </c:pt>
                      <c:pt idx="39" c:formatCode="yyyy&quot;年&quot;m&quot;月&quot;">
                        <c:v>43221</c:v>
                      </c:pt>
                      <c:pt idx="40" c:formatCode="yyyy&quot;年&quot;m&quot;月&quot;">
                        <c:v>43252</c:v>
                      </c:pt>
                      <c:pt idx="41" c:formatCode="yyyy&quot;年&quot;m&quot;月&quot;">
                        <c:v>43282</c:v>
                      </c:pt>
                      <c:pt idx="42" c:formatCode="yyyy&quot;年&quot;m&quot;月&quot;">
                        <c:v>43313</c:v>
                      </c:pt>
                      <c:pt idx="43" c:formatCode="yyyy&quot;年&quot;m&quot;月&quot;">
                        <c:v>43344</c:v>
                      </c:pt>
                      <c:pt idx="44" c:formatCode="yyyy&quot;年&quot;m&quot;月&quot;">
                        <c:v>43374</c:v>
                      </c:pt>
                      <c:pt idx="45" c:formatCode="yyyy&quot;年&quot;m&quot;月&quot;">
                        <c:v>43405</c:v>
                      </c:pt>
                      <c:pt idx="46" c:formatCode="yyyy&quot;年&quot;m&quot;月&quot;">
                        <c:v>43435</c:v>
                      </c:pt>
                      <c:pt idx="47" c:formatCode="yyyy&quot;年&quot;m&quot;月&quot;">
                        <c:v>43466</c:v>
                      </c:pt>
                      <c:pt idx="48" c:formatCode="yyyy&quot;年&quot;m&quot;月&quot;">
                        <c:v>43497</c:v>
                      </c:pt>
                      <c:pt idx="49" c:formatCode="yyyy&quot;年&quot;m&quot;月&quot;">
                        <c:v>43525</c:v>
                      </c:pt>
                      <c:pt idx="50" c:formatCode="yyyy&quot;年&quot;m&quot;月&quot;">
                        <c:v>43556</c:v>
                      </c:pt>
                      <c:pt idx="51" c:formatCode="yyyy&quot;年&quot;m&quot;月&quot;">
                        <c:v>43586</c:v>
                      </c:pt>
                      <c:pt idx="52" c:formatCode="yyyy&quot;年&quot;m&quot;月&quot;">
                        <c:v>43617</c:v>
                      </c:pt>
                      <c:pt idx="53" c:formatCode="yyyy&quot;年&quot;m&quot;月&quot;">
                        <c:v>43647</c:v>
                      </c:pt>
                      <c:pt idx="54" c:formatCode="yyyy&quot;年&quot;m&quot;月&quot;">
                        <c:v>43678</c:v>
                      </c:pt>
                      <c:pt idx="55" c:formatCode="yyyy&quot;年&quot;m&quot;月&quot;">
                        <c:v>43709</c:v>
                      </c:pt>
                      <c:pt idx="56" c:formatCode="yyyy&quot;年&quot;m&quot;月&quot;">
                        <c:v>43739</c:v>
                      </c:pt>
                      <c:pt idx="57" c:formatCode="yyyy&quot;年&quot;m&quot;月&quot;">
                        <c:v>43770</c:v>
                      </c:pt>
                      <c:pt idx="58" c:formatCode="yyyy&quot;年&quot;m&quot;月&quot;">
                        <c:v>43800</c:v>
                      </c:pt>
                      <c:pt idx="59" c:formatCode="yyyy&quot;年&quot;m&quot;月&quot;">
                        <c:v>43831</c:v>
                      </c:pt>
                      <c:pt idx="60" c:formatCode="yyyy&quot;年&quot;m&quot;月&quot;">
                        <c:v>43862</c:v>
                      </c:pt>
                      <c:pt idx="61" c:formatCode="yyyy&quot;年&quot;m&quot;月&quot;">
                        <c:v>43891</c:v>
                      </c:pt>
                      <c:pt idx="62" c:formatCode="yyyy&quot;年&quot;m&quot;月&quot;">
                        <c:v>43922</c:v>
                      </c:pt>
                      <c:pt idx="63" c:formatCode="yyyy&quot;年&quot;m&quot;月&quot;">
                        <c:v>43952</c:v>
                      </c:pt>
                      <c:pt idx="64" c:formatCode="yyyy&quot;年&quot;m&quot;月&quot;">
                        <c:v>43983</c:v>
                      </c:pt>
                      <c:pt idx="65" c:formatCode="yyyy&quot;年&quot;m&quot;月&quot;">
                        <c:v>44013</c:v>
                      </c:pt>
                      <c:pt idx="66" c:formatCode="yyyy&quot;年&quot;m&quot;月&quot;">
                        <c:v>44044</c:v>
                      </c:pt>
                      <c:pt idx="67" c:formatCode="yyyy&quot;年&quot;m&quot;月&quot;">
                        <c:v>44075</c:v>
                      </c:pt>
                      <c:pt idx="68" c:formatCode="yyyy&quot;年&quot;m&quot;月&quot;">
                        <c:v>44105</c:v>
                      </c:pt>
                      <c:pt idx="69" c:formatCode="yyyy&quot;年&quot;m&quot;月&quot;">
                        <c:v>44136</c:v>
                      </c:pt>
                      <c:pt idx="70" c:formatCode="yyyy&quot;年&quot;m&quot;月&quot;">
                        <c:v>44166</c:v>
                      </c:pt>
                      <c:pt idx="71" c:formatCode="yyyy&quot;年&quot;m&quot;月&quot;">
                        <c:v>44197</c:v>
                      </c:pt>
                      <c:pt idx="72" c:formatCode="yyyy&quot;年&quot;m&quot;月&quot;">
                        <c:v>44229</c:v>
                      </c:pt>
                      <c:pt idx="73" c:formatCode="yyyy&quot;年&quot;m&quot;月&quot;">
                        <c:v>44261</c:v>
                      </c:pt>
                      <c:pt idx="74" c:formatCode="yyyy&quot;年&quot;m&quot;月&quot;">
                        <c:v>44293</c:v>
                      </c:pt>
                      <c:pt idx="75" c:formatCode="yyyy&quot;年&quot;m&quot;月&quot;">
                        <c:v>44325</c:v>
                      </c:pt>
                      <c:pt idx="76" c:formatCode="yyyy&quot;年&quot;m&quot;月&quot;">
                        <c:v>44357</c:v>
                      </c:pt>
                      <c:pt idx="77" c:formatCode="yyyy&quot;年&quot;m&quot;月&quot;">
                        <c:v>44389</c:v>
                      </c:pt>
                      <c:pt idx="78" c:formatCode="yyyy&quot;年&quot;m&quot;月&quot;">
                        <c:v>44418</c:v>
                      </c:pt>
                      <c:pt idx="79" c:formatCode="yyyy&quot;年&quot;m&quot;月&quot;">
                        <c:v>44449</c:v>
                      </c:pt>
                      <c:pt idx="80" c:formatCode="yyyy&quot;年&quot;m&quot;月&quot;">
                        <c:v>44480</c:v>
                      </c:pt>
                      <c:pt idx="81" c:formatCode="yyyy&quot;年&quot;m&quot;月&quot;">
                        <c:v>44511</c:v>
                      </c:pt>
                      <c:pt idx="82" c:formatCode="yyyy&quot;年&quot;m&quot;月&quot;">
                        <c:v>44541</c:v>
                      </c:pt>
                      <c:pt idx="83" c:formatCode="yyyy&quot;年&quot;m&quot;月&quot;">
                        <c:v>44572</c:v>
                      </c:pt>
                      <c:pt idx="84" c:formatCode="yyyy&quot;年&quot;m&quot;月&quot;">
                        <c:v>44603</c:v>
                      </c:pt>
                      <c:pt idx="85" c:formatCode="yyyy&quot;年&quot;m&quot;月&quot;">
                        <c:v>44631</c:v>
                      </c:pt>
                      <c:pt idx="86" c:formatCode="yyyy&quot;年&quot;m&quot;月&quot;">
                        <c:v>44652</c:v>
                      </c:pt>
                      <c:pt idx="87" c:formatCode="yyyy&quot;年&quot;m&quot;月&quot;">
                        <c:v>44682</c:v>
                      </c:pt>
                      <c:pt idx="88" c:formatCode="yyyy&quot;年&quot;m&quot;月&quot;">
                        <c:v>44713</c:v>
                      </c:pt>
                      <c:pt idx="89" c:formatCode="yyyy&quot;年&quot;m&quot;月&quot;">
                        <c:v>44743</c:v>
                      </c:pt>
                      <c:pt idx="90" c:formatCode="yyyy&quot;年&quot;m&quot;月&quot;">
                        <c:v>44774</c:v>
                      </c:pt>
                      <c:pt idx="91" c:formatCode="yyyy&quot;年&quot;m&quot;月&quot;">
                        <c:v>44805</c:v>
                      </c:pt>
                      <c:pt idx="92" c:formatCode="yyyy&quot;年&quot;m&quot;月&quot;">
                        <c:v>44835</c:v>
                      </c:pt>
                      <c:pt idx="93" c:formatCode="yyyy&quot;年&quot;m&quot;月&quot;">
                        <c:v>44866</c:v>
                      </c:pt>
                      <c:pt idx="94" c:formatCode="yyyy&quot;年&quot;m&quot;月&quot;">
                        <c:v>44896</c:v>
                      </c:pt>
                      <c:pt idx="95" c:formatCode="yyyy&quot;年&quot;m&quot;月&quot;">
                        <c:v>44927</c:v>
                      </c:pt>
                      <c:pt idx="96" c:formatCode="yyyy&quot;年&quot;m&quot;月&quot;">
                        <c:v>44958</c:v>
                      </c:pt>
                      <c:pt idx="97" c:formatCode="yyyy&quot;年&quot;m&quot;月&quot;">
                        <c:v>44986</c:v>
                      </c:pt>
                      <c:pt idx="98" c:formatCode="yyyy&quot;年&quot;m&quot;月&quot;">
                        <c:v>45017</c:v>
                      </c:pt>
                    </c:numCache>
                  </c:numRef>
                </c:cat>
                <c:val>
                  <c:numRef>
                    <c:extLst>
                      <c:ext uri="{02D57815-91ED-43cb-92C2-25804820EDAC}">
                        <c15:formulaRef>
                          <c15:sqref>{0.0113,0.0074,0.0086,0.0007,0.0315,0.0484,0.0027,0.0019,0.0126,0.0076,0.001,0.14,0,0,0.0036,#N/A,0.0042,0.0081,0.0004,#N/A,0.0001,0.0079,0.029,0.0229}</c15:sqref>
                        </c15:formulaRef>
                      </c:ext>
                    </c:extLst>
                    <c:numCache>
                      <c:formatCode>General</c:formatCode>
                      <c:ptCount val="24"/>
                      <c:pt idx="0">
                        <c:v>0.0113</c:v>
                      </c:pt>
                      <c:pt idx="1">
                        <c:v>0.0074</c:v>
                      </c:pt>
                      <c:pt idx="2">
                        <c:v>0.0086</c:v>
                      </c:pt>
                      <c:pt idx="3">
                        <c:v>0.0007</c:v>
                      </c:pt>
                      <c:pt idx="4">
                        <c:v>0.0315</c:v>
                      </c:pt>
                      <c:pt idx="5">
                        <c:v>0.0484</c:v>
                      </c:pt>
                      <c:pt idx="6">
                        <c:v>0.0027</c:v>
                      </c:pt>
                      <c:pt idx="7">
                        <c:v>0.0019</c:v>
                      </c:pt>
                      <c:pt idx="8">
                        <c:v>0.0126</c:v>
                      </c:pt>
                      <c:pt idx="9">
                        <c:v>0.0076</c:v>
                      </c:pt>
                      <c:pt idx="10">
                        <c:v>0.001</c:v>
                      </c:pt>
                      <c:pt idx="11">
                        <c:v>0.14</c:v>
                      </c:pt>
                      <c:pt idx="12">
                        <c:v>0</c:v>
                      </c:pt>
                      <c:pt idx="13">
                        <c:v>0</c:v>
                      </c:pt>
                      <c:pt idx="14">
                        <c:v>0.0036</c:v>
                      </c:pt>
                      <c:pt idx="16">
                        <c:v>0.0042</c:v>
                      </c:pt>
                      <c:pt idx="17">
                        <c:v>0.0081</c:v>
                      </c:pt>
                      <c:pt idx="18">
                        <c:v>0.0004</c:v>
                      </c:pt>
                      <c:pt idx="20">
                        <c:v>0.0001</c:v>
                      </c:pt>
                      <c:pt idx="21">
                        <c:v>0.0079</c:v>
                      </c:pt>
                      <c:pt idx="22">
                        <c:v>0.029</c:v>
                      </c:pt>
                      <c:pt idx="23">
                        <c:v>0.0229</c:v>
                      </c:pt>
                    </c:numCache>
                  </c:numRef>
                </c:val>
              </c15:ser>
            </c15:filteredBarSeries>
          </c:ext>
        </c:extLst>
      </c:barChart>
      <c:lineChart>
        <c:grouping val="standard"/>
        <c:varyColors val="0"/>
        <c:ser>
          <c:idx val="9"/>
          <c:order val="9"/>
          <c:tx>
            <c:strRef>
              <c:f>'[动力电池  汽车产销量数据钢联(1).xlsx]☆新能源汽车产销量（中汽协）'!$N$2</c:f>
              <c:strCache>
                <c:ptCount val="1"/>
                <c:pt idx="0">
                  <c:v>销量渗透率</c:v>
                </c:pt>
              </c:strCache>
            </c:strRef>
          </c:tx>
          <c:spPr>
            <a:ln w="22225" cap="sq">
              <a:solidFill>
                <a:srgbClr val="BFBFBF"/>
              </a:solidFill>
              <a:round/>
            </a:ln>
            <a:effectLst/>
          </c:spPr>
          <c:marker>
            <c:symbol val="circle"/>
            <c:size val="5"/>
            <c:spPr>
              <a:noFill/>
              <a:ln w="9525">
                <a:noFill/>
              </a:ln>
              <a:effectLst/>
            </c:spPr>
          </c:marker>
          <c:dLbls>
            <c:delete val="1"/>
          </c:dLbls>
          <c:val>
            <c:numRef>
              <c:f>'[动力电池  汽车产销量数据钢联(1).xlsx]☆新能源汽车产销量（中汽协）'!$N$3:$N$102</c:f>
              <c:numCache>
                <c:formatCode>0.00%</c:formatCode>
                <c:ptCount val="100"/>
                <c:pt idx="0">
                  <c:v>0.00301774737229648</c:v>
                </c:pt>
                <c:pt idx="1">
                  <c:v>0.00376576679484918</c:v>
                </c:pt>
                <c:pt idx="2">
                  <c:v>0.0062484490456833</c:v>
                </c:pt>
                <c:pt idx="3">
                  <c:v>0.00501377032018439</c:v>
                </c:pt>
                <c:pt idx="4">
                  <c:v>0.00840435892075425</c:v>
                </c:pt>
                <c:pt idx="5">
                  <c:v>0.0122012766972253</c:v>
                </c:pt>
                <c:pt idx="6">
                  <c:v>0.0119759124480961</c:v>
                </c:pt>
                <c:pt idx="7">
                  <c:v>0.0114149147275831</c:v>
                </c:pt>
                <c:pt idx="8">
                  <c:v>0.0143224870949452</c:v>
                </c:pt>
                <c:pt idx="9">
                  <c:v>0.0166549256942741</c:v>
                </c:pt>
                <c:pt idx="10">
                  <c:v>0.0271049807793798</c:v>
                </c:pt>
                <c:pt idx="11">
                  <c:v>0.0301560251199689</c:v>
                </c:pt>
                <c:pt idx="12">
                  <c:v>0.00879799405735492</c:v>
                </c:pt>
                <c:pt idx="13">
                  <c:v>0.00885560866812278</c:v>
                </c:pt>
                <c:pt idx="14">
                  <c:v>0.00942721859342619</c:v>
                </c:pt>
                <c:pt idx="15">
                  <c:v>0.015077072107982</c:v>
                </c:pt>
                <c:pt idx="16">
                  <c:v>0.016733025063203</c:v>
                </c:pt>
                <c:pt idx="17">
                  <c:v>0.0212491916855776</c:v>
                </c:pt>
                <c:pt idx="18">
                  <c:v>0.0194393161248587</c:v>
                </c:pt>
                <c:pt idx="19">
                  <c:v>0.0183482428901766</c:v>
                </c:pt>
                <c:pt idx="20">
                  <c:v>0.0171600305448544</c:v>
                </c:pt>
                <c:pt idx="21">
                  <c:v>0.0166045254879466</c:v>
                </c:pt>
                <c:pt idx="22">
                  <c:v>0.0221189776404359</c:v>
                </c:pt>
                <c:pt idx="23">
                  <c:v>0.0340164980015307</c:v>
                </c:pt>
                <c:pt idx="24">
                  <c:v>0.00238139842065657</c:v>
                </c:pt>
                <c:pt idx="25">
                  <c:v>0.00928194846662211</c:v>
                </c:pt>
                <c:pt idx="26">
                  <c:v>0.0121907386565177</c:v>
                </c:pt>
                <c:pt idx="27">
                  <c:v>0.0163151159069021</c:v>
                </c:pt>
                <c:pt idx="28">
                  <c:v>0.0214692710323714</c:v>
                </c:pt>
                <c:pt idx="29">
                  <c:v>0.0271649423067272</c:v>
                </c:pt>
                <c:pt idx="30">
                  <c:v>0.0284084423803231</c:v>
                </c:pt>
                <c:pt idx="31">
                  <c:v>0.0311069309901885</c:v>
                </c:pt>
                <c:pt idx="32">
                  <c:v>0.0287915414880576</c:v>
                </c:pt>
                <c:pt idx="33">
                  <c:v>0.0336596843165475</c:v>
                </c:pt>
                <c:pt idx="34">
                  <c:v>0.0402351354842113</c:v>
                </c:pt>
                <c:pt idx="35">
                  <c:v>0.053263256750791</c:v>
                </c:pt>
                <c:pt idx="36">
                  <c:v>0.0135269298034217</c:v>
                </c:pt>
                <c:pt idx="37">
                  <c:v>0.0250348887373858</c:v>
                </c:pt>
                <c:pt idx="38">
                  <c:v>0.0255999132614704</c:v>
                </c:pt>
                <c:pt idx="39">
                  <c:v>0.0353669014108806</c:v>
                </c:pt>
                <c:pt idx="40">
                  <c:v>0.0445861487446376</c:v>
                </c:pt>
                <c:pt idx="41">
                  <c:v>0.0369446915975896</c:v>
                </c:pt>
                <c:pt idx="42">
                  <c:v>0.0444652654814556</c:v>
                </c:pt>
                <c:pt idx="43">
                  <c:v>0.0480184314708046</c:v>
                </c:pt>
                <c:pt idx="44">
                  <c:v>0.050541715293923</c:v>
                </c:pt>
                <c:pt idx="45">
                  <c:v>0.0579800993812515</c:v>
                </c:pt>
                <c:pt idx="46">
                  <c:v>0.0663312425254698</c:v>
                </c:pt>
                <c:pt idx="47">
                  <c:v>0.0826612410833883</c:v>
                </c:pt>
                <c:pt idx="48">
                  <c:v>0.0405529050664941</c:v>
                </c:pt>
                <c:pt idx="49">
                  <c:v>0.0357720899404833</c:v>
                </c:pt>
                <c:pt idx="50">
                  <c:v>0.0499997420648227</c:v>
                </c:pt>
                <c:pt idx="51">
                  <c:v>0.0489776051162915</c:v>
                </c:pt>
                <c:pt idx="52">
                  <c:v>0.0543772368520809</c:v>
                </c:pt>
                <c:pt idx="53">
                  <c:v>0.0739139272317386</c:v>
                </c:pt>
                <c:pt idx="54">
                  <c:v>0.0442362392118872</c:v>
                </c:pt>
                <c:pt idx="55">
                  <c:v>0.0434211359786511</c:v>
                </c:pt>
                <c:pt idx="56">
                  <c:v>0.0352317057166085</c:v>
                </c:pt>
                <c:pt idx="57">
                  <c:v>0.0328346839333325</c:v>
                </c:pt>
                <c:pt idx="58">
                  <c:v>0.0386669428978798</c:v>
                </c:pt>
                <c:pt idx="59">
                  <c:v>0.0613172448920478</c:v>
                </c:pt>
                <c:pt idx="60">
                  <c:v>0.02283103838157</c:v>
                </c:pt>
                <c:pt idx="61">
                  <c:v>0.0416206903227055</c:v>
                </c:pt>
                <c:pt idx="62">
                  <c:v>0.0370573136803716</c:v>
                </c:pt>
                <c:pt idx="63">
                  <c:v>0.0347832472286931</c:v>
                </c:pt>
                <c:pt idx="64">
                  <c:v>0.0373818142032659</c:v>
                </c:pt>
                <c:pt idx="65">
                  <c:v>0.0452233686539438</c:v>
                </c:pt>
                <c:pt idx="66">
                  <c:v>0.0464058437269007</c:v>
                </c:pt>
                <c:pt idx="67">
                  <c:v>0.0498670516952053</c:v>
                </c:pt>
                <c:pt idx="68">
                  <c:v>0.053796953922909</c:v>
                </c:pt>
                <c:pt idx="69">
                  <c:v>0.0621787109420541</c:v>
                </c:pt>
                <c:pt idx="70">
                  <c:v>0.0722108730800031</c:v>
                </c:pt>
                <c:pt idx="71">
                  <c:v>0.0875939736758917</c:v>
                </c:pt>
                <c:pt idx="72">
                  <c:v>0.0715093833094702</c:v>
                </c:pt>
                <c:pt idx="73">
                  <c:v>0.0756114560979265</c:v>
                </c:pt>
                <c:pt idx="74">
                  <c:v>0.0894804629703317</c:v>
                </c:pt>
                <c:pt idx="75">
                  <c:v>0.0914826946716215</c:v>
                </c:pt>
                <c:pt idx="76">
                  <c:v>0.101973684210526</c:v>
                </c:pt>
                <c:pt idx="77">
                  <c:v>0.127047146401985</c:v>
                </c:pt>
                <c:pt idx="78">
                  <c:v>0.145620634067706</c:v>
                </c:pt>
                <c:pt idx="79">
                  <c:v>0.178432462479155</c:v>
                </c:pt>
                <c:pt idx="80">
                  <c:v>0.203883495145631</c:v>
                </c:pt>
                <c:pt idx="81">
                  <c:v>0.190832087693074</c:v>
                </c:pt>
                <c:pt idx="82">
                  <c:v>0.178429817605075</c:v>
                </c:pt>
                <c:pt idx="83">
                  <c:v>0.19059583632448</c:v>
                </c:pt>
                <c:pt idx="84">
                  <c:v>0.170288423548005</c:v>
                </c:pt>
                <c:pt idx="85">
                  <c:v>0.192285549798503</c:v>
                </c:pt>
                <c:pt idx="86">
                  <c:v>0.216651745747538</c:v>
                </c:pt>
                <c:pt idx="87">
                  <c:v>0.253175275190517</c:v>
                </c:pt>
                <c:pt idx="88">
                  <c:v>0.250805585392052</c:v>
                </c:pt>
                <c:pt idx="89">
                  <c:v>0.238209432454037</c:v>
                </c:pt>
                <c:pt idx="90">
                  <c:v>0.24504132231405</c:v>
                </c:pt>
                <c:pt idx="91">
                  <c:v>0.279831932773109</c:v>
                </c:pt>
                <c:pt idx="92">
                  <c:v>0.271264367816092</c:v>
                </c:pt>
                <c:pt idx="93">
                  <c:v>0.285029940119761</c:v>
                </c:pt>
                <c:pt idx="94">
                  <c:v>0.337628865979381</c:v>
                </c:pt>
                <c:pt idx="95">
                  <c:v>0.318466353677621</c:v>
                </c:pt>
                <c:pt idx="96">
                  <c:v>0.247422680412371</c:v>
                </c:pt>
                <c:pt idx="97">
                  <c:v>0.265688259109312</c:v>
                </c:pt>
                <c:pt idx="98">
                  <c:v>0.266421868625051</c:v>
                </c:pt>
                <c:pt idx="99">
                  <c:v>0.294580824455767</c:v>
                </c:pt>
              </c:numCache>
            </c:numRef>
          </c:val>
          <c:smooth val="0"/>
        </c:ser>
        <c:dLbls>
          <c:showLegendKey val="0"/>
          <c:showVal val="0"/>
          <c:showCatName val="0"/>
          <c:showSerName val="0"/>
          <c:showPercent val="0"/>
          <c:showBubbleSize val="0"/>
        </c:dLbls>
        <c:marker val="1"/>
        <c:smooth val="0"/>
        <c:axId val="1327150208"/>
        <c:axId val="1327150768"/>
        <c:extLst>
          <c:ext xmlns:c15="http://schemas.microsoft.com/office/drawing/2012/chart" uri="{02D57815-91ED-43cb-92C2-25804820EDAC}">
            <c15:filteredLineSeries>
              <c15:ser>
                <c:idx val="8"/>
                <c:order val="8"/>
                <c:tx>
                  <c:strRef>
                    <c:extLst>
                      <c:ext uri="{02D57815-91ED-43cb-92C2-25804820EDAC}">
                        <c15:formulaRef>
                          <c15:sqref>"动力电池装机量"</c15:sqref>
                        </c15:formulaRef>
                      </c:ext>
                    </c:extLst>
                    <c:strCache>
                      <c:ptCount val="1"/>
                      <c:pt idx="0">
                        <c:v>动力电池装机量</c:v>
                      </c:pt>
                    </c:strCache>
                  </c:strRef>
                </c:tx>
                <c:spPr>
                  <a:ln w="28575" cap="rnd">
                    <a:solidFill>
                      <a:schemeClr val="accent3">
                        <a:lumMod val="60000"/>
                      </a:schemeClr>
                    </a:solidFill>
                    <a:round/>
                  </a:ln>
                  <a:effectLst/>
                </c:spPr>
                <c:marker>
                  <c:symbol val="none"/>
                </c:marker>
                <c:dLbls>
                  <c:delete val="1"/>
                </c:dLbls>
                <c:cat>
                  <c:numRef>
                    <c:extLst>
                      <c:ext uri="{02D57815-91ED-43cb-92C2-25804820EDAC}">
                        <c15:fullRef>
                          <c15:sqref/>
                        </c15:fullRef>
                        <c15:formulaRef>
                          <c15:sqref>'[动力电池  汽车产销量数据钢联(1).xlsx]☆新能源汽车产销量（中汽协）'!$A$51:$A$74</c15:sqref>
                        </c15:formulaRef>
                      </c:ext>
                    </c:extLst>
                    <c:numCache>
                      <c:ptCount val="0"/>
                    </c:numCache>
                  </c:numRef>
                </c:cat>
                <c:val>
                  <c:numRef>
                    <c:extLst>
                      <c:ext uri="{02D57815-91ED-43cb-92C2-25804820EDAC}">
                        <c15:formulaRef>
                          <c15:sqref>{4.98,2.25,5.09,5.41,9.9,6.61,4.7,3.5,3.95,4.07,6.29,9.74,2.32,0.597,2.77,3.6,3.51,4.7,5.2,5.12,6.6,5.9,12.7,15.1}</c15:sqref>
                        </c15:formulaRef>
                      </c:ext>
                    </c:extLst>
                    <c:numCache>
                      <c:formatCode>General</c:formatCode>
                      <c:ptCount val="24"/>
                      <c:pt idx="0">
                        <c:v>4.98</c:v>
                      </c:pt>
                      <c:pt idx="1">
                        <c:v>2.25</c:v>
                      </c:pt>
                      <c:pt idx="2">
                        <c:v>5.09</c:v>
                      </c:pt>
                      <c:pt idx="3">
                        <c:v>5.41</c:v>
                      </c:pt>
                      <c:pt idx="4">
                        <c:v>9.9</c:v>
                      </c:pt>
                      <c:pt idx="5">
                        <c:v>6.61</c:v>
                      </c:pt>
                      <c:pt idx="6">
                        <c:v>4.7</c:v>
                      </c:pt>
                      <c:pt idx="7">
                        <c:v>3.5</c:v>
                      </c:pt>
                      <c:pt idx="8">
                        <c:v>3.95</c:v>
                      </c:pt>
                      <c:pt idx="9">
                        <c:v>4.07</c:v>
                      </c:pt>
                      <c:pt idx="10">
                        <c:v>6.29</c:v>
                      </c:pt>
                      <c:pt idx="11">
                        <c:v>9.74</c:v>
                      </c:pt>
                      <c:pt idx="12">
                        <c:v>2.32</c:v>
                      </c:pt>
                      <c:pt idx="13">
                        <c:v>0.597</c:v>
                      </c:pt>
                      <c:pt idx="14">
                        <c:v>2.77</c:v>
                      </c:pt>
                      <c:pt idx="15">
                        <c:v>3.6</c:v>
                      </c:pt>
                      <c:pt idx="16">
                        <c:v>3.51</c:v>
                      </c:pt>
                      <c:pt idx="17">
                        <c:v>4.7</c:v>
                      </c:pt>
                      <c:pt idx="18">
                        <c:v>5.2</c:v>
                      </c:pt>
                      <c:pt idx="19">
                        <c:v>5.12</c:v>
                      </c:pt>
                      <c:pt idx="20">
                        <c:v>6.6</c:v>
                      </c:pt>
                      <c:pt idx="21">
                        <c:v>5.9</c:v>
                      </c:pt>
                      <c:pt idx="22">
                        <c:v>12.7</c:v>
                      </c:pt>
                      <c:pt idx="23">
                        <c:v>15.1</c:v>
                      </c:pt>
                    </c:numCache>
                  </c:numRef>
                </c:val>
                <c:smooth val="0"/>
              </c15:ser>
            </c15:filteredLineSeries>
          </c:ext>
        </c:extLst>
      </c:lineChart>
      <c:dateAx>
        <c:axId val="1327149088"/>
        <c:scaling>
          <c:orientation val="minMax"/>
          <c:min val="44287"/>
        </c:scaling>
        <c:delete val="0"/>
        <c:axPos val="b"/>
        <c:numFmt formatCode="yyyy/mm" sourceLinked="0"/>
        <c:majorTickMark val="out"/>
        <c:minorTickMark val="none"/>
        <c:tickLblPos val="nextTo"/>
        <c:spPr>
          <a:noFill/>
          <a:ln w="9525" cap="flat" cmpd="sng" algn="ctr">
            <a:solidFill>
              <a:srgbClr val="BFBFBF"/>
            </a:solidFill>
            <a:round/>
          </a:ln>
          <a:effectLst/>
        </c:spPr>
        <c:txPr>
          <a:bodyPr rot="-2700000" spcFirstLastPara="1" vertOverflow="ellipsis" vert="horz" wrap="square" anchor="ctr" anchorCtr="1"/>
          <a:lstStyle/>
          <a:p>
            <a:pPr>
              <a:defRPr lang="zh-CN" sz="900" b="0" i="0" u="none" strike="noStrike" kern="1200" baseline="0">
                <a:solidFill>
                  <a:srgbClr val="7F7F7F"/>
                </a:solidFill>
                <a:latin typeface="楷体" panose="02010609060101010101" pitchFamily="3" charset="-122"/>
                <a:ea typeface="楷体" panose="02010609060101010101" pitchFamily="3" charset="-122"/>
                <a:cs typeface="+mn-cs"/>
              </a:defRPr>
            </a:pPr>
          </a:p>
        </c:txPr>
        <c:crossAx val="1327149648"/>
        <c:crosses val="autoZero"/>
        <c:auto val="1"/>
        <c:lblOffset val="100"/>
        <c:baseTimeUnit val="months"/>
        <c:majorUnit val="2"/>
        <c:majorTimeUnit val="months"/>
      </c:dateAx>
      <c:valAx>
        <c:axId val="1327149648"/>
        <c:scaling>
          <c:orientation val="minMax"/>
        </c:scaling>
        <c:delete val="0"/>
        <c:axPos val="l"/>
        <c:numFmt formatCode="General" sourceLinked="1"/>
        <c:majorTickMark val="out"/>
        <c:minorTickMark val="none"/>
        <c:tickLblPos val="nextTo"/>
        <c:spPr>
          <a:noFill/>
          <a:ln>
            <a:solidFill>
              <a:srgbClr val="BFBFBF"/>
            </a:solidFill>
          </a:ln>
          <a:effectLst/>
        </c:spPr>
        <c:txPr>
          <a:bodyPr rot="-60000000" spcFirstLastPara="1" vertOverflow="ellipsis" vert="horz" wrap="square" anchor="ctr" anchorCtr="1"/>
          <a:lstStyle/>
          <a:p>
            <a:pPr>
              <a:defRPr lang="zh-CN" sz="900" b="0" i="0" u="none" strike="noStrike" kern="1200" baseline="0">
                <a:solidFill>
                  <a:srgbClr val="7F7F7F"/>
                </a:solidFill>
                <a:latin typeface="楷体" panose="02010609060101010101" pitchFamily="3" charset="-122"/>
                <a:ea typeface="楷体" panose="02010609060101010101" pitchFamily="3" charset="-122"/>
                <a:cs typeface="+mn-cs"/>
              </a:defRPr>
            </a:pPr>
          </a:p>
        </c:txPr>
        <c:crossAx val="1327149088"/>
        <c:crosses val="autoZero"/>
        <c:crossBetween val="between"/>
      </c:valAx>
      <c:catAx>
        <c:axId val="1327150208"/>
        <c:scaling>
          <c:orientation val="minMax"/>
        </c:scaling>
        <c:delete val="1"/>
        <c:axPos val="b"/>
        <c:majorTickMark val="out"/>
        <c:minorTickMark val="none"/>
        <c:tickLblPos val="nextTo"/>
        <c:txPr>
          <a:bodyPr rot="-60000000" spcFirstLastPara="0" vertOverflow="ellipsis" vert="horz" wrap="square" anchor="ctr" anchorCtr="1"/>
          <a:lstStyle/>
          <a:p>
            <a:pPr>
              <a:defRPr lang="zh-CN" sz="900" b="0" i="0" u="none" strike="noStrike" kern="1200" baseline="0">
                <a:solidFill>
                  <a:sysClr val="windowText" lastClr="000000"/>
                </a:solidFill>
                <a:latin typeface="楷体" panose="02010609060101010101" pitchFamily="3" charset="-122"/>
                <a:ea typeface="楷体" panose="02010609060101010101" pitchFamily="3" charset="-122"/>
                <a:cs typeface="+mn-cs"/>
              </a:defRPr>
            </a:pPr>
          </a:p>
        </c:txPr>
        <c:crossAx val="1327150768"/>
        <c:crosses val="autoZero"/>
        <c:auto val="1"/>
        <c:lblAlgn val="ctr"/>
        <c:lblOffset val="100"/>
        <c:noMultiLvlLbl val="0"/>
      </c:catAx>
      <c:valAx>
        <c:axId val="1327150768"/>
        <c:scaling>
          <c:orientation val="minMax"/>
        </c:scaling>
        <c:delete val="0"/>
        <c:axPos val="r"/>
        <c:numFmt formatCode="0%" sourceLinked="0"/>
        <c:majorTickMark val="out"/>
        <c:minorTickMark val="none"/>
        <c:tickLblPos val="nextTo"/>
        <c:spPr>
          <a:noFill/>
          <a:ln>
            <a:solidFill>
              <a:srgbClr val="BFBFBF"/>
            </a:solidFill>
          </a:ln>
          <a:effectLst/>
        </c:spPr>
        <c:txPr>
          <a:bodyPr rot="-60000000" spcFirstLastPara="1" vertOverflow="ellipsis" vert="horz" wrap="square" anchor="ctr" anchorCtr="1"/>
          <a:lstStyle/>
          <a:p>
            <a:pPr>
              <a:defRPr lang="zh-CN" sz="900" b="0" i="0" u="none" strike="noStrike" kern="1200" baseline="0">
                <a:solidFill>
                  <a:srgbClr val="7F7F7F"/>
                </a:solidFill>
                <a:latin typeface="楷体" panose="02010609060101010101" pitchFamily="3" charset="-122"/>
                <a:ea typeface="楷体" panose="02010609060101010101" pitchFamily="3" charset="-122"/>
                <a:cs typeface="+mn-cs"/>
              </a:defRPr>
            </a:pPr>
          </a:p>
        </c:txPr>
        <c:crossAx val="1327150208"/>
        <c:crosses val="max"/>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lang="zh-CN" sz="900" b="0" i="0" u="none" strike="noStrike" kern="1200" baseline="0">
              <a:solidFill>
                <a:srgbClr val="7F7F7F"/>
              </a:solidFill>
              <a:latin typeface="楷体" panose="02010609060101010101" pitchFamily="3" charset="-122"/>
              <a:ea typeface="楷体" panose="02010609060101010101" pitchFamily="3" charset="-122"/>
              <a:cs typeface="+mn-cs"/>
            </a:defRPr>
          </a:pPr>
        </a:p>
      </c:txPr>
    </c:legend>
    <c:plotVisOnly val="1"/>
    <c:dispBlanksAs val="gap"/>
    <c:showDLblsOverMax val="0"/>
  </c:chart>
  <c:spPr>
    <a:noFill/>
    <a:ln w="9525" cap="flat" cmpd="sng" algn="ctr">
      <a:noFill/>
      <a:round/>
    </a:ln>
    <a:effectLst/>
  </c:spPr>
  <c:txPr>
    <a:bodyPr/>
    <a:lstStyle/>
    <a:p>
      <a:pPr>
        <a:defRPr lang="zh-CN" sz="900">
          <a:solidFill>
            <a:sysClr val="windowText" lastClr="000000"/>
          </a:solidFill>
          <a:latin typeface="楷体" panose="02010609060101010101" pitchFamily="3" charset="-122"/>
          <a:ea typeface="楷体" panose="02010609060101010101" pitchFamily="3" charset="-122"/>
        </a:defRPr>
      </a:pPr>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100" b="1" i="0" u="none" strike="noStrike" kern="1200" spc="0" baseline="0">
                <a:solidFill>
                  <a:srgbClr val="023985"/>
                </a:solidFill>
                <a:latin typeface="楷体" panose="02010609060101010101" pitchFamily="3" charset="-122"/>
                <a:ea typeface="楷体" panose="02010609060101010101" pitchFamily="3" charset="-122"/>
                <a:cs typeface="+mn-cs"/>
              </a:defRPr>
            </a:pPr>
            <a:r>
              <a:rPr lang="zh-CN" altLang="en-US" sz="1100" b="1">
                <a:solidFill>
                  <a:srgbClr val="023985"/>
                </a:solidFill>
              </a:rPr>
              <a:t>手机出货量（万部）</a:t>
            </a:r>
            <a:endParaRPr lang="en-US" altLang="zh-CN" sz="1100" b="1">
              <a:solidFill>
                <a:srgbClr val="023985"/>
              </a:solidFill>
            </a:endParaRPr>
          </a:p>
        </c:rich>
      </c:tx>
      <c:layout>
        <c:manualLayout>
          <c:xMode val="edge"/>
          <c:yMode val="edge"/>
          <c:x val="0.000354074074074098"/>
          <c:y val="0.000439930555555555"/>
        </c:manualLayout>
      </c:layout>
      <c:overlay val="0"/>
      <c:spPr>
        <a:noFill/>
        <a:ln>
          <a:noFill/>
        </a:ln>
        <a:effectLst/>
      </c:spPr>
    </c:title>
    <c:autoTitleDeleted val="0"/>
    <c:plotArea>
      <c:layout>
        <c:manualLayout>
          <c:layoutTarget val="inner"/>
          <c:xMode val="edge"/>
          <c:yMode val="edge"/>
          <c:x val="0.0814589444778456"/>
          <c:y val="0.160693633631087"/>
          <c:w val="0.845029074074074"/>
          <c:h val="0.607712847222222"/>
        </c:manualLayout>
      </c:layout>
      <c:barChart>
        <c:barDir val="col"/>
        <c:grouping val="stacked"/>
        <c:varyColors val="0"/>
        <c:ser>
          <c:idx val="6"/>
          <c:order val="0"/>
          <c:tx>
            <c:strRef>
              <c:f>'[手机发布数据（202212）.xlsx]手机出货及新机款型'!$F$2</c:f>
              <c:strCache>
                <c:ptCount val="1"/>
                <c:pt idx="0">
                  <c:v>4G</c:v>
                </c:pt>
              </c:strCache>
            </c:strRef>
          </c:tx>
          <c:spPr>
            <a:solidFill>
              <a:srgbClr val="BC0008"/>
            </a:solidFill>
            <a:ln>
              <a:solidFill>
                <a:srgbClr val="BC0008"/>
              </a:solidFill>
            </a:ln>
            <a:effectLst/>
          </c:spPr>
          <c:invertIfNegative val="0"/>
          <c:dLbls>
            <c:delete val="1"/>
          </c:dLbls>
          <c:cat>
            <c:numRef>
              <c:f>'[手机发布数据（202212）.xlsx]手机出货及新机款型'!$A$64:$A$82</c:f>
              <c:numCache>
                <c:formatCode>yyyy"年"m"月"</c:formatCode>
                <c:ptCount val="19"/>
                <c:pt idx="0" c:formatCode="yyyy&quot;年&quot;m&quot;月&quot;">
                  <c:v>44348</c:v>
                </c:pt>
                <c:pt idx="1" c:formatCode="yyyy&quot;年&quot;m&quot;月&quot;">
                  <c:v>44378</c:v>
                </c:pt>
                <c:pt idx="2" c:formatCode="yyyy&quot;年&quot;m&quot;月&quot;">
                  <c:v>44409</c:v>
                </c:pt>
                <c:pt idx="3" c:formatCode="yyyy&quot;年&quot;m&quot;月&quot;">
                  <c:v>44440</c:v>
                </c:pt>
                <c:pt idx="4" c:formatCode="yyyy&quot;年&quot;m&quot;月&quot;">
                  <c:v>44470</c:v>
                </c:pt>
                <c:pt idx="5" c:formatCode="yyyy&quot;年&quot;m&quot;月&quot;">
                  <c:v>44501</c:v>
                </c:pt>
                <c:pt idx="6" c:formatCode="yyyy&quot;年&quot;m&quot;月&quot;">
                  <c:v>44531</c:v>
                </c:pt>
                <c:pt idx="7" c:formatCode="yyyy&quot;年&quot;m&quot;月&quot;">
                  <c:v>44562</c:v>
                </c:pt>
                <c:pt idx="8" c:formatCode="yyyy&quot;年&quot;m&quot;月&quot;">
                  <c:v>44593</c:v>
                </c:pt>
                <c:pt idx="9" c:formatCode="yyyy&quot;年&quot;m&quot;月&quot;">
                  <c:v>44621</c:v>
                </c:pt>
                <c:pt idx="10" c:formatCode="yyyy&quot;年&quot;m&quot;月&quot;">
                  <c:v>44652</c:v>
                </c:pt>
                <c:pt idx="11" c:formatCode="yyyy&quot;年&quot;m&quot;月&quot;">
                  <c:v>44682</c:v>
                </c:pt>
                <c:pt idx="12" c:formatCode="yyyy&quot;年&quot;m&quot;月&quot;">
                  <c:v>44713</c:v>
                </c:pt>
                <c:pt idx="13" c:formatCode="yyyy&quot;年&quot;m&quot;月&quot;">
                  <c:v>44743</c:v>
                </c:pt>
                <c:pt idx="14" c:formatCode="yyyy&quot;年&quot;m&quot;月&quot;">
                  <c:v>44775</c:v>
                </c:pt>
                <c:pt idx="15" c:formatCode="yyyy&quot;年&quot;m&quot;月&quot;">
                  <c:v>44807</c:v>
                </c:pt>
                <c:pt idx="16" c:formatCode="yyyy&quot;年&quot;m&quot;月&quot;">
                  <c:v>44838</c:v>
                </c:pt>
                <c:pt idx="17" c:formatCode="yyyy&quot;年&quot;m&quot;月&quot;">
                  <c:v>44869</c:v>
                </c:pt>
                <c:pt idx="18" c:formatCode="yyyy&quot;年&quot;m&quot;月&quot;">
                  <c:v>44900</c:v>
                </c:pt>
              </c:numCache>
            </c:numRef>
          </c:cat>
          <c:val>
            <c:numRef>
              <c:f>'[手机发布数据（202212）.xlsx]手机出货及新机款型'!$F$64:$F$82</c:f>
              <c:numCache>
                <c:formatCode>General</c:formatCode>
                <c:ptCount val="19"/>
                <c:pt idx="0">
                  <c:v>559</c:v>
                </c:pt>
                <c:pt idx="1">
                  <c:v>554</c:v>
                </c:pt>
                <c:pt idx="2">
                  <c:v>607</c:v>
                </c:pt>
                <c:pt idx="3">
                  <c:v>585</c:v>
                </c:pt>
                <c:pt idx="4">
                  <c:v>647</c:v>
                </c:pt>
                <c:pt idx="5">
                  <c:v>599</c:v>
                </c:pt>
                <c:pt idx="6">
                  <c:v>589</c:v>
                </c:pt>
                <c:pt idx="7">
                  <c:v>642</c:v>
                </c:pt>
                <c:pt idx="8">
                  <c:v>340</c:v>
                </c:pt>
                <c:pt idx="9">
                  <c:v>513</c:v>
                </c:pt>
                <c:pt idx="10">
                  <c:v>330</c:v>
                </c:pt>
                <c:pt idx="11">
                  <c:v>297</c:v>
                </c:pt>
                <c:pt idx="12">
                  <c:v>485</c:v>
                </c:pt>
                <c:pt idx="13">
                  <c:v>486</c:v>
                </c:pt>
                <c:pt idx="14">
                  <c:v>453</c:v>
                </c:pt>
                <c:pt idx="15">
                  <c:v>553</c:v>
                </c:pt>
                <c:pt idx="16">
                  <c:v>471</c:v>
                </c:pt>
                <c:pt idx="17">
                  <c:v>517</c:v>
                </c:pt>
                <c:pt idx="18">
                  <c:v>447</c:v>
                </c:pt>
              </c:numCache>
            </c:numRef>
          </c:val>
        </c:ser>
        <c:ser>
          <c:idx val="1"/>
          <c:order val="2"/>
          <c:tx>
            <c:strRef>
              <c:f>'[手机发布数据（202212）.xlsx]手机出货及新机款型'!$G$2</c:f>
              <c:strCache>
                <c:ptCount val="1"/>
                <c:pt idx="0">
                  <c:v>5G</c:v>
                </c:pt>
              </c:strCache>
            </c:strRef>
          </c:tx>
          <c:spPr>
            <a:solidFill>
              <a:srgbClr val="023985"/>
            </a:solidFill>
            <a:ln>
              <a:solidFill>
                <a:srgbClr val="023985"/>
              </a:solidFill>
            </a:ln>
            <a:effectLst/>
          </c:spPr>
          <c:invertIfNegative val="0"/>
          <c:dLbls>
            <c:delete val="1"/>
          </c:dLbls>
          <c:cat>
            <c:numRef>
              <c:f>'[手机发布数据（202212）.xlsx]手机出货及新机款型'!$A$64:$A$82</c:f>
              <c:numCache>
                <c:formatCode>yyyy"年"m"月"</c:formatCode>
                <c:ptCount val="19"/>
                <c:pt idx="0" c:formatCode="yyyy&quot;年&quot;m&quot;月&quot;">
                  <c:v>44348</c:v>
                </c:pt>
                <c:pt idx="1" c:formatCode="yyyy&quot;年&quot;m&quot;月&quot;">
                  <c:v>44378</c:v>
                </c:pt>
                <c:pt idx="2" c:formatCode="yyyy&quot;年&quot;m&quot;月&quot;">
                  <c:v>44409</c:v>
                </c:pt>
                <c:pt idx="3" c:formatCode="yyyy&quot;年&quot;m&quot;月&quot;">
                  <c:v>44440</c:v>
                </c:pt>
                <c:pt idx="4" c:formatCode="yyyy&quot;年&quot;m&quot;月&quot;">
                  <c:v>44470</c:v>
                </c:pt>
                <c:pt idx="5" c:formatCode="yyyy&quot;年&quot;m&quot;月&quot;">
                  <c:v>44501</c:v>
                </c:pt>
                <c:pt idx="6" c:formatCode="yyyy&quot;年&quot;m&quot;月&quot;">
                  <c:v>44531</c:v>
                </c:pt>
                <c:pt idx="7" c:formatCode="yyyy&quot;年&quot;m&quot;月&quot;">
                  <c:v>44562</c:v>
                </c:pt>
                <c:pt idx="8" c:formatCode="yyyy&quot;年&quot;m&quot;月&quot;">
                  <c:v>44593</c:v>
                </c:pt>
                <c:pt idx="9" c:formatCode="yyyy&quot;年&quot;m&quot;月&quot;">
                  <c:v>44621</c:v>
                </c:pt>
                <c:pt idx="10" c:formatCode="yyyy&quot;年&quot;m&quot;月&quot;">
                  <c:v>44652</c:v>
                </c:pt>
                <c:pt idx="11" c:formatCode="yyyy&quot;年&quot;m&quot;月&quot;">
                  <c:v>44682</c:v>
                </c:pt>
                <c:pt idx="12" c:formatCode="yyyy&quot;年&quot;m&quot;月&quot;">
                  <c:v>44713</c:v>
                </c:pt>
                <c:pt idx="13" c:formatCode="yyyy&quot;年&quot;m&quot;月&quot;">
                  <c:v>44743</c:v>
                </c:pt>
                <c:pt idx="14" c:formatCode="yyyy&quot;年&quot;m&quot;月&quot;">
                  <c:v>44775</c:v>
                </c:pt>
                <c:pt idx="15" c:formatCode="yyyy&quot;年&quot;m&quot;月&quot;">
                  <c:v>44807</c:v>
                </c:pt>
                <c:pt idx="16" c:formatCode="yyyy&quot;年&quot;m&quot;月&quot;">
                  <c:v>44838</c:v>
                </c:pt>
                <c:pt idx="17" c:formatCode="yyyy&quot;年&quot;m&quot;月&quot;">
                  <c:v>44869</c:v>
                </c:pt>
                <c:pt idx="18" c:formatCode="yyyy&quot;年&quot;m&quot;月&quot;">
                  <c:v>44900</c:v>
                </c:pt>
              </c:numCache>
            </c:numRef>
          </c:cat>
          <c:val>
            <c:numRef>
              <c:f>'[手机发布数据（202212）.xlsx]手机出货及新机款型'!$G$64:$G$82</c:f>
              <c:numCache>
                <c:formatCode>General</c:formatCode>
                <c:ptCount val="19"/>
                <c:pt idx="0">
                  <c:v>1979</c:v>
                </c:pt>
                <c:pt idx="1">
                  <c:v>2283</c:v>
                </c:pt>
                <c:pt idx="2">
                  <c:v>1769</c:v>
                </c:pt>
                <c:pt idx="3">
                  <c:v>1512</c:v>
                </c:pt>
                <c:pt idx="4">
                  <c:v>2659</c:v>
                </c:pt>
                <c:pt idx="5">
                  <c:v>2897</c:v>
                </c:pt>
                <c:pt idx="6">
                  <c:v>2715</c:v>
                </c:pt>
                <c:pt idx="7">
                  <c:v>2632</c:v>
                </c:pt>
                <c:pt idx="8">
                  <c:v>1137</c:v>
                </c:pt>
                <c:pt idx="9">
                  <c:v>1618.5</c:v>
                </c:pt>
                <c:pt idx="10">
                  <c:v>1458.5</c:v>
                </c:pt>
                <c:pt idx="11">
                  <c:v>1774</c:v>
                </c:pt>
                <c:pt idx="12">
                  <c:v>2302.7</c:v>
                </c:pt>
                <c:pt idx="13">
                  <c:v>1467.2</c:v>
                </c:pt>
                <c:pt idx="14">
                  <c:v>1426.8</c:v>
                </c:pt>
                <c:pt idx="15">
                  <c:v>1510.4</c:v>
                </c:pt>
                <c:pt idx="16">
                  <c:v>1951.7</c:v>
                </c:pt>
                <c:pt idx="17" c:formatCode="0.0_ ">
                  <c:v>1792</c:v>
                </c:pt>
                <c:pt idx="18">
                  <c:v>2323.4</c:v>
                </c:pt>
              </c:numCache>
            </c:numRef>
          </c:val>
        </c:ser>
        <c:dLbls>
          <c:showLegendKey val="0"/>
          <c:showVal val="0"/>
          <c:showCatName val="0"/>
          <c:showSerName val="0"/>
          <c:showPercent val="0"/>
          <c:showBubbleSize val="0"/>
        </c:dLbls>
        <c:gapWidth val="150"/>
        <c:overlap val="100"/>
        <c:axId val="1327177648"/>
        <c:axId val="1327177088"/>
      </c:barChart>
      <c:lineChart>
        <c:grouping val="standard"/>
        <c:varyColors val="0"/>
        <c:ser>
          <c:idx val="10"/>
          <c:order val="1"/>
          <c:tx>
            <c:strRef>
              <c:f>'[手机发布数据（202212）.xlsx]手机出货及新机款型'!$H$2</c:f>
              <c:strCache>
                <c:ptCount val="1"/>
                <c:pt idx="0">
                  <c:v>5G占比</c:v>
                </c:pt>
              </c:strCache>
            </c:strRef>
          </c:tx>
          <c:spPr>
            <a:ln w="19050" cap="rnd">
              <a:solidFill>
                <a:srgbClr val="BFBFBF"/>
              </a:solidFill>
              <a:round/>
            </a:ln>
            <a:effectLst/>
          </c:spPr>
          <c:marker>
            <c:symbol val="none"/>
          </c:marker>
          <c:dLbls>
            <c:delete val="1"/>
          </c:dLbls>
          <c:cat>
            <c:numRef>
              <c:f>'[手机发布数据（202212）.xlsx]手机出货及新机款型'!$A$64:$A$82</c:f>
              <c:numCache>
                <c:formatCode>yyyy"年"m"月"</c:formatCode>
                <c:ptCount val="19"/>
                <c:pt idx="0" c:formatCode="yyyy&quot;年&quot;m&quot;月&quot;">
                  <c:v>44348</c:v>
                </c:pt>
                <c:pt idx="1" c:formatCode="yyyy&quot;年&quot;m&quot;月&quot;">
                  <c:v>44378</c:v>
                </c:pt>
                <c:pt idx="2" c:formatCode="yyyy&quot;年&quot;m&quot;月&quot;">
                  <c:v>44409</c:v>
                </c:pt>
                <c:pt idx="3" c:formatCode="yyyy&quot;年&quot;m&quot;月&quot;">
                  <c:v>44440</c:v>
                </c:pt>
                <c:pt idx="4" c:formatCode="yyyy&quot;年&quot;m&quot;月&quot;">
                  <c:v>44470</c:v>
                </c:pt>
                <c:pt idx="5" c:formatCode="yyyy&quot;年&quot;m&quot;月&quot;">
                  <c:v>44501</c:v>
                </c:pt>
                <c:pt idx="6" c:formatCode="yyyy&quot;年&quot;m&quot;月&quot;">
                  <c:v>44531</c:v>
                </c:pt>
                <c:pt idx="7" c:formatCode="yyyy&quot;年&quot;m&quot;月&quot;">
                  <c:v>44562</c:v>
                </c:pt>
                <c:pt idx="8" c:formatCode="yyyy&quot;年&quot;m&quot;月&quot;">
                  <c:v>44593</c:v>
                </c:pt>
                <c:pt idx="9" c:formatCode="yyyy&quot;年&quot;m&quot;月&quot;">
                  <c:v>44621</c:v>
                </c:pt>
                <c:pt idx="10" c:formatCode="yyyy&quot;年&quot;m&quot;月&quot;">
                  <c:v>44652</c:v>
                </c:pt>
                <c:pt idx="11" c:formatCode="yyyy&quot;年&quot;m&quot;月&quot;">
                  <c:v>44682</c:v>
                </c:pt>
                <c:pt idx="12" c:formatCode="yyyy&quot;年&quot;m&quot;月&quot;">
                  <c:v>44713</c:v>
                </c:pt>
                <c:pt idx="13" c:formatCode="yyyy&quot;年&quot;m&quot;月&quot;">
                  <c:v>44743</c:v>
                </c:pt>
                <c:pt idx="14" c:formatCode="yyyy&quot;年&quot;m&quot;月&quot;">
                  <c:v>44775</c:v>
                </c:pt>
                <c:pt idx="15" c:formatCode="yyyy&quot;年&quot;m&quot;月&quot;">
                  <c:v>44807</c:v>
                </c:pt>
                <c:pt idx="16" c:formatCode="yyyy&quot;年&quot;m&quot;月&quot;">
                  <c:v>44838</c:v>
                </c:pt>
                <c:pt idx="17" c:formatCode="yyyy&quot;年&quot;m&quot;月&quot;">
                  <c:v>44869</c:v>
                </c:pt>
                <c:pt idx="18" c:formatCode="yyyy&quot;年&quot;m&quot;月&quot;">
                  <c:v>44900</c:v>
                </c:pt>
              </c:numCache>
            </c:numRef>
          </c:cat>
          <c:val>
            <c:numRef>
              <c:f>'[手机发布数据（202212）.xlsx]手机出货及新机款型'!$H$64:$H$82</c:f>
              <c:numCache>
                <c:formatCode>0.00%</c:formatCode>
                <c:ptCount val="19"/>
                <c:pt idx="0">
                  <c:v>0.771465370989472</c:v>
                </c:pt>
                <c:pt idx="1">
                  <c:v>1.43378278624126</c:v>
                </c:pt>
                <c:pt idx="2">
                  <c:v>0.728072795426238</c:v>
                </c:pt>
                <c:pt idx="3">
                  <c:v>0.705094109078618</c:v>
                </c:pt>
                <c:pt idx="4">
                  <c:v>1.41998514542805</c:v>
                </c:pt>
                <c:pt idx="5">
                  <c:v>0.821797344831499</c:v>
                </c:pt>
                <c:pt idx="6">
                  <c:v>0.812849914673213</c:v>
                </c:pt>
                <c:pt idx="7">
                  <c:v>0.797044394645994</c:v>
                </c:pt>
                <c:pt idx="8">
                  <c:v>0.764935414424112</c:v>
                </c:pt>
                <c:pt idx="9">
                  <c:v>0.754193849021435</c:v>
                </c:pt>
                <c:pt idx="10">
                  <c:v>0.806737098290835</c:v>
                </c:pt>
                <c:pt idx="11">
                  <c:v>0.85267964431627</c:v>
                </c:pt>
                <c:pt idx="12">
                  <c:v>0.821893850162401</c:v>
                </c:pt>
                <c:pt idx="13">
                  <c:v>0.737</c:v>
                </c:pt>
                <c:pt idx="14">
                  <c:v>0.752</c:v>
                </c:pt>
                <c:pt idx="15">
                  <c:v>0.722</c:v>
                </c:pt>
                <c:pt idx="16">
                  <c:v>0.801</c:v>
                </c:pt>
                <c:pt idx="17">
                  <c:v>0.771</c:v>
                </c:pt>
                <c:pt idx="18">
                  <c:v>0.834</c:v>
                </c:pt>
              </c:numCache>
            </c:numRef>
          </c:val>
          <c:smooth val="0"/>
        </c:ser>
        <c:dLbls>
          <c:showLegendKey val="0"/>
          <c:showVal val="0"/>
          <c:showCatName val="0"/>
          <c:showSerName val="0"/>
          <c:showPercent val="0"/>
          <c:showBubbleSize val="0"/>
        </c:dLbls>
        <c:marker val="0"/>
        <c:smooth val="0"/>
        <c:axId val="1327176528"/>
        <c:axId val="1327175968"/>
      </c:lineChart>
      <c:dateAx>
        <c:axId val="1327177648"/>
        <c:scaling>
          <c:orientation val="minMax"/>
        </c:scaling>
        <c:delete val="0"/>
        <c:axPos val="b"/>
        <c:numFmt formatCode="yyyy/mm" sourceLinked="0"/>
        <c:majorTickMark val="out"/>
        <c:minorTickMark val="none"/>
        <c:tickLblPos val="nextTo"/>
        <c:spPr>
          <a:noFill/>
          <a:ln w="9525" cap="flat" cmpd="sng" algn="ctr">
            <a:solidFill>
              <a:srgbClr val="BFBFBF"/>
            </a:solidFill>
            <a:round/>
          </a:ln>
          <a:effectLst/>
        </c:spPr>
        <c:txPr>
          <a:bodyPr rot="-2700000" spcFirstLastPara="1" vertOverflow="ellipsis" vert="horz" wrap="square" anchor="ctr" anchorCtr="1"/>
          <a:lstStyle/>
          <a:p>
            <a:pPr>
              <a:defRPr lang="zh-CN" sz="900" b="0" i="0" u="none" strike="noStrike" kern="1200" baseline="0">
                <a:solidFill>
                  <a:srgbClr val="7F7F7F"/>
                </a:solidFill>
                <a:latin typeface="楷体" panose="02010609060101010101" pitchFamily="3" charset="-122"/>
                <a:ea typeface="楷体" panose="02010609060101010101" pitchFamily="3" charset="-122"/>
                <a:cs typeface="+mn-cs"/>
              </a:defRPr>
            </a:pPr>
          </a:p>
        </c:txPr>
        <c:crossAx val="1327177088"/>
        <c:crosses val="autoZero"/>
        <c:auto val="1"/>
        <c:lblOffset val="100"/>
        <c:baseTimeUnit val="months"/>
        <c:majorUnit val="1"/>
        <c:majorTimeUnit val="months"/>
      </c:dateAx>
      <c:valAx>
        <c:axId val="1327177088"/>
        <c:scaling>
          <c:orientation val="minMax"/>
        </c:scaling>
        <c:delete val="0"/>
        <c:axPos val="l"/>
        <c:numFmt formatCode="General" sourceLinked="1"/>
        <c:majorTickMark val="out"/>
        <c:minorTickMark val="none"/>
        <c:tickLblPos val="nextTo"/>
        <c:spPr>
          <a:noFill/>
          <a:ln>
            <a:solidFill>
              <a:srgbClr val="BFBFBF"/>
            </a:solidFill>
          </a:ln>
          <a:effectLst/>
        </c:spPr>
        <c:txPr>
          <a:bodyPr rot="-60000000" spcFirstLastPara="1" vertOverflow="ellipsis" vert="horz" wrap="square" anchor="ctr" anchorCtr="1"/>
          <a:lstStyle/>
          <a:p>
            <a:pPr>
              <a:defRPr lang="zh-CN" sz="900" b="0" i="0" u="none" strike="noStrike" kern="1200" baseline="0">
                <a:solidFill>
                  <a:srgbClr val="7F7F7F"/>
                </a:solidFill>
                <a:latin typeface="楷体" panose="02010609060101010101" pitchFamily="3" charset="-122"/>
                <a:ea typeface="楷体" panose="02010609060101010101" pitchFamily="3" charset="-122"/>
                <a:cs typeface="+mn-cs"/>
              </a:defRPr>
            </a:pPr>
          </a:p>
        </c:txPr>
        <c:crossAx val="1327177648"/>
        <c:crosses val="autoZero"/>
        <c:crossBetween val="between"/>
      </c:valAx>
      <c:dateAx>
        <c:axId val="1327176528"/>
        <c:scaling>
          <c:orientation val="minMax"/>
        </c:scaling>
        <c:delete val="1"/>
        <c:axPos val="b"/>
        <c:numFmt formatCode="yyyy&quot;年&quot;m&quot;月&quot;" sourceLinked="1"/>
        <c:majorTickMark val="out"/>
        <c:minorTickMark val="none"/>
        <c:tickLblPos val="nextTo"/>
        <c:txPr>
          <a:bodyPr rot="-60000000" spcFirstLastPara="0" vertOverflow="ellipsis" vert="horz" wrap="square" anchor="ctr" anchorCtr="1"/>
          <a:lstStyle/>
          <a:p>
            <a:pPr>
              <a:defRPr lang="zh-CN" sz="900" b="0" i="0" u="none" strike="noStrike" kern="1200" baseline="0">
                <a:solidFill>
                  <a:sysClr val="windowText" lastClr="000000"/>
                </a:solidFill>
                <a:latin typeface="楷体" panose="02010609060101010101" pitchFamily="3" charset="-122"/>
                <a:ea typeface="楷体" panose="02010609060101010101" pitchFamily="3" charset="-122"/>
                <a:cs typeface="+mn-cs"/>
              </a:defRPr>
            </a:pPr>
          </a:p>
        </c:txPr>
        <c:crossAx val="1327175968"/>
        <c:crosses val="autoZero"/>
        <c:auto val="1"/>
        <c:lblOffset val="100"/>
        <c:baseTimeUnit val="months"/>
      </c:dateAx>
      <c:valAx>
        <c:axId val="1327175968"/>
        <c:scaling>
          <c:orientation val="minMax"/>
        </c:scaling>
        <c:delete val="0"/>
        <c:axPos val="r"/>
        <c:numFmt formatCode="0%" sourceLinked="0"/>
        <c:majorTickMark val="out"/>
        <c:minorTickMark val="none"/>
        <c:tickLblPos val="nextTo"/>
        <c:spPr>
          <a:noFill/>
          <a:ln>
            <a:solidFill>
              <a:srgbClr val="BFBFBF"/>
            </a:solidFill>
          </a:ln>
          <a:effectLst/>
        </c:spPr>
        <c:txPr>
          <a:bodyPr rot="-60000000" spcFirstLastPara="1" vertOverflow="ellipsis" vert="horz" wrap="square" anchor="ctr" anchorCtr="1"/>
          <a:lstStyle/>
          <a:p>
            <a:pPr>
              <a:defRPr lang="zh-CN" sz="900" b="0" i="0" u="none" strike="noStrike" kern="1200" baseline="0">
                <a:solidFill>
                  <a:srgbClr val="7F7F7F"/>
                </a:solidFill>
                <a:latin typeface="楷体" panose="02010609060101010101" pitchFamily="3" charset="-122"/>
                <a:ea typeface="楷体" panose="02010609060101010101" pitchFamily="3" charset="-122"/>
                <a:cs typeface="+mn-cs"/>
              </a:defRPr>
            </a:pPr>
          </a:p>
        </c:txPr>
        <c:crossAx val="1327176528"/>
        <c:crosses val="max"/>
        <c:crossBetween val="between"/>
      </c:valAx>
      <c:spPr>
        <a:noFill/>
        <a:ln>
          <a:noFill/>
        </a:ln>
        <a:effectLst/>
      </c:spPr>
    </c:plotArea>
    <c:legend>
      <c:legendPos val="t"/>
      <c:layout>
        <c:manualLayout>
          <c:xMode val="edge"/>
          <c:yMode val="edge"/>
          <c:x val="0.108219531048699"/>
          <c:y val="0.124555160142349"/>
          <c:w val="0.803916516361762"/>
          <c:h val="0.0740658362989324"/>
        </c:manualLayout>
      </c:layout>
      <c:overlay val="0"/>
      <c:spPr>
        <a:noFill/>
        <a:ln>
          <a:noFill/>
        </a:ln>
        <a:effectLst/>
      </c:spPr>
      <c:txPr>
        <a:bodyPr rot="0" spcFirstLastPara="1" vertOverflow="ellipsis" vert="horz" wrap="square" anchor="ctr" anchorCtr="1"/>
        <a:lstStyle/>
        <a:p>
          <a:pPr>
            <a:defRPr lang="zh-CN" sz="900" b="0" i="0" u="none" strike="noStrike" kern="1200" baseline="0">
              <a:solidFill>
                <a:srgbClr val="7F7F7F"/>
              </a:solidFill>
              <a:latin typeface="楷体" panose="02010609060101010101" pitchFamily="3" charset="-122"/>
              <a:ea typeface="楷体" panose="02010609060101010101" pitchFamily="3" charset="-122"/>
              <a:cs typeface="+mn-cs"/>
            </a:defRPr>
          </a:pPr>
        </a:p>
      </c:txPr>
    </c:legend>
    <c:plotVisOnly val="1"/>
    <c:dispBlanksAs val="gap"/>
    <c:showDLblsOverMax val="0"/>
  </c:chart>
  <c:spPr>
    <a:blipFill rotWithShape="1">
      <a:blip xmlns:r="http://schemas.openxmlformats.org/officeDocument/2006/relationships" r:embed="rId2">
        <a:alphaModFix amt="27000"/>
      </a:blip>
      <a:tile tx="0" ty="0" sx="100000" sy="100000" flip="none" algn="tl"/>
    </a:blipFill>
    <a:ln w="9525" cap="flat" cmpd="sng" algn="ctr">
      <a:noFill/>
      <a:round/>
    </a:ln>
    <a:effectLst/>
  </c:spPr>
  <c:txPr>
    <a:bodyPr/>
    <a:lstStyle/>
    <a:p>
      <a:pPr>
        <a:defRPr lang="zh-CN" sz="900">
          <a:solidFill>
            <a:sysClr val="windowText" lastClr="000000"/>
          </a:solidFill>
          <a:latin typeface="楷体" panose="02010609060101010101" pitchFamily="3" charset="-122"/>
          <a:ea typeface="楷体" panose="02010609060101010101" pitchFamily="3" charset="-122"/>
        </a:defRPr>
      </a:pPr>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100" b="1" i="0" u="none" strike="noStrike" kern="1200" spc="0" baseline="0">
                <a:solidFill>
                  <a:srgbClr val="023985"/>
                </a:solidFill>
                <a:latin typeface="楷体" panose="02010609060101010101" pitchFamily="3" charset="-122"/>
                <a:ea typeface="楷体" panose="02010609060101010101" pitchFamily="3" charset="-122"/>
                <a:cs typeface="+mn-cs"/>
              </a:defRPr>
            </a:pPr>
            <a:r>
              <a:rPr lang="zh-CN" sz="1100" b="1">
                <a:solidFill>
                  <a:srgbClr val="023985"/>
                </a:solidFill>
              </a:rPr>
              <a:t>上市新机型（款）</a:t>
            </a:r>
            <a:endParaRPr lang="zh-CN" sz="1100" b="1">
              <a:solidFill>
                <a:srgbClr val="023985"/>
              </a:solidFill>
            </a:endParaRPr>
          </a:p>
        </c:rich>
      </c:tx>
      <c:layout>
        <c:manualLayout>
          <c:xMode val="edge"/>
          <c:yMode val="edge"/>
          <c:x val="0.00138888888888889"/>
          <c:y val="0"/>
        </c:manualLayout>
      </c:layout>
      <c:overlay val="0"/>
      <c:spPr>
        <a:noFill/>
        <a:ln>
          <a:noFill/>
        </a:ln>
        <a:effectLst/>
      </c:spPr>
    </c:title>
    <c:autoTitleDeleted val="0"/>
    <c:plotArea>
      <c:layout>
        <c:manualLayout>
          <c:layoutTarget val="inner"/>
          <c:xMode val="edge"/>
          <c:yMode val="edge"/>
          <c:x val="0.0735401309519485"/>
          <c:y val="0.103726681531029"/>
          <c:w val="0.847748188405797"/>
          <c:h val="0.685645299145299"/>
        </c:manualLayout>
      </c:layout>
      <c:barChart>
        <c:barDir val="col"/>
        <c:grouping val="stacked"/>
        <c:varyColors val="0"/>
        <c:ser>
          <c:idx val="1"/>
          <c:order val="1"/>
          <c:tx>
            <c:strRef>
              <c:f>'[手机发布数据（202212）.xlsx]手机出货及新机款型'!$L$2</c:f>
              <c:strCache>
                <c:ptCount val="1"/>
                <c:pt idx="0">
                  <c:v>4G</c:v>
                </c:pt>
              </c:strCache>
            </c:strRef>
          </c:tx>
          <c:spPr>
            <a:solidFill>
              <a:srgbClr val="BC0008"/>
            </a:solidFill>
            <a:ln w="28575" cmpd="sng">
              <a:solidFill>
                <a:srgbClr val="BC0008"/>
              </a:solidFill>
              <a:prstDash val="solid"/>
            </a:ln>
            <a:effectLst/>
            <a:sp3d contourW="28575"/>
          </c:spPr>
          <c:invertIfNegative val="0"/>
          <c:dLbls>
            <c:delete val="1"/>
          </c:dLbls>
          <c:cat>
            <c:numRef>
              <c:f>'[手机发布数据（202212）.xlsx]手机出货及新机款型'!$J$64:$J$82</c:f>
              <c:numCache>
                <c:formatCode>yyyy"年"m"月"</c:formatCode>
                <c:ptCount val="19"/>
                <c:pt idx="0" c:formatCode="yyyy&quot;年&quot;m&quot;月&quot;">
                  <c:v>44348</c:v>
                </c:pt>
                <c:pt idx="1" c:formatCode="yyyy&quot;年&quot;m&quot;月&quot;">
                  <c:v>44378</c:v>
                </c:pt>
                <c:pt idx="2" c:formatCode="yyyy&quot;年&quot;m&quot;月&quot;">
                  <c:v>44409</c:v>
                </c:pt>
                <c:pt idx="3" c:formatCode="yyyy&quot;年&quot;m&quot;月&quot;">
                  <c:v>44440</c:v>
                </c:pt>
                <c:pt idx="4" c:formatCode="yyyy&quot;年&quot;m&quot;月&quot;">
                  <c:v>44470</c:v>
                </c:pt>
                <c:pt idx="5" c:formatCode="yyyy&quot;年&quot;m&quot;月&quot;">
                  <c:v>44501</c:v>
                </c:pt>
                <c:pt idx="6" c:formatCode="yyyy&quot;年&quot;m&quot;月&quot;">
                  <c:v>44531</c:v>
                </c:pt>
                <c:pt idx="7" c:formatCode="yyyy&quot;年&quot;m&quot;月&quot;">
                  <c:v>44562</c:v>
                </c:pt>
                <c:pt idx="8" c:formatCode="yyyy&quot;年&quot;m&quot;月&quot;">
                  <c:v>44593</c:v>
                </c:pt>
                <c:pt idx="9" c:formatCode="yyyy&quot;年&quot;m&quot;月&quot;">
                  <c:v>44621</c:v>
                </c:pt>
                <c:pt idx="10" c:formatCode="yyyy&quot;年&quot;m&quot;月&quot;">
                  <c:v>44652</c:v>
                </c:pt>
                <c:pt idx="11" c:formatCode="yyyy&quot;年&quot;m&quot;月&quot;">
                  <c:v>44682</c:v>
                </c:pt>
                <c:pt idx="12" c:formatCode="yyyy&quot;年&quot;m&quot;月&quot;">
                  <c:v>44713</c:v>
                </c:pt>
                <c:pt idx="13" c:formatCode="yyyy&quot;年&quot;m&quot;月&quot;">
                  <c:v>44743</c:v>
                </c:pt>
                <c:pt idx="14" c:formatCode="yyyy&quot;年&quot;m&quot;月&quot;">
                  <c:v>44775</c:v>
                </c:pt>
                <c:pt idx="15" c:formatCode="yyyy&quot;年&quot;m&quot;月&quot;">
                  <c:v>44807</c:v>
                </c:pt>
                <c:pt idx="16" c:formatCode="yyyy&quot;年&quot;m&quot;月&quot;">
                  <c:v>44838</c:v>
                </c:pt>
                <c:pt idx="17" c:formatCode="yyyy&quot;年&quot;m&quot;月&quot;">
                  <c:v>44869</c:v>
                </c:pt>
                <c:pt idx="18" c:formatCode="yyyy&quot;年&quot;m&quot;月&quot;">
                  <c:v>44900</c:v>
                </c:pt>
              </c:numCache>
            </c:numRef>
          </c:cat>
          <c:val>
            <c:numRef>
              <c:f>'[手机发布数据（202212）.xlsx]手机出货及新机款型'!$L$64:$L$82</c:f>
              <c:numCache>
                <c:formatCode>General</c:formatCode>
                <c:ptCount val="19"/>
                <c:pt idx="0">
                  <c:v>12</c:v>
                </c:pt>
                <c:pt idx="1">
                  <c:v>15</c:v>
                </c:pt>
                <c:pt idx="2">
                  <c:v>26</c:v>
                </c:pt>
                <c:pt idx="3">
                  <c:v>33</c:v>
                </c:pt>
                <c:pt idx="4">
                  <c:v>10</c:v>
                </c:pt>
                <c:pt idx="5">
                  <c:v>31</c:v>
                </c:pt>
                <c:pt idx="6">
                  <c:v>32</c:v>
                </c:pt>
                <c:pt idx="7">
                  <c:v>15</c:v>
                </c:pt>
                <c:pt idx="8">
                  <c:v>14</c:v>
                </c:pt>
                <c:pt idx="9">
                  <c:v>17</c:v>
                </c:pt>
                <c:pt idx="10">
                  <c:v>18</c:v>
                </c:pt>
                <c:pt idx="11">
                  <c:v>15</c:v>
                </c:pt>
                <c:pt idx="12">
                  <c:v>9</c:v>
                </c:pt>
                <c:pt idx="13">
                  <c:v>12</c:v>
                </c:pt>
                <c:pt idx="14">
                  <c:v>26</c:v>
                </c:pt>
                <c:pt idx="15">
                  <c:v>16</c:v>
                </c:pt>
                <c:pt idx="16">
                  <c:v>11</c:v>
                </c:pt>
                <c:pt idx="17">
                  <c:v>17</c:v>
                </c:pt>
                <c:pt idx="18">
                  <c:v>24</c:v>
                </c:pt>
              </c:numCache>
            </c:numRef>
          </c:val>
        </c:ser>
        <c:ser>
          <c:idx val="3"/>
          <c:order val="3"/>
          <c:tx>
            <c:strRef>
              <c:f>'[手机发布数据（202212）.xlsx]手机出货及新机款型'!$M$2</c:f>
              <c:strCache>
                <c:ptCount val="1"/>
                <c:pt idx="0">
                  <c:v>5G</c:v>
                </c:pt>
              </c:strCache>
            </c:strRef>
          </c:tx>
          <c:spPr>
            <a:solidFill>
              <a:srgbClr val="023985"/>
            </a:solidFill>
            <a:ln w="28575">
              <a:solidFill>
                <a:srgbClr val="023985"/>
              </a:solidFill>
            </a:ln>
            <a:effectLst/>
            <a:sp3d contourW="28575"/>
          </c:spPr>
          <c:invertIfNegative val="0"/>
          <c:dLbls>
            <c:delete val="1"/>
          </c:dLbls>
          <c:cat>
            <c:numRef>
              <c:f>'[手机发布数据（202212）.xlsx]手机出货及新机款型'!$J$64:$J$82</c:f>
              <c:numCache>
                <c:formatCode>yyyy"年"m"月"</c:formatCode>
                <c:ptCount val="19"/>
                <c:pt idx="0" c:formatCode="yyyy&quot;年&quot;m&quot;月&quot;">
                  <c:v>44348</c:v>
                </c:pt>
                <c:pt idx="1" c:formatCode="yyyy&quot;年&quot;m&quot;月&quot;">
                  <c:v>44378</c:v>
                </c:pt>
                <c:pt idx="2" c:formatCode="yyyy&quot;年&quot;m&quot;月&quot;">
                  <c:v>44409</c:v>
                </c:pt>
                <c:pt idx="3" c:formatCode="yyyy&quot;年&quot;m&quot;月&quot;">
                  <c:v>44440</c:v>
                </c:pt>
                <c:pt idx="4" c:formatCode="yyyy&quot;年&quot;m&quot;月&quot;">
                  <c:v>44470</c:v>
                </c:pt>
                <c:pt idx="5" c:formatCode="yyyy&quot;年&quot;m&quot;月&quot;">
                  <c:v>44501</c:v>
                </c:pt>
                <c:pt idx="6" c:formatCode="yyyy&quot;年&quot;m&quot;月&quot;">
                  <c:v>44531</c:v>
                </c:pt>
                <c:pt idx="7" c:formatCode="yyyy&quot;年&quot;m&quot;月&quot;">
                  <c:v>44562</c:v>
                </c:pt>
                <c:pt idx="8" c:formatCode="yyyy&quot;年&quot;m&quot;月&quot;">
                  <c:v>44593</c:v>
                </c:pt>
                <c:pt idx="9" c:formatCode="yyyy&quot;年&quot;m&quot;月&quot;">
                  <c:v>44621</c:v>
                </c:pt>
                <c:pt idx="10" c:formatCode="yyyy&quot;年&quot;m&quot;月&quot;">
                  <c:v>44652</c:v>
                </c:pt>
                <c:pt idx="11" c:formatCode="yyyy&quot;年&quot;m&quot;月&quot;">
                  <c:v>44682</c:v>
                </c:pt>
                <c:pt idx="12" c:formatCode="yyyy&quot;年&quot;m&quot;月&quot;">
                  <c:v>44713</c:v>
                </c:pt>
                <c:pt idx="13" c:formatCode="yyyy&quot;年&quot;m&quot;月&quot;">
                  <c:v>44743</c:v>
                </c:pt>
                <c:pt idx="14" c:formatCode="yyyy&quot;年&quot;m&quot;月&quot;">
                  <c:v>44775</c:v>
                </c:pt>
                <c:pt idx="15" c:formatCode="yyyy&quot;年&quot;m&quot;月&quot;">
                  <c:v>44807</c:v>
                </c:pt>
                <c:pt idx="16" c:formatCode="yyyy&quot;年&quot;m&quot;月&quot;">
                  <c:v>44838</c:v>
                </c:pt>
                <c:pt idx="17" c:formatCode="yyyy&quot;年&quot;m&quot;月&quot;">
                  <c:v>44869</c:v>
                </c:pt>
                <c:pt idx="18" c:formatCode="yyyy&quot;年&quot;m&quot;月&quot;">
                  <c:v>44900</c:v>
                </c:pt>
              </c:numCache>
            </c:numRef>
          </c:cat>
          <c:val>
            <c:numRef>
              <c:f>'[手机发布数据（202212）.xlsx]手机出货及新机款型'!$M$64:$M$82</c:f>
              <c:numCache>
                <c:formatCode>General</c:formatCode>
                <c:ptCount val="19"/>
                <c:pt idx="0">
                  <c:v>20</c:v>
                </c:pt>
                <c:pt idx="1">
                  <c:v>11</c:v>
                </c:pt>
                <c:pt idx="2">
                  <c:v>27</c:v>
                </c:pt>
                <c:pt idx="3">
                  <c:v>24</c:v>
                </c:pt>
                <c:pt idx="4">
                  <c:v>16</c:v>
                </c:pt>
                <c:pt idx="5">
                  <c:v>15</c:v>
                </c:pt>
                <c:pt idx="6">
                  <c:v>24</c:v>
                </c:pt>
                <c:pt idx="7">
                  <c:v>15</c:v>
                </c:pt>
                <c:pt idx="8">
                  <c:v>15</c:v>
                </c:pt>
                <c:pt idx="9">
                  <c:v>27</c:v>
                </c:pt>
                <c:pt idx="10">
                  <c:v>21</c:v>
                </c:pt>
                <c:pt idx="11">
                  <c:v>9</c:v>
                </c:pt>
                <c:pt idx="12">
                  <c:v>25</c:v>
                </c:pt>
                <c:pt idx="13" c:formatCode="0_ ">
                  <c:v>9</c:v>
                </c:pt>
                <c:pt idx="14">
                  <c:v>20</c:v>
                </c:pt>
                <c:pt idx="15">
                  <c:v>15</c:v>
                </c:pt>
                <c:pt idx="16">
                  <c:v>20</c:v>
                </c:pt>
                <c:pt idx="17">
                  <c:v>26</c:v>
                </c:pt>
                <c:pt idx="18">
                  <c:v>18</c:v>
                </c:pt>
              </c:numCache>
            </c:numRef>
          </c:val>
        </c:ser>
        <c:dLbls>
          <c:showLegendKey val="0"/>
          <c:showVal val="0"/>
          <c:showCatName val="0"/>
          <c:showSerName val="0"/>
          <c:showPercent val="0"/>
          <c:showBubbleSize val="0"/>
        </c:dLbls>
        <c:gapWidth val="219"/>
        <c:overlap val="100"/>
        <c:axId val="1327208448"/>
        <c:axId val="1327209008"/>
        <c:extLst>
          <c:ext xmlns:c15="http://schemas.microsoft.com/office/drawing/2012/chart" uri="{02D57815-91ED-43cb-92C2-25804820EDAC}">
            <c15:filteredBarSeries>
              <c15:ser>
                <c:idx val="0"/>
                <c:order val="0"/>
                <c:tx>
                  <c:strRef>
                    <c:extLst>
                      <c:ext uri="{02D57815-91ED-43cb-92C2-25804820EDAC}">
                        <c15:formulaRef>
                          <c15:sqref>'[手机发布数据（202212）.xlsx]手机出货及新机款型'!$K$2</c15:sqref>
                        </c15:formulaRef>
                      </c:ext>
                    </c:extLst>
                    <c:strCache>
                      <c:ptCount val="1"/>
                      <c:pt idx="0">
                        <c:v>上市新机型合计</c:v>
                      </c:pt>
                    </c:strCache>
                  </c:strRef>
                </c:tx>
                <c:spPr>
                  <a:solidFill>
                    <a:schemeClr val="accent1"/>
                  </a:solidFill>
                  <a:ln>
                    <a:noFill/>
                  </a:ln>
                  <a:effectLst/>
                </c:spPr>
                <c:invertIfNegative val="0"/>
                <c:dLbls>
                  <c:delete val="1"/>
                </c:dLbls>
                <c:cat>
                  <c:numRef>
                    <c:extLst>
                      <c:ext uri="{02D57815-91ED-43cb-92C2-25804820EDAC}">
                        <c15:fullRef>
                          <c15:sqref/>
                        </c15:fullRef>
                        <c15:formulaRef>
                          <c15:sqref>'[手机发布数据（202212）.xlsx]手机出货及新机款型'!$J$64:$J$82</c15:sqref>
                        </c15:formulaRef>
                      </c:ext>
                    </c:extLst>
                    <c:numCache>
                      <c:formatCode>yyyy"年"m"月"</c:formatCode>
                      <c:ptCount val="19"/>
                      <c:pt idx="0" c:formatCode="yyyy&quot;年&quot;m&quot;月&quot;">
                        <c:v>44348</c:v>
                      </c:pt>
                      <c:pt idx="1" c:formatCode="yyyy&quot;年&quot;m&quot;月&quot;">
                        <c:v>44378</c:v>
                      </c:pt>
                      <c:pt idx="2" c:formatCode="yyyy&quot;年&quot;m&quot;月&quot;">
                        <c:v>44409</c:v>
                      </c:pt>
                      <c:pt idx="3" c:formatCode="yyyy&quot;年&quot;m&quot;月&quot;">
                        <c:v>44440</c:v>
                      </c:pt>
                      <c:pt idx="4" c:formatCode="yyyy&quot;年&quot;m&quot;月&quot;">
                        <c:v>44470</c:v>
                      </c:pt>
                      <c:pt idx="5" c:formatCode="yyyy&quot;年&quot;m&quot;月&quot;">
                        <c:v>44501</c:v>
                      </c:pt>
                      <c:pt idx="6" c:formatCode="yyyy&quot;年&quot;m&quot;月&quot;">
                        <c:v>44531</c:v>
                      </c:pt>
                      <c:pt idx="7" c:formatCode="yyyy&quot;年&quot;m&quot;月&quot;">
                        <c:v>44562</c:v>
                      </c:pt>
                      <c:pt idx="8" c:formatCode="yyyy&quot;年&quot;m&quot;月&quot;">
                        <c:v>44593</c:v>
                      </c:pt>
                      <c:pt idx="9" c:formatCode="yyyy&quot;年&quot;m&quot;月&quot;">
                        <c:v>44621</c:v>
                      </c:pt>
                      <c:pt idx="10" c:formatCode="yyyy&quot;年&quot;m&quot;月&quot;">
                        <c:v>44652</c:v>
                      </c:pt>
                      <c:pt idx="11" c:formatCode="yyyy&quot;年&quot;m&quot;月&quot;">
                        <c:v>44682</c:v>
                      </c:pt>
                      <c:pt idx="12" c:formatCode="yyyy&quot;年&quot;m&quot;月&quot;">
                        <c:v>44713</c:v>
                      </c:pt>
                      <c:pt idx="13" c:formatCode="yyyy&quot;年&quot;m&quot;月&quot;">
                        <c:v>44743</c:v>
                      </c:pt>
                      <c:pt idx="14" c:formatCode="yyyy&quot;年&quot;m&quot;月&quot;">
                        <c:v>44775</c:v>
                      </c:pt>
                      <c:pt idx="15" c:formatCode="yyyy&quot;年&quot;m&quot;月&quot;">
                        <c:v>44807</c:v>
                      </c:pt>
                      <c:pt idx="16" c:formatCode="yyyy&quot;年&quot;m&quot;月&quot;">
                        <c:v>44838</c:v>
                      </c:pt>
                      <c:pt idx="17" c:formatCode="yyyy&quot;年&quot;m&quot;月&quot;">
                        <c:v>44869</c:v>
                      </c:pt>
                      <c:pt idx="18" c:formatCode="yyyy&quot;年&quot;m&quot;月&quot;">
                        <c:v>44900</c:v>
                      </c:pt>
                    </c:numCache>
                  </c:numRef>
                </c:cat>
                <c:val>
                  <c:numRef>
                    <c:extLst>
                      <c:ext uri="{02D57815-91ED-43cb-92C2-25804820EDAC}">
                        <c15:formulaRef>
                          <c15:sqref>{117,138,137,121,122,78,99,126,63,34,128,116,127,97,45,90,123,64,77,90,51,75,80,55,62,74,92,55,91,48,39,42,32,41,52,42}</c15:sqref>
                        </c15:formulaRef>
                      </c:ext>
                    </c:extLst>
                    <c:numCache>
                      <c:formatCode>General</c:formatCode>
                      <c:ptCount val="36"/>
                      <c:pt idx="0">
                        <c:v>117</c:v>
                      </c:pt>
                      <c:pt idx="1">
                        <c:v>138</c:v>
                      </c:pt>
                      <c:pt idx="2">
                        <c:v>137</c:v>
                      </c:pt>
                      <c:pt idx="3">
                        <c:v>121</c:v>
                      </c:pt>
                      <c:pt idx="4">
                        <c:v>122</c:v>
                      </c:pt>
                      <c:pt idx="5">
                        <c:v>78</c:v>
                      </c:pt>
                      <c:pt idx="6">
                        <c:v>99</c:v>
                      </c:pt>
                      <c:pt idx="7">
                        <c:v>126</c:v>
                      </c:pt>
                      <c:pt idx="8">
                        <c:v>63</c:v>
                      </c:pt>
                      <c:pt idx="9">
                        <c:v>34</c:v>
                      </c:pt>
                      <c:pt idx="10">
                        <c:v>128</c:v>
                      </c:pt>
                      <c:pt idx="11">
                        <c:v>116</c:v>
                      </c:pt>
                      <c:pt idx="12">
                        <c:v>127</c:v>
                      </c:pt>
                      <c:pt idx="13">
                        <c:v>97</c:v>
                      </c:pt>
                      <c:pt idx="14">
                        <c:v>45</c:v>
                      </c:pt>
                      <c:pt idx="15">
                        <c:v>90</c:v>
                      </c:pt>
                      <c:pt idx="16">
                        <c:v>123</c:v>
                      </c:pt>
                      <c:pt idx="17">
                        <c:v>64</c:v>
                      </c:pt>
                      <c:pt idx="18">
                        <c:v>77</c:v>
                      </c:pt>
                      <c:pt idx="19">
                        <c:v>90</c:v>
                      </c:pt>
                      <c:pt idx="20">
                        <c:v>51</c:v>
                      </c:pt>
                      <c:pt idx="21">
                        <c:v>75</c:v>
                      </c:pt>
                      <c:pt idx="22">
                        <c:v>80</c:v>
                      </c:pt>
                      <c:pt idx="23">
                        <c:v>55</c:v>
                      </c:pt>
                      <c:pt idx="24">
                        <c:v>62</c:v>
                      </c:pt>
                      <c:pt idx="25">
                        <c:v>74</c:v>
                      </c:pt>
                      <c:pt idx="26">
                        <c:v>92</c:v>
                      </c:pt>
                      <c:pt idx="27">
                        <c:v>55</c:v>
                      </c:pt>
                      <c:pt idx="28">
                        <c:v>91</c:v>
                      </c:pt>
                      <c:pt idx="29">
                        <c:v>48</c:v>
                      </c:pt>
                      <c:pt idx="30">
                        <c:v>39</c:v>
                      </c:pt>
                      <c:pt idx="31">
                        <c:v>42</c:v>
                      </c:pt>
                      <c:pt idx="32">
                        <c:v>32</c:v>
                      </c:pt>
                      <c:pt idx="33">
                        <c:v>41</c:v>
                      </c:pt>
                      <c:pt idx="34">
                        <c:v>52</c:v>
                      </c:pt>
                      <c:pt idx="35">
                        <c:v>42</c:v>
                      </c:pt>
                    </c:numCache>
                  </c:numRef>
                </c:val>
              </c15:ser>
            </c15:filteredBarSeries>
            <c15:filteredBarSeries>
              <c15:ser>
                <c:idx val="2"/>
                <c:order val="2"/>
                <c:tx>
                  <c:strRef>
                    <c:extLst>
                      <c:ext uri="{02D57815-91ED-43cb-92C2-25804820EDAC}">
                        <c15:formulaRef>
                          <c15:sqref>#REF!</c15:sqref>
                        </c15:formulaRef>
                      </c:ext>
                    </c:extLst>
                    <c:strCache>
                      <c:ptCount val="1"/>
                      <c:pt idx="0">
                        <c:v/>
                      </c:pt>
                    </c:strCache>
                  </c:strRef>
                </c:tx>
                <c:spPr>
                  <a:solidFill>
                    <a:schemeClr val="accent3"/>
                  </a:solidFill>
                  <a:ln>
                    <a:noFill/>
                  </a:ln>
                  <a:effectLst/>
                </c:spPr>
                <c:invertIfNegative val="0"/>
                <c:dLbls>
                  <c:delete val="1"/>
                </c:dLbls>
                <c:cat>
                  <c:numRef>
                    <c:extLst>
                      <c:ext uri="{02D57815-91ED-43cb-92C2-25804820EDAC}">
                        <c15:fullRef>
                          <c15:sqref/>
                        </c15:fullRef>
                        <c15:formulaRef>
                          <c15:sqref>'[手机发布数据（202212）.xlsx]手机出货及新机款型'!$J$64:$J$82</c15:sqref>
                        </c15:formulaRef>
                      </c:ext>
                    </c:extLst>
                    <c:numCache>
                      <c:formatCode>yyyy"年"m"月"</c:formatCode>
                      <c:ptCount val="19"/>
                      <c:pt idx="0" c:formatCode="yyyy&quot;年&quot;m&quot;月&quot;">
                        <c:v>44348</c:v>
                      </c:pt>
                      <c:pt idx="1" c:formatCode="yyyy&quot;年&quot;m&quot;月&quot;">
                        <c:v>44378</c:v>
                      </c:pt>
                      <c:pt idx="2" c:formatCode="yyyy&quot;年&quot;m&quot;月&quot;">
                        <c:v>44409</c:v>
                      </c:pt>
                      <c:pt idx="3" c:formatCode="yyyy&quot;年&quot;m&quot;月&quot;">
                        <c:v>44440</c:v>
                      </c:pt>
                      <c:pt idx="4" c:formatCode="yyyy&quot;年&quot;m&quot;月&quot;">
                        <c:v>44470</c:v>
                      </c:pt>
                      <c:pt idx="5" c:formatCode="yyyy&quot;年&quot;m&quot;月&quot;">
                        <c:v>44501</c:v>
                      </c:pt>
                      <c:pt idx="6" c:formatCode="yyyy&quot;年&quot;m&quot;月&quot;">
                        <c:v>44531</c:v>
                      </c:pt>
                      <c:pt idx="7" c:formatCode="yyyy&quot;年&quot;m&quot;月&quot;">
                        <c:v>44562</c:v>
                      </c:pt>
                      <c:pt idx="8" c:formatCode="yyyy&quot;年&quot;m&quot;月&quot;">
                        <c:v>44593</c:v>
                      </c:pt>
                      <c:pt idx="9" c:formatCode="yyyy&quot;年&quot;m&quot;月&quot;">
                        <c:v>44621</c:v>
                      </c:pt>
                      <c:pt idx="10" c:formatCode="yyyy&quot;年&quot;m&quot;月&quot;">
                        <c:v>44652</c:v>
                      </c:pt>
                      <c:pt idx="11" c:formatCode="yyyy&quot;年&quot;m&quot;月&quot;">
                        <c:v>44682</c:v>
                      </c:pt>
                      <c:pt idx="12" c:formatCode="yyyy&quot;年&quot;m&quot;月&quot;">
                        <c:v>44713</c:v>
                      </c:pt>
                      <c:pt idx="13" c:formatCode="yyyy&quot;年&quot;m&quot;月&quot;">
                        <c:v>44743</c:v>
                      </c:pt>
                      <c:pt idx="14" c:formatCode="yyyy&quot;年&quot;m&quot;月&quot;">
                        <c:v>44775</c:v>
                      </c:pt>
                      <c:pt idx="15" c:formatCode="yyyy&quot;年&quot;m&quot;月&quot;">
                        <c:v>44807</c:v>
                      </c:pt>
                      <c:pt idx="16" c:formatCode="yyyy&quot;年&quot;m&quot;月&quot;">
                        <c:v>44838</c:v>
                      </c:pt>
                      <c:pt idx="17" c:formatCode="yyyy&quot;年&quot;m&quot;月&quot;">
                        <c:v>44869</c:v>
                      </c:pt>
                      <c:pt idx="18" c:formatCode="yyyy&quot;年&quot;m&quot;月&quot;">
                        <c:v>44900</c:v>
                      </c:pt>
                    </c:numCache>
                  </c:numRef>
                </c:cat>
                <c:val>
                  <c:numRef>
                    <c:extLst>
                      <c:ext uri="{02D57815-91ED-43cb-92C2-25804820EDAC}">
                        <c15:formulaRef>
                          <c15:sqref>{1}</c15:sqref>
                        </c15:formulaRef>
                      </c:ext>
                    </c:extLst>
                    <c:numCache>
                      <c:formatCode>General</c:formatCode>
                      <c:ptCount val="1"/>
                      <c:pt idx="0">
                        <c:v>1</c:v>
                      </c:pt>
                    </c:numCache>
                  </c:numRef>
                </c:val>
              </c15:ser>
            </c15:filteredBarSeries>
            <c15:filteredBarSeries>
              <c15:ser>
                <c:idx val="4"/>
                <c:order val="4"/>
                <c:tx>
                  <c:strRef>
                    <c:extLst>
                      <c:ext uri="{02D57815-91ED-43cb-92C2-25804820EDAC}">
                        <c15:formulaRef>
                          <c15:sqref>#REF!</c15:sqref>
                        </c15:formulaRef>
                      </c:ext>
                    </c:extLst>
                    <c:strCache>
                      <c:ptCount val="1"/>
                      <c:pt idx="0">
                        <c:v/>
                      </c:pt>
                    </c:strCache>
                  </c:strRef>
                </c:tx>
                <c:spPr>
                  <a:solidFill>
                    <a:schemeClr val="accent5"/>
                  </a:solidFill>
                  <a:ln>
                    <a:noFill/>
                  </a:ln>
                  <a:effectLst/>
                </c:spPr>
                <c:invertIfNegative val="0"/>
                <c:dLbls>
                  <c:delete val="1"/>
                </c:dLbls>
                <c:cat>
                  <c:numRef>
                    <c:extLst>
                      <c:ext uri="{02D57815-91ED-43cb-92C2-25804820EDAC}">
                        <c15:fullRef>
                          <c15:sqref/>
                        </c15:fullRef>
                        <c15:formulaRef>
                          <c15:sqref>'[手机发布数据（202212）.xlsx]手机出货及新机款型'!$J$64:$J$82</c15:sqref>
                        </c15:formulaRef>
                      </c:ext>
                    </c:extLst>
                    <c:numCache>
                      <c:formatCode>yyyy"年"m"月"</c:formatCode>
                      <c:ptCount val="19"/>
                      <c:pt idx="0" c:formatCode="yyyy&quot;年&quot;m&quot;月&quot;">
                        <c:v>44348</c:v>
                      </c:pt>
                      <c:pt idx="1" c:formatCode="yyyy&quot;年&quot;m&quot;月&quot;">
                        <c:v>44378</c:v>
                      </c:pt>
                      <c:pt idx="2" c:formatCode="yyyy&quot;年&quot;m&quot;月&quot;">
                        <c:v>44409</c:v>
                      </c:pt>
                      <c:pt idx="3" c:formatCode="yyyy&quot;年&quot;m&quot;月&quot;">
                        <c:v>44440</c:v>
                      </c:pt>
                      <c:pt idx="4" c:formatCode="yyyy&quot;年&quot;m&quot;月&quot;">
                        <c:v>44470</c:v>
                      </c:pt>
                      <c:pt idx="5" c:formatCode="yyyy&quot;年&quot;m&quot;月&quot;">
                        <c:v>44501</c:v>
                      </c:pt>
                      <c:pt idx="6" c:formatCode="yyyy&quot;年&quot;m&quot;月&quot;">
                        <c:v>44531</c:v>
                      </c:pt>
                      <c:pt idx="7" c:formatCode="yyyy&quot;年&quot;m&quot;月&quot;">
                        <c:v>44562</c:v>
                      </c:pt>
                      <c:pt idx="8" c:formatCode="yyyy&quot;年&quot;m&quot;月&quot;">
                        <c:v>44593</c:v>
                      </c:pt>
                      <c:pt idx="9" c:formatCode="yyyy&quot;年&quot;m&quot;月&quot;">
                        <c:v>44621</c:v>
                      </c:pt>
                      <c:pt idx="10" c:formatCode="yyyy&quot;年&quot;m&quot;月&quot;">
                        <c:v>44652</c:v>
                      </c:pt>
                      <c:pt idx="11" c:formatCode="yyyy&quot;年&quot;m&quot;月&quot;">
                        <c:v>44682</c:v>
                      </c:pt>
                      <c:pt idx="12" c:formatCode="yyyy&quot;年&quot;m&quot;月&quot;">
                        <c:v>44713</c:v>
                      </c:pt>
                      <c:pt idx="13" c:formatCode="yyyy&quot;年&quot;m&quot;月&quot;">
                        <c:v>44743</c:v>
                      </c:pt>
                      <c:pt idx="14" c:formatCode="yyyy&quot;年&quot;m&quot;月&quot;">
                        <c:v>44775</c:v>
                      </c:pt>
                      <c:pt idx="15" c:formatCode="yyyy&quot;年&quot;m&quot;月&quot;">
                        <c:v>44807</c:v>
                      </c:pt>
                      <c:pt idx="16" c:formatCode="yyyy&quot;年&quot;m&quot;月&quot;">
                        <c:v>44838</c:v>
                      </c:pt>
                      <c:pt idx="17" c:formatCode="yyyy&quot;年&quot;m&quot;月&quot;">
                        <c:v>44869</c:v>
                      </c:pt>
                      <c:pt idx="18" c:formatCode="yyyy&quot;年&quot;m&quot;月&quot;">
                        <c:v>44900</c:v>
                      </c:pt>
                    </c:numCache>
                  </c:numRef>
                </c:cat>
                <c:val>
                  <c:numRef>
                    <c:extLst>
                      <c:ext uri="{02D57815-91ED-43cb-92C2-25804820EDAC}">
                        <c15:formulaRef>
                          <c15:sqref>{1}</c15:sqref>
                        </c15:formulaRef>
                      </c:ext>
                    </c:extLst>
                    <c:numCache>
                      <c:formatCode>General</c:formatCode>
                      <c:ptCount val="1"/>
                      <c:pt idx="0">
                        <c:v>1</c:v>
                      </c:pt>
                    </c:numCache>
                  </c:numRef>
                </c:val>
              </c15:ser>
            </c15:filteredBarSeries>
            <c15:filteredBarSeries>
              <c15:ser>
                <c:idx val="5"/>
                <c:order val="5"/>
                <c:tx>
                  <c:strRef>
                    <c:extLst>
                      <c:ext uri="{02D57815-91ED-43cb-92C2-25804820EDAC}">
                        <c15:formulaRef>
                          <c15:sqref>#REF!</c15:sqref>
                        </c15:formulaRef>
                      </c:ext>
                    </c:extLst>
                    <c:strCache>
                      <c:ptCount val="1"/>
                      <c:pt idx="0">
                        <c:v/>
                      </c:pt>
                    </c:strCache>
                  </c:strRef>
                </c:tx>
                <c:spPr>
                  <a:solidFill>
                    <a:schemeClr val="accent6"/>
                  </a:solidFill>
                  <a:ln>
                    <a:noFill/>
                  </a:ln>
                  <a:effectLst/>
                </c:spPr>
                <c:invertIfNegative val="0"/>
                <c:dLbls>
                  <c:delete val="1"/>
                </c:dLbls>
                <c:cat>
                  <c:numRef>
                    <c:extLst>
                      <c:ext uri="{02D57815-91ED-43cb-92C2-25804820EDAC}">
                        <c15:fullRef>
                          <c15:sqref/>
                        </c15:fullRef>
                        <c15:formulaRef>
                          <c15:sqref>'[手机发布数据（202212）.xlsx]手机出货及新机款型'!$J$64:$J$82</c15:sqref>
                        </c15:formulaRef>
                      </c:ext>
                    </c:extLst>
                    <c:numCache>
                      <c:formatCode>yyyy"年"m"月"</c:formatCode>
                      <c:ptCount val="19"/>
                      <c:pt idx="0" c:formatCode="yyyy&quot;年&quot;m&quot;月&quot;">
                        <c:v>44348</c:v>
                      </c:pt>
                      <c:pt idx="1" c:formatCode="yyyy&quot;年&quot;m&quot;月&quot;">
                        <c:v>44378</c:v>
                      </c:pt>
                      <c:pt idx="2" c:formatCode="yyyy&quot;年&quot;m&quot;月&quot;">
                        <c:v>44409</c:v>
                      </c:pt>
                      <c:pt idx="3" c:formatCode="yyyy&quot;年&quot;m&quot;月&quot;">
                        <c:v>44440</c:v>
                      </c:pt>
                      <c:pt idx="4" c:formatCode="yyyy&quot;年&quot;m&quot;月&quot;">
                        <c:v>44470</c:v>
                      </c:pt>
                      <c:pt idx="5" c:formatCode="yyyy&quot;年&quot;m&quot;月&quot;">
                        <c:v>44501</c:v>
                      </c:pt>
                      <c:pt idx="6" c:formatCode="yyyy&quot;年&quot;m&quot;月&quot;">
                        <c:v>44531</c:v>
                      </c:pt>
                      <c:pt idx="7" c:formatCode="yyyy&quot;年&quot;m&quot;月&quot;">
                        <c:v>44562</c:v>
                      </c:pt>
                      <c:pt idx="8" c:formatCode="yyyy&quot;年&quot;m&quot;月&quot;">
                        <c:v>44593</c:v>
                      </c:pt>
                      <c:pt idx="9" c:formatCode="yyyy&quot;年&quot;m&quot;月&quot;">
                        <c:v>44621</c:v>
                      </c:pt>
                      <c:pt idx="10" c:formatCode="yyyy&quot;年&quot;m&quot;月&quot;">
                        <c:v>44652</c:v>
                      </c:pt>
                      <c:pt idx="11" c:formatCode="yyyy&quot;年&quot;m&quot;月&quot;">
                        <c:v>44682</c:v>
                      </c:pt>
                      <c:pt idx="12" c:formatCode="yyyy&quot;年&quot;m&quot;月&quot;">
                        <c:v>44713</c:v>
                      </c:pt>
                      <c:pt idx="13" c:formatCode="yyyy&quot;年&quot;m&quot;月&quot;">
                        <c:v>44743</c:v>
                      </c:pt>
                      <c:pt idx="14" c:formatCode="yyyy&quot;年&quot;m&quot;月&quot;">
                        <c:v>44775</c:v>
                      </c:pt>
                      <c:pt idx="15" c:formatCode="yyyy&quot;年&quot;m&quot;月&quot;">
                        <c:v>44807</c:v>
                      </c:pt>
                      <c:pt idx="16" c:formatCode="yyyy&quot;年&quot;m&quot;月&quot;">
                        <c:v>44838</c:v>
                      </c:pt>
                      <c:pt idx="17" c:formatCode="yyyy&quot;年&quot;m&quot;月&quot;">
                        <c:v>44869</c:v>
                      </c:pt>
                      <c:pt idx="18" c:formatCode="yyyy&quot;年&quot;m&quot;月&quot;">
                        <c:v>44900</c:v>
                      </c:pt>
                    </c:numCache>
                  </c:numRef>
                </c:cat>
                <c:val>
                  <c:numRef>
                    <c:extLst>
                      <c:ext uri="{02D57815-91ED-43cb-92C2-25804820EDAC}">
                        <c15:formulaRef>
                          <c15:sqref>{1}</c15:sqref>
                        </c15:formulaRef>
                      </c:ext>
                    </c:extLst>
                    <c:numCache>
                      <c:formatCode>General</c:formatCode>
                      <c:ptCount val="1"/>
                      <c:pt idx="0">
                        <c:v>1</c:v>
                      </c:pt>
                    </c:numCache>
                  </c:numRef>
                </c:val>
              </c15:ser>
            </c15:filteredBarSeries>
          </c:ext>
        </c:extLst>
      </c:barChart>
      <c:lineChart>
        <c:grouping val="standard"/>
        <c:varyColors val="0"/>
        <c:ser>
          <c:idx val="6"/>
          <c:order val="6"/>
          <c:tx>
            <c:strRef>
              <c:f>'[手机发布数据（202212）.xlsx]手机出货及新机款型'!$N$2</c:f>
              <c:strCache>
                <c:ptCount val="1"/>
                <c:pt idx="0">
                  <c:v>5G占比</c:v>
                </c:pt>
              </c:strCache>
            </c:strRef>
          </c:tx>
          <c:spPr>
            <a:ln w="28575" cap="rnd">
              <a:solidFill>
                <a:srgbClr val="BFBFBF"/>
              </a:solidFill>
              <a:round/>
            </a:ln>
            <a:effectLst/>
          </c:spPr>
          <c:marker>
            <c:symbol val="none"/>
          </c:marker>
          <c:dLbls>
            <c:delete val="1"/>
          </c:dLbls>
          <c:cat>
            <c:numRef>
              <c:f>'[手机发布数据（202212）.xlsx]手机出货及新机款型'!$J$64:$J$82</c:f>
              <c:numCache>
                <c:formatCode>yyyy"年"m"月"</c:formatCode>
                <c:ptCount val="19"/>
                <c:pt idx="0" c:formatCode="yyyy&quot;年&quot;m&quot;月&quot;">
                  <c:v>44348</c:v>
                </c:pt>
                <c:pt idx="1" c:formatCode="yyyy&quot;年&quot;m&quot;月&quot;">
                  <c:v>44378</c:v>
                </c:pt>
                <c:pt idx="2" c:formatCode="yyyy&quot;年&quot;m&quot;月&quot;">
                  <c:v>44409</c:v>
                </c:pt>
                <c:pt idx="3" c:formatCode="yyyy&quot;年&quot;m&quot;月&quot;">
                  <c:v>44440</c:v>
                </c:pt>
                <c:pt idx="4" c:formatCode="yyyy&quot;年&quot;m&quot;月&quot;">
                  <c:v>44470</c:v>
                </c:pt>
                <c:pt idx="5" c:formatCode="yyyy&quot;年&quot;m&quot;月&quot;">
                  <c:v>44501</c:v>
                </c:pt>
                <c:pt idx="6" c:formatCode="yyyy&quot;年&quot;m&quot;月&quot;">
                  <c:v>44531</c:v>
                </c:pt>
                <c:pt idx="7" c:formatCode="yyyy&quot;年&quot;m&quot;月&quot;">
                  <c:v>44562</c:v>
                </c:pt>
                <c:pt idx="8" c:formatCode="yyyy&quot;年&quot;m&quot;月&quot;">
                  <c:v>44593</c:v>
                </c:pt>
                <c:pt idx="9" c:formatCode="yyyy&quot;年&quot;m&quot;月&quot;">
                  <c:v>44621</c:v>
                </c:pt>
                <c:pt idx="10" c:formatCode="yyyy&quot;年&quot;m&quot;月&quot;">
                  <c:v>44652</c:v>
                </c:pt>
                <c:pt idx="11" c:formatCode="yyyy&quot;年&quot;m&quot;月&quot;">
                  <c:v>44682</c:v>
                </c:pt>
                <c:pt idx="12" c:formatCode="yyyy&quot;年&quot;m&quot;月&quot;">
                  <c:v>44713</c:v>
                </c:pt>
                <c:pt idx="13" c:formatCode="yyyy&quot;年&quot;m&quot;月&quot;">
                  <c:v>44743</c:v>
                </c:pt>
                <c:pt idx="14" c:formatCode="yyyy&quot;年&quot;m&quot;月&quot;">
                  <c:v>44775</c:v>
                </c:pt>
                <c:pt idx="15" c:formatCode="yyyy&quot;年&quot;m&quot;月&quot;">
                  <c:v>44807</c:v>
                </c:pt>
                <c:pt idx="16" c:formatCode="yyyy&quot;年&quot;m&quot;月&quot;">
                  <c:v>44838</c:v>
                </c:pt>
                <c:pt idx="17" c:formatCode="yyyy&quot;年&quot;m&quot;月&quot;">
                  <c:v>44869</c:v>
                </c:pt>
                <c:pt idx="18" c:formatCode="yyyy&quot;年&quot;m&quot;月&quot;">
                  <c:v>44900</c:v>
                </c:pt>
              </c:numCache>
            </c:numRef>
          </c:cat>
          <c:val>
            <c:numRef>
              <c:f>'[手机发布数据（202212）.xlsx]手机出货及新机款型'!$N$64:$N$82</c:f>
              <c:numCache>
                <c:formatCode>0.00%</c:formatCode>
                <c:ptCount val="19"/>
                <c:pt idx="0">
                  <c:v>0.625</c:v>
                </c:pt>
                <c:pt idx="1">
                  <c:v>0.423076923076923</c:v>
                </c:pt>
                <c:pt idx="2">
                  <c:v>0.473684210526316</c:v>
                </c:pt>
                <c:pt idx="3">
                  <c:v>0.413793103448276</c:v>
                </c:pt>
                <c:pt idx="4">
                  <c:v>0.615384615384615</c:v>
                </c:pt>
                <c:pt idx="5">
                  <c:v>0.319148936170213</c:v>
                </c:pt>
                <c:pt idx="6">
                  <c:v>0.428571428571429</c:v>
                </c:pt>
                <c:pt idx="7">
                  <c:v>0.5</c:v>
                </c:pt>
                <c:pt idx="8">
                  <c:v>0.517241379310345</c:v>
                </c:pt>
                <c:pt idx="9">
                  <c:v>0.613636363636364</c:v>
                </c:pt>
                <c:pt idx="10">
                  <c:v>0.525</c:v>
                </c:pt>
                <c:pt idx="11">
                  <c:v>0.375</c:v>
                </c:pt>
                <c:pt idx="12">
                  <c:v>0.735294117647059</c:v>
                </c:pt>
                <c:pt idx="13">
                  <c:v>0.409</c:v>
                </c:pt>
                <c:pt idx="14">
                  <c:v>0.417</c:v>
                </c:pt>
                <c:pt idx="15">
                  <c:v>0.441</c:v>
                </c:pt>
                <c:pt idx="16">
                  <c:v>0.606</c:v>
                </c:pt>
                <c:pt idx="17">
                  <c:v>0.605</c:v>
                </c:pt>
                <c:pt idx="18">
                  <c:v>0.429</c:v>
                </c:pt>
              </c:numCache>
            </c:numRef>
          </c:val>
          <c:smooth val="0"/>
        </c:ser>
        <c:dLbls>
          <c:showLegendKey val="0"/>
          <c:showVal val="0"/>
          <c:showCatName val="0"/>
          <c:showSerName val="0"/>
          <c:showPercent val="0"/>
          <c:showBubbleSize val="0"/>
        </c:dLbls>
        <c:marker val="0"/>
        <c:smooth val="0"/>
        <c:axId val="1327210128"/>
        <c:axId val="1327209568"/>
      </c:lineChart>
      <c:dateAx>
        <c:axId val="1327208448"/>
        <c:scaling>
          <c:orientation val="minMax"/>
        </c:scaling>
        <c:delete val="0"/>
        <c:axPos val="b"/>
        <c:numFmt formatCode="yyyy/mm" sourceLinked="0"/>
        <c:majorTickMark val="out"/>
        <c:minorTickMark val="none"/>
        <c:tickLblPos val="nextTo"/>
        <c:spPr>
          <a:noFill/>
          <a:ln w="9525" cap="flat" cmpd="sng" algn="ctr">
            <a:solidFill>
              <a:srgbClr val="BFBFBF"/>
            </a:solidFill>
            <a:round/>
          </a:ln>
          <a:effectLst/>
        </c:spPr>
        <c:txPr>
          <a:bodyPr rot="-60000000" spcFirstLastPara="1" vertOverflow="ellipsis" vert="horz" wrap="square" anchor="ctr" anchorCtr="1"/>
          <a:lstStyle/>
          <a:p>
            <a:pPr>
              <a:defRPr lang="zh-CN" sz="900" b="0" i="0" u="none" strike="noStrike" kern="1200" baseline="0">
                <a:solidFill>
                  <a:srgbClr val="7F7F7F"/>
                </a:solidFill>
                <a:latin typeface="楷体" panose="02010609060101010101" pitchFamily="3" charset="-122"/>
                <a:ea typeface="楷体" panose="02010609060101010101" pitchFamily="3" charset="-122"/>
                <a:cs typeface="+mn-cs"/>
              </a:defRPr>
            </a:pPr>
          </a:p>
        </c:txPr>
        <c:crossAx val="1327209008"/>
        <c:crosses val="autoZero"/>
        <c:auto val="1"/>
        <c:lblOffset val="100"/>
        <c:baseTimeUnit val="months"/>
      </c:dateAx>
      <c:valAx>
        <c:axId val="1327209008"/>
        <c:scaling>
          <c:orientation val="minMax"/>
        </c:scaling>
        <c:delete val="0"/>
        <c:axPos val="l"/>
        <c:numFmt formatCode="General" sourceLinked="1"/>
        <c:majorTickMark val="out"/>
        <c:minorTickMark val="none"/>
        <c:tickLblPos val="nextTo"/>
        <c:spPr>
          <a:noFill/>
          <a:ln>
            <a:solidFill>
              <a:srgbClr val="BFBFBF"/>
            </a:solidFill>
          </a:ln>
          <a:effectLst/>
        </c:spPr>
        <c:txPr>
          <a:bodyPr rot="-60000000" spcFirstLastPara="1" vertOverflow="ellipsis" vert="horz" wrap="square" anchor="ctr" anchorCtr="1"/>
          <a:lstStyle/>
          <a:p>
            <a:pPr>
              <a:defRPr lang="zh-CN" sz="900" b="0" i="0" u="none" strike="noStrike" kern="1200" baseline="0">
                <a:solidFill>
                  <a:srgbClr val="7F7F7F"/>
                </a:solidFill>
                <a:latin typeface="楷体" panose="02010609060101010101" pitchFamily="3" charset="-122"/>
                <a:ea typeface="楷体" panose="02010609060101010101" pitchFamily="3" charset="-122"/>
                <a:cs typeface="+mn-cs"/>
              </a:defRPr>
            </a:pPr>
          </a:p>
        </c:txPr>
        <c:crossAx val="1327208448"/>
        <c:crosses val="autoZero"/>
        <c:crossBetween val="between"/>
      </c:valAx>
      <c:dateAx>
        <c:axId val="1327210128"/>
        <c:scaling>
          <c:orientation val="minMax"/>
        </c:scaling>
        <c:delete val="1"/>
        <c:axPos val="b"/>
        <c:numFmt formatCode="yyyy&quot;年&quot;m&quot;月&quot;" sourceLinked="1"/>
        <c:majorTickMark val="out"/>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楷体" panose="02010609060101010101" pitchFamily="3" charset="-122"/>
                <a:ea typeface="楷体" panose="02010609060101010101" pitchFamily="3" charset="-122"/>
                <a:cs typeface="+mn-cs"/>
              </a:defRPr>
            </a:pPr>
          </a:p>
        </c:txPr>
        <c:crossAx val="1327209568"/>
        <c:crosses val="autoZero"/>
        <c:auto val="1"/>
        <c:lblOffset val="100"/>
        <c:baseTimeUnit val="months"/>
      </c:dateAx>
      <c:valAx>
        <c:axId val="1327209568"/>
        <c:scaling>
          <c:orientation val="minMax"/>
        </c:scaling>
        <c:delete val="0"/>
        <c:axPos val="r"/>
        <c:numFmt formatCode="0%" sourceLinked="0"/>
        <c:majorTickMark val="out"/>
        <c:minorTickMark val="none"/>
        <c:tickLblPos val="nextTo"/>
        <c:spPr>
          <a:noFill/>
          <a:ln>
            <a:solidFill>
              <a:srgbClr val="BFBFBF"/>
            </a:solidFill>
          </a:ln>
          <a:effectLst/>
        </c:spPr>
        <c:txPr>
          <a:bodyPr rot="-60000000" spcFirstLastPara="1" vertOverflow="ellipsis" vert="horz" wrap="square" anchor="ctr" anchorCtr="1"/>
          <a:lstStyle/>
          <a:p>
            <a:pPr>
              <a:defRPr lang="zh-CN" sz="900" b="0" i="0" u="none" strike="noStrike" kern="1200" baseline="0">
                <a:solidFill>
                  <a:srgbClr val="7F7F7F"/>
                </a:solidFill>
                <a:latin typeface="楷体" panose="02010609060101010101" pitchFamily="3" charset="-122"/>
                <a:ea typeface="楷体" panose="02010609060101010101" pitchFamily="3" charset="-122"/>
                <a:cs typeface="+mn-cs"/>
              </a:defRPr>
            </a:pPr>
          </a:p>
        </c:txPr>
        <c:crossAx val="1327210128"/>
        <c:crosses val="max"/>
        <c:crossBetween val="between"/>
      </c:valAx>
      <c:spPr>
        <a:noFill/>
        <a:ln>
          <a:noFill/>
        </a:ln>
        <a:effectLst/>
      </c:spPr>
    </c:plotArea>
    <c:legend>
      <c:legendPos val="t"/>
      <c:layout>
        <c:manualLayout>
          <c:xMode val="edge"/>
          <c:yMode val="edge"/>
          <c:x val="0.0906283566058002"/>
          <c:y val="0.0598113641591902"/>
          <c:w val="0.809613319011815"/>
          <c:h val="0.0766045548654244"/>
        </c:manualLayout>
      </c:layout>
      <c:overlay val="0"/>
      <c:spPr>
        <a:noFill/>
        <a:ln>
          <a:noFill/>
        </a:ln>
        <a:effectLst/>
      </c:spPr>
      <c:txPr>
        <a:bodyPr rot="0" spcFirstLastPara="1" vertOverflow="ellipsis" vert="horz" wrap="square" anchor="ctr" anchorCtr="1"/>
        <a:lstStyle/>
        <a:p>
          <a:pPr>
            <a:defRPr lang="zh-CN" sz="900" b="0" i="0" u="none" strike="noStrike" kern="1200" baseline="0">
              <a:solidFill>
                <a:srgbClr val="7F7F7F"/>
              </a:solidFill>
              <a:latin typeface="楷体" panose="02010609060101010101" pitchFamily="3" charset="-122"/>
              <a:ea typeface="楷体" panose="02010609060101010101" pitchFamily="3" charset="-122"/>
              <a:cs typeface="+mn-cs"/>
            </a:defRPr>
          </a:pPr>
        </a:p>
      </c:txPr>
    </c:legend>
    <c:plotVisOnly val="1"/>
    <c:dispBlanksAs val="span"/>
    <c:showDLblsOverMax val="0"/>
  </c:chart>
  <c:spPr>
    <a:blipFill rotWithShape="1">
      <a:blip xmlns:r="http://schemas.openxmlformats.org/officeDocument/2006/relationships" r:embed="rId2">
        <a:alphaModFix amt="27000"/>
      </a:blip>
      <a:tile tx="0" ty="0" sx="100000" sy="100000" flip="none" algn="tl"/>
    </a:blipFill>
    <a:ln w="9525" cap="flat" cmpd="sng" algn="ctr">
      <a:noFill/>
      <a:round/>
    </a:ln>
    <a:effectLst/>
  </c:spPr>
  <c:txPr>
    <a:bodyPr/>
    <a:lstStyle/>
    <a:p>
      <a:pPr>
        <a:defRPr lang="zh-CN">
          <a:latin typeface="楷体" panose="02010609060101010101" pitchFamily="3" charset="-122"/>
          <a:ea typeface="楷体" panose="02010609060101010101" pitchFamily="3" charset="-122"/>
        </a:defRPr>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forceAA="0"/>
          <a:lstStyle/>
          <a:p>
            <a:pPr>
              <a:defRPr lang="zh-CN" sz="1100" b="1" i="0" u="none" strike="noStrike" kern="1200" baseline="0">
                <a:solidFill>
                  <a:srgbClr val="023985"/>
                </a:solidFill>
                <a:latin typeface="楷体" panose="02010609060101010101" pitchFamily="3" charset="-122"/>
                <a:ea typeface="楷体" panose="02010609060101010101" pitchFamily="3" charset="-122"/>
                <a:cs typeface="+mn-cs"/>
              </a:defRPr>
            </a:pPr>
            <a:r>
              <a:rPr lang="zh-CN" altLang="en-US"/>
              <a:t>氯化钴价格走势（元</a:t>
            </a:r>
            <a:r>
              <a:rPr lang="en-US" altLang="zh-CN"/>
              <a:t>/</a:t>
            </a:r>
            <a:r>
              <a:rPr lang="zh-CN" altLang="en-US"/>
              <a:t>吨）</a:t>
            </a:r>
            <a:endParaRPr lang="zh-CN" altLang="en-US"/>
          </a:p>
        </c:rich>
      </c:tx>
      <c:layout>
        <c:manualLayout>
          <c:xMode val="edge"/>
          <c:yMode val="edge"/>
          <c:x val="0.0020487398369641"/>
          <c:y val="0"/>
        </c:manualLayout>
      </c:layout>
      <c:overlay val="0"/>
    </c:title>
    <c:autoTitleDeleted val="0"/>
    <c:plotArea>
      <c:layout>
        <c:manualLayout>
          <c:layoutTarget val="inner"/>
          <c:xMode val="edge"/>
          <c:yMode val="edge"/>
          <c:x val="0.103732106339468"/>
          <c:y val="0.13749434644957"/>
          <c:w val="0.838880368098159"/>
          <c:h val="0.622207146087743"/>
        </c:manualLayout>
      </c:layout>
      <c:lineChart>
        <c:grouping val="standard"/>
        <c:varyColors val="0"/>
        <c:ser>
          <c:idx val="0"/>
          <c:order val="0"/>
          <c:tx>
            <c:strRef>
              <c:f>[钴周报作图孟.xlsx]月报作图!$Q$1</c:f>
              <c:strCache>
                <c:ptCount val="1"/>
                <c:pt idx="0">
                  <c:v>氯化钴</c:v>
                </c:pt>
              </c:strCache>
            </c:strRef>
          </c:tx>
          <c:spPr>
            <a:ln w="19050" cap="rnd" cmpd="sng" algn="ctr">
              <a:solidFill>
                <a:srgbClr val="BC0008"/>
              </a:solidFill>
              <a:prstDash val="solid"/>
              <a:round/>
            </a:ln>
            <a:effectLst/>
          </c:spPr>
          <c:marker>
            <c:symbol val="none"/>
          </c:marker>
          <c:dLbls>
            <c:delete val="1"/>
          </c:dLbls>
          <c:cat>
            <c:numRef>
              <c:f>[钴周报作图孟.xlsx]月报作图!$P$2:$P$873</c:f>
              <c:numCache>
                <c:formatCode>yyyy/m/d</c:formatCode>
                <c:ptCount val="872"/>
                <c:pt idx="0" c:formatCode="yyyy/m/d">
                  <c:v>43832</c:v>
                </c:pt>
                <c:pt idx="1" c:formatCode="yyyy/m/d">
                  <c:v>43833</c:v>
                </c:pt>
                <c:pt idx="2" c:formatCode="yyyy/m/d">
                  <c:v>43836</c:v>
                </c:pt>
                <c:pt idx="3" c:formatCode="yyyy/m/d">
                  <c:v>43837</c:v>
                </c:pt>
                <c:pt idx="4" c:formatCode="yyyy/m/d">
                  <c:v>43838</c:v>
                </c:pt>
                <c:pt idx="5" c:formatCode="yyyy/m/d">
                  <c:v>43839</c:v>
                </c:pt>
                <c:pt idx="6" c:formatCode="yyyy/m/d">
                  <c:v>43840</c:v>
                </c:pt>
                <c:pt idx="7" c:formatCode="yyyy/m/d">
                  <c:v>43843</c:v>
                </c:pt>
                <c:pt idx="8" c:formatCode="yyyy/m/d">
                  <c:v>43844</c:v>
                </c:pt>
                <c:pt idx="9" c:formatCode="yyyy/m/d">
                  <c:v>43845</c:v>
                </c:pt>
                <c:pt idx="10" c:formatCode="yyyy/m/d">
                  <c:v>43846</c:v>
                </c:pt>
                <c:pt idx="11" c:formatCode="yyyy/m/d">
                  <c:v>43847</c:v>
                </c:pt>
                <c:pt idx="12" c:formatCode="yyyy/m/d">
                  <c:v>43849</c:v>
                </c:pt>
                <c:pt idx="13" c:formatCode="yyyy/m/d">
                  <c:v>43850</c:v>
                </c:pt>
                <c:pt idx="14" c:formatCode="yyyy/m/d">
                  <c:v>43851</c:v>
                </c:pt>
                <c:pt idx="15" c:formatCode="yyyy/m/d">
                  <c:v>43852</c:v>
                </c:pt>
                <c:pt idx="16" c:formatCode="yyyy/m/d">
                  <c:v>43853</c:v>
                </c:pt>
                <c:pt idx="17" c:formatCode="yyyy/m/d">
                  <c:v>43864</c:v>
                </c:pt>
                <c:pt idx="18" c:formatCode="yyyy/m/d">
                  <c:v>43865</c:v>
                </c:pt>
                <c:pt idx="19" c:formatCode="yyyy/m/d">
                  <c:v>43866</c:v>
                </c:pt>
                <c:pt idx="20" c:formatCode="yyyy/m/d">
                  <c:v>43867</c:v>
                </c:pt>
                <c:pt idx="21" c:formatCode="yyyy/m/d">
                  <c:v>43868</c:v>
                </c:pt>
                <c:pt idx="22" c:formatCode="yyyy/m/d">
                  <c:v>43871</c:v>
                </c:pt>
                <c:pt idx="23" c:formatCode="yyyy/m/d">
                  <c:v>43872</c:v>
                </c:pt>
                <c:pt idx="24" c:formatCode="yyyy/m/d">
                  <c:v>43873</c:v>
                </c:pt>
                <c:pt idx="25" c:formatCode="yyyy/m/d">
                  <c:v>43874</c:v>
                </c:pt>
                <c:pt idx="26" c:formatCode="yyyy/m/d">
                  <c:v>43875</c:v>
                </c:pt>
                <c:pt idx="27" c:formatCode="yyyy/m/d">
                  <c:v>43878</c:v>
                </c:pt>
                <c:pt idx="28" c:formatCode="yyyy/m/d">
                  <c:v>43879</c:v>
                </c:pt>
                <c:pt idx="29" c:formatCode="yyyy/m/d">
                  <c:v>43880</c:v>
                </c:pt>
                <c:pt idx="30" c:formatCode="yyyy/m/d">
                  <c:v>43881</c:v>
                </c:pt>
                <c:pt idx="31" c:formatCode="yyyy/m/d">
                  <c:v>43882</c:v>
                </c:pt>
                <c:pt idx="32" c:formatCode="yyyy/m/d">
                  <c:v>43885</c:v>
                </c:pt>
                <c:pt idx="33" c:formatCode="yyyy/m/d">
                  <c:v>43886</c:v>
                </c:pt>
                <c:pt idx="34" c:formatCode="yyyy/m/d">
                  <c:v>43887</c:v>
                </c:pt>
                <c:pt idx="35" c:formatCode="yyyy/m/d">
                  <c:v>43888</c:v>
                </c:pt>
                <c:pt idx="36" c:formatCode="yyyy/m/d">
                  <c:v>43889</c:v>
                </c:pt>
                <c:pt idx="37" c:formatCode="yyyy/m/d">
                  <c:v>43892</c:v>
                </c:pt>
                <c:pt idx="38" c:formatCode="yyyy/m/d">
                  <c:v>43893</c:v>
                </c:pt>
                <c:pt idx="39" c:formatCode="yyyy/m/d">
                  <c:v>43894</c:v>
                </c:pt>
                <c:pt idx="40" c:formatCode="yyyy/m/d">
                  <c:v>43895</c:v>
                </c:pt>
                <c:pt idx="41" c:formatCode="yyyy/m/d">
                  <c:v>43896</c:v>
                </c:pt>
                <c:pt idx="42" c:formatCode="yyyy/m/d">
                  <c:v>43899</c:v>
                </c:pt>
                <c:pt idx="43" c:formatCode="yyyy/m/d">
                  <c:v>43900</c:v>
                </c:pt>
                <c:pt idx="44" c:formatCode="yyyy/m/d">
                  <c:v>43901</c:v>
                </c:pt>
                <c:pt idx="45" c:formatCode="yyyy/m/d">
                  <c:v>43902</c:v>
                </c:pt>
                <c:pt idx="46" c:formatCode="yyyy/m/d">
                  <c:v>43903</c:v>
                </c:pt>
                <c:pt idx="47" c:formatCode="yyyy/m/d">
                  <c:v>43906</c:v>
                </c:pt>
                <c:pt idx="48" c:formatCode="yyyy/m/d">
                  <c:v>43907</c:v>
                </c:pt>
                <c:pt idx="49" c:formatCode="yyyy/m/d">
                  <c:v>43908</c:v>
                </c:pt>
                <c:pt idx="50" c:formatCode="yyyy/m/d">
                  <c:v>43909</c:v>
                </c:pt>
                <c:pt idx="51" c:formatCode="yyyy/m/d">
                  <c:v>43910</c:v>
                </c:pt>
                <c:pt idx="52" c:formatCode="yyyy/m/d">
                  <c:v>43913</c:v>
                </c:pt>
                <c:pt idx="53" c:formatCode="yyyy/m/d">
                  <c:v>43914</c:v>
                </c:pt>
                <c:pt idx="54" c:formatCode="yyyy/m/d">
                  <c:v>43915</c:v>
                </c:pt>
                <c:pt idx="55" c:formatCode="yyyy/m/d">
                  <c:v>43916</c:v>
                </c:pt>
                <c:pt idx="56" c:formatCode="yyyy/m/d">
                  <c:v>43917</c:v>
                </c:pt>
                <c:pt idx="57" c:formatCode="yyyy/m/d">
                  <c:v>43920</c:v>
                </c:pt>
                <c:pt idx="58" c:formatCode="yyyy/m/d">
                  <c:v>43921</c:v>
                </c:pt>
                <c:pt idx="59" c:formatCode="yyyy/m/d">
                  <c:v>43922</c:v>
                </c:pt>
                <c:pt idx="60" c:formatCode="yyyy/m/d">
                  <c:v>43923</c:v>
                </c:pt>
                <c:pt idx="61" c:formatCode="yyyy/m/d">
                  <c:v>43924</c:v>
                </c:pt>
                <c:pt idx="62" c:formatCode="yyyy/m/d">
                  <c:v>43928</c:v>
                </c:pt>
                <c:pt idx="63" c:formatCode="yyyy/m/d">
                  <c:v>43929</c:v>
                </c:pt>
                <c:pt idx="64" c:formatCode="yyyy/m/d">
                  <c:v>43930</c:v>
                </c:pt>
                <c:pt idx="65" c:formatCode="yyyy/m/d">
                  <c:v>43931</c:v>
                </c:pt>
                <c:pt idx="66" c:formatCode="yyyy/m/d">
                  <c:v>43934</c:v>
                </c:pt>
                <c:pt idx="67" c:formatCode="yyyy/m/d">
                  <c:v>43935</c:v>
                </c:pt>
                <c:pt idx="68" c:formatCode="yyyy/m/d">
                  <c:v>43936</c:v>
                </c:pt>
                <c:pt idx="69" c:formatCode="yyyy/m/d">
                  <c:v>43937</c:v>
                </c:pt>
                <c:pt idx="70" c:formatCode="yyyy/m/d">
                  <c:v>43938</c:v>
                </c:pt>
                <c:pt idx="71" c:formatCode="yyyy/m/d">
                  <c:v>43941</c:v>
                </c:pt>
                <c:pt idx="72" c:formatCode="yyyy/m/d">
                  <c:v>43942</c:v>
                </c:pt>
                <c:pt idx="73" c:formatCode="yyyy/m/d">
                  <c:v>43943</c:v>
                </c:pt>
                <c:pt idx="74" c:formatCode="yyyy/m/d">
                  <c:v>43944</c:v>
                </c:pt>
                <c:pt idx="75" c:formatCode="yyyy/m/d">
                  <c:v>43945</c:v>
                </c:pt>
                <c:pt idx="76" c:formatCode="yyyy/m/d">
                  <c:v>43947</c:v>
                </c:pt>
                <c:pt idx="77" c:formatCode="yyyy/m/d">
                  <c:v>43948</c:v>
                </c:pt>
                <c:pt idx="78" c:formatCode="yyyy/m/d">
                  <c:v>43949</c:v>
                </c:pt>
                <c:pt idx="79" c:formatCode="yyyy/m/d">
                  <c:v>43950</c:v>
                </c:pt>
                <c:pt idx="80" c:formatCode="yyyy/m/d">
                  <c:v>43951</c:v>
                </c:pt>
                <c:pt idx="81" c:formatCode="yyyy/m/d">
                  <c:v>43957</c:v>
                </c:pt>
                <c:pt idx="82" c:formatCode="yyyy/m/d">
                  <c:v>43958</c:v>
                </c:pt>
                <c:pt idx="83" c:formatCode="yyyy/m/d">
                  <c:v>43959</c:v>
                </c:pt>
                <c:pt idx="84" c:formatCode="yyyy/m/d">
                  <c:v>43960</c:v>
                </c:pt>
                <c:pt idx="85" c:formatCode="yyyy/m/d">
                  <c:v>43962</c:v>
                </c:pt>
                <c:pt idx="86" c:formatCode="yyyy/m/d">
                  <c:v>43963</c:v>
                </c:pt>
                <c:pt idx="87" c:formatCode="yyyy/m/d">
                  <c:v>43964</c:v>
                </c:pt>
                <c:pt idx="88" c:formatCode="yyyy/m/d">
                  <c:v>43965</c:v>
                </c:pt>
                <c:pt idx="89" c:formatCode="yyyy/m/d">
                  <c:v>43966</c:v>
                </c:pt>
                <c:pt idx="90" c:formatCode="yyyy/m/d">
                  <c:v>43969</c:v>
                </c:pt>
                <c:pt idx="91" c:formatCode="yyyy/m/d">
                  <c:v>43970</c:v>
                </c:pt>
                <c:pt idx="92" c:formatCode="yyyy/m/d">
                  <c:v>43971</c:v>
                </c:pt>
                <c:pt idx="93" c:formatCode="yyyy/m/d">
                  <c:v>43972</c:v>
                </c:pt>
                <c:pt idx="94" c:formatCode="yyyy/m/d">
                  <c:v>43973</c:v>
                </c:pt>
                <c:pt idx="95" c:formatCode="yyyy/m/d">
                  <c:v>43976</c:v>
                </c:pt>
                <c:pt idx="96" c:formatCode="yyyy/m/d">
                  <c:v>43977</c:v>
                </c:pt>
                <c:pt idx="97" c:formatCode="yyyy/m/d">
                  <c:v>43978</c:v>
                </c:pt>
                <c:pt idx="98" c:formatCode="yyyy/m/d">
                  <c:v>43979</c:v>
                </c:pt>
                <c:pt idx="99" c:formatCode="yyyy/m/d">
                  <c:v>43980</c:v>
                </c:pt>
                <c:pt idx="100" c:formatCode="yyyy/m/d">
                  <c:v>43983</c:v>
                </c:pt>
                <c:pt idx="101" c:formatCode="yyyy/m/d">
                  <c:v>43984</c:v>
                </c:pt>
                <c:pt idx="102" c:formatCode="yyyy/m/d">
                  <c:v>43985</c:v>
                </c:pt>
                <c:pt idx="103" c:formatCode="yyyy/m/d">
                  <c:v>43986</c:v>
                </c:pt>
                <c:pt idx="104" c:formatCode="yyyy/m/d">
                  <c:v>43987</c:v>
                </c:pt>
                <c:pt idx="105" c:formatCode="yyyy/m/d">
                  <c:v>43990</c:v>
                </c:pt>
                <c:pt idx="106" c:formatCode="yyyy/m/d">
                  <c:v>43991</c:v>
                </c:pt>
                <c:pt idx="107" c:formatCode="yyyy/m/d">
                  <c:v>43992</c:v>
                </c:pt>
                <c:pt idx="108" c:formatCode="yyyy/m/d">
                  <c:v>43993</c:v>
                </c:pt>
                <c:pt idx="109" c:formatCode="yyyy/m/d">
                  <c:v>43994</c:v>
                </c:pt>
                <c:pt idx="110" c:formatCode="yyyy/m/d">
                  <c:v>43997</c:v>
                </c:pt>
                <c:pt idx="111" c:formatCode="yyyy/m/d">
                  <c:v>43998</c:v>
                </c:pt>
                <c:pt idx="112" c:formatCode="yyyy/m/d">
                  <c:v>43999</c:v>
                </c:pt>
                <c:pt idx="113" c:formatCode="yyyy/m/d">
                  <c:v>44000</c:v>
                </c:pt>
                <c:pt idx="114" c:formatCode="yyyy/m/d">
                  <c:v>44001</c:v>
                </c:pt>
                <c:pt idx="115" c:formatCode="yyyy/m/d">
                  <c:v>44004</c:v>
                </c:pt>
                <c:pt idx="116" c:formatCode="yyyy/m/d">
                  <c:v>44005</c:v>
                </c:pt>
                <c:pt idx="117" c:formatCode="yyyy/m/d">
                  <c:v>44006</c:v>
                </c:pt>
                <c:pt idx="118" c:formatCode="yyyy/m/d">
                  <c:v>44010</c:v>
                </c:pt>
                <c:pt idx="119" c:formatCode="yyyy/m/d">
                  <c:v>44011</c:v>
                </c:pt>
                <c:pt idx="120" c:formatCode="yyyy/m/d">
                  <c:v>44012</c:v>
                </c:pt>
                <c:pt idx="121" c:formatCode="yyyy/m/d">
                  <c:v>44013</c:v>
                </c:pt>
                <c:pt idx="122" c:formatCode="yyyy/m/d">
                  <c:v>44014</c:v>
                </c:pt>
                <c:pt idx="123" c:formatCode="yyyy/m/d">
                  <c:v>44015</c:v>
                </c:pt>
                <c:pt idx="124" c:formatCode="yyyy/m/d">
                  <c:v>44018</c:v>
                </c:pt>
                <c:pt idx="125" c:formatCode="yyyy/m/d">
                  <c:v>44019</c:v>
                </c:pt>
                <c:pt idx="126" c:formatCode="yyyy/m/d">
                  <c:v>44020</c:v>
                </c:pt>
                <c:pt idx="127" c:formatCode="yyyy/m/d">
                  <c:v>44021</c:v>
                </c:pt>
                <c:pt idx="128" c:formatCode="yyyy/m/d">
                  <c:v>44022</c:v>
                </c:pt>
                <c:pt idx="129" c:formatCode="yyyy/m/d">
                  <c:v>44025</c:v>
                </c:pt>
                <c:pt idx="130" c:formatCode="yyyy/m/d">
                  <c:v>44026</c:v>
                </c:pt>
                <c:pt idx="131" c:formatCode="yyyy/m/d">
                  <c:v>44027</c:v>
                </c:pt>
                <c:pt idx="132" c:formatCode="yyyy/m/d">
                  <c:v>44028</c:v>
                </c:pt>
                <c:pt idx="133" c:formatCode="yyyy/m/d">
                  <c:v>44029</c:v>
                </c:pt>
                <c:pt idx="134" c:formatCode="yyyy/m/d">
                  <c:v>44032</c:v>
                </c:pt>
                <c:pt idx="135" c:formatCode="yyyy/m/d">
                  <c:v>44033</c:v>
                </c:pt>
                <c:pt idx="136" c:formatCode="yyyy/m/d">
                  <c:v>44034</c:v>
                </c:pt>
                <c:pt idx="137" c:formatCode="yyyy/m/d">
                  <c:v>44035</c:v>
                </c:pt>
                <c:pt idx="138" c:formatCode="yyyy/m/d">
                  <c:v>44036</c:v>
                </c:pt>
                <c:pt idx="139" c:formatCode="yyyy/m/d">
                  <c:v>44039</c:v>
                </c:pt>
                <c:pt idx="140" c:formatCode="yyyy/m/d">
                  <c:v>44040</c:v>
                </c:pt>
                <c:pt idx="141" c:formatCode="yyyy/m/d">
                  <c:v>44041</c:v>
                </c:pt>
                <c:pt idx="142" c:formatCode="yyyy/m/d">
                  <c:v>44042</c:v>
                </c:pt>
                <c:pt idx="143" c:formatCode="yyyy/m/d">
                  <c:v>44043</c:v>
                </c:pt>
                <c:pt idx="144" c:formatCode="yyyy/m/d">
                  <c:v>44046</c:v>
                </c:pt>
                <c:pt idx="145" c:formatCode="yyyy/m/d">
                  <c:v>44047</c:v>
                </c:pt>
                <c:pt idx="146" c:formatCode="yyyy/m/d">
                  <c:v>44048</c:v>
                </c:pt>
                <c:pt idx="147" c:formatCode="yyyy/m/d">
                  <c:v>44049</c:v>
                </c:pt>
                <c:pt idx="148" c:formatCode="yyyy/m/d">
                  <c:v>44050</c:v>
                </c:pt>
                <c:pt idx="149" c:formatCode="yyyy/m/d">
                  <c:v>44053</c:v>
                </c:pt>
                <c:pt idx="150" c:formatCode="yyyy/m/d">
                  <c:v>44054</c:v>
                </c:pt>
                <c:pt idx="151" c:formatCode="yyyy/m/d">
                  <c:v>44055</c:v>
                </c:pt>
                <c:pt idx="152" c:formatCode="yyyy/m/d">
                  <c:v>44056</c:v>
                </c:pt>
                <c:pt idx="153" c:formatCode="yyyy/m/d">
                  <c:v>44057</c:v>
                </c:pt>
                <c:pt idx="154" c:formatCode="yyyy/m/d">
                  <c:v>44060</c:v>
                </c:pt>
                <c:pt idx="155" c:formatCode="yyyy/m/d">
                  <c:v>44061</c:v>
                </c:pt>
                <c:pt idx="156" c:formatCode="yyyy/m/d">
                  <c:v>44062</c:v>
                </c:pt>
                <c:pt idx="157" c:formatCode="yyyy/m/d">
                  <c:v>44063</c:v>
                </c:pt>
                <c:pt idx="158" c:formatCode="yyyy/m/d">
                  <c:v>44064</c:v>
                </c:pt>
                <c:pt idx="159" c:formatCode="yyyy/m/d">
                  <c:v>44067</c:v>
                </c:pt>
                <c:pt idx="160" c:formatCode="yyyy/m/d">
                  <c:v>44068</c:v>
                </c:pt>
                <c:pt idx="161" c:formatCode="yyyy/m/d">
                  <c:v>44069</c:v>
                </c:pt>
                <c:pt idx="162" c:formatCode="yyyy/m/d">
                  <c:v>44070</c:v>
                </c:pt>
                <c:pt idx="163" c:formatCode="yyyy/m/d">
                  <c:v>44071</c:v>
                </c:pt>
                <c:pt idx="164" c:formatCode="yyyy/m/d">
                  <c:v>44074</c:v>
                </c:pt>
                <c:pt idx="165" c:formatCode="yyyy/m/d">
                  <c:v>44075</c:v>
                </c:pt>
                <c:pt idx="166" c:formatCode="yyyy/m/d">
                  <c:v>44076</c:v>
                </c:pt>
                <c:pt idx="167" c:formatCode="yyyy/m/d">
                  <c:v>44077</c:v>
                </c:pt>
                <c:pt idx="168" c:formatCode="yyyy/m/d">
                  <c:v>44078</c:v>
                </c:pt>
                <c:pt idx="169" c:formatCode="yyyy/m/d">
                  <c:v>44081</c:v>
                </c:pt>
                <c:pt idx="170" c:formatCode="yyyy/m/d">
                  <c:v>44082</c:v>
                </c:pt>
                <c:pt idx="171" c:formatCode="yyyy/m/d">
                  <c:v>44083</c:v>
                </c:pt>
                <c:pt idx="172" c:formatCode="yyyy/m/d">
                  <c:v>44084</c:v>
                </c:pt>
                <c:pt idx="173" c:formatCode="yyyy/m/d">
                  <c:v>44085</c:v>
                </c:pt>
                <c:pt idx="174" c:formatCode="yyyy/m/d">
                  <c:v>44088</c:v>
                </c:pt>
                <c:pt idx="175" c:formatCode="yyyy/m/d">
                  <c:v>44089</c:v>
                </c:pt>
                <c:pt idx="176" c:formatCode="yyyy/m/d">
                  <c:v>44090</c:v>
                </c:pt>
                <c:pt idx="177" c:formatCode="yyyy/m/d">
                  <c:v>44091</c:v>
                </c:pt>
                <c:pt idx="178" c:formatCode="yyyy/m/d">
                  <c:v>44092</c:v>
                </c:pt>
                <c:pt idx="179" c:formatCode="yyyy/m/d">
                  <c:v>44095</c:v>
                </c:pt>
                <c:pt idx="180" c:formatCode="yyyy/m/d">
                  <c:v>44096</c:v>
                </c:pt>
                <c:pt idx="181" c:formatCode="yyyy/m/d">
                  <c:v>44097</c:v>
                </c:pt>
                <c:pt idx="182" c:formatCode="yyyy/m/d">
                  <c:v>44098</c:v>
                </c:pt>
                <c:pt idx="183" c:formatCode="yyyy/m/d">
                  <c:v>44099</c:v>
                </c:pt>
                <c:pt idx="184" c:formatCode="yyyy/m/d">
                  <c:v>44101</c:v>
                </c:pt>
                <c:pt idx="185" c:formatCode="yyyy/m/d">
                  <c:v>44102</c:v>
                </c:pt>
                <c:pt idx="186" c:formatCode="yyyy/m/d">
                  <c:v>44103</c:v>
                </c:pt>
                <c:pt idx="187" c:formatCode="yyyy/m/d">
                  <c:v>44104</c:v>
                </c:pt>
                <c:pt idx="188" c:formatCode="yyyy/m/d">
                  <c:v>44105</c:v>
                </c:pt>
                <c:pt idx="189" c:formatCode="yyyy/m/d">
                  <c:v>44106</c:v>
                </c:pt>
                <c:pt idx="190" c:formatCode="yyyy/m/d">
                  <c:v>44107</c:v>
                </c:pt>
                <c:pt idx="191" c:formatCode="yyyy/m/d">
                  <c:v>44108</c:v>
                </c:pt>
                <c:pt idx="192" c:formatCode="yyyy/m/d">
                  <c:v>44109</c:v>
                </c:pt>
                <c:pt idx="193" c:formatCode="yyyy/m/d">
                  <c:v>44110</c:v>
                </c:pt>
                <c:pt idx="194" c:formatCode="yyyy/m/d">
                  <c:v>44111</c:v>
                </c:pt>
                <c:pt idx="195" c:formatCode="yyyy/m/d">
                  <c:v>44112</c:v>
                </c:pt>
                <c:pt idx="196" c:formatCode="yyyy/m/d">
                  <c:v>44113</c:v>
                </c:pt>
                <c:pt idx="197" c:formatCode="yyyy/m/d">
                  <c:v>44114</c:v>
                </c:pt>
                <c:pt idx="198" c:formatCode="yyyy/m/d">
                  <c:v>44115</c:v>
                </c:pt>
                <c:pt idx="199" c:formatCode="yyyy/m/d">
                  <c:v>44116</c:v>
                </c:pt>
                <c:pt idx="200" c:formatCode="yyyy/m/d">
                  <c:v>44117</c:v>
                </c:pt>
                <c:pt idx="201" c:formatCode="yyyy/m/d">
                  <c:v>44118</c:v>
                </c:pt>
                <c:pt idx="202" c:formatCode="yyyy/m/d">
                  <c:v>44119</c:v>
                </c:pt>
                <c:pt idx="203" c:formatCode="yyyy/m/d">
                  <c:v>44120</c:v>
                </c:pt>
                <c:pt idx="204" c:formatCode="yyyy/m/d">
                  <c:v>44121</c:v>
                </c:pt>
                <c:pt idx="205" c:formatCode="yyyy/m/d">
                  <c:v>44122</c:v>
                </c:pt>
                <c:pt idx="206" c:formatCode="yyyy/m/d">
                  <c:v>44123</c:v>
                </c:pt>
                <c:pt idx="207" c:formatCode="yyyy/m/d">
                  <c:v>44124</c:v>
                </c:pt>
                <c:pt idx="208" c:formatCode="yyyy/m/d">
                  <c:v>44125</c:v>
                </c:pt>
                <c:pt idx="209" c:formatCode="yyyy/m/d">
                  <c:v>44126</c:v>
                </c:pt>
                <c:pt idx="210" c:formatCode="yyyy/m/d">
                  <c:v>44127</c:v>
                </c:pt>
                <c:pt idx="211" c:formatCode="yyyy/m/d">
                  <c:v>44128</c:v>
                </c:pt>
                <c:pt idx="212" c:formatCode="yyyy/m/d">
                  <c:v>44129</c:v>
                </c:pt>
                <c:pt idx="213" c:formatCode="yyyy/m/d">
                  <c:v>44130</c:v>
                </c:pt>
                <c:pt idx="214" c:formatCode="yyyy/m/d">
                  <c:v>44131</c:v>
                </c:pt>
                <c:pt idx="215" c:formatCode="yyyy/m/d">
                  <c:v>44132</c:v>
                </c:pt>
                <c:pt idx="216" c:formatCode="yyyy/m/d">
                  <c:v>44133</c:v>
                </c:pt>
                <c:pt idx="217" c:formatCode="yyyy/m/d">
                  <c:v>44134</c:v>
                </c:pt>
                <c:pt idx="218" c:formatCode="yyyy/m/d">
                  <c:v>44135</c:v>
                </c:pt>
                <c:pt idx="219" c:formatCode="yyyy/m/d">
                  <c:v>44137</c:v>
                </c:pt>
                <c:pt idx="220" c:formatCode="yyyy/m/d">
                  <c:v>44138</c:v>
                </c:pt>
                <c:pt idx="221" c:formatCode="yyyy/m/d">
                  <c:v>44139</c:v>
                </c:pt>
                <c:pt idx="222" c:formatCode="yyyy/m/d">
                  <c:v>44140</c:v>
                </c:pt>
                <c:pt idx="223" c:formatCode="yyyy/m/d">
                  <c:v>44141</c:v>
                </c:pt>
                <c:pt idx="224" c:formatCode="yyyy/m/d">
                  <c:v>44144</c:v>
                </c:pt>
                <c:pt idx="225" c:formatCode="yyyy/m/d">
                  <c:v>44145</c:v>
                </c:pt>
                <c:pt idx="226" c:formatCode="yyyy/m/d">
                  <c:v>44146</c:v>
                </c:pt>
                <c:pt idx="227" c:formatCode="yyyy/m/d">
                  <c:v>44147</c:v>
                </c:pt>
                <c:pt idx="228" c:formatCode="yyyy/m/d">
                  <c:v>44148</c:v>
                </c:pt>
                <c:pt idx="229" c:formatCode="yyyy/m/d">
                  <c:v>44151</c:v>
                </c:pt>
                <c:pt idx="230" c:formatCode="yyyy/m/d">
                  <c:v>44152</c:v>
                </c:pt>
                <c:pt idx="231" c:formatCode="yyyy/m/d">
                  <c:v>44153</c:v>
                </c:pt>
                <c:pt idx="232" c:formatCode="yyyy/m/d">
                  <c:v>44154</c:v>
                </c:pt>
                <c:pt idx="233" c:formatCode="yyyy/m/d">
                  <c:v>44155</c:v>
                </c:pt>
                <c:pt idx="234" c:formatCode="yyyy/m/d">
                  <c:v>44158</c:v>
                </c:pt>
                <c:pt idx="235" c:formatCode="yyyy/m/d">
                  <c:v>44159</c:v>
                </c:pt>
                <c:pt idx="236" c:formatCode="yyyy/m/d">
                  <c:v>44160</c:v>
                </c:pt>
                <c:pt idx="237" c:formatCode="yyyy/m/d">
                  <c:v>44161</c:v>
                </c:pt>
                <c:pt idx="238" c:formatCode="yyyy/m/d">
                  <c:v>44162</c:v>
                </c:pt>
                <c:pt idx="239" c:formatCode="yyyy/m/d">
                  <c:v>44165</c:v>
                </c:pt>
                <c:pt idx="240" c:formatCode="yyyy/m/d">
                  <c:v>44166</c:v>
                </c:pt>
                <c:pt idx="241" c:formatCode="yyyy/m/d">
                  <c:v>44167</c:v>
                </c:pt>
                <c:pt idx="242" c:formatCode="yyyy/m/d">
                  <c:v>44168</c:v>
                </c:pt>
                <c:pt idx="243" c:formatCode="yyyy/m/d">
                  <c:v>44169</c:v>
                </c:pt>
                <c:pt idx="244" c:formatCode="yyyy/m/d">
                  <c:v>44172</c:v>
                </c:pt>
                <c:pt idx="245" c:formatCode="yyyy/m/d">
                  <c:v>44173</c:v>
                </c:pt>
                <c:pt idx="246" c:formatCode="yyyy/m/d">
                  <c:v>44174</c:v>
                </c:pt>
                <c:pt idx="247" c:formatCode="yyyy/m/d">
                  <c:v>44175</c:v>
                </c:pt>
                <c:pt idx="248" c:formatCode="yyyy/m/d">
                  <c:v>44176</c:v>
                </c:pt>
                <c:pt idx="249" c:formatCode="yyyy/m/d">
                  <c:v>44179</c:v>
                </c:pt>
                <c:pt idx="250" c:formatCode="yyyy/m/d">
                  <c:v>44180</c:v>
                </c:pt>
                <c:pt idx="251" c:formatCode="yyyy/m/d">
                  <c:v>44181</c:v>
                </c:pt>
                <c:pt idx="252" c:formatCode="yyyy/m/d">
                  <c:v>44182</c:v>
                </c:pt>
                <c:pt idx="253" c:formatCode="yyyy/m/d">
                  <c:v>44183</c:v>
                </c:pt>
                <c:pt idx="254" c:formatCode="yyyy/m/d">
                  <c:v>44186</c:v>
                </c:pt>
                <c:pt idx="255" c:formatCode="yyyy/m/d">
                  <c:v>44187</c:v>
                </c:pt>
                <c:pt idx="256" c:formatCode="yyyy/m/d">
                  <c:v>44188</c:v>
                </c:pt>
                <c:pt idx="257" c:formatCode="yyyy/m/d">
                  <c:v>44189</c:v>
                </c:pt>
                <c:pt idx="258" c:formatCode="yyyy/m/d">
                  <c:v>44190</c:v>
                </c:pt>
                <c:pt idx="259" c:formatCode="yyyy/m/d">
                  <c:v>44193</c:v>
                </c:pt>
                <c:pt idx="260" c:formatCode="yyyy/m/d">
                  <c:v>44194</c:v>
                </c:pt>
                <c:pt idx="261" c:formatCode="yyyy/m/d">
                  <c:v>44195</c:v>
                </c:pt>
                <c:pt idx="262" c:formatCode="yyyy/m/d">
                  <c:v>44196</c:v>
                </c:pt>
                <c:pt idx="263" c:formatCode="yyyy/m/d">
                  <c:v>44200</c:v>
                </c:pt>
                <c:pt idx="264" c:formatCode="yyyy/m/d">
                  <c:v>44201</c:v>
                </c:pt>
                <c:pt idx="265" c:formatCode="yyyy/m/d">
                  <c:v>44202</c:v>
                </c:pt>
                <c:pt idx="266" c:formatCode="yyyy/m/d">
                  <c:v>44203</c:v>
                </c:pt>
                <c:pt idx="267" c:formatCode="yyyy/m/d">
                  <c:v>44204</c:v>
                </c:pt>
                <c:pt idx="268" c:formatCode="yyyy/m/d">
                  <c:v>44207</c:v>
                </c:pt>
                <c:pt idx="269" c:formatCode="yyyy/m/d">
                  <c:v>44208</c:v>
                </c:pt>
                <c:pt idx="270" c:formatCode="yyyy/m/d">
                  <c:v>44209</c:v>
                </c:pt>
                <c:pt idx="271" c:formatCode="yyyy/m/d">
                  <c:v>44210</c:v>
                </c:pt>
                <c:pt idx="272" c:formatCode="yyyy/m/d">
                  <c:v>44211</c:v>
                </c:pt>
                <c:pt idx="273" c:formatCode="yyyy/m/d">
                  <c:v>44214</c:v>
                </c:pt>
                <c:pt idx="274" c:formatCode="yyyy/m/d">
                  <c:v>44215</c:v>
                </c:pt>
                <c:pt idx="275" c:formatCode="yyyy/m/d">
                  <c:v>44216</c:v>
                </c:pt>
                <c:pt idx="276" c:formatCode="yyyy/m/d">
                  <c:v>44217</c:v>
                </c:pt>
                <c:pt idx="277" c:formatCode="yyyy/m/d">
                  <c:v>44218</c:v>
                </c:pt>
                <c:pt idx="278" c:formatCode="yyyy/m/d">
                  <c:v>44221</c:v>
                </c:pt>
                <c:pt idx="279" c:formatCode="yyyy/m/d">
                  <c:v>44222</c:v>
                </c:pt>
                <c:pt idx="280" c:formatCode="yyyy/m/d">
                  <c:v>44223</c:v>
                </c:pt>
                <c:pt idx="281" c:formatCode="yyyy/m/d">
                  <c:v>44224</c:v>
                </c:pt>
                <c:pt idx="282" c:formatCode="yyyy/m/d">
                  <c:v>44225</c:v>
                </c:pt>
                <c:pt idx="283" c:formatCode="yyyy/m/d">
                  <c:v>44226</c:v>
                </c:pt>
                <c:pt idx="284" c:formatCode="yyyy/m/d">
                  <c:v>44227</c:v>
                </c:pt>
                <c:pt idx="285" c:formatCode="yyyy/m/d">
                  <c:v>44228</c:v>
                </c:pt>
                <c:pt idx="286" c:formatCode="yyyy/m/d">
                  <c:v>44229</c:v>
                </c:pt>
                <c:pt idx="287" c:formatCode="yyyy/m/d">
                  <c:v>44230</c:v>
                </c:pt>
                <c:pt idx="288" c:formatCode="yyyy/m/d">
                  <c:v>44231</c:v>
                </c:pt>
                <c:pt idx="289" c:formatCode="yyyy/m/d">
                  <c:v>44232</c:v>
                </c:pt>
                <c:pt idx="290" c:formatCode="yyyy/m/d">
                  <c:v>44233</c:v>
                </c:pt>
                <c:pt idx="291" c:formatCode="yyyy/m/d">
                  <c:v>44234</c:v>
                </c:pt>
                <c:pt idx="292" c:formatCode="yyyy/m/d">
                  <c:v>44235</c:v>
                </c:pt>
                <c:pt idx="293" c:formatCode="yyyy/m/d">
                  <c:v>44236</c:v>
                </c:pt>
                <c:pt idx="294" c:formatCode="yyyy/m/d">
                  <c:v>44237</c:v>
                </c:pt>
                <c:pt idx="295" c:formatCode="yyyy/m/d">
                  <c:v>44245</c:v>
                </c:pt>
                <c:pt idx="296" c:formatCode="yyyy/m/d">
                  <c:v>44246</c:v>
                </c:pt>
                <c:pt idx="297" c:formatCode="yyyy/m/d">
                  <c:v>44247</c:v>
                </c:pt>
                <c:pt idx="298" c:formatCode="yyyy/m/d">
                  <c:v>44248</c:v>
                </c:pt>
                <c:pt idx="299" c:formatCode="yyyy/m/d">
                  <c:v>44249</c:v>
                </c:pt>
                <c:pt idx="300" c:formatCode="yyyy/m/d">
                  <c:v>44250</c:v>
                </c:pt>
                <c:pt idx="301" c:formatCode="yyyy/m/d">
                  <c:v>44251</c:v>
                </c:pt>
                <c:pt idx="302" c:formatCode="yyyy/m/d">
                  <c:v>44252</c:v>
                </c:pt>
                <c:pt idx="303" c:formatCode="yyyy/m/d">
                  <c:v>44253</c:v>
                </c:pt>
                <c:pt idx="304" c:formatCode="yyyy/m/d">
                  <c:v>44254</c:v>
                </c:pt>
                <c:pt idx="305" c:formatCode="yyyy/m/d">
                  <c:v>44255</c:v>
                </c:pt>
                <c:pt idx="306" c:formatCode="yyyy/m/d">
                  <c:v>44256</c:v>
                </c:pt>
                <c:pt idx="307" c:formatCode="yyyy/m/d">
                  <c:v>44257</c:v>
                </c:pt>
                <c:pt idx="308" c:formatCode="yyyy/m/d">
                  <c:v>44258</c:v>
                </c:pt>
                <c:pt idx="309" c:formatCode="yyyy/m/d">
                  <c:v>44259</c:v>
                </c:pt>
                <c:pt idx="310" c:formatCode="yyyy/m/d">
                  <c:v>44259</c:v>
                </c:pt>
                <c:pt idx="311" c:formatCode="yyyy/m/d">
                  <c:v>44260</c:v>
                </c:pt>
                <c:pt idx="312" c:formatCode="yyyy/m/d">
                  <c:v>44263</c:v>
                </c:pt>
                <c:pt idx="313" c:formatCode="yyyy/m/d">
                  <c:v>44264</c:v>
                </c:pt>
                <c:pt idx="314" c:formatCode="yyyy/m/d">
                  <c:v>44265</c:v>
                </c:pt>
                <c:pt idx="315" c:formatCode="yyyy/m/d">
                  <c:v>44266</c:v>
                </c:pt>
                <c:pt idx="316" c:formatCode="yyyy/m/d">
                  <c:v>44267</c:v>
                </c:pt>
                <c:pt idx="317" c:formatCode="yyyy/m/d">
                  <c:v>44270</c:v>
                </c:pt>
                <c:pt idx="318" c:formatCode="yyyy/m/d">
                  <c:v>44271</c:v>
                </c:pt>
                <c:pt idx="319" c:formatCode="yyyy/m/d">
                  <c:v>44272</c:v>
                </c:pt>
                <c:pt idx="320" c:formatCode="yyyy/m/d">
                  <c:v>44273</c:v>
                </c:pt>
                <c:pt idx="321" c:formatCode="yyyy/m/d">
                  <c:v>44274</c:v>
                </c:pt>
                <c:pt idx="322" c:formatCode="yyyy/m/d">
                  <c:v>44277</c:v>
                </c:pt>
                <c:pt idx="323" c:formatCode="yyyy/m/d">
                  <c:v>44278</c:v>
                </c:pt>
                <c:pt idx="324" c:formatCode="yyyy/m/d">
                  <c:v>44279</c:v>
                </c:pt>
                <c:pt idx="325" c:formatCode="yyyy/m/d">
                  <c:v>44280</c:v>
                </c:pt>
                <c:pt idx="326" c:formatCode="yyyy/m/d">
                  <c:v>44281</c:v>
                </c:pt>
                <c:pt idx="327" c:formatCode="yyyy/m/d">
                  <c:v>44284</c:v>
                </c:pt>
                <c:pt idx="328" c:formatCode="yyyy/m/d">
                  <c:v>44285</c:v>
                </c:pt>
                <c:pt idx="329" c:formatCode="yyyy/m/d">
                  <c:v>44286</c:v>
                </c:pt>
                <c:pt idx="330" c:formatCode="yyyy/m/d">
                  <c:v>44287</c:v>
                </c:pt>
                <c:pt idx="331" c:formatCode="yyyy/m/d">
                  <c:v>44288</c:v>
                </c:pt>
                <c:pt idx="332" c:formatCode="yyyy/m/d">
                  <c:v>44292</c:v>
                </c:pt>
                <c:pt idx="333" c:formatCode="yyyy/m/d">
                  <c:v>44293</c:v>
                </c:pt>
                <c:pt idx="334" c:formatCode="yyyy/m/d">
                  <c:v>44294</c:v>
                </c:pt>
                <c:pt idx="335" c:formatCode="yyyy/m/d">
                  <c:v>44295</c:v>
                </c:pt>
                <c:pt idx="336" c:formatCode="yyyy/m/d">
                  <c:v>44298</c:v>
                </c:pt>
                <c:pt idx="337" c:formatCode="yyyy/m/d">
                  <c:v>44299</c:v>
                </c:pt>
                <c:pt idx="338" c:formatCode="yyyy/m/d">
                  <c:v>44300</c:v>
                </c:pt>
                <c:pt idx="339" c:formatCode="yyyy/m/d">
                  <c:v>44301</c:v>
                </c:pt>
                <c:pt idx="340" c:formatCode="yyyy/m/d">
                  <c:v>44302</c:v>
                </c:pt>
                <c:pt idx="341" c:formatCode="yyyy/m/d">
                  <c:v>44305</c:v>
                </c:pt>
                <c:pt idx="342" c:formatCode="yyyy/m/d">
                  <c:v>44306</c:v>
                </c:pt>
                <c:pt idx="343" c:formatCode="yyyy/m/d">
                  <c:v>44307</c:v>
                </c:pt>
                <c:pt idx="344" c:formatCode="yyyy/m/d">
                  <c:v>44308</c:v>
                </c:pt>
                <c:pt idx="345" c:formatCode="yyyy/m/d">
                  <c:v>44308</c:v>
                </c:pt>
                <c:pt idx="346" c:formatCode="yyyy/m/d">
                  <c:v>44309</c:v>
                </c:pt>
                <c:pt idx="347" c:formatCode="yyyy/m/d">
                  <c:v>44311</c:v>
                </c:pt>
                <c:pt idx="348" c:formatCode="yyyy/m/d">
                  <c:v>44312</c:v>
                </c:pt>
                <c:pt idx="349" c:formatCode="yyyy/m/d">
                  <c:v>44313</c:v>
                </c:pt>
                <c:pt idx="350" c:formatCode="yyyy/m/d">
                  <c:v>44314</c:v>
                </c:pt>
                <c:pt idx="351" c:formatCode="yyyy/m/d">
                  <c:v>44315</c:v>
                </c:pt>
                <c:pt idx="352" c:formatCode="yyyy/m/d">
                  <c:v>44316</c:v>
                </c:pt>
                <c:pt idx="353" c:formatCode="yyyy/m/d">
                  <c:v>44322</c:v>
                </c:pt>
                <c:pt idx="354" c:formatCode="yyyy/m/d">
                  <c:v>44323</c:v>
                </c:pt>
                <c:pt idx="355" c:formatCode="yyyy/m/d">
                  <c:v>44324</c:v>
                </c:pt>
                <c:pt idx="356" c:formatCode="yyyy/m/d">
                  <c:v>44326</c:v>
                </c:pt>
                <c:pt idx="357" c:formatCode="yyyy/m/d">
                  <c:v>44327</c:v>
                </c:pt>
                <c:pt idx="358" c:formatCode="yyyy/m/d">
                  <c:v>44328</c:v>
                </c:pt>
                <c:pt idx="359" c:formatCode="yyyy/m/d">
                  <c:v>44329</c:v>
                </c:pt>
                <c:pt idx="360" c:formatCode="yyyy/m/d">
                  <c:v>44330</c:v>
                </c:pt>
                <c:pt idx="361" c:formatCode="yyyy/m/d">
                  <c:v>44333</c:v>
                </c:pt>
                <c:pt idx="362" c:formatCode="yyyy/m/d">
                  <c:v>44334</c:v>
                </c:pt>
                <c:pt idx="363" c:formatCode="yyyy/m/d">
                  <c:v>44335</c:v>
                </c:pt>
                <c:pt idx="364" c:formatCode="yyyy/m/d">
                  <c:v>44336</c:v>
                </c:pt>
                <c:pt idx="365" c:formatCode="yyyy/m/d">
                  <c:v>44337</c:v>
                </c:pt>
                <c:pt idx="366" c:formatCode="yyyy/m/d">
                  <c:v>44340</c:v>
                </c:pt>
                <c:pt idx="367" c:formatCode="yyyy/m/d">
                  <c:v>44341</c:v>
                </c:pt>
                <c:pt idx="368" c:formatCode="yyyy/m/d">
                  <c:v>44342</c:v>
                </c:pt>
                <c:pt idx="369" c:formatCode="yyyy/m/d">
                  <c:v>44343</c:v>
                </c:pt>
                <c:pt idx="370" c:formatCode="yyyy/m/d">
                  <c:v>44344</c:v>
                </c:pt>
                <c:pt idx="371" c:formatCode="yyyy/m/d">
                  <c:v>44347</c:v>
                </c:pt>
                <c:pt idx="372" c:formatCode="yyyy/m/d">
                  <c:v>44348</c:v>
                </c:pt>
                <c:pt idx="373" c:formatCode="yyyy/m/d">
                  <c:v>44349</c:v>
                </c:pt>
                <c:pt idx="374" c:formatCode="yyyy/m/d">
                  <c:v>44350</c:v>
                </c:pt>
                <c:pt idx="375" c:formatCode="yyyy/m/d">
                  <c:v>44351</c:v>
                </c:pt>
                <c:pt idx="376" c:formatCode="yyyy/m/d">
                  <c:v>44354</c:v>
                </c:pt>
                <c:pt idx="377" c:formatCode="yyyy/m/d">
                  <c:v>44355</c:v>
                </c:pt>
                <c:pt idx="378" c:formatCode="yyyy/m/d">
                  <c:v>44356</c:v>
                </c:pt>
                <c:pt idx="379" c:formatCode="yyyy/m/d">
                  <c:v>44357</c:v>
                </c:pt>
                <c:pt idx="380" c:formatCode="yyyy/m/d">
                  <c:v>44358</c:v>
                </c:pt>
                <c:pt idx="381" c:formatCode="yyyy/m/d">
                  <c:v>44362</c:v>
                </c:pt>
                <c:pt idx="382" c:formatCode="yyyy/m/d">
                  <c:v>44363</c:v>
                </c:pt>
                <c:pt idx="383" c:formatCode="yyyy/m/d">
                  <c:v>44364</c:v>
                </c:pt>
                <c:pt idx="384" c:formatCode="yyyy/m/d">
                  <c:v>44365</c:v>
                </c:pt>
                <c:pt idx="385" c:formatCode="yyyy/m/d">
                  <c:v>44368</c:v>
                </c:pt>
                <c:pt idx="386" c:formatCode="yyyy/m/d">
                  <c:v>44369</c:v>
                </c:pt>
                <c:pt idx="387" c:formatCode="yyyy/m/d">
                  <c:v>44370</c:v>
                </c:pt>
                <c:pt idx="388" c:formatCode="yyyy/m/d">
                  <c:v>44371</c:v>
                </c:pt>
                <c:pt idx="389" c:formatCode="yyyy/m/d">
                  <c:v>44372</c:v>
                </c:pt>
                <c:pt idx="390" c:formatCode="yyyy/m/d">
                  <c:v>44375</c:v>
                </c:pt>
                <c:pt idx="391" c:formatCode="yyyy/m/d">
                  <c:v>44376</c:v>
                </c:pt>
                <c:pt idx="392" c:formatCode="yyyy/m/d">
                  <c:v>44377</c:v>
                </c:pt>
                <c:pt idx="393" c:formatCode="yyyy/m/d">
                  <c:v>44378</c:v>
                </c:pt>
                <c:pt idx="394" c:formatCode="yyyy/m/d">
                  <c:v>44379</c:v>
                </c:pt>
                <c:pt idx="395" c:formatCode="yyyy/m/d">
                  <c:v>44382</c:v>
                </c:pt>
                <c:pt idx="396" c:formatCode="yyyy/m/d">
                  <c:v>44383</c:v>
                </c:pt>
                <c:pt idx="397" c:formatCode="yyyy/m/d">
                  <c:v>44384</c:v>
                </c:pt>
                <c:pt idx="398" c:formatCode="yyyy/m/d">
                  <c:v>44385</c:v>
                </c:pt>
                <c:pt idx="399" c:formatCode="yyyy/m/d">
                  <c:v>44386</c:v>
                </c:pt>
                <c:pt idx="400" c:formatCode="yyyy/m/d">
                  <c:v>44389</c:v>
                </c:pt>
                <c:pt idx="401" c:formatCode="yyyy/m/d">
                  <c:v>44390</c:v>
                </c:pt>
                <c:pt idx="402" c:formatCode="yyyy/m/d">
                  <c:v>44391</c:v>
                </c:pt>
                <c:pt idx="403" c:formatCode="yyyy/m/d">
                  <c:v>44392</c:v>
                </c:pt>
                <c:pt idx="404" c:formatCode="yyyy/m/d">
                  <c:v>44393</c:v>
                </c:pt>
                <c:pt idx="405" c:formatCode="yyyy/m/d">
                  <c:v>44396</c:v>
                </c:pt>
                <c:pt idx="406" c:formatCode="yyyy/m/d">
                  <c:v>44397</c:v>
                </c:pt>
                <c:pt idx="407" c:formatCode="yyyy/m/d">
                  <c:v>44398</c:v>
                </c:pt>
                <c:pt idx="408" c:formatCode="yyyy/m/d">
                  <c:v>44399</c:v>
                </c:pt>
                <c:pt idx="409" c:formatCode="yyyy/m/d">
                  <c:v>44400</c:v>
                </c:pt>
                <c:pt idx="410" c:formatCode="yyyy/m/d">
                  <c:v>44403</c:v>
                </c:pt>
                <c:pt idx="411" c:formatCode="yyyy/m/d">
                  <c:v>44404</c:v>
                </c:pt>
                <c:pt idx="412" c:formatCode="yyyy/m/d">
                  <c:v>44405</c:v>
                </c:pt>
                <c:pt idx="413" c:formatCode="yyyy/m/d">
                  <c:v>44406</c:v>
                </c:pt>
                <c:pt idx="414" c:formatCode="yyyy/m/d">
                  <c:v>44407</c:v>
                </c:pt>
                <c:pt idx="415" c:formatCode="yyyy/m/d">
                  <c:v>44410</c:v>
                </c:pt>
                <c:pt idx="416" c:formatCode="yyyy/m/d">
                  <c:v>44411</c:v>
                </c:pt>
                <c:pt idx="417" c:formatCode="yyyy/m/d">
                  <c:v>44412</c:v>
                </c:pt>
                <c:pt idx="418" c:formatCode="yyyy/m/d">
                  <c:v>44413</c:v>
                </c:pt>
                <c:pt idx="419" c:formatCode="yyyy/m/d">
                  <c:v>44414</c:v>
                </c:pt>
                <c:pt idx="420" c:formatCode="yyyy/m/d">
                  <c:v>44417</c:v>
                </c:pt>
                <c:pt idx="421" c:formatCode="yyyy/m/d">
                  <c:v>44418</c:v>
                </c:pt>
                <c:pt idx="422" c:formatCode="yyyy/m/d">
                  <c:v>44419</c:v>
                </c:pt>
                <c:pt idx="423" c:formatCode="yyyy/m/d">
                  <c:v>44420</c:v>
                </c:pt>
                <c:pt idx="424" c:formatCode="yyyy/m/d">
                  <c:v>44421</c:v>
                </c:pt>
                <c:pt idx="425" c:formatCode="yyyy/m/d">
                  <c:v>44424</c:v>
                </c:pt>
                <c:pt idx="426" c:formatCode="yyyy/m/d">
                  <c:v>44425</c:v>
                </c:pt>
                <c:pt idx="427" c:formatCode="yyyy/m/d">
                  <c:v>44426</c:v>
                </c:pt>
                <c:pt idx="428" c:formatCode="yyyy/m/d">
                  <c:v>44427</c:v>
                </c:pt>
                <c:pt idx="429" c:formatCode="yyyy/m/d">
                  <c:v>44428</c:v>
                </c:pt>
                <c:pt idx="430" c:formatCode="yyyy/m/d">
                  <c:v>44431</c:v>
                </c:pt>
                <c:pt idx="431" c:formatCode="yyyy/m/d">
                  <c:v>44432</c:v>
                </c:pt>
                <c:pt idx="432" c:formatCode="yyyy/m/d">
                  <c:v>44433</c:v>
                </c:pt>
                <c:pt idx="433" c:formatCode="yyyy/m/d">
                  <c:v>44434</c:v>
                </c:pt>
                <c:pt idx="434" c:formatCode="yyyy/m/d">
                  <c:v>44435</c:v>
                </c:pt>
                <c:pt idx="435" c:formatCode="yyyy/m/d">
                  <c:v>44438</c:v>
                </c:pt>
                <c:pt idx="436" c:formatCode="yyyy/m/d">
                  <c:v>44439</c:v>
                </c:pt>
                <c:pt idx="437" c:formatCode="yyyy/m/d">
                  <c:v>44440</c:v>
                </c:pt>
                <c:pt idx="438" c:formatCode="yyyy/m/d">
                  <c:v>44441</c:v>
                </c:pt>
                <c:pt idx="439" c:formatCode="yyyy/m/d">
                  <c:v>44442</c:v>
                </c:pt>
                <c:pt idx="440" c:formatCode="yyyy/m/d">
                  <c:v>44445</c:v>
                </c:pt>
                <c:pt idx="441" c:formatCode="yyyy/m/d">
                  <c:v>44446</c:v>
                </c:pt>
                <c:pt idx="442" c:formatCode="yyyy/m/d">
                  <c:v>44447</c:v>
                </c:pt>
                <c:pt idx="443" c:formatCode="yyyy/m/d">
                  <c:v>44448</c:v>
                </c:pt>
                <c:pt idx="444" c:formatCode="yyyy/m/d">
                  <c:v>44449</c:v>
                </c:pt>
                <c:pt idx="445" c:formatCode="yyyy/m/d">
                  <c:v>44452</c:v>
                </c:pt>
                <c:pt idx="446" c:formatCode="yyyy/m/d">
                  <c:v>44453</c:v>
                </c:pt>
                <c:pt idx="447" c:formatCode="yyyy/m/d">
                  <c:v>44454</c:v>
                </c:pt>
                <c:pt idx="448" c:formatCode="yyyy/m/d">
                  <c:v>44455</c:v>
                </c:pt>
                <c:pt idx="449" c:formatCode="yyyy/m/d">
                  <c:v>44456</c:v>
                </c:pt>
                <c:pt idx="450" c:formatCode="yyyy/m/d">
                  <c:v>44457</c:v>
                </c:pt>
                <c:pt idx="451" c:formatCode="yyyy/m/d">
                  <c:v>44461</c:v>
                </c:pt>
                <c:pt idx="452" c:formatCode="yyyy/m/d">
                  <c:v>44462</c:v>
                </c:pt>
                <c:pt idx="453" c:formatCode="yyyy/m/d">
                  <c:v>44463</c:v>
                </c:pt>
                <c:pt idx="454" c:formatCode="yyyy/m/d">
                  <c:v>44465</c:v>
                </c:pt>
                <c:pt idx="455" c:formatCode="yyyy/m/d">
                  <c:v>44466</c:v>
                </c:pt>
                <c:pt idx="456" c:formatCode="yyyy/m/d">
                  <c:v>44467</c:v>
                </c:pt>
                <c:pt idx="457" c:formatCode="yyyy/m/d">
                  <c:v>44468</c:v>
                </c:pt>
                <c:pt idx="458" c:formatCode="yyyy/m/d">
                  <c:v>44469</c:v>
                </c:pt>
                <c:pt idx="459" c:formatCode="yyyy/m/d">
                  <c:v>44477</c:v>
                </c:pt>
                <c:pt idx="460" c:formatCode="yyyy/m/d">
                  <c:v>44478</c:v>
                </c:pt>
                <c:pt idx="461" c:formatCode="yyyy/m/d">
                  <c:v>44480</c:v>
                </c:pt>
                <c:pt idx="462" c:formatCode="yyyy/m/d">
                  <c:v>44481</c:v>
                </c:pt>
                <c:pt idx="463" c:formatCode="yyyy/m/d">
                  <c:v>44482</c:v>
                </c:pt>
                <c:pt idx="464" c:formatCode="yyyy/m/d">
                  <c:v>44483</c:v>
                </c:pt>
                <c:pt idx="465" c:formatCode="yyyy/m/d">
                  <c:v>44484</c:v>
                </c:pt>
                <c:pt idx="466" c:formatCode="yyyy/m/d">
                  <c:v>44487</c:v>
                </c:pt>
                <c:pt idx="467" c:formatCode="yyyy/m/d">
                  <c:v>44488</c:v>
                </c:pt>
                <c:pt idx="468" c:formatCode="yyyy/m/d">
                  <c:v>44489</c:v>
                </c:pt>
                <c:pt idx="469" c:formatCode="yyyy/m/d">
                  <c:v>44490</c:v>
                </c:pt>
                <c:pt idx="470" c:formatCode="yyyy/m/d">
                  <c:v>44491</c:v>
                </c:pt>
                <c:pt idx="471" c:formatCode="yyyy/m/d">
                  <c:v>44494</c:v>
                </c:pt>
                <c:pt idx="472" c:formatCode="yyyy/m/d">
                  <c:v>44495</c:v>
                </c:pt>
                <c:pt idx="473" c:formatCode="yyyy/m/d">
                  <c:v>44496</c:v>
                </c:pt>
                <c:pt idx="474" c:formatCode="yyyy/m/d">
                  <c:v>44497</c:v>
                </c:pt>
                <c:pt idx="475" c:formatCode="yyyy/m/d">
                  <c:v>44498</c:v>
                </c:pt>
                <c:pt idx="476" c:formatCode="yyyy/m/d">
                  <c:v>44501</c:v>
                </c:pt>
                <c:pt idx="477" c:formatCode="yyyy/m/d">
                  <c:v>44502</c:v>
                </c:pt>
                <c:pt idx="478" c:formatCode="yyyy/m/d">
                  <c:v>44503</c:v>
                </c:pt>
                <c:pt idx="479" c:formatCode="yyyy/m/d">
                  <c:v>44504</c:v>
                </c:pt>
                <c:pt idx="480" c:formatCode="yyyy/m/d">
                  <c:v>44505</c:v>
                </c:pt>
                <c:pt idx="481" c:formatCode="yyyy/m/d">
                  <c:v>44508</c:v>
                </c:pt>
                <c:pt idx="482" c:formatCode="yyyy/m/d">
                  <c:v>44509</c:v>
                </c:pt>
                <c:pt idx="483" c:formatCode="yyyy/m/d">
                  <c:v>44510</c:v>
                </c:pt>
                <c:pt idx="484" c:formatCode="yyyy/m/d">
                  <c:v>44511</c:v>
                </c:pt>
                <c:pt idx="485" c:formatCode="yyyy/m/d">
                  <c:v>44512</c:v>
                </c:pt>
                <c:pt idx="486" c:formatCode="yyyy/m/d">
                  <c:v>44515</c:v>
                </c:pt>
                <c:pt idx="487" c:formatCode="yyyy/m/d">
                  <c:v>44516</c:v>
                </c:pt>
                <c:pt idx="488" c:formatCode="yyyy/m/d">
                  <c:v>44517</c:v>
                </c:pt>
                <c:pt idx="489" c:formatCode="yyyy/m/d">
                  <c:v>44518</c:v>
                </c:pt>
                <c:pt idx="490" c:formatCode="yyyy/m/d">
                  <c:v>44519</c:v>
                </c:pt>
                <c:pt idx="491" c:formatCode="yyyy/m/d">
                  <c:v>44522</c:v>
                </c:pt>
                <c:pt idx="492" c:formatCode="yyyy/m/d">
                  <c:v>44523</c:v>
                </c:pt>
                <c:pt idx="493" c:formatCode="yyyy/m/d">
                  <c:v>44524</c:v>
                </c:pt>
                <c:pt idx="494" c:formatCode="yyyy/m/d">
                  <c:v>44525</c:v>
                </c:pt>
                <c:pt idx="495" c:formatCode="yyyy/m/d">
                  <c:v>44526</c:v>
                </c:pt>
                <c:pt idx="496" c:formatCode="yyyy/m/d">
                  <c:v>44529</c:v>
                </c:pt>
                <c:pt idx="497" c:formatCode="yyyy/m/d">
                  <c:v>44530</c:v>
                </c:pt>
                <c:pt idx="498" c:formatCode="yyyy/m/d">
                  <c:v>44531</c:v>
                </c:pt>
                <c:pt idx="499" c:formatCode="yyyy/m/d">
                  <c:v>44532</c:v>
                </c:pt>
                <c:pt idx="500" c:formatCode="yyyy/m/d">
                  <c:v>44533</c:v>
                </c:pt>
                <c:pt idx="501" c:formatCode="yyyy/m/d">
                  <c:v>44536</c:v>
                </c:pt>
                <c:pt idx="502" c:formatCode="yyyy/m/d">
                  <c:v>44537</c:v>
                </c:pt>
                <c:pt idx="503" c:formatCode="yyyy/m/d">
                  <c:v>44538</c:v>
                </c:pt>
                <c:pt idx="504" c:formatCode="yyyy/m/d">
                  <c:v>44539</c:v>
                </c:pt>
                <c:pt idx="505" c:formatCode="yyyy/m/d">
                  <c:v>44540</c:v>
                </c:pt>
                <c:pt idx="506" c:formatCode="yyyy/m/d">
                  <c:v>44543</c:v>
                </c:pt>
                <c:pt idx="507" c:formatCode="yyyy/m/d">
                  <c:v>44544</c:v>
                </c:pt>
                <c:pt idx="508" c:formatCode="yyyy/m/d">
                  <c:v>44545</c:v>
                </c:pt>
                <c:pt idx="509" c:formatCode="yyyy/m/d">
                  <c:v>44546</c:v>
                </c:pt>
                <c:pt idx="510" c:formatCode="yyyy/m/d">
                  <c:v>44547</c:v>
                </c:pt>
                <c:pt idx="511" c:formatCode="yyyy/m/d">
                  <c:v>44550</c:v>
                </c:pt>
                <c:pt idx="512" c:formatCode="yyyy/m/d">
                  <c:v>44551</c:v>
                </c:pt>
                <c:pt idx="513" c:formatCode="yyyy/m/d">
                  <c:v>44552</c:v>
                </c:pt>
                <c:pt idx="514" c:formatCode="yyyy/m/d">
                  <c:v>44553</c:v>
                </c:pt>
                <c:pt idx="515" c:formatCode="yyyy/m/d">
                  <c:v>44554</c:v>
                </c:pt>
                <c:pt idx="516" c:formatCode="yyyy/m/d">
                  <c:v>44557</c:v>
                </c:pt>
                <c:pt idx="517" c:formatCode="yyyy/m/d">
                  <c:v>44558</c:v>
                </c:pt>
                <c:pt idx="518" c:formatCode="yyyy/m/d">
                  <c:v>44559</c:v>
                </c:pt>
                <c:pt idx="519" c:formatCode="yyyy/m/d">
                  <c:v>44560</c:v>
                </c:pt>
                <c:pt idx="520" c:formatCode="yyyy/m/d">
                  <c:v>44561</c:v>
                </c:pt>
                <c:pt idx="521" c:formatCode="yyyy/m/d">
                  <c:v>44565</c:v>
                </c:pt>
                <c:pt idx="522" c:formatCode="yyyy/m/d">
                  <c:v>44566</c:v>
                </c:pt>
                <c:pt idx="523" c:formatCode="yyyy/m/d">
                  <c:v>44567</c:v>
                </c:pt>
                <c:pt idx="524" c:formatCode="yyyy/m/d">
                  <c:v>44568</c:v>
                </c:pt>
                <c:pt idx="525" c:formatCode="yyyy/m/d">
                  <c:v>44571</c:v>
                </c:pt>
                <c:pt idx="526" c:formatCode="yyyy/m/d">
                  <c:v>44572</c:v>
                </c:pt>
                <c:pt idx="527" c:formatCode="yyyy/m/d">
                  <c:v>44573</c:v>
                </c:pt>
                <c:pt idx="528" c:formatCode="yyyy/m/d">
                  <c:v>44574</c:v>
                </c:pt>
                <c:pt idx="529" c:formatCode="yyyy/m/d">
                  <c:v>44575</c:v>
                </c:pt>
                <c:pt idx="530" c:formatCode="yyyy/m/d">
                  <c:v>44578</c:v>
                </c:pt>
                <c:pt idx="531" c:formatCode="yyyy/m/d">
                  <c:v>44579</c:v>
                </c:pt>
                <c:pt idx="532" c:formatCode="yyyy/m/d">
                  <c:v>44580</c:v>
                </c:pt>
                <c:pt idx="533" c:formatCode="yyyy/m/d">
                  <c:v>44581</c:v>
                </c:pt>
                <c:pt idx="534" c:formatCode="yyyy/m/d">
                  <c:v>44582</c:v>
                </c:pt>
                <c:pt idx="535" c:formatCode="yyyy/m/d">
                  <c:v>44585</c:v>
                </c:pt>
                <c:pt idx="536" c:formatCode="yyyy/m/d">
                  <c:v>44586</c:v>
                </c:pt>
                <c:pt idx="537" c:formatCode="yyyy/m/d">
                  <c:v>44587</c:v>
                </c:pt>
                <c:pt idx="538" c:formatCode="yyyy/m/d">
                  <c:v>44588</c:v>
                </c:pt>
                <c:pt idx="539" c:formatCode="yyyy/m/d">
                  <c:v>44589</c:v>
                </c:pt>
                <c:pt idx="540" c:formatCode="yyyy/m/d">
                  <c:v>44590</c:v>
                </c:pt>
                <c:pt idx="541" c:formatCode="yyyy/m/d">
                  <c:v>44591</c:v>
                </c:pt>
                <c:pt idx="542" c:formatCode="yyyy/m/d">
                  <c:v>44599</c:v>
                </c:pt>
                <c:pt idx="543" c:formatCode="yyyy/m/d">
                  <c:v>44600</c:v>
                </c:pt>
                <c:pt idx="544" c:formatCode="yyyy/m/d">
                  <c:v>44601</c:v>
                </c:pt>
                <c:pt idx="545" c:formatCode="yyyy/m/d">
                  <c:v>44602</c:v>
                </c:pt>
                <c:pt idx="546" c:formatCode="yyyy/m/d">
                  <c:v>44603</c:v>
                </c:pt>
                <c:pt idx="547" c:formatCode="yyyy/m/d">
                  <c:v>44606</c:v>
                </c:pt>
                <c:pt idx="548" c:formatCode="yyyy/m/d">
                  <c:v>44607</c:v>
                </c:pt>
                <c:pt idx="549" c:formatCode="yyyy/m/d">
                  <c:v>44608</c:v>
                </c:pt>
                <c:pt idx="550" c:formatCode="yyyy/m/d">
                  <c:v>44609</c:v>
                </c:pt>
                <c:pt idx="551" c:formatCode="yyyy/m/d">
                  <c:v>44610</c:v>
                </c:pt>
                <c:pt idx="552" c:formatCode="yyyy/m/d">
                  <c:v>44613</c:v>
                </c:pt>
                <c:pt idx="553" c:formatCode="yyyy/m/d">
                  <c:v>44614</c:v>
                </c:pt>
                <c:pt idx="554" c:formatCode="yyyy/m/d">
                  <c:v>44615</c:v>
                </c:pt>
                <c:pt idx="555" c:formatCode="yyyy/m/d">
                  <c:v>44616</c:v>
                </c:pt>
                <c:pt idx="556" c:formatCode="yyyy/m/d">
                  <c:v>44617</c:v>
                </c:pt>
                <c:pt idx="557" c:formatCode="yyyy/m/d">
                  <c:v>44620</c:v>
                </c:pt>
                <c:pt idx="558" c:formatCode="yyyy/m/d">
                  <c:v>44621</c:v>
                </c:pt>
                <c:pt idx="559" c:formatCode="yyyy/m/d">
                  <c:v>44622</c:v>
                </c:pt>
                <c:pt idx="560" c:formatCode="yyyy/m/d">
                  <c:v>44623</c:v>
                </c:pt>
                <c:pt idx="561" c:formatCode="yyyy/m/d">
                  <c:v>44624</c:v>
                </c:pt>
                <c:pt idx="562" c:formatCode="yyyy/m/d">
                  <c:v>44627</c:v>
                </c:pt>
                <c:pt idx="563" c:formatCode="yyyy/m/d">
                  <c:v>44628</c:v>
                </c:pt>
                <c:pt idx="564" c:formatCode="yyyy/m/d">
                  <c:v>44629</c:v>
                </c:pt>
                <c:pt idx="565" c:formatCode="yyyy/m/d">
                  <c:v>44630</c:v>
                </c:pt>
                <c:pt idx="566" c:formatCode="yyyy/m/d">
                  <c:v>44631</c:v>
                </c:pt>
                <c:pt idx="567" c:formatCode="yyyy/m/d">
                  <c:v>44634</c:v>
                </c:pt>
                <c:pt idx="568" c:formatCode="yyyy/m/d">
                  <c:v>44635</c:v>
                </c:pt>
                <c:pt idx="569" c:formatCode="yyyy/m/d">
                  <c:v>44636</c:v>
                </c:pt>
                <c:pt idx="570" c:formatCode="yyyy/m/d">
                  <c:v>44637</c:v>
                </c:pt>
                <c:pt idx="571" c:formatCode="yyyy/m/d">
                  <c:v>44638</c:v>
                </c:pt>
                <c:pt idx="572" c:formatCode="yyyy/m/d">
                  <c:v>44641</c:v>
                </c:pt>
                <c:pt idx="573" c:formatCode="yyyy/m/d">
                  <c:v>44642</c:v>
                </c:pt>
                <c:pt idx="574" c:formatCode="yyyy/m/d">
                  <c:v>44643</c:v>
                </c:pt>
                <c:pt idx="575" c:formatCode="yyyy/m/d">
                  <c:v>44644</c:v>
                </c:pt>
                <c:pt idx="576" c:formatCode="yyyy/m/d">
                  <c:v>44645</c:v>
                </c:pt>
                <c:pt idx="577" c:formatCode="yyyy/m/d">
                  <c:v>44648</c:v>
                </c:pt>
                <c:pt idx="578" c:formatCode="yyyy/m/d">
                  <c:v>44649</c:v>
                </c:pt>
                <c:pt idx="579" c:formatCode="yyyy/m/d">
                  <c:v>44650</c:v>
                </c:pt>
                <c:pt idx="580" c:formatCode="yyyy/m/d">
                  <c:v>44651</c:v>
                </c:pt>
                <c:pt idx="581" c:formatCode="yyyy/m/d">
                  <c:v>44652</c:v>
                </c:pt>
                <c:pt idx="582" c:formatCode="yyyy/m/d">
                  <c:v>44653</c:v>
                </c:pt>
                <c:pt idx="583" c:formatCode="yyyy/m/d">
                  <c:v>44657</c:v>
                </c:pt>
                <c:pt idx="584" c:formatCode="yyyy/m/d">
                  <c:v>44658</c:v>
                </c:pt>
                <c:pt idx="585" c:formatCode="yyyy/m/d">
                  <c:v>44659</c:v>
                </c:pt>
                <c:pt idx="586" c:formatCode="yyyy/m/d">
                  <c:v>44662</c:v>
                </c:pt>
                <c:pt idx="587" c:formatCode="yyyy/m/d">
                  <c:v>44663</c:v>
                </c:pt>
                <c:pt idx="588" c:formatCode="yyyy/m/d">
                  <c:v>44664</c:v>
                </c:pt>
                <c:pt idx="589" c:formatCode="yyyy/m/d">
                  <c:v>44665</c:v>
                </c:pt>
                <c:pt idx="590" c:formatCode="yyyy/m/d">
                  <c:v>44666</c:v>
                </c:pt>
                <c:pt idx="591" c:formatCode="yyyy/m/d">
                  <c:v>44669</c:v>
                </c:pt>
                <c:pt idx="592" c:formatCode="yyyy/m/d">
                  <c:v>44670</c:v>
                </c:pt>
                <c:pt idx="593" c:formatCode="yyyy/m/d">
                  <c:v>44671</c:v>
                </c:pt>
                <c:pt idx="594" c:formatCode="yyyy/m/d">
                  <c:v>44672</c:v>
                </c:pt>
                <c:pt idx="595" c:formatCode="yyyy/m/d">
                  <c:v>44673</c:v>
                </c:pt>
                <c:pt idx="596" c:formatCode="yyyy/m/d">
                  <c:v>44675</c:v>
                </c:pt>
                <c:pt idx="597" c:formatCode="yyyy/m/d">
                  <c:v>44676</c:v>
                </c:pt>
                <c:pt idx="598" c:formatCode="yyyy/m/d">
                  <c:v>44677</c:v>
                </c:pt>
                <c:pt idx="599" c:formatCode="yyyy/m/d">
                  <c:v>44678</c:v>
                </c:pt>
                <c:pt idx="600" c:formatCode="yyyy/m/d">
                  <c:v>44679</c:v>
                </c:pt>
                <c:pt idx="601" c:formatCode="yyyy/m/d">
                  <c:v>44680</c:v>
                </c:pt>
                <c:pt idx="602" c:formatCode="yyyy/m/d">
                  <c:v>44686</c:v>
                </c:pt>
                <c:pt idx="603" c:formatCode="yyyy/m/d">
                  <c:v>44687</c:v>
                </c:pt>
                <c:pt idx="604" c:formatCode="yyyy/m/d">
                  <c:v>44688</c:v>
                </c:pt>
                <c:pt idx="605" c:formatCode="yyyy/m/d">
                  <c:v>44690</c:v>
                </c:pt>
                <c:pt idx="606" c:formatCode="yyyy/m/d">
                  <c:v>44691</c:v>
                </c:pt>
                <c:pt idx="607" c:formatCode="yyyy/m/d">
                  <c:v>44692</c:v>
                </c:pt>
                <c:pt idx="608" c:formatCode="yyyy/m/d">
                  <c:v>44693</c:v>
                </c:pt>
                <c:pt idx="609" c:formatCode="yyyy/m/d">
                  <c:v>44694</c:v>
                </c:pt>
                <c:pt idx="610" c:formatCode="yyyy/m/d">
                  <c:v>44697</c:v>
                </c:pt>
                <c:pt idx="611" c:formatCode="yyyy/m/d">
                  <c:v>44698</c:v>
                </c:pt>
                <c:pt idx="612" c:formatCode="yyyy/m/d">
                  <c:v>44699</c:v>
                </c:pt>
                <c:pt idx="613" c:formatCode="yyyy/m/d">
                  <c:v>44700</c:v>
                </c:pt>
                <c:pt idx="614" c:formatCode="yyyy/m/d">
                  <c:v>44701</c:v>
                </c:pt>
                <c:pt idx="615" c:formatCode="yyyy/m/d">
                  <c:v>44704</c:v>
                </c:pt>
                <c:pt idx="616" c:formatCode="yyyy/m/d">
                  <c:v>44705</c:v>
                </c:pt>
                <c:pt idx="617" c:formatCode="yyyy/m/d">
                  <c:v>44706</c:v>
                </c:pt>
                <c:pt idx="618" c:formatCode="yyyy/m/d">
                  <c:v>44707</c:v>
                </c:pt>
                <c:pt idx="619" c:formatCode="yyyy/m/d">
                  <c:v>44708</c:v>
                </c:pt>
                <c:pt idx="620" c:formatCode="yyyy/m/d">
                  <c:v>44711</c:v>
                </c:pt>
                <c:pt idx="621" c:formatCode="yyyy/m/d">
                  <c:v>44712</c:v>
                </c:pt>
                <c:pt idx="622" c:formatCode="yyyy/m/d">
                  <c:v>44713</c:v>
                </c:pt>
                <c:pt idx="623" c:formatCode="yyyy/m/d">
                  <c:v>44714</c:v>
                </c:pt>
                <c:pt idx="624" c:formatCode="yyyy/m/d">
                  <c:v>44718</c:v>
                </c:pt>
                <c:pt idx="625" c:formatCode="yyyy/m/d">
                  <c:v>44719</c:v>
                </c:pt>
                <c:pt idx="626" c:formatCode="yyyy/m/d">
                  <c:v>44720</c:v>
                </c:pt>
                <c:pt idx="627" c:formatCode="yyyy/m/d">
                  <c:v>44721</c:v>
                </c:pt>
                <c:pt idx="628" c:formatCode="yyyy/m/d">
                  <c:v>44722</c:v>
                </c:pt>
                <c:pt idx="629" c:formatCode="yyyy/m/d">
                  <c:v>44725</c:v>
                </c:pt>
                <c:pt idx="630" c:formatCode="yyyy/m/d">
                  <c:v>44726</c:v>
                </c:pt>
                <c:pt idx="631" c:formatCode="yyyy/m/d">
                  <c:v>44727</c:v>
                </c:pt>
                <c:pt idx="632" c:formatCode="yyyy/m/d">
                  <c:v>44728</c:v>
                </c:pt>
                <c:pt idx="633" c:formatCode="yyyy/m/d">
                  <c:v>44729</c:v>
                </c:pt>
                <c:pt idx="634" c:formatCode="yyyy/m/d">
                  <c:v>44732</c:v>
                </c:pt>
                <c:pt idx="635" c:formatCode="yyyy/m/d">
                  <c:v>44733</c:v>
                </c:pt>
                <c:pt idx="636" c:formatCode="yyyy/m/d">
                  <c:v>44734</c:v>
                </c:pt>
                <c:pt idx="637" c:formatCode="yyyy/m/d">
                  <c:v>44735</c:v>
                </c:pt>
                <c:pt idx="638" c:formatCode="yyyy/m/d">
                  <c:v>44736</c:v>
                </c:pt>
                <c:pt idx="639" c:formatCode="yyyy/m/d">
                  <c:v>44739</c:v>
                </c:pt>
                <c:pt idx="640" c:formatCode="yyyy/m/d">
                  <c:v>44740</c:v>
                </c:pt>
                <c:pt idx="641" c:formatCode="yyyy/m/d">
                  <c:v>44741</c:v>
                </c:pt>
                <c:pt idx="642" c:formatCode="yyyy/m/d">
                  <c:v>44742</c:v>
                </c:pt>
                <c:pt idx="643" c:formatCode="yyyy/m/d">
                  <c:v>44743</c:v>
                </c:pt>
                <c:pt idx="644" c:formatCode="yyyy/m/d">
                  <c:v>44746</c:v>
                </c:pt>
                <c:pt idx="645" c:formatCode="yyyy/m/d">
                  <c:v>44747</c:v>
                </c:pt>
                <c:pt idx="646" c:formatCode="yyyy/m/d">
                  <c:v>44748</c:v>
                </c:pt>
                <c:pt idx="647" c:formatCode="yyyy/m/d">
                  <c:v>44749</c:v>
                </c:pt>
                <c:pt idx="648" c:formatCode="yyyy/m/d">
                  <c:v>44750</c:v>
                </c:pt>
                <c:pt idx="649" c:formatCode="yyyy/m/d">
                  <c:v>44753</c:v>
                </c:pt>
                <c:pt idx="650" c:formatCode="yyyy/m/d">
                  <c:v>44754</c:v>
                </c:pt>
                <c:pt idx="651" c:formatCode="yyyy/m/d">
                  <c:v>44755</c:v>
                </c:pt>
                <c:pt idx="652" c:formatCode="yyyy/m/d">
                  <c:v>44756</c:v>
                </c:pt>
                <c:pt idx="653" c:formatCode="yyyy/m/d">
                  <c:v>44757</c:v>
                </c:pt>
                <c:pt idx="654" c:formatCode="yyyy/m/d">
                  <c:v>44760</c:v>
                </c:pt>
                <c:pt idx="655" c:formatCode="yyyy/m/d">
                  <c:v>44761</c:v>
                </c:pt>
                <c:pt idx="656" c:formatCode="yyyy/m/d">
                  <c:v>44762</c:v>
                </c:pt>
                <c:pt idx="657" c:formatCode="yyyy/m/d">
                  <c:v>44763</c:v>
                </c:pt>
                <c:pt idx="658" c:formatCode="yyyy/m/d">
                  <c:v>44764</c:v>
                </c:pt>
                <c:pt idx="659" c:formatCode="yyyy/m/d">
                  <c:v>44767</c:v>
                </c:pt>
                <c:pt idx="660" c:formatCode="yyyy/m/d">
                  <c:v>44768</c:v>
                </c:pt>
                <c:pt idx="661" c:formatCode="yyyy/m/d">
                  <c:v>44769</c:v>
                </c:pt>
                <c:pt idx="662" c:formatCode="yyyy/m/d">
                  <c:v>44770</c:v>
                </c:pt>
                <c:pt idx="663" c:formatCode="yyyy/m/d">
                  <c:v>44771</c:v>
                </c:pt>
                <c:pt idx="664" c:formatCode="yyyy/m/d">
                  <c:v>44774</c:v>
                </c:pt>
                <c:pt idx="665" c:formatCode="yyyy/m/d">
                  <c:v>44775</c:v>
                </c:pt>
                <c:pt idx="666" c:formatCode="yyyy/m/d">
                  <c:v>44776</c:v>
                </c:pt>
                <c:pt idx="667" c:formatCode="yyyy/m/d">
                  <c:v>44777</c:v>
                </c:pt>
                <c:pt idx="668" c:formatCode="yyyy/m/d">
                  <c:v>44778</c:v>
                </c:pt>
                <c:pt idx="669" c:formatCode="yyyy/m/d">
                  <c:v>44781</c:v>
                </c:pt>
                <c:pt idx="670" c:formatCode="yyyy/m/d">
                  <c:v>44782</c:v>
                </c:pt>
                <c:pt idx="671" c:formatCode="yyyy/m/d">
                  <c:v>44783</c:v>
                </c:pt>
                <c:pt idx="672" c:formatCode="yyyy/m/d">
                  <c:v>44784</c:v>
                </c:pt>
                <c:pt idx="673" c:formatCode="yyyy/m/d">
                  <c:v>44785</c:v>
                </c:pt>
                <c:pt idx="674" c:formatCode="yyyy/m/d">
                  <c:v>44788</c:v>
                </c:pt>
                <c:pt idx="675" c:formatCode="yyyy/m/d">
                  <c:v>44789</c:v>
                </c:pt>
                <c:pt idx="676" c:formatCode="yyyy/m/d">
                  <c:v>44790</c:v>
                </c:pt>
                <c:pt idx="677" c:formatCode="yyyy/m/d">
                  <c:v>44791</c:v>
                </c:pt>
                <c:pt idx="678" c:formatCode="yyyy/m/d">
                  <c:v>44792</c:v>
                </c:pt>
                <c:pt idx="679" c:formatCode="yyyy/m/d">
                  <c:v>44795</c:v>
                </c:pt>
                <c:pt idx="680" c:formatCode="yyyy/m/d">
                  <c:v>44796</c:v>
                </c:pt>
                <c:pt idx="681" c:formatCode="yyyy/m/d">
                  <c:v>44797</c:v>
                </c:pt>
                <c:pt idx="682" c:formatCode="yyyy/m/d">
                  <c:v>44798</c:v>
                </c:pt>
                <c:pt idx="683" c:formatCode="yyyy/m/d">
                  <c:v>44799</c:v>
                </c:pt>
                <c:pt idx="684" c:formatCode="yyyy/m/d">
                  <c:v>44802</c:v>
                </c:pt>
                <c:pt idx="685" c:formatCode="yyyy/m/d">
                  <c:v>44803</c:v>
                </c:pt>
                <c:pt idx="686" c:formatCode="yyyy/m/d">
                  <c:v>44804</c:v>
                </c:pt>
                <c:pt idx="687" c:formatCode="yyyy/m/d">
                  <c:v>44805</c:v>
                </c:pt>
                <c:pt idx="688" c:formatCode="yyyy/m/d">
                  <c:v>44806</c:v>
                </c:pt>
                <c:pt idx="689" c:formatCode="yyyy/m/d">
                  <c:v>44809</c:v>
                </c:pt>
                <c:pt idx="690" c:formatCode="yyyy/m/d">
                  <c:v>44810</c:v>
                </c:pt>
                <c:pt idx="691" c:formatCode="yyyy/m/d">
                  <c:v>44811</c:v>
                </c:pt>
                <c:pt idx="692" c:formatCode="yyyy/m/d">
                  <c:v>44812</c:v>
                </c:pt>
                <c:pt idx="693" c:formatCode="yyyy/m/d">
                  <c:v>44813</c:v>
                </c:pt>
                <c:pt idx="694" c:formatCode="yyyy/m/d">
                  <c:v>44817</c:v>
                </c:pt>
                <c:pt idx="695" c:formatCode="yyyy/m/d">
                  <c:v>44818</c:v>
                </c:pt>
                <c:pt idx="696" c:formatCode="yyyy/m/d">
                  <c:v>44819</c:v>
                </c:pt>
                <c:pt idx="697" c:formatCode="yyyy/m/d">
                  <c:v>44820</c:v>
                </c:pt>
                <c:pt idx="698" c:formatCode="yyyy/m/d">
                  <c:v>44823</c:v>
                </c:pt>
                <c:pt idx="699" c:formatCode="yyyy/m/d">
                  <c:v>44824</c:v>
                </c:pt>
                <c:pt idx="700" c:formatCode="yyyy/m/d">
                  <c:v>44825</c:v>
                </c:pt>
                <c:pt idx="701" c:formatCode="yyyy/m/d">
                  <c:v>44826</c:v>
                </c:pt>
                <c:pt idx="702" c:formatCode="yyyy/m/d">
                  <c:v>44827</c:v>
                </c:pt>
                <c:pt idx="703" c:formatCode="yyyy/m/d">
                  <c:v>44830</c:v>
                </c:pt>
                <c:pt idx="704" c:formatCode="yyyy/m/d">
                  <c:v>44831</c:v>
                </c:pt>
                <c:pt idx="705" c:formatCode="yyyy/m/d">
                  <c:v>44832</c:v>
                </c:pt>
                <c:pt idx="706" c:formatCode="yyyy/m/d">
                  <c:v>44833</c:v>
                </c:pt>
                <c:pt idx="707" c:formatCode="yyyy/m/d">
                  <c:v>44834</c:v>
                </c:pt>
                <c:pt idx="708" c:formatCode="yyyy/m/d">
                  <c:v>44842</c:v>
                </c:pt>
                <c:pt idx="709" c:formatCode="yyyy/m/d">
                  <c:v>44843</c:v>
                </c:pt>
                <c:pt idx="710" c:formatCode="yyyy/m/d">
                  <c:v>44844</c:v>
                </c:pt>
                <c:pt idx="711" c:formatCode="yyyy/m/d">
                  <c:v>44845</c:v>
                </c:pt>
                <c:pt idx="712" c:formatCode="yyyy/m/d">
                  <c:v>44846</c:v>
                </c:pt>
                <c:pt idx="713" c:formatCode="yyyy/m/d">
                  <c:v>44847</c:v>
                </c:pt>
                <c:pt idx="714" c:formatCode="yyyy/m/d">
                  <c:v>44848</c:v>
                </c:pt>
                <c:pt idx="715" c:formatCode="yyyy/m/d">
                  <c:v>44851</c:v>
                </c:pt>
                <c:pt idx="716" c:formatCode="yyyy/m/d">
                  <c:v>44852</c:v>
                </c:pt>
                <c:pt idx="717" c:formatCode="yyyy/m/d">
                  <c:v>44853</c:v>
                </c:pt>
                <c:pt idx="718" c:formatCode="yyyy/m/d">
                  <c:v>44854</c:v>
                </c:pt>
                <c:pt idx="719" c:formatCode="yyyy/m/d">
                  <c:v>44855</c:v>
                </c:pt>
                <c:pt idx="720" c:formatCode="yyyy/m/d">
                  <c:v>44858</c:v>
                </c:pt>
                <c:pt idx="721" c:formatCode="yyyy/m/d">
                  <c:v>44859</c:v>
                </c:pt>
                <c:pt idx="722" c:formatCode="yyyy/m/d">
                  <c:v>44860</c:v>
                </c:pt>
                <c:pt idx="723" c:formatCode="yyyy/m/d">
                  <c:v>44861</c:v>
                </c:pt>
                <c:pt idx="724" c:formatCode="yyyy/m/d">
                  <c:v>44862</c:v>
                </c:pt>
                <c:pt idx="725" c:formatCode="yyyy/m/d">
                  <c:v>44865</c:v>
                </c:pt>
                <c:pt idx="726" c:formatCode="yyyy/m/d">
                  <c:v>44866</c:v>
                </c:pt>
                <c:pt idx="727" c:formatCode="yyyy/m/d">
                  <c:v>44867</c:v>
                </c:pt>
                <c:pt idx="728" c:formatCode="yyyy/m/d">
                  <c:v>44868</c:v>
                </c:pt>
                <c:pt idx="729" c:formatCode="yyyy/m/d">
                  <c:v>44869</c:v>
                </c:pt>
                <c:pt idx="730" c:formatCode="yyyy/m/d">
                  <c:v>44872</c:v>
                </c:pt>
                <c:pt idx="731" c:formatCode="yyyy/m/d">
                  <c:v>44873</c:v>
                </c:pt>
                <c:pt idx="732" c:formatCode="yyyy/m/d">
                  <c:v>44874</c:v>
                </c:pt>
                <c:pt idx="733" c:formatCode="yyyy/m/d">
                  <c:v>44875</c:v>
                </c:pt>
                <c:pt idx="734" c:formatCode="yyyy/m/d">
                  <c:v>44876</c:v>
                </c:pt>
                <c:pt idx="735" c:formatCode="yyyy/m/d">
                  <c:v>44879</c:v>
                </c:pt>
                <c:pt idx="736" c:formatCode="yyyy/m/d">
                  <c:v>44880</c:v>
                </c:pt>
                <c:pt idx="737" c:formatCode="yyyy/m/d">
                  <c:v>44881</c:v>
                </c:pt>
                <c:pt idx="738" c:formatCode="yyyy/m/d">
                  <c:v>44882</c:v>
                </c:pt>
                <c:pt idx="739" c:formatCode="yyyy/m/d">
                  <c:v>44883</c:v>
                </c:pt>
                <c:pt idx="740" c:formatCode="yyyy/m/d">
                  <c:v>44886</c:v>
                </c:pt>
                <c:pt idx="741" c:formatCode="yyyy/m/d">
                  <c:v>44887</c:v>
                </c:pt>
                <c:pt idx="742" c:formatCode="yyyy/m/d">
                  <c:v>44888</c:v>
                </c:pt>
                <c:pt idx="743" c:formatCode="yyyy/m/d">
                  <c:v>44889</c:v>
                </c:pt>
                <c:pt idx="744" c:formatCode="yyyy/m/d">
                  <c:v>44890</c:v>
                </c:pt>
                <c:pt idx="745" c:formatCode="yyyy/m/d">
                  <c:v>44893</c:v>
                </c:pt>
                <c:pt idx="746" c:formatCode="yyyy/m/d">
                  <c:v>44894</c:v>
                </c:pt>
                <c:pt idx="747" c:formatCode="yyyy/m/d">
                  <c:v>44895</c:v>
                </c:pt>
                <c:pt idx="748" c:formatCode="yyyy/m/d">
                  <c:v>44896</c:v>
                </c:pt>
                <c:pt idx="749" c:formatCode="yyyy/m/d">
                  <c:v>44897</c:v>
                </c:pt>
                <c:pt idx="750" c:formatCode="yyyy/m/d">
                  <c:v>44900</c:v>
                </c:pt>
                <c:pt idx="751" c:formatCode="yyyy/m/d">
                  <c:v>44901</c:v>
                </c:pt>
                <c:pt idx="752" c:formatCode="yyyy/m/d">
                  <c:v>44902</c:v>
                </c:pt>
                <c:pt idx="753" c:formatCode="yyyy/m/d">
                  <c:v>44903</c:v>
                </c:pt>
                <c:pt idx="754" c:formatCode="yyyy/m/d">
                  <c:v>44904</c:v>
                </c:pt>
                <c:pt idx="755" c:formatCode="yyyy\-mm\-dd">
                  <c:v>44907</c:v>
                </c:pt>
                <c:pt idx="756" c:formatCode="yyyy\-mm\-dd">
                  <c:v>44908</c:v>
                </c:pt>
                <c:pt idx="757" c:formatCode="yyyy\-mm\-dd">
                  <c:v>44909</c:v>
                </c:pt>
                <c:pt idx="758" c:formatCode="yyyy\-mm\-dd">
                  <c:v>44910</c:v>
                </c:pt>
                <c:pt idx="759" c:formatCode="yyyy\-mm\-dd">
                  <c:v>44911</c:v>
                </c:pt>
                <c:pt idx="760" c:formatCode="yyyy\-mm\-dd">
                  <c:v>44914</c:v>
                </c:pt>
                <c:pt idx="761" c:formatCode="yyyy\-mm\-dd">
                  <c:v>44915</c:v>
                </c:pt>
                <c:pt idx="762" c:formatCode="yyyy\-mm\-dd">
                  <c:v>44916</c:v>
                </c:pt>
                <c:pt idx="763" c:formatCode="yyyy\-mm\-dd">
                  <c:v>44917</c:v>
                </c:pt>
                <c:pt idx="764" c:formatCode="yyyy\-mm\-dd">
                  <c:v>44918</c:v>
                </c:pt>
                <c:pt idx="765" c:formatCode="yyyy\-mm\-dd">
                  <c:v>44921</c:v>
                </c:pt>
                <c:pt idx="766" c:formatCode="yyyy\-mm\-dd">
                  <c:v>44922</c:v>
                </c:pt>
                <c:pt idx="767" c:formatCode="yyyy\-mm\-dd">
                  <c:v>44923</c:v>
                </c:pt>
                <c:pt idx="768" c:formatCode="yyyy\-mm\-dd">
                  <c:v>44924</c:v>
                </c:pt>
                <c:pt idx="769" c:formatCode="yyyy\-mm\-dd">
                  <c:v>44925</c:v>
                </c:pt>
                <c:pt idx="770" c:formatCode="yyyy\-mm\-dd">
                  <c:v>44929</c:v>
                </c:pt>
                <c:pt idx="771" c:formatCode="yyyy\-mm\-dd">
                  <c:v>44930</c:v>
                </c:pt>
                <c:pt idx="772" c:formatCode="yyyy\-mm\-dd">
                  <c:v>44931</c:v>
                </c:pt>
                <c:pt idx="773" c:formatCode="yyyy\-mm\-dd">
                  <c:v>44932</c:v>
                </c:pt>
                <c:pt idx="774" c:formatCode="yyyy\-mm\-dd">
                  <c:v>44935</c:v>
                </c:pt>
                <c:pt idx="775" c:formatCode="yyyy\-mm\-dd">
                  <c:v>44936</c:v>
                </c:pt>
                <c:pt idx="776" c:formatCode="yyyy\-mm\-dd">
                  <c:v>44937</c:v>
                </c:pt>
                <c:pt idx="777" c:formatCode="yyyy\-mm\-dd">
                  <c:v>44938</c:v>
                </c:pt>
                <c:pt idx="778" c:formatCode="yyyy\-mm\-dd">
                  <c:v>44939</c:v>
                </c:pt>
                <c:pt idx="779" c:formatCode="yyyy\-mm\-dd">
                  <c:v>44942</c:v>
                </c:pt>
                <c:pt idx="780" c:formatCode="yyyy\-mm\-dd">
                  <c:v>44943</c:v>
                </c:pt>
                <c:pt idx="781" c:formatCode="yyyy\-mm\-dd">
                  <c:v>44944</c:v>
                </c:pt>
                <c:pt idx="782" c:formatCode="yyyy\-mm\-dd">
                  <c:v>44945</c:v>
                </c:pt>
                <c:pt idx="783" c:formatCode="yyyy\-mm\-dd">
                  <c:v>44946</c:v>
                </c:pt>
                <c:pt idx="784" c:formatCode="yyyy\-mm\-dd">
                  <c:v>44954</c:v>
                </c:pt>
                <c:pt idx="785" c:formatCode="yyyy\-mm\-dd">
                  <c:v>44955</c:v>
                </c:pt>
                <c:pt idx="786" c:formatCode="yyyy\-mm\-dd">
                  <c:v>44956</c:v>
                </c:pt>
                <c:pt idx="787" c:formatCode="yyyy\-mm\-dd">
                  <c:v>44957</c:v>
                </c:pt>
                <c:pt idx="788" c:formatCode="yyyy\-mm\-dd">
                  <c:v>44958</c:v>
                </c:pt>
                <c:pt idx="789" c:formatCode="yyyy\-mm\-dd">
                  <c:v>44959</c:v>
                </c:pt>
                <c:pt idx="790" c:formatCode="yyyy\-mm\-dd">
                  <c:v>44960</c:v>
                </c:pt>
                <c:pt idx="791" c:formatCode="yyyy\-mm\-dd">
                  <c:v>44963</c:v>
                </c:pt>
                <c:pt idx="792" c:formatCode="yyyy\-mm\-dd">
                  <c:v>44964</c:v>
                </c:pt>
                <c:pt idx="793" c:formatCode="yyyy\-mm\-dd">
                  <c:v>44965</c:v>
                </c:pt>
                <c:pt idx="794" c:formatCode="yyyy\-mm\-dd">
                  <c:v>44966</c:v>
                </c:pt>
                <c:pt idx="795" c:formatCode="yyyy\-mm\-dd">
                  <c:v>44967</c:v>
                </c:pt>
                <c:pt idx="796" c:formatCode="yyyy\-mm\-dd">
                  <c:v>44970</c:v>
                </c:pt>
                <c:pt idx="797" c:formatCode="yyyy\-mm\-dd">
                  <c:v>44971</c:v>
                </c:pt>
                <c:pt idx="798" c:formatCode="yyyy\-mm\-dd">
                  <c:v>44972</c:v>
                </c:pt>
                <c:pt idx="799" c:formatCode="yyyy\-mm\-dd">
                  <c:v>44973</c:v>
                </c:pt>
                <c:pt idx="800" c:formatCode="yyyy\-mm\-dd">
                  <c:v>44974</c:v>
                </c:pt>
                <c:pt idx="801" c:formatCode="yyyy\-mm\-dd">
                  <c:v>44977</c:v>
                </c:pt>
                <c:pt idx="802" c:formatCode="yyyy\-mm\-dd">
                  <c:v>44978</c:v>
                </c:pt>
                <c:pt idx="803" c:formatCode="yyyy\-mm\-dd">
                  <c:v>44979</c:v>
                </c:pt>
                <c:pt idx="804" c:formatCode="yyyy\-mm\-dd">
                  <c:v>44980</c:v>
                </c:pt>
                <c:pt idx="805" c:formatCode="yyyy\-mm\-dd">
                  <c:v>44981</c:v>
                </c:pt>
                <c:pt idx="806" c:formatCode="yyyy\-mm\-dd">
                  <c:v>44984</c:v>
                </c:pt>
                <c:pt idx="807" c:formatCode="yyyy\-mm\-dd">
                  <c:v>44985</c:v>
                </c:pt>
                <c:pt idx="808" c:formatCode="yyyy\-mm\-dd">
                  <c:v>44986</c:v>
                </c:pt>
                <c:pt idx="809" c:formatCode="yyyy\-mm\-dd">
                  <c:v>44987</c:v>
                </c:pt>
                <c:pt idx="810" c:formatCode="yyyy\-mm\-dd">
                  <c:v>44988</c:v>
                </c:pt>
                <c:pt idx="811" c:formatCode="yyyy\-mm\-dd">
                  <c:v>44991</c:v>
                </c:pt>
                <c:pt idx="812" c:formatCode="yyyy\-mm\-dd">
                  <c:v>44992</c:v>
                </c:pt>
                <c:pt idx="813" c:formatCode="yyyy\-mm\-dd">
                  <c:v>44993</c:v>
                </c:pt>
                <c:pt idx="814" c:formatCode="yyyy\-mm\-dd">
                  <c:v>44994</c:v>
                </c:pt>
                <c:pt idx="815" c:formatCode="yyyy\-mm\-dd">
                  <c:v>44995</c:v>
                </c:pt>
                <c:pt idx="816" c:formatCode="yyyy\-mm\-dd">
                  <c:v>44998</c:v>
                </c:pt>
                <c:pt idx="817" c:formatCode="yyyy\-mm\-dd">
                  <c:v>44999</c:v>
                </c:pt>
                <c:pt idx="818" c:formatCode="yyyy\-mm\-dd">
                  <c:v>45000</c:v>
                </c:pt>
                <c:pt idx="819" c:formatCode="yyyy\-mm\-dd">
                  <c:v>45001</c:v>
                </c:pt>
                <c:pt idx="820" c:formatCode="yyyy\-mm\-dd">
                  <c:v>45002</c:v>
                </c:pt>
                <c:pt idx="821" c:formatCode="yyyy\-mm\-dd">
                  <c:v>45005</c:v>
                </c:pt>
                <c:pt idx="822" c:formatCode="yyyy\-mm\-dd">
                  <c:v>45006</c:v>
                </c:pt>
                <c:pt idx="823" c:formatCode="yyyy\-mm\-dd">
                  <c:v>45007</c:v>
                </c:pt>
                <c:pt idx="824" c:formatCode="yyyy\-mm\-dd">
                  <c:v>45008</c:v>
                </c:pt>
                <c:pt idx="825" c:formatCode="yyyy\-mm\-dd">
                  <c:v>45009</c:v>
                </c:pt>
                <c:pt idx="826" c:formatCode="yyyy\-mm\-dd">
                  <c:v>45012</c:v>
                </c:pt>
                <c:pt idx="827" c:formatCode="yyyy\-mm\-dd">
                  <c:v>45013</c:v>
                </c:pt>
                <c:pt idx="828" c:formatCode="yyyy\-mm\-dd">
                  <c:v>45014</c:v>
                </c:pt>
                <c:pt idx="829" c:formatCode="yyyy\-mm\-dd">
                  <c:v>45015</c:v>
                </c:pt>
                <c:pt idx="830" c:formatCode="yyyy\-mm\-dd">
                  <c:v>45016</c:v>
                </c:pt>
                <c:pt idx="831" c:formatCode="yyyy\-mm\-dd">
                  <c:v>45019</c:v>
                </c:pt>
                <c:pt idx="832" c:formatCode="yyyy\-mm\-dd">
                  <c:v>45020</c:v>
                </c:pt>
                <c:pt idx="833" c:formatCode="yyyy\-mm\-dd">
                  <c:v>45022</c:v>
                </c:pt>
                <c:pt idx="834" c:formatCode="yyyy\-mm\-dd">
                  <c:v>45023</c:v>
                </c:pt>
                <c:pt idx="835" c:formatCode="yyyy\-mm\-dd">
                  <c:v>45026</c:v>
                </c:pt>
                <c:pt idx="836" c:formatCode="yyyy\-mm\-dd">
                  <c:v>45027</c:v>
                </c:pt>
                <c:pt idx="837" c:formatCode="yyyy\-mm\-dd">
                  <c:v>45028</c:v>
                </c:pt>
                <c:pt idx="838" c:formatCode="yyyy\-mm\-dd">
                  <c:v>45029</c:v>
                </c:pt>
                <c:pt idx="839" c:formatCode="yyyy\-mm\-dd">
                  <c:v>45030</c:v>
                </c:pt>
                <c:pt idx="840" c:formatCode="yyyy\-mm\-dd">
                  <c:v>45033</c:v>
                </c:pt>
                <c:pt idx="841" c:formatCode="yyyy\-mm\-dd">
                  <c:v>45034</c:v>
                </c:pt>
                <c:pt idx="842" c:formatCode="yyyy\-mm\-dd">
                  <c:v>45035</c:v>
                </c:pt>
                <c:pt idx="843" c:formatCode="yyyy\-mm\-dd">
                  <c:v>45036</c:v>
                </c:pt>
                <c:pt idx="844" c:formatCode="yyyy\-mm\-dd">
                  <c:v>45037</c:v>
                </c:pt>
                <c:pt idx="845" c:formatCode="yyyy\-mm\-dd">
                  <c:v>45039</c:v>
                </c:pt>
                <c:pt idx="846" c:formatCode="yyyy\-mm\-dd">
                  <c:v>45040</c:v>
                </c:pt>
                <c:pt idx="847" c:formatCode="yyyy\-mm\-dd">
                  <c:v>45041</c:v>
                </c:pt>
                <c:pt idx="848" c:formatCode="yyyy\-mm\-dd">
                  <c:v>45042</c:v>
                </c:pt>
                <c:pt idx="849" c:formatCode="yyyy\-mm\-dd">
                  <c:v>45043</c:v>
                </c:pt>
                <c:pt idx="850" c:formatCode="yyyy\-mm\-dd">
                  <c:v>45044</c:v>
                </c:pt>
                <c:pt idx="851" c:formatCode="yyyy\-mm\-dd">
                  <c:v>45050</c:v>
                </c:pt>
                <c:pt idx="852" c:formatCode="yyyy\-mm\-dd">
                  <c:v>45051</c:v>
                </c:pt>
                <c:pt idx="853" c:formatCode="yyyy\-mm\-dd">
                  <c:v>45052</c:v>
                </c:pt>
                <c:pt idx="854" c:formatCode="yyyy\-mm\-dd">
                  <c:v>45054</c:v>
                </c:pt>
                <c:pt idx="855" c:formatCode="yyyy\-mm\-dd">
                  <c:v>45055</c:v>
                </c:pt>
                <c:pt idx="856" c:formatCode="yyyy\-mm\-dd">
                  <c:v>45056</c:v>
                </c:pt>
                <c:pt idx="857" c:formatCode="yyyy\-mm\-dd">
                  <c:v>45057</c:v>
                </c:pt>
                <c:pt idx="858" c:formatCode="yyyy\-mm\-dd">
                  <c:v>45058</c:v>
                </c:pt>
                <c:pt idx="859" c:formatCode="yyyy\-mm\-dd">
                  <c:v>45061</c:v>
                </c:pt>
                <c:pt idx="860" c:formatCode="yyyy\-mm\-dd">
                  <c:v>45062</c:v>
                </c:pt>
                <c:pt idx="861" c:formatCode="yyyy\-mm\-dd">
                  <c:v>45063</c:v>
                </c:pt>
                <c:pt idx="862" c:formatCode="yyyy\-mm\-dd">
                  <c:v>45064</c:v>
                </c:pt>
                <c:pt idx="863" c:formatCode="yyyy\-mm\-dd">
                  <c:v>45065</c:v>
                </c:pt>
                <c:pt idx="864" c:formatCode="yyyy\-mm\-dd">
                  <c:v>45068</c:v>
                </c:pt>
                <c:pt idx="865" c:formatCode="yyyy\-mm\-dd">
                  <c:v>45069</c:v>
                </c:pt>
                <c:pt idx="866" c:formatCode="yyyy\-mm\-dd">
                  <c:v>45070</c:v>
                </c:pt>
                <c:pt idx="867" c:formatCode="yyyy\-mm\-dd">
                  <c:v>45071</c:v>
                </c:pt>
                <c:pt idx="868" c:formatCode="yyyy\-mm\-dd">
                  <c:v>45072</c:v>
                </c:pt>
                <c:pt idx="869" c:formatCode="yyyy\-mm\-dd">
                  <c:v>45075</c:v>
                </c:pt>
                <c:pt idx="870" c:formatCode="yyyy\-mm\-dd">
                  <c:v>45076</c:v>
                </c:pt>
                <c:pt idx="871" c:formatCode="yyyy\-mm\-dd">
                  <c:v>45077</c:v>
                </c:pt>
              </c:numCache>
            </c:numRef>
          </c:cat>
          <c:val>
            <c:numRef>
              <c:f>[钴周报作图孟.xlsx]月报作图!$Q$2:$Q$873</c:f>
              <c:numCache>
                <c:formatCode>General</c:formatCode>
                <c:ptCount val="872"/>
                <c:pt idx="0">
                  <c:v>54500</c:v>
                </c:pt>
                <c:pt idx="1">
                  <c:v>54500</c:v>
                </c:pt>
                <c:pt idx="2">
                  <c:v>54500</c:v>
                </c:pt>
                <c:pt idx="3">
                  <c:v>56000</c:v>
                </c:pt>
                <c:pt idx="4">
                  <c:v>56750</c:v>
                </c:pt>
                <c:pt idx="5">
                  <c:v>56750</c:v>
                </c:pt>
                <c:pt idx="6">
                  <c:v>56750</c:v>
                </c:pt>
                <c:pt idx="7">
                  <c:v>56750</c:v>
                </c:pt>
                <c:pt idx="8">
                  <c:v>58500</c:v>
                </c:pt>
                <c:pt idx="9">
                  <c:v>60500</c:v>
                </c:pt>
                <c:pt idx="10">
                  <c:v>60500</c:v>
                </c:pt>
                <c:pt idx="11">
                  <c:v>60500</c:v>
                </c:pt>
                <c:pt idx="12">
                  <c:v>60500</c:v>
                </c:pt>
                <c:pt idx="13">
                  <c:v>60500</c:v>
                </c:pt>
                <c:pt idx="14">
                  <c:v>61500</c:v>
                </c:pt>
                <c:pt idx="15">
                  <c:v>61500</c:v>
                </c:pt>
                <c:pt idx="16">
                  <c:v>61500</c:v>
                </c:pt>
                <c:pt idx="17">
                  <c:v>61500</c:v>
                </c:pt>
                <c:pt idx="18">
                  <c:v>61500</c:v>
                </c:pt>
                <c:pt idx="19">
                  <c:v>61500</c:v>
                </c:pt>
                <c:pt idx="20">
                  <c:v>61500</c:v>
                </c:pt>
                <c:pt idx="21">
                  <c:v>65500</c:v>
                </c:pt>
                <c:pt idx="22">
                  <c:v>65500</c:v>
                </c:pt>
                <c:pt idx="23">
                  <c:v>65500</c:v>
                </c:pt>
                <c:pt idx="24">
                  <c:v>65500</c:v>
                </c:pt>
                <c:pt idx="25">
                  <c:v>65500</c:v>
                </c:pt>
                <c:pt idx="26">
                  <c:v>65500</c:v>
                </c:pt>
                <c:pt idx="27">
                  <c:v>66500</c:v>
                </c:pt>
                <c:pt idx="28">
                  <c:v>67500</c:v>
                </c:pt>
                <c:pt idx="29">
                  <c:v>67500</c:v>
                </c:pt>
                <c:pt idx="30">
                  <c:v>68000</c:v>
                </c:pt>
                <c:pt idx="31">
                  <c:v>68500</c:v>
                </c:pt>
                <c:pt idx="32">
                  <c:v>68500</c:v>
                </c:pt>
                <c:pt idx="33">
                  <c:v>68500</c:v>
                </c:pt>
                <c:pt idx="34">
                  <c:v>68500</c:v>
                </c:pt>
                <c:pt idx="35">
                  <c:v>68500</c:v>
                </c:pt>
                <c:pt idx="36">
                  <c:v>68500</c:v>
                </c:pt>
                <c:pt idx="37">
                  <c:v>68500</c:v>
                </c:pt>
                <c:pt idx="38">
                  <c:v>68500</c:v>
                </c:pt>
                <c:pt idx="39">
                  <c:v>67000</c:v>
                </c:pt>
                <c:pt idx="40">
                  <c:v>67000</c:v>
                </c:pt>
                <c:pt idx="41">
                  <c:v>67000</c:v>
                </c:pt>
                <c:pt idx="42">
                  <c:v>67000</c:v>
                </c:pt>
                <c:pt idx="43">
                  <c:v>65000</c:v>
                </c:pt>
                <c:pt idx="44">
                  <c:v>65000</c:v>
                </c:pt>
                <c:pt idx="45">
                  <c:v>64000</c:v>
                </c:pt>
                <c:pt idx="46">
                  <c:v>63000</c:v>
                </c:pt>
                <c:pt idx="47">
                  <c:v>62000</c:v>
                </c:pt>
                <c:pt idx="48">
                  <c:v>62000</c:v>
                </c:pt>
                <c:pt idx="49">
                  <c:v>60500</c:v>
                </c:pt>
                <c:pt idx="50">
                  <c:v>60500</c:v>
                </c:pt>
                <c:pt idx="51">
                  <c:v>59500</c:v>
                </c:pt>
                <c:pt idx="52">
                  <c:v>58000</c:v>
                </c:pt>
                <c:pt idx="53">
                  <c:v>58000</c:v>
                </c:pt>
                <c:pt idx="54">
                  <c:v>58000</c:v>
                </c:pt>
                <c:pt idx="55">
                  <c:v>58000</c:v>
                </c:pt>
                <c:pt idx="56">
                  <c:v>58000</c:v>
                </c:pt>
                <c:pt idx="57">
                  <c:v>58000</c:v>
                </c:pt>
                <c:pt idx="58">
                  <c:v>57000</c:v>
                </c:pt>
                <c:pt idx="59">
                  <c:v>56500</c:v>
                </c:pt>
                <c:pt idx="60">
                  <c:v>56500</c:v>
                </c:pt>
                <c:pt idx="61">
                  <c:v>56500</c:v>
                </c:pt>
                <c:pt idx="62">
                  <c:v>55500</c:v>
                </c:pt>
                <c:pt idx="63">
                  <c:v>55500</c:v>
                </c:pt>
                <c:pt idx="64">
                  <c:v>54500</c:v>
                </c:pt>
                <c:pt idx="65">
                  <c:v>54500</c:v>
                </c:pt>
                <c:pt idx="66">
                  <c:v>54500</c:v>
                </c:pt>
                <c:pt idx="67">
                  <c:v>54500</c:v>
                </c:pt>
                <c:pt idx="68">
                  <c:v>54500</c:v>
                </c:pt>
                <c:pt idx="69">
                  <c:v>54500</c:v>
                </c:pt>
                <c:pt idx="70">
                  <c:v>54500</c:v>
                </c:pt>
                <c:pt idx="71">
                  <c:v>54500</c:v>
                </c:pt>
                <c:pt idx="72">
                  <c:v>54500</c:v>
                </c:pt>
                <c:pt idx="73">
                  <c:v>54500</c:v>
                </c:pt>
                <c:pt idx="74">
                  <c:v>54500</c:v>
                </c:pt>
                <c:pt idx="75">
                  <c:v>54500</c:v>
                </c:pt>
                <c:pt idx="76">
                  <c:v>54500</c:v>
                </c:pt>
                <c:pt idx="77">
                  <c:v>54500</c:v>
                </c:pt>
                <c:pt idx="78">
                  <c:v>54500</c:v>
                </c:pt>
                <c:pt idx="79">
                  <c:v>54500</c:v>
                </c:pt>
                <c:pt idx="80">
                  <c:v>54500</c:v>
                </c:pt>
                <c:pt idx="81">
                  <c:v>53000</c:v>
                </c:pt>
                <c:pt idx="82">
                  <c:v>53000</c:v>
                </c:pt>
                <c:pt idx="83">
                  <c:v>53000</c:v>
                </c:pt>
                <c:pt idx="84">
                  <c:v>53000</c:v>
                </c:pt>
                <c:pt idx="85">
                  <c:v>53000</c:v>
                </c:pt>
                <c:pt idx="86">
                  <c:v>53000</c:v>
                </c:pt>
                <c:pt idx="87">
                  <c:v>53000</c:v>
                </c:pt>
                <c:pt idx="88">
                  <c:v>53000</c:v>
                </c:pt>
                <c:pt idx="89">
                  <c:v>53000</c:v>
                </c:pt>
                <c:pt idx="90">
                  <c:v>53500</c:v>
                </c:pt>
                <c:pt idx="91">
                  <c:v>54000</c:v>
                </c:pt>
                <c:pt idx="92">
                  <c:v>54000</c:v>
                </c:pt>
                <c:pt idx="93">
                  <c:v>55000</c:v>
                </c:pt>
                <c:pt idx="94">
                  <c:v>55000</c:v>
                </c:pt>
                <c:pt idx="95">
                  <c:v>55000</c:v>
                </c:pt>
                <c:pt idx="96">
                  <c:v>55000</c:v>
                </c:pt>
                <c:pt idx="97">
                  <c:v>55000</c:v>
                </c:pt>
                <c:pt idx="98">
                  <c:v>55000</c:v>
                </c:pt>
                <c:pt idx="99">
                  <c:v>55000</c:v>
                </c:pt>
                <c:pt idx="100">
                  <c:v>55000</c:v>
                </c:pt>
                <c:pt idx="101">
                  <c:v>55000</c:v>
                </c:pt>
                <c:pt idx="102">
                  <c:v>55000</c:v>
                </c:pt>
                <c:pt idx="103">
                  <c:v>55000</c:v>
                </c:pt>
                <c:pt idx="104">
                  <c:v>55000</c:v>
                </c:pt>
                <c:pt idx="105">
                  <c:v>55000</c:v>
                </c:pt>
                <c:pt idx="106">
                  <c:v>55000</c:v>
                </c:pt>
                <c:pt idx="107">
                  <c:v>55000</c:v>
                </c:pt>
                <c:pt idx="108">
                  <c:v>55000</c:v>
                </c:pt>
                <c:pt idx="109">
                  <c:v>55000</c:v>
                </c:pt>
                <c:pt idx="110">
                  <c:v>55000</c:v>
                </c:pt>
                <c:pt idx="111">
                  <c:v>55000</c:v>
                </c:pt>
                <c:pt idx="112">
                  <c:v>55000</c:v>
                </c:pt>
                <c:pt idx="113">
                  <c:v>55000</c:v>
                </c:pt>
                <c:pt idx="114">
                  <c:v>55000</c:v>
                </c:pt>
                <c:pt idx="115">
                  <c:v>54500</c:v>
                </c:pt>
                <c:pt idx="116">
                  <c:v>54500</c:v>
                </c:pt>
                <c:pt idx="117">
                  <c:v>54500</c:v>
                </c:pt>
                <c:pt idx="118">
                  <c:v>54500</c:v>
                </c:pt>
                <c:pt idx="119">
                  <c:v>54500</c:v>
                </c:pt>
                <c:pt idx="120">
                  <c:v>54500</c:v>
                </c:pt>
                <c:pt idx="121">
                  <c:v>54500</c:v>
                </c:pt>
                <c:pt idx="122">
                  <c:v>54500</c:v>
                </c:pt>
                <c:pt idx="123">
                  <c:v>53500</c:v>
                </c:pt>
                <c:pt idx="124">
                  <c:v>53500</c:v>
                </c:pt>
                <c:pt idx="125">
                  <c:v>53500</c:v>
                </c:pt>
                <c:pt idx="126">
                  <c:v>53500</c:v>
                </c:pt>
                <c:pt idx="127">
                  <c:v>53500</c:v>
                </c:pt>
                <c:pt idx="128">
                  <c:v>53500</c:v>
                </c:pt>
                <c:pt idx="129">
                  <c:v>53500</c:v>
                </c:pt>
                <c:pt idx="130">
                  <c:v>53500</c:v>
                </c:pt>
                <c:pt idx="131">
                  <c:v>54000</c:v>
                </c:pt>
                <c:pt idx="132">
                  <c:v>54000</c:v>
                </c:pt>
                <c:pt idx="133">
                  <c:v>54000</c:v>
                </c:pt>
                <c:pt idx="134">
                  <c:v>54500</c:v>
                </c:pt>
                <c:pt idx="135">
                  <c:v>55000</c:v>
                </c:pt>
                <c:pt idx="136">
                  <c:v>55000</c:v>
                </c:pt>
                <c:pt idx="137">
                  <c:v>55000</c:v>
                </c:pt>
                <c:pt idx="138">
                  <c:v>56000</c:v>
                </c:pt>
                <c:pt idx="139">
                  <c:v>57000</c:v>
                </c:pt>
                <c:pt idx="140">
                  <c:v>57000</c:v>
                </c:pt>
                <c:pt idx="141">
                  <c:v>58000</c:v>
                </c:pt>
                <c:pt idx="142">
                  <c:v>59000</c:v>
                </c:pt>
                <c:pt idx="143">
                  <c:v>60000</c:v>
                </c:pt>
                <c:pt idx="144">
                  <c:v>60000</c:v>
                </c:pt>
                <c:pt idx="145">
                  <c:v>62000</c:v>
                </c:pt>
                <c:pt idx="146">
                  <c:v>62000</c:v>
                </c:pt>
                <c:pt idx="147">
                  <c:v>63000</c:v>
                </c:pt>
                <c:pt idx="148">
                  <c:v>64000</c:v>
                </c:pt>
                <c:pt idx="149">
                  <c:v>64000</c:v>
                </c:pt>
                <c:pt idx="150">
                  <c:v>65000</c:v>
                </c:pt>
                <c:pt idx="151">
                  <c:v>65000</c:v>
                </c:pt>
                <c:pt idx="152">
                  <c:v>65000</c:v>
                </c:pt>
                <c:pt idx="153">
                  <c:v>65000</c:v>
                </c:pt>
                <c:pt idx="154">
                  <c:v>65000</c:v>
                </c:pt>
                <c:pt idx="155">
                  <c:v>65000</c:v>
                </c:pt>
                <c:pt idx="156">
                  <c:v>65000</c:v>
                </c:pt>
                <c:pt idx="157">
                  <c:v>65000</c:v>
                </c:pt>
                <c:pt idx="158">
                  <c:v>65000</c:v>
                </c:pt>
                <c:pt idx="159">
                  <c:v>65000</c:v>
                </c:pt>
                <c:pt idx="160">
                  <c:v>65000</c:v>
                </c:pt>
                <c:pt idx="161">
                  <c:v>65000</c:v>
                </c:pt>
                <c:pt idx="162">
                  <c:v>65000</c:v>
                </c:pt>
                <c:pt idx="163">
                  <c:v>65000</c:v>
                </c:pt>
                <c:pt idx="164">
                  <c:v>65000</c:v>
                </c:pt>
                <c:pt idx="165">
                  <c:v>65000</c:v>
                </c:pt>
                <c:pt idx="166">
                  <c:v>65000</c:v>
                </c:pt>
                <c:pt idx="167">
                  <c:v>65000</c:v>
                </c:pt>
                <c:pt idx="168">
                  <c:v>65000</c:v>
                </c:pt>
                <c:pt idx="169">
                  <c:v>65000</c:v>
                </c:pt>
                <c:pt idx="170">
                  <c:v>65000</c:v>
                </c:pt>
                <c:pt idx="171">
                  <c:v>64000</c:v>
                </c:pt>
                <c:pt idx="172">
                  <c:v>64000</c:v>
                </c:pt>
                <c:pt idx="173">
                  <c:v>64000</c:v>
                </c:pt>
                <c:pt idx="174">
                  <c:v>64000</c:v>
                </c:pt>
                <c:pt idx="175">
                  <c:v>64000</c:v>
                </c:pt>
                <c:pt idx="176">
                  <c:v>64000</c:v>
                </c:pt>
                <c:pt idx="177">
                  <c:v>64000</c:v>
                </c:pt>
                <c:pt idx="178">
                  <c:v>64000</c:v>
                </c:pt>
                <c:pt idx="179">
                  <c:v>64000</c:v>
                </c:pt>
                <c:pt idx="180">
                  <c:v>63000</c:v>
                </c:pt>
                <c:pt idx="181">
                  <c:v>63000</c:v>
                </c:pt>
                <c:pt idx="182">
                  <c:v>63000</c:v>
                </c:pt>
                <c:pt idx="183">
                  <c:v>63000</c:v>
                </c:pt>
                <c:pt idx="184">
                  <c:v>63000</c:v>
                </c:pt>
                <c:pt idx="185">
                  <c:v>63000</c:v>
                </c:pt>
                <c:pt idx="186">
                  <c:v>63000</c:v>
                </c:pt>
                <c:pt idx="187">
                  <c:v>63000</c:v>
                </c:pt>
                <c:pt idx="188">
                  <c:v>63000</c:v>
                </c:pt>
                <c:pt idx="189">
                  <c:v>63000</c:v>
                </c:pt>
                <c:pt idx="190">
                  <c:v>63000</c:v>
                </c:pt>
                <c:pt idx="191">
                  <c:v>63000</c:v>
                </c:pt>
                <c:pt idx="192">
                  <c:v>63000</c:v>
                </c:pt>
                <c:pt idx="193">
                  <c:v>63000</c:v>
                </c:pt>
                <c:pt idx="194">
                  <c:v>63000</c:v>
                </c:pt>
                <c:pt idx="195">
                  <c:v>63000</c:v>
                </c:pt>
                <c:pt idx="196">
                  <c:v>63000</c:v>
                </c:pt>
                <c:pt idx="197">
                  <c:v>63000</c:v>
                </c:pt>
                <c:pt idx="198">
                  <c:v>63000</c:v>
                </c:pt>
                <c:pt idx="199">
                  <c:v>63000</c:v>
                </c:pt>
                <c:pt idx="200">
                  <c:v>63000</c:v>
                </c:pt>
                <c:pt idx="201">
                  <c:v>63000</c:v>
                </c:pt>
                <c:pt idx="202">
                  <c:v>63000</c:v>
                </c:pt>
                <c:pt idx="203">
                  <c:v>63000</c:v>
                </c:pt>
                <c:pt idx="204">
                  <c:v>63000</c:v>
                </c:pt>
                <c:pt idx="205">
                  <c:v>63000</c:v>
                </c:pt>
                <c:pt idx="206">
                  <c:v>63000</c:v>
                </c:pt>
                <c:pt idx="207">
                  <c:v>63000</c:v>
                </c:pt>
                <c:pt idx="208">
                  <c:v>63000</c:v>
                </c:pt>
                <c:pt idx="209">
                  <c:v>63000</c:v>
                </c:pt>
                <c:pt idx="210">
                  <c:v>63000</c:v>
                </c:pt>
                <c:pt idx="211">
                  <c:v>63000</c:v>
                </c:pt>
                <c:pt idx="212">
                  <c:v>63000</c:v>
                </c:pt>
                <c:pt idx="213">
                  <c:v>63000</c:v>
                </c:pt>
                <c:pt idx="214">
                  <c:v>63000</c:v>
                </c:pt>
                <c:pt idx="215">
                  <c:v>63000</c:v>
                </c:pt>
                <c:pt idx="216">
                  <c:v>63000</c:v>
                </c:pt>
                <c:pt idx="217">
                  <c:v>63000</c:v>
                </c:pt>
                <c:pt idx="218">
                  <c:v>63000</c:v>
                </c:pt>
                <c:pt idx="219">
                  <c:v>63000</c:v>
                </c:pt>
                <c:pt idx="220">
                  <c:v>63000</c:v>
                </c:pt>
                <c:pt idx="221">
                  <c:v>63000</c:v>
                </c:pt>
                <c:pt idx="222">
                  <c:v>63000</c:v>
                </c:pt>
                <c:pt idx="223">
                  <c:v>63000</c:v>
                </c:pt>
                <c:pt idx="224">
                  <c:v>63000</c:v>
                </c:pt>
                <c:pt idx="225">
                  <c:v>63500</c:v>
                </c:pt>
                <c:pt idx="226">
                  <c:v>63500</c:v>
                </c:pt>
                <c:pt idx="227">
                  <c:v>63500</c:v>
                </c:pt>
                <c:pt idx="228">
                  <c:v>63500</c:v>
                </c:pt>
                <c:pt idx="229">
                  <c:v>63500</c:v>
                </c:pt>
                <c:pt idx="230">
                  <c:v>64000</c:v>
                </c:pt>
                <c:pt idx="231">
                  <c:v>64000</c:v>
                </c:pt>
                <c:pt idx="232">
                  <c:v>64000</c:v>
                </c:pt>
                <c:pt idx="233">
                  <c:v>64000</c:v>
                </c:pt>
                <c:pt idx="234">
                  <c:v>64000</c:v>
                </c:pt>
                <c:pt idx="235">
                  <c:v>64000</c:v>
                </c:pt>
                <c:pt idx="236">
                  <c:v>64000</c:v>
                </c:pt>
                <c:pt idx="237">
                  <c:v>64000</c:v>
                </c:pt>
                <c:pt idx="238">
                  <c:v>64000</c:v>
                </c:pt>
                <c:pt idx="239">
                  <c:v>64000</c:v>
                </c:pt>
                <c:pt idx="240">
                  <c:v>64000</c:v>
                </c:pt>
                <c:pt idx="241">
                  <c:v>64000</c:v>
                </c:pt>
                <c:pt idx="242">
                  <c:v>64000</c:v>
                </c:pt>
                <c:pt idx="243">
                  <c:v>64000</c:v>
                </c:pt>
                <c:pt idx="244">
                  <c:v>64000</c:v>
                </c:pt>
                <c:pt idx="245">
                  <c:v>64000</c:v>
                </c:pt>
                <c:pt idx="246">
                  <c:v>64000</c:v>
                </c:pt>
                <c:pt idx="247">
                  <c:v>64000</c:v>
                </c:pt>
                <c:pt idx="248">
                  <c:v>64000</c:v>
                </c:pt>
                <c:pt idx="249">
                  <c:v>64000</c:v>
                </c:pt>
                <c:pt idx="250">
                  <c:v>64000</c:v>
                </c:pt>
                <c:pt idx="251">
                  <c:v>64000</c:v>
                </c:pt>
                <c:pt idx="252">
                  <c:v>64000</c:v>
                </c:pt>
                <c:pt idx="253">
                  <c:v>64000</c:v>
                </c:pt>
                <c:pt idx="254">
                  <c:v>64000</c:v>
                </c:pt>
                <c:pt idx="255">
                  <c:v>64000</c:v>
                </c:pt>
                <c:pt idx="256">
                  <c:v>64000</c:v>
                </c:pt>
                <c:pt idx="257">
                  <c:v>66000</c:v>
                </c:pt>
                <c:pt idx="258">
                  <c:v>66000</c:v>
                </c:pt>
                <c:pt idx="259">
                  <c:v>67000</c:v>
                </c:pt>
                <c:pt idx="260">
                  <c:v>67000</c:v>
                </c:pt>
                <c:pt idx="261">
                  <c:v>68000</c:v>
                </c:pt>
                <c:pt idx="262">
                  <c:v>68000</c:v>
                </c:pt>
                <c:pt idx="263">
                  <c:v>68000</c:v>
                </c:pt>
                <c:pt idx="264">
                  <c:v>68000</c:v>
                </c:pt>
                <c:pt idx="265">
                  <c:v>68500</c:v>
                </c:pt>
                <c:pt idx="266">
                  <c:v>71500</c:v>
                </c:pt>
                <c:pt idx="267">
                  <c:v>71500</c:v>
                </c:pt>
                <c:pt idx="268">
                  <c:v>71500</c:v>
                </c:pt>
                <c:pt idx="269">
                  <c:v>71500</c:v>
                </c:pt>
                <c:pt idx="270">
                  <c:v>71500</c:v>
                </c:pt>
                <c:pt idx="271">
                  <c:v>72500</c:v>
                </c:pt>
                <c:pt idx="272">
                  <c:v>78500</c:v>
                </c:pt>
                <c:pt idx="273">
                  <c:v>78500</c:v>
                </c:pt>
                <c:pt idx="274">
                  <c:v>78500</c:v>
                </c:pt>
                <c:pt idx="275">
                  <c:v>78500</c:v>
                </c:pt>
                <c:pt idx="276">
                  <c:v>78500</c:v>
                </c:pt>
                <c:pt idx="277">
                  <c:v>78500</c:v>
                </c:pt>
                <c:pt idx="278">
                  <c:v>79500</c:v>
                </c:pt>
                <c:pt idx="279">
                  <c:v>79500</c:v>
                </c:pt>
                <c:pt idx="280">
                  <c:v>82000</c:v>
                </c:pt>
                <c:pt idx="281">
                  <c:v>82000</c:v>
                </c:pt>
                <c:pt idx="282">
                  <c:v>82000</c:v>
                </c:pt>
                <c:pt idx="283">
                  <c:v>82000</c:v>
                </c:pt>
                <c:pt idx="284">
                  <c:v>82000</c:v>
                </c:pt>
                <c:pt idx="285">
                  <c:v>84000</c:v>
                </c:pt>
                <c:pt idx="286">
                  <c:v>84000</c:v>
                </c:pt>
                <c:pt idx="287">
                  <c:v>84000</c:v>
                </c:pt>
                <c:pt idx="288">
                  <c:v>85000</c:v>
                </c:pt>
                <c:pt idx="289">
                  <c:v>85000</c:v>
                </c:pt>
                <c:pt idx="290">
                  <c:v>85000</c:v>
                </c:pt>
                <c:pt idx="291">
                  <c:v>85000</c:v>
                </c:pt>
                <c:pt idx="292">
                  <c:v>87000</c:v>
                </c:pt>
                <c:pt idx="293">
                  <c:v>95000</c:v>
                </c:pt>
                <c:pt idx="294">
                  <c:v>95000</c:v>
                </c:pt>
                <c:pt idx="295">
                  <c:v>99000</c:v>
                </c:pt>
                <c:pt idx="296">
                  <c:v>99000</c:v>
                </c:pt>
                <c:pt idx="297">
                  <c:v>107500</c:v>
                </c:pt>
                <c:pt idx="298">
                  <c:v>107500</c:v>
                </c:pt>
                <c:pt idx="299">
                  <c:v>112500</c:v>
                </c:pt>
                <c:pt idx="300">
                  <c:v>112500</c:v>
                </c:pt>
                <c:pt idx="301">
                  <c:v>112500</c:v>
                </c:pt>
                <c:pt idx="302">
                  <c:v>112500</c:v>
                </c:pt>
                <c:pt idx="303">
                  <c:v>112500</c:v>
                </c:pt>
                <c:pt idx="304">
                  <c:v>112500</c:v>
                </c:pt>
                <c:pt idx="305">
                  <c:v>112500</c:v>
                </c:pt>
                <c:pt idx="306">
                  <c:v>112500</c:v>
                </c:pt>
                <c:pt idx="307">
                  <c:v>112500</c:v>
                </c:pt>
                <c:pt idx="308">
                  <c:v>112500</c:v>
                </c:pt>
                <c:pt idx="309">
                  <c:v>112500</c:v>
                </c:pt>
                <c:pt idx="310">
                  <c:v>112500</c:v>
                </c:pt>
                <c:pt idx="311">
                  <c:v>112500</c:v>
                </c:pt>
                <c:pt idx="312">
                  <c:v>112500</c:v>
                </c:pt>
                <c:pt idx="313">
                  <c:v>112500</c:v>
                </c:pt>
                <c:pt idx="314">
                  <c:v>112500</c:v>
                </c:pt>
                <c:pt idx="315">
                  <c:v>112500</c:v>
                </c:pt>
                <c:pt idx="316">
                  <c:v>112500</c:v>
                </c:pt>
                <c:pt idx="317">
                  <c:v>112500</c:v>
                </c:pt>
                <c:pt idx="318">
                  <c:v>112500</c:v>
                </c:pt>
                <c:pt idx="319">
                  <c:v>107500</c:v>
                </c:pt>
                <c:pt idx="320">
                  <c:v>102500</c:v>
                </c:pt>
                <c:pt idx="321">
                  <c:v>102500</c:v>
                </c:pt>
                <c:pt idx="322">
                  <c:v>102500</c:v>
                </c:pt>
                <c:pt idx="323">
                  <c:v>102500</c:v>
                </c:pt>
                <c:pt idx="324">
                  <c:v>102500</c:v>
                </c:pt>
                <c:pt idx="325">
                  <c:v>100500</c:v>
                </c:pt>
                <c:pt idx="326">
                  <c:v>97500</c:v>
                </c:pt>
                <c:pt idx="327">
                  <c:v>97500</c:v>
                </c:pt>
                <c:pt idx="328">
                  <c:v>89000</c:v>
                </c:pt>
                <c:pt idx="329">
                  <c:v>89000</c:v>
                </c:pt>
                <c:pt idx="330">
                  <c:v>89000</c:v>
                </c:pt>
                <c:pt idx="331">
                  <c:v>89000</c:v>
                </c:pt>
                <c:pt idx="332">
                  <c:v>89000</c:v>
                </c:pt>
                <c:pt idx="333">
                  <c:v>89000</c:v>
                </c:pt>
                <c:pt idx="334">
                  <c:v>89000</c:v>
                </c:pt>
                <c:pt idx="335">
                  <c:v>89000</c:v>
                </c:pt>
                <c:pt idx="336">
                  <c:v>89000</c:v>
                </c:pt>
                <c:pt idx="337">
                  <c:v>89000</c:v>
                </c:pt>
                <c:pt idx="338">
                  <c:v>89000</c:v>
                </c:pt>
                <c:pt idx="339">
                  <c:v>89000</c:v>
                </c:pt>
                <c:pt idx="340">
                  <c:v>89000</c:v>
                </c:pt>
                <c:pt idx="341">
                  <c:v>89000</c:v>
                </c:pt>
                <c:pt idx="342">
                  <c:v>89000</c:v>
                </c:pt>
                <c:pt idx="343">
                  <c:v>89000</c:v>
                </c:pt>
                <c:pt idx="344">
                  <c:v>88000</c:v>
                </c:pt>
                <c:pt idx="345">
                  <c:v>88000</c:v>
                </c:pt>
                <c:pt idx="346">
                  <c:v>87000</c:v>
                </c:pt>
                <c:pt idx="347">
                  <c:v>87000</c:v>
                </c:pt>
                <c:pt idx="348">
                  <c:v>87000</c:v>
                </c:pt>
                <c:pt idx="349">
                  <c:v>87000</c:v>
                </c:pt>
                <c:pt idx="350">
                  <c:v>87000</c:v>
                </c:pt>
                <c:pt idx="351">
                  <c:v>87000</c:v>
                </c:pt>
                <c:pt idx="352">
                  <c:v>86500</c:v>
                </c:pt>
                <c:pt idx="353">
                  <c:v>86000</c:v>
                </c:pt>
                <c:pt idx="354">
                  <c:v>86000</c:v>
                </c:pt>
                <c:pt idx="355">
                  <c:v>86000</c:v>
                </c:pt>
                <c:pt idx="356">
                  <c:v>85500</c:v>
                </c:pt>
                <c:pt idx="357">
                  <c:v>85500</c:v>
                </c:pt>
                <c:pt idx="358">
                  <c:v>85500</c:v>
                </c:pt>
                <c:pt idx="359">
                  <c:v>85500</c:v>
                </c:pt>
                <c:pt idx="360">
                  <c:v>84000</c:v>
                </c:pt>
                <c:pt idx="361">
                  <c:v>84000</c:v>
                </c:pt>
                <c:pt idx="362">
                  <c:v>83000</c:v>
                </c:pt>
                <c:pt idx="363">
                  <c:v>81500</c:v>
                </c:pt>
                <c:pt idx="364">
                  <c:v>81500</c:v>
                </c:pt>
                <c:pt idx="365">
                  <c:v>81500</c:v>
                </c:pt>
                <c:pt idx="366">
                  <c:v>81500</c:v>
                </c:pt>
                <c:pt idx="367">
                  <c:v>81500</c:v>
                </c:pt>
                <c:pt idx="368">
                  <c:v>81500</c:v>
                </c:pt>
                <c:pt idx="369">
                  <c:v>81500</c:v>
                </c:pt>
                <c:pt idx="370">
                  <c:v>81500</c:v>
                </c:pt>
                <c:pt idx="371">
                  <c:v>81500</c:v>
                </c:pt>
                <c:pt idx="372">
                  <c:v>81500</c:v>
                </c:pt>
                <c:pt idx="373">
                  <c:v>81500</c:v>
                </c:pt>
                <c:pt idx="374">
                  <c:v>81500</c:v>
                </c:pt>
                <c:pt idx="375">
                  <c:v>81500</c:v>
                </c:pt>
                <c:pt idx="376">
                  <c:v>81500</c:v>
                </c:pt>
                <c:pt idx="377">
                  <c:v>81500</c:v>
                </c:pt>
                <c:pt idx="378">
                  <c:v>81500</c:v>
                </c:pt>
                <c:pt idx="379">
                  <c:v>81500</c:v>
                </c:pt>
                <c:pt idx="380">
                  <c:v>81500</c:v>
                </c:pt>
                <c:pt idx="381">
                  <c:v>81500</c:v>
                </c:pt>
                <c:pt idx="382">
                  <c:v>81500</c:v>
                </c:pt>
                <c:pt idx="383">
                  <c:v>81500</c:v>
                </c:pt>
                <c:pt idx="384">
                  <c:v>81500</c:v>
                </c:pt>
                <c:pt idx="385">
                  <c:v>81500</c:v>
                </c:pt>
                <c:pt idx="386">
                  <c:v>82000</c:v>
                </c:pt>
                <c:pt idx="387">
                  <c:v>82000</c:v>
                </c:pt>
                <c:pt idx="388">
                  <c:v>82500</c:v>
                </c:pt>
                <c:pt idx="389">
                  <c:v>86000</c:v>
                </c:pt>
                <c:pt idx="390">
                  <c:v>86000</c:v>
                </c:pt>
                <c:pt idx="391">
                  <c:v>86000</c:v>
                </c:pt>
                <c:pt idx="392">
                  <c:v>86000</c:v>
                </c:pt>
                <c:pt idx="393">
                  <c:v>86000</c:v>
                </c:pt>
                <c:pt idx="394">
                  <c:v>86500</c:v>
                </c:pt>
                <c:pt idx="395">
                  <c:v>87500</c:v>
                </c:pt>
                <c:pt idx="396">
                  <c:v>88500</c:v>
                </c:pt>
                <c:pt idx="397">
                  <c:v>88500</c:v>
                </c:pt>
                <c:pt idx="398">
                  <c:v>88500</c:v>
                </c:pt>
                <c:pt idx="399">
                  <c:v>89500</c:v>
                </c:pt>
                <c:pt idx="400">
                  <c:v>91000</c:v>
                </c:pt>
                <c:pt idx="401">
                  <c:v>92000</c:v>
                </c:pt>
                <c:pt idx="402">
                  <c:v>92000</c:v>
                </c:pt>
                <c:pt idx="403">
                  <c:v>92000</c:v>
                </c:pt>
                <c:pt idx="404">
                  <c:v>93000</c:v>
                </c:pt>
                <c:pt idx="405">
                  <c:v>93000</c:v>
                </c:pt>
                <c:pt idx="406">
                  <c:v>93000</c:v>
                </c:pt>
                <c:pt idx="407">
                  <c:v>93000</c:v>
                </c:pt>
                <c:pt idx="408">
                  <c:v>93000</c:v>
                </c:pt>
                <c:pt idx="409">
                  <c:v>93000</c:v>
                </c:pt>
                <c:pt idx="410">
                  <c:v>93000</c:v>
                </c:pt>
                <c:pt idx="411">
                  <c:v>93000</c:v>
                </c:pt>
                <c:pt idx="412">
                  <c:v>93000</c:v>
                </c:pt>
                <c:pt idx="413">
                  <c:v>93000</c:v>
                </c:pt>
                <c:pt idx="414">
                  <c:v>93000</c:v>
                </c:pt>
                <c:pt idx="415">
                  <c:v>93000</c:v>
                </c:pt>
                <c:pt idx="416">
                  <c:v>92000</c:v>
                </c:pt>
                <c:pt idx="417">
                  <c:v>92000</c:v>
                </c:pt>
                <c:pt idx="418">
                  <c:v>92000</c:v>
                </c:pt>
                <c:pt idx="419">
                  <c:v>91000</c:v>
                </c:pt>
                <c:pt idx="420">
                  <c:v>91000</c:v>
                </c:pt>
                <c:pt idx="421">
                  <c:v>91000</c:v>
                </c:pt>
                <c:pt idx="422">
                  <c:v>89000</c:v>
                </c:pt>
                <c:pt idx="423">
                  <c:v>89000</c:v>
                </c:pt>
                <c:pt idx="424">
                  <c:v>89000</c:v>
                </c:pt>
                <c:pt idx="425">
                  <c:v>89000</c:v>
                </c:pt>
                <c:pt idx="426">
                  <c:v>89000</c:v>
                </c:pt>
                <c:pt idx="427">
                  <c:v>89000</c:v>
                </c:pt>
                <c:pt idx="428">
                  <c:v>89000</c:v>
                </c:pt>
                <c:pt idx="429">
                  <c:v>89000</c:v>
                </c:pt>
                <c:pt idx="430">
                  <c:v>86500</c:v>
                </c:pt>
                <c:pt idx="431">
                  <c:v>86500</c:v>
                </c:pt>
                <c:pt idx="432">
                  <c:v>86500</c:v>
                </c:pt>
                <c:pt idx="433">
                  <c:v>86500</c:v>
                </c:pt>
                <c:pt idx="434">
                  <c:v>86500</c:v>
                </c:pt>
                <c:pt idx="435">
                  <c:v>86500</c:v>
                </c:pt>
                <c:pt idx="436">
                  <c:v>86500</c:v>
                </c:pt>
                <c:pt idx="437">
                  <c:v>86500</c:v>
                </c:pt>
                <c:pt idx="438">
                  <c:v>86500</c:v>
                </c:pt>
                <c:pt idx="439">
                  <c:v>86500</c:v>
                </c:pt>
                <c:pt idx="440">
                  <c:v>86500</c:v>
                </c:pt>
                <c:pt idx="441">
                  <c:v>86500</c:v>
                </c:pt>
                <c:pt idx="442">
                  <c:v>87000</c:v>
                </c:pt>
                <c:pt idx="443">
                  <c:v>87000</c:v>
                </c:pt>
                <c:pt idx="444">
                  <c:v>87000</c:v>
                </c:pt>
                <c:pt idx="445">
                  <c:v>88000</c:v>
                </c:pt>
                <c:pt idx="446">
                  <c:v>88000</c:v>
                </c:pt>
                <c:pt idx="447">
                  <c:v>88000</c:v>
                </c:pt>
                <c:pt idx="448">
                  <c:v>88000</c:v>
                </c:pt>
                <c:pt idx="449">
                  <c:v>88000</c:v>
                </c:pt>
                <c:pt idx="450">
                  <c:v>88000</c:v>
                </c:pt>
                <c:pt idx="451">
                  <c:v>90000</c:v>
                </c:pt>
                <c:pt idx="452">
                  <c:v>92000</c:v>
                </c:pt>
                <c:pt idx="453">
                  <c:v>94000</c:v>
                </c:pt>
                <c:pt idx="454">
                  <c:v>96000</c:v>
                </c:pt>
                <c:pt idx="455">
                  <c:v>96000</c:v>
                </c:pt>
                <c:pt idx="456">
                  <c:v>96000</c:v>
                </c:pt>
                <c:pt idx="457">
                  <c:v>96000</c:v>
                </c:pt>
                <c:pt idx="458">
                  <c:v>96000</c:v>
                </c:pt>
                <c:pt idx="459">
                  <c:v>96000</c:v>
                </c:pt>
                <c:pt idx="460">
                  <c:v>98000</c:v>
                </c:pt>
                <c:pt idx="461">
                  <c:v>98000</c:v>
                </c:pt>
                <c:pt idx="462">
                  <c:v>99000</c:v>
                </c:pt>
                <c:pt idx="463">
                  <c:v>99000</c:v>
                </c:pt>
                <c:pt idx="464">
                  <c:v>99000</c:v>
                </c:pt>
                <c:pt idx="465">
                  <c:v>99000</c:v>
                </c:pt>
                <c:pt idx="466">
                  <c:v>99000</c:v>
                </c:pt>
                <c:pt idx="467">
                  <c:v>102500</c:v>
                </c:pt>
                <c:pt idx="468">
                  <c:v>106500</c:v>
                </c:pt>
                <c:pt idx="469">
                  <c:v>106500</c:v>
                </c:pt>
                <c:pt idx="470">
                  <c:v>106500</c:v>
                </c:pt>
                <c:pt idx="471">
                  <c:v>106500</c:v>
                </c:pt>
                <c:pt idx="472">
                  <c:v>106500</c:v>
                </c:pt>
                <c:pt idx="473">
                  <c:v>106500</c:v>
                </c:pt>
                <c:pt idx="474">
                  <c:v>106500</c:v>
                </c:pt>
                <c:pt idx="475">
                  <c:v>106500</c:v>
                </c:pt>
                <c:pt idx="476">
                  <c:v>106500</c:v>
                </c:pt>
                <c:pt idx="477">
                  <c:v>106500</c:v>
                </c:pt>
                <c:pt idx="478">
                  <c:v>106500</c:v>
                </c:pt>
                <c:pt idx="479">
                  <c:v>106500</c:v>
                </c:pt>
                <c:pt idx="480">
                  <c:v>106500</c:v>
                </c:pt>
                <c:pt idx="481">
                  <c:v>106500</c:v>
                </c:pt>
                <c:pt idx="482">
                  <c:v>106500</c:v>
                </c:pt>
                <c:pt idx="483">
                  <c:v>106500</c:v>
                </c:pt>
                <c:pt idx="484">
                  <c:v>106500</c:v>
                </c:pt>
                <c:pt idx="485">
                  <c:v>106500</c:v>
                </c:pt>
                <c:pt idx="486">
                  <c:v>106500</c:v>
                </c:pt>
                <c:pt idx="487">
                  <c:v>106500</c:v>
                </c:pt>
                <c:pt idx="488">
                  <c:v>106500</c:v>
                </c:pt>
                <c:pt idx="489">
                  <c:v>106500</c:v>
                </c:pt>
                <c:pt idx="490">
                  <c:v>106500</c:v>
                </c:pt>
                <c:pt idx="491">
                  <c:v>106500</c:v>
                </c:pt>
                <c:pt idx="492">
                  <c:v>106500</c:v>
                </c:pt>
                <c:pt idx="493">
                  <c:v>106500</c:v>
                </c:pt>
                <c:pt idx="494">
                  <c:v>106500</c:v>
                </c:pt>
                <c:pt idx="495">
                  <c:v>109000</c:v>
                </c:pt>
                <c:pt idx="496">
                  <c:v>109000</c:v>
                </c:pt>
                <c:pt idx="497">
                  <c:v>109000</c:v>
                </c:pt>
                <c:pt idx="498">
                  <c:v>109000</c:v>
                </c:pt>
                <c:pt idx="499">
                  <c:v>109000</c:v>
                </c:pt>
                <c:pt idx="500">
                  <c:v>109000</c:v>
                </c:pt>
                <c:pt idx="501">
                  <c:v>109000</c:v>
                </c:pt>
                <c:pt idx="502">
                  <c:v>109000</c:v>
                </c:pt>
                <c:pt idx="503">
                  <c:v>109000</c:v>
                </c:pt>
                <c:pt idx="504">
                  <c:v>112500</c:v>
                </c:pt>
                <c:pt idx="505">
                  <c:v>112500</c:v>
                </c:pt>
                <c:pt idx="506">
                  <c:v>115000</c:v>
                </c:pt>
                <c:pt idx="507">
                  <c:v>117500</c:v>
                </c:pt>
                <c:pt idx="508">
                  <c:v>120000</c:v>
                </c:pt>
                <c:pt idx="509">
                  <c:v>122500</c:v>
                </c:pt>
                <c:pt idx="510">
                  <c:v>122500</c:v>
                </c:pt>
                <c:pt idx="511">
                  <c:v>124000</c:v>
                </c:pt>
                <c:pt idx="512">
                  <c:v>124000</c:v>
                </c:pt>
                <c:pt idx="513">
                  <c:v>124000</c:v>
                </c:pt>
                <c:pt idx="514">
                  <c:v>124000</c:v>
                </c:pt>
                <c:pt idx="515">
                  <c:v>124000</c:v>
                </c:pt>
                <c:pt idx="516">
                  <c:v>124000</c:v>
                </c:pt>
                <c:pt idx="517">
                  <c:v>124000</c:v>
                </c:pt>
                <c:pt idx="518">
                  <c:v>124000</c:v>
                </c:pt>
                <c:pt idx="519">
                  <c:v>124000</c:v>
                </c:pt>
                <c:pt idx="520">
                  <c:v>124000</c:v>
                </c:pt>
                <c:pt idx="521">
                  <c:v>124000</c:v>
                </c:pt>
                <c:pt idx="522">
                  <c:v>124000</c:v>
                </c:pt>
                <c:pt idx="523">
                  <c:v>124000</c:v>
                </c:pt>
                <c:pt idx="524">
                  <c:v>124000</c:v>
                </c:pt>
                <c:pt idx="525">
                  <c:v>124000</c:v>
                </c:pt>
                <c:pt idx="526">
                  <c:v>124000</c:v>
                </c:pt>
                <c:pt idx="527">
                  <c:v>124000</c:v>
                </c:pt>
                <c:pt idx="528">
                  <c:v>124000</c:v>
                </c:pt>
                <c:pt idx="529">
                  <c:v>124000</c:v>
                </c:pt>
                <c:pt idx="530">
                  <c:v>124000</c:v>
                </c:pt>
                <c:pt idx="531">
                  <c:v>124000</c:v>
                </c:pt>
                <c:pt idx="532">
                  <c:v>124000</c:v>
                </c:pt>
                <c:pt idx="533">
                  <c:v>124000</c:v>
                </c:pt>
                <c:pt idx="534">
                  <c:v>124000</c:v>
                </c:pt>
                <c:pt idx="535">
                  <c:v>124000</c:v>
                </c:pt>
                <c:pt idx="536">
                  <c:v>124000</c:v>
                </c:pt>
                <c:pt idx="537">
                  <c:v>124000</c:v>
                </c:pt>
                <c:pt idx="538">
                  <c:v>126000</c:v>
                </c:pt>
                <c:pt idx="539">
                  <c:v>126000</c:v>
                </c:pt>
                <c:pt idx="540">
                  <c:v>126000</c:v>
                </c:pt>
                <c:pt idx="541">
                  <c:v>126000</c:v>
                </c:pt>
                <c:pt idx="542">
                  <c:v>126000</c:v>
                </c:pt>
                <c:pt idx="543">
                  <c:v>126000</c:v>
                </c:pt>
                <c:pt idx="544">
                  <c:v>126000</c:v>
                </c:pt>
                <c:pt idx="545">
                  <c:v>129000</c:v>
                </c:pt>
                <c:pt idx="546">
                  <c:v>130000</c:v>
                </c:pt>
                <c:pt idx="547">
                  <c:v>131000</c:v>
                </c:pt>
                <c:pt idx="548">
                  <c:v>131000</c:v>
                </c:pt>
                <c:pt idx="549">
                  <c:v>132000</c:v>
                </c:pt>
                <c:pt idx="550">
                  <c:v>132000</c:v>
                </c:pt>
                <c:pt idx="551">
                  <c:v>132000</c:v>
                </c:pt>
                <c:pt idx="552">
                  <c:v>133000</c:v>
                </c:pt>
                <c:pt idx="553">
                  <c:v>133000</c:v>
                </c:pt>
                <c:pt idx="554">
                  <c:v>135500</c:v>
                </c:pt>
                <c:pt idx="555">
                  <c:v>136000</c:v>
                </c:pt>
                <c:pt idx="556">
                  <c:v>136000</c:v>
                </c:pt>
                <c:pt idx="557">
                  <c:v>136000</c:v>
                </c:pt>
                <c:pt idx="558">
                  <c:v>136000</c:v>
                </c:pt>
                <c:pt idx="559">
                  <c:v>138000</c:v>
                </c:pt>
                <c:pt idx="560">
                  <c:v>138000</c:v>
                </c:pt>
                <c:pt idx="561">
                  <c:v>139000</c:v>
                </c:pt>
                <c:pt idx="562">
                  <c:v>139000</c:v>
                </c:pt>
                <c:pt idx="563">
                  <c:v>139000</c:v>
                </c:pt>
                <c:pt idx="564">
                  <c:v>139000</c:v>
                </c:pt>
                <c:pt idx="565">
                  <c:v>139000</c:v>
                </c:pt>
                <c:pt idx="566">
                  <c:v>141000</c:v>
                </c:pt>
                <c:pt idx="567">
                  <c:v>141000</c:v>
                </c:pt>
                <c:pt idx="568">
                  <c:v>141000</c:v>
                </c:pt>
                <c:pt idx="569">
                  <c:v>141000</c:v>
                </c:pt>
                <c:pt idx="570">
                  <c:v>143000</c:v>
                </c:pt>
                <c:pt idx="571">
                  <c:v>143000</c:v>
                </c:pt>
                <c:pt idx="572">
                  <c:v>143000</c:v>
                </c:pt>
                <c:pt idx="573">
                  <c:v>143000</c:v>
                </c:pt>
                <c:pt idx="574">
                  <c:v>143000</c:v>
                </c:pt>
                <c:pt idx="575">
                  <c:v>143000</c:v>
                </c:pt>
                <c:pt idx="576">
                  <c:v>143000</c:v>
                </c:pt>
                <c:pt idx="577">
                  <c:v>143000</c:v>
                </c:pt>
                <c:pt idx="578">
                  <c:v>141000</c:v>
                </c:pt>
                <c:pt idx="579">
                  <c:v>141000</c:v>
                </c:pt>
                <c:pt idx="580">
                  <c:v>141000</c:v>
                </c:pt>
                <c:pt idx="581">
                  <c:v>141000</c:v>
                </c:pt>
                <c:pt idx="582">
                  <c:v>141000</c:v>
                </c:pt>
                <c:pt idx="583">
                  <c:v>141000</c:v>
                </c:pt>
                <c:pt idx="584">
                  <c:v>141000</c:v>
                </c:pt>
                <c:pt idx="585">
                  <c:v>140000</c:v>
                </c:pt>
                <c:pt idx="586">
                  <c:v>140000</c:v>
                </c:pt>
                <c:pt idx="587">
                  <c:v>140000</c:v>
                </c:pt>
                <c:pt idx="588">
                  <c:v>140000</c:v>
                </c:pt>
                <c:pt idx="589">
                  <c:v>137000</c:v>
                </c:pt>
                <c:pt idx="590">
                  <c:v>137000</c:v>
                </c:pt>
                <c:pt idx="591">
                  <c:v>137000</c:v>
                </c:pt>
                <c:pt idx="592">
                  <c:v>137000</c:v>
                </c:pt>
                <c:pt idx="593">
                  <c:v>135500</c:v>
                </c:pt>
                <c:pt idx="594">
                  <c:v>135500</c:v>
                </c:pt>
                <c:pt idx="595">
                  <c:v>134000</c:v>
                </c:pt>
                <c:pt idx="596">
                  <c:v>134000</c:v>
                </c:pt>
                <c:pt idx="597">
                  <c:v>131500</c:v>
                </c:pt>
                <c:pt idx="598">
                  <c:v>130000</c:v>
                </c:pt>
                <c:pt idx="599">
                  <c:v>130000</c:v>
                </c:pt>
                <c:pt idx="600">
                  <c:v>128000</c:v>
                </c:pt>
                <c:pt idx="601">
                  <c:v>128000</c:v>
                </c:pt>
                <c:pt idx="602">
                  <c:v>124500</c:v>
                </c:pt>
                <c:pt idx="603">
                  <c:v>123500</c:v>
                </c:pt>
                <c:pt idx="604">
                  <c:v>123500</c:v>
                </c:pt>
                <c:pt idx="605">
                  <c:v>123500</c:v>
                </c:pt>
                <c:pt idx="606">
                  <c:v>121500</c:v>
                </c:pt>
                <c:pt idx="607">
                  <c:v>121500</c:v>
                </c:pt>
                <c:pt idx="608">
                  <c:v>121500</c:v>
                </c:pt>
                <c:pt idx="609">
                  <c:v>120500</c:v>
                </c:pt>
                <c:pt idx="610">
                  <c:v>118500</c:v>
                </c:pt>
                <c:pt idx="611">
                  <c:v>118500</c:v>
                </c:pt>
                <c:pt idx="612">
                  <c:v>118500</c:v>
                </c:pt>
                <c:pt idx="613">
                  <c:v>117500</c:v>
                </c:pt>
                <c:pt idx="614">
                  <c:v>117500</c:v>
                </c:pt>
                <c:pt idx="615">
                  <c:v>114500</c:v>
                </c:pt>
                <c:pt idx="616">
                  <c:v>114500</c:v>
                </c:pt>
                <c:pt idx="617">
                  <c:v>111500</c:v>
                </c:pt>
                <c:pt idx="618">
                  <c:v>111500</c:v>
                </c:pt>
                <c:pt idx="619">
                  <c:v>109500</c:v>
                </c:pt>
                <c:pt idx="620">
                  <c:v>106500</c:v>
                </c:pt>
                <c:pt idx="621">
                  <c:v>103500</c:v>
                </c:pt>
                <c:pt idx="622">
                  <c:v>103500</c:v>
                </c:pt>
                <c:pt idx="623">
                  <c:v>103500</c:v>
                </c:pt>
                <c:pt idx="624">
                  <c:v>103500</c:v>
                </c:pt>
                <c:pt idx="625">
                  <c:v>99500</c:v>
                </c:pt>
                <c:pt idx="626">
                  <c:v>99500</c:v>
                </c:pt>
                <c:pt idx="627">
                  <c:v>99500</c:v>
                </c:pt>
                <c:pt idx="628">
                  <c:v>99500</c:v>
                </c:pt>
                <c:pt idx="629">
                  <c:v>99500</c:v>
                </c:pt>
                <c:pt idx="630">
                  <c:v>98500</c:v>
                </c:pt>
                <c:pt idx="631">
                  <c:v>98500</c:v>
                </c:pt>
                <c:pt idx="632">
                  <c:v>98500</c:v>
                </c:pt>
                <c:pt idx="633">
                  <c:v>98500</c:v>
                </c:pt>
                <c:pt idx="634">
                  <c:v>98500</c:v>
                </c:pt>
                <c:pt idx="635">
                  <c:v>98500</c:v>
                </c:pt>
                <c:pt idx="636">
                  <c:v>97500</c:v>
                </c:pt>
                <c:pt idx="637">
                  <c:v>96500</c:v>
                </c:pt>
                <c:pt idx="638">
                  <c:v>96500</c:v>
                </c:pt>
                <c:pt idx="639">
                  <c:v>94000</c:v>
                </c:pt>
                <c:pt idx="640">
                  <c:v>93000</c:v>
                </c:pt>
                <c:pt idx="641">
                  <c:v>93000</c:v>
                </c:pt>
                <c:pt idx="642">
                  <c:v>92000</c:v>
                </c:pt>
                <c:pt idx="643">
                  <c:v>90000</c:v>
                </c:pt>
                <c:pt idx="644">
                  <c:v>90000</c:v>
                </c:pt>
                <c:pt idx="645">
                  <c:v>90000</c:v>
                </c:pt>
                <c:pt idx="646">
                  <c:v>88500</c:v>
                </c:pt>
                <c:pt idx="647">
                  <c:v>87500</c:v>
                </c:pt>
                <c:pt idx="648">
                  <c:v>87500</c:v>
                </c:pt>
                <c:pt idx="649">
                  <c:v>86000</c:v>
                </c:pt>
                <c:pt idx="650">
                  <c:v>86000</c:v>
                </c:pt>
                <c:pt idx="651">
                  <c:v>82000</c:v>
                </c:pt>
                <c:pt idx="652">
                  <c:v>82000</c:v>
                </c:pt>
                <c:pt idx="653">
                  <c:v>80000</c:v>
                </c:pt>
                <c:pt idx="654">
                  <c:v>78000</c:v>
                </c:pt>
                <c:pt idx="655">
                  <c:v>78000</c:v>
                </c:pt>
                <c:pt idx="656">
                  <c:v>76500</c:v>
                </c:pt>
                <c:pt idx="657">
                  <c:v>72500</c:v>
                </c:pt>
                <c:pt idx="658">
                  <c:v>70500</c:v>
                </c:pt>
                <c:pt idx="659">
                  <c:v>70000</c:v>
                </c:pt>
                <c:pt idx="660">
                  <c:v>70000</c:v>
                </c:pt>
                <c:pt idx="661">
                  <c:v>68500</c:v>
                </c:pt>
                <c:pt idx="662">
                  <c:v>68500</c:v>
                </c:pt>
                <c:pt idx="663">
                  <c:v>68500</c:v>
                </c:pt>
                <c:pt idx="664">
                  <c:v>68500</c:v>
                </c:pt>
                <c:pt idx="665">
                  <c:v>67000</c:v>
                </c:pt>
                <c:pt idx="666">
                  <c:v>66500</c:v>
                </c:pt>
                <c:pt idx="667">
                  <c:v>64500</c:v>
                </c:pt>
                <c:pt idx="668">
                  <c:v>64500</c:v>
                </c:pt>
                <c:pt idx="669">
                  <c:v>64500</c:v>
                </c:pt>
                <c:pt idx="670">
                  <c:v>65000</c:v>
                </c:pt>
                <c:pt idx="671">
                  <c:v>66500</c:v>
                </c:pt>
                <c:pt idx="672">
                  <c:v>66500</c:v>
                </c:pt>
                <c:pt idx="673">
                  <c:v>66500</c:v>
                </c:pt>
                <c:pt idx="674">
                  <c:v>66500</c:v>
                </c:pt>
                <c:pt idx="675">
                  <c:v>67000</c:v>
                </c:pt>
                <c:pt idx="676">
                  <c:v>67000</c:v>
                </c:pt>
                <c:pt idx="677">
                  <c:v>67000</c:v>
                </c:pt>
                <c:pt idx="678">
                  <c:v>67500</c:v>
                </c:pt>
                <c:pt idx="679">
                  <c:v>69000</c:v>
                </c:pt>
                <c:pt idx="680">
                  <c:v>69000</c:v>
                </c:pt>
                <c:pt idx="681">
                  <c:v>69750</c:v>
                </c:pt>
                <c:pt idx="682">
                  <c:v>69750</c:v>
                </c:pt>
                <c:pt idx="683">
                  <c:v>70250</c:v>
                </c:pt>
                <c:pt idx="684">
                  <c:v>70750</c:v>
                </c:pt>
                <c:pt idx="685">
                  <c:v>70750</c:v>
                </c:pt>
                <c:pt idx="686">
                  <c:v>70750</c:v>
                </c:pt>
                <c:pt idx="687">
                  <c:v>70750</c:v>
                </c:pt>
                <c:pt idx="688">
                  <c:v>71500</c:v>
                </c:pt>
                <c:pt idx="689">
                  <c:v>71500</c:v>
                </c:pt>
                <c:pt idx="690">
                  <c:v>71500</c:v>
                </c:pt>
                <c:pt idx="691">
                  <c:v>71500</c:v>
                </c:pt>
                <c:pt idx="692">
                  <c:v>72000</c:v>
                </c:pt>
                <c:pt idx="693">
                  <c:v>72000</c:v>
                </c:pt>
                <c:pt idx="694">
                  <c:v>72000</c:v>
                </c:pt>
                <c:pt idx="695">
                  <c:v>72000</c:v>
                </c:pt>
                <c:pt idx="696">
                  <c:v>72000</c:v>
                </c:pt>
                <c:pt idx="697">
                  <c:v>72000</c:v>
                </c:pt>
                <c:pt idx="698">
                  <c:v>72000</c:v>
                </c:pt>
                <c:pt idx="699">
                  <c:v>72000</c:v>
                </c:pt>
                <c:pt idx="700">
                  <c:v>72000</c:v>
                </c:pt>
                <c:pt idx="701">
                  <c:v>72000</c:v>
                </c:pt>
                <c:pt idx="702">
                  <c:v>72000</c:v>
                </c:pt>
                <c:pt idx="703">
                  <c:v>72000</c:v>
                </c:pt>
                <c:pt idx="704">
                  <c:v>72000</c:v>
                </c:pt>
                <c:pt idx="705">
                  <c:v>72000</c:v>
                </c:pt>
                <c:pt idx="706">
                  <c:v>72000</c:v>
                </c:pt>
                <c:pt idx="707">
                  <c:v>72000</c:v>
                </c:pt>
                <c:pt idx="708">
                  <c:v>72500</c:v>
                </c:pt>
                <c:pt idx="709">
                  <c:v>72500</c:v>
                </c:pt>
                <c:pt idx="710">
                  <c:v>73000</c:v>
                </c:pt>
                <c:pt idx="711">
                  <c:v>73000</c:v>
                </c:pt>
                <c:pt idx="712">
                  <c:v>73000</c:v>
                </c:pt>
                <c:pt idx="713">
                  <c:v>73000</c:v>
                </c:pt>
                <c:pt idx="714">
                  <c:v>73000</c:v>
                </c:pt>
                <c:pt idx="715">
                  <c:v>73000</c:v>
                </c:pt>
                <c:pt idx="716">
                  <c:v>73000</c:v>
                </c:pt>
                <c:pt idx="717">
                  <c:v>73000</c:v>
                </c:pt>
                <c:pt idx="718">
                  <c:v>73000</c:v>
                </c:pt>
                <c:pt idx="719">
                  <c:v>73000</c:v>
                </c:pt>
                <c:pt idx="720">
                  <c:v>73000</c:v>
                </c:pt>
                <c:pt idx="721">
                  <c:v>72500</c:v>
                </c:pt>
                <c:pt idx="722">
                  <c:v>72500</c:v>
                </c:pt>
                <c:pt idx="723">
                  <c:v>72000</c:v>
                </c:pt>
                <c:pt idx="724">
                  <c:v>72000</c:v>
                </c:pt>
                <c:pt idx="725">
                  <c:v>71500</c:v>
                </c:pt>
                <c:pt idx="726">
                  <c:v>71500</c:v>
                </c:pt>
                <c:pt idx="727">
                  <c:v>71500</c:v>
                </c:pt>
                <c:pt idx="728">
                  <c:v>71500</c:v>
                </c:pt>
                <c:pt idx="729">
                  <c:v>71500</c:v>
                </c:pt>
                <c:pt idx="730">
                  <c:v>70000</c:v>
                </c:pt>
                <c:pt idx="731">
                  <c:v>70000</c:v>
                </c:pt>
                <c:pt idx="732">
                  <c:v>70000</c:v>
                </c:pt>
                <c:pt idx="733">
                  <c:v>70000</c:v>
                </c:pt>
                <c:pt idx="734">
                  <c:v>70000</c:v>
                </c:pt>
                <c:pt idx="735">
                  <c:v>69500</c:v>
                </c:pt>
                <c:pt idx="736">
                  <c:v>69500</c:v>
                </c:pt>
                <c:pt idx="737">
                  <c:v>69500</c:v>
                </c:pt>
                <c:pt idx="738">
                  <c:v>69500</c:v>
                </c:pt>
                <c:pt idx="739">
                  <c:v>69500</c:v>
                </c:pt>
                <c:pt idx="740">
                  <c:v>68500</c:v>
                </c:pt>
                <c:pt idx="741">
                  <c:v>68500</c:v>
                </c:pt>
                <c:pt idx="742">
                  <c:v>67500</c:v>
                </c:pt>
                <c:pt idx="743">
                  <c:v>67500</c:v>
                </c:pt>
                <c:pt idx="744">
                  <c:v>66500</c:v>
                </c:pt>
                <c:pt idx="745">
                  <c:v>66500</c:v>
                </c:pt>
                <c:pt idx="746">
                  <c:v>65500</c:v>
                </c:pt>
                <c:pt idx="747">
                  <c:v>65500</c:v>
                </c:pt>
                <c:pt idx="748">
                  <c:v>65500</c:v>
                </c:pt>
                <c:pt idx="749">
                  <c:v>65000</c:v>
                </c:pt>
                <c:pt idx="750">
                  <c:v>64500</c:v>
                </c:pt>
                <c:pt idx="751">
                  <c:v>63500</c:v>
                </c:pt>
                <c:pt idx="752">
                  <c:v>63500</c:v>
                </c:pt>
                <c:pt idx="753">
                  <c:v>63000</c:v>
                </c:pt>
                <c:pt idx="754">
                  <c:v>62500</c:v>
                </c:pt>
                <c:pt idx="755">
                  <c:v>62500</c:v>
                </c:pt>
                <c:pt idx="756">
                  <c:v>62000</c:v>
                </c:pt>
                <c:pt idx="757">
                  <c:v>62000</c:v>
                </c:pt>
                <c:pt idx="758">
                  <c:v>62000</c:v>
                </c:pt>
                <c:pt idx="759">
                  <c:v>61500</c:v>
                </c:pt>
                <c:pt idx="760">
                  <c:v>61000</c:v>
                </c:pt>
                <c:pt idx="761">
                  <c:v>60500</c:v>
                </c:pt>
                <c:pt idx="762">
                  <c:v>60000</c:v>
                </c:pt>
                <c:pt idx="763">
                  <c:v>60000</c:v>
                </c:pt>
                <c:pt idx="764">
                  <c:v>60000</c:v>
                </c:pt>
                <c:pt idx="765">
                  <c:v>59500</c:v>
                </c:pt>
                <c:pt idx="766">
                  <c:v>59000</c:v>
                </c:pt>
                <c:pt idx="767">
                  <c:v>58500</c:v>
                </c:pt>
                <c:pt idx="768">
                  <c:v>58000</c:v>
                </c:pt>
                <c:pt idx="769">
                  <c:v>58000</c:v>
                </c:pt>
                <c:pt idx="770">
                  <c:v>57000</c:v>
                </c:pt>
                <c:pt idx="771">
                  <c:v>57000</c:v>
                </c:pt>
                <c:pt idx="772">
                  <c:v>57000</c:v>
                </c:pt>
                <c:pt idx="773">
                  <c:v>56000</c:v>
                </c:pt>
                <c:pt idx="774">
                  <c:v>55500</c:v>
                </c:pt>
                <c:pt idx="775">
                  <c:v>55000</c:v>
                </c:pt>
                <c:pt idx="776">
                  <c:v>55000</c:v>
                </c:pt>
                <c:pt idx="777">
                  <c:v>54500</c:v>
                </c:pt>
                <c:pt idx="778">
                  <c:v>53500</c:v>
                </c:pt>
                <c:pt idx="779">
                  <c:v>52500</c:v>
                </c:pt>
                <c:pt idx="780">
                  <c:v>52500</c:v>
                </c:pt>
                <c:pt idx="781">
                  <c:v>52000</c:v>
                </c:pt>
                <c:pt idx="782">
                  <c:v>52000</c:v>
                </c:pt>
                <c:pt idx="783">
                  <c:v>52000</c:v>
                </c:pt>
                <c:pt idx="784">
                  <c:v>52000</c:v>
                </c:pt>
                <c:pt idx="785">
                  <c:v>52000</c:v>
                </c:pt>
                <c:pt idx="786">
                  <c:v>50500</c:v>
                </c:pt>
                <c:pt idx="787">
                  <c:v>50000</c:v>
                </c:pt>
                <c:pt idx="788">
                  <c:v>49500</c:v>
                </c:pt>
                <c:pt idx="789">
                  <c:v>49500</c:v>
                </c:pt>
                <c:pt idx="790">
                  <c:v>49500</c:v>
                </c:pt>
                <c:pt idx="791">
                  <c:v>48500</c:v>
                </c:pt>
                <c:pt idx="792">
                  <c:v>48000</c:v>
                </c:pt>
                <c:pt idx="793">
                  <c:v>47500</c:v>
                </c:pt>
                <c:pt idx="794">
                  <c:v>47500</c:v>
                </c:pt>
                <c:pt idx="795">
                  <c:v>47500</c:v>
                </c:pt>
                <c:pt idx="796">
                  <c:v>47500</c:v>
                </c:pt>
                <c:pt idx="797">
                  <c:v>47500</c:v>
                </c:pt>
                <c:pt idx="798">
                  <c:v>47500</c:v>
                </c:pt>
                <c:pt idx="799">
                  <c:v>48000</c:v>
                </c:pt>
                <c:pt idx="800">
                  <c:v>48000</c:v>
                </c:pt>
                <c:pt idx="801">
                  <c:v>48500</c:v>
                </c:pt>
                <c:pt idx="802">
                  <c:v>48500</c:v>
                </c:pt>
                <c:pt idx="803">
                  <c:v>48500</c:v>
                </c:pt>
                <c:pt idx="804">
                  <c:v>49000</c:v>
                </c:pt>
                <c:pt idx="805">
                  <c:v>49000</c:v>
                </c:pt>
                <c:pt idx="806">
                  <c:v>49500</c:v>
                </c:pt>
                <c:pt idx="807">
                  <c:v>49500</c:v>
                </c:pt>
                <c:pt idx="808">
                  <c:v>49500</c:v>
                </c:pt>
                <c:pt idx="809">
                  <c:v>51000</c:v>
                </c:pt>
                <c:pt idx="810">
                  <c:v>51500</c:v>
                </c:pt>
                <c:pt idx="811">
                  <c:v>51500</c:v>
                </c:pt>
                <c:pt idx="812">
                  <c:v>51500</c:v>
                </c:pt>
                <c:pt idx="813">
                  <c:v>51500</c:v>
                </c:pt>
                <c:pt idx="814">
                  <c:v>52000</c:v>
                </c:pt>
                <c:pt idx="815">
                  <c:v>52000</c:v>
                </c:pt>
                <c:pt idx="816">
                  <c:v>52000</c:v>
                </c:pt>
                <c:pt idx="817">
                  <c:v>52000</c:v>
                </c:pt>
                <c:pt idx="818">
                  <c:v>52000</c:v>
                </c:pt>
                <c:pt idx="819">
                  <c:v>52000</c:v>
                </c:pt>
                <c:pt idx="820">
                  <c:v>52000</c:v>
                </c:pt>
                <c:pt idx="821">
                  <c:v>52000</c:v>
                </c:pt>
                <c:pt idx="822">
                  <c:v>51500</c:v>
                </c:pt>
                <c:pt idx="823">
                  <c:v>51500</c:v>
                </c:pt>
                <c:pt idx="824">
                  <c:v>51000</c:v>
                </c:pt>
                <c:pt idx="825">
                  <c:v>51000</c:v>
                </c:pt>
                <c:pt idx="826">
                  <c:v>50500</c:v>
                </c:pt>
                <c:pt idx="827">
                  <c:v>50000</c:v>
                </c:pt>
                <c:pt idx="828">
                  <c:v>49500</c:v>
                </c:pt>
                <c:pt idx="829">
                  <c:v>49000</c:v>
                </c:pt>
                <c:pt idx="830">
                  <c:v>49000</c:v>
                </c:pt>
                <c:pt idx="831">
                  <c:v>48500</c:v>
                </c:pt>
                <c:pt idx="832">
                  <c:v>47500</c:v>
                </c:pt>
                <c:pt idx="833">
                  <c:v>47000</c:v>
                </c:pt>
                <c:pt idx="834">
                  <c:v>46500</c:v>
                </c:pt>
                <c:pt idx="835">
                  <c:v>46000</c:v>
                </c:pt>
                <c:pt idx="836">
                  <c:v>46000</c:v>
                </c:pt>
                <c:pt idx="837">
                  <c:v>45500</c:v>
                </c:pt>
                <c:pt idx="838">
                  <c:v>45500</c:v>
                </c:pt>
                <c:pt idx="839">
                  <c:v>45500</c:v>
                </c:pt>
                <c:pt idx="840">
                  <c:v>45000</c:v>
                </c:pt>
                <c:pt idx="841">
                  <c:v>45000</c:v>
                </c:pt>
                <c:pt idx="842">
                  <c:v>44500</c:v>
                </c:pt>
                <c:pt idx="843">
                  <c:v>44500</c:v>
                </c:pt>
                <c:pt idx="844">
                  <c:v>44000</c:v>
                </c:pt>
                <c:pt idx="845">
                  <c:v>44000</c:v>
                </c:pt>
                <c:pt idx="846">
                  <c:v>44000</c:v>
                </c:pt>
                <c:pt idx="847">
                  <c:v>43500</c:v>
                </c:pt>
                <c:pt idx="848">
                  <c:v>43500</c:v>
                </c:pt>
                <c:pt idx="849">
                  <c:v>43000</c:v>
                </c:pt>
                <c:pt idx="850">
                  <c:v>43000</c:v>
                </c:pt>
                <c:pt idx="851">
                  <c:v>43000</c:v>
                </c:pt>
                <c:pt idx="852">
                  <c:v>42500</c:v>
                </c:pt>
                <c:pt idx="853">
                  <c:v>42500</c:v>
                </c:pt>
                <c:pt idx="854">
                  <c:v>42000</c:v>
                </c:pt>
                <c:pt idx="855">
                  <c:v>42000</c:v>
                </c:pt>
                <c:pt idx="856">
                  <c:v>42000</c:v>
                </c:pt>
                <c:pt idx="857">
                  <c:v>42000</c:v>
                </c:pt>
                <c:pt idx="858">
                  <c:v>43000</c:v>
                </c:pt>
                <c:pt idx="859">
                  <c:v>43000</c:v>
                </c:pt>
                <c:pt idx="860">
                  <c:v>43500</c:v>
                </c:pt>
                <c:pt idx="861">
                  <c:v>43500</c:v>
                </c:pt>
                <c:pt idx="862">
                  <c:v>43500</c:v>
                </c:pt>
                <c:pt idx="863">
                  <c:v>43500</c:v>
                </c:pt>
                <c:pt idx="864">
                  <c:v>44000</c:v>
                </c:pt>
                <c:pt idx="865">
                  <c:v>44000</c:v>
                </c:pt>
                <c:pt idx="866">
                  <c:v>44000</c:v>
                </c:pt>
                <c:pt idx="867">
                  <c:v>44000</c:v>
                </c:pt>
                <c:pt idx="868">
                  <c:v>44000</c:v>
                </c:pt>
                <c:pt idx="869">
                  <c:v>44000</c:v>
                </c:pt>
                <c:pt idx="870">
                  <c:v>44000</c:v>
                </c:pt>
                <c:pt idx="871">
                  <c:v>44500</c:v>
                </c:pt>
              </c:numCache>
            </c:numRef>
          </c:val>
          <c:smooth val="0"/>
        </c:ser>
        <c:dLbls>
          <c:showLegendKey val="0"/>
          <c:showVal val="0"/>
          <c:showCatName val="0"/>
          <c:showSerName val="0"/>
          <c:showPercent val="0"/>
          <c:showBubbleSize val="0"/>
        </c:dLbls>
        <c:marker val="0"/>
        <c:smooth val="0"/>
        <c:axId val="335864891"/>
        <c:axId val="509617384"/>
      </c:lineChart>
      <c:dateAx>
        <c:axId val="335864891"/>
        <c:scaling>
          <c:orientation val="minMax"/>
          <c:min val="44321"/>
        </c:scaling>
        <c:delete val="0"/>
        <c:axPos val="b"/>
        <c:numFmt formatCode="yyyy/mm" sourceLinked="0"/>
        <c:majorTickMark val="out"/>
        <c:minorTickMark val="none"/>
        <c:tickLblPos val="nextTo"/>
        <c:spPr>
          <a:noFill/>
          <a:ln w="9525" cap="flat" cmpd="sng" algn="ctr">
            <a:solidFill>
              <a:srgbClr val="BFBFBF"/>
            </a:solidFill>
            <a:prstDash val="solid"/>
            <a:round/>
          </a:ln>
          <a:effectLst/>
        </c:spPr>
        <c:txPr>
          <a:bodyPr rot="-2520000" spcFirstLastPara="0" vertOverflow="ellipsis" vert="horz" wrap="square" anchor="ctr" anchorCtr="1" forceAA="0"/>
          <a:lstStyle/>
          <a:p>
            <a:pPr>
              <a:defRPr lang="zh-CN" sz="900" b="0" i="0" u="none" strike="noStrike" kern="1200" cap="none" spc="0" normalizeH="0" baseline="0">
                <a:solidFill>
                  <a:srgbClr val="7F7F7F"/>
                </a:solidFill>
                <a:uFill>
                  <a:solidFill>
                    <a:srgbClr val="7F7F7F"/>
                  </a:solidFill>
                </a:uFill>
                <a:latin typeface="Times New Roman" panose="02020603050405020304" charset="0"/>
                <a:ea typeface="楷体" panose="02010609060101010101" pitchFamily="3" charset="-122"/>
                <a:cs typeface="Arial" panose="020B0604020202020204" pitchFamily="7" charset="0"/>
              </a:defRPr>
            </a:pPr>
          </a:p>
        </c:txPr>
        <c:crossAx val="509617384"/>
        <c:crosses val="autoZero"/>
        <c:auto val="1"/>
        <c:lblOffset val="100"/>
        <c:baseTimeUnit val="days"/>
        <c:majorUnit val="2"/>
        <c:majorTimeUnit val="months"/>
        <c:minorUnit val="30"/>
        <c:minorTimeUnit val="days"/>
      </c:dateAx>
      <c:valAx>
        <c:axId val="509617384"/>
        <c:scaling>
          <c:orientation val="minMax"/>
          <c:max val="200000"/>
          <c:min val="5000"/>
        </c:scaling>
        <c:delete val="0"/>
        <c:axPos val="l"/>
        <c:numFmt formatCode="General" sourceLinked="0"/>
        <c:majorTickMark val="out"/>
        <c:minorTickMark val="none"/>
        <c:tickLblPos val="nextTo"/>
        <c:spPr>
          <a:noFill/>
          <a:ln w="9525" cap="flat" cmpd="sng" algn="ctr">
            <a:solidFill>
              <a:srgbClr val="BFBFBF"/>
            </a:solidFill>
            <a:prstDash val="solid"/>
            <a:round/>
          </a:ln>
          <a:effectLst/>
        </c:spPr>
        <c:txPr>
          <a:bodyPr rot="-60000000" spcFirstLastPara="0" vertOverflow="ellipsis" vert="horz" wrap="square" anchor="ctr" anchorCtr="1" forceAA="0"/>
          <a:lstStyle/>
          <a:p>
            <a:pPr>
              <a:defRPr lang="zh-CN" sz="900" b="0" i="0" u="none" strike="noStrike" kern="1200" cap="none" spc="0" normalizeH="0" baseline="0">
                <a:solidFill>
                  <a:srgbClr val="7F7F7F"/>
                </a:solidFill>
                <a:uFill>
                  <a:solidFill>
                    <a:srgbClr val="7F7F7F"/>
                  </a:solidFill>
                </a:uFill>
                <a:latin typeface="Times New Roman" panose="02020603050405020304" charset="0"/>
                <a:ea typeface="楷体" panose="02010609060101010101" pitchFamily="3" charset="-122"/>
                <a:cs typeface="Arial" panose="020B0604020202020204" pitchFamily="7" charset="0"/>
              </a:defRPr>
            </a:pPr>
          </a:p>
        </c:txPr>
        <c:crossAx val="335864891"/>
        <c:crosses val="autoZero"/>
        <c:crossBetween val="between"/>
        <c:majorUnit val="30000"/>
      </c:valAx>
      <c:spPr>
        <a:noFill/>
        <a:ln>
          <a:noFill/>
        </a:ln>
        <a:effectLst/>
      </c:spPr>
    </c:plotArea>
    <c:legend>
      <c:legendPos val="t"/>
      <c:layout/>
      <c:overlay val="0"/>
      <c:spPr>
        <a:noFill/>
        <a:ln>
          <a:noFill/>
        </a:ln>
        <a:effectLst/>
      </c:spPr>
      <c:txPr>
        <a:bodyPr rot="0" spcFirstLastPara="0" vertOverflow="ellipsis" vert="horz" wrap="square" anchor="ctr" anchorCtr="1" forceAA="0"/>
        <a:lstStyle/>
        <a:p>
          <a:pPr>
            <a:defRPr lang="zh-CN" sz="900" b="0" i="0" u="none" strike="noStrike" kern="1200" baseline="0">
              <a:solidFill>
                <a:srgbClr val="7F7F7F"/>
              </a:solidFill>
              <a:latin typeface="仿宋" panose="02010609060101010101" pitchFamily="3" charset="-122"/>
              <a:ea typeface="仿宋" panose="02010609060101010101" pitchFamily="3" charset="-122"/>
              <a:cs typeface="+mn-cs"/>
            </a:defRPr>
          </a:pPr>
        </a:p>
      </c:txPr>
    </c:legend>
    <c:plotVisOnly val="1"/>
    <c:dispBlanksAs val="gap"/>
    <c:showDLblsOverMax val="0"/>
  </c:chart>
  <c:spPr>
    <a:noFill/>
    <a:ln w="9525" cap="flat" cmpd="sng" algn="ctr">
      <a:noFill/>
      <a:prstDash val="solid"/>
      <a:round/>
    </a:ln>
    <a:effectLst/>
  </c:spPr>
  <c:txPr>
    <a:bodyPr/>
    <a:lstStyle/>
    <a:p>
      <a:pPr>
        <a:defRPr lang="zh-CN">
          <a:solidFill>
            <a:sysClr val="windowText" lastClr="000000"/>
          </a:solidFill>
          <a:latin typeface="宋体" panose="02010600030101010101" charset="-122"/>
          <a:ea typeface="宋体" panose="02010600030101010101" charset="-122"/>
        </a:defRPr>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forceAA="0"/>
          <a:lstStyle/>
          <a:p>
            <a:pPr>
              <a:defRPr lang="zh-CN" sz="1100" b="1" i="0" u="none" strike="noStrike" kern="1200" baseline="0">
                <a:solidFill>
                  <a:srgbClr val="023985"/>
                </a:solidFill>
                <a:latin typeface="楷体" panose="02010609060101010101" pitchFamily="3" charset="-122"/>
                <a:ea typeface="楷体" panose="02010609060101010101" pitchFamily="3" charset="-122"/>
                <a:cs typeface="+mn-cs"/>
              </a:defRPr>
            </a:pPr>
            <a:r>
              <a:rPr lang="zh-CN" altLang="en-US"/>
              <a:t>氧化钴价格走势（元</a:t>
            </a:r>
            <a:r>
              <a:rPr lang="en-US" altLang="zh-CN"/>
              <a:t>/</a:t>
            </a:r>
            <a:r>
              <a:rPr lang="zh-CN" altLang="en-US"/>
              <a:t>吨）</a:t>
            </a:r>
            <a:endParaRPr lang="zh-CN" altLang="en-US"/>
          </a:p>
        </c:rich>
      </c:tx>
      <c:layout>
        <c:manualLayout>
          <c:xMode val="edge"/>
          <c:yMode val="edge"/>
          <c:x val="0.0020487398369641"/>
          <c:y val="0"/>
        </c:manualLayout>
      </c:layout>
      <c:overlay val="0"/>
    </c:title>
    <c:autoTitleDeleted val="0"/>
    <c:plotArea>
      <c:layout>
        <c:manualLayout>
          <c:layoutTarget val="inner"/>
          <c:xMode val="edge"/>
          <c:yMode val="edge"/>
          <c:x val="0.141379973092447"/>
          <c:y val="0.153749537376463"/>
          <c:w val="0.878502044989775"/>
          <c:h val="0.585119855269109"/>
        </c:manualLayout>
      </c:layout>
      <c:lineChart>
        <c:grouping val="standard"/>
        <c:varyColors val="0"/>
        <c:ser>
          <c:idx val="0"/>
          <c:order val="0"/>
          <c:tx>
            <c:strRef>
              <c:f>[钴周报作图孟.xlsx]月报作图!$AA$1</c:f>
              <c:strCache>
                <c:ptCount val="1"/>
                <c:pt idx="0">
                  <c:v>氧化钴</c:v>
                </c:pt>
              </c:strCache>
            </c:strRef>
          </c:tx>
          <c:spPr>
            <a:ln w="19050" cap="rnd" cmpd="sng" algn="ctr">
              <a:solidFill>
                <a:srgbClr val="BC0008"/>
              </a:solidFill>
              <a:prstDash val="solid"/>
              <a:round/>
            </a:ln>
            <a:effectLst/>
          </c:spPr>
          <c:marker>
            <c:symbol val="none"/>
          </c:marker>
          <c:dLbls>
            <c:delete val="1"/>
          </c:dLbls>
          <c:cat>
            <c:numRef>
              <c:f>[钴周报作图孟.xlsx]月报作图!$Z$2:$Z$873</c:f>
              <c:numCache>
                <c:formatCode>yyyy/m/d</c:formatCode>
                <c:ptCount val="872"/>
                <c:pt idx="0" c:formatCode="yyyy/m/d">
                  <c:v>43832</c:v>
                </c:pt>
                <c:pt idx="1" c:formatCode="yyyy/m/d">
                  <c:v>43833</c:v>
                </c:pt>
                <c:pt idx="2" c:formatCode="yyyy/m/d">
                  <c:v>43836</c:v>
                </c:pt>
                <c:pt idx="3" c:formatCode="yyyy/m/d">
                  <c:v>43837</c:v>
                </c:pt>
                <c:pt idx="4" c:formatCode="yyyy/m/d">
                  <c:v>43838</c:v>
                </c:pt>
                <c:pt idx="5" c:formatCode="yyyy/m/d">
                  <c:v>43839</c:v>
                </c:pt>
                <c:pt idx="6" c:formatCode="yyyy/m/d">
                  <c:v>43840</c:v>
                </c:pt>
                <c:pt idx="7" c:formatCode="yyyy/m/d">
                  <c:v>43843</c:v>
                </c:pt>
                <c:pt idx="8" c:formatCode="yyyy/m/d">
                  <c:v>43844</c:v>
                </c:pt>
                <c:pt idx="9" c:formatCode="yyyy/m/d">
                  <c:v>43845</c:v>
                </c:pt>
                <c:pt idx="10" c:formatCode="yyyy/m/d">
                  <c:v>43846</c:v>
                </c:pt>
                <c:pt idx="11" c:formatCode="yyyy/m/d">
                  <c:v>43847</c:v>
                </c:pt>
                <c:pt idx="12" c:formatCode="yyyy/m/d">
                  <c:v>43849</c:v>
                </c:pt>
                <c:pt idx="13" c:formatCode="yyyy/m/d">
                  <c:v>43850</c:v>
                </c:pt>
                <c:pt idx="14" c:formatCode="yyyy/m/d">
                  <c:v>43851</c:v>
                </c:pt>
                <c:pt idx="15" c:formatCode="yyyy/m/d">
                  <c:v>43852</c:v>
                </c:pt>
                <c:pt idx="16" c:formatCode="yyyy/m/d">
                  <c:v>43853</c:v>
                </c:pt>
                <c:pt idx="17" c:formatCode="yyyy/m/d">
                  <c:v>43864</c:v>
                </c:pt>
                <c:pt idx="18" c:formatCode="yyyy/m/d">
                  <c:v>43865</c:v>
                </c:pt>
                <c:pt idx="19" c:formatCode="yyyy/m/d">
                  <c:v>43866</c:v>
                </c:pt>
                <c:pt idx="20" c:formatCode="yyyy/m/d">
                  <c:v>43867</c:v>
                </c:pt>
                <c:pt idx="21" c:formatCode="yyyy/m/d">
                  <c:v>43868</c:v>
                </c:pt>
                <c:pt idx="22" c:formatCode="yyyy/m/d">
                  <c:v>43871</c:v>
                </c:pt>
                <c:pt idx="23" c:formatCode="yyyy/m/d">
                  <c:v>43872</c:v>
                </c:pt>
                <c:pt idx="24" c:formatCode="yyyy/m/d">
                  <c:v>43873</c:v>
                </c:pt>
                <c:pt idx="25" c:formatCode="yyyy/m/d">
                  <c:v>43874</c:v>
                </c:pt>
                <c:pt idx="26" c:formatCode="yyyy/m/d">
                  <c:v>43875</c:v>
                </c:pt>
                <c:pt idx="27" c:formatCode="yyyy/m/d">
                  <c:v>43878</c:v>
                </c:pt>
                <c:pt idx="28" c:formatCode="yyyy/m/d">
                  <c:v>43879</c:v>
                </c:pt>
                <c:pt idx="29" c:formatCode="yyyy/m/d">
                  <c:v>43880</c:v>
                </c:pt>
                <c:pt idx="30" c:formatCode="yyyy/m/d">
                  <c:v>43881</c:v>
                </c:pt>
                <c:pt idx="31" c:formatCode="yyyy/m/d">
                  <c:v>43882</c:v>
                </c:pt>
                <c:pt idx="32" c:formatCode="yyyy/m/d">
                  <c:v>43885</c:v>
                </c:pt>
                <c:pt idx="33" c:formatCode="yyyy/m/d">
                  <c:v>43886</c:v>
                </c:pt>
                <c:pt idx="34" c:formatCode="yyyy/m/d">
                  <c:v>43887</c:v>
                </c:pt>
                <c:pt idx="35" c:formatCode="yyyy/m/d">
                  <c:v>43888</c:v>
                </c:pt>
                <c:pt idx="36" c:formatCode="yyyy/m/d">
                  <c:v>43889</c:v>
                </c:pt>
                <c:pt idx="37" c:formatCode="yyyy/m/d">
                  <c:v>43892</c:v>
                </c:pt>
                <c:pt idx="38" c:formatCode="yyyy/m/d">
                  <c:v>43893</c:v>
                </c:pt>
                <c:pt idx="39" c:formatCode="yyyy/m/d">
                  <c:v>43894</c:v>
                </c:pt>
                <c:pt idx="40" c:formatCode="yyyy/m/d">
                  <c:v>43895</c:v>
                </c:pt>
                <c:pt idx="41" c:formatCode="yyyy/m/d">
                  <c:v>43896</c:v>
                </c:pt>
                <c:pt idx="42" c:formatCode="yyyy/m/d">
                  <c:v>43899</c:v>
                </c:pt>
                <c:pt idx="43" c:formatCode="yyyy/m/d">
                  <c:v>43900</c:v>
                </c:pt>
                <c:pt idx="44" c:formatCode="yyyy/m/d">
                  <c:v>43901</c:v>
                </c:pt>
                <c:pt idx="45" c:formatCode="yyyy/m/d">
                  <c:v>43902</c:v>
                </c:pt>
                <c:pt idx="46" c:formatCode="yyyy/m/d">
                  <c:v>43903</c:v>
                </c:pt>
                <c:pt idx="47" c:formatCode="yyyy/m/d">
                  <c:v>43906</c:v>
                </c:pt>
                <c:pt idx="48" c:formatCode="yyyy/m/d">
                  <c:v>43907</c:v>
                </c:pt>
                <c:pt idx="49" c:formatCode="yyyy/m/d">
                  <c:v>43908</c:v>
                </c:pt>
                <c:pt idx="50" c:formatCode="yyyy/m/d">
                  <c:v>43909</c:v>
                </c:pt>
                <c:pt idx="51" c:formatCode="yyyy/m/d">
                  <c:v>43910</c:v>
                </c:pt>
                <c:pt idx="52" c:formatCode="yyyy/m/d">
                  <c:v>43913</c:v>
                </c:pt>
                <c:pt idx="53" c:formatCode="yyyy/m/d">
                  <c:v>43914</c:v>
                </c:pt>
                <c:pt idx="54" c:formatCode="yyyy/m/d">
                  <c:v>43915</c:v>
                </c:pt>
                <c:pt idx="55" c:formatCode="yyyy/m/d">
                  <c:v>43916</c:v>
                </c:pt>
                <c:pt idx="56" c:formatCode="yyyy/m/d">
                  <c:v>43917</c:v>
                </c:pt>
                <c:pt idx="57" c:formatCode="yyyy/m/d">
                  <c:v>43920</c:v>
                </c:pt>
                <c:pt idx="58" c:formatCode="yyyy/m/d">
                  <c:v>43921</c:v>
                </c:pt>
                <c:pt idx="59" c:formatCode="yyyy/m/d">
                  <c:v>43922</c:v>
                </c:pt>
                <c:pt idx="60" c:formatCode="yyyy/m/d">
                  <c:v>43923</c:v>
                </c:pt>
                <c:pt idx="61" c:formatCode="yyyy/m/d">
                  <c:v>43924</c:v>
                </c:pt>
                <c:pt idx="62" c:formatCode="yyyy/m/d">
                  <c:v>43928</c:v>
                </c:pt>
                <c:pt idx="63" c:formatCode="yyyy/m/d">
                  <c:v>43929</c:v>
                </c:pt>
                <c:pt idx="64" c:formatCode="yyyy/m/d">
                  <c:v>43930</c:v>
                </c:pt>
                <c:pt idx="65" c:formatCode="yyyy/m/d">
                  <c:v>43931</c:v>
                </c:pt>
                <c:pt idx="66" c:formatCode="yyyy/m/d">
                  <c:v>43934</c:v>
                </c:pt>
                <c:pt idx="67" c:formatCode="yyyy/m/d">
                  <c:v>43935</c:v>
                </c:pt>
                <c:pt idx="68" c:formatCode="yyyy/m/d">
                  <c:v>43936</c:v>
                </c:pt>
                <c:pt idx="69" c:formatCode="yyyy/m/d">
                  <c:v>43937</c:v>
                </c:pt>
                <c:pt idx="70" c:formatCode="yyyy/m/d">
                  <c:v>43938</c:v>
                </c:pt>
                <c:pt idx="71" c:formatCode="yyyy/m/d">
                  <c:v>43941</c:v>
                </c:pt>
                <c:pt idx="72" c:formatCode="yyyy/m/d">
                  <c:v>43942</c:v>
                </c:pt>
                <c:pt idx="73" c:formatCode="yyyy/m/d">
                  <c:v>43943</c:v>
                </c:pt>
                <c:pt idx="74" c:formatCode="yyyy/m/d">
                  <c:v>43944</c:v>
                </c:pt>
                <c:pt idx="75" c:formatCode="yyyy/m/d">
                  <c:v>43945</c:v>
                </c:pt>
                <c:pt idx="76" c:formatCode="yyyy/m/d">
                  <c:v>43947</c:v>
                </c:pt>
                <c:pt idx="77" c:formatCode="yyyy/m/d">
                  <c:v>43948</c:v>
                </c:pt>
                <c:pt idx="78" c:formatCode="yyyy/m/d">
                  <c:v>43949</c:v>
                </c:pt>
                <c:pt idx="79" c:formatCode="yyyy/m/d">
                  <c:v>43950</c:v>
                </c:pt>
                <c:pt idx="80" c:formatCode="yyyy/m/d">
                  <c:v>43951</c:v>
                </c:pt>
                <c:pt idx="81" c:formatCode="yyyy/m/d">
                  <c:v>43957</c:v>
                </c:pt>
                <c:pt idx="82" c:formatCode="yyyy/m/d">
                  <c:v>43958</c:v>
                </c:pt>
                <c:pt idx="83" c:formatCode="yyyy/m/d">
                  <c:v>43959</c:v>
                </c:pt>
                <c:pt idx="84" c:formatCode="yyyy/m/d">
                  <c:v>43960</c:v>
                </c:pt>
                <c:pt idx="85" c:formatCode="yyyy/m/d">
                  <c:v>43962</c:v>
                </c:pt>
                <c:pt idx="86" c:formatCode="yyyy/m/d">
                  <c:v>43963</c:v>
                </c:pt>
                <c:pt idx="87" c:formatCode="yyyy/m/d">
                  <c:v>43964</c:v>
                </c:pt>
                <c:pt idx="88" c:formatCode="yyyy/m/d">
                  <c:v>43965</c:v>
                </c:pt>
                <c:pt idx="89" c:formatCode="yyyy/m/d">
                  <c:v>43966</c:v>
                </c:pt>
                <c:pt idx="90" c:formatCode="yyyy/m/d">
                  <c:v>43969</c:v>
                </c:pt>
                <c:pt idx="91" c:formatCode="yyyy/m/d">
                  <c:v>43970</c:v>
                </c:pt>
                <c:pt idx="92" c:formatCode="yyyy/m/d">
                  <c:v>43971</c:v>
                </c:pt>
                <c:pt idx="93" c:formatCode="yyyy/m/d">
                  <c:v>43972</c:v>
                </c:pt>
                <c:pt idx="94" c:formatCode="yyyy/m/d">
                  <c:v>43973</c:v>
                </c:pt>
                <c:pt idx="95" c:formatCode="yyyy/m/d">
                  <c:v>43976</c:v>
                </c:pt>
                <c:pt idx="96" c:formatCode="yyyy/m/d">
                  <c:v>43977</c:v>
                </c:pt>
                <c:pt idx="97" c:formatCode="yyyy/m/d">
                  <c:v>43978</c:v>
                </c:pt>
                <c:pt idx="98" c:formatCode="yyyy/m/d">
                  <c:v>43979</c:v>
                </c:pt>
                <c:pt idx="99" c:formatCode="yyyy/m/d">
                  <c:v>43980</c:v>
                </c:pt>
                <c:pt idx="100" c:formatCode="yyyy/m/d">
                  <c:v>43983</c:v>
                </c:pt>
                <c:pt idx="101" c:formatCode="yyyy/m/d">
                  <c:v>43984</c:v>
                </c:pt>
                <c:pt idx="102" c:formatCode="yyyy/m/d">
                  <c:v>43985</c:v>
                </c:pt>
                <c:pt idx="103" c:formatCode="yyyy/m/d">
                  <c:v>43986</c:v>
                </c:pt>
                <c:pt idx="104" c:formatCode="yyyy/m/d">
                  <c:v>43987</c:v>
                </c:pt>
                <c:pt idx="105" c:formatCode="yyyy/m/d">
                  <c:v>43990</c:v>
                </c:pt>
                <c:pt idx="106" c:formatCode="yyyy/m/d">
                  <c:v>43991</c:v>
                </c:pt>
                <c:pt idx="107" c:formatCode="yyyy/m/d">
                  <c:v>43992</c:v>
                </c:pt>
                <c:pt idx="108" c:formatCode="yyyy/m/d">
                  <c:v>43993</c:v>
                </c:pt>
                <c:pt idx="109" c:formatCode="yyyy/m/d">
                  <c:v>43994</c:v>
                </c:pt>
                <c:pt idx="110" c:formatCode="yyyy/m/d">
                  <c:v>43997</c:v>
                </c:pt>
                <c:pt idx="111" c:formatCode="yyyy/m/d">
                  <c:v>43998</c:v>
                </c:pt>
                <c:pt idx="112" c:formatCode="yyyy/m/d">
                  <c:v>43999</c:v>
                </c:pt>
                <c:pt idx="113" c:formatCode="yyyy/m/d">
                  <c:v>44000</c:v>
                </c:pt>
                <c:pt idx="114" c:formatCode="yyyy/m/d">
                  <c:v>44001</c:v>
                </c:pt>
                <c:pt idx="115" c:formatCode="yyyy/m/d">
                  <c:v>44004</c:v>
                </c:pt>
                <c:pt idx="116" c:formatCode="yyyy/m/d">
                  <c:v>44005</c:v>
                </c:pt>
                <c:pt idx="117" c:formatCode="yyyy/m/d">
                  <c:v>44006</c:v>
                </c:pt>
                <c:pt idx="118" c:formatCode="yyyy/m/d">
                  <c:v>44010</c:v>
                </c:pt>
                <c:pt idx="119" c:formatCode="yyyy/m/d">
                  <c:v>44011</c:v>
                </c:pt>
                <c:pt idx="120" c:formatCode="yyyy/m/d">
                  <c:v>44012</c:v>
                </c:pt>
                <c:pt idx="121" c:formatCode="yyyy/m/d">
                  <c:v>44013</c:v>
                </c:pt>
                <c:pt idx="122" c:formatCode="yyyy/m/d">
                  <c:v>44014</c:v>
                </c:pt>
                <c:pt idx="123" c:formatCode="yyyy/m/d">
                  <c:v>44015</c:v>
                </c:pt>
                <c:pt idx="124" c:formatCode="yyyy/m/d">
                  <c:v>44018</c:v>
                </c:pt>
                <c:pt idx="125" c:formatCode="yyyy/m/d">
                  <c:v>44019</c:v>
                </c:pt>
                <c:pt idx="126" c:formatCode="yyyy/m/d">
                  <c:v>44020</c:v>
                </c:pt>
                <c:pt idx="127" c:formatCode="yyyy/m/d">
                  <c:v>44021</c:v>
                </c:pt>
                <c:pt idx="128" c:formatCode="yyyy/m/d">
                  <c:v>44022</c:v>
                </c:pt>
                <c:pt idx="129" c:formatCode="yyyy/m/d">
                  <c:v>44025</c:v>
                </c:pt>
                <c:pt idx="130" c:formatCode="yyyy/m/d">
                  <c:v>44026</c:v>
                </c:pt>
                <c:pt idx="131" c:formatCode="yyyy/m/d">
                  <c:v>44027</c:v>
                </c:pt>
                <c:pt idx="132" c:formatCode="yyyy/m/d">
                  <c:v>44028</c:v>
                </c:pt>
                <c:pt idx="133" c:formatCode="yyyy/m/d">
                  <c:v>44029</c:v>
                </c:pt>
                <c:pt idx="134" c:formatCode="yyyy/m/d">
                  <c:v>44032</c:v>
                </c:pt>
                <c:pt idx="135" c:formatCode="yyyy/m/d">
                  <c:v>44033</c:v>
                </c:pt>
                <c:pt idx="136" c:formatCode="yyyy/m/d">
                  <c:v>44034</c:v>
                </c:pt>
                <c:pt idx="137" c:formatCode="yyyy/m/d">
                  <c:v>44035</c:v>
                </c:pt>
                <c:pt idx="138" c:formatCode="yyyy/m/d">
                  <c:v>44036</c:v>
                </c:pt>
                <c:pt idx="139" c:formatCode="yyyy/m/d">
                  <c:v>44039</c:v>
                </c:pt>
                <c:pt idx="140" c:formatCode="yyyy/m/d">
                  <c:v>44040</c:v>
                </c:pt>
                <c:pt idx="141" c:formatCode="yyyy/m/d">
                  <c:v>44041</c:v>
                </c:pt>
                <c:pt idx="142" c:formatCode="yyyy/m/d">
                  <c:v>44042</c:v>
                </c:pt>
                <c:pt idx="143" c:formatCode="yyyy/m/d">
                  <c:v>44043</c:v>
                </c:pt>
                <c:pt idx="144" c:formatCode="yyyy/m/d">
                  <c:v>44046</c:v>
                </c:pt>
                <c:pt idx="145" c:formatCode="yyyy/m/d">
                  <c:v>44047</c:v>
                </c:pt>
                <c:pt idx="146" c:formatCode="yyyy/m/d">
                  <c:v>44048</c:v>
                </c:pt>
                <c:pt idx="147" c:formatCode="yyyy/m/d">
                  <c:v>44049</c:v>
                </c:pt>
                <c:pt idx="148" c:formatCode="yyyy/m/d">
                  <c:v>44050</c:v>
                </c:pt>
                <c:pt idx="149" c:formatCode="yyyy/m/d">
                  <c:v>44053</c:v>
                </c:pt>
                <c:pt idx="150" c:formatCode="yyyy/m/d">
                  <c:v>44054</c:v>
                </c:pt>
                <c:pt idx="151" c:formatCode="yyyy/m/d">
                  <c:v>44055</c:v>
                </c:pt>
                <c:pt idx="152" c:formatCode="yyyy/m/d">
                  <c:v>44056</c:v>
                </c:pt>
                <c:pt idx="153" c:formatCode="yyyy/m/d">
                  <c:v>44057</c:v>
                </c:pt>
                <c:pt idx="154" c:formatCode="yyyy/m/d">
                  <c:v>44060</c:v>
                </c:pt>
                <c:pt idx="155" c:formatCode="yyyy/m/d">
                  <c:v>44061</c:v>
                </c:pt>
                <c:pt idx="156" c:formatCode="yyyy/m/d">
                  <c:v>44062</c:v>
                </c:pt>
                <c:pt idx="157" c:formatCode="yyyy/m/d">
                  <c:v>44063</c:v>
                </c:pt>
                <c:pt idx="158" c:formatCode="yyyy/m/d">
                  <c:v>44064</c:v>
                </c:pt>
                <c:pt idx="159" c:formatCode="yyyy/m/d">
                  <c:v>44067</c:v>
                </c:pt>
                <c:pt idx="160" c:formatCode="yyyy/m/d">
                  <c:v>44068</c:v>
                </c:pt>
                <c:pt idx="161" c:formatCode="yyyy/m/d">
                  <c:v>44069</c:v>
                </c:pt>
                <c:pt idx="162" c:formatCode="yyyy/m/d">
                  <c:v>44070</c:v>
                </c:pt>
                <c:pt idx="163" c:formatCode="yyyy/m/d">
                  <c:v>44071</c:v>
                </c:pt>
                <c:pt idx="164" c:formatCode="yyyy/m/d">
                  <c:v>44074</c:v>
                </c:pt>
                <c:pt idx="165" c:formatCode="yyyy/m/d">
                  <c:v>44075</c:v>
                </c:pt>
                <c:pt idx="166" c:formatCode="yyyy/m/d">
                  <c:v>44076</c:v>
                </c:pt>
                <c:pt idx="167" c:formatCode="yyyy/m/d">
                  <c:v>44077</c:v>
                </c:pt>
                <c:pt idx="168" c:formatCode="yyyy/m/d">
                  <c:v>44078</c:v>
                </c:pt>
                <c:pt idx="169" c:formatCode="yyyy/m/d">
                  <c:v>44081</c:v>
                </c:pt>
                <c:pt idx="170" c:formatCode="yyyy/m/d">
                  <c:v>44082</c:v>
                </c:pt>
                <c:pt idx="171" c:formatCode="yyyy/m/d">
                  <c:v>44083</c:v>
                </c:pt>
                <c:pt idx="172" c:formatCode="yyyy/m/d">
                  <c:v>44084</c:v>
                </c:pt>
                <c:pt idx="173" c:formatCode="yyyy/m/d">
                  <c:v>44085</c:v>
                </c:pt>
                <c:pt idx="174" c:formatCode="yyyy/m/d">
                  <c:v>44088</c:v>
                </c:pt>
                <c:pt idx="175" c:formatCode="yyyy/m/d">
                  <c:v>44089</c:v>
                </c:pt>
                <c:pt idx="176" c:formatCode="yyyy/m/d">
                  <c:v>44090</c:v>
                </c:pt>
                <c:pt idx="177" c:formatCode="yyyy/m/d">
                  <c:v>44091</c:v>
                </c:pt>
                <c:pt idx="178" c:formatCode="yyyy/m/d">
                  <c:v>44092</c:v>
                </c:pt>
                <c:pt idx="179" c:formatCode="yyyy/m/d">
                  <c:v>44095</c:v>
                </c:pt>
                <c:pt idx="180" c:formatCode="yyyy/m/d">
                  <c:v>44096</c:v>
                </c:pt>
                <c:pt idx="181" c:formatCode="yyyy/m/d">
                  <c:v>44097</c:v>
                </c:pt>
                <c:pt idx="182" c:formatCode="yyyy/m/d">
                  <c:v>44098</c:v>
                </c:pt>
                <c:pt idx="183" c:formatCode="yyyy/m/d">
                  <c:v>44099</c:v>
                </c:pt>
                <c:pt idx="184" c:formatCode="yyyy/m/d">
                  <c:v>44101</c:v>
                </c:pt>
                <c:pt idx="185" c:formatCode="yyyy/m/d">
                  <c:v>44102</c:v>
                </c:pt>
                <c:pt idx="186" c:formatCode="yyyy/m/d">
                  <c:v>44103</c:v>
                </c:pt>
                <c:pt idx="187" c:formatCode="yyyy/m/d">
                  <c:v>44104</c:v>
                </c:pt>
                <c:pt idx="188" c:formatCode="yyyy/m/d">
                  <c:v>44105</c:v>
                </c:pt>
                <c:pt idx="189" c:formatCode="yyyy/m/d">
                  <c:v>44106</c:v>
                </c:pt>
                <c:pt idx="190" c:formatCode="yyyy/m/d">
                  <c:v>44107</c:v>
                </c:pt>
                <c:pt idx="191" c:formatCode="yyyy/m/d">
                  <c:v>44108</c:v>
                </c:pt>
                <c:pt idx="192" c:formatCode="yyyy/m/d">
                  <c:v>44109</c:v>
                </c:pt>
                <c:pt idx="193" c:formatCode="yyyy/m/d">
                  <c:v>44110</c:v>
                </c:pt>
                <c:pt idx="194" c:formatCode="yyyy/m/d">
                  <c:v>44111</c:v>
                </c:pt>
                <c:pt idx="195" c:formatCode="yyyy/m/d">
                  <c:v>44112</c:v>
                </c:pt>
                <c:pt idx="196" c:formatCode="yyyy/m/d">
                  <c:v>44113</c:v>
                </c:pt>
                <c:pt idx="197" c:formatCode="yyyy/m/d">
                  <c:v>44114</c:v>
                </c:pt>
                <c:pt idx="198" c:formatCode="yyyy/m/d">
                  <c:v>44115</c:v>
                </c:pt>
                <c:pt idx="199" c:formatCode="yyyy/m/d">
                  <c:v>44116</c:v>
                </c:pt>
                <c:pt idx="200" c:formatCode="yyyy/m/d">
                  <c:v>44117</c:v>
                </c:pt>
                <c:pt idx="201" c:formatCode="yyyy/m/d">
                  <c:v>44118</c:v>
                </c:pt>
                <c:pt idx="202" c:formatCode="yyyy/m/d">
                  <c:v>44119</c:v>
                </c:pt>
                <c:pt idx="203" c:formatCode="yyyy/m/d">
                  <c:v>44120</c:v>
                </c:pt>
                <c:pt idx="204" c:formatCode="yyyy/m/d">
                  <c:v>44121</c:v>
                </c:pt>
                <c:pt idx="205" c:formatCode="yyyy/m/d">
                  <c:v>44122</c:v>
                </c:pt>
                <c:pt idx="206" c:formatCode="yyyy/m/d">
                  <c:v>44123</c:v>
                </c:pt>
                <c:pt idx="207" c:formatCode="yyyy/m/d">
                  <c:v>44124</c:v>
                </c:pt>
                <c:pt idx="208" c:formatCode="yyyy/m/d">
                  <c:v>44125</c:v>
                </c:pt>
                <c:pt idx="209" c:formatCode="yyyy/m/d">
                  <c:v>44126</c:v>
                </c:pt>
                <c:pt idx="210" c:formatCode="yyyy/m/d">
                  <c:v>44127</c:v>
                </c:pt>
                <c:pt idx="211" c:formatCode="yyyy/m/d">
                  <c:v>44128</c:v>
                </c:pt>
                <c:pt idx="212" c:formatCode="yyyy/m/d">
                  <c:v>44129</c:v>
                </c:pt>
                <c:pt idx="213" c:formatCode="yyyy/m/d">
                  <c:v>44130</c:v>
                </c:pt>
                <c:pt idx="214" c:formatCode="yyyy/m/d">
                  <c:v>44131</c:v>
                </c:pt>
                <c:pt idx="215" c:formatCode="yyyy/m/d">
                  <c:v>44132</c:v>
                </c:pt>
                <c:pt idx="216" c:formatCode="yyyy/m/d">
                  <c:v>44133</c:v>
                </c:pt>
                <c:pt idx="217" c:formatCode="yyyy/m/d">
                  <c:v>44134</c:v>
                </c:pt>
                <c:pt idx="218" c:formatCode="yyyy/m/d">
                  <c:v>44135</c:v>
                </c:pt>
                <c:pt idx="219" c:formatCode="yyyy/m/d">
                  <c:v>44137</c:v>
                </c:pt>
                <c:pt idx="220" c:formatCode="yyyy/m/d">
                  <c:v>44138</c:v>
                </c:pt>
                <c:pt idx="221" c:formatCode="yyyy/m/d">
                  <c:v>44139</c:v>
                </c:pt>
                <c:pt idx="222" c:formatCode="yyyy/m/d">
                  <c:v>44140</c:v>
                </c:pt>
                <c:pt idx="223" c:formatCode="yyyy/m/d">
                  <c:v>44141</c:v>
                </c:pt>
                <c:pt idx="224" c:formatCode="yyyy/m/d">
                  <c:v>44144</c:v>
                </c:pt>
                <c:pt idx="225" c:formatCode="yyyy/m/d">
                  <c:v>44145</c:v>
                </c:pt>
                <c:pt idx="226" c:formatCode="yyyy/m/d">
                  <c:v>44146</c:v>
                </c:pt>
                <c:pt idx="227" c:formatCode="yyyy/m/d">
                  <c:v>44147</c:v>
                </c:pt>
                <c:pt idx="228" c:formatCode="yyyy/m/d">
                  <c:v>44148</c:v>
                </c:pt>
                <c:pt idx="229" c:formatCode="yyyy/m/d">
                  <c:v>44151</c:v>
                </c:pt>
                <c:pt idx="230" c:formatCode="yyyy/m/d">
                  <c:v>44152</c:v>
                </c:pt>
                <c:pt idx="231" c:formatCode="yyyy/m/d">
                  <c:v>44153</c:v>
                </c:pt>
                <c:pt idx="232" c:formatCode="yyyy/m/d">
                  <c:v>44154</c:v>
                </c:pt>
                <c:pt idx="233" c:formatCode="yyyy/m/d">
                  <c:v>44155</c:v>
                </c:pt>
                <c:pt idx="234" c:formatCode="yyyy/m/d">
                  <c:v>44158</c:v>
                </c:pt>
                <c:pt idx="235" c:formatCode="yyyy/m/d">
                  <c:v>44159</c:v>
                </c:pt>
                <c:pt idx="236" c:formatCode="yyyy/m/d">
                  <c:v>44160</c:v>
                </c:pt>
                <c:pt idx="237" c:formatCode="yyyy/m/d">
                  <c:v>44161</c:v>
                </c:pt>
                <c:pt idx="238" c:formatCode="yyyy/m/d">
                  <c:v>44162</c:v>
                </c:pt>
                <c:pt idx="239" c:formatCode="yyyy/m/d">
                  <c:v>44165</c:v>
                </c:pt>
                <c:pt idx="240" c:formatCode="yyyy/m/d">
                  <c:v>44166</c:v>
                </c:pt>
                <c:pt idx="241" c:formatCode="yyyy/m/d">
                  <c:v>44167</c:v>
                </c:pt>
                <c:pt idx="242" c:formatCode="yyyy/m/d">
                  <c:v>44168</c:v>
                </c:pt>
                <c:pt idx="243" c:formatCode="yyyy/m/d">
                  <c:v>44169</c:v>
                </c:pt>
                <c:pt idx="244" c:formatCode="yyyy/m/d">
                  <c:v>44172</c:v>
                </c:pt>
                <c:pt idx="245" c:formatCode="yyyy/m/d">
                  <c:v>44173</c:v>
                </c:pt>
                <c:pt idx="246" c:formatCode="yyyy/m/d">
                  <c:v>44174</c:v>
                </c:pt>
                <c:pt idx="247" c:formatCode="yyyy/m/d">
                  <c:v>44175</c:v>
                </c:pt>
                <c:pt idx="248" c:formatCode="yyyy/m/d">
                  <c:v>44176</c:v>
                </c:pt>
                <c:pt idx="249" c:formatCode="yyyy/m/d">
                  <c:v>44179</c:v>
                </c:pt>
                <c:pt idx="250" c:formatCode="yyyy/m/d">
                  <c:v>44180</c:v>
                </c:pt>
                <c:pt idx="251" c:formatCode="yyyy/m/d">
                  <c:v>44181</c:v>
                </c:pt>
                <c:pt idx="252" c:formatCode="yyyy/m/d">
                  <c:v>44182</c:v>
                </c:pt>
                <c:pt idx="253" c:formatCode="yyyy/m/d">
                  <c:v>44183</c:v>
                </c:pt>
                <c:pt idx="254" c:formatCode="yyyy/m/d">
                  <c:v>44186</c:v>
                </c:pt>
                <c:pt idx="255" c:formatCode="yyyy/m/d">
                  <c:v>44187</c:v>
                </c:pt>
                <c:pt idx="256" c:formatCode="yyyy/m/d">
                  <c:v>44188</c:v>
                </c:pt>
                <c:pt idx="257" c:formatCode="yyyy/m/d">
                  <c:v>44189</c:v>
                </c:pt>
                <c:pt idx="258" c:formatCode="yyyy/m/d">
                  <c:v>44190</c:v>
                </c:pt>
                <c:pt idx="259" c:formatCode="yyyy/m/d">
                  <c:v>44193</c:v>
                </c:pt>
                <c:pt idx="260" c:formatCode="yyyy/m/d">
                  <c:v>44194</c:v>
                </c:pt>
                <c:pt idx="261" c:formatCode="yyyy/m/d">
                  <c:v>44195</c:v>
                </c:pt>
                <c:pt idx="262" c:formatCode="yyyy/m/d">
                  <c:v>44196</c:v>
                </c:pt>
                <c:pt idx="263" c:formatCode="yyyy/m/d">
                  <c:v>44200</c:v>
                </c:pt>
                <c:pt idx="264" c:formatCode="yyyy/m/d">
                  <c:v>44201</c:v>
                </c:pt>
                <c:pt idx="265" c:formatCode="yyyy/m/d">
                  <c:v>44202</c:v>
                </c:pt>
                <c:pt idx="266" c:formatCode="yyyy/m/d">
                  <c:v>44203</c:v>
                </c:pt>
                <c:pt idx="267" c:formatCode="yyyy/m/d">
                  <c:v>44204</c:v>
                </c:pt>
                <c:pt idx="268" c:formatCode="yyyy/m/d">
                  <c:v>44207</c:v>
                </c:pt>
                <c:pt idx="269" c:formatCode="yyyy/m/d">
                  <c:v>44208</c:v>
                </c:pt>
                <c:pt idx="270" c:formatCode="yyyy/m/d">
                  <c:v>44209</c:v>
                </c:pt>
                <c:pt idx="271" c:formatCode="yyyy/m/d">
                  <c:v>44210</c:v>
                </c:pt>
                <c:pt idx="272" c:formatCode="yyyy/m/d">
                  <c:v>44211</c:v>
                </c:pt>
                <c:pt idx="273" c:formatCode="yyyy/m/d">
                  <c:v>44214</c:v>
                </c:pt>
                <c:pt idx="274" c:formatCode="yyyy/m/d">
                  <c:v>44215</c:v>
                </c:pt>
                <c:pt idx="275" c:formatCode="yyyy/m/d">
                  <c:v>44216</c:v>
                </c:pt>
                <c:pt idx="276" c:formatCode="yyyy/m/d">
                  <c:v>44217</c:v>
                </c:pt>
                <c:pt idx="277" c:formatCode="yyyy/m/d">
                  <c:v>44218</c:v>
                </c:pt>
                <c:pt idx="278" c:formatCode="yyyy/m/d">
                  <c:v>44221</c:v>
                </c:pt>
                <c:pt idx="279" c:formatCode="yyyy/m/d">
                  <c:v>44222</c:v>
                </c:pt>
                <c:pt idx="280" c:formatCode="yyyy/m/d">
                  <c:v>44223</c:v>
                </c:pt>
                <c:pt idx="281" c:formatCode="yyyy/m/d">
                  <c:v>44224</c:v>
                </c:pt>
                <c:pt idx="282" c:formatCode="yyyy/m/d">
                  <c:v>44225</c:v>
                </c:pt>
                <c:pt idx="283" c:formatCode="yyyy/m/d">
                  <c:v>44226</c:v>
                </c:pt>
                <c:pt idx="284" c:formatCode="yyyy/m/d">
                  <c:v>44227</c:v>
                </c:pt>
                <c:pt idx="285" c:formatCode="yyyy/m/d">
                  <c:v>44228</c:v>
                </c:pt>
                <c:pt idx="286" c:formatCode="yyyy/m/d">
                  <c:v>44229</c:v>
                </c:pt>
                <c:pt idx="287" c:formatCode="yyyy/m/d">
                  <c:v>44230</c:v>
                </c:pt>
                <c:pt idx="288" c:formatCode="yyyy/m/d">
                  <c:v>44231</c:v>
                </c:pt>
                <c:pt idx="289" c:formatCode="yyyy/m/d">
                  <c:v>44232</c:v>
                </c:pt>
                <c:pt idx="290" c:formatCode="yyyy/m/d">
                  <c:v>44233</c:v>
                </c:pt>
                <c:pt idx="291" c:formatCode="yyyy/m/d">
                  <c:v>44234</c:v>
                </c:pt>
                <c:pt idx="292" c:formatCode="yyyy/m/d">
                  <c:v>44235</c:v>
                </c:pt>
                <c:pt idx="293" c:formatCode="yyyy/m/d">
                  <c:v>44236</c:v>
                </c:pt>
                <c:pt idx="294" c:formatCode="yyyy/m/d">
                  <c:v>44237</c:v>
                </c:pt>
                <c:pt idx="295" c:formatCode="yyyy/m/d">
                  <c:v>44245</c:v>
                </c:pt>
                <c:pt idx="296" c:formatCode="yyyy/m/d">
                  <c:v>44246</c:v>
                </c:pt>
                <c:pt idx="297" c:formatCode="yyyy/m/d">
                  <c:v>44247</c:v>
                </c:pt>
                <c:pt idx="298" c:formatCode="yyyy/m/d">
                  <c:v>44248</c:v>
                </c:pt>
                <c:pt idx="299" c:formatCode="yyyy/m/d">
                  <c:v>44249</c:v>
                </c:pt>
                <c:pt idx="300" c:formatCode="yyyy/m/d">
                  <c:v>44250</c:v>
                </c:pt>
                <c:pt idx="301" c:formatCode="yyyy/m/d">
                  <c:v>44251</c:v>
                </c:pt>
                <c:pt idx="302" c:formatCode="yyyy/m/d">
                  <c:v>44252</c:v>
                </c:pt>
                <c:pt idx="303" c:formatCode="yyyy/m/d">
                  <c:v>44253</c:v>
                </c:pt>
                <c:pt idx="304" c:formatCode="yyyy/m/d">
                  <c:v>44254</c:v>
                </c:pt>
                <c:pt idx="305" c:formatCode="yyyy/m/d">
                  <c:v>44255</c:v>
                </c:pt>
                <c:pt idx="306" c:formatCode="yyyy/m/d">
                  <c:v>44256</c:v>
                </c:pt>
                <c:pt idx="307" c:formatCode="yyyy/m/d">
                  <c:v>44257</c:v>
                </c:pt>
                <c:pt idx="308" c:formatCode="yyyy/m/d">
                  <c:v>44258</c:v>
                </c:pt>
                <c:pt idx="309" c:formatCode="yyyy/m/d">
                  <c:v>44259</c:v>
                </c:pt>
                <c:pt idx="310" c:formatCode="yyyy/m/d">
                  <c:v>44259</c:v>
                </c:pt>
                <c:pt idx="311" c:formatCode="yyyy/m/d">
                  <c:v>44260</c:v>
                </c:pt>
                <c:pt idx="312" c:formatCode="yyyy/m/d">
                  <c:v>44263</c:v>
                </c:pt>
                <c:pt idx="313" c:formatCode="yyyy/m/d">
                  <c:v>44264</c:v>
                </c:pt>
                <c:pt idx="314" c:formatCode="yyyy/m/d">
                  <c:v>44265</c:v>
                </c:pt>
                <c:pt idx="315" c:formatCode="yyyy/m/d">
                  <c:v>44266</c:v>
                </c:pt>
                <c:pt idx="316" c:formatCode="yyyy/m/d">
                  <c:v>44267</c:v>
                </c:pt>
                <c:pt idx="317" c:formatCode="yyyy/m/d">
                  <c:v>44270</c:v>
                </c:pt>
                <c:pt idx="318" c:formatCode="yyyy/m/d">
                  <c:v>44271</c:v>
                </c:pt>
                <c:pt idx="319" c:formatCode="yyyy/m/d">
                  <c:v>44272</c:v>
                </c:pt>
                <c:pt idx="320" c:formatCode="yyyy/m/d">
                  <c:v>44273</c:v>
                </c:pt>
                <c:pt idx="321" c:formatCode="yyyy/m/d">
                  <c:v>44274</c:v>
                </c:pt>
                <c:pt idx="322" c:formatCode="yyyy/m/d">
                  <c:v>44277</c:v>
                </c:pt>
                <c:pt idx="323" c:formatCode="yyyy/m/d">
                  <c:v>44278</c:v>
                </c:pt>
                <c:pt idx="324" c:formatCode="yyyy/m/d">
                  <c:v>44279</c:v>
                </c:pt>
                <c:pt idx="325" c:formatCode="yyyy/m/d">
                  <c:v>44280</c:v>
                </c:pt>
                <c:pt idx="326" c:formatCode="yyyy/m/d">
                  <c:v>44281</c:v>
                </c:pt>
                <c:pt idx="327" c:formatCode="yyyy/m/d">
                  <c:v>44284</c:v>
                </c:pt>
                <c:pt idx="328" c:formatCode="yyyy/m/d">
                  <c:v>44285</c:v>
                </c:pt>
                <c:pt idx="329" c:formatCode="yyyy/m/d">
                  <c:v>44286</c:v>
                </c:pt>
                <c:pt idx="330" c:formatCode="yyyy/m/d">
                  <c:v>44287</c:v>
                </c:pt>
                <c:pt idx="331" c:formatCode="yyyy/m/d">
                  <c:v>44288</c:v>
                </c:pt>
                <c:pt idx="332" c:formatCode="yyyy/m/d">
                  <c:v>44292</c:v>
                </c:pt>
                <c:pt idx="333" c:formatCode="yyyy/m/d">
                  <c:v>44293</c:v>
                </c:pt>
                <c:pt idx="334" c:formatCode="yyyy/m/d">
                  <c:v>44294</c:v>
                </c:pt>
                <c:pt idx="335" c:formatCode="yyyy/m/d">
                  <c:v>44295</c:v>
                </c:pt>
                <c:pt idx="336" c:formatCode="yyyy/m/d">
                  <c:v>44298</c:v>
                </c:pt>
                <c:pt idx="337" c:formatCode="yyyy/m/d">
                  <c:v>44299</c:v>
                </c:pt>
                <c:pt idx="338" c:formatCode="yyyy/m/d">
                  <c:v>44300</c:v>
                </c:pt>
                <c:pt idx="339" c:formatCode="yyyy/m/d">
                  <c:v>44301</c:v>
                </c:pt>
                <c:pt idx="340" c:formatCode="yyyy/m/d">
                  <c:v>44302</c:v>
                </c:pt>
                <c:pt idx="341" c:formatCode="yyyy/m/d">
                  <c:v>44305</c:v>
                </c:pt>
                <c:pt idx="342" c:formatCode="yyyy/m/d">
                  <c:v>44306</c:v>
                </c:pt>
                <c:pt idx="343" c:formatCode="yyyy/m/d">
                  <c:v>44307</c:v>
                </c:pt>
                <c:pt idx="344" c:formatCode="yyyy/m/d">
                  <c:v>44308</c:v>
                </c:pt>
                <c:pt idx="345" c:formatCode="yyyy/m/d">
                  <c:v>44308</c:v>
                </c:pt>
                <c:pt idx="346" c:formatCode="yyyy/m/d">
                  <c:v>44309</c:v>
                </c:pt>
                <c:pt idx="347" c:formatCode="yyyy/m/d">
                  <c:v>44311</c:v>
                </c:pt>
                <c:pt idx="348" c:formatCode="yyyy/m/d">
                  <c:v>44312</c:v>
                </c:pt>
                <c:pt idx="349" c:formatCode="yyyy/m/d">
                  <c:v>44313</c:v>
                </c:pt>
                <c:pt idx="350" c:formatCode="yyyy/m/d">
                  <c:v>44314</c:v>
                </c:pt>
                <c:pt idx="351" c:formatCode="yyyy/m/d">
                  <c:v>44315</c:v>
                </c:pt>
                <c:pt idx="352" c:formatCode="yyyy/m/d">
                  <c:v>44316</c:v>
                </c:pt>
                <c:pt idx="353" c:formatCode="yyyy/m/d">
                  <c:v>44322</c:v>
                </c:pt>
                <c:pt idx="354" c:formatCode="yyyy/m/d">
                  <c:v>44323</c:v>
                </c:pt>
                <c:pt idx="355" c:formatCode="yyyy/m/d">
                  <c:v>44324</c:v>
                </c:pt>
                <c:pt idx="356" c:formatCode="yyyy/m/d">
                  <c:v>44326</c:v>
                </c:pt>
                <c:pt idx="357" c:formatCode="yyyy/m/d">
                  <c:v>44327</c:v>
                </c:pt>
                <c:pt idx="358" c:formatCode="yyyy/m/d">
                  <c:v>44328</c:v>
                </c:pt>
                <c:pt idx="359" c:formatCode="yyyy/m/d">
                  <c:v>44329</c:v>
                </c:pt>
                <c:pt idx="360" c:formatCode="yyyy/m/d">
                  <c:v>44330</c:v>
                </c:pt>
                <c:pt idx="361" c:formatCode="yyyy/m/d">
                  <c:v>44333</c:v>
                </c:pt>
                <c:pt idx="362" c:formatCode="yyyy/m/d">
                  <c:v>44334</c:v>
                </c:pt>
                <c:pt idx="363" c:formatCode="yyyy/m/d">
                  <c:v>44335</c:v>
                </c:pt>
                <c:pt idx="364" c:formatCode="yyyy/m/d">
                  <c:v>44336</c:v>
                </c:pt>
                <c:pt idx="365" c:formatCode="yyyy/m/d">
                  <c:v>44337</c:v>
                </c:pt>
                <c:pt idx="366" c:formatCode="yyyy/m/d">
                  <c:v>44340</c:v>
                </c:pt>
                <c:pt idx="367" c:formatCode="yyyy/m/d">
                  <c:v>44341</c:v>
                </c:pt>
                <c:pt idx="368" c:formatCode="yyyy/m/d">
                  <c:v>44342</c:v>
                </c:pt>
                <c:pt idx="369" c:formatCode="yyyy/m/d">
                  <c:v>44343</c:v>
                </c:pt>
                <c:pt idx="370" c:formatCode="yyyy/m/d">
                  <c:v>44344</c:v>
                </c:pt>
                <c:pt idx="371" c:formatCode="yyyy/m/d">
                  <c:v>44347</c:v>
                </c:pt>
                <c:pt idx="372" c:formatCode="yyyy/m/d">
                  <c:v>44348</c:v>
                </c:pt>
                <c:pt idx="373" c:formatCode="yyyy/m/d">
                  <c:v>44349</c:v>
                </c:pt>
                <c:pt idx="374" c:formatCode="yyyy/m/d">
                  <c:v>44350</c:v>
                </c:pt>
                <c:pt idx="375" c:formatCode="yyyy/m/d">
                  <c:v>44351</c:v>
                </c:pt>
                <c:pt idx="376" c:formatCode="yyyy/m/d">
                  <c:v>44354</c:v>
                </c:pt>
                <c:pt idx="377" c:formatCode="yyyy/m/d">
                  <c:v>44355</c:v>
                </c:pt>
                <c:pt idx="378" c:formatCode="yyyy/m/d">
                  <c:v>44356</c:v>
                </c:pt>
                <c:pt idx="379" c:formatCode="yyyy/m/d">
                  <c:v>44357</c:v>
                </c:pt>
                <c:pt idx="380" c:formatCode="yyyy/m/d">
                  <c:v>44358</c:v>
                </c:pt>
                <c:pt idx="381" c:formatCode="yyyy/m/d">
                  <c:v>44362</c:v>
                </c:pt>
                <c:pt idx="382" c:formatCode="yyyy/m/d">
                  <c:v>44363</c:v>
                </c:pt>
                <c:pt idx="383" c:formatCode="yyyy/m/d">
                  <c:v>44364</c:v>
                </c:pt>
                <c:pt idx="384" c:formatCode="yyyy/m/d">
                  <c:v>44365</c:v>
                </c:pt>
                <c:pt idx="385" c:formatCode="yyyy/m/d">
                  <c:v>44368</c:v>
                </c:pt>
                <c:pt idx="386" c:formatCode="yyyy/m/d">
                  <c:v>44369</c:v>
                </c:pt>
                <c:pt idx="387" c:formatCode="yyyy/m/d">
                  <c:v>44370</c:v>
                </c:pt>
                <c:pt idx="388" c:formatCode="yyyy/m/d">
                  <c:v>44371</c:v>
                </c:pt>
                <c:pt idx="389" c:formatCode="yyyy/m/d">
                  <c:v>44372</c:v>
                </c:pt>
                <c:pt idx="390" c:formatCode="yyyy/m/d">
                  <c:v>44375</c:v>
                </c:pt>
                <c:pt idx="391" c:formatCode="yyyy/m/d">
                  <c:v>44376</c:v>
                </c:pt>
                <c:pt idx="392" c:formatCode="yyyy/m/d">
                  <c:v>44377</c:v>
                </c:pt>
                <c:pt idx="393" c:formatCode="yyyy/m/d">
                  <c:v>44378</c:v>
                </c:pt>
                <c:pt idx="394" c:formatCode="yyyy/m/d">
                  <c:v>44379</c:v>
                </c:pt>
                <c:pt idx="395" c:formatCode="yyyy/m/d">
                  <c:v>44382</c:v>
                </c:pt>
                <c:pt idx="396" c:formatCode="yyyy/m/d">
                  <c:v>44383</c:v>
                </c:pt>
                <c:pt idx="397" c:formatCode="yyyy/m/d">
                  <c:v>44384</c:v>
                </c:pt>
                <c:pt idx="398" c:formatCode="yyyy/m/d">
                  <c:v>44385</c:v>
                </c:pt>
                <c:pt idx="399" c:formatCode="yyyy/m/d">
                  <c:v>44386</c:v>
                </c:pt>
                <c:pt idx="400" c:formatCode="yyyy/m/d">
                  <c:v>44389</c:v>
                </c:pt>
                <c:pt idx="401" c:formatCode="yyyy/m/d">
                  <c:v>44390</c:v>
                </c:pt>
                <c:pt idx="402" c:formatCode="yyyy/m/d">
                  <c:v>44391</c:v>
                </c:pt>
                <c:pt idx="403" c:formatCode="yyyy/m/d">
                  <c:v>44392</c:v>
                </c:pt>
                <c:pt idx="404" c:formatCode="yyyy/m/d">
                  <c:v>44393</c:v>
                </c:pt>
                <c:pt idx="405" c:formatCode="yyyy/m/d">
                  <c:v>44396</c:v>
                </c:pt>
                <c:pt idx="406" c:formatCode="yyyy/m/d">
                  <c:v>44397</c:v>
                </c:pt>
                <c:pt idx="407" c:formatCode="yyyy/m/d">
                  <c:v>44398</c:v>
                </c:pt>
                <c:pt idx="408" c:formatCode="yyyy/m/d">
                  <c:v>44399</c:v>
                </c:pt>
                <c:pt idx="409" c:formatCode="yyyy/m/d">
                  <c:v>44400</c:v>
                </c:pt>
                <c:pt idx="410" c:formatCode="yyyy/m/d">
                  <c:v>44403</c:v>
                </c:pt>
                <c:pt idx="411" c:formatCode="yyyy/m/d">
                  <c:v>44404</c:v>
                </c:pt>
                <c:pt idx="412" c:formatCode="yyyy/m/d">
                  <c:v>44405</c:v>
                </c:pt>
                <c:pt idx="413" c:formatCode="yyyy/m/d">
                  <c:v>44406</c:v>
                </c:pt>
                <c:pt idx="414" c:formatCode="yyyy/m/d">
                  <c:v>44407</c:v>
                </c:pt>
                <c:pt idx="415" c:formatCode="yyyy/m/d">
                  <c:v>44410</c:v>
                </c:pt>
                <c:pt idx="416" c:formatCode="yyyy/m/d">
                  <c:v>44411</c:v>
                </c:pt>
                <c:pt idx="417" c:formatCode="yyyy/m/d">
                  <c:v>44412</c:v>
                </c:pt>
                <c:pt idx="418" c:formatCode="yyyy/m/d">
                  <c:v>44413</c:v>
                </c:pt>
                <c:pt idx="419" c:formatCode="yyyy/m/d">
                  <c:v>44414</c:v>
                </c:pt>
                <c:pt idx="420" c:formatCode="yyyy/m/d">
                  <c:v>44417</c:v>
                </c:pt>
                <c:pt idx="421" c:formatCode="yyyy/m/d">
                  <c:v>44418</c:v>
                </c:pt>
                <c:pt idx="422" c:formatCode="yyyy/m/d">
                  <c:v>44419</c:v>
                </c:pt>
                <c:pt idx="423" c:formatCode="yyyy/m/d">
                  <c:v>44420</c:v>
                </c:pt>
                <c:pt idx="424" c:formatCode="yyyy/m/d">
                  <c:v>44421</c:v>
                </c:pt>
                <c:pt idx="425" c:formatCode="yyyy/m/d">
                  <c:v>44424</c:v>
                </c:pt>
                <c:pt idx="426" c:formatCode="yyyy/m/d">
                  <c:v>44425</c:v>
                </c:pt>
                <c:pt idx="427" c:formatCode="yyyy/m/d">
                  <c:v>44426</c:v>
                </c:pt>
                <c:pt idx="428" c:formatCode="yyyy/m/d">
                  <c:v>44427</c:v>
                </c:pt>
                <c:pt idx="429" c:formatCode="yyyy/m/d">
                  <c:v>44428</c:v>
                </c:pt>
                <c:pt idx="430" c:formatCode="yyyy/m/d">
                  <c:v>44431</c:v>
                </c:pt>
                <c:pt idx="431" c:formatCode="yyyy/m/d">
                  <c:v>44432</c:v>
                </c:pt>
                <c:pt idx="432" c:formatCode="yyyy/m/d">
                  <c:v>44433</c:v>
                </c:pt>
                <c:pt idx="433" c:formatCode="yyyy/m/d">
                  <c:v>44434</c:v>
                </c:pt>
                <c:pt idx="434" c:formatCode="yyyy/m/d">
                  <c:v>44435</c:v>
                </c:pt>
                <c:pt idx="435" c:formatCode="yyyy/m/d">
                  <c:v>44438</c:v>
                </c:pt>
                <c:pt idx="436" c:formatCode="yyyy/m/d">
                  <c:v>44439</c:v>
                </c:pt>
                <c:pt idx="437" c:formatCode="yyyy/m/d">
                  <c:v>44440</c:v>
                </c:pt>
                <c:pt idx="438" c:formatCode="yyyy/m/d">
                  <c:v>44441</c:v>
                </c:pt>
                <c:pt idx="439" c:formatCode="yyyy/m/d">
                  <c:v>44442</c:v>
                </c:pt>
                <c:pt idx="440" c:formatCode="yyyy/m/d">
                  <c:v>44445</c:v>
                </c:pt>
                <c:pt idx="441" c:formatCode="yyyy/m/d">
                  <c:v>44446</c:v>
                </c:pt>
                <c:pt idx="442" c:formatCode="yyyy/m/d">
                  <c:v>44447</c:v>
                </c:pt>
                <c:pt idx="443" c:formatCode="yyyy/m/d">
                  <c:v>44448</c:v>
                </c:pt>
                <c:pt idx="444" c:formatCode="yyyy/m/d">
                  <c:v>44449</c:v>
                </c:pt>
                <c:pt idx="445" c:formatCode="yyyy/m/d">
                  <c:v>44452</c:v>
                </c:pt>
                <c:pt idx="446" c:formatCode="yyyy/m/d">
                  <c:v>44453</c:v>
                </c:pt>
                <c:pt idx="447" c:formatCode="yyyy/m/d">
                  <c:v>44454</c:v>
                </c:pt>
                <c:pt idx="448" c:formatCode="yyyy/m/d">
                  <c:v>44455</c:v>
                </c:pt>
                <c:pt idx="449" c:formatCode="yyyy/m/d">
                  <c:v>44456</c:v>
                </c:pt>
                <c:pt idx="450" c:formatCode="yyyy/m/d">
                  <c:v>44457</c:v>
                </c:pt>
                <c:pt idx="451" c:formatCode="yyyy/m/d">
                  <c:v>44461</c:v>
                </c:pt>
                <c:pt idx="452" c:formatCode="yyyy/m/d">
                  <c:v>44462</c:v>
                </c:pt>
                <c:pt idx="453" c:formatCode="yyyy/m/d">
                  <c:v>44463</c:v>
                </c:pt>
                <c:pt idx="454" c:formatCode="yyyy/m/d">
                  <c:v>44465</c:v>
                </c:pt>
                <c:pt idx="455" c:formatCode="yyyy/m/d">
                  <c:v>44466</c:v>
                </c:pt>
                <c:pt idx="456" c:formatCode="yyyy/m/d">
                  <c:v>44467</c:v>
                </c:pt>
                <c:pt idx="457" c:formatCode="yyyy/m/d">
                  <c:v>44468</c:v>
                </c:pt>
                <c:pt idx="458" c:formatCode="yyyy/m/d">
                  <c:v>44469</c:v>
                </c:pt>
                <c:pt idx="459" c:formatCode="yyyy/m/d">
                  <c:v>44477</c:v>
                </c:pt>
                <c:pt idx="460" c:formatCode="yyyy/m/d">
                  <c:v>44478</c:v>
                </c:pt>
                <c:pt idx="461" c:formatCode="yyyy/m/d">
                  <c:v>44480</c:v>
                </c:pt>
                <c:pt idx="462" c:formatCode="yyyy/m/d">
                  <c:v>44481</c:v>
                </c:pt>
                <c:pt idx="463" c:formatCode="yyyy/m/d">
                  <c:v>44482</c:v>
                </c:pt>
                <c:pt idx="464" c:formatCode="yyyy/m/d">
                  <c:v>44483</c:v>
                </c:pt>
                <c:pt idx="465" c:formatCode="yyyy/m/d">
                  <c:v>44484</c:v>
                </c:pt>
                <c:pt idx="466" c:formatCode="yyyy/m/d">
                  <c:v>44487</c:v>
                </c:pt>
                <c:pt idx="467" c:formatCode="yyyy/m/d">
                  <c:v>44488</c:v>
                </c:pt>
                <c:pt idx="468" c:formatCode="yyyy/m/d">
                  <c:v>44489</c:v>
                </c:pt>
                <c:pt idx="469" c:formatCode="yyyy/m/d">
                  <c:v>44490</c:v>
                </c:pt>
                <c:pt idx="470" c:formatCode="yyyy/m/d">
                  <c:v>44491</c:v>
                </c:pt>
                <c:pt idx="471" c:formatCode="yyyy/m/d">
                  <c:v>44494</c:v>
                </c:pt>
                <c:pt idx="472" c:formatCode="yyyy/m/d">
                  <c:v>44495</c:v>
                </c:pt>
                <c:pt idx="473" c:formatCode="yyyy/m/d">
                  <c:v>44496</c:v>
                </c:pt>
                <c:pt idx="474" c:formatCode="yyyy/m/d">
                  <c:v>44497</c:v>
                </c:pt>
                <c:pt idx="475" c:formatCode="yyyy/m/d">
                  <c:v>44498</c:v>
                </c:pt>
                <c:pt idx="476" c:formatCode="yyyy/m/d">
                  <c:v>44501</c:v>
                </c:pt>
                <c:pt idx="477" c:formatCode="yyyy/m/d">
                  <c:v>44502</c:v>
                </c:pt>
                <c:pt idx="478" c:formatCode="yyyy/m/d">
                  <c:v>44503</c:v>
                </c:pt>
                <c:pt idx="479" c:formatCode="yyyy/m/d">
                  <c:v>44504</c:v>
                </c:pt>
                <c:pt idx="480" c:formatCode="yyyy/m/d">
                  <c:v>44505</c:v>
                </c:pt>
                <c:pt idx="481" c:formatCode="yyyy/m/d">
                  <c:v>44508</c:v>
                </c:pt>
                <c:pt idx="482" c:formatCode="yyyy/m/d">
                  <c:v>44509</c:v>
                </c:pt>
                <c:pt idx="483" c:formatCode="yyyy/m/d">
                  <c:v>44510</c:v>
                </c:pt>
                <c:pt idx="484" c:formatCode="yyyy/m/d">
                  <c:v>44511</c:v>
                </c:pt>
                <c:pt idx="485" c:formatCode="yyyy/m/d">
                  <c:v>44512</c:v>
                </c:pt>
                <c:pt idx="486" c:formatCode="yyyy/m/d">
                  <c:v>44515</c:v>
                </c:pt>
                <c:pt idx="487" c:formatCode="yyyy/m/d">
                  <c:v>44516</c:v>
                </c:pt>
                <c:pt idx="488" c:formatCode="yyyy/m/d">
                  <c:v>44517</c:v>
                </c:pt>
                <c:pt idx="489" c:formatCode="yyyy/m/d">
                  <c:v>44518</c:v>
                </c:pt>
                <c:pt idx="490" c:formatCode="yyyy/m/d">
                  <c:v>44519</c:v>
                </c:pt>
                <c:pt idx="491" c:formatCode="yyyy/m/d">
                  <c:v>44522</c:v>
                </c:pt>
                <c:pt idx="492" c:formatCode="yyyy/m/d">
                  <c:v>44523</c:v>
                </c:pt>
                <c:pt idx="493" c:formatCode="yyyy/m/d">
                  <c:v>44524</c:v>
                </c:pt>
                <c:pt idx="494" c:formatCode="yyyy/m/d">
                  <c:v>44525</c:v>
                </c:pt>
                <c:pt idx="495" c:formatCode="yyyy/m/d">
                  <c:v>44526</c:v>
                </c:pt>
                <c:pt idx="496" c:formatCode="yyyy/m/d">
                  <c:v>44529</c:v>
                </c:pt>
                <c:pt idx="497" c:formatCode="yyyy/m/d">
                  <c:v>44530</c:v>
                </c:pt>
                <c:pt idx="498" c:formatCode="yyyy/m/d">
                  <c:v>44531</c:v>
                </c:pt>
                <c:pt idx="499" c:formatCode="yyyy/m/d">
                  <c:v>44532</c:v>
                </c:pt>
                <c:pt idx="500" c:formatCode="yyyy/m/d">
                  <c:v>44533</c:v>
                </c:pt>
                <c:pt idx="501" c:formatCode="yyyy/m/d">
                  <c:v>44536</c:v>
                </c:pt>
                <c:pt idx="502" c:formatCode="yyyy/m/d">
                  <c:v>44537</c:v>
                </c:pt>
                <c:pt idx="503" c:formatCode="yyyy/m/d">
                  <c:v>44538</c:v>
                </c:pt>
                <c:pt idx="504" c:formatCode="yyyy/m/d">
                  <c:v>44539</c:v>
                </c:pt>
                <c:pt idx="505" c:formatCode="yyyy/m/d">
                  <c:v>44540</c:v>
                </c:pt>
                <c:pt idx="506" c:formatCode="yyyy/m/d">
                  <c:v>44543</c:v>
                </c:pt>
                <c:pt idx="507" c:formatCode="yyyy/m/d">
                  <c:v>44544</c:v>
                </c:pt>
                <c:pt idx="508" c:formatCode="yyyy/m/d">
                  <c:v>44545</c:v>
                </c:pt>
                <c:pt idx="509" c:formatCode="yyyy/m/d">
                  <c:v>44546</c:v>
                </c:pt>
                <c:pt idx="510" c:formatCode="yyyy/m/d">
                  <c:v>44547</c:v>
                </c:pt>
                <c:pt idx="511" c:formatCode="yyyy/m/d">
                  <c:v>44550</c:v>
                </c:pt>
                <c:pt idx="512" c:formatCode="yyyy/m/d">
                  <c:v>44551</c:v>
                </c:pt>
                <c:pt idx="513" c:formatCode="yyyy/m/d">
                  <c:v>44552</c:v>
                </c:pt>
                <c:pt idx="514" c:formatCode="yyyy/m/d">
                  <c:v>44553</c:v>
                </c:pt>
                <c:pt idx="515" c:formatCode="yyyy/m/d">
                  <c:v>44554</c:v>
                </c:pt>
                <c:pt idx="516" c:formatCode="yyyy/m/d">
                  <c:v>44557</c:v>
                </c:pt>
                <c:pt idx="517" c:formatCode="yyyy/m/d">
                  <c:v>44558</c:v>
                </c:pt>
                <c:pt idx="518" c:formatCode="yyyy/m/d">
                  <c:v>44559</c:v>
                </c:pt>
                <c:pt idx="519" c:formatCode="yyyy/m/d">
                  <c:v>44560</c:v>
                </c:pt>
                <c:pt idx="520" c:formatCode="yyyy/m/d">
                  <c:v>44561</c:v>
                </c:pt>
                <c:pt idx="521" c:formatCode="yyyy/m/d">
                  <c:v>44565</c:v>
                </c:pt>
                <c:pt idx="522" c:formatCode="yyyy/m/d">
                  <c:v>44566</c:v>
                </c:pt>
                <c:pt idx="523" c:formatCode="yyyy/m/d">
                  <c:v>44567</c:v>
                </c:pt>
                <c:pt idx="524" c:formatCode="yyyy/m/d">
                  <c:v>44568</c:v>
                </c:pt>
                <c:pt idx="525" c:formatCode="yyyy/m/d">
                  <c:v>44571</c:v>
                </c:pt>
                <c:pt idx="526" c:formatCode="yyyy/m/d">
                  <c:v>44572</c:v>
                </c:pt>
                <c:pt idx="527" c:formatCode="yyyy/m/d">
                  <c:v>44573</c:v>
                </c:pt>
                <c:pt idx="528" c:formatCode="yyyy/m/d">
                  <c:v>44574</c:v>
                </c:pt>
                <c:pt idx="529" c:formatCode="yyyy/m/d">
                  <c:v>44575</c:v>
                </c:pt>
                <c:pt idx="530" c:formatCode="yyyy/m/d">
                  <c:v>44578</c:v>
                </c:pt>
                <c:pt idx="531" c:formatCode="yyyy/m/d">
                  <c:v>44579</c:v>
                </c:pt>
                <c:pt idx="532" c:formatCode="yyyy/m/d">
                  <c:v>44580</c:v>
                </c:pt>
                <c:pt idx="533" c:formatCode="yyyy/m/d">
                  <c:v>44581</c:v>
                </c:pt>
                <c:pt idx="534" c:formatCode="yyyy/m/d">
                  <c:v>44582</c:v>
                </c:pt>
                <c:pt idx="535" c:formatCode="yyyy/m/d">
                  <c:v>44585</c:v>
                </c:pt>
                <c:pt idx="536" c:formatCode="yyyy/m/d">
                  <c:v>44586</c:v>
                </c:pt>
                <c:pt idx="537" c:formatCode="yyyy/m/d">
                  <c:v>44587</c:v>
                </c:pt>
                <c:pt idx="538" c:formatCode="yyyy/m/d">
                  <c:v>44588</c:v>
                </c:pt>
                <c:pt idx="539" c:formatCode="yyyy/m/d">
                  <c:v>44589</c:v>
                </c:pt>
                <c:pt idx="540" c:formatCode="yyyy/m/d">
                  <c:v>44590</c:v>
                </c:pt>
                <c:pt idx="541" c:formatCode="yyyy/m/d">
                  <c:v>44591</c:v>
                </c:pt>
                <c:pt idx="542" c:formatCode="yyyy/m/d">
                  <c:v>44599</c:v>
                </c:pt>
                <c:pt idx="543" c:formatCode="yyyy/m/d">
                  <c:v>44600</c:v>
                </c:pt>
                <c:pt idx="544" c:formatCode="yyyy/m/d">
                  <c:v>44601</c:v>
                </c:pt>
                <c:pt idx="545" c:formatCode="yyyy/m/d">
                  <c:v>44602</c:v>
                </c:pt>
                <c:pt idx="546" c:formatCode="yyyy/m/d">
                  <c:v>44603</c:v>
                </c:pt>
                <c:pt idx="547" c:formatCode="yyyy/m/d">
                  <c:v>44606</c:v>
                </c:pt>
                <c:pt idx="548" c:formatCode="yyyy/m/d">
                  <c:v>44607</c:v>
                </c:pt>
                <c:pt idx="549" c:formatCode="yyyy/m/d">
                  <c:v>44608</c:v>
                </c:pt>
                <c:pt idx="550" c:formatCode="yyyy/m/d">
                  <c:v>44609</c:v>
                </c:pt>
                <c:pt idx="551" c:formatCode="yyyy/m/d">
                  <c:v>44610</c:v>
                </c:pt>
                <c:pt idx="552" c:formatCode="yyyy/m/d">
                  <c:v>44613</c:v>
                </c:pt>
                <c:pt idx="553" c:formatCode="yyyy/m/d">
                  <c:v>44614</c:v>
                </c:pt>
                <c:pt idx="554" c:formatCode="yyyy/m/d">
                  <c:v>44615</c:v>
                </c:pt>
                <c:pt idx="555" c:formatCode="yyyy/m/d">
                  <c:v>44616</c:v>
                </c:pt>
                <c:pt idx="556" c:formatCode="yyyy/m/d">
                  <c:v>44617</c:v>
                </c:pt>
                <c:pt idx="557" c:formatCode="yyyy/m/d">
                  <c:v>44620</c:v>
                </c:pt>
                <c:pt idx="558" c:formatCode="yyyy/m/d">
                  <c:v>44621</c:v>
                </c:pt>
                <c:pt idx="559" c:formatCode="yyyy/m/d">
                  <c:v>44622</c:v>
                </c:pt>
                <c:pt idx="560" c:formatCode="yyyy/m/d">
                  <c:v>44623</c:v>
                </c:pt>
                <c:pt idx="561" c:formatCode="yyyy/m/d">
                  <c:v>44624</c:v>
                </c:pt>
                <c:pt idx="562" c:formatCode="yyyy/m/d">
                  <c:v>44627</c:v>
                </c:pt>
                <c:pt idx="563" c:formatCode="yyyy/m/d">
                  <c:v>44628</c:v>
                </c:pt>
                <c:pt idx="564" c:formatCode="yyyy/m/d">
                  <c:v>44629</c:v>
                </c:pt>
                <c:pt idx="565" c:formatCode="yyyy/m/d">
                  <c:v>44630</c:v>
                </c:pt>
                <c:pt idx="566" c:formatCode="yyyy/m/d">
                  <c:v>44631</c:v>
                </c:pt>
                <c:pt idx="567" c:formatCode="yyyy/m/d">
                  <c:v>44634</c:v>
                </c:pt>
                <c:pt idx="568" c:formatCode="yyyy/m/d">
                  <c:v>44635</c:v>
                </c:pt>
                <c:pt idx="569" c:formatCode="yyyy/m/d">
                  <c:v>44636</c:v>
                </c:pt>
                <c:pt idx="570" c:formatCode="yyyy/m/d">
                  <c:v>44637</c:v>
                </c:pt>
                <c:pt idx="571" c:formatCode="yyyy/m/d">
                  <c:v>44638</c:v>
                </c:pt>
                <c:pt idx="572" c:formatCode="yyyy/m/d">
                  <c:v>44641</c:v>
                </c:pt>
                <c:pt idx="573" c:formatCode="yyyy/m/d">
                  <c:v>44642</c:v>
                </c:pt>
                <c:pt idx="574" c:formatCode="yyyy/m/d">
                  <c:v>44643</c:v>
                </c:pt>
                <c:pt idx="575" c:formatCode="yyyy/m/d">
                  <c:v>44644</c:v>
                </c:pt>
                <c:pt idx="576" c:formatCode="yyyy/m/d">
                  <c:v>44645</c:v>
                </c:pt>
                <c:pt idx="577" c:formatCode="yyyy/m/d">
                  <c:v>44648</c:v>
                </c:pt>
                <c:pt idx="578" c:formatCode="yyyy/m/d">
                  <c:v>44649</c:v>
                </c:pt>
                <c:pt idx="579" c:formatCode="yyyy/m/d">
                  <c:v>44650</c:v>
                </c:pt>
                <c:pt idx="580" c:formatCode="yyyy/m/d">
                  <c:v>44651</c:v>
                </c:pt>
                <c:pt idx="581" c:formatCode="yyyy/m/d">
                  <c:v>44652</c:v>
                </c:pt>
                <c:pt idx="582" c:formatCode="yyyy/m/d">
                  <c:v>44653</c:v>
                </c:pt>
                <c:pt idx="583" c:formatCode="yyyy/m/d">
                  <c:v>44657</c:v>
                </c:pt>
                <c:pt idx="584" c:formatCode="yyyy/m/d">
                  <c:v>44658</c:v>
                </c:pt>
                <c:pt idx="585" c:formatCode="yyyy/m/d">
                  <c:v>44659</c:v>
                </c:pt>
                <c:pt idx="586" c:formatCode="yyyy/m/d">
                  <c:v>44662</c:v>
                </c:pt>
                <c:pt idx="587" c:formatCode="yyyy/m/d">
                  <c:v>44663</c:v>
                </c:pt>
                <c:pt idx="588" c:formatCode="yyyy/m/d">
                  <c:v>44664</c:v>
                </c:pt>
                <c:pt idx="589" c:formatCode="yyyy/m/d">
                  <c:v>44665</c:v>
                </c:pt>
                <c:pt idx="590" c:formatCode="yyyy/m/d">
                  <c:v>44666</c:v>
                </c:pt>
                <c:pt idx="591" c:formatCode="yyyy/m/d">
                  <c:v>44669</c:v>
                </c:pt>
                <c:pt idx="592" c:formatCode="yyyy/m/d">
                  <c:v>44670</c:v>
                </c:pt>
                <c:pt idx="593" c:formatCode="yyyy/m/d">
                  <c:v>44671</c:v>
                </c:pt>
                <c:pt idx="594" c:formatCode="yyyy/m/d">
                  <c:v>44672</c:v>
                </c:pt>
                <c:pt idx="595" c:formatCode="yyyy/m/d">
                  <c:v>44673</c:v>
                </c:pt>
                <c:pt idx="596" c:formatCode="yyyy/m/d">
                  <c:v>44675</c:v>
                </c:pt>
                <c:pt idx="597" c:formatCode="yyyy/m/d">
                  <c:v>44676</c:v>
                </c:pt>
                <c:pt idx="598" c:formatCode="yyyy/m/d">
                  <c:v>44677</c:v>
                </c:pt>
                <c:pt idx="599" c:formatCode="yyyy/m/d">
                  <c:v>44678</c:v>
                </c:pt>
                <c:pt idx="600" c:formatCode="yyyy/m/d">
                  <c:v>44679</c:v>
                </c:pt>
                <c:pt idx="601" c:formatCode="yyyy/m/d">
                  <c:v>44680</c:v>
                </c:pt>
                <c:pt idx="602" c:formatCode="yyyy/m/d">
                  <c:v>44686</c:v>
                </c:pt>
                <c:pt idx="603" c:formatCode="yyyy/m/d">
                  <c:v>44687</c:v>
                </c:pt>
                <c:pt idx="604" c:formatCode="yyyy/m/d">
                  <c:v>44688</c:v>
                </c:pt>
                <c:pt idx="605" c:formatCode="yyyy/m/d">
                  <c:v>44690</c:v>
                </c:pt>
                <c:pt idx="606" c:formatCode="yyyy/m/d">
                  <c:v>44691</c:v>
                </c:pt>
                <c:pt idx="607" c:formatCode="yyyy/m/d">
                  <c:v>44692</c:v>
                </c:pt>
                <c:pt idx="608" c:formatCode="yyyy/m/d">
                  <c:v>44693</c:v>
                </c:pt>
                <c:pt idx="609" c:formatCode="yyyy/m/d">
                  <c:v>44694</c:v>
                </c:pt>
                <c:pt idx="610" c:formatCode="yyyy/m/d">
                  <c:v>44697</c:v>
                </c:pt>
                <c:pt idx="611" c:formatCode="yyyy/m/d">
                  <c:v>44698</c:v>
                </c:pt>
                <c:pt idx="612" c:formatCode="yyyy/m/d">
                  <c:v>44699</c:v>
                </c:pt>
                <c:pt idx="613" c:formatCode="yyyy/m/d">
                  <c:v>44700</c:v>
                </c:pt>
                <c:pt idx="614" c:formatCode="yyyy/m/d">
                  <c:v>44701</c:v>
                </c:pt>
                <c:pt idx="615" c:formatCode="yyyy/m/d">
                  <c:v>44704</c:v>
                </c:pt>
                <c:pt idx="616" c:formatCode="yyyy/m/d">
                  <c:v>44705</c:v>
                </c:pt>
                <c:pt idx="617" c:formatCode="yyyy/m/d">
                  <c:v>44706</c:v>
                </c:pt>
                <c:pt idx="618" c:formatCode="yyyy/m/d">
                  <c:v>44707</c:v>
                </c:pt>
                <c:pt idx="619" c:formatCode="yyyy/m/d">
                  <c:v>44708</c:v>
                </c:pt>
                <c:pt idx="620" c:formatCode="yyyy/m/d">
                  <c:v>44711</c:v>
                </c:pt>
                <c:pt idx="621" c:formatCode="yyyy/m/d">
                  <c:v>44712</c:v>
                </c:pt>
                <c:pt idx="622" c:formatCode="yyyy/m/d">
                  <c:v>44713</c:v>
                </c:pt>
                <c:pt idx="623" c:formatCode="yyyy/m/d">
                  <c:v>44714</c:v>
                </c:pt>
                <c:pt idx="624" c:formatCode="yyyy/m/d">
                  <c:v>44718</c:v>
                </c:pt>
                <c:pt idx="625" c:formatCode="yyyy/m/d">
                  <c:v>44719</c:v>
                </c:pt>
                <c:pt idx="626" c:formatCode="yyyy/m/d">
                  <c:v>44720</c:v>
                </c:pt>
                <c:pt idx="627" c:formatCode="yyyy/m/d">
                  <c:v>44721</c:v>
                </c:pt>
                <c:pt idx="628" c:formatCode="yyyy/m/d">
                  <c:v>44722</c:v>
                </c:pt>
                <c:pt idx="629" c:formatCode="yyyy/m/d">
                  <c:v>44725</c:v>
                </c:pt>
                <c:pt idx="630" c:formatCode="yyyy/m/d">
                  <c:v>44726</c:v>
                </c:pt>
                <c:pt idx="631" c:formatCode="yyyy/m/d">
                  <c:v>44727</c:v>
                </c:pt>
                <c:pt idx="632" c:formatCode="yyyy/m/d">
                  <c:v>44728</c:v>
                </c:pt>
                <c:pt idx="633" c:formatCode="yyyy/m/d">
                  <c:v>44729</c:v>
                </c:pt>
                <c:pt idx="634" c:formatCode="yyyy/m/d">
                  <c:v>44732</c:v>
                </c:pt>
                <c:pt idx="635" c:formatCode="yyyy/m/d">
                  <c:v>44733</c:v>
                </c:pt>
                <c:pt idx="636" c:formatCode="yyyy/m/d">
                  <c:v>44734</c:v>
                </c:pt>
                <c:pt idx="637" c:formatCode="yyyy/m/d">
                  <c:v>44735</c:v>
                </c:pt>
                <c:pt idx="638" c:formatCode="yyyy/m/d">
                  <c:v>44736</c:v>
                </c:pt>
                <c:pt idx="639" c:formatCode="yyyy/m/d">
                  <c:v>44739</c:v>
                </c:pt>
                <c:pt idx="640" c:formatCode="yyyy/m/d">
                  <c:v>44740</c:v>
                </c:pt>
                <c:pt idx="641" c:formatCode="yyyy/m/d">
                  <c:v>44741</c:v>
                </c:pt>
                <c:pt idx="642" c:formatCode="yyyy/m/d">
                  <c:v>44742</c:v>
                </c:pt>
                <c:pt idx="643" c:formatCode="yyyy/m/d">
                  <c:v>44743</c:v>
                </c:pt>
                <c:pt idx="644" c:formatCode="yyyy/m/d">
                  <c:v>44746</c:v>
                </c:pt>
                <c:pt idx="645" c:formatCode="yyyy/m/d">
                  <c:v>44747</c:v>
                </c:pt>
                <c:pt idx="646" c:formatCode="yyyy/m/d">
                  <c:v>44748</c:v>
                </c:pt>
                <c:pt idx="647" c:formatCode="yyyy/m/d">
                  <c:v>44749</c:v>
                </c:pt>
                <c:pt idx="648" c:formatCode="yyyy/m/d">
                  <c:v>44750</c:v>
                </c:pt>
                <c:pt idx="649" c:formatCode="yyyy/m/d">
                  <c:v>44753</c:v>
                </c:pt>
                <c:pt idx="650" c:formatCode="yyyy/m/d">
                  <c:v>44754</c:v>
                </c:pt>
                <c:pt idx="651" c:formatCode="yyyy/m/d">
                  <c:v>44755</c:v>
                </c:pt>
                <c:pt idx="652" c:formatCode="yyyy/m/d">
                  <c:v>44756</c:v>
                </c:pt>
                <c:pt idx="653" c:formatCode="yyyy/m/d">
                  <c:v>44757</c:v>
                </c:pt>
                <c:pt idx="654" c:formatCode="yyyy/m/d">
                  <c:v>44760</c:v>
                </c:pt>
                <c:pt idx="655" c:formatCode="yyyy/m/d">
                  <c:v>44761</c:v>
                </c:pt>
                <c:pt idx="656" c:formatCode="yyyy/m/d">
                  <c:v>44762</c:v>
                </c:pt>
                <c:pt idx="657" c:formatCode="yyyy/m/d">
                  <c:v>44763</c:v>
                </c:pt>
                <c:pt idx="658" c:formatCode="yyyy/m/d">
                  <c:v>44764</c:v>
                </c:pt>
                <c:pt idx="659" c:formatCode="yyyy/m/d">
                  <c:v>44767</c:v>
                </c:pt>
                <c:pt idx="660" c:formatCode="yyyy/m/d">
                  <c:v>44768</c:v>
                </c:pt>
                <c:pt idx="661" c:formatCode="yyyy/m/d">
                  <c:v>44769</c:v>
                </c:pt>
                <c:pt idx="662" c:formatCode="yyyy/m/d">
                  <c:v>44770</c:v>
                </c:pt>
                <c:pt idx="663" c:formatCode="yyyy/m/d">
                  <c:v>44771</c:v>
                </c:pt>
                <c:pt idx="664" c:formatCode="yyyy/m/d">
                  <c:v>44774</c:v>
                </c:pt>
                <c:pt idx="665" c:formatCode="yyyy/m/d">
                  <c:v>44775</c:v>
                </c:pt>
                <c:pt idx="666" c:formatCode="yyyy/m/d">
                  <c:v>44776</c:v>
                </c:pt>
                <c:pt idx="667" c:formatCode="yyyy/m/d">
                  <c:v>44777</c:v>
                </c:pt>
                <c:pt idx="668" c:formatCode="yyyy/m/d">
                  <c:v>44778</c:v>
                </c:pt>
                <c:pt idx="669" c:formatCode="yyyy/m/d">
                  <c:v>44781</c:v>
                </c:pt>
                <c:pt idx="670" c:formatCode="yyyy/m/d">
                  <c:v>44782</c:v>
                </c:pt>
                <c:pt idx="671" c:formatCode="yyyy/m/d">
                  <c:v>44783</c:v>
                </c:pt>
                <c:pt idx="672" c:formatCode="yyyy/m/d">
                  <c:v>44784</c:v>
                </c:pt>
                <c:pt idx="673" c:formatCode="yyyy/m/d">
                  <c:v>44785</c:v>
                </c:pt>
                <c:pt idx="674" c:formatCode="yyyy/m/d">
                  <c:v>44788</c:v>
                </c:pt>
                <c:pt idx="675" c:formatCode="yyyy/m/d">
                  <c:v>44789</c:v>
                </c:pt>
                <c:pt idx="676" c:formatCode="yyyy/m/d">
                  <c:v>44790</c:v>
                </c:pt>
                <c:pt idx="677" c:formatCode="yyyy/m/d">
                  <c:v>44791</c:v>
                </c:pt>
                <c:pt idx="678" c:formatCode="yyyy/m/d">
                  <c:v>44792</c:v>
                </c:pt>
                <c:pt idx="679" c:formatCode="yyyy/m/d">
                  <c:v>44795</c:v>
                </c:pt>
                <c:pt idx="680" c:formatCode="yyyy/m/d">
                  <c:v>44796</c:v>
                </c:pt>
                <c:pt idx="681" c:formatCode="yyyy/m/d">
                  <c:v>44797</c:v>
                </c:pt>
                <c:pt idx="682" c:formatCode="yyyy/m/d">
                  <c:v>44798</c:v>
                </c:pt>
                <c:pt idx="683" c:formatCode="yyyy/m/d">
                  <c:v>44799</c:v>
                </c:pt>
                <c:pt idx="684" c:formatCode="yyyy/m/d">
                  <c:v>44802</c:v>
                </c:pt>
                <c:pt idx="685" c:formatCode="yyyy/m/d">
                  <c:v>44803</c:v>
                </c:pt>
                <c:pt idx="686" c:formatCode="yyyy/m/d">
                  <c:v>44804</c:v>
                </c:pt>
                <c:pt idx="687" c:formatCode="yyyy/m/d">
                  <c:v>44805</c:v>
                </c:pt>
                <c:pt idx="688" c:formatCode="yyyy/m/d">
                  <c:v>44806</c:v>
                </c:pt>
                <c:pt idx="689" c:formatCode="yyyy/m/d">
                  <c:v>44809</c:v>
                </c:pt>
                <c:pt idx="690" c:formatCode="yyyy/m/d">
                  <c:v>44810</c:v>
                </c:pt>
                <c:pt idx="691" c:formatCode="yyyy/m/d">
                  <c:v>44811</c:v>
                </c:pt>
                <c:pt idx="692" c:formatCode="yyyy/m/d">
                  <c:v>44812</c:v>
                </c:pt>
                <c:pt idx="693" c:formatCode="yyyy/m/d">
                  <c:v>44813</c:v>
                </c:pt>
                <c:pt idx="694" c:formatCode="yyyy/m/d">
                  <c:v>44817</c:v>
                </c:pt>
                <c:pt idx="695" c:formatCode="yyyy/m/d">
                  <c:v>44818</c:v>
                </c:pt>
                <c:pt idx="696" c:formatCode="yyyy/m/d">
                  <c:v>44819</c:v>
                </c:pt>
                <c:pt idx="697" c:formatCode="yyyy/m/d">
                  <c:v>44820</c:v>
                </c:pt>
                <c:pt idx="698" c:formatCode="yyyy/m/d">
                  <c:v>44823</c:v>
                </c:pt>
                <c:pt idx="699" c:formatCode="yyyy/m/d">
                  <c:v>44824</c:v>
                </c:pt>
                <c:pt idx="700" c:formatCode="yyyy/m/d">
                  <c:v>44825</c:v>
                </c:pt>
                <c:pt idx="701" c:formatCode="yyyy/m/d">
                  <c:v>44826</c:v>
                </c:pt>
                <c:pt idx="702" c:formatCode="yyyy/m/d">
                  <c:v>44827</c:v>
                </c:pt>
                <c:pt idx="703" c:formatCode="yyyy/m/d">
                  <c:v>44830</c:v>
                </c:pt>
                <c:pt idx="704" c:formatCode="yyyy/m/d">
                  <c:v>44831</c:v>
                </c:pt>
                <c:pt idx="705" c:formatCode="yyyy/m/d">
                  <c:v>44832</c:v>
                </c:pt>
                <c:pt idx="706" c:formatCode="yyyy/m/d">
                  <c:v>44833</c:v>
                </c:pt>
                <c:pt idx="707" c:formatCode="yyyy/m/d">
                  <c:v>44834</c:v>
                </c:pt>
                <c:pt idx="708" c:formatCode="yyyy/m/d">
                  <c:v>44842</c:v>
                </c:pt>
                <c:pt idx="709" c:formatCode="yyyy/m/d">
                  <c:v>44843</c:v>
                </c:pt>
                <c:pt idx="710" c:formatCode="yyyy/m/d">
                  <c:v>44844</c:v>
                </c:pt>
                <c:pt idx="711" c:formatCode="yyyy/m/d">
                  <c:v>44845</c:v>
                </c:pt>
                <c:pt idx="712" c:formatCode="yyyy/m/d">
                  <c:v>44846</c:v>
                </c:pt>
                <c:pt idx="713" c:formatCode="yyyy/m/d">
                  <c:v>44847</c:v>
                </c:pt>
                <c:pt idx="714" c:formatCode="yyyy/m/d">
                  <c:v>44848</c:v>
                </c:pt>
                <c:pt idx="715" c:formatCode="yyyy/m/d">
                  <c:v>44851</c:v>
                </c:pt>
                <c:pt idx="716" c:formatCode="yyyy/m/d">
                  <c:v>44852</c:v>
                </c:pt>
                <c:pt idx="717" c:formatCode="yyyy/m/d">
                  <c:v>44853</c:v>
                </c:pt>
                <c:pt idx="718" c:formatCode="yyyy/m/d">
                  <c:v>44854</c:v>
                </c:pt>
                <c:pt idx="719" c:formatCode="yyyy/m/d">
                  <c:v>44855</c:v>
                </c:pt>
                <c:pt idx="720" c:formatCode="yyyy/m/d">
                  <c:v>44858</c:v>
                </c:pt>
                <c:pt idx="721" c:formatCode="yyyy/m/d">
                  <c:v>44859</c:v>
                </c:pt>
                <c:pt idx="722" c:formatCode="yyyy/m/d">
                  <c:v>44860</c:v>
                </c:pt>
                <c:pt idx="723" c:formatCode="yyyy/m/d">
                  <c:v>44861</c:v>
                </c:pt>
                <c:pt idx="724" c:formatCode="yyyy/m/d">
                  <c:v>44862</c:v>
                </c:pt>
                <c:pt idx="725" c:formatCode="yyyy/m/d">
                  <c:v>44865</c:v>
                </c:pt>
                <c:pt idx="726" c:formatCode="yyyy/m/d">
                  <c:v>44866</c:v>
                </c:pt>
                <c:pt idx="727" c:formatCode="yyyy/m/d">
                  <c:v>44867</c:v>
                </c:pt>
                <c:pt idx="728" c:formatCode="yyyy/m/d">
                  <c:v>44868</c:v>
                </c:pt>
                <c:pt idx="729" c:formatCode="yyyy/m/d">
                  <c:v>44869</c:v>
                </c:pt>
                <c:pt idx="730" c:formatCode="yyyy/m/d">
                  <c:v>44872</c:v>
                </c:pt>
                <c:pt idx="731" c:formatCode="yyyy/m/d">
                  <c:v>44873</c:v>
                </c:pt>
                <c:pt idx="732" c:formatCode="yyyy/m/d">
                  <c:v>44874</c:v>
                </c:pt>
                <c:pt idx="733" c:formatCode="yyyy/m/d">
                  <c:v>44875</c:v>
                </c:pt>
                <c:pt idx="734" c:formatCode="yyyy/m/d">
                  <c:v>44876</c:v>
                </c:pt>
                <c:pt idx="735" c:formatCode="yyyy/m/d">
                  <c:v>44879</c:v>
                </c:pt>
                <c:pt idx="736" c:formatCode="yyyy/m/d">
                  <c:v>44880</c:v>
                </c:pt>
                <c:pt idx="737" c:formatCode="yyyy/m/d">
                  <c:v>44881</c:v>
                </c:pt>
                <c:pt idx="738" c:formatCode="yyyy/m/d">
                  <c:v>44882</c:v>
                </c:pt>
                <c:pt idx="739" c:formatCode="yyyy/m/d">
                  <c:v>44883</c:v>
                </c:pt>
                <c:pt idx="740" c:formatCode="yyyy/m/d">
                  <c:v>44886</c:v>
                </c:pt>
                <c:pt idx="741" c:formatCode="yyyy/m/d">
                  <c:v>44887</c:v>
                </c:pt>
                <c:pt idx="742" c:formatCode="yyyy/m/d">
                  <c:v>44888</c:v>
                </c:pt>
                <c:pt idx="743" c:formatCode="yyyy/m/d">
                  <c:v>44889</c:v>
                </c:pt>
                <c:pt idx="744" c:formatCode="yyyy/m/d">
                  <c:v>44890</c:v>
                </c:pt>
                <c:pt idx="745" c:formatCode="yyyy/m/d">
                  <c:v>44893</c:v>
                </c:pt>
                <c:pt idx="746" c:formatCode="yyyy/m/d">
                  <c:v>44894</c:v>
                </c:pt>
                <c:pt idx="747" c:formatCode="yyyy/m/d">
                  <c:v>44895</c:v>
                </c:pt>
                <c:pt idx="748" c:formatCode="yyyy/m/d">
                  <c:v>44896</c:v>
                </c:pt>
                <c:pt idx="749" c:formatCode="yyyy/m/d">
                  <c:v>44897</c:v>
                </c:pt>
                <c:pt idx="750" c:formatCode="yyyy\-mm\-dd">
                  <c:v>44900</c:v>
                </c:pt>
                <c:pt idx="751" c:formatCode="yyyy\-mm\-dd">
                  <c:v>44901</c:v>
                </c:pt>
                <c:pt idx="752" c:formatCode="yyyy\-mm\-dd">
                  <c:v>44902</c:v>
                </c:pt>
                <c:pt idx="753" c:formatCode="yyyy\-mm\-dd">
                  <c:v>44903</c:v>
                </c:pt>
                <c:pt idx="754" c:formatCode="yyyy\-mm\-dd">
                  <c:v>44904</c:v>
                </c:pt>
                <c:pt idx="755" c:formatCode="yyyy\-mm\-dd">
                  <c:v>44907</c:v>
                </c:pt>
                <c:pt idx="756" c:formatCode="yyyy\-mm\-dd">
                  <c:v>44908</c:v>
                </c:pt>
                <c:pt idx="757" c:formatCode="yyyy\-mm\-dd">
                  <c:v>44909</c:v>
                </c:pt>
                <c:pt idx="758" c:formatCode="yyyy\-mm\-dd">
                  <c:v>44910</c:v>
                </c:pt>
                <c:pt idx="759" c:formatCode="yyyy\-mm\-dd">
                  <c:v>44911</c:v>
                </c:pt>
                <c:pt idx="760" c:formatCode="yyyy\-mm\-dd">
                  <c:v>44914</c:v>
                </c:pt>
                <c:pt idx="761" c:formatCode="yyyy\-mm\-dd">
                  <c:v>44915</c:v>
                </c:pt>
                <c:pt idx="762" c:formatCode="yyyy\-mm\-dd">
                  <c:v>44916</c:v>
                </c:pt>
                <c:pt idx="763" c:formatCode="yyyy\-mm\-dd">
                  <c:v>44917</c:v>
                </c:pt>
                <c:pt idx="764" c:formatCode="yyyy\-mm\-dd">
                  <c:v>44918</c:v>
                </c:pt>
                <c:pt idx="765" c:formatCode="yyyy\-mm\-dd">
                  <c:v>44921</c:v>
                </c:pt>
                <c:pt idx="766" c:formatCode="yyyy\-mm\-dd">
                  <c:v>44922</c:v>
                </c:pt>
                <c:pt idx="767" c:formatCode="yyyy\-mm\-dd">
                  <c:v>44923</c:v>
                </c:pt>
                <c:pt idx="768" c:formatCode="yyyy\-mm\-dd">
                  <c:v>44924</c:v>
                </c:pt>
                <c:pt idx="769" c:formatCode="yyyy\-mm\-dd">
                  <c:v>44925</c:v>
                </c:pt>
                <c:pt idx="770" c:formatCode="yyyy\-mm\-dd">
                  <c:v>44929</c:v>
                </c:pt>
                <c:pt idx="771" c:formatCode="yyyy\-mm\-dd">
                  <c:v>44930</c:v>
                </c:pt>
                <c:pt idx="772" c:formatCode="yyyy\-mm\-dd">
                  <c:v>44931</c:v>
                </c:pt>
                <c:pt idx="773" c:formatCode="yyyy\-mm\-dd">
                  <c:v>44932</c:v>
                </c:pt>
                <c:pt idx="774" c:formatCode="yyyy\-mm\-dd">
                  <c:v>44935</c:v>
                </c:pt>
                <c:pt idx="775" c:formatCode="yyyy\-mm\-dd">
                  <c:v>44936</c:v>
                </c:pt>
                <c:pt idx="776" c:formatCode="yyyy\-mm\-dd">
                  <c:v>44937</c:v>
                </c:pt>
                <c:pt idx="777" c:formatCode="yyyy\-mm\-dd">
                  <c:v>44938</c:v>
                </c:pt>
                <c:pt idx="778" c:formatCode="yyyy\-mm\-dd">
                  <c:v>44939</c:v>
                </c:pt>
                <c:pt idx="779" c:formatCode="yyyy\-mm\-dd">
                  <c:v>44942</c:v>
                </c:pt>
                <c:pt idx="780" c:formatCode="yyyy\-mm\-dd">
                  <c:v>44943</c:v>
                </c:pt>
                <c:pt idx="781" c:formatCode="yyyy\-mm\-dd">
                  <c:v>44944</c:v>
                </c:pt>
                <c:pt idx="782" c:formatCode="yyyy\-mm\-dd">
                  <c:v>44945</c:v>
                </c:pt>
                <c:pt idx="783" c:formatCode="yyyy\-mm\-dd">
                  <c:v>44946</c:v>
                </c:pt>
                <c:pt idx="784" c:formatCode="yyyy\-mm\-dd">
                  <c:v>44954</c:v>
                </c:pt>
                <c:pt idx="785" c:formatCode="yyyy\-mm\-dd">
                  <c:v>44955</c:v>
                </c:pt>
                <c:pt idx="786" c:formatCode="yyyy\-mm\-dd">
                  <c:v>44956</c:v>
                </c:pt>
                <c:pt idx="787" c:formatCode="yyyy\-mm\-dd">
                  <c:v>44957</c:v>
                </c:pt>
                <c:pt idx="788" c:formatCode="yyyy\-mm\-dd">
                  <c:v>44958</c:v>
                </c:pt>
                <c:pt idx="789" c:formatCode="yyyy\-mm\-dd">
                  <c:v>44959</c:v>
                </c:pt>
                <c:pt idx="790" c:formatCode="yyyy\-mm\-dd">
                  <c:v>44960</c:v>
                </c:pt>
                <c:pt idx="791" c:formatCode="yyyy\-mm\-dd">
                  <c:v>44963</c:v>
                </c:pt>
                <c:pt idx="792" c:formatCode="yyyy\-mm\-dd">
                  <c:v>44964</c:v>
                </c:pt>
                <c:pt idx="793" c:formatCode="yyyy\-mm\-dd">
                  <c:v>44965</c:v>
                </c:pt>
                <c:pt idx="794" c:formatCode="yyyy\-mm\-dd">
                  <c:v>44966</c:v>
                </c:pt>
                <c:pt idx="795" c:formatCode="yyyy\-mm\-dd">
                  <c:v>44967</c:v>
                </c:pt>
                <c:pt idx="796" c:formatCode="yyyy\-mm\-dd">
                  <c:v>44970</c:v>
                </c:pt>
                <c:pt idx="797" c:formatCode="yyyy\-mm\-dd">
                  <c:v>44971</c:v>
                </c:pt>
                <c:pt idx="798" c:formatCode="yyyy\-mm\-dd">
                  <c:v>44972</c:v>
                </c:pt>
                <c:pt idx="799" c:formatCode="yyyy\-mm\-dd">
                  <c:v>44973</c:v>
                </c:pt>
                <c:pt idx="800" c:formatCode="yyyy\-mm\-dd">
                  <c:v>44974</c:v>
                </c:pt>
                <c:pt idx="801" c:formatCode="yyyy\-mm\-dd">
                  <c:v>44977</c:v>
                </c:pt>
                <c:pt idx="802" c:formatCode="yyyy\-mm\-dd">
                  <c:v>44978</c:v>
                </c:pt>
                <c:pt idx="803" c:formatCode="yyyy\-mm\-dd">
                  <c:v>44979</c:v>
                </c:pt>
                <c:pt idx="804" c:formatCode="yyyy\-mm\-dd">
                  <c:v>44980</c:v>
                </c:pt>
                <c:pt idx="805" c:formatCode="yyyy\-mm\-dd">
                  <c:v>44981</c:v>
                </c:pt>
                <c:pt idx="806" c:formatCode="yyyy\-mm\-dd">
                  <c:v>44984</c:v>
                </c:pt>
                <c:pt idx="807" c:formatCode="yyyy\-mm\-dd">
                  <c:v>44985</c:v>
                </c:pt>
                <c:pt idx="808" c:formatCode="yyyy\-mm\-dd">
                  <c:v>44986</c:v>
                </c:pt>
                <c:pt idx="809" c:formatCode="yyyy\-mm\-dd">
                  <c:v>44987</c:v>
                </c:pt>
                <c:pt idx="810" c:formatCode="yyyy\-mm\-dd">
                  <c:v>44988</c:v>
                </c:pt>
                <c:pt idx="811" c:formatCode="yyyy\-mm\-dd">
                  <c:v>44991</c:v>
                </c:pt>
                <c:pt idx="812" c:formatCode="yyyy\-mm\-dd">
                  <c:v>44992</c:v>
                </c:pt>
                <c:pt idx="813" c:formatCode="yyyy\-mm\-dd">
                  <c:v>44993</c:v>
                </c:pt>
                <c:pt idx="814" c:formatCode="yyyy\-mm\-dd">
                  <c:v>44994</c:v>
                </c:pt>
                <c:pt idx="815" c:formatCode="yyyy\-mm\-dd">
                  <c:v>44995</c:v>
                </c:pt>
                <c:pt idx="816" c:formatCode="yyyy\-mm\-dd">
                  <c:v>44998</c:v>
                </c:pt>
                <c:pt idx="817" c:formatCode="yyyy\-mm\-dd">
                  <c:v>44999</c:v>
                </c:pt>
                <c:pt idx="818" c:formatCode="yyyy\-mm\-dd">
                  <c:v>45000</c:v>
                </c:pt>
                <c:pt idx="819" c:formatCode="yyyy\-mm\-dd">
                  <c:v>45001</c:v>
                </c:pt>
                <c:pt idx="820" c:formatCode="yyyy\-mm\-dd">
                  <c:v>45002</c:v>
                </c:pt>
                <c:pt idx="821" c:formatCode="yyyy\-mm\-dd">
                  <c:v>45005</c:v>
                </c:pt>
                <c:pt idx="822" c:formatCode="yyyy\-mm\-dd">
                  <c:v>45006</c:v>
                </c:pt>
                <c:pt idx="823" c:formatCode="yyyy\-mm\-dd">
                  <c:v>45007</c:v>
                </c:pt>
                <c:pt idx="824" c:formatCode="yyyy\-mm\-dd">
                  <c:v>45008</c:v>
                </c:pt>
                <c:pt idx="825" c:formatCode="yyyy\-mm\-dd">
                  <c:v>45009</c:v>
                </c:pt>
                <c:pt idx="826" c:formatCode="yyyy\-mm\-dd">
                  <c:v>45012</c:v>
                </c:pt>
                <c:pt idx="827" c:formatCode="yyyy\-mm\-dd">
                  <c:v>45013</c:v>
                </c:pt>
                <c:pt idx="828" c:formatCode="yyyy\-mm\-dd">
                  <c:v>45014</c:v>
                </c:pt>
                <c:pt idx="829" c:formatCode="yyyy\-mm\-dd">
                  <c:v>45015</c:v>
                </c:pt>
                <c:pt idx="830" c:formatCode="yyyy\-mm\-dd">
                  <c:v>45016</c:v>
                </c:pt>
                <c:pt idx="831" c:formatCode="yyyy\-mm\-dd">
                  <c:v>45019</c:v>
                </c:pt>
                <c:pt idx="832" c:formatCode="yyyy\-mm\-dd">
                  <c:v>45020</c:v>
                </c:pt>
                <c:pt idx="833" c:formatCode="yyyy\-mm\-dd">
                  <c:v>45022</c:v>
                </c:pt>
                <c:pt idx="834" c:formatCode="yyyy\-mm\-dd">
                  <c:v>45023</c:v>
                </c:pt>
                <c:pt idx="835" c:formatCode="yyyy\-mm\-dd">
                  <c:v>45026</c:v>
                </c:pt>
                <c:pt idx="836" c:formatCode="yyyy\-mm\-dd">
                  <c:v>45027</c:v>
                </c:pt>
                <c:pt idx="837" c:formatCode="yyyy\-mm\-dd">
                  <c:v>45028</c:v>
                </c:pt>
                <c:pt idx="838" c:formatCode="yyyy\-mm\-dd">
                  <c:v>45029</c:v>
                </c:pt>
                <c:pt idx="839" c:formatCode="yyyy\-mm\-dd">
                  <c:v>45030</c:v>
                </c:pt>
                <c:pt idx="840" c:formatCode="yyyy\-mm\-dd">
                  <c:v>45033</c:v>
                </c:pt>
                <c:pt idx="841" c:formatCode="yyyy\-mm\-dd">
                  <c:v>45034</c:v>
                </c:pt>
                <c:pt idx="842" c:formatCode="yyyy\-mm\-dd">
                  <c:v>45035</c:v>
                </c:pt>
                <c:pt idx="843" c:formatCode="yyyy\-mm\-dd">
                  <c:v>45036</c:v>
                </c:pt>
                <c:pt idx="844" c:formatCode="yyyy\-mm\-dd">
                  <c:v>45037</c:v>
                </c:pt>
                <c:pt idx="845" c:formatCode="yyyy\-mm\-dd">
                  <c:v>45039</c:v>
                </c:pt>
                <c:pt idx="846" c:formatCode="yyyy\-mm\-dd">
                  <c:v>45040</c:v>
                </c:pt>
                <c:pt idx="847" c:formatCode="yyyy\-mm\-dd">
                  <c:v>45041</c:v>
                </c:pt>
                <c:pt idx="848" c:formatCode="yyyy\-mm\-dd">
                  <c:v>45042</c:v>
                </c:pt>
                <c:pt idx="849" c:formatCode="yyyy\-mm\-dd">
                  <c:v>45043</c:v>
                </c:pt>
                <c:pt idx="850" c:formatCode="yyyy\-mm\-dd">
                  <c:v>45044</c:v>
                </c:pt>
                <c:pt idx="851" c:formatCode="yyyy\-mm\-dd">
                  <c:v>45050</c:v>
                </c:pt>
                <c:pt idx="852" c:formatCode="yyyy\-mm\-dd">
                  <c:v>45051</c:v>
                </c:pt>
                <c:pt idx="853" c:formatCode="yyyy\-mm\-dd">
                  <c:v>45052</c:v>
                </c:pt>
                <c:pt idx="854" c:formatCode="yyyy\-mm\-dd">
                  <c:v>45054</c:v>
                </c:pt>
                <c:pt idx="855" c:formatCode="yyyy\-mm\-dd">
                  <c:v>45055</c:v>
                </c:pt>
                <c:pt idx="856" c:formatCode="yyyy\-mm\-dd">
                  <c:v>45056</c:v>
                </c:pt>
                <c:pt idx="857" c:formatCode="yyyy\-mm\-dd">
                  <c:v>45057</c:v>
                </c:pt>
                <c:pt idx="858" c:formatCode="yyyy\-mm\-dd">
                  <c:v>45058</c:v>
                </c:pt>
                <c:pt idx="859" c:formatCode="yyyy\-mm\-dd">
                  <c:v>45061</c:v>
                </c:pt>
                <c:pt idx="860" c:formatCode="yyyy\-mm\-dd">
                  <c:v>45062</c:v>
                </c:pt>
                <c:pt idx="861" c:formatCode="yyyy\-mm\-dd">
                  <c:v>45063</c:v>
                </c:pt>
                <c:pt idx="862" c:formatCode="yyyy\-mm\-dd">
                  <c:v>45064</c:v>
                </c:pt>
                <c:pt idx="863" c:formatCode="yyyy\-mm\-dd">
                  <c:v>45065</c:v>
                </c:pt>
                <c:pt idx="864" c:formatCode="yyyy\-mm\-dd">
                  <c:v>45068</c:v>
                </c:pt>
                <c:pt idx="865" c:formatCode="yyyy\-mm\-dd">
                  <c:v>45069</c:v>
                </c:pt>
                <c:pt idx="866" c:formatCode="yyyy\-mm\-dd">
                  <c:v>45070</c:v>
                </c:pt>
                <c:pt idx="867" c:formatCode="yyyy\-mm\-dd">
                  <c:v>45071</c:v>
                </c:pt>
                <c:pt idx="868" c:formatCode="yyyy\-mm\-dd">
                  <c:v>45072</c:v>
                </c:pt>
                <c:pt idx="869" c:formatCode="yyyy\-mm\-dd">
                  <c:v>45075</c:v>
                </c:pt>
                <c:pt idx="870" c:formatCode="yyyy\-mm\-dd">
                  <c:v>45076</c:v>
                </c:pt>
                <c:pt idx="871" c:formatCode="yyyy\-mm\-dd">
                  <c:v>45077</c:v>
                </c:pt>
              </c:numCache>
            </c:numRef>
          </c:cat>
          <c:val>
            <c:numRef>
              <c:f>[钴周报作图孟.xlsx]月报作图!$AA$2:$AA$873</c:f>
              <c:numCache>
                <c:formatCode>General</c:formatCode>
                <c:ptCount val="872"/>
                <c:pt idx="0">
                  <c:v>167500</c:v>
                </c:pt>
                <c:pt idx="1">
                  <c:v>167500</c:v>
                </c:pt>
                <c:pt idx="2">
                  <c:v>168000</c:v>
                </c:pt>
                <c:pt idx="3">
                  <c:v>171000</c:v>
                </c:pt>
                <c:pt idx="4">
                  <c:v>172000</c:v>
                </c:pt>
                <c:pt idx="5">
                  <c:v>175000</c:v>
                </c:pt>
                <c:pt idx="6">
                  <c:v>178000</c:v>
                </c:pt>
                <c:pt idx="7">
                  <c:v>178000</c:v>
                </c:pt>
                <c:pt idx="8">
                  <c:v>182000</c:v>
                </c:pt>
                <c:pt idx="9">
                  <c:v>182000</c:v>
                </c:pt>
                <c:pt idx="10">
                  <c:v>185000</c:v>
                </c:pt>
                <c:pt idx="11">
                  <c:v>185000</c:v>
                </c:pt>
                <c:pt idx="12">
                  <c:v>185000</c:v>
                </c:pt>
                <c:pt idx="13">
                  <c:v>185000</c:v>
                </c:pt>
                <c:pt idx="14">
                  <c:v>185000</c:v>
                </c:pt>
                <c:pt idx="15">
                  <c:v>185000</c:v>
                </c:pt>
                <c:pt idx="16">
                  <c:v>185000</c:v>
                </c:pt>
                <c:pt idx="17">
                  <c:v>185000</c:v>
                </c:pt>
                <c:pt idx="18">
                  <c:v>185000</c:v>
                </c:pt>
                <c:pt idx="19">
                  <c:v>185000</c:v>
                </c:pt>
                <c:pt idx="20">
                  <c:v>185000</c:v>
                </c:pt>
                <c:pt idx="21">
                  <c:v>185000</c:v>
                </c:pt>
                <c:pt idx="22">
                  <c:v>185000</c:v>
                </c:pt>
                <c:pt idx="23">
                  <c:v>185000</c:v>
                </c:pt>
                <c:pt idx="24">
                  <c:v>185000</c:v>
                </c:pt>
                <c:pt idx="25">
                  <c:v>185000</c:v>
                </c:pt>
                <c:pt idx="26">
                  <c:v>185000</c:v>
                </c:pt>
                <c:pt idx="27">
                  <c:v>185000</c:v>
                </c:pt>
                <c:pt idx="28">
                  <c:v>193000</c:v>
                </c:pt>
                <c:pt idx="29">
                  <c:v>200000</c:v>
                </c:pt>
                <c:pt idx="30">
                  <c:v>200000</c:v>
                </c:pt>
                <c:pt idx="31">
                  <c:v>205000</c:v>
                </c:pt>
                <c:pt idx="32">
                  <c:v>205000</c:v>
                </c:pt>
                <c:pt idx="33">
                  <c:v>205000</c:v>
                </c:pt>
                <c:pt idx="34">
                  <c:v>205000</c:v>
                </c:pt>
                <c:pt idx="35">
                  <c:v>205000</c:v>
                </c:pt>
                <c:pt idx="36">
                  <c:v>205000</c:v>
                </c:pt>
                <c:pt idx="37">
                  <c:v>205000</c:v>
                </c:pt>
                <c:pt idx="38">
                  <c:v>205000</c:v>
                </c:pt>
                <c:pt idx="39">
                  <c:v>205000</c:v>
                </c:pt>
                <c:pt idx="40">
                  <c:v>205000</c:v>
                </c:pt>
                <c:pt idx="41">
                  <c:v>205000</c:v>
                </c:pt>
                <c:pt idx="42">
                  <c:v>205000</c:v>
                </c:pt>
                <c:pt idx="43">
                  <c:v>205000</c:v>
                </c:pt>
                <c:pt idx="44">
                  <c:v>205000</c:v>
                </c:pt>
                <c:pt idx="45">
                  <c:v>205000</c:v>
                </c:pt>
                <c:pt idx="46">
                  <c:v>203000</c:v>
                </c:pt>
                <c:pt idx="47">
                  <c:v>203000</c:v>
                </c:pt>
                <c:pt idx="48">
                  <c:v>200000</c:v>
                </c:pt>
                <c:pt idx="49">
                  <c:v>200000</c:v>
                </c:pt>
                <c:pt idx="50">
                  <c:v>200000</c:v>
                </c:pt>
                <c:pt idx="51">
                  <c:v>200000</c:v>
                </c:pt>
                <c:pt idx="52">
                  <c:v>197000</c:v>
                </c:pt>
                <c:pt idx="53">
                  <c:v>193000</c:v>
                </c:pt>
                <c:pt idx="54">
                  <c:v>188000</c:v>
                </c:pt>
                <c:pt idx="55">
                  <c:v>188000</c:v>
                </c:pt>
                <c:pt idx="56">
                  <c:v>188000</c:v>
                </c:pt>
                <c:pt idx="57">
                  <c:v>188000</c:v>
                </c:pt>
                <c:pt idx="58">
                  <c:v>183000</c:v>
                </c:pt>
                <c:pt idx="59">
                  <c:v>180000</c:v>
                </c:pt>
                <c:pt idx="60">
                  <c:v>180000</c:v>
                </c:pt>
                <c:pt idx="61">
                  <c:v>180000</c:v>
                </c:pt>
                <c:pt idx="62">
                  <c:v>180000</c:v>
                </c:pt>
                <c:pt idx="63">
                  <c:v>178000</c:v>
                </c:pt>
                <c:pt idx="64">
                  <c:v>175000</c:v>
                </c:pt>
                <c:pt idx="65">
                  <c:v>175000</c:v>
                </c:pt>
                <c:pt idx="66">
                  <c:v>175000</c:v>
                </c:pt>
                <c:pt idx="67">
                  <c:v>173000</c:v>
                </c:pt>
                <c:pt idx="68">
                  <c:v>173000</c:v>
                </c:pt>
                <c:pt idx="69">
                  <c:v>173000</c:v>
                </c:pt>
                <c:pt idx="70">
                  <c:v>173000</c:v>
                </c:pt>
                <c:pt idx="71">
                  <c:v>173000</c:v>
                </c:pt>
                <c:pt idx="72">
                  <c:v>173000</c:v>
                </c:pt>
                <c:pt idx="73">
                  <c:v>173000</c:v>
                </c:pt>
                <c:pt idx="74">
                  <c:v>171000</c:v>
                </c:pt>
                <c:pt idx="75">
                  <c:v>171000</c:v>
                </c:pt>
                <c:pt idx="76">
                  <c:v>171000</c:v>
                </c:pt>
                <c:pt idx="77">
                  <c:v>171000</c:v>
                </c:pt>
                <c:pt idx="78">
                  <c:v>171000</c:v>
                </c:pt>
                <c:pt idx="79">
                  <c:v>171000</c:v>
                </c:pt>
                <c:pt idx="80">
                  <c:v>171000</c:v>
                </c:pt>
                <c:pt idx="81">
                  <c:v>171000</c:v>
                </c:pt>
                <c:pt idx="82">
                  <c:v>171000</c:v>
                </c:pt>
                <c:pt idx="83">
                  <c:v>171000</c:v>
                </c:pt>
                <c:pt idx="84">
                  <c:v>171000</c:v>
                </c:pt>
                <c:pt idx="85">
                  <c:v>171000</c:v>
                </c:pt>
                <c:pt idx="86">
                  <c:v>172000</c:v>
                </c:pt>
                <c:pt idx="87">
                  <c:v>172000</c:v>
                </c:pt>
                <c:pt idx="88">
                  <c:v>172000</c:v>
                </c:pt>
                <c:pt idx="89">
                  <c:v>172000</c:v>
                </c:pt>
                <c:pt idx="90">
                  <c:v>173000</c:v>
                </c:pt>
                <c:pt idx="91">
                  <c:v>173000</c:v>
                </c:pt>
                <c:pt idx="92">
                  <c:v>173000</c:v>
                </c:pt>
                <c:pt idx="93">
                  <c:v>173000</c:v>
                </c:pt>
                <c:pt idx="94">
                  <c:v>175000</c:v>
                </c:pt>
                <c:pt idx="95">
                  <c:v>175000</c:v>
                </c:pt>
                <c:pt idx="96">
                  <c:v>175000</c:v>
                </c:pt>
                <c:pt idx="97">
                  <c:v>176000</c:v>
                </c:pt>
                <c:pt idx="98">
                  <c:v>176000</c:v>
                </c:pt>
                <c:pt idx="99">
                  <c:v>176000</c:v>
                </c:pt>
                <c:pt idx="100">
                  <c:v>176000</c:v>
                </c:pt>
                <c:pt idx="101">
                  <c:v>176000</c:v>
                </c:pt>
                <c:pt idx="102">
                  <c:v>176000</c:v>
                </c:pt>
                <c:pt idx="103">
                  <c:v>176000</c:v>
                </c:pt>
                <c:pt idx="104">
                  <c:v>176000</c:v>
                </c:pt>
                <c:pt idx="105">
                  <c:v>176000</c:v>
                </c:pt>
                <c:pt idx="106">
                  <c:v>176000</c:v>
                </c:pt>
                <c:pt idx="107">
                  <c:v>177000</c:v>
                </c:pt>
                <c:pt idx="108">
                  <c:v>177000</c:v>
                </c:pt>
                <c:pt idx="109">
                  <c:v>177000</c:v>
                </c:pt>
                <c:pt idx="110">
                  <c:v>177000</c:v>
                </c:pt>
                <c:pt idx="111">
                  <c:v>177000</c:v>
                </c:pt>
                <c:pt idx="112">
                  <c:v>177000</c:v>
                </c:pt>
                <c:pt idx="113">
                  <c:v>177000</c:v>
                </c:pt>
                <c:pt idx="114">
                  <c:v>177000</c:v>
                </c:pt>
                <c:pt idx="115">
                  <c:v>177000</c:v>
                </c:pt>
                <c:pt idx="116">
                  <c:v>177000</c:v>
                </c:pt>
                <c:pt idx="117">
                  <c:v>177000</c:v>
                </c:pt>
                <c:pt idx="118">
                  <c:v>177000</c:v>
                </c:pt>
                <c:pt idx="119">
                  <c:v>177000</c:v>
                </c:pt>
                <c:pt idx="120">
                  <c:v>175000</c:v>
                </c:pt>
                <c:pt idx="121">
                  <c:v>175000</c:v>
                </c:pt>
                <c:pt idx="122">
                  <c:v>175000</c:v>
                </c:pt>
                <c:pt idx="123">
                  <c:v>174000</c:v>
                </c:pt>
                <c:pt idx="124">
                  <c:v>174000</c:v>
                </c:pt>
                <c:pt idx="125">
                  <c:v>172000</c:v>
                </c:pt>
                <c:pt idx="126">
                  <c:v>172000</c:v>
                </c:pt>
                <c:pt idx="127">
                  <c:v>172000</c:v>
                </c:pt>
                <c:pt idx="128">
                  <c:v>172000</c:v>
                </c:pt>
                <c:pt idx="129">
                  <c:v>172000</c:v>
                </c:pt>
                <c:pt idx="130">
                  <c:v>172000</c:v>
                </c:pt>
                <c:pt idx="131">
                  <c:v>172000</c:v>
                </c:pt>
                <c:pt idx="132">
                  <c:v>172000</c:v>
                </c:pt>
                <c:pt idx="133">
                  <c:v>172000</c:v>
                </c:pt>
                <c:pt idx="134">
                  <c:v>172000</c:v>
                </c:pt>
                <c:pt idx="135">
                  <c:v>173000</c:v>
                </c:pt>
                <c:pt idx="136">
                  <c:v>173000</c:v>
                </c:pt>
                <c:pt idx="137">
                  <c:v>173000</c:v>
                </c:pt>
                <c:pt idx="138">
                  <c:v>175000</c:v>
                </c:pt>
                <c:pt idx="139">
                  <c:v>176000</c:v>
                </c:pt>
                <c:pt idx="140">
                  <c:v>178000</c:v>
                </c:pt>
                <c:pt idx="141">
                  <c:v>178000</c:v>
                </c:pt>
                <c:pt idx="142">
                  <c:v>183000</c:v>
                </c:pt>
                <c:pt idx="143">
                  <c:v>185000</c:v>
                </c:pt>
                <c:pt idx="144">
                  <c:v>188000</c:v>
                </c:pt>
                <c:pt idx="145">
                  <c:v>193000</c:v>
                </c:pt>
                <c:pt idx="146">
                  <c:v>195000</c:v>
                </c:pt>
                <c:pt idx="147">
                  <c:v>198000</c:v>
                </c:pt>
                <c:pt idx="148">
                  <c:v>204000</c:v>
                </c:pt>
                <c:pt idx="149">
                  <c:v>206000</c:v>
                </c:pt>
                <c:pt idx="150">
                  <c:v>208000</c:v>
                </c:pt>
                <c:pt idx="151">
                  <c:v>211000</c:v>
                </c:pt>
                <c:pt idx="152">
                  <c:v>211000</c:v>
                </c:pt>
                <c:pt idx="153">
                  <c:v>211000</c:v>
                </c:pt>
                <c:pt idx="154">
                  <c:v>211000</c:v>
                </c:pt>
                <c:pt idx="155">
                  <c:v>211000</c:v>
                </c:pt>
                <c:pt idx="156">
                  <c:v>211000</c:v>
                </c:pt>
                <c:pt idx="157">
                  <c:v>211000</c:v>
                </c:pt>
                <c:pt idx="158">
                  <c:v>211000</c:v>
                </c:pt>
                <c:pt idx="159">
                  <c:v>211000</c:v>
                </c:pt>
                <c:pt idx="160">
                  <c:v>211000</c:v>
                </c:pt>
                <c:pt idx="161">
                  <c:v>211000</c:v>
                </c:pt>
                <c:pt idx="162">
                  <c:v>211000</c:v>
                </c:pt>
                <c:pt idx="163">
                  <c:v>211000</c:v>
                </c:pt>
                <c:pt idx="164">
                  <c:v>211000</c:v>
                </c:pt>
                <c:pt idx="165">
                  <c:v>211000</c:v>
                </c:pt>
                <c:pt idx="166">
                  <c:v>213000</c:v>
                </c:pt>
                <c:pt idx="167">
                  <c:v>213000</c:v>
                </c:pt>
                <c:pt idx="168">
                  <c:v>213000</c:v>
                </c:pt>
                <c:pt idx="169">
                  <c:v>213000</c:v>
                </c:pt>
                <c:pt idx="170">
                  <c:v>213000</c:v>
                </c:pt>
                <c:pt idx="171">
                  <c:v>211000</c:v>
                </c:pt>
                <c:pt idx="172">
                  <c:v>211000</c:v>
                </c:pt>
                <c:pt idx="173">
                  <c:v>211000</c:v>
                </c:pt>
                <c:pt idx="174">
                  <c:v>211000</c:v>
                </c:pt>
                <c:pt idx="175">
                  <c:v>211000</c:v>
                </c:pt>
                <c:pt idx="176">
                  <c:v>211000</c:v>
                </c:pt>
                <c:pt idx="177">
                  <c:v>211000</c:v>
                </c:pt>
                <c:pt idx="178">
                  <c:v>211000</c:v>
                </c:pt>
                <c:pt idx="179">
                  <c:v>211000</c:v>
                </c:pt>
                <c:pt idx="180">
                  <c:v>211000</c:v>
                </c:pt>
                <c:pt idx="181">
                  <c:v>208000</c:v>
                </c:pt>
                <c:pt idx="182">
                  <c:v>208000</c:v>
                </c:pt>
                <c:pt idx="183">
                  <c:v>208000</c:v>
                </c:pt>
                <c:pt idx="184">
                  <c:v>207000</c:v>
                </c:pt>
                <c:pt idx="185">
                  <c:v>207000</c:v>
                </c:pt>
                <c:pt idx="186">
                  <c:v>207000</c:v>
                </c:pt>
                <c:pt idx="187">
                  <c:v>207000</c:v>
                </c:pt>
                <c:pt idx="188">
                  <c:v>207000</c:v>
                </c:pt>
                <c:pt idx="189">
                  <c:v>207000</c:v>
                </c:pt>
                <c:pt idx="190">
                  <c:v>207000</c:v>
                </c:pt>
                <c:pt idx="191">
                  <c:v>207000</c:v>
                </c:pt>
                <c:pt idx="192">
                  <c:v>207000</c:v>
                </c:pt>
                <c:pt idx="193">
                  <c:v>207000</c:v>
                </c:pt>
                <c:pt idx="194">
                  <c:v>207000</c:v>
                </c:pt>
                <c:pt idx="195">
                  <c:v>207000</c:v>
                </c:pt>
                <c:pt idx="196">
                  <c:v>207000</c:v>
                </c:pt>
                <c:pt idx="197">
                  <c:v>207000</c:v>
                </c:pt>
                <c:pt idx="198">
                  <c:v>207000</c:v>
                </c:pt>
                <c:pt idx="199">
                  <c:v>207000</c:v>
                </c:pt>
                <c:pt idx="200">
                  <c:v>207000</c:v>
                </c:pt>
                <c:pt idx="201">
                  <c:v>207000</c:v>
                </c:pt>
                <c:pt idx="202">
                  <c:v>207000</c:v>
                </c:pt>
                <c:pt idx="203">
                  <c:v>207000</c:v>
                </c:pt>
                <c:pt idx="204">
                  <c:v>207000</c:v>
                </c:pt>
                <c:pt idx="205">
                  <c:v>207000</c:v>
                </c:pt>
                <c:pt idx="206">
                  <c:v>207000</c:v>
                </c:pt>
                <c:pt idx="207">
                  <c:v>207000</c:v>
                </c:pt>
                <c:pt idx="208">
                  <c:v>207000</c:v>
                </c:pt>
                <c:pt idx="209">
                  <c:v>207000</c:v>
                </c:pt>
                <c:pt idx="210">
                  <c:v>207000</c:v>
                </c:pt>
                <c:pt idx="211">
                  <c:v>207000</c:v>
                </c:pt>
                <c:pt idx="212">
                  <c:v>207000</c:v>
                </c:pt>
                <c:pt idx="213">
                  <c:v>207000</c:v>
                </c:pt>
                <c:pt idx="214">
                  <c:v>207000</c:v>
                </c:pt>
                <c:pt idx="215">
                  <c:v>207000</c:v>
                </c:pt>
                <c:pt idx="216">
                  <c:v>207000</c:v>
                </c:pt>
                <c:pt idx="217">
                  <c:v>207000</c:v>
                </c:pt>
                <c:pt idx="218">
                  <c:v>207000</c:v>
                </c:pt>
                <c:pt idx="219">
                  <c:v>207000</c:v>
                </c:pt>
                <c:pt idx="220">
                  <c:v>207000</c:v>
                </c:pt>
                <c:pt idx="221">
                  <c:v>207000</c:v>
                </c:pt>
                <c:pt idx="222">
                  <c:v>207000</c:v>
                </c:pt>
                <c:pt idx="223">
                  <c:v>207000</c:v>
                </c:pt>
                <c:pt idx="224">
                  <c:v>207000</c:v>
                </c:pt>
                <c:pt idx="225">
                  <c:v>207000</c:v>
                </c:pt>
                <c:pt idx="226">
                  <c:v>207000</c:v>
                </c:pt>
                <c:pt idx="227">
                  <c:v>207000</c:v>
                </c:pt>
                <c:pt idx="228">
                  <c:v>207000</c:v>
                </c:pt>
                <c:pt idx="229">
                  <c:v>207000</c:v>
                </c:pt>
                <c:pt idx="230">
                  <c:v>207000</c:v>
                </c:pt>
                <c:pt idx="231">
                  <c:v>207000</c:v>
                </c:pt>
                <c:pt idx="232">
                  <c:v>207000</c:v>
                </c:pt>
                <c:pt idx="233">
                  <c:v>207000</c:v>
                </c:pt>
                <c:pt idx="234">
                  <c:v>207000</c:v>
                </c:pt>
                <c:pt idx="235">
                  <c:v>207000</c:v>
                </c:pt>
                <c:pt idx="236">
                  <c:v>207000</c:v>
                </c:pt>
                <c:pt idx="237">
                  <c:v>207000</c:v>
                </c:pt>
                <c:pt idx="238">
                  <c:v>206000</c:v>
                </c:pt>
                <c:pt idx="239">
                  <c:v>206000</c:v>
                </c:pt>
                <c:pt idx="240">
                  <c:v>206000</c:v>
                </c:pt>
                <c:pt idx="241">
                  <c:v>206000</c:v>
                </c:pt>
                <c:pt idx="242">
                  <c:v>206000</c:v>
                </c:pt>
                <c:pt idx="243">
                  <c:v>206000</c:v>
                </c:pt>
                <c:pt idx="244">
                  <c:v>206000</c:v>
                </c:pt>
                <c:pt idx="245">
                  <c:v>206000</c:v>
                </c:pt>
                <c:pt idx="246">
                  <c:v>206000</c:v>
                </c:pt>
                <c:pt idx="247">
                  <c:v>206000</c:v>
                </c:pt>
                <c:pt idx="248">
                  <c:v>206000</c:v>
                </c:pt>
                <c:pt idx="249">
                  <c:v>206000</c:v>
                </c:pt>
                <c:pt idx="250">
                  <c:v>206000</c:v>
                </c:pt>
                <c:pt idx="251">
                  <c:v>206000</c:v>
                </c:pt>
                <c:pt idx="252">
                  <c:v>206000</c:v>
                </c:pt>
                <c:pt idx="253">
                  <c:v>206000</c:v>
                </c:pt>
                <c:pt idx="254">
                  <c:v>206000</c:v>
                </c:pt>
                <c:pt idx="255">
                  <c:v>206000</c:v>
                </c:pt>
                <c:pt idx="256">
                  <c:v>206000</c:v>
                </c:pt>
                <c:pt idx="257">
                  <c:v>207500</c:v>
                </c:pt>
                <c:pt idx="258">
                  <c:v>207500</c:v>
                </c:pt>
                <c:pt idx="259">
                  <c:v>207500</c:v>
                </c:pt>
                <c:pt idx="260">
                  <c:v>207500</c:v>
                </c:pt>
                <c:pt idx="261">
                  <c:v>207500</c:v>
                </c:pt>
                <c:pt idx="262">
                  <c:v>207500</c:v>
                </c:pt>
                <c:pt idx="263">
                  <c:v>207500</c:v>
                </c:pt>
                <c:pt idx="264">
                  <c:v>215000</c:v>
                </c:pt>
                <c:pt idx="265">
                  <c:v>219000</c:v>
                </c:pt>
                <c:pt idx="266">
                  <c:v>219000</c:v>
                </c:pt>
                <c:pt idx="267">
                  <c:v>219000</c:v>
                </c:pt>
                <c:pt idx="268">
                  <c:v>219000</c:v>
                </c:pt>
                <c:pt idx="269">
                  <c:v>247500</c:v>
                </c:pt>
                <c:pt idx="270">
                  <c:v>247500</c:v>
                </c:pt>
                <c:pt idx="271">
                  <c:v>247500</c:v>
                </c:pt>
                <c:pt idx="272">
                  <c:v>251500</c:v>
                </c:pt>
                <c:pt idx="273">
                  <c:v>255000</c:v>
                </c:pt>
                <c:pt idx="274">
                  <c:v>255000</c:v>
                </c:pt>
                <c:pt idx="275">
                  <c:v>255000</c:v>
                </c:pt>
                <c:pt idx="276">
                  <c:v>255000</c:v>
                </c:pt>
                <c:pt idx="277">
                  <c:v>255000</c:v>
                </c:pt>
                <c:pt idx="278">
                  <c:v>260000</c:v>
                </c:pt>
                <c:pt idx="279">
                  <c:v>260000</c:v>
                </c:pt>
                <c:pt idx="280">
                  <c:v>260000</c:v>
                </c:pt>
                <c:pt idx="281">
                  <c:v>265000</c:v>
                </c:pt>
                <c:pt idx="282">
                  <c:v>265000</c:v>
                </c:pt>
                <c:pt idx="283">
                  <c:v>265000</c:v>
                </c:pt>
                <c:pt idx="284">
                  <c:v>265000</c:v>
                </c:pt>
                <c:pt idx="285">
                  <c:v>265000</c:v>
                </c:pt>
                <c:pt idx="286">
                  <c:v>270000</c:v>
                </c:pt>
                <c:pt idx="287">
                  <c:v>270000</c:v>
                </c:pt>
                <c:pt idx="288">
                  <c:v>280000</c:v>
                </c:pt>
                <c:pt idx="289">
                  <c:v>280000</c:v>
                </c:pt>
                <c:pt idx="290">
                  <c:v>280000</c:v>
                </c:pt>
                <c:pt idx="291">
                  <c:v>280000</c:v>
                </c:pt>
                <c:pt idx="292">
                  <c:v>282000</c:v>
                </c:pt>
                <c:pt idx="293">
                  <c:v>282000</c:v>
                </c:pt>
                <c:pt idx="294">
                  <c:v>282000</c:v>
                </c:pt>
                <c:pt idx="295">
                  <c:v>282000</c:v>
                </c:pt>
                <c:pt idx="296">
                  <c:v>282000</c:v>
                </c:pt>
                <c:pt idx="297">
                  <c:v>290000</c:v>
                </c:pt>
                <c:pt idx="298">
                  <c:v>290000</c:v>
                </c:pt>
                <c:pt idx="299">
                  <c:v>335000</c:v>
                </c:pt>
                <c:pt idx="300">
                  <c:v>340000</c:v>
                </c:pt>
                <c:pt idx="301">
                  <c:v>350000</c:v>
                </c:pt>
                <c:pt idx="302">
                  <c:v>370000</c:v>
                </c:pt>
                <c:pt idx="303">
                  <c:v>370000</c:v>
                </c:pt>
                <c:pt idx="304">
                  <c:v>370000</c:v>
                </c:pt>
                <c:pt idx="305">
                  <c:v>370000</c:v>
                </c:pt>
                <c:pt idx="306">
                  <c:v>370000</c:v>
                </c:pt>
                <c:pt idx="307">
                  <c:v>370000</c:v>
                </c:pt>
                <c:pt idx="308">
                  <c:v>370000</c:v>
                </c:pt>
                <c:pt idx="309">
                  <c:v>370000</c:v>
                </c:pt>
                <c:pt idx="310">
                  <c:v>370000</c:v>
                </c:pt>
                <c:pt idx="311">
                  <c:v>370000</c:v>
                </c:pt>
                <c:pt idx="312">
                  <c:v>370000</c:v>
                </c:pt>
                <c:pt idx="313">
                  <c:v>370000</c:v>
                </c:pt>
                <c:pt idx="314">
                  <c:v>370000</c:v>
                </c:pt>
                <c:pt idx="315">
                  <c:v>370000</c:v>
                </c:pt>
                <c:pt idx="316">
                  <c:v>370000</c:v>
                </c:pt>
                <c:pt idx="317">
                  <c:v>367500</c:v>
                </c:pt>
                <c:pt idx="318">
                  <c:v>367500</c:v>
                </c:pt>
                <c:pt idx="319">
                  <c:v>367500</c:v>
                </c:pt>
                <c:pt idx="320">
                  <c:v>367500</c:v>
                </c:pt>
                <c:pt idx="321">
                  <c:v>367500</c:v>
                </c:pt>
                <c:pt idx="322">
                  <c:v>350000</c:v>
                </c:pt>
                <c:pt idx="323">
                  <c:v>350000</c:v>
                </c:pt>
                <c:pt idx="324">
                  <c:v>339000</c:v>
                </c:pt>
                <c:pt idx="325">
                  <c:v>335000</c:v>
                </c:pt>
                <c:pt idx="326">
                  <c:v>321000</c:v>
                </c:pt>
                <c:pt idx="327">
                  <c:v>320000</c:v>
                </c:pt>
                <c:pt idx="328">
                  <c:v>320000</c:v>
                </c:pt>
                <c:pt idx="329">
                  <c:v>318000</c:v>
                </c:pt>
                <c:pt idx="330">
                  <c:v>313000</c:v>
                </c:pt>
                <c:pt idx="331">
                  <c:v>295000</c:v>
                </c:pt>
                <c:pt idx="332">
                  <c:v>295000</c:v>
                </c:pt>
                <c:pt idx="333">
                  <c:v>295000</c:v>
                </c:pt>
                <c:pt idx="334">
                  <c:v>295000</c:v>
                </c:pt>
                <c:pt idx="335">
                  <c:v>295000</c:v>
                </c:pt>
                <c:pt idx="336">
                  <c:v>295000</c:v>
                </c:pt>
                <c:pt idx="337">
                  <c:v>290000</c:v>
                </c:pt>
                <c:pt idx="338">
                  <c:v>290000</c:v>
                </c:pt>
                <c:pt idx="339">
                  <c:v>290000</c:v>
                </c:pt>
                <c:pt idx="340">
                  <c:v>290000</c:v>
                </c:pt>
                <c:pt idx="341">
                  <c:v>290000</c:v>
                </c:pt>
                <c:pt idx="342">
                  <c:v>290000</c:v>
                </c:pt>
                <c:pt idx="343">
                  <c:v>285000</c:v>
                </c:pt>
                <c:pt idx="344">
                  <c:v>285000</c:v>
                </c:pt>
                <c:pt idx="345">
                  <c:v>285000</c:v>
                </c:pt>
                <c:pt idx="346">
                  <c:v>282500</c:v>
                </c:pt>
                <c:pt idx="347">
                  <c:v>282500</c:v>
                </c:pt>
                <c:pt idx="348">
                  <c:v>277500</c:v>
                </c:pt>
                <c:pt idx="349">
                  <c:v>277500</c:v>
                </c:pt>
                <c:pt idx="350">
                  <c:v>277500</c:v>
                </c:pt>
                <c:pt idx="351">
                  <c:v>277500</c:v>
                </c:pt>
                <c:pt idx="352">
                  <c:v>277500</c:v>
                </c:pt>
                <c:pt idx="353">
                  <c:v>277500</c:v>
                </c:pt>
                <c:pt idx="354">
                  <c:v>276000</c:v>
                </c:pt>
                <c:pt idx="355">
                  <c:v>276000</c:v>
                </c:pt>
                <c:pt idx="356">
                  <c:v>270000</c:v>
                </c:pt>
                <c:pt idx="357">
                  <c:v>270000</c:v>
                </c:pt>
                <c:pt idx="358">
                  <c:v>270000</c:v>
                </c:pt>
                <c:pt idx="359">
                  <c:v>270000</c:v>
                </c:pt>
                <c:pt idx="360">
                  <c:v>269000</c:v>
                </c:pt>
                <c:pt idx="361">
                  <c:v>269000</c:v>
                </c:pt>
                <c:pt idx="362">
                  <c:v>269000</c:v>
                </c:pt>
                <c:pt idx="363">
                  <c:v>269000</c:v>
                </c:pt>
                <c:pt idx="364">
                  <c:v>267500</c:v>
                </c:pt>
                <c:pt idx="365">
                  <c:v>267500</c:v>
                </c:pt>
                <c:pt idx="366">
                  <c:v>266500</c:v>
                </c:pt>
                <c:pt idx="367">
                  <c:v>266500</c:v>
                </c:pt>
                <c:pt idx="368">
                  <c:v>264000</c:v>
                </c:pt>
                <c:pt idx="369">
                  <c:v>264000</c:v>
                </c:pt>
                <c:pt idx="370">
                  <c:v>264000</c:v>
                </c:pt>
                <c:pt idx="371">
                  <c:v>264000</c:v>
                </c:pt>
                <c:pt idx="372">
                  <c:v>260000</c:v>
                </c:pt>
                <c:pt idx="373">
                  <c:v>260000</c:v>
                </c:pt>
                <c:pt idx="374">
                  <c:v>260000</c:v>
                </c:pt>
                <c:pt idx="375">
                  <c:v>260000</c:v>
                </c:pt>
                <c:pt idx="376">
                  <c:v>260000</c:v>
                </c:pt>
                <c:pt idx="377">
                  <c:v>260000</c:v>
                </c:pt>
                <c:pt idx="378">
                  <c:v>260000</c:v>
                </c:pt>
                <c:pt idx="379">
                  <c:v>260000</c:v>
                </c:pt>
                <c:pt idx="380">
                  <c:v>260000</c:v>
                </c:pt>
                <c:pt idx="381">
                  <c:v>260000</c:v>
                </c:pt>
                <c:pt idx="382">
                  <c:v>260000</c:v>
                </c:pt>
                <c:pt idx="383">
                  <c:v>260000</c:v>
                </c:pt>
                <c:pt idx="384">
                  <c:v>260000</c:v>
                </c:pt>
                <c:pt idx="385">
                  <c:v>260000</c:v>
                </c:pt>
                <c:pt idx="386">
                  <c:v>260000</c:v>
                </c:pt>
                <c:pt idx="387">
                  <c:v>265000</c:v>
                </c:pt>
                <c:pt idx="388">
                  <c:v>267000</c:v>
                </c:pt>
                <c:pt idx="389">
                  <c:v>267000</c:v>
                </c:pt>
                <c:pt idx="390">
                  <c:v>272000</c:v>
                </c:pt>
                <c:pt idx="391">
                  <c:v>272000</c:v>
                </c:pt>
                <c:pt idx="392">
                  <c:v>272000</c:v>
                </c:pt>
                <c:pt idx="393">
                  <c:v>272000</c:v>
                </c:pt>
                <c:pt idx="394">
                  <c:v>285000</c:v>
                </c:pt>
                <c:pt idx="395">
                  <c:v>285000</c:v>
                </c:pt>
                <c:pt idx="396">
                  <c:v>292500</c:v>
                </c:pt>
                <c:pt idx="397">
                  <c:v>292500</c:v>
                </c:pt>
                <c:pt idx="398">
                  <c:v>292500</c:v>
                </c:pt>
                <c:pt idx="399">
                  <c:v>295000</c:v>
                </c:pt>
                <c:pt idx="400">
                  <c:v>300000</c:v>
                </c:pt>
                <c:pt idx="401">
                  <c:v>300000</c:v>
                </c:pt>
                <c:pt idx="402">
                  <c:v>300000</c:v>
                </c:pt>
                <c:pt idx="403">
                  <c:v>300000</c:v>
                </c:pt>
                <c:pt idx="404">
                  <c:v>300000</c:v>
                </c:pt>
                <c:pt idx="405">
                  <c:v>300000</c:v>
                </c:pt>
                <c:pt idx="406">
                  <c:v>300000</c:v>
                </c:pt>
                <c:pt idx="407">
                  <c:v>300000</c:v>
                </c:pt>
                <c:pt idx="408">
                  <c:v>300000</c:v>
                </c:pt>
                <c:pt idx="409">
                  <c:v>300000</c:v>
                </c:pt>
                <c:pt idx="410">
                  <c:v>300000</c:v>
                </c:pt>
                <c:pt idx="411">
                  <c:v>300000</c:v>
                </c:pt>
                <c:pt idx="412">
                  <c:v>300000</c:v>
                </c:pt>
                <c:pt idx="413">
                  <c:v>300000</c:v>
                </c:pt>
                <c:pt idx="414">
                  <c:v>300000</c:v>
                </c:pt>
                <c:pt idx="415">
                  <c:v>300000</c:v>
                </c:pt>
                <c:pt idx="416">
                  <c:v>300000</c:v>
                </c:pt>
                <c:pt idx="417">
                  <c:v>300000</c:v>
                </c:pt>
                <c:pt idx="418">
                  <c:v>300000</c:v>
                </c:pt>
                <c:pt idx="419">
                  <c:v>299000</c:v>
                </c:pt>
                <c:pt idx="420">
                  <c:v>299000</c:v>
                </c:pt>
                <c:pt idx="421">
                  <c:v>295000</c:v>
                </c:pt>
                <c:pt idx="422">
                  <c:v>295000</c:v>
                </c:pt>
                <c:pt idx="423">
                  <c:v>295000</c:v>
                </c:pt>
                <c:pt idx="424">
                  <c:v>295000</c:v>
                </c:pt>
                <c:pt idx="425">
                  <c:v>294000</c:v>
                </c:pt>
                <c:pt idx="426">
                  <c:v>294000</c:v>
                </c:pt>
                <c:pt idx="427">
                  <c:v>294000</c:v>
                </c:pt>
                <c:pt idx="428">
                  <c:v>290000</c:v>
                </c:pt>
                <c:pt idx="429">
                  <c:v>290000</c:v>
                </c:pt>
                <c:pt idx="430">
                  <c:v>285000</c:v>
                </c:pt>
                <c:pt idx="431">
                  <c:v>285000</c:v>
                </c:pt>
                <c:pt idx="432">
                  <c:v>285000</c:v>
                </c:pt>
                <c:pt idx="433">
                  <c:v>285000</c:v>
                </c:pt>
                <c:pt idx="434">
                  <c:v>285000</c:v>
                </c:pt>
                <c:pt idx="435">
                  <c:v>285000</c:v>
                </c:pt>
                <c:pt idx="436">
                  <c:v>285000</c:v>
                </c:pt>
                <c:pt idx="437">
                  <c:v>285000</c:v>
                </c:pt>
                <c:pt idx="438">
                  <c:v>285000</c:v>
                </c:pt>
                <c:pt idx="439">
                  <c:v>280000</c:v>
                </c:pt>
                <c:pt idx="440">
                  <c:v>280000</c:v>
                </c:pt>
                <c:pt idx="441">
                  <c:v>280000</c:v>
                </c:pt>
                <c:pt idx="442">
                  <c:v>280000</c:v>
                </c:pt>
                <c:pt idx="443">
                  <c:v>281500</c:v>
                </c:pt>
                <c:pt idx="444">
                  <c:v>281500</c:v>
                </c:pt>
                <c:pt idx="445">
                  <c:v>285000</c:v>
                </c:pt>
                <c:pt idx="446">
                  <c:v>285000</c:v>
                </c:pt>
                <c:pt idx="447">
                  <c:v>285000</c:v>
                </c:pt>
                <c:pt idx="448">
                  <c:v>285000</c:v>
                </c:pt>
                <c:pt idx="449">
                  <c:v>285000</c:v>
                </c:pt>
                <c:pt idx="450">
                  <c:v>285000</c:v>
                </c:pt>
                <c:pt idx="451">
                  <c:v>285000</c:v>
                </c:pt>
                <c:pt idx="452">
                  <c:v>290000</c:v>
                </c:pt>
                <c:pt idx="453">
                  <c:v>290000</c:v>
                </c:pt>
                <c:pt idx="454">
                  <c:v>290000</c:v>
                </c:pt>
                <c:pt idx="455">
                  <c:v>290000</c:v>
                </c:pt>
                <c:pt idx="456">
                  <c:v>290000</c:v>
                </c:pt>
                <c:pt idx="457">
                  <c:v>290000</c:v>
                </c:pt>
                <c:pt idx="458">
                  <c:v>290000</c:v>
                </c:pt>
                <c:pt idx="459">
                  <c:v>295000</c:v>
                </c:pt>
                <c:pt idx="460">
                  <c:v>295000</c:v>
                </c:pt>
                <c:pt idx="461">
                  <c:v>295000</c:v>
                </c:pt>
                <c:pt idx="462">
                  <c:v>300000</c:v>
                </c:pt>
                <c:pt idx="463">
                  <c:v>300000</c:v>
                </c:pt>
                <c:pt idx="464">
                  <c:v>300000</c:v>
                </c:pt>
                <c:pt idx="465">
                  <c:v>300000</c:v>
                </c:pt>
                <c:pt idx="466">
                  <c:v>305000</c:v>
                </c:pt>
                <c:pt idx="467">
                  <c:v>305000</c:v>
                </c:pt>
                <c:pt idx="468">
                  <c:v>317500</c:v>
                </c:pt>
                <c:pt idx="469">
                  <c:v>320000</c:v>
                </c:pt>
                <c:pt idx="470">
                  <c:v>320000</c:v>
                </c:pt>
                <c:pt idx="471">
                  <c:v>320000</c:v>
                </c:pt>
                <c:pt idx="472">
                  <c:v>320000</c:v>
                </c:pt>
                <c:pt idx="473">
                  <c:v>320000</c:v>
                </c:pt>
                <c:pt idx="474">
                  <c:v>320000</c:v>
                </c:pt>
                <c:pt idx="475">
                  <c:v>320000</c:v>
                </c:pt>
                <c:pt idx="476">
                  <c:v>320000</c:v>
                </c:pt>
                <c:pt idx="477">
                  <c:v>320000</c:v>
                </c:pt>
                <c:pt idx="478">
                  <c:v>320000</c:v>
                </c:pt>
                <c:pt idx="479">
                  <c:v>327500</c:v>
                </c:pt>
                <c:pt idx="480">
                  <c:v>327500</c:v>
                </c:pt>
                <c:pt idx="481">
                  <c:v>327500</c:v>
                </c:pt>
                <c:pt idx="482">
                  <c:v>327500</c:v>
                </c:pt>
                <c:pt idx="483">
                  <c:v>327500</c:v>
                </c:pt>
                <c:pt idx="484">
                  <c:v>327500</c:v>
                </c:pt>
                <c:pt idx="485">
                  <c:v>327500</c:v>
                </c:pt>
                <c:pt idx="486">
                  <c:v>327500</c:v>
                </c:pt>
                <c:pt idx="487">
                  <c:v>327500</c:v>
                </c:pt>
                <c:pt idx="488">
                  <c:v>330000</c:v>
                </c:pt>
                <c:pt idx="489">
                  <c:v>330000</c:v>
                </c:pt>
                <c:pt idx="490">
                  <c:v>330000</c:v>
                </c:pt>
                <c:pt idx="491">
                  <c:v>330000</c:v>
                </c:pt>
                <c:pt idx="492">
                  <c:v>330000</c:v>
                </c:pt>
                <c:pt idx="493">
                  <c:v>330000</c:v>
                </c:pt>
                <c:pt idx="494">
                  <c:v>330000</c:v>
                </c:pt>
                <c:pt idx="495">
                  <c:v>335000</c:v>
                </c:pt>
                <c:pt idx="496">
                  <c:v>335000</c:v>
                </c:pt>
                <c:pt idx="497">
                  <c:v>335000</c:v>
                </c:pt>
                <c:pt idx="498">
                  <c:v>335000</c:v>
                </c:pt>
                <c:pt idx="499">
                  <c:v>335000</c:v>
                </c:pt>
                <c:pt idx="500">
                  <c:v>335000</c:v>
                </c:pt>
                <c:pt idx="501">
                  <c:v>342500</c:v>
                </c:pt>
                <c:pt idx="502">
                  <c:v>347500</c:v>
                </c:pt>
                <c:pt idx="503">
                  <c:v>347500</c:v>
                </c:pt>
                <c:pt idx="504">
                  <c:v>347500</c:v>
                </c:pt>
                <c:pt idx="505">
                  <c:v>347500</c:v>
                </c:pt>
                <c:pt idx="506">
                  <c:v>347500</c:v>
                </c:pt>
                <c:pt idx="507">
                  <c:v>347500</c:v>
                </c:pt>
                <c:pt idx="508">
                  <c:v>347500</c:v>
                </c:pt>
                <c:pt idx="509">
                  <c:v>357500</c:v>
                </c:pt>
                <c:pt idx="510">
                  <c:v>365000</c:v>
                </c:pt>
                <c:pt idx="511">
                  <c:v>365000</c:v>
                </c:pt>
                <c:pt idx="512">
                  <c:v>365000</c:v>
                </c:pt>
                <c:pt idx="513">
                  <c:v>380000</c:v>
                </c:pt>
                <c:pt idx="514">
                  <c:v>380000</c:v>
                </c:pt>
                <c:pt idx="515">
                  <c:v>380000</c:v>
                </c:pt>
                <c:pt idx="516">
                  <c:v>380000</c:v>
                </c:pt>
                <c:pt idx="517">
                  <c:v>380000</c:v>
                </c:pt>
                <c:pt idx="518">
                  <c:v>380000</c:v>
                </c:pt>
                <c:pt idx="519">
                  <c:v>380000</c:v>
                </c:pt>
                <c:pt idx="520">
                  <c:v>380000</c:v>
                </c:pt>
                <c:pt idx="521">
                  <c:v>380000</c:v>
                </c:pt>
                <c:pt idx="522">
                  <c:v>380000</c:v>
                </c:pt>
                <c:pt idx="523">
                  <c:v>385000</c:v>
                </c:pt>
                <c:pt idx="524">
                  <c:v>385000</c:v>
                </c:pt>
                <c:pt idx="525">
                  <c:v>385000</c:v>
                </c:pt>
                <c:pt idx="526">
                  <c:v>385000</c:v>
                </c:pt>
                <c:pt idx="527">
                  <c:v>385000</c:v>
                </c:pt>
                <c:pt idx="528">
                  <c:v>385000</c:v>
                </c:pt>
                <c:pt idx="529">
                  <c:v>385000</c:v>
                </c:pt>
                <c:pt idx="530">
                  <c:v>385000</c:v>
                </c:pt>
                <c:pt idx="531">
                  <c:v>390000</c:v>
                </c:pt>
                <c:pt idx="532">
                  <c:v>390000</c:v>
                </c:pt>
                <c:pt idx="533">
                  <c:v>390000</c:v>
                </c:pt>
                <c:pt idx="534">
                  <c:v>390000</c:v>
                </c:pt>
                <c:pt idx="535">
                  <c:v>390000</c:v>
                </c:pt>
                <c:pt idx="536">
                  <c:v>390000</c:v>
                </c:pt>
                <c:pt idx="537">
                  <c:v>390000</c:v>
                </c:pt>
                <c:pt idx="538">
                  <c:v>390000</c:v>
                </c:pt>
                <c:pt idx="539">
                  <c:v>390000</c:v>
                </c:pt>
                <c:pt idx="540">
                  <c:v>390000</c:v>
                </c:pt>
                <c:pt idx="541">
                  <c:v>390000</c:v>
                </c:pt>
                <c:pt idx="542">
                  <c:v>390000</c:v>
                </c:pt>
                <c:pt idx="543">
                  <c:v>390000</c:v>
                </c:pt>
                <c:pt idx="544">
                  <c:v>390000</c:v>
                </c:pt>
                <c:pt idx="545">
                  <c:v>395000</c:v>
                </c:pt>
                <c:pt idx="546">
                  <c:v>395000</c:v>
                </c:pt>
                <c:pt idx="547">
                  <c:v>395000</c:v>
                </c:pt>
                <c:pt idx="548">
                  <c:v>395000</c:v>
                </c:pt>
                <c:pt idx="549">
                  <c:v>395000</c:v>
                </c:pt>
                <c:pt idx="550">
                  <c:v>395000</c:v>
                </c:pt>
                <c:pt idx="551">
                  <c:v>400000</c:v>
                </c:pt>
                <c:pt idx="552">
                  <c:v>400000</c:v>
                </c:pt>
                <c:pt idx="553">
                  <c:v>400000</c:v>
                </c:pt>
                <c:pt idx="554">
                  <c:v>400000</c:v>
                </c:pt>
                <c:pt idx="555">
                  <c:v>400000</c:v>
                </c:pt>
                <c:pt idx="556">
                  <c:v>405000</c:v>
                </c:pt>
                <c:pt idx="557">
                  <c:v>405000</c:v>
                </c:pt>
                <c:pt idx="558">
                  <c:v>405000</c:v>
                </c:pt>
                <c:pt idx="559">
                  <c:v>405000</c:v>
                </c:pt>
                <c:pt idx="560">
                  <c:v>405000</c:v>
                </c:pt>
                <c:pt idx="561">
                  <c:v>405000</c:v>
                </c:pt>
                <c:pt idx="562">
                  <c:v>410000</c:v>
                </c:pt>
                <c:pt idx="563">
                  <c:v>410000</c:v>
                </c:pt>
                <c:pt idx="564">
                  <c:v>410000</c:v>
                </c:pt>
                <c:pt idx="565">
                  <c:v>410000</c:v>
                </c:pt>
                <c:pt idx="566">
                  <c:v>410000</c:v>
                </c:pt>
                <c:pt idx="567">
                  <c:v>410000</c:v>
                </c:pt>
                <c:pt idx="568">
                  <c:v>410000</c:v>
                </c:pt>
                <c:pt idx="569">
                  <c:v>410000</c:v>
                </c:pt>
                <c:pt idx="570">
                  <c:v>415000</c:v>
                </c:pt>
                <c:pt idx="571">
                  <c:v>415000</c:v>
                </c:pt>
                <c:pt idx="572">
                  <c:v>415000</c:v>
                </c:pt>
                <c:pt idx="573">
                  <c:v>415000</c:v>
                </c:pt>
                <c:pt idx="574">
                  <c:v>415000</c:v>
                </c:pt>
                <c:pt idx="575">
                  <c:v>420000</c:v>
                </c:pt>
                <c:pt idx="576">
                  <c:v>420000</c:v>
                </c:pt>
                <c:pt idx="577">
                  <c:v>420000</c:v>
                </c:pt>
                <c:pt idx="578">
                  <c:v>420000</c:v>
                </c:pt>
                <c:pt idx="579">
                  <c:v>420000</c:v>
                </c:pt>
                <c:pt idx="580">
                  <c:v>420000</c:v>
                </c:pt>
                <c:pt idx="581">
                  <c:v>420000</c:v>
                </c:pt>
                <c:pt idx="582">
                  <c:v>420000</c:v>
                </c:pt>
                <c:pt idx="583">
                  <c:v>420000</c:v>
                </c:pt>
                <c:pt idx="584">
                  <c:v>415000</c:v>
                </c:pt>
                <c:pt idx="585">
                  <c:v>415000</c:v>
                </c:pt>
                <c:pt idx="586">
                  <c:v>415000</c:v>
                </c:pt>
                <c:pt idx="587">
                  <c:v>407500</c:v>
                </c:pt>
                <c:pt idx="588">
                  <c:v>407500</c:v>
                </c:pt>
                <c:pt idx="589">
                  <c:v>407500</c:v>
                </c:pt>
                <c:pt idx="590">
                  <c:v>407500</c:v>
                </c:pt>
                <c:pt idx="591">
                  <c:v>405000</c:v>
                </c:pt>
                <c:pt idx="592">
                  <c:v>405000</c:v>
                </c:pt>
                <c:pt idx="593">
                  <c:v>405000</c:v>
                </c:pt>
                <c:pt idx="594">
                  <c:v>405000</c:v>
                </c:pt>
                <c:pt idx="595">
                  <c:v>400000</c:v>
                </c:pt>
                <c:pt idx="596">
                  <c:v>400000</c:v>
                </c:pt>
                <c:pt idx="597">
                  <c:v>397500</c:v>
                </c:pt>
                <c:pt idx="598">
                  <c:v>390000</c:v>
                </c:pt>
                <c:pt idx="599">
                  <c:v>390000</c:v>
                </c:pt>
                <c:pt idx="600">
                  <c:v>390000</c:v>
                </c:pt>
                <c:pt idx="601">
                  <c:v>390000</c:v>
                </c:pt>
                <c:pt idx="602">
                  <c:v>385000</c:v>
                </c:pt>
                <c:pt idx="603">
                  <c:v>385000</c:v>
                </c:pt>
                <c:pt idx="604">
                  <c:v>385000</c:v>
                </c:pt>
                <c:pt idx="605">
                  <c:v>375000</c:v>
                </c:pt>
                <c:pt idx="606">
                  <c:v>375000</c:v>
                </c:pt>
                <c:pt idx="607">
                  <c:v>370000</c:v>
                </c:pt>
                <c:pt idx="608">
                  <c:v>370000</c:v>
                </c:pt>
                <c:pt idx="609">
                  <c:v>370000</c:v>
                </c:pt>
                <c:pt idx="610">
                  <c:v>370000</c:v>
                </c:pt>
                <c:pt idx="611">
                  <c:v>365000</c:v>
                </c:pt>
                <c:pt idx="612">
                  <c:v>365000</c:v>
                </c:pt>
                <c:pt idx="613">
                  <c:v>362500</c:v>
                </c:pt>
                <c:pt idx="614">
                  <c:v>362500</c:v>
                </c:pt>
                <c:pt idx="615">
                  <c:v>357500</c:v>
                </c:pt>
                <c:pt idx="616">
                  <c:v>357500</c:v>
                </c:pt>
                <c:pt idx="617">
                  <c:v>345000</c:v>
                </c:pt>
                <c:pt idx="618">
                  <c:v>345000</c:v>
                </c:pt>
                <c:pt idx="619">
                  <c:v>340000</c:v>
                </c:pt>
                <c:pt idx="620">
                  <c:v>335000</c:v>
                </c:pt>
                <c:pt idx="621">
                  <c:v>330000</c:v>
                </c:pt>
                <c:pt idx="622">
                  <c:v>325000</c:v>
                </c:pt>
                <c:pt idx="623">
                  <c:v>325000</c:v>
                </c:pt>
                <c:pt idx="624">
                  <c:v>315000</c:v>
                </c:pt>
                <c:pt idx="625">
                  <c:v>310000</c:v>
                </c:pt>
                <c:pt idx="626">
                  <c:v>305000</c:v>
                </c:pt>
                <c:pt idx="627">
                  <c:v>305000</c:v>
                </c:pt>
                <c:pt idx="628">
                  <c:v>305000</c:v>
                </c:pt>
                <c:pt idx="629">
                  <c:v>300000</c:v>
                </c:pt>
                <c:pt idx="630">
                  <c:v>295000</c:v>
                </c:pt>
                <c:pt idx="631">
                  <c:v>295000</c:v>
                </c:pt>
                <c:pt idx="632">
                  <c:v>295000</c:v>
                </c:pt>
                <c:pt idx="633">
                  <c:v>285000</c:v>
                </c:pt>
                <c:pt idx="634">
                  <c:v>285000</c:v>
                </c:pt>
                <c:pt idx="635">
                  <c:v>285000</c:v>
                </c:pt>
                <c:pt idx="636">
                  <c:v>280000</c:v>
                </c:pt>
                <c:pt idx="637">
                  <c:v>272500</c:v>
                </c:pt>
                <c:pt idx="638">
                  <c:v>272500</c:v>
                </c:pt>
                <c:pt idx="639">
                  <c:v>270000</c:v>
                </c:pt>
                <c:pt idx="640">
                  <c:v>270000</c:v>
                </c:pt>
                <c:pt idx="641">
                  <c:v>270000</c:v>
                </c:pt>
                <c:pt idx="642">
                  <c:v>265000</c:v>
                </c:pt>
                <c:pt idx="643">
                  <c:v>262500</c:v>
                </c:pt>
                <c:pt idx="644">
                  <c:v>262500</c:v>
                </c:pt>
                <c:pt idx="645">
                  <c:v>262500</c:v>
                </c:pt>
                <c:pt idx="646">
                  <c:v>260000</c:v>
                </c:pt>
                <c:pt idx="647">
                  <c:v>260000</c:v>
                </c:pt>
                <c:pt idx="648">
                  <c:v>252500</c:v>
                </c:pt>
                <c:pt idx="649">
                  <c:v>252500</c:v>
                </c:pt>
                <c:pt idx="650">
                  <c:v>247500</c:v>
                </c:pt>
                <c:pt idx="651">
                  <c:v>247500</c:v>
                </c:pt>
                <c:pt idx="652">
                  <c:v>247500</c:v>
                </c:pt>
                <c:pt idx="653">
                  <c:v>245000</c:v>
                </c:pt>
                <c:pt idx="654">
                  <c:v>240000</c:v>
                </c:pt>
                <c:pt idx="655">
                  <c:v>240000</c:v>
                </c:pt>
                <c:pt idx="656">
                  <c:v>237500</c:v>
                </c:pt>
                <c:pt idx="657">
                  <c:v>232500</c:v>
                </c:pt>
                <c:pt idx="658">
                  <c:v>230000</c:v>
                </c:pt>
                <c:pt idx="659">
                  <c:v>225000</c:v>
                </c:pt>
                <c:pt idx="660">
                  <c:v>225000</c:v>
                </c:pt>
                <c:pt idx="661">
                  <c:v>220000</c:v>
                </c:pt>
                <c:pt idx="662">
                  <c:v>220000</c:v>
                </c:pt>
                <c:pt idx="663">
                  <c:v>220000</c:v>
                </c:pt>
                <c:pt idx="664">
                  <c:v>215000</c:v>
                </c:pt>
                <c:pt idx="665">
                  <c:v>210000</c:v>
                </c:pt>
                <c:pt idx="666">
                  <c:v>210000</c:v>
                </c:pt>
                <c:pt idx="667">
                  <c:v>208000</c:v>
                </c:pt>
                <c:pt idx="668">
                  <c:v>208000</c:v>
                </c:pt>
                <c:pt idx="669">
                  <c:v>205000</c:v>
                </c:pt>
                <c:pt idx="670">
                  <c:v>205000</c:v>
                </c:pt>
                <c:pt idx="671">
                  <c:v>207500</c:v>
                </c:pt>
                <c:pt idx="672">
                  <c:v>207500</c:v>
                </c:pt>
                <c:pt idx="673">
                  <c:v>207500</c:v>
                </c:pt>
                <c:pt idx="674">
                  <c:v>207500</c:v>
                </c:pt>
                <c:pt idx="675">
                  <c:v>210000</c:v>
                </c:pt>
                <c:pt idx="676">
                  <c:v>210000</c:v>
                </c:pt>
                <c:pt idx="677">
                  <c:v>210000</c:v>
                </c:pt>
                <c:pt idx="678">
                  <c:v>215000</c:v>
                </c:pt>
                <c:pt idx="679">
                  <c:v>217500</c:v>
                </c:pt>
                <c:pt idx="680">
                  <c:v>217500</c:v>
                </c:pt>
                <c:pt idx="681">
                  <c:v>222500</c:v>
                </c:pt>
                <c:pt idx="682">
                  <c:v>228500</c:v>
                </c:pt>
                <c:pt idx="683">
                  <c:v>230000</c:v>
                </c:pt>
                <c:pt idx="684">
                  <c:v>233500</c:v>
                </c:pt>
                <c:pt idx="685">
                  <c:v>233500</c:v>
                </c:pt>
                <c:pt idx="686">
                  <c:v>233500</c:v>
                </c:pt>
                <c:pt idx="687">
                  <c:v>233500</c:v>
                </c:pt>
                <c:pt idx="688">
                  <c:v>236500</c:v>
                </c:pt>
                <c:pt idx="689">
                  <c:v>236500</c:v>
                </c:pt>
                <c:pt idx="690">
                  <c:v>236500</c:v>
                </c:pt>
                <c:pt idx="691">
                  <c:v>236500</c:v>
                </c:pt>
                <c:pt idx="692">
                  <c:v>236500</c:v>
                </c:pt>
                <c:pt idx="693">
                  <c:v>236500</c:v>
                </c:pt>
                <c:pt idx="694">
                  <c:v>236500</c:v>
                </c:pt>
                <c:pt idx="695">
                  <c:v>236500</c:v>
                </c:pt>
                <c:pt idx="696">
                  <c:v>236500</c:v>
                </c:pt>
                <c:pt idx="697">
                  <c:v>236500</c:v>
                </c:pt>
                <c:pt idx="698">
                  <c:v>240000</c:v>
                </c:pt>
                <c:pt idx="699">
                  <c:v>240000</c:v>
                </c:pt>
                <c:pt idx="700">
                  <c:v>240000</c:v>
                </c:pt>
                <c:pt idx="701">
                  <c:v>240000</c:v>
                </c:pt>
                <c:pt idx="702">
                  <c:v>240000</c:v>
                </c:pt>
                <c:pt idx="703">
                  <c:v>240000</c:v>
                </c:pt>
                <c:pt idx="704">
                  <c:v>240000</c:v>
                </c:pt>
                <c:pt idx="705">
                  <c:v>240000</c:v>
                </c:pt>
                <c:pt idx="706">
                  <c:v>240000</c:v>
                </c:pt>
                <c:pt idx="707">
                  <c:v>240000</c:v>
                </c:pt>
                <c:pt idx="708">
                  <c:v>240000</c:v>
                </c:pt>
                <c:pt idx="709">
                  <c:v>240000</c:v>
                </c:pt>
                <c:pt idx="710">
                  <c:v>240000</c:v>
                </c:pt>
                <c:pt idx="711">
                  <c:v>240000</c:v>
                </c:pt>
                <c:pt idx="712">
                  <c:v>240000</c:v>
                </c:pt>
                <c:pt idx="713">
                  <c:v>240000</c:v>
                </c:pt>
                <c:pt idx="714">
                  <c:v>240000</c:v>
                </c:pt>
                <c:pt idx="715">
                  <c:v>240000</c:v>
                </c:pt>
                <c:pt idx="716">
                  <c:v>240000</c:v>
                </c:pt>
                <c:pt idx="717">
                  <c:v>240000</c:v>
                </c:pt>
                <c:pt idx="718">
                  <c:v>240000</c:v>
                </c:pt>
                <c:pt idx="719">
                  <c:v>240000</c:v>
                </c:pt>
                <c:pt idx="720">
                  <c:v>240000</c:v>
                </c:pt>
                <c:pt idx="721">
                  <c:v>240000</c:v>
                </c:pt>
                <c:pt idx="722">
                  <c:v>240000</c:v>
                </c:pt>
                <c:pt idx="723">
                  <c:v>240000</c:v>
                </c:pt>
                <c:pt idx="724">
                  <c:v>240000</c:v>
                </c:pt>
                <c:pt idx="725">
                  <c:v>238000</c:v>
                </c:pt>
                <c:pt idx="726">
                  <c:v>238000</c:v>
                </c:pt>
                <c:pt idx="727">
                  <c:v>238000</c:v>
                </c:pt>
                <c:pt idx="728">
                  <c:v>238000</c:v>
                </c:pt>
                <c:pt idx="729">
                  <c:v>235000</c:v>
                </c:pt>
                <c:pt idx="730">
                  <c:v>232000</c:v>
                </c:pt>
                <c:pt idx="731">
                  <c:v>232000</c:v>
                </c:pt>
                <c:pt idx="732">
                  <c:v>228000</c:v>
                </c:pt>
                <c:pt idx="733">
                  <c:v>227000</c:v>
                </c:pt>
                <c:pt idx="734">
                  <c:v>227000</c:v>
                </c:pt>
                <c:pt idx="735">
                  <c:v>227000</c:v>
                </c:pt>
                <c:pt idx="736">
                  <c:v>227000</c:v>
                </c:pt>
                <c:pt idx="737">
                  <c:v>227000</c:v>
                </c:pt>
                <c:pt idx="738">
                  <c:v>227000</c:v>
                </c:pt>
                <c:pt idx="739">
                  <c:v>227000</c:v>
                </c:pt>
                <c:pt idx="740">
                  <c:v>226000</c:v>
                </c:pt>
                <c:pt idx="741">
                  <c:v>226000</c:v>
                </c:pt>
                <c:pt idx="742">
                  <c:v>224000</c:v>
                </c:pt>
                <c:pt idx="743">
                  <c:v>224000</c:v>
                </c:pt>
                <c:pt idx="744">
                  <c:v>222000</c:v>
                </c:pt>
                <c:pt idx="745">
                  <c:v>222000</c:v>
                </c:pt>
                <c:pt idx="746">
                  <c:v>218000</c:v>
                </c:pt>
                <c:pt idx="747">
                  <c:v>218000</c:v>
                </c:pt>
                <c:pt idx="748">
                  <c:v>218000</c:v>
                </c:pt>
                <c:pt idx="749">
                  <c:v>218000</c:v>
                </c:pt>
                <c:pt idx="750">
                  <c:v>218000</c:v>
                </c:pt>
                <c:pt idx="751">
                  <c:v>216000</c:v>
                </c:pt>
                <c:pt idx="752">
                  <c:v>216000</c:v>
                </c:pt>
                <c:pt idx="753">
                  <c:v>216000</c:v>
                </c:pt>
                <c:pt idx="754">
                  <c:v>212500</c:v>
                </c:pt>
                <c:pt idx="755">
                  <c:v>210000</c:v>
                </c:pt>
                <c:pt idx="756">
                  <c:v>210000</c:v>
                </c:pt>
                <c:pt idx="757">
                  <c:v>210000</c:v>
                </c:pt>
                <c:pt idx="758">
                  <c:v>206500</c:v>
                </c:pt>
                <c:pt idx="759">
                  <c:v>206500</c:v>
                </c:pt>
                <c:pt idx="760">
                  <c:v>200000</c:v>
                </c:pt>
                <c:pt idx="761">
                  <c:v>200000</c:v>
                </c:pt>
                <c:pt idx="762">
                  <c:v>200000</c:v>
                </c:pt>
                <c:pt idx="763">
                  <c:v>200000</c:v>
                </c:pt>
                <c:pt idx="764">
                  <c:v>200000</c:v>
                </c:pt>
                <c:pt idx="765">
                  <c:v>196500</c:v>
                </c:pt>
                <c:pt idx="766">
                  <c:v>196500</c:v>
                </c:pt>
                <c:pt idx="767">
                  <c:v>196500</c:v>
                </c:pt>
                <c:pt idx="768">
                  <c:v>196500</c:v>
                </c:pt>
                <c:pt idx="769">
                  <c:v>196500</c:v>
                </c:pt>
                <c:pt idx="770">
                  <c:v>192500</c:v>
                </c:pt>
                <c:pt idx="771">
                  <c:v>192500</c:v>
                </c:pt>
                <c:pt idx="772">
                  <c:v>192500</c:v>
                </c:pt>
                <c:pt idx="773">
                  <c:v>187500</c:v>
                </c:pt>
                <c:pt idx="774">
                  <c:v>187500</c:v>
                </c:pt>
                <c:pt idx="775">
                  <c:v>187500</c:v>
                </c:pt>
                <c:pt idx="776">
                  <c:v>187500</c:v>
                </c:pt>
                <c:pt idx="777">
                  <c:v>185000</c:v>
                </c:pt>
                <c:pt idx="778">
                  <c:v>182500</c:v>
                </c:pt>
                <c:pt idx="779">
                  <c:v>182500</c:v>
                </c:pt>
                <c:pt idx="780">
                  <c:v>182500</c:v>
                </c:pt>
                <c:pt idx="781">
                  <c:v>182500</c:v>
                </c:pt>
                <c:pt idx="782">
                  <c:v>182500</c:v>
                </c:pt>
                <c:pt idx="783">
                  <c:v>182500</c:v>
                </c:pt>
                <c:pt idx="784">
                  <c:v>182500</c:v>
                </c:pt>
                <c:pt idx="785">
                  <c:v>182500</c:v>
                </c:pt>
                <c:pt idx="786">
                  <c:v>177500</c:v>
                </c:pt>
                <c:pt idx="787">
                  <c:v>177500</c:v>
                </c:pt>
                <c:pt idx="788">
                  <c:v>177500</c:v>
                </c:pt>
                <c:pt idx="789">
                  <c:v>175000</c:v>
                </c:pt>
                <c:pt idx="790">
                  <c:v>175000</c:v>
                </c:pt>
                <c:pt idx="791">
                  <c:v>172500</c:v>
                </c:pt>
                <c:pt idx="792">
                  <c:v>172500</c:v>
                </c:pt>
                <c:pt idx="793">
                  <c:v>172500</c:v>
                </c:pt>
                <c:pt idx="794">
                  <c:v>172500</c:v>
                </c:pt>
                <c:pt idx="795">
                  <c:v>172500</c:v>
                </c:pt>
                <c:pt idx="796">
                  <c:v>167500</c:v>
                </c:pt>
                <c:pt idx="797">
                  <c:v>165000</c:v>
                </c:pt>
                <c:pt idx="798">
                  <c:v>162500</c:v>
                </c:pt>
                <c:pt idx="799">
                  <c:v>162500</c:v>
                </c:pt>
                <c:pt idx="800">
                  <c:v>162500</c:v>
                </c:pt>
                <c:pt idx="801">
                  <c:v>162500</c:v>
                </c:pt>
                <c:pt idx="802">
                  <c:v>162500</c:v>
                </c:pt>
                <c:pt idx="803">
                  <c:v>165000</c:v>
                </c:pt>
                <c:pt idx="804">
                  <c:v>165000</c:v>
                </c:pt>
                <c:pt idx="805">
                  <c:v>165000</c:v>
                </c:pt>
                <c:pt idx="806">
                  <c:v>167500</c:v>
                </c:pt>
                <c:pt idx="807">
                  <c:v>167500</c:v>
                </c:pt>
                <c:pt idx="808">
                  <c:v>167500</c:v>
                </c:pt>
                <c:pt idx="809">
                  <c:v>167500</c:v>
                </c:pt>
                <c:pt idx="810">
                  <c:v>167500</c:v>
                </c:pt>
                <c:pt idx="811">
                  <c:v>170000</c:v>
                </c:pt>
                <c:pt idx="812">
                  <c:v>170000</c:v>
                </c:pt>
                <c:pt idx="813">
                  <c:v>170000</c:v>
                </c:pt>
                <c:pt idx="814">
                  <c:v>170000</c:v>
                </c:pt>
                <c:pt idx="815">
                  <c:v>170000</c:v>
                </c:pt>
                <c:pt idx="816">
                  <c:v>172500</c:v>
                </c:pt>
                <c:pt idx="817">
                  <c:v>172500</c:v>
                </c:pt>
                <c:pt idx="818">
                  <c:v>172500</c:v>
                </c:pt>
                <c:pt idx="819">
                  <c:v>172500</c:v>
                </c:pt>
                <c:pt idx="820">
                  <c:v>172500</c:v>
                </c:pt>
                <c:pt idx="821">
                  <c:v>172500</c:v>
                </c:pt>
                <c:pt idx="822">
                  <c:v>172500</c:v>
                </c:pt>
                <c:pt idx="823">
                  <c:v>172500</c:v>
                </c:pt>
                <c:pt idx="824">
                  <c:v>172500</c:v>
                </c:pt>
                <c:pt idx="825">
                  <c:v>172500</c:v>
                </c:pt>
                <c:pt idx="826">
                  <c:v>172500</c:v>
                </c:pt>
                <c:pt idx="827">
                  <c:v>170000</c:v>
                </c:pt>
                <c:pt idx="828">
                  <c:v>167500</c:v>
                </c:pt>
                <c:pt idx="829">
                  <c:v>167500</c:v>
                </c:pt>
                <c:pt idx="830">
                  <c:v>167500</c:v>
                </c:pt>
                <c:pt idx="831">
                  <c:v>167500</c:v>
                </c:pt>
                <c:pt idx="832">
                  <c:v>167500</c:v>
                </c:pt>
                <c:pt idx="833">
                  <c:v>167500</c:v>
                </c:pt>
                <c:pt idx="834">
                  <c:v>167500</c:v>
                </c:pt>
                <c:pt idx="835">
                  <c:v>162500</c:v>
                </c:pt>
                <c:pt idx="836">
                  <c:v>162500</c:v>
                </c:pt>
                <c:pt idx="837">
                  <c:v>158500</c:v>
                </c:pt>
                <c:pt idx="838">
                  <c:v>157500</c:v>
                </c:pt>
                <c:pt idx="839">
                  <c:v>157500</c:v>
                </c:pt>
                <c:pt idx="840">
                  <c:v>155000</c:v>
                </c:pt>
                <c:pt idx="841">
                  <c:v>155000</c:v>
                </c:pt>
                <c:pt idx="842">
                  <c:v>155000</c:v>
                </c:pt>
                <c:pt idx="843">
                  <c:v>155000</c:v>
                </c:pt>
                <c:pt idx="844">
                  <c:v>155000</c:v>
                </c:pt>
                <c:pt idx="845">
                  <c:v>155000</c:v>
                </c:pt>
                <c:pt idx="846">
                  <c:v>152500</c:v>
                </c:pt>
                <c:pt idx="847">
                  <c:v>152500</c:v>
                </c:pt>
                <c:pt idx="848">
                  <c:v>150000</c:v>
                </c:pt>
                <c:pt idx="849">
                  <c:v>150000</c:v>
                </c:pt>
                <c:pt idx="850">
                  <c:v>147500</c:v>
                </c:pt>
                <c:pt idx="851">
                  <c:v>147500</c:v>
                </c:pt>
                <c:pt idx="852">
                  <c:v>145000</c:v>
                </c:pt>
                <c:pt idx="853">
                  <c:v>145000</c:v>
                </c:pt>
                <c:pt idx="854">
                  <c:v>143000</c:v>
                </c:pt>
                <c:pt idx="855">
                  <c:v>143000</c:v>
                </c:pt>
                <c:pt idx="856">
                  <c:v>143000</c:v>
                </c:pt>
                <c:pt idx="857">
                  <c:v>143000</c:v>
                </c:pt>
                <c:pt idx="858">
                  <c:v>144000</c:v>
                </c:pt>
                <c:pt idx="859">
                  <c:v>144000</c:v>
                </c:pt>
                <c:pt idx="860">
                  <c:v>144000</c:v>
                </c:pt>
                <c:pt idx="861">
                  <c:v>144000</c:v>
                </c:pt>
                <c:pt idx="862">
                  <c:v>147500</c:v>
                </c:pt>
                <c:pt idx="863">
                  <c:v>150000</c:v>
                </c:pt>
                <c:pt idx="864">
                  <c:v>150000</c:v>
                </c:pt>
                <c:pt idx="865">
                  <c:v>150000</c:v>
                </c:pt>
                <c:pt idx="866">
                  <c:v>150000</c:v>
                </c:pt>
                <c:pt idx="867">
                  <c:v>150000</c:v>
                </c:pt>
                <c:pt idx="868">
                  <c:v>150000</c:v>
                </c:pt>
                <c:pt idx="869">
                  <c:v>150000</c:v>
                </c:pt>
                <c:pt idx="870">
                  <c:v>150000</c:v>
                </c:pt>
                <c:pt idx="871">
                  <c:v>150000</c:v>
                </c:pt>
              </c:numCache>
            </c:numRef>
          </c:val>
          <c:smooth val="0"/>
        </c:ser>
        <c:dLbls>
          <c:showLegendKey val="0"/>
          <c:showVal val="0"/>
          <c:showCatName val="0"/>
          <c:showSerName val="0"/>
          <c:showPercent val="0"/>
          <c:showBubbleSize val="0"/>
        </c:dLbls>
        <c:marker val="0"/>
        <c:smooth val="0"/>
        <c:axId val="886369880"/>
        <c:axId val="291744442"/>
      </c:lineChart>
      <c:dateAx>
        <c:axId val="886369880"/>
        <c:scaling>
          <c:orientation val="minMax"/>
          <c:min val="44165"/>
        </c:scaling>
        <c:delete val="0"/>
        <c:axPos val="b"/>
        <c:numFmt formatCode="yyyy/mm" sourceLinked="0"/>
        <c:majorTickMark val="out"/>
        <c:minorTickMark val="none"/>
        <c:tickLblPos val="nextTo"/>
        <c:spPr>
          <a:noFill/>
          <a:ln w="9525" cap="flat" cmpd="sng" algn="ctr">
            <a:solidFill>
              <a:srgbClr val="BFBFBF"/>
            </a:solidFill>
            <a:prstDash val="solid"/>
            <a:round/>
          </a:ln>
          <a:effectLst/>
        </c:spPr>
        <c:txPr>
          <a:bodyPr rot="-2520000" spcFirstLastPara="0" vertOverflow="ellipsis" vert="horz" wrap="square" anchor="ctr" anchorCtr="1" forceAA="0"/>
          <a:lstStyle/>
          <a:p>
            <a:pPr>
              <a:defRPr lang="zh-CN" sz="900" b="0" i="0" u="none" strike="noStrike" kern="1200" cap="none" spc="0" normalizeH="0" baseline="0">
                <a:solidFill>
                  <a:srgbClr val="7F7F7F"/>
                </a:solidFill>
                <a:uFill>
                  <a:solidFill>
                    <a:srgbClr val="7F7F7F"/>
                  </a:solidFill>
                </a:uFill>
                <a:latin typeface="Times New Roman" panose="02020603050405020304" charset="0"/>
                <a:ea typeface="楷体" panose="02010609060101010101" pitchFamily="3" charset="-122"/>
                <a:cs typeface="Arial" panose="020B0604020202020204" pitchFamily="7" charset="0"/>
              </a:defRPr>
            </a:pPr>
          </a:p>
        </c:txPr>
        <c:crossAx val="291744442"/>
        <c:crosses val="autoZero"/>
        <c:auto val="1"/>
        <c:lblOffset val="100"/>
        <c:baseTimeUnit val="days"/>
        <c:majorUnit val="2"/>
        <c:majorTimeUnit val="months"/>
        <c:minorUnit val="30"/>
        <c:minorTimeUnit val="days"/>
      </c:dateAx>
      <c:valAx>
        <c:axId val="291744442"/>
        <c:scaling>
          <c:orientation val="minMax"/>
          <c:min val="50000"/>
        </c:scaling>
        <c:delete val="0"/>
        <c:axPos val="l"/>
        <c:numFmt formatCode="General" sourceLinked="0"/>
        <c:majorTickMark val="out"/>
        <c:minorTickMark val="none"/>
        <c:tickLblPos val="nextTo"/>
        <c:spPr>
          <a:noFill/>
          <a:ln w="9525" cap="flat" cmpd="sng" algn="ctr">
            <a:solidFill>
              <a:srgbClr val="BFBFBF"/>
            </a:solidFill>
            <a:prstDash val="solid"/>
            <a:round/>
          </a:ln>
          <a:effectLst/>
        </c:spPr>
        <c:txPr>
          <a:bodyPr rot="-60000000" spcFirstLastPara="0" vertOverflow="ellipsis" vert="horz" wrap="square" anchor="ctr" anchorCtr="1" forceAA="0"/>
          <a:lstStyle/>
          <a:p>
            <a:pPr>
              <a:defRPr lang="zh-CN" sz="900" b="0" i="0" u="none" strike="noStrike" kern="1200" cap="none" spc="0" normalizeH="0" baseline="0">
                <a:solidFill>
                  <a:srgbClr val="7F7F7F"/>
                </a:solidFill>
                <a:uFill>
                  <a:solidFill>
                    <a:srgbClr val="7F7F7F"/>
                  </a:solidFill>
                </a:uFill>
                <a:latin typeface="Times New Roman" panose="02020603050405020304" charset="0"/>
                <a:ea typeface="楷体" panose="02010609060101010101" pitchFamily="3" charset="-122"/>
                <a:cs typeface="Arial" panose="020B0604020202020204" pitchFamily="7" charset="0"/>
              </a:defRPr>
            </a:pPr>
          </a:p>
        </c:txPr>
        <c:crossAx val="886369880"/>
        <c:crosses val="autoZero"/>
        <c:crossBetween val="between"/>
        <c:majorUnit val="100000"/>
      </c:valAx>
      <c:spPr>
        <a:noFill/>
        <a:ln>
          <a:noFill/>
        </a:ln>
        <a:effectLst/>
      </c:spPr>
    </c:plotArea>
    <c:legend>
      <c:legendPos val="t"/>
      <c:layout/>
      <c:overlay val="0"/>
      <c:spPr>
        <a:noFill/>
        <a:ln>
          <a:noFill/>
        </a:ln>
        <a:effectLst/>
      </c:spPr>
      <c:txPr>
        <a:bodyPr rot="0" spcFirstLastPara="0" vertOverflow="ellipsis" vert="horz" wrap="square" anchor="ctr" anchorCtr="1" forceAA="0"/>
        <a:lstStyle/>
        <a:p>
          <a:pPr>
            <a:defRPr lang="zh-CN" sz="900" b="0" i="0" u="none" strike="noStrike" kern="1200" baseline="0">
              <a:solidFill>
                <a:srgbClr val="7F7F7F"/>
              </a:solidFill>
              <a:latin typeface="仿宋" panose="02010609060101010101" pitchFamily="3" charset="-122"/>
              <a:ea typeface="仿宋" panose="02010609060101010101" pitchFamily="3" charset="-122"/>
              <a:cs typeface="+mn-cs"/>
            </a:defRPr>
          </a:pPr>
        </a:p>
      </c:txPr>
    </c:legend>
    <c:plotVisOnly val="1"/>
    <c:dispBlanksAs val="gap"/>
    <c:showDLblsOverMax val="0"/>
  </c:chart>
  <c:spPr>
    <a:noFill/>
    <a:ln w="9525" cap="flat" cmpd="sng" algn="ctr">
      <a:noFill/>
      <a:prstDash val="solid"/>
      <a:round/>
    </a:ln>
    <a:effectLst/>
  </c:spPr>
  <c:txPr>
    <a:bodyPr/>
    <a:lstStyle/>
    <a:p>
      <a:pPr>
        <a:defRPr lang="zh-CN">
          <a:solidFill>
            <a:sysClr val="windowText" lastClr="000000"/>
          </a:solidFill>
          <a:latin typeface="宋体" panose="02010600030101010101" charset="-122"/>
          <a:ea typeface="宋体" panose="02010600030101010101" charset="-122"/>
        </a:defRPr>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forceAA="0"/>
          <a:lstStyle/>
          <a:p>
            <a:pPr>
              <a:defRPr lang="zh-CN" sz="1100" b="1" i="0" u="none" strike="noStrike" kern="1200" baseline="0">
                <a:solidFill>
                  <a:srgbClr val="023985"/>
                </a:solidFill>
                <a:latin typeface="楷体" panose="02010609060101010101" pitchFamily="3" charset="-122"/>
                <a:ea typeface="楷体" panose="02010609060101010101" pitchFamily="3" charset="-122"/>
                <a:cs typeface="+mn-cs"/>
              </a:defRPr>
            </a:pPr>
            <a:r>
              <a:rPr lang="zh-CN" altLang="en-US"/>
              <a:t>四氧化三钴价格走势（元</a:t>
            </a:r>
            <a:r>
              <a:rPr lang="en-US" altLang="zh-CN"/>
              <a:t>/</a:t>
            </a:r>
            <a:r>
              <a:rPr lang="zh-CN" altLang="en-US"/>
              <a:t>吨）</a:t>
            </a:r>
            <a:endParaRPr lang="zh-CN" altLang="en-US"/>
          </a:p>
        </c:rich>
      </c:tx>
      <c:layout>
        <c:manualLayout>
          <c:xMode val="edge"/>
          <c:yMode val="edge"/>
          <c:x val="0.0020487398369641"/>
          <c:y val="0"/>
        </c:manualLayout>
      </c:layout>
      <c:overlay val="0"/>
    </c:title>
    <c:autoTitleDeleted val="0"/>
    <c:plotArea>
      <c:layout>
        <c:manualLayout>
          <c:layoutTarget val="inner"/>
          <c:xMode val="edge"/>
          <c:yMode val="edge"/>
          <c:x val="0.120709534368071"/>
          <c:y val="0.175694444444444"/>
          <c:w val="0.843813747228381"/>
          <c:h val="0.602175925925926"/>
        </c:manualLayout>
      </c:layout>
      <c:lineChart>
        <c:grouping val="standard"/>
        <c:varyColors val="0"/>
        <c:ser>
          <c:idx val="0"/>
          <c:order val="0"/>
          <c:tx>
            <c:strRef>
              <c:f>[钴周报作图孟.xlsx]月报作图!$AC$1</c:f>
              <c:strCache>
                <c:ptCount val="1"/>
                <c:pt idx="0">
                  <c:v>四氧化三钴</c:v>
                </c:pt>
              </c:strCache>
            </c:strRef>
          </c:tx>
          <c:spPr>
            <a:ln w="19050" cap="rnd" cmpd="sng" algn="ctr">
              <a:solidFill>
                <a:srgbClr val="BC0008"/>
              </a:solidFill>
              <a:prstDash val="solid"/>
              <a:round/>
            </a:ln>
            <a:effectLst/>
          </c:spPr>
          <c:marker>
            <c:symbol val="none"/>
          </c:marker>
          <c:dLbls>
            <c:delete val="1"/>
          </c:dLbls>
          <c:cat>
            <c:numRef>
              <c:f>[钴周报作图孟.xlsx]月报作图!$AB$2:$AB$875</c:f>
              <c:numCache>
                <c:formatCode>yyyy/m/d</c:formatCode>
                <c:ptCount val="874"/>
                <c:pt idx="0" c:formatCode="yyyy/m/d">
                  <c:v>43832</c:v>
                </c:pt>
                <c:pt idx="1" c:formatCode="yyyy/m/d">
                  <c:v>43833</c:v>
                </c:pt>
                <c:pt idx="2" c:formatCode="yyyy/m/d">
                  <c:v>43836</c:v>
                </c:pt>
                <c:pt idx="3" c:formatCode="yyyy/m/d">
                  <c:v>43837</c:v>
                </c:pt>
                <c:pt idx="4" c:formatCode="yyyy/m/d">
                  <c:v>43838</c:v>
                </c:pt>
                <c:pt idx="5" c:formatCode="yyyy/m/d">
                  <c:v>43839</c:v>
                </c:pt>
                <c:pt idx="6" c:formatCode="yyyy/m/d">
                  <c:v>43840</c:v>
                </c:pt>
                <c:pt idx="7" c:formatCode="yyyy/m/d">
                  <c:v>43843</c:v>
                </c:pt>
                <c:pt idx="8" c:formatCode="yyyy/m/d">
                  <c:v>43844</c:v>
                </c:pt>
                <c:pt idx="9" c:formatCode="yyyy/m/d">
                  <c:v>43845</c:v>
                </c:pt>
                <c:pt idx="10" c:formatCode="yyyy/m/d">
                  <c:v>43846</c:v>
                </c:pt>
                <c:pt idx="11" c:formatCode="yyyy/m/d">
                  <c:v>43847</c:v>
                </c:pt>
                <c:pt idx="12" c:formatCode="yyyy/m/d">
                  <c:v>43849</c:v>
                </c:pt>
                <c:pt idx="13" c:formatCode="yyyy/m/d">
                  <c:v>43850</c:v>
                </c:pt>
                <c:pt idx="14" c:formatCode="yyyy/m/d">
                  <c:v>43851</c:v>
                </c:pt>
                <c:pt idx="15" c:formatCode="yyyy/m/d">
                  <c:v>43852</c:v>
                </c:pt>
                <c:pt idx="16" c:formatCode="yyyy/m/d">
                  <c:v>43853</c:v>
                </c:pt>
                <c:pt idx="17" c:formatCode="yyyy/m/d">
                  <c:v>43864</c:v>
                </c:pt>
                <c:pt idx="18" c:formatCode="yyyy/m/d">
                  <c:v>43865</c:v>
                </c:pt>
                <c:pt idx="19" c:formatCode="yyyy/m/d">
                  <c:v>43866</c:v>
                </c:pt>
                <c:pt idx="20" c:formatCode="yyyy/m/d">
                  <c:v>43867</c:v>
                </c:pt>
                <c:pt idx="21" c:formatCode="yyyy/m/d">
                  <c:v>43868</c:v>
                </c:pt>
                <c:pt idx="22" c:formatCode="yyyy/m/d">
                  <c:v>43871</c:v>
                </c:pt>
                <c:pt idx="23" c:formatCode="yyyy/m/d">
                  <c:v>43872</c:v>
                </c:pt>
                <c:pt idx="24" c:formatCode="yyyy/m/d">
                  <c:v>43873</c:v>
                </c:pt>
                <c:pt idx="25" c:formatCode="yyyy/m/d">
                  <c:v>43874</c:v>
                </c:pt>
                <c:pt idx="26" c:formatCode="yyyy/m/d">
                  <c:v>43875</c:v>
                </c:pt>
                <c:pt idx="27" c:formatCode="yyyy/m/d">
                  <c:v>43878</c:v>
                </c:pt>
                <c:pt idx="28" c:formatCode="yyyy/m/d">
                  <c:v>43879</c:v>
                </c:pt>
                <c:pt idx="29" c:formatCode="yyyy/m/d">
                  <c:v>43880</c:v>
                </c:pt>
                <c:pt idx="30" c:formatCode="yyyy/m/d">
                  <c:v>43881</c:v>
                </c:pt>
                <c:pt idx="31" c:formatCode="yyyy/m/d">
                  <c:v>43882</c:v>
                </c:pt>
                <c:pt idx="32" c:formatCode="yyyy/m/d">
                  <c:v>43885</c:v>
                </c:pt>
                <c:pt idx="33" c:formatCode="yyyy/m/d">
                  <c:v>43886</c:v>
                </c:pt>
                <c:pt idx="34" c:formatCode="yyyy/m/d">
                  <c:v>43887</c:v>
                </c:pt>
                <c:pt idx="35" c:formatCode="yyyy/m/d">
                  <c:v>43888</c:v>
                </c:pt>
                <c:pt idx="36" c:formatCode="yyyy/m/d">
                  <c:v>43889</c:v>
                </c:pt>
                <c:pt idx="37" c:formatCode="yyyy/m/d">
                  <c:v>43892</c:v>
                </c:pt>
                <c:pt idx="38" c:formatCode="yyyy/m/d">
                  <c:v>43893</c:v>
                </c:pt>
                <c:pt idx="39" c:formatCode="yyyy/m/d">
                  <c:v>43894</c:v>
                </c:pt>
                <c:pt idx="40" c:formatCode="yyyy/m/d">
                  <c:v>43895</c:v>
                </c:pt>
                <c:pt idx="41" c:formatCode="yyyy/m/d">
                  <c:v>43896</c:v>
                </c:pt>
                <c:pt idx="42" c:formatCode="yyyy/m/d">
                  <c:v>43899</c:v>
                </c:pt>
                <c:pt idx="43" c:formatCode="yyyy/m/d">
                  <c:v>43900</c:v>
                </c:pt>
                <c:pt idx="44" c:formatCode="yyyy/m/d">
                  <c:v>43901</c:v>
                </c:pt>
                <c:pt idx="45" c:formatCode="yyyy/m/d">
                  <c:v>43902</c:v>
                </c:pt>
                <c:pt idx="46" c:formatCode="yyyy/m/d">
                  <c:v>43903</c:v>
                </c:pt>
                <c:pt idx="47" c:formatCode="yyyy/m/d">
                  <c:v>43906</c:v>
                </c:pt>
                <c:pt idx="48" c:formatCode="yyyy/m/d">
                  <c:v>43907</c:v>
                </c:pt>
                <c:pt idx="49" c:formatCode="yyyy/m/d">
                  <c:v>43908</c:v>
                </c:pt>
                <c:pt idx="50" c:formatCode="yyyy/m/d">
                  <c:v>43909</c:v>
                </c:pt>
                <c:pt idx="51" c:formatCode="yyyy/m/d">
                  <c:v>43910</c:v>
                </c:pt>
                <c:pt idx="52" c:formatCode="yyyy/m/d">
                  <c:v>43913</c:v>
                </c:pt>
                <c:pt idx="53" c:formatCode="yyyy/m/d">
                  <c:v>43914</c:v>
                </c:pt>
                <c:pt idx="54" c:formatCode="yyyy/m/d">
                  <c:v>43915</c:v>
                </c:pt>
                <c:pt idx="55" c:formatCode="yyyy/m/d">
                  <c:v>43916</c:v>
                </c:pt>
                <c:pt idx="56" c:formatCode="yyyy/m/d">
                  <c:v>43917</c:v>
                </c:pt>
                <c:pt idx="57" c:formatCode="yyyy/m/d">
                  <c:v>43920</c:v>
                </c:pt>
                <c:pt idx="58" c:formatCode="yyyy/m/d">
                  <c:v>43921</c:v>
                </c:pt>
                <c:pt idx="59" c:formatCode="yyyy/m/d">
                  <c:v>43922</c:v>
                </c:pt>
                <c:pt idx="60" c:formatCode="yyyy/m/d">
                  <c:v>43923</c:v>
                </c:pt>
                <c:pt idx="61" c:formatCode="yyyy/m/d">
                  <c:v>43924</c:v>
                </c:pt>
                <c:pt idx="62" c:formatCode="yyyy/m/d">
                  <c:v>43928</c:v>
                </c:pt>
                <c:pt idx="63" c:formatCode="yyyy/m/d">
                  <c:v>43929</c:v>
                </c:pt>
                <c:pt idx="64" c:formatCode="yyyy/m/d">
                  <c:v>43930</c:v>
                </c:pt>
                <c:pt idx="65" c:formatCode="yyyy/m/d">
                  <c:v>43931</c:v>
                </c:pt>
                <c:pt idx="66" c:formatCode="yyyy/m/d">
                  <c:v>43934</c:v>
                </c:pt>
                <c:pt idx="67" c:formatCode="yyyy/m/d">
                  <c:v>43935</c:v>
                </c:pt>
                <c:pt idx="68" c:formatCode="yyyy/m/d">
                  <c:v>43936</c:v>
                </c:pt>
                <c:pt idx="69" c:formatCode="yyyy/m/d">
                  <c:v>43937</c:v>
                </c:pt>
                <c:pt idx="70" c:formatCode="yyyy/m/d">
                  <c:v>43938</c:v>
                </c:pt>
                <c:pt idx="71" c:formatCode="yyyy/m/d">
                  <c:v>43941</c:v>
                </c:pt>
                <c:pt idx="72" c:formatCode="yyyy/m/d">
                  <c:v>43942</c:v>
                </c:pt>
                <c:pt idx="73" c:formatCode="yyyy/m/d">
                  <c:v>43943</c:v>
                </c:pt>
                <c:pt idx="74" c:formatCode="yyyy/m/d">
                  <c:v>43944</c:v>
                </c:pt>
                <c:pt idx="75" c:formatCode="yyyy/m/d">
                  <c:v>43945</c:v>
                </c:pt>
                <c:pt idx="76" c:formatCode="yyyy/m/d">
                  <c:v>43947</c:v>
                </c:pt>
                <c:pt idx="77" c:formatCode="yyyy/m/d">
                  <c:v>43948</c:v>
                </c:pt>
                <c:pt idx="78" c:formatCode="yyyy/m/d">
                  <c:v>43949</c:v>
                </c:pt>
                <c:pt idx="79" c:formatCode="yyyy/m/d">
                  <c:v>43950</c:v>
                </c:pt>
                <c:pt idx="80" c:formatCode="yyyy/m/d">
                  <c:v>43951</c:v>
                </c:pt>
                <c:pt idx="81" c:formatCode="yyyy/m/d">
                  <c:v>43957</c:v>
                </c:pt>
                <c:pt idx="82" c:formatCode="yyyy/m/d">
                  <c:v>43958</c:v>
                </c:pt>
                <c:pt idx="83" c:formatCode="yyyy/m/d">
                  <c:v>43959</c:v>
                </c:pt>
                <c:pt idx="84" c:formatCode="yyyy/m/d">
                  <c:v>43960</c:v>
                </c:pt>
                <c:pt idx="85" c:formatCode="yyyy/m/d">
                  <c:v>43962</c:v>
                </c:pt>
                <c:pt idx="86" c:formatCode="yyyy/m/d">
                  <c:v>43963</c:v>
                </c:pt>
                <c:pt idx="87" c:formatCode="yyyy/m/d">
                  <c:v>43964</c:v>
                </c:pt>
                <c:pt idx="88" c:formatCode="yyyy/m/d">
                  <c:v>43965</c:v>
                </c:pt>
                <c:pt idx="89" c:formatCode="yyyy/m/d">
                  <c:v>43966</c:v>
                </c:pt>
                <c:pt idx="90" c:formatCode="yyyy/m/d">
                  <c:v>43969</c:v>
                </c:pt>
                <c:pt idx="91" c:formatCode="yyyy/m/d">
                  <c:v>43970</c:v>
                </c:pt>
                <c:pt idx="92" c:formatCode="yyyy/m/d">
                  <c:v>43971</c:v>
                </c:pt>
                <c:pt idx="93" c:formatCode="yyyy/m/d">
                  <c:v>43972</c:v>
                </c:pt>
                <c:pt idx="94" c:formatCode="yyyy/m/d">
                  <c:v>43973</c:v>
                </c:pt>
                <c:pt idx="95" c:formatCode="yyyy/m/d">
                  <c:v>43976</c:v>
                </c:pt>
                <c:pt idx="96" c:formatCode="yyyy/m/d">
                  <c:v>43977</c:v>
                </c:pt>
                <c:pt idx="97" c:formatCode="yyyy/m/d">
                  <c:v>43978</c:v>
                </c:pt>
                <c:pt idx="98" c:formatCode="yyyy/m/d">
                  <c:v>43979</c:v>
                </c:pt>
                <c:pt idx="99" c:formatCode="yyyy/m/d">
                  <c:v>43980</c:v>
                </c:pt>
                <c:pt idx="100" c:formatCode="yyyy/m/d">
                  <c:v>43983</c:v>
                </c:pt>
                <c:pt idx="101" c:formatCode="yyyy/m/d">
                  <c:v>43984</c:v>
                </c:pt>
                <c:pt idx="102" c:formatCode="yyyy/m/d">
                  <c:v>43985</c:v>
                </c:pt>
                <c:pt idx="103" c:formatCode="yyyy/m/d">
                  <c:v>43986</c:v>
                </c:pt>
                <c:pt idx="104" c:formatCode="yyyy/m/d">
                  <c:v>43987</c:v>
                </c:pt>
                <c:pt idx="105" c:formatCode="yyyy/m/d">
                  <c:v>43990</c:v>
                </c:pt>
                <c:pt idx="106" c:formatCode="yyyy/m/d">
                  <c:v>43991</c:v>
                </c:pt>
                <c:pt idx="107" c:formatCode="yyyy/m/d">
                  <c:v>43992</c:v>
                </c:pt>
                <c:pt idx="108" c:formatCode="yyyy/m/d">
                  <c:v>43993</c:v>
                </c:pt>
                <c:pt idx="109" c:formatCode="yyyy/m/d">
                  <c:v>43994</c:v>
                </c:pt>
                <c:pt idx="110" c:formatCode="yyyy/m/d">
                  <c:v>43997</c:v>
                </c:pt>
                <c:pt idx="111" c:formatCode="yyyy/m/d">
                  <c:v>43998</c:v>
                </c:pt>
                <c:pt idx="112" c:formatCode="yyyy/m/d">
                  <c:v>43999</c:v>
                </c:pt>
                <c:pt idx="113" c:formatCode="yyyy/m/d">
                  <c:v>44000</c:v>
                </c:pt>
                <c:pt idx="114" c:formatCode="yyyy/m/d">
                  <c:v>44001</c:v>
                </c:pt>
                <c:pt idx="115" c:formatCode="yyyy/m/d">
                  <c:v>44004</c:v>
                </c:pt>
                <c:pt idx="116" c:formatCode="yyyy/m/d">
                  <c:v>44005</c:v>
                </c:pt>
                <c:pt idx="117" c:formatCode="yyyy/m/d">
                  <c:v>44006</c:v>
                </c:pt>
                <c:pt idx="118" c:formatCode="yyyy/m/d">
                  <c:v>44010</c:v>
                </c:pt>
                <c:pt idx="119" c:formatCode="yyyy/m/d">
                  <c:v>44011</c:v>
                </c:pt>
                <c:pt idx="120" c:formatCode="yyyy/m/d">
                  <c:v>44012</c:v>
                </c:pt>
                <c:pt idx="121" c:formatCode="yyyy/m/d">
                  <c:v>44013</c:v>
                </c:pt>
                <c:pt idx="122" c:formatCode="yyyy/m/d">
                  <c:v>44014</c:v>
                </c:pt>
                <c:pt idx="123" c:formatCode="yyyy/m/d">
                  <c:v>44015</c:v>
                </c:pt>
                <c:pt idx="124" c:formatCode="yyyy/m/d">
                  <c:v>44018</c:v>
                </c:pt>
                <c:pt idx="125" c:formatCode="yyyy/m/d">
                  <c:v>44019</c:v>
                </c:pt>
                <c:pt idx="126" c:formatCode="yyyy/m/d">
                  <c:v>44020</c:v>
                </c:pt>
                <c:pt idx="127" c:formatCode="yyyy/m/d">
                  <c:v>44021</c:v>
                </c:pt>
                <c:pt idx="128" c:formatCode="yyyy/m/d">
                  <c:v>44022</c:v>
                </c:pt>
                <c:pt idx="129" c:formatCode="yyyy/m/d">
                  <c:v>44025</c:v>
                </c:pt>
                <c:pt idx="130" c:formatCode="yyyy/m/d">
                  <c:v>44026</c:v>
                </c:pt>
                <c:pt idx="131" c:formatCode="yyyy/m/d">
                  <c:v>44027</c:v>
                </c:pt>
                <c:pt idx="132" c:formatCode="yyyy/m/d">
                  <c:v>44028</c:v>
                </c:pt>
                <c:pt idx="133" c:formatCode="yyyy/m/d">
                  <c:v>44029</c:v>
                </c:pt>
                <c:pt idx="134" c:formatCode="yyyy/m/d">
                  <c:v>44032</c:v>
                </c:pt>
                <c:pt idx="135" c:formatCode="yyyy/m/d">
                  <c:v>44033</c:v>
                </c:pt>
                <c:pt idx="136" c:formatCode="yyyy/m/d">
                  <c:v>44034</c:v>
                </c:pt>
                <c:pt idx="137" c:formatCode="yyyy/m/d">
                  <c:v>44035</c:v>
                </c:pt>
                <c:pt idx="138" c:formatCode="yyyy/m/d">
                  <c:v>44036</c:v>
                </c:pt>
                <c:pt idx="139" c:formatCode="yyyy/m/d">
                  <c:v>44039</c:v>
                </c:pt>
                <c:pt idx="140" c:formatCode="yyyy/m/d">
                  <c:v>44040</c:v>
                </c:pt>
                <c:pt idx="141" c:formatCode="yyyy/m/d">
                  <c:v>44041</c:v>
                </c:pt>
                <c:pt idx="142" c:formatCode="yyyy/m/d">
                  <c:v>44042</c:v>
                </c:pt>
                <c:pt idx="143" c:formatCode="yyyy/m/d">
                  <c:v>44043</c:v>
                </c:pt>
                <c:pt idx="144" c:formatCode="yyyy/m/d">
                  <c:v>44046</c:v>
                </c:pt>
                <c:pt idx="145" c:formatCode="yyyy/m/d">
                  <c:v>44047</c:v>
                </c:pt>
                <c:pt idx="146" c:formatCode="yyyy/m/d">
                  <c:v>44048</c:v>
                </c:pt>
                <c:pt idx="147" c:formatCode="yyyy/m/d">
                  <c:v>44049</c:v>
                </c:pt>
                <c:pt idx="148" c:formatCode="yyyy/m/d">
                  <c:v>44050</c:v>
                </c:pt>
                <c:pt idx="149" c:formatCode="yyyy/m/d">
                  <c:v>44053</c:v>
                </c:pt>
                <c:pt idx="150" c:formatCode="yyyy/m/d">
                  <c:v>44054</c:v>
                </c:pt>
                <c:pt idx="151" c:formatCode="yyyy/m/d">
                  <c:v>44055</c:v>
                </c:pt>
                <c:pt idx="152" c:formatCode="yyyy/m/d">
                  <c:v>44056</c:v>
                </c:pt>
                <c:pt idx="153" c:formatCode="yyyy/m/d">
                  <c:v>44057</c:v>
                </c:pt>
                <c:pt idx="154" c:formatCode="yyyy/m/d">
                  <c:v>44060</c:v>
                </c:pt>
                <c:pt idx="155" c:formatCode="yyyy/m/d">
                  <c:v>44061</c:v>
                </c:pt>
                <c:pt idx="156" c:formatCode="yyyy/m/d">
                  <c:v>44062</c:v>
                </c:pt>
                <c:pt idx="157" c:formatCode="yyyy/m/d">
                  <c:v>44063</c:v>
                </c:pt>
                <c:pt idx="158" c:formatCode="yyyy/m/d">
                  <c:v>44064</c:v>
                </c:pt>
                <c:pt idx="159" c:formatCode="yyyy/m/d">
                  <c:v>44067</c:v>
                </c:pt>
                <c:pt idx="160" c:formatCode="yyyy/m/d">
                  <c:v>44068</c:v>
                </c:pt>
                <c:pt idx="161" c:formatCode="yyyy/m/d">
                  <c:v>44069</c:v>
                </c:pt>
                <c:pt idx="162" c:formatCode="yyyy/m/d">
                  <c:v>44070</c:v>
                </c:pt>
                <c:pt idx="163" c:formatCode="yyyy/m/d">
                  <c:v>44071</c:v>
                </c:pt>
                <c:pt idx="164" c:formatCode="yyyy/m/d">
                  <c:v>44074</c:v>
                </c:pt>
                <c:pt idx="165" c:formatCode="yyyy/m/d">
                  <c:v>44075</c:v>
                </c:pt>
                <c:pt idx="166" c:formatCode="yyyy/m/d">
                  <c:v>44076</c:v>
                </c:pt>
                <c:pt idx="167" c:formatCode="yyyy/m/d">
                  <c:v>44077</c:v>
                </c:pt>
                <c:pt idx="168" c:formatCode="yyyy/m/d">
                  <c:v>44078</c:v>
                </c:pt>
                <c:pt idx="169" c:formatCode="yyyy/m/d">
                  <c:v>44081</c:v>
                </c:pt>
                <c:pt idx="170" c:formatCode="yyyy/m/d">
                  <c:v>44082</c:v>
                </c:pt>
                <c:pt idx="171" c:formatCode="yyyy/m/d">
                  <c:v>44083</c:v>
                </c:pt>
                <c:pt idx="172" c:formatCode="yyyy/m/d">
                  <c:v>44084</c:v>
                </c:pt>
                <c:pt idx="173" c:formatCode="yyyy/m/d">
                  <c:v>44085</c:v>
                </c:pt>
                <c:pt idx="174" c:formatCode="yyyy/m/d">
                  <c:v>44088</c:v>
                </c:pt>
                <c:pt idx="175" c:formatCode="yyyy/m/d">
                  <c:v>44089</c:v>
                </c:pt>
                <c:pt idx="176" c:formatCode="yyyy/m/d">
                  <c:v>44090</c:v>
                </c:pt>
                <c:pt idx="177" c:formatCode="yyyy/m/d">
                  <c:v>44091</c:v>
                </c:pt>
                <c:pt idx="178" c:formatCode="yyyy/m/d">
                  <c:v>44092</c:v>
                </c:pt>
                <c:pt idx="179" c:formatCode="yyyy/m/d">
                  <c:v>44095</c:v>
                </c:pt>
                <c:pt idx="180" c:formatCode="yyyy/m/d">
                  <c:v>44096</c:v>
                </c:pt>
                <c:pt idx="181" c:formatCode="yyyy/m/d">
                  <c:v>44097</c:v>
                </c:pt>
                <c:pt idx="182" c:formatCode="yyyy/m/d">
                  <c:v>44098</c:v>
                </c:pt>
                <c:pt idx="183" c:formatCode="yyyy/m/d">
                  <c:v>44099</c:v>
                </c:pt>
                <c:pt idx="184" c:formatCode="yyyy/m/d">
                  <c:v>44101</c:v>
                </c:pt>
                <c:pt idx="185" c:formatCode="yyyy/m/d">
                  <c:v>44102</c:v>
                </c:pt>
                <c:pt idx="186" c:formatCode="yyyy/m/d">
                  <c:v>44103</c:v>
                </c:pt>
                <c:pt idx="187" c:formatCode="yyyy/m/d">
                  <c:v>44104</c:v>
                </c:pt>
                <c:pt idx="188" c:formatCode="yyyy/m/d">
                  <c:v>44105</c:v>
                </c:pt>
                <c:pt idx="189" c:formatCode="yyyy/m/d">
                  <c:v>44106</c:v>
                </c:pt>
                <c:pt idx="190" c:formatCode="yyyy/m/d">
                  <c:v>44107</c:v>
                </c:pt>
                <c:pt idx="191" c:formatCode="yyyy/m/d">
                  <c:v>44108</c:v>
                </c:pt>
                <c:pt idx="192" c:formatCode="yyyy/m/d">
                  <c:v>44109</c:v>
                </c:pt>
                <c:pt idx="193" c:formatCode="yyyy/m/d">
                  <c:v>44110</c:v>
                </c:pt>
                <c:pt idx="194" c:formatCode="yyyy/m/d">
                  <c:v>44111</c:v>
                </c:pt>
                <c:pt idx="195" c:formatCode="yyyy/m/d">
                  <c:v>44112</c:v>
                </c:pt>
                <c:pt idx="196" c:formatCode="yyyy/m/d">
                  <c:v>44113</c:v>
                </c:pt>
                <c:pt idx="197" c:formatCode="yyyy/m/d">
                  <c:v>44114</c:v>
                </c:pt>
                <c:pt idx="198" c:formatCode="yyyy/m/d">
                  <c:v>44115</c:v>
                </c:pt>
                <c:pt idx="199" c:formatCode="yyyy/m/d">
                  <c:v>44116</c:v>
                </c:pt>
                <c:pt idx="200" c:formatCode="yyyy/m/d">
                  <c:v>44117</c:v>
                </c:pt>
                <c:pt idx="201" c:formatCode="yyyy/m/d">
                  <c:v>44118</c:v>
                </c:pt>
                <c:pt idx="202" c:formatCode="yyyy/m/d">
                  <c:v>44119</c:v>
                </c:pt>
                <c:pt idx="203" c:formatCode="yyyy/m/d">
                  <c:v>44120</c:v>
                </c:pt>
                <c:pt idx="204" c:formatCode="yyyy/m/d">
                  <c:v>44121</c:v>
                </c:pt>
                <c:pt idx="205" c:formatCode="yyyy/m/d">
                  <c:v>44122</c:v>
                </c:pt>
                <c:pt idx="206" c:formatCode="yyyy/m/d">
                  <c:v>44123</c:v>
                </c:pt>
                <c:pt idx="207" c:formatCode="yyyy/m/d">
                  <c:v>44124</c:v>
                </c:pt>
                <c:pt idx="208" c:formatCode="yyyy/m/d">
                  <c:v>44125</c:v>
                </c:pt>
                <c:pt idx="209" c:formatCode="yyyy/m/d">
                  <c:v>44126</c:v>
                </c:pt>
                <c:pt idx="210" c:formatCode="yyyy/m/d">
                  <c:v>44127</c:v>
                </c:pt>
                <c:pt idx="211" c:formatCode="yyyy/m/d">
                  <c:v>44128</c:v>
                </c:pt>
                <c:pt idx="212" c:formatCode="yyyy/m/d">
                  <c:v>44129</c:v>
                </c:pt>
                <c:pt idx="213" c:formatCode="yyyy/m/d">
                  <c:v>44130</c:v>
                </c:pt>
                <c:pt idx="214" c:formatCode="yyyy/m/d">
                  <c:v>44131</c:v>
                </c:pt>
                <c:pt idx="215" c:formatCode="yyyy/m/d">
                  <c:v>44132</c:v>
                </c:pt>
                <c:pt idx="216" c:formatCode="yyyy/m/d">
                  <c:v>44133</c:v>
                </c:pt>
                <c:pt idx="217" c:formatCode="yyyy/m/d">
                  <c:v>44134</c:v>
                </c:pt>
                <c:pt idx="218" c:formatCode="yyyy/m/d">
                  <c:v>44135</c:v>
                </c:pt>
                <c:pt idx="219" c:formatCode="yyyy/m/d">
                  <c:v>44137</c:v>
                </c:pt>
                <c:pt idx="220" c:formatCode="yyyy/m/d">
                  <c:v>44138</c:v>
                </c:pt>
                <c:pt idx="221" c:formatCode="yyyy/m/d">
                  <c:v>44139</c:v>
                </c:pt>
                <c:pt idx="222" c:formatCode="yyyy/m/d">
                  <c:v>44140</c:v>
                </c:pt>
                <c:pt idx="223" c:formatCode="yyyy/m/d">
                  <c:v>44141</c:v>
                </c:pt>
                <c:pt idx="224" c:formatCode="yyyy/m/d">
                  <c:v>44144</c:v>
                </c:pt>
                <c:pt idx="225" c:formatCode="yyyy/m/d">
                  <c:v>44145</c:v>
                </c:pt>
                <c:pt idx="226" c:formatCode="yyyy/m/d">
                  <c:v>44146</c:v>
                </c:pt>
                <c:pt idx="227" c:formatCode="yyyy/m/d">
                  <c:v>44147</c:v>
                </c:pt>
                <c:pt idx="228" c:formatCode="yyyy/m/d">
                  <c:v>44148</c:v>
                </c:pt>
                <c:pt idx="229" c:formatCode="yyyy/m/d">
                  <c:v>44151</c:v>
                </c:pt>
                <c:pt idx="230" c:formatCode="yyyy/m/d">
                  <c:v>44152</c:v>
                </c:pt>
                <c:pt idx="231" c:formatCode="yyyy/m/d">
                  <c:v>44153</c:v>
                </c:pt>
                <c:pt idx="232" c:formatCode="yyyy/m/d">
                  <c:v>44154</c:v>
                </c:pt>
                <c:pt idx="233" c:formatCode="yyyy/m/d">
                  <c:v>44155</c:v>
                </c:pt>
                <c:pt idx="234" c:formatCode="yyyy/m/d">
                  <c:v>44158</c:v>
                </c:pt>
                <c:pt idx="235" c:formatCode="yyyy/m/d">
                  <c:v>44159</c:v>
                </c:pt>
                <c:pt idx="236" c:formatCode="yyyy/m/d">
                  <c:v>44160</c:v>
                </c:pt>
                <c:pt idx="237" c:formatCode="yyyy/m/d">
                  <c:v>44161</c:v>
                </c:pt>
                <c:pt idx="238" c:formatCode="yyyy/m/d">
                  <c:v>44162</c:v>
                </c:pt>
                <c:pt idx="239" c:formatCode="yyyy/m/d">
                  <c:v>44165</c:v>
                </c:pt>
                <c:pt idx="240" c:formatCode="yyyy/m/d">
                  <c:v>44166</c:v>
                </c:pt>
                <c:pt idx="241" c:formatCode="yyyy/m/d">
                  <c:v>44167</c:v>
                </c:pt>
                <c:pt idx="242" c:formatCode="yyyy/m/d">
                  <c:v>44168</c:v>
                </c:pt>
                <c:pt idx="243" c:formatCode="yyyy/m/d">
                  <c:v>44169</c:v>
                </c:pt>
                <c:pt idx="244" c:formatCode="yyyy/m/d">
                  <c:v>44172</c:v>
                </c:pt>
                <c:pt idx="245" c:formatCode="yyyy/m/d">
                  <c:v>44173</c:v>
                </c:pt>
                <c:pt idx="246" c:formatCode="yyyy/m/d">
                  <c:v>44174</c:v>
                </c:pt>
                <c:pt idx="247" c:formatCode="yyyy/m/d">
                  <c:v>44175</c:v>
                </c:pt>
                <c:pt idx="248" c:formatCode="yyyy/m/d">
                  <c:v>44176</c:v>
                </c:pt>
                <c:pt idx="249" c:formatCode="yyyy/m/d">
                  <c:v>44179</c:v>
                </c:pt>
                <c:pt idx="250" c:formatCode="yyyy/m/d">
                  <c:v>44180</c:v>
                </c:pt>
                <c:pt idx="251" c:formatCode="yyyy/m/d">
                  <c:v>44181</c:v>
                </c:pt>
                <c:pt idx="252" c:formatCode="yyyy/m/d">
                  <c:v>44182</c:v>
                </c:pt>
                <c:pt idx="253" c:formatCode="yyyy/m/d">
                  <c:v>44183</c:v>
                </c:pt>
                <c:pt idx="254" c:formatCode="yyyy/m/d">
                  <c:v>44186</c:v>
                </c:pt>
                <c:pt idx="255" c:formatCode="yyyy/m/d">
                  <c:v>44187</c:v>
                </c:pt>
                <c:pt idx="256" c:formatCode="yyyy/m/d">
                  <c:v>44188</c:v>
                </c:pt>
                <c:pt idx="257" c:formatCode="yyyy/m/d">
                  <c:v>44189</c:v>
                </c:pt>
                <c:pt idx="258" c:formatCode="yyyy/m/d">
                  <c:v>44190</c:v>
                </c:pt>
                <c:pt idx="259" c:formatCode="yyyy/m/d">
                  <c:v>44193</c:v>
                </c:pt>
                <c:pt idx="260" c:formatCode="yyyy/m/d">
                  <c:v>44194</c:v>
                </c:pt>
                <c:pt idx="261" c:formatCode="yyyy/m/d">
                  <c:v>44195</c:v>
                </c:pt>
                <c:pt idx="262" c:formatCode="yyyy/m/d">
                  <c:v>44196</c:v>
                </c:pt>
                <c:pt idx="263" c:formatCode="yyyy/m/d">
                  <c:v>44200</c:v>
                </c:pt>
                <c:pt idx="264" c:formatCode="yyyy/m/d">
                  <c:v>44201</c:v>
                </c:pt>
                <c:pt idx="265" c:formatCode="yyyy/m/d">
                  <c:v>44202</c:v>
                </c:pt>
                <c:pt idx="266" c:formatCode="yyyy/m/d">
                  <c:v>44203</c:v>
                </c:pt>
                <c:pt idx="267" c:formatCode="yyyy/m/d">
                  <c:v>44204</c:v>
                </c:pt>
                <c:pt idx="268" c:formatCode="yyyy/m/d">
                  <c:v>44207</c:v>
                </c:pt>
                <c:pt idx="269" c:formatCode="yyyy/m/d">
                  <c:v>44208</c:v>
                </c:pt>
                <c:pt idx="270" c:formatCode="yyyy/m/d">
                  <c:v>44209</c:v>
                </c:pt>
                <c:pt idx="271" c:formatCode="yyyy/m/d">
                  <c:v>44210</c:v>
                </c:pt>
                <c:pt idx="272" c:formatCode="yyyy/m/d">
                  <c:v>44211</c:v>
                </c:pt>
                <c:pt idx="273" c:formatCode="yyyy/m/d">
                  <c:v>44214</c:v>
                </c:pt>
                <c:pt idx="274" c:formatCode="yyyy/m/d">
                  <c:v>44215</c:v>
                </c:pt>
                <c:pt idx="275" c:formatCode="yyyy/m/d">
                  <c:v>44216</c:v>
                </c:pt>
                <c:pt idx="276" c:formatCode="yyyy/m/d">
                  <c:v>44217</c:v>
                </c:pt>
                <c:pt idx="277" c:formatCode="yyyy/m/d">
                  <c:v>44218</c:v>
                </c:pt>
                <c:pt idx="278" c:formatCode="yyyy/m/d">
                  <c:v>44221</c:v>
                </c:pt>
                <c:pt idx="279" c:formatCode="yyyy/m/d">
                  <c:v>44222</c:v>
                </c:pt>
                <c:pt idx="280" c:formatCode="yyyy/m/d">
                  <c:v>44223</c:v>
                </c:pt>
                <c:pt idx="281" c:formatCode="yyyy/m/d">
                  <c:v>44224</c:v>
                </c:pt>
                <c:pt idx="282" c:formatCode="yyyy/m/d">
                  <c:v>44225</c:v>
                </c:pt>
                <c:pt idx="283" c:formatCode="yyyy/m/d">
                  <c:v>44226</c:v>
                </c:pt>
                <c:pt idx="284" c:formatCode="yyyy/m/d">
                  <c:v>44227</c:v>
                </c:pt>
                <c:pt idx="285" c:formatCode="yyyy/m/d">
                  <c:v>44228</c:v>
                </c:pt>
                <c:pt idx="286" c:formatCode="yyyy/m/d">
                  <c:v>44229</c:v>
                </c:pt>
                <c:pt idx="287" c:formatCode="yyyy/m/d">
                  <c:v>44230</c:v>
                </c:pt>
                <c:pt idx="288" c:formatCode="yyyy/m/d">
                  <c:v>44231</c:v>
                </c:pt>
                <c:pt idx="289" c:formatCode="yyyy/m/d">
                  <c:v>44232</c:v>
                </c:pt>
                <c:pt idx="290" c:formatCode="yyyy/m/d">
                  <c:v>44233</c:v>
                </c:pt>
                <c:pt idx="291" c:formatCode="yyyy/m/d">
                  <c:v>44234</c:v>
                </c:pt>
                <c:pt idx="292" c:formatCode="yyyy/m/d">
                  <c:v>44235</c:v>
                </c:pt>
                <c:pt idx="293" c:formatCode="yyyy/m/d">
                  <c:v>44236</c:v>
                </c:pt>
                <c:pt idx="294" c:formatCode="yyyy/m/d">
                  <c:v>44237</c:v>
                </c:pt>
                <c:pt idx="295" c:formatCode="yyyy/m/d">
                  <c:v>44245</c:v>
                </c:pt>
                <c:pt idx="296" c:formatCode="yyyy/m/d">
                  <c:v>44246</c:v>
                </c:pt>
                <c:pt idx="297" c:formatCode="yyyy/m/d">
                  <c:v>44247</c:v>
                </c:pt>
                <c:pt idx="298" c:formatCode="yyyy/m/d">
                  <c:v>44248</c:v>
                </c:pt>
                <c:pt idx="299" c:formatCode="yyyy/m/d">
                  <c:v>44249</c:v>
                </c:pt>
                <c:pt idx="300" c:formatCode="yyyy/m/d">
                  <c:v>44250</c:v>
                </c:pt>
                <c:pt idx="301" c:formatCode="yyyy/m/d">
                  <c:v>44251</c:v>
                </c:pt>
                <c:pt idx="302" c:formatCode="yyyy/m/d">
                  <c:v>44252</c:v>
                </c:pt>
                <c:pt idx="303" c:formatCode="yyyy/m/d">
                  <c:v>44253</c:v>
                </c:pt>
                <c:pt idx="304" c:formatCode="yyyy/m/d">
                  <c:v>44254</c:v>
                </c:pt>
                <c:pt idx="305" c:formatCode="yyyy/m/d">
                  <c:v>44255</c:v>
                </c:pt>
                <c:pt idx="306" c:formatCode="yyyy/m/d">
                  <c:v>44256</c:v>
                </c:pt>
                <c:pt idx="307" c:formatCode="yyyy/m/d">
                  <c:v>44257</c:v>
                </c:pt>
                <c:pt idx="308" c:formatCode="yyyy/m/d">
                  <c:v>44258</c:v>
                </c:pt>
                <c:pt idx="309" c:formatCode="yyyy/m/d">
                  <c:v>44259</c:v>
                </c:pt>
                <c:pt idx="310" c:formatCode="yyyy/m/d">
                  <c:v>44259</c:v>
                </c:pt>
                <c:pt idx="311" c:formatCode="yyyy/m/d">
                  <c:v>44260</c:v>
                </c:pt>
                <c:pt idx="312" c:formatCode="yyyy/m/d">
                  <c:v>44263</c:v>
                </c:pt>
                <c:pt idx="313" c:formatCode="yyyy/m/d">
                  <c:v>44264</c:v>
                </c:pt>
                <c:pt idx="314" c:formatCode="yyyy/m/d">
                  <c:v>44265</c:v>
                </c:pt>
                <c:pt idx="315" c:formatCode="yyyy/m/d">
                  <c:v>44266</c:v>
                </c:pt>
                <c:pt idx="316" c:formatCode="yyyy/m/d">
                  <c:v>44267</c:v>
                </c:pt>
                <c:pt idx="317" c:formatCode="yyyy/m/d">
                  <c:v>44270</c:v>
                </c:pt>
                <c:pt idx="318" c:formatCode="yyyy/m/d">
                  <c:v>44271</c:v>
                </c:pt>
                <c:pt idx="319" c:formatCode="yyyy/m/d">
                  <c:v>44272</c:v>
                </c:pt>
                <c:pt idx="320" c:formatCode="yyyy/m/d">
                  <c:v>44273</c:v>
                </c:pt>
                <c:pt idx="321" c:formatCode="yyyy/m/d">
                  <c:v>44274</c:v>
                </c:pt>
                <c:pt idx="322" c:formatCode="yyyy/m/d">
                  <c:v>44277</c:v>
                </c:pt>
                <c:pt idx="323" c:formatCode="yyyy/m/d">
                  <c:v>44278</c:v>
                </c:pt>
                <c:pt idx="324" c:formatCode="yyyy/m/d">
                  <c:v>44279</c:v>
                </c:pt>
                <c:pt idx="325" c:formatCode="yyyy/m/d">
                  <c:v>44280</c:v>
                </c:pt>
                <c:pt idx="326" c:formatCode="yyyy/m/d">
                  <c:v>44281</c:v>
                </c:pt>
                <c:pt idx="327" c:formatCode="yyyy/m/d">
                  <c:v>44284</c:v>
                </c:pt>
                <c:pt idx="328" c:formatCode="yyyy/m/d">
                  <c:v>44285</c:v>
                </c:pt>
                <c:pt idx="329" c:formatCode="yyyy/m/d">
                  <c:v>44286</c:v>
                </c:pt>
                <c:pt idx="330" c:formatCode="yyyy/m/d">
                  <c:v>44287</c:v>
                </c:pt>
                <c:pt idx="331" c:formatCode="yyyy/m/d">
                  <c:v>44288</c:v>
                </c:pt>
                <c:pt idx="332" c:formatCode="yyyy/m/d">
                  <c:v>44292</c:v>
                </c:pt>
                <c:pt idx="333" c:formatCode="yyyy/m/d">
                  <c:v>44293</c:v>
                </c:pt>
                <c:pt idx="334" c:formatCode="yyyy/m/d">
                  <c:v>44294</c:v>
                </c:pt>
                <c:pt idx="335" c:formatCode="yyyy/m/d">
                  <c:v>44295</c:v>
                </c:pt>
                <c:pt idx="336" c:formatCode="yyyy/m/d">
                  <c:v>44298</c:v>
                </c:pt>
                <c:pt idx="337" c:formatCode="yyyy/m/d">
                  <c:v>44299</c:v>
                </c:pt>
                <c:pt idx="338" c:formatCode="yyyy/m/d">
                  <c:v>44300</c:v>
                </c:pt>
                <c:pt idx="339" c:formatCode="yyyy/m/d">
                  <c:v>44301</c:v>
                </c:pt>
                <c:pt idx="340" c:formatCode="yyyy/m/d">
                  <c:v>44302</c:v>
                </c:pt>
                <c:pt idx="341" c:formatCode="yyyy/m/d">
                  <c:v>44305</c:v>
                </c:pt>
                <c:pt idx="342" c:formatCode="yyyy/m/d">
                  <c:v>44306</c:v>
                </c:pt>
                <c:pt idx="343" c:formatCode="yyyy/m/d">
                  <c:v>44307</c:v>
                </c:pt>
                <c:pt idx="344" c:formatCode="yyyy/m/d">
                  <c:v>44308</c:v>
                </c:pt>
                <c:pt idx="345" c:formatCode="yyyy/m/d">
                  <c:v>44308</c:v>
                </c:pt>
                <c:pt idx="346" c:formatCode="yyyy/m/d">
                  <c:v>44309</c:v>
                </c:pt>
                <c:pt idx="347" c:formatCode="yyyy/m/d">
                  <c:v>44311</c:v>
                </c:pt>
                <c:pt idx="348" c:formatCode="yyyy/m/d">
                  <c:v>44312</c:v>
                </c:pt>
                <c:pt idx="349" c:formatCode="yyyy/m/d">
                  <c:v>44313</c:v>
                </c:pt>
                <c:pt idx="350" c:formatCode="yyyy/m/d">
                  <c:v>44314</c:v>
                </c:pt>
                <c:pt idx="351" c:formatCode="yyyy/m/d">
                  <c:v>44315</c:v>
                </c:pt>
                <c:pt idx="352" c:formatCode="yyyy/m/d">
                  <c:v>44316</c:v>
                </c:pt>
                <c:pt idx="353" c:formatCode="yyyy/m/d">
                  <c:v>44322</c:v>
                </c:pt>
                <c:pt idx="354" c:formatCode="yyyy/m/d">
                  <c:v>44323</c:v>
                </c:pt>
                <c:pt idx="355" c:formatCode="yyyy/m/d">
                  <c:v>44324</c:v>
                </c:pt>
                <c:pt idx="356" c:formatCode="yyyy/m/d">
                  <c:v>44326</c:v>
                </c:pt>
                <c:pt idx="357" c:formatCode="yyyy/m/d">
                  <c:v>44327</c:v>
                </c:pt>
                <c:pt idx="358" c:formatCode="yyyy/m/d">
                  <c:v>44328</c:v>
                </c:pt>
                <c:pt idx="359" c:formatCode="yyyy/m/d">
                  <c:v>44329</c:v>
                </c:pt>
                <c:pt idx="360" c:formatCode="yyyy/m/d">
                  <c:v>44330</c:v>
                </c:pt>
                <c:pt idx="361" c:formatCode="yyyy/m/d">
                  <c:v>44333</c:v>
                </c:pt>
                <c:pt idx="362" c:formatCode="yyyy/m/d">
                  <c:v>44334</c:v>
                </c:pt>
                <c:pt idx="363" c:formatCode="yyyy/m/d">
                  <c:v>44335</c:v>
                </c:pt>
                <c:pt idx="364" c:formatCode="yyyy/m/d">
                  <c:v>44336</c:v>
                </c:pt>
                <c:pt idx="365" c:formatCode="yyyy/m/d">
                  <c:v>44337</c:v>
                </c:pt>
                <c:pt idx="366" c:formatCode="yyyy/m/d">
                  <c:v>44340</c:v>
                </c:pt>
                <c:pt idx="367" c:formatCode="yyyy/m/d">
                  <c:v>44341</c:v>
                </c:pt>
                <c:pt idx="368" c:formatCode="yyyy/m/d">
                  <c:v>44342</c:v>
                </c:pt>
                <c:pt idx="369" c:formatCode="yyyy/m/d">
                  <c:v>44343</c:v>
                </c:pt>
                <c:pt idx="370" c:formatCode="yyyy/m/d">
                  <c:v>44344</c:v>
                </c:pt>
                <c:pt idx="371" c:formatCode="yyyy/m/d">
                  <c:v>44347</c:v>
                </c:pt>
                <c:pt idx="372" c:formatCode="yyyy/m/d">
                  <c:v>44348</c:v>
                </c:pt>
                <c:pt idx="373" c:formatCode="yyyy/m/d">
                  <c:v>44349</c:v>
                </c:pt>
                <c:pt idx="374" c:formatCode="yyyy/m/d">
                  <c:v>44350</c:v>
                </c:pt>
                <c:pt idx="375" c:formatCode="yyyy/m/d">
                  <c:v>44351</c:v>
                </c:pt>
                <c:pt idx="376" c:formatCode="yyyy/m/d">
                  <c:v>44354</c:v>
                </c:pt>
                <c:pt idx="377" c:formatCode="yyyy/m/d">
                  <c:v>44355</c:v>
                </c:pt>
                <c:pt idx="378" c:formatCode="yyyy/m/d">
                  <c:v>44356</c:v>
                </c:pt>
                <c:pt idx="379" c:formatCode="yyyy/m/d">
                  <c:v>44357</c:v>
                </c:pt>
                <c:pt idx="380" c:formatCode="yyyy/m/d">
                  <c:v>44358</c:v>
                </c:pt>
                <c:pt idx="381" c:formatCode="yyyy/m/d">
                  <c:v>44362</c:v>
                </c:pt>
                <c:pt idx="382" c:formatCode="yyyy/m/d">
                  <c:v>44363</c:v>
                </c:pt>
                <c:pt idx="383" c:formatCode="yyyy/m/d">
                  <c:v>44364</c:v>
                </c:pt>
                <c:pt idx="384" c:formatCode="yyyy/m/d">
                  <c:v>44365</c:v>
                </c:pt>
                <c:pt idx="385" c:formatCode="yyyy/m/d">
                  <c:v>44368</c:v>
                </c:pt>
                <c:pt idx="386" c:formatCode="yyyy/m/d">
                  <c:v>44369</c:v>
                </c:pt>
                <c:pt idx="387" c:formatCode="yyyy/m/d">
                  <c:v>44370</c:v>
                </c:pt>
                <c:pt idx="388" c:formatCode="yyyy/m/d">
                  <c:v>44371</c:v>
                </c:pt>
                <c:pt idx="389" c:formatCode="yyyy/m/d">
                  <c:v>44372</c:v>
                </c:pt>
                <c:pt idx="390" c:formatCode="yyyy/m/d">
                  <c:v>44375</c:v>
                </c:pt>
                <c:pt idx="391" c:formatCode="yyyy/m/d">
                  <c:v>44376</c:v>
                </c:pt>
                <c:pt idx="392" c:formatCode="yyyy/m/d">
                  <c:v>44377</c:v>
                </c:pt>
                <c:pt idx="393" c:formatCode="yyyy/m/d">
                  <c:v>44378</c:v>
                </c:pt>
                <c:pt idx="394" c:formatCode="yyyy/m/d">
                  <c:v>44379</c:v>
                </c:pt>
                <c:pt idx="395" c:formatCode="yyyy/m/d">
                  <c:v>44382</c:v>
                </c:pt>
                <c:pt idx="396" c:formatCode="yyyy/m/d">
                  <c:v>44383</c:v>
                </c:pt>
                <c:pt idx="397" c:formatCode="yyyy/m/d">
                  <c:v>44384</c:v>
                </c:pt>
                <c:pt idx="398" c:formatCode="yyyy/m/d">
                  <c:v>44385</c:v>
                </c:pt>
                <c:pt idx="399" c:formatCode="yyyy/m/d">
                  <c:v>44386</c:v>
                </c:pt>
                <c:pt idx="400" c:formatCode="yyyy/m/d">
                  <c:v>44389</c:v>
                </c:pt>
                <c:pt idx="401" c:formatCode="yyyy/m/d">
                  <c:v>44390</c:v>
                </c:pt>
                <c:pt idx="402" c:formatCode="yyyy/m/d">
                  <c:v>44391</c:v>
                </c:pt>
                <c:pt idx="403" c:formatCode="yyyy/m/d">
                  <c:v>44392</c:v>
                </c:pt>
                <c:pt idx="404" c:formatCode="yyyy/m/d">
                  <c:v>44393</c:v>
                </c:pt>
                <c:pt idx="405" c:formatCode="yyyy/m/d">
                  <c:v>44396</c:v>
                </c:pt>
                <c:pt idx="406" c:formatCode="yyyy/m/d">
                  <c:v>44397</c:v>
                </c:pt>
                <c:pt idx="407" c:formatCode="yyyy/m/d">
                  <c:v>44398</c:v>
                </c:pt>
                <c:pt idx="408" c:formatCode="yyyy/m/d">
                  <c:v>44399</c:v>
                </c:pt>
                <c:pt idx="409" c:formatCode="yyyy/m/d">
                  <c:v>44400</c:v>
                </c:pt>
                <c:pt idx="410" c:formatCode="yyyy/m/d">
                  <c:v>44403</c:v>
                </c:pt>
                <c:pt idx="411" c:formatCode="yyyy/m/d">
                  <c:v>44404</c:v>
                </c:pt>
                <c:pt idx="412" c:formatCode="yyyy/m/d">
                  <c:v>44405</c:v>
                </c:pt>
                <c:pt idx="413" c:formatCode="yyyy/m/d">
                  <c:v>44406</c:v>
                </c:pt>
                <c:pt idx="414" c:formatCode="yyyy/m/d">
                  <c:v>44407</c:v>
                </c:pt>
                <c:pt idx="415" c:formatCode="yyyy/m/d">
                  <c:v>44410</c:v>
                </c:pt>
                <c:pt idx="416" c:formatCode="yyyy/m/d">
                  <c:v>44411</c:v>
                </c:pt>
                <c:pt idx="417" c:formatCode="yyyy/m/d">
                  <c:v>44412</c:v>
                </c:pt>
                <c:pt idx="418" c:formatCode="yyyy/m/d">
                  <c:v>44413</c:v>
                </c:pt>
                <c:pt idx="419" c:formatCode="yyyy/m/d">
                  <c:v>44414</c:v>
                </c:pt>
                <c:pt idx="420" c:formatCode="yyyy/m/d">
                  <c:v>44417</c:v>
                </c:pt>
                <c:pt idx="421" c:formatCode="yyyy/m/d">
                  <c:v>44418</c:v>
                </c:pt>
                <c:pt idx="422" c:formatCode="yyyy/m/d">
                  <c:v>44419</c:v>
                </c:pt>
                <c:pt idx="423" c:formatCode="yyyy/m/d">
                  <c:v>44420</c:v>
                </c:pt>
                <c:pt idx="424" c:formatCode="yyyy/m/d">
                  <c:v>44421</c:v>
                </c:pt>
                <c:pt idx="425" c:formatCode="yyyy/m/d">
                  <c:v>44424</c:v>
                </c:pt>
                <c:pt idx="426" c:formatCode="yyyy/m/d">
                  <c:v>44425</c:v>
                </c:pt>
                <c:pt idx="427" c:formatCode="yyyy/m/d">
                  <c:v>44426</c:v>
                </c:pt>
                <c:pt idx="428" c:formatCode="yyyy/m/d">
                  <c:v>44427</c:v>
                </c:pt>
                <c:pt idx="429" c:formatCode="yyyy/m/d">
                  <c:v>44428</c:v>
                </c:pt>
                <c:pt idx="430" c:formatCode="yyyy/m/d">
                  <c:v>44431</c:v>
                </c:pt>
                <c:pt idx="431" c:formatCode="yyyy/m/d">
                  <c:v>44432</c:v>
                </c:pt>
                <c:pt idx="432" c:formatCode="yyyy/m/d">
                  <c:v>44433</c:v>
                </c:pt>
                <c:pt idx="433" c:formatCode="yyyy/m/d">
                  <c:v>44434</c:v>
                </c:pt>
                <c:pt idx="434" c:formatCode="yyyy/m/d">
                  <c:v>44435</c:v>
                </c:pt>
                <c:pt idx="435" c:formatCode="yyyy/m/d">
                  <c:v>44438</c:v>
                </c:pt>
                <c:pt idx="436" c:formatCode="yyyy/m/d">
                  <c:v>44439</c:v>
                </c:pt>
                <c:pt idx="437" c:formatCode="yyyy/m/d">
                  <c:v>44440</c:v>
                </c:pt>
                <c:pt idx="438" c:formatCode="yyyy/m/d">
                  <c:v>44441</c:v>
                </c:pt>
                <c:pt idx="439" c:formatCode="yyyy/m/d">
                  <c:v>44442</c:v>
                </c:pt>
                <c:pt idx="440" c:formatCode="yyyy/m/d">
                  <c:v>44445</c:v>
                </c:pt>
                <c:pt idx="441" c:formatCode="yyyy/m/d">
                  <c:v>44446</c:v>
                </c:pt>
                <c:pt idx="442" c:formatCode="yyyy/m/d">
                  <c:v>44447</c:v>
                </c:pt>
                <c:pt idx="443" c:formatCode="yyyy/m/d">
                  <c:v>44448</c:v>
                </c:pt>
                <c:pt idx="444" c:formatCode="yyyy/m/d">
                  <c:v>44449</c:v>
                </c:pt>
                <c:pt idx="445" c:formatCode="yyyy/m/d">
                  <c:v>44452</c:v>
                </c:pt>
                <c:pt idx="446" c:formatCode="yyyy/m/d">
                  <c:v>44453</c:v>
                </c:pt>
                <c:pt idx="447" c:formatCode="yyyy/m/d">
                  <c:v>44454</c:v>
                </c:pt>
                <c:pt idx="448" c:formatCode="yyyy/m/d">
                  <c:v>44455</c:v>
                </c:pt>
                <c:pt idx="449" c:formatCode="yyyy/m/d">
                  <c:v>44456</c:v>
                </c:pt>
                <c:pt idx="450" c:formatCode="yyyy/m/d">
                  <c:v>44457</c:v>
                </c:pt>
                <c:pt idx="451" c:formatCode="yyyy/m/d">
                  <c:v>44461</c:v>
                </c:pt>
                <c:pt idx="452" c:formatCode="yyyy/m/d">
                  <c:v>44462</c:v>
                </c:pt>
                <c:pt idx="453" c:formatCode="yyyy/m/d">
                  <c:v>44463</c:v>
                </c:pt>
                <c:pt idx="454" c:formatCode="yyyy/m/d">
                  <c:v>44465</c:v>
                </c:pt>
                <c:pt idx="455" c:formatCode="yyyy/m/d">
                  <c:v>44466</c:v>
                </c:pt>
                <c:pt idx="456" c:formatCode="yyyy/m/d">
                  <c:v>44467</c:v>
                </c:pt>
                <c:pt idx="457" c:formatCode="yyyy/m/d">
                  <c:v>44468</c:v>
                </c:pt>
                <c:pt idx="458" c:formatCode="yyyy/m/d">
                  <c:v>44469</c:v>
                </c:pt>
                <c:pt idx="459" c:formatCode="yyyy/m/d">
                  <c:v>44477</c:v>
                </c:pt>
                <c:pt idx="460" c:formatCode="yyyy/m/d">
                  <c:v>44478</c:v>
                </c:pt>
                <c:pt idx="461" c:formatCode="yyyy/m/d">
                  <c:v>44480</c:v>
                </c:pt>
                <c:pt idx="462" c:formatCode="yyyy/m/d">
                  <c:v>44481</c:v>
                </c:pt>
                <c:pt idx="463" c:formatCode="yyyy/m/d">
                  <c:v>44482</c:v>
                </c:pt>
                <c:pt idx="464" c:formatCode="yyyy/m/d">
                  <c:v>44483</c:v>
                </c:pt>
                <c:pt idx="465" c:formatCode="yyyy/m/d">
                  <c:v>44484</c:v>
                </c:pt>
                <c:pt idx="466" c:formatCode="yyyy/m/d">
                  <c:v>44487</c:v>
                </c:pt>
                <c:pt idx="467" c:formatCode="yyyy/m/d">
                  <c:v>44488</c:v>
                </c:pt>
                <c:pt idx="468" c:formatCode="yyyy/m/d">
                  <c:v>44489</c:v>
                </c:pt>
                <c:pt idx="469" c:formatCode="yyyy/m/d">
                  <c:v>44490</c:v>
                </c:pt>
                <c:pt idx="470" c:formatCode="yyyy/m/d">
                  <c:v>44491</c:v>
                </c:pt>
                <c:pt idx="471" c:formatCode="yyyy/m/d">
                  <c:v>44494</c:v>
                </c:pt>
                <c:pt idx="472" c:formatCode="yyyy/m/d">
                  <c:v>44495</c:v>
                </c:pt>
                <c:pt idx="473" c:formatCode="yyyy/m/d">
                  <c:v>44496</c:v>
                </c:pt>
                <c:pt idx="474" c:formatCode="yyyy/m/d">
                  <c:v>44497</c:v>
                </c:pt>
                <c:pt idx="475" c:formatCode="yyyy/m/d">
                  <c:v>44498</c:v>
                </c:pt>
                <c:pt idx="476" c:formatCode="yyyy/m/d">
                  <c:v>44501</c:v>
                </c:pt>
                <c:pt idx="477" c:formatCode="yyyy/m/d">
                  <c:v>44502</c:v>
                </c:pt>
                <c:pt idx="478" c:formatCode="yyyy/m/d">
                  <c:v>44503</c:v>
                </c:pt>
                <c:pt idx="479" c:formatCode="yyyy/m/d">
                  <c:v>44504</c:v>
                </c:pt>
                <c:pt idx="480" c:formatCode="yyyy/m/d">
                  <c:v>44505</c:v>
                </c:pt>
                <c:pt idx="481" c:formatCode="yyyy/m/d">
                  <c:v>44508</c:v>
                </c:pt>
                <c:pt idx="482" c:formatCode="yyyy/m/d">
                  <c:v>44509</c:v>
                </c:pt>
                <c:pt idx="483" c:formatCode="yyyy/m/d">
                  <c:v>44510</c:v>
                </c:pt>
                <c:pt idx="484" c:formatCode="yyyy/m/d">
                  <c:v>44511</c:v>
                </c:pt>
                <c:pt idx="485" c:formatCode="yyyy/m/d">
                  <c:v>44512</c:v>
                </c:pt>
                <c:pt idx="486" c:formatCode="yyyy/m/d">
                  <c:v>44515</c:v>
                </c:pt>
                <c:pt idx="487" c:formatCode="yyyy/m/d">
                  <c:v>44516</c:v>
                </c:pt>
                <c:pt idx="488" c:formatCode="yyyy/m/d">
                  <c:v>44517</c:v>
                </c:pt>
                <c:pt idx="489" c:formatCode="yyyy/m/d">
                  <c:v>44518</c:v>
                </c:pt>
                <c:pt idx="490" c:formatCode="yyyy/m/d">
                  <c:v>44519</c:v>
                </c:pt>
                <c:pt idx="491" c:formatCode="yyyy/m/d">
                  <c:v>44522</c:v>
                </c:pt>
                <c:pt idx="492" c:formatCode="yyyy/m/d">
                  <c:v>44523</c:v>
                </c:pt>
                <c:pt idx="493" c:formatCode="yyyy/m/d">
                  <c:v>44524</c:v>
                </c:pt>
                <c:pt idx="494" c:formatCode="yyyy/m/d">
                  <c:v>44525</c:v>
                </c:pt>
                <c:pt idx="495" c:formatCode="yyyy/m/d">
                  <c:v>44526</c:v>
                </c:pt>
                <c:pt idx="496" c:formatCode="yyyy/m/d">
                  <c:v>44529</c:v>
                </c:pt>
                <c:pt idx="497" c:formatCode="yyyy/m/d">
                  <c:v>44530</c:v>
                </c:pt>
                <c:pt idx="498" c:formatCode="yyyy/m/d">
                  <c:v>44531</c:v>
                </c:pt>
                <c:pt idx="499" c:formatCode="yyyy/m/d">
                  <c:v>44532</c:v>
                </c:pt>
                <c:pt idx="500" c:formatCode="yyyy/m/d">
                  <c:v>44533</c:v>
                </c:pt>
                <c:pt idx="501" c:formatCode="yyyy/m/d">
                  <c:v>44536</c:v>
                </c:pt>
                <c:pt idx="502" c:formatCode="yyyy/m/d">
                  <c:v>44537</c:v>
                </c:pt>
                <c:pt idx="503" c:formatCode="yyyy/m/d">
                  <c:v>44538</c:v>
                </c:pt>
                <c:pt idx="504" c:formatCode="yyyy/m/d">
                  <c:v>44539</c:v>
                </c:pt>
                <c:pt idx="505" c:formatCode="yyyy/m/d">
                  <c:v>44540</c:v>
                </c:pt>
                <c:pt idx="506" c:formatCode="yyyy/m/d">
                  <c:v>44543</c:v>
                </c:pt>
                <c:pt idx="507" c:formatCode="yyyy/m/d">
                  <c:v>44544</c:v>
                </c:pt>
                <c:pt idx="508" c:formatCode="yyyy/m/d">
                  <c:v>44545</c:v>
                </c:pt>
                <c:pt idx="509" c:formatCode="yyyy/m/d">
                  <c:v>44546</c:v>
                </c:pt>
                <c:pt idx="510" c:formatCode="yyyy/m/d">
                  <c:v>44547</c:v>
                </c:pt>
                <c:pt idx="511" c:formatCode="yyyy/m/d">
                  <c:v>44550</c:v>
                </c:pt>
                <c:pt idx="512" c:formatCode="yyyy/m/d">
                  <c:v>44551</c:v>
                </c:pt>
                <c:pt idx="513" c:formatCode="yyyy/m/d">
                  <c:v>44552</c:v>
                </c:pt>
                <c:pt idx="514" c:formatCode="yyyy/m/d">
                  <c:v>44553</c:v>
                </c:pt>
                <c:pt idx="515" c:formatCode="yyyy/m/d">
                  <c:v>44554</c:v>
                </c:pt>
                <c:pt idx="516" c:formatCode="yyyy/m/d">
                  <c:v>44557</c:v>
                </c:pt>
                <c:pt idx="517" c:formatCode="yyyy/m/d">
                  <c:v>44558</c:v>
                </c:pt>
                <c:pt idx="518" c:formatCode="yyyy/m/d">
                  <c:v>44559</c:v>
                </c:pt>
                <c:pt idx="519" c:formatCode="yyyy/m/d">
                  <c:v>44560</c:v>
                </c:pt>
                <c:pt idx="520" c:formatCode="yyyy/m/d">
                  <c:v>44561</c:v>
                </c:pt>
                <c:pt idx="521" c:formatCode="yyyy/m/d">
                  <c:v>44565</c:v>
                </c:pt>
                <c:pt idx="522" c:formatCode="yyyy/m/d">
                  <c:v>44566</c:v>
                </c:pt>
                <c:pt idx="523" c:formatCode="yyyy/m/d">
                  <c:v>44567</c:v>
                </c:pt>
                <c:pt idx="524" c:formatCode="yyyy/m/d">
                  <c:v>44568</c:v>
                </c:pt>
                <c:pt idx="525" c:formatCode="yyyy/m/d">
                  <c:v>44571</c:v>
                </c:pt>
                <c:pt idx="526" c:formatCode="yyyy/m/d">
                  <c:v>44572</c:v>
                </c:pt>
                <c:pt idx="527" c:formatCode="yyyy/m/d">
                  <c:v>44573</c:v>
                </c:pt>
                <c:pt idx="528" c:formatCode="yyyy/m/d">
                  <c:v>44574</c:v>
                </c:pt>
                <c:pt idx="529" c:formatCode="yyyy/m/d">
                  <c:v>44575</c:v>
                </c:pt>
                <c:pt idx="530" c:formatCode="yyyy/m/d">
                  <c:v>44578</c:v>
                </c:pt>
                <c:pt idx="531" c:formatCode="yyyy/m/d">
                  <c:v>44579</c:v>
                </c:pt>
                <c:pt idx="532" c:formatCode="yyyy/m/d">
                  <c:v>44580</c:v>
                </c:pt>
                <c:pt idx="533" c:formatCode="yyyy/m/d">
                  <c:v>44581</c:v>
                </c:pt>
                <c:pt idx="534" c:formatCode="yyyy/m/d">
                  <c:v>44582</c:v>
                </c:pt>
                <c:pt idx="535" c:formatCode="yyyy/m/d">
                  <c:v>44585</c:v>
                </c:pt>
                <c:pt idx="536" c:formatCode="yyyy/m/d">
                  <c:v>44586</c:v>
                </c:pt>
                <c:pt idx="537" c:formatCode="yyyy/m/d">
                  <c:v>44587</c:v>
                </c:pt>
                <c:pt idx="538" c:formatCode="yyyy/m/d">
                  <c:v>44588</c:v>
                </c:pt>
                <c:pt idx="539" c:formatCode="yyyy/m/d">
                  <c:v>44589</c:v>
                </c:pt>
                <c:pt idx="540" c:formatCode="yyyy/m/d">
                  <c:v>44590</c:v>
                </c:pt>
                <c:pt idx="541" c:formatCode="yyyy/m/d">
                  <c:v>44591</c:v>
                </c:pt>
                <c:pt idx="542" c:formatCode="yyyy/m/d">
                  <c:v>44599</c:v>
                </c:pt>
                <c:pt idx="543" c:formatCode="yyyy/m/d">
                  <c:v>44600</c:v>
                </c:pt>
                <c:pt idx="544" c:formatCode="yyyy/m/d">
                  <c:v>44601</c:v>
                </c:pt>
                <c:pt idx="545" c:formatCode="yyyy/m/d">
                  <c:v>44602</c:v>
                </c:pt>
                <c:pt idx="546" c:formatCode="yyyy/m/d">
                  <c:v>44603</c:v>
                </c:pt>
                <c:pt idx="547" c:formatCode="yyyy/m/d">
                  <c:v>44606</c:v>
                </c:pt>
                <c:pt idx="548" c:formatCode="yyyy/m/d">
                  <c:v>44607</c:v>
                </c:pt>
                <c:pt idx="549" c:formatCode="yyyy/m/d">
                  <c:v>44608</c:v>
                </c:pt>
                <c:pt idx="550" c:formatCode="yyyy/m/d">
                  <c:v>44609</c:v>
                </c:pt>
                <c:pt idx="551" c:formatCode="yyyy/m/d">
                  <c:v>44610</c:v>
                </c:pt>
                <c:pt idx="552" c:formatCode="yyyy/m/d">
                  <c:v>44613</c:v>
                </c:pt>
                <c:pt idx="553" c:formatCode="yyyy/m/d">
                  <c:v>44614</c:v>
                </c:pt>
                <c:pt idx="554" c:formatCode="yyyy/m/d">
                  <c:v>44615</c:v>
                </c:pt>
                <c:pt idx="555" c:formatCode="yyyy/m/d">
                  <c:v>44616</c:v>
                </c:pt>
                <c:pt idx="556" c:formatCode="yyyy/m/d">
                  <c:v>44617</c:v>
                </c:pt>
                <c:pt idx="557" c:formatCode="yyyy/m/d">
                  <c:v>44620</c:v>
                </c:pt>
                <c:pt idx="558" c:formatCode="yyyy/m/d">
                  <c:v>44621</c:v>
                </c:pt>
                <c:pt idx="559" c:formatCode="yyyy/m/d">
                  <c:v>44622</c:v>
                </c:pt>
                <c:pt idx="560" c:formatCode="yyyy/m/d">
                  <c:v>44623</c:v>
                </c:pt>
                <c:pt idx="561" c:formatCode="yyyy/m/d">
                  <c:v>44624</c:v>
                </c:pt>
                <c:pt idx="562" c:formatCode="yyyy/m/d">
                  <c:v>44627</c:v>
                </c:pt>
                <c:pt idx="563" c:formatCode="yyyy/m/d">
                  <c:v>44628</c:v>
                </c:pt>
                <c:pt idx="564" c:formatCode="yyyy/m/d">
                  <c:v>44629</c:v>
                </c:pt>
                <c:pt idx="565" c:formatCode="yyyy/m/d">
                  <c:v>44630</c:v>
                </c:pt>
                <c:pt idx="566" c:formatCode="yyyy/m/d">
                  <c:v>44631</c:v>
                </c:pt>
                <c:pt idx="567" c:formatCode="yyyy/m/d">
                  <c:v>44634</c:v>
                </c:pt>
                <c:pt idx="568" c:formatCode="yyyy/m/d">
                  <c:v>44635</c:v>
                </c:pt>
                <c:pt idx="569" c:formatCode="yyyy/m/d">
                  <c:v>44636</c:v>
                </c:pt>
                <c:pt idx="570" c:formatCode="yyyy/m/d">
                  <c:v>44637</c:v>
                </c:pt>
                <c:pt idx="571" c:formatCode="yyyy/m/d">
                  <c:v>44638</c:v>
                </c:pt>
                <c:pt idx="572" c:formatCode="yyyy/m/d">
                  <c:v>44641</c:v>
                </c:pt>
                <c:pt idx="573" c:formatCode="yyyy/m/d">
                  <c:v>44642</c:v>
                </c:pt>
                <c:pt idx="574" c:formatCode="yyyy/m/d">
                  <c:v>44643</c:v>
                </c:pt>
                <c:pt idx="575" c:formatCode="yyyy/m/d">
                  <c:v>44644</c:v>
                </c:pt>
                <c:pt idx="576" c:formatCode="yyyy/m/d">
                  <c:v>44645</c:v>
                </c:pt>
                <c:pt idx="577" c:formatCode="yyyy/m/d">
                  <c:v>44648</c:v>
                </c:pt>
                <c:pt idx="578" c:formatCode="yyyy/m/d">
                  <c:v>44649</c:v>
                </c:pt>
                <c:pt idx="579" c:formatCode="yyyy/m/d">
                  <c:v>44650</c:v>
                </c:pt>
                <c:pt idx="580" c:formatCode="yyyy/m/d">
                  <c:v>44651</c:v>
                </c:pt>
                <c:pt idx="581" c:formatCode="yyyy/m/d">
                  <c:v>44652</c:v>
                </c:pt>
                <c:pt idx="582" c:formatCode="yyyy/m/d">
                  <c:v>44653</c:v>
                </c:pt>
                <c:pt idx="583" c:formatCode="yyyy/m/d">
                  <c:v>44657</c:v>
                </c:pt>
                <c:pt idx="584" c:formatCode="yyyy/m/d">
                  <c:v>44658</c:v>
                </c:pt>
                <c:pt idx="585" c:formatCode="yyyy/m/d">
                  <c:v>44659</c:v>
                </c:pt>
                <c:pt idx="586" c:formatCode="yyyy/m/d">
                  <c:v>44662</c:v>
                </c:pt>
                <c:pt idx="587" c:formatCode="yyyy/m/d">
                  <c:v>44663</c:v>
                </c:pt>
                <c:pt idx="588" c:formatCode="yyyy/m/d">
                  <c:v>44664</c:v>
                </c:pt>
                <c:pt idx="589" c:formatCode="yyyy/m/d">
                  <c:v>44665</c:v>
                </c:pt>
                <c:pt idx="590" c:formatCode="yyyy/m/d">
                  <c:v>44666</c:v>
                </c:pt>
                <c:pt idx="591" c:formatCode="yyyy/m/d">
                  <c:v>44669</c:v>
                </c:pt>
                <c:pt idx="592" c:formatCode="yyyy/m/d">
                  <c:v>44670</c:v>
                </c:pt>
                <c:pt idx="593" c:formatCode="yyyy/m/d">
                  <c:v>44671</c:v>
                </c:pt>
                <c:pt idx="594" c:formatCode="yyyy/m/d">
                  <c:v>44672</c:v>
                </c:pt>
                <c:pt idx="595" c:formatCode="yyyy/m/d">
                  <c:v>44673</c:v>
                </c:pt>
                <c:pt idx="596" c:formatCode="yyyy/m/d">
                  <c:v>44675</c:v>
                </c:pt>
                <c:pt idx="597" c:formatCode="yyyy/m/d">
                  <c:v>44676</c:v>
                </c:pt>
                <c:pt idx="598" c:formatCode="yyyy/m/d">
                  <c:v>44677</c:v>
                </c:pt>
                <c:pt idx="599" c:formatCode="yyyy/m/d">
                  <c:v>44678</c:v>
                </c:pt>
                <c:pt idx="600" c:formatCode="yyyy/m/d">
                  <c:v>44679</c:v>
                </c:pt>
                <c:pt idx="601" c:formatCode="yyyy/m/d">
                  <c:v>44680</c:v>
                </c:pt>
                <c:pt idx="602" c:formatCode="yyyy/m/d">
                  <c:v>44686</c:v>
                </c:pt>
                <c:pt idx="603" c:formatCode="yyyy/m/d">
                  <c:v>44687</c:v>
                </c:pt>
                <c:pt idx="604" c:formatCode="yyyy/m/d">
                  <c:v>44688</c:v>
                </c:pt>
                <c:pt idx="605" c:formatCode="yyyy/m/d">
                  <c:v>44690</c:v>
                </c:pt>
                <c:pt idx="606" c:formatCode="yyyy/m/d">
                  <c:v>44691</c:v>
                </c:pt>
                <c:pt idx="607" c:formatCode="yyyy/m/d">
                  <c:v>44692</c:v>
                </c:pt>
                <c:pt idx="608" c:formatCode="yyyy/m/d">
                  <c:v>44693</c:v>
                </c:pt>
                <c:pt idx="609" c:formatCode="yyyy/m/d">
                  <c:v>44694</c:v>
                </c:pt>
                <c:pt idx="610" c:formatCode="yyyy/m/d">
                  <c:v>44697</c:v>
                </c:pt>
                <c:pt idx="611" c:formatCode="yyyy/m/d">
                  <c:v>44698</c:v>
                </c:pt>
                <c:pt idx="612" c:formatCode="yyyy/m/d">
                  <c:v>44699</c:v>
                </c:pt>
                <c:pt idx="613" c:formatCode="yyyy/m/d">
                  <c:v>44700</c:v>
                </c:pt>
                <c:pt idx="614" c:formatCode="yyyy/m/d">
                  <c:v>44701</c:v>
                </c:pt>
                <c:pt idx="615" c:formatCode="yyyy/m/d">
                  <c:v>44704</c:v>
                </c:pt>
                <c:pt idx="616" c:formatCode="yyyy/m/d">
                  <c:v>44705</c:v>
                </c:pt>
                <c:pt idx="617" c:formatCode="yyyy/m/d">
                  <c:v>44706</c:v>
                </c:pt>
                <c:pt idx="618" c:formatCode="yyyy/m/d">
                  <c:v>44707</c:v>
                </c:pt>
                <c:pt idx="619" c:formatCode="yyyy/m/d">
                  <c:v>44708</c:v>
                </c:pt>
                <c:pt idx="620" c:formatCode="yyyy/m/d">
                  <c:v>44711</c:v>
                </c:pt>
                <c:pt idx="621" c:formatCode="yyyy/m/d">
                  <c:v>44712</c:v>
                </c:pt>
                <c:pt idx="622" c:formatCode="yyyy/m/d">
                  <c:v>44713</c:v>
                </c:pt>
                <c:pt idx="623" c:formatCode="yyyy/m/d">
                  <c:v>44714</c:v>
                </c:pt>
                <c:pt idx="624" c:formatCode="yyyy/m/d">
                  <c:v>44718</c:v>
                </c:pt>
                <c:pt idx="625" c:formatCode="yyyy/m/d">
                  <c:v>44719</c:v>
                </c:pt>
                <c:pt idx="626" c:formatCode="yyyy/m/d">
                  <c:v>44720</c:v>
                </c:pt>
                <c:pt idx="627" c:formatCode="yyyy/m/d">
                  <c:v>44721</c:v>
                </c:pt>
                <c:pt idx="628" c:formatCode="yyyy/m/d">
                  <c:v>44722</c:v>
                </c:pt>
                <c:pt idx="629" c:formatCode="yyyy/m/d">
                  <c:v>44725</c:v>
                </c:pt>
                <c:pt idx="630" c:formatCode="yyyy/m/d">
                  <c:v>44726</c:v>
                </c:pt>
                <c:pt idx="631" c:formatCode="yyyy/m/d">
                  <c:v>44727</c:v>
                </c:pt>
                <c:pt idx="632" c:formatCode="yyyy/m/d">
                  <c:v>44728</c:v>
                </c:pt>
                <c:pt idx="633" c:formatCode="yyyy/m/d">
                  <c:v>44729</c:v>
                </c:pt>
                <c:pt idx="634" c:formatCode="yyyy/m/d">
                  <c:v>44732</c:v>
                </c:pt>
                <c:pt idx="635" c:formatCode="yyyy/m/d">
                  <c:v>44733</c:v>
                </c:pt>
                <c:pt idx="636" c:formatCode="yyyy/m/d">
                  <c:v>44734</c:v>
                </c:pt>
                <c:pt idx="637" c:formatCode="yyyy/m/d">
                  <c:v>44735</c:v>
                </c:pt>
                <c:pt idx="638" c:formatCode="yyyy/m/d">
                  <c:v>44736</c:v>
                </c:pt>
                <c:pt idx="639" c:formatCode="yyyy/m/d">
                  <c:v>44739</c:v>
                </c:pt>
                <c:pt idx="640" c:formatCode="yyyy/m/d">
                  <c:v>44740</c:v>
                </c:pt>
                <c:pt idx="641" c:formatCode="yyyy/m/d">
                  <c:v>44741</c:v>
                </c:pt>
                <c:pt idx="642" c:formatCode="yyyy/m/d">
                  <c:v>44742</c:v>
                </c:pt>
                <c:pt idx="643" c:formatCode="yyyy/m/d">
                  <c:v>44743</c:v>
                </c:pt>
                <c:pt idx="644" c:formatCode="yyyy/m/d">
                  <c:v>44746</c:v>
                </c:pt>
                <c:pt idx="645" c:formatCode="yyyy/m/d">
                  <c:v>44747</c:v>
                </c:pt>
                <c:pt idx="646" c:formatCode="yyyy/m/d">
                  <c:v>44748</c:v>
                </c:pt>
                <c:pt idx="647" c:formatCode="yyyy/m/d">
                  <c:v>44749</c:v>
                </c:pt>
                <c:pt idx="648" c:formatCode="yyyy/m/d">
                  <c:v>44750</c:v>
                </c:pt>
                <c:pt idx="649" c:formatCode="yyyy/m/d">
                  <c:v>44753</c:v>
                </c:pt>
                <c:pt idx="650" c:formatCode="yyyy/m/d">
                  <c:v>44754</c:v>
                </c:pt>
                <c:pt idx="651" c:formatCode="yyyy/m/d">
                  <c:v>44755</c:v>
                </c:pt>
                <c:pt idx="652" c:formatCode="yyyy/m/d">
                  <c:v>44756</c:v>
                </c:pt>
                <c:pt idx="653" c:formatCode="yyyy/m/d">
                  <c:v>44757</c:v>
                </c:pt>
                <c:pt idx="654" c:formatCode="yyyy/m/d">
                  <c:v>44760</c:v>
                </c:pt>
                <c:pt idx="655" c:formatCode="yyyy/m/d">
                  <c:v>44761</c:v>
                </c:pt>
                <c:pt idx="656" c:formatCode="yyyy/m/d">
                  <c:v>44762</c:v>
                </c:pt>
                <c:pt idx="657" c:formatCode="yyyy/m/d">
                  <c:v>44763</c:v>
                </c:pt>
                <c:pt idx="658" c:formatCode="yyyy/m/d">
                  <c:v>44764</c:v>
                </c:pt>
                <c:pt idx="659" c:formatCode="yyyy/m/d">
                  <c:v>44767</c:v>
                </c:pt>
                <c:pt idx="660" c:formatCode="yyyy/m/d">
                  <c:v>44768</c:v>
                </c:pt>
                <c:pt idx="661" c:formatCode="yyyy/m/d">
                  <c:v>44769</c:v>
                </c:pt>
                <c:pt idx="662" c:formatCode="yyyy/m/d">
                  <c:v>44770</c:v>
                </c:pt>
                <c:pt idx="663" c:formatCode="yyyy/m/d">
                  <c:v>44771</c:v>
                </c:pt>
                <c:pt idx="664" c:formatCode="yyyy/m/d">
                  <c:v>44774</c:v>
                </c:pt>
                <c:pt idx="665" c:formatCode="yyyy/m/d">
                  <c:v>44775</c:v>
                </c:pt>
                <c:pt idx="666" c:formatCode="yyyy/m/d">
                  <c:v>44776</c:v>
                </c:pt>
                <c:pt idx="667" c:formatCode="yyyy/m/d">
                  <c:v>44777</c:v>
                </c:pt>
                <c:pt idx="668" c:formatCode="yyyy/m/d">
                  <c:v>44778</c:v>
                </c:pt>
                <c:pt idx="669" c:formatCode="yyyy/m/d">
                  <c:v>44781</c:v>
                </c:pt>
                <c:pt idx="670" c:formatCode="yyyy/m/d">
                  <c:v>44782</c:v>
                </c:pt>
                <c:pt idx="671" c:formatCode="yyyy/m/d">
                  <c:v>44783</c:v>
                </c:pt>
                <c:pt idx="672" c:formatCode="yyyy/m/d">
                  <c:v>44784</c:v>
                </c:pt>
                <c:pt idx="673" c:formatCode="yyyy/m/d">
                  <c:v>44785</c:v>
                </c:pt>
                <c:pt idx="674" c:formatCode="yyyy/m/d">
                  <c:v>44788</c:v>
                </c:pt>
                <c:pt idx="675" c:formatCode="yyyy/m/d">
                  <c:v>44789</c:v>
                </c:pt>
                <c:pt idx="676" c:formatCode="yyyy/m/d">
                  <c:v>44790</c:v>
                </c:pt>
                <c:pt idx="677" c:formatCode="yyyy/m/d">
                  <c:v>44791</c:v>
                </c:pt>
                <c:pt idx="678" c:formatCode="yyyy/m/d">
                  <c:v>44792</c:v>
                </c:pt>
                <c:pt idx="679" c:formatCode="yyyy/m/d">
                  <c:v>44795</c:v>
                </c:pt>
                <c:pt idx="680" c:formatCode="yyyy/m/d">
                  <c:v>44796</c:v>
                </c:pt>
                <c:pt idx="681" c:formatCode="yyyy/m/d">
                  <c:v>44797</c:v>
                </c:pt>
                <c:pt idx="682" c:formatCode="yyyy/m/d">
                  <c:v>44798</c:v>
                </c:pt>
                <c:pt idx="683" c:formatCode="yyyy/m/d">
                  <c:v>44799</c:v>
                </c:pt>
                <c:pt idx="684" c:formatCode="yyyy/m/d">
                  <c:v>44802</c:v>
                </c:pt>
                <c:pt idx="685" c:formatCode="yyyy/m/d">
                  <c:v>44803</c:v>
                </c:pt>
                <c:pt idx="686" c:formatCode="yyyy/m/d">
                  <c:v>44804</c:v>
                </c:pt>
                <c:pt idx="687" c:formatCode="yyyy/m/d">
                  <c:v>44805</c:v>
                </c:pt>
                <c:pt idx="688" c:formatCode="yyyy/m/d">
                  <c:v>44806</c:v>
                </c:pt>
                <c:pt idx="689" c:formatCode="yyyy/m/d">
                  <c:v>44809</c:v>
                </c:pt>
                <c:pt idx="690" c:formatCode="yyyy/m/d">
                  <c:v>44810</c:v>
                </c:pt>
                <c:pt idx="691" c:formatCode="yyyy/m/d">
                  <c:v>44811</c:v>
                </c:pt>
                <c:pt idx="692" c:formatCode="yyyy/m/d">
                  <c:v>44812</c:v>
                </c:pt>
                <c:pt idx="693" c:formatCode="yyyy/m/d">
                  <c:v>44813</c:v>
                </c:pt>
                <c:pt idx="694" c:formatCode="yyyy/m/d">
                  <c:v>44817</c:v>
                </c:pt>
                <c:pt idx="695" c:formatCode="yyyy/m/d">
                  <c:v>44818</c:v>
                </c:pt>
                <c:pt idx="696" c:formatCode="yyyy/m/d">
                  <c:v>44819</c:v>
                </c:pt>
                <c:pt idx="697" c:formatCode="yyyy/m/d">
                  <c:v>44820</c:v>
                </c:pt>
                <c:pt idx="698" c:formatCode="yyyy/m/d">
                  <c:v>44823</c:v>
                </c:pt>
                <c:pt idx="699" c:formatCode="yyyy/m/d">
                  <c:v>44824</c:v>
                </c:pt>
                <c:pt idx="700" c:formatCode="yyyy/m/d">
                  <c:v>44825</c:v>
                </c:pt>
                <c:pt idx="701" c:formatCode="yyyy/m/d">
                  <c:v>44826</c:v>
                </c:pt>
                <c:pt idx="702" c:formatCode="yyyy/m/d">
                  <c:v>44827</c:v>
                </c:pt>
                <c:pt idx="703" c:formatCode="yyyy/m/d">
                  <c:v>44830</c:v>
                </c:pt>
                <c:pt idx="704" c:formatCode="yyyy/m/d">
                  <c:v>44831</c:v>
                </c:pt>
                <c:pt idx="705" c:formatCode="yyyy/m/d">
                  <c:v>44832</c:v>
                </c:pt>
                <c:pt idx="706" c:formatCode="yyyy/m/d">
                  <c:v>44833</c:v>
                </c:pt>
                <c:pt idx="707" c:formatCode="yyyy/m/d">
                  <c:v>44834</c:v>
                </c:pt>
                <c:pt idx="708" c:formatCode="yyyy/m/d">
                  <c:v>44842</c:v>
                </c:pt>
                <c:pt idx="709" c:formatCode="yyyy/m/d">
                  <c:v>44843</c:v>
                </c:pt>
                <c:pt idx="710" c:formatCode="yyyy/m/d">
                  <c:v>44844</c:v>
                </c:pt>
                <c:pt idx="711" c:formatCode="yyyy/m/d">
                  <c:v>44845</c:v>
                </c:pt>
                <c:pt idx="712" c:formatCode="yyyy/m/d">
                  <c:v>44846</c:v>
                </c:pt>
                <c:pt idx="713" c:formatCode="yyyy/m/d">
                  <c:v>44847</c:v>
                </c:pt>
                <c:pt idx="714" c:formatCode="yyyy/m/d">
                  <c:v>44848</c:v>
                </c:pt>
                <c:pt idx="715" c:formatCode="yyyy/m/d">
                  <c:v>44851</c:v>
                </c:pt>
                <c:pt idx="716" c:formatCode="yyyy/m/d">
                  <c:v>44852</c:v>
                </c:pt>
                <c:pt idx="717" c:formatCode="yyyy/m/d">
                  <c:v>44853</c:v>
                </c:pt>
                <c:pt idx="718" c:formatCode="yyyy/m/d">
                  <c:v>44854</c:v>
                </c:pt>
                <c:pt idx="719" c:formatCode="yyyy/m/d">
                  <c:v>44855</c:v>
                </c:pt>
                <c:pt idx="720" c:formatCode="yyyy/m/d">
                  <c:v>44858</c:v>
                </c:pt>
                <c:pt idx="721" c:formatCode="yyyy/m/d">
                  <c:v>44859</c:v>
                </c:pt>
                <c:pt idx="722" c:formatCode="yyyy/m/d">
                  <c:v>44860</c:v>
                </c:pt>
                <c:pt idx="723" c:formatCode="yyyy/m/d">
                  <c:v>44861</c:v>
                </c:pt>
                <c:pt idx="724" c:formatCode="yyyy/m/d">
                  <c:v>44862</c:v>
                </c:pt>
                <c:pt idx="725" c:formatCode="yyyy/m/d">
                  <c:v>44865</c:v>
                </c:pt>
                <c:pt idx="726" c:formatCode="yyyy/m/d">
                  <c:v>44866</c:v>
                </c:pt>
                <c:pt idx="727" c:formatCode="yyyy/m/d">
                  <c:v>44867</c:v>
                </c:pt>
                <c:pt idx="728" c:formatCode="yyyy/m/d">
                  <c:v>44868</c:v>
                </c:pt>
                <c:pt idx="729" c:formatCode="yyyy/m/d">
                  <c:v>44869</c:v>
                </c:pt>
                <c:pt idx="730" c:formatCode="yyyy/m/d">
                  <c:v>44872</c:v>
                </c:pt>
                <c:pt idx="731" c:formatCode="yyyy/m/d">
                  <c:v>44873</c:v>
                </c:pt>
                <c:pt idx="732" c:formatCode="yyyy/m/d">
                  <c:v>44874</c:v>
                </c:pt>
                <c:pt idx="733" c:formatCode="yyyy/m/d">
                  <c:v>44875</c:v>
                </c:pt>
                <c:pt idx="734" c:formatCode="yyyy/m/d">
                  <c:v>44876</c:v>
                </c:pt>
                <c:pt idx="735" c:formatCode="yyyy/m/d">
                  <c:v>44879</c:v>
                </c:pt>
                <c:pt idx="736" c:formatCode="yyyy/m/d">
                  <c:v>44880</c:v>
                </c:pt>
                <c:pt idx="737" c:formatCode="yyyy/m/d">
                  <c:v>44881</c:v>
                </c:pt>
                <c:pt idx="738" c:formatCode="yyyy/m/d">
                  <c:v>44882</c:v>
                </c:pt>
                <c:pt idx="739" c:formatCode="yyyy/m/d">
                  <c:v>44883</c:v>
                </c:pt>
                <c:pt idx="740" c:formatCode="yyyy/m/d">
                  <c:v>44886</c:v>
                </c:pt>
                <c:pt idx="741" c:formatCode="yyyy/m/d">
                  <c:v>44887</c:v>
                </c:pt>
                <c:pt idx="742" c:formatCode="yyyy/m/d">
                  <c:v>44888</c:v>
                </c:pt>
                <c:pt idx="743" c:formatCode="yyyy/m/d">
                  <c:v>44889</c:v>
                </c:pt>
                <c:pt idx="744" c:formatCode="yyyy/m/d">
                  <c:v>44890</c:v>
                </c:pt>
                <c:pt idx="745" c:formatCode="yyyy/m/d">
                  <c:v>44893</c:v>
                </c:pt>
                <c:pt idx="746" c:formatCode="yyyy/m/d">
                  <c:v>44894</c:v>
                </c:pt>
                <c:pt idx="747" c:formatCode="yyyy/m/d">
                  <c:v>44895</c:v>
                </c:pt>
                <c:pt idx="748" c:formatCode="yyyy/m/d">
                  <c:v>44896</c:v>
                </c:pt>
                <c:pt idx="749" c:formatCode="yyyy/m/d">
                  <c:v>44897</c:v>
                </c:pt>
                <c:pt idx="750" c:formatCode="yyyy\-mm\-dd">
                  <c:v>44900</c:v>
                </c:pt>
                <c:pt idx="751" c:formatCode="yyyy\-mm\-dd">
                  <c:v>44901</c:v>
                </c:pt>
                <c:pt idx="752" c:formatCode="yyyy\-mm\-dd">
                  <c:v>44902</c:v>
                </c:pt>
                <c:pt idx="753" c:formatCode="yyyy\-mm\-dd">
                  <c:v>44903</c:v>
                </c:pt>
                <c:pt idx="754" c:formatCode="yyyy\-mm\-dd">
                  <c:v>44904</c:v>
                </c:pt>
                <c:pt idx="755" c:formatCode="yyyy\-mm\-dd">
                  <c:v>44907</c:v>
                </c:pt>
                <c:pt idx="756" c:formatCode="yyyy\-mm\-dd">
                  <c:v>44908</c:v>
                </c:pt>
                <c:pt idx="757" c:formatCode="yyyy\-mm\-dd">
                  <c:v>44909</c:v>
                </c:pt>
                <c:pt idx="758" c:formatCode="yyyy\-mm\-dd">
                  <c:v>44910</c:v>
                </c:pt>
                <c:pt idx="759" c:formatCode="yyyy\-mm\-dd">
                  <c:v>44911</c:v>
                </c:pt>
                <c:pt idx="760" c:formatCode="yyyy\-mm\-dd">
                  <c:v>44914</c:v>
                </c:pt>
                <c:pt idx="761" c:formatCode="yyyy\-mm\-dd">
                  <c:v>44915</c:v>
                </c:pt>
                <c:pt idx="762" c:formatCode="yyyy\-mm\-dd">
                  <c:v>44916</c:v>
                </c:pt>
                <c:pt idx="763" c:formatCode="yyyy\-mm\-dd">
                  <c:v>44917</c:v>
                </c:pt>
                <c:pt idx="764" c:formatCode="yyyy\-mm\-dd">
                  <c:v>44918</c:v>
                </c:pt>
                <c:pt idx="765" c:formatCode="yyyy\-mm\-dd">
                  <c:v>44921</c:v>
                </c:pt>
                <c:pt idx="766" c:formatCode="yyyy\-mm\-dd">
                  <c:v>44922</c:v>
                </c:pt>
                <c:pt idx="767" c:formatCode="yyyy\-mm\-dd">
                  <c:v>44923</c:v>
                </c:pt>
                <c:pt idx="768" c:formatCode="yyyy\-mm\-dd">
                  <c:v>44924</c:v>
                </c:pt>
                <c:pt idx="769" c:formatCode="yyyy\-mm\-dd">
                  <c:v>44925</c:v>
                </c:pt>
                <c:pt idx="770" c:formatCode="yyyy\-mm\-dd">
                  <c:v>44929</c:v>
                </c:pt>
                <c:pt idx="771" c:formatCode="yyyy\-mm\-dd">
                  <c:v>44930</c:v>
                </c:pt>
                <c:pt idx="772" c:formatCode="yyyy\-mm\-dd">
                  <c:v>44931</c:v>
                </c:pt>
                <c:pt idx="773" c:formatCode="yyyy\-mm\-dd">
                  <c:v>44932</c:v>
                </c:pt>
                <c:pt idx="774" c:formatCode="yyyy\-mm\-dd">
                  <c:v>44935</c:v>
                </c:pt>
                <c:pt idx="775" c:formatCode="yyyy\-mm\-dd">
                  <c:v>44936</c:v>
                </c:pt>
                <c:pt idx="776" c:formatCode="yyyy\-mm\-dd">
                  <c:v>44937</c:v>
                </c:pt>
                <c:pt idx="777" c:formatCode="yyyy\-mm\-dd">
                  <c:v>44938</c:v>
                </c:pt>
                <c:pt idx="778" c:formatCode="yyyy\-mm\-dd">
                  <c:v>44939</c:v>
                </c:pt>
                <c:pt idx="779" c:formatCode="yyyy\-mm\-dd">
                  <c:v>44942</c:v>
                </c:pt>
                <c:pt idx="780" c:formatCode="yyyy\-mm\-dd">
                  <c:v>44943</c:v>
                </c:pt>
                <c:pt idx="781" c:formatCode="yyyy\-mm\-dd">
                  <c:v>44944</c:v>
                </c:pt>
                <c:pt idx="782" c:formatCode="yyyy\-mm\-dd">
                  <c:v>44945</c:v>
                </c:pt>
                <c:pt idx="783" c:formatCode="yyyy\-mm\-dd">
                  <c:v>44946</c:v>
                </c:pt>
                <c:pt idx="784" c:formatCode="yyyy\-mm\-dd">
                  <c:v>44954</c:v>
                </c:pt>
                <c:pt idx="785" c:formatCode="yyyy\-mm\-dd">
                  <c:v>44955</c:v>
                </c:pt>
                <c:pt idx="786" c:formatCode="yyyy\-mm\-dd">
                  <c:v>44956</c:v>
                </c:pt>
                <c:pt idx="787" c:formatCode="yyyy\-mm\-dd">
                  <c:v>44957</c:v>
                </c:pt>
                <c:pt idx="788" c:formatCode="yyyy\-mm\-dd">
                  <c:v>44958</c:v>
                </c:pt>
                <c:pt idx="789" c:formatCode="yyyy\-mm\-dd">
                  <c:v>44959</c:v>
                </c:pt>
                <c:pt idx="790" c:formatCode="yyyy\-mm\-dd">
                  <c:v>44960</c:v>
                </c:pt>
                <c:pt idx="791" c:formatCode="yyyy\-mm\-dd">
                  <c:v>44963</c:v>
                </c:pt>
                <c:pt idx="792" c:formatCode="yyyy\-mm\-dd">
                  <c:v>44964</c:v>
                </c:pt>
                <c:pt idx="793" c:formatCode="yyyy\-mm\-dd">
                  <c:v>44965</c:v>
                </c:pt>
                <c:pt idx="794" c:formatCode="yyyy\-mm\-dd">
                  <c:v>44966</c:v>
                </c:pt>
                <c:pt idx="795" c:formatCode="yyyy\-mm\-dd">
                  <c:v>44967</c:v>
                </c:pt>
                <c:pt idx="796" c:formatCode="yyyy\-mm\-dd">
                  <c:v>44970</c:v>
                </c:pt>
                <c:pt idx="797" c:formatCode="yyyy\-mm\-dd">
                  <c:v>44971</c:v>
                </c:pt>
                <c:pt idx="798" c:formatCode="yyyy\-mm\-dd">
                  <c:v>44972</c:v>
                </c:pt>
                <c:pt idx="799" c:formatCode="yyyy\-mm\-dd">
                  <c:v>44973</c:v>
                </c:pt>
                <c:pt idx="800" c:formatCode="yyyy\-mm\-dd">
                  <c:v>44974</c:v>
                </c:pt>
                <c:pt idx="801" c:formatCode="yyyy\-mm\-dd">
                  <c:v>44977</c:v>
                </c:pt>
                <c:pt idx="802" c:formatCode="yyyy\-mm\-dd">
                  <c:v>44978</c:v>
                </c:pt>
                <c:pt idx="803" c:formatCode="yyyy\-mm\-dd">
                  <c:v>44979</c:v>
                </c:pt>
                <c:pt idx="804" c:formatCode="yyyy\-mm\-dd">
                  <c:v>44980</c:v>
                </c:pt>
                <c:pt idx="805" c:formatCode="yyyy\-mm\-dd">
                  <c:v>44981</c:v>
                </c:pt>
                <c:pt idx="806" c:formatCode="yyyy\-mm\-dd">
                  <c:v>44984</c:v>
                </c:pt>
                <c:pt idx="807" c:formatCode="yyyy\-mm\-dd">
                  <c:v>44985</c:v>
                </c:pt>
                <c:pt idx="808" c:formatCode="yyyy\-mm\-dd">
                  <c:v>44986</c:v>
                </c:pt>
                <c:pt idx="809" c:formatCode="yyyy\-mm\-dd">
                  <c:v>44987</c:v>
                </c:pt>
                <c:pt idx="810" c:formatCode="yyyy\-mm\-dd">
                  <c:v>44988</c:v>
                </c:pt>
                <c:pt idx="811" c:formatCode="yyyy\-mm\-dd">
                  <c:v>44991</c:v>
                </c:pt>
                <c:pt idx="812" c:formatCode="yyyy\-mm\-dd">
                  <c:v>44992</c:v>
                </c:pt>
                <c:pt idx="813" c:formatCode="yyyy\-mm\-dd">
                  <c:v>44993</c:v>
                </c:pt>
                <c:pt idx="814" c:formatCode="yyyy\-mm\-dd">
                  <c:v>44994</c:v>
                </c:pt>
                <c:pt idx="815" c:formatCode="yyyy\-mm\-dd">
                  <c:v>44995</c:v>
                </c:pt>
                <c:pt idx="816" c:formatCode="yyyy\-mm\-dd">
                  <c:v>44998</c:v>
                </c:pt>
                <c:pt idx="817" c:formatCode="yyyy\-mm\-dd">
                  <c:v>44999</c:v>
                </c:pt>
                <c:pt idx="818" c:formatCode="yyyy\-mm\-dd">
                  <c:v>45000</c:v>
                </c:pt>
                <c:pt idx="819" c:formatCode="yyyy\-mm\-dd">
                  <c:v>45001</c:v>
                </c:pt>
                <c:pt idx="820" c:formatCode="yyyy\-mm\-dd">
                  <c:v>45002</c:v>
                </c:pt>
                <c:pt idx="821" c:formatCode="yyyy\-mm\-dd">
                  <c:v>45005</c:v>
                </c:pt>
                <c:pt idx="822" c:formatCode="yyyy\-mm\-dd">
                  <c:v>45006</c:v>
                </c:pt>
                <c:pt idx="823" c:formatCode="yyyy\-mm\-dd">
                  <c:v>45007</c:v>
                </c:pt>
                <c:pt idx="824" c:formatCode="yyyy\-mm\-dd">
                  <c:v>45008</c:v>
                </c:pt>
                <c:pt idx="825" c:formatCode="yyyy\-mm\-dd">
                  <c:v>45009</c:v>
                </c:pt>
                <c:pt idx="826" c:formatCode="yyyy\-mm\-dd">
                  <c:v>45012</c:v>
                </c:pt>
                <c:pt idx="827" c:formatCode="yyyy\-mm\-dd">
                  <c:v>45013</c:v>
                </c:pt>
                <c:pt idx="828" c:formatCode="yyyy\-mm\-dd">
                  <c:v>45014</c:v>
                </c:pt>
                <c:pt idx="829" c:formatCode="yyyy\-mm\-dd">
                  <c:v>45015</c:v>
                </c:pt>
                <c:pt idx="830" c:formatCode="yyyy\-mm\-dd">
                  <c:v>45016</c:v>
                </c:pt>
                <c:pt idx="831" c:formatCode="yyyy\-mm\-dd">
                  <c:v>45019</c:v>
                </c:pt>
                <c:pt idx="832" c:formatCode="yyyy\-mm\-dd">
                  <c:v>45020</c:v>
                </c:pt>
                <c:pt idx="833" c:formatCode="yyyy\-mm\-dd">
                  <c:v>45022</c:v>
                </c:pt>
                <c:pt idx="834" c:formatCode="yyyy\-mm\-dd">
                  <c:v>45023</c:v>
                </c:pt>
                <c:pt idx="835" c:formatCode="yyyy\-mm\-dd">
                  <c:v>45026</c:v>
                </c:pt>
                <c:pt idx="836" c:formatCode="yyyy\-mm\-dd">
                  <c:v>45027</c:v>
                </c:pt>
                <c:pt idx="837" c:formatCode="yyyy\-mm\-dd">
                  <c:v>45028</c:v>
                </c:pt>
                <c:pt idx="838" c:formatCode="yyyy\-mm\-dd">
                  <c:v>45029</c:v>
                </c:pt>
                <c:pt idx="839" c:formatCode="yyyy\-mm\-dd">
                  <c:v>45030</c:v>
                </c:pt>
                <c:pt idx="840" c:formatCode="yyyy\-mm\-dd">
                  <c:v>45033</c:v>
                </c:pt>
                <c:pt idx="841" c:formatCode="yyyy\-mm\-dd">
                  <c:v>45034</c:v>
                </c:pt>
                <c:pt idx="842" c:formatCode="yyyy\-mm\-dd">
                  <c:v>45035</c:v>
                </c:pt>
                <c:pt idx="843" c:formatCode="yyyy\-mm\-dd">
                  <c:v>45036</c:v>
                </c:pt>
                <c:pt idx="844" c:formatCode="yyyy\-mm\-dd">
                  <c:v>45037</c:v>
                </c:pt>
                <c:pt idx="845" c:formatCode="yyyy\-mm\-dd">
                  <c:v>45039</c:v>
                </c:pt>
                <c:pt idx="846" c:formatCode="yyyy\-mm\-dd">
                  <c:v>45040</c:v>
                </c:pt>
                <c:pt idx="847" c:formatCode="yyyy\-mm\-dd">
                  <c:v>45041</c:v>
                </c:pt>
                <c:pt idx="848" c:formatCode="yyyy\-mm\-dd">
                  <c:v>45042</c:v>
                </c:pt>
                <c:pt idx="849" c:formatCode="yyyy\-mm\-dd">
                  <c:v>45043</c:v>
                </c:pt>
                <c:pt idx="850" c:formatCode="yyyy\-mm\-dd">
                  <c:v>45044</c:v>
                </c:pt>
                <c:pt idx="851" c:formatCode="yyyy\-mm\-dd">
                  <c:v>45050</c:v>
                </c:pt>
                <c:pt idx="852" c:formatCode="yyyy\-mm\-dd">
                  <c:v>45051</c:v>
                </c:pt>
                <c:pt idx="853" c:formatCode="yyyy\-mm\-dd">
                  <c:v>45050</c:v>
                </c:pt>
                <c:pt idx="854" c:formatCode="yyyy\-mm\-dd">
                  <c:v>45051</c:v>
                </c:pt>
                <c:pt idx="855" c:formatCode="yyyy\-mm\-dd">
                  <c:v>45052</c:v>
                </c:pt>
                <c:pt idx="856" c:formatCode="yyyy\-mm\-dd">
                  <c:v>45054</c:v>
                </c:pt>
                <c:pt idx="857" c:formatCode="yyyy\-mm\-dd">
                  <c:v>45055</c:v>
                </c:pt>
                <c:pt idx="858" c:formatCode="yyyy\-mm\-dd">
                  <c:v>45056</c:v>
                </c:pt>
                <c:pt idx="859" c:formatCode="yyyy\-mm\-dd">
                  <c:v>45057</c:v>
                </c:pt>
                <c:pt idx="860" c:formatCode="yyyy\-mm\-dd">
                  <c:v>45058</c:v>
                </c:pt>
                <c:pt idx="861" c:formatCode="yyyy\-mm\-dd">
                  <c:v>45061</c:v>
                </c:pt>
                <c:pt idx="862" c:formatCode="yyyy\-mm\-dd">
                  <c:v>45062</c:v>
                </c:pt>
                <c:pt idx="863" c:formatCode="yyyy\-mm\-dd">
                  <c:v>45063</c:v>
                </c:pt>
                <c:pt idx="864" c:formatCode="yyyy\-mm\-dd">
                  <c:v>45064</c:v>
                </c:pt>
                <c:pt idx="865" c:formatCode="yyyy\-mm\-dd">
                  <c:v>45065</c:v>
                </c:pt>
                <c:pt idx="866" c:formatCode="yyyy\-mm\-dd">
                  <c:v>45068</c:v>
                </c:pt>
                <c:pt idx="867" c:formatCode="yyyy\-mm\-dd">
                  <c:v>45069</c:v>
                </c:pt>
                <c:pt idx="868" c:formatCode="yyyy\-mm\-dd">
                  <c:v>45070</c:v>
                </c:pt>
                <c:pt idx="869" c:formatCode="yyyy\-mm\-dd">
                  <c:v>45071</c:v>
                </c:pt>
                <c:pt idx="870" c:formatCode="yyyy\-mm\-dd">
                  <c:v>45072</c:v>
                </c:pt>
                <c:pt idx="871" c:formatCode="yyyy\-mm\-dd">
                  <c:v>45075</c:v>
                </c:pt>
                <c:pt idx="872" c:formatCode="yyyy\-mm\-dd">
                  <c:v>45076</c:v>
                </c:pt>
                <c:pt idx="873" c:formatCode="yyyy\-mm\-dd">
                  <c:v>45077</c:v>
                </c:pt>
              </c:numCache>
            </c:numRef>
          </c:cat>
          <c:val>
            <c:numRef>
              <c:f>[钴周报作图孟.xlsx]月报作图!$AC$2:$AC$875</c:f>
              <c:numCache>
                <c:formatCode>0_ </c:formatCode>
                <c:ptCount val="874"/>
                <c:pt idx="0">
                  <c:v>171000</c:v>
                </c:pt>
                <c:pt idx="1">
                  <c:v>172500</c:v>
                </c:pt>
                <c:pt idx="2">
                  <c:v>172500</c:v>
                </c:pt>
                <c:pt idx="3">
                  <c:v>172500</c:v>
                </c:pt>
                <c:pt idx="4">
                  <c:v>175000</c:v>
                </c:pt>
                <c:pt idx="5">
                  <c:v>175250</c:v>
                </c:pt>
                <c:pt idx="6">
                  <c:v>175250</c:v>
                </c:pt>
                <c:pt idx="7">
                  <c:v>177500</c:v>
                </c:pt>
                <c:pt idx="8">
                  <c:v>182500</c:v>
                </c:pt>
                <c:pt idx="9">
                  <c:v>186000</c:v>
                </c:pt>
                <c:pt idx="10">
                  <c:v>186000</c:v>
                </c:pt>
                <c:pt idx="11">
                  <c:v>186000</c:v>
                </c:pt>
                <c:pt idx="12">
                  <c:v>186000</c:v>
                </c:pt>
                <c:pt idx="13">
                  <c:v>186000</c:v>
                </c:pt>
                <c:pt idx="14">
                  <c:v>186000</c:v>
                </c:pt>
                <c:pt idx="15">
                  <c:v>186000</c:v>
                </c:pt>
                <c:pt idx="16">
                  <c:v>186000</c:v>
                </c:pt>
                <c:pt idx="17">
                  <c:v>186000</c:v>
                </c:pt>
                <c:pt idx="18">
                  <c:v>186000</c:v>
                </c:pt>
                <c:pt idx="19">
                  <c:v>186000</c:v>
                </c:pt>
                <c:pt idx="20">
                  <c:v>186000</c:v>
                </c:pt>
                <c:pt idx="21">
                  <c:v>186000</c:v>
                </c:pt>
                <c:pt idx="22">
                  <c:v>186000</c:v>
                </c:pt>
                <c:pt idx="23">
                  <c:v>192500</c:v>
                </c:pt>
                <c:pt idx="24">
                  <c:v>192500</c:v>
                </c:pt>
                <c:pt idx="25">
                  <c:v>192500</c:v>
                </c:pt>
                <c:pt idx="26">
                  <c:v>192500</c:v>
                </c:pt>
                <c:pt idx="27">
                  <c:v>192500</c:v>
                </c:pt>
                <c:pt idx="28">
                  <c:v>192500</c:v>
                </c:pt>
                <c:pt idx="29">
                  <c:v>198000</c:v>
                </c:pt>
                <c:pt idx="30">
                  <c:v>202500</c:v>
                </c:pt>
                <c:pt idx="31">
                  <c:v>202500</c:v>
                </c:pt>
                <c:pt idx="32">
                  <c:v>202500</c:v>
                </c:pt>
                <c:pt idx="33">
                  <c:v>202500</c:v>
                </c:pt>
                <c:pt idx="34">
                  <c:v>207500</c:v>
                </c:pt>
                <c:pt idx="35">
                  <c:v>215000</c:v>
                </c:pt>
                <c:pt idx="36">
                  <c:v>220000</c:v>
                </c:pt>
                <c:pt idx="37">
                  <c:v>220000</c:v>
                </c:pt>
                <c:pt idx="38">
                  <c:v>220000</c:v>
                </c:pt>
                <c:pt idx="39">
                  <c:v>220000</c:v>
                </c:pt>
                <c:pt idx="40">
                  <c:v>220000</c:v>
                </c:pt>
                <c:pt idx="41">
                  <c:v>220000</c:v>
                </c:pt>
                <c:pt idx="42">
                  <c:v>220000</c:v>
                </c:pt>
                <c:pt idx="43">
                  <c:v>220000</c:v>
                </c:pt>
                <c:pt idx="44">
                  <c:v>220000</c:v>
                </c:pt>
                <c:pt idx="45">
                  <c:v>220000</c:v>
                </c:pt>
                <c:pt idx="46">
                  <c:v>220000</c:v>
                </c:pt>
                <c:pt idx="47">
                  <c:v>217500</c:v>
                </c:pt>
                <c:pt idx="48">
                  <c:v>217500</c:v>
                </c:pt>
                <c:pt idx="49">
                  <c:v>212500</c:v>
                </c:pt>
                <c:pt idx="50">
                  <c:v>207500</c:v>
                </c:pt>
                <c:pt idx="51">
                  <c:v>206500</c:v>
                </c:pt>
                <c:pt idx="52">
                  <c:v>206500</c:v>
                </c:pt>
                <c:pt idx="53">
                  <c:v>201000</c:v>
                </c:pt>
                <c:pt idx="54">
                  <c:v>199000</c:v>
                </c:pt>
                <c:pt idx="55">
                  <c:v>196000</c:v>
                </c:pt>
                <c:pt idx="56">
                  <c:v>195000</c:v>
                </c:pt>
                <c:pt idx="57">
                  <c:v>195000</c:v>
                </c:pt>
                <c:pt idx="58">
                  <c:v>195000</c:v>
                </c:pt>
                <c:pt idx="59">
                  <c:v>190000</c:v>
                </c:pt>
                <c:pt idx="60">
                  <c:v>187500</c:v>
                </c:pt>
                <c:pt idx="61">
                  <c:v>187500</c:v>
                </c:pt>
                <c:pt idx="62">
                  <c:v>187500</c:v>
                </c:pt>
                <c:pt idx="63">
                  <c:v>187500</c:v>
                </c:pt>
                <c:pt idx="64">
                  <c:v>182500</c:v>
                </c:pt>
                <c:pt idx="65">
                  <c:v>177500</c:v>
                </c:pt>
                <c:pt idx="66">
                  <c:v>177500</c:v>
                </c:pt>
                <c:pt idx="67">
                  <c:v>177500</c:v>
                </c:pt>
                <c:pt idx="68">
                  <c:v>177500</c:v>
                </c:pt>
                <c:pt idx="69">
                  <c:v>177500</c:v>
                </c:pt>
                <c:pt idx="70">
                  <c:v>177500</c:v>
                </c:pt>
                <c:pt idx="71">
                  <c:v>177500</c:v>
                </c:pt>
                <c:pt idx="72">
                  <c:v>172500</c:v>
                </c:pt>
                <c:pt idx="73">
                  <c:v>172500</c:v>
                </c:pt>
                <c:pt idx="74">
                  <c:v>172500</c:v>
                </c:pt>
                <c:pt idx="75">
                  <c:v>172500</c:v>
                </c:pt>
                <c:pt idx="76">
                  <c:v>172500</c:v>
                </c:pt>
                <c:pt idx="77">
                  <c:v>172500</c:v>
                </c:pt>
                <c:pt idx="78">
                  <c:v>172500</c:v>
                </c:pt>
                <c:pt idx="79">
                  <c:v>172500</c:v>
                </c:pt>
                <c:pt idx="80">
                  <c:v>172500</c:v>
                </c:pt>
                <c:pt idx="81">
                  <c:v>172500</c:v>
                </c:pt>
                <c:pt idx="82">
                  <c:v>172500</c:v>
                </c:pt>
                <c:pt idx="83">
                  <c:v>172500</c:v>
                </c:pt>
                <c:pt idx="84">
                  <c:v>172500</c:v>
                </c:pt>
                <c:pt idx="85">
                  <c:v>172500</c:v>
                </c:pt>
                <c:pt idx="86">
                  <c:v>172500</c:v>
                </c:pt>
                <c:pt idx="87">
                  <c:v>172500</c:v>
                </c:pt>
                <c:pt idx="88">
                  <c:v>172500</c:v>
                </c:pt>
                <c:pt idx="89">
                  <c:v>172500</c:v>
                </c:pt>
                <c:pt idx="90">
                  <c:v>172500</c:v>
                </c:pt>
                <c:pt idx="91">
                  <c:v>172500</c:v>
                </c:pt>
                <c:pt idx="92">
                  <c:v>172500</c:v>
                </c:pt>
                <c:pt idx="93">
                  <c:v>177500</c:v>
                </c:pt>
                <c:pt idx="94">
                  <c:v>177500</c:v>
                </c:pt>
                <c:pt idx="95">
                  <c:v>177500</c:v>
                </c:pt>
                <c:pt idx="96">
                  <c:v>177500</c:v>
                </c:pt>
                <c:pt idx="97">
                  <c:v>177500</c:v>
                </c:pt>
                <c:pt idx="98">
                  <c:v>177500</c:v>
                </c:pt>
                <c:pt idx="99">
                  <c:v>177500</c:v>
                </c:pt>
                <c:pt idx="100">
                  <c:v>177500</c:v>
                </c:pt>
                <c:pt idx="101">
                  <c:v>177500</c:v>
                </c:pt>
                <c:pt idx="102">
                  <c:v>177500</c:v>
                </c:pt>
                <c:pt idx="103">
                  <c:v>177500</c:v>
                </c:pt>
                <c:pt idx="104">
                  <c:v>177500</c:v>
                </c:pt>
                <c:pt idx="105">
                  <c:v>177500</c:v>
                </c:pt>
                <c:pt idx="106">
                  <c:v>177500</c:v>
                </c:pt>
                <c:pt idx="107">
                  <c:v>177500</c:v>
                </c:pt>
                <c:pt idx="108">
                  <c:v>177500</c:v>
                </c:pt>
                <c:pt idx="109">
                  <c:v>177500</c:v>
                </c:pt>
                <c:pt idx="110">
                  <c:v>177500</c:v>
                </c:pt>
                <c:pt idx="111">
                  <c:v>177500</c:v>
                </c:pt>
                <c:pt idx="112">
                  <c:v>177500</c:v>
                </c:pt>
                <c:pt idx="113">
                  <c:v>177500</c:v>
                </c:pt>
                <c:pt idx="114">
                  <c:v>177500</c:v>
                </c:pt>
                <c:pt idx="115">
                  <c:v>177500</c:v>
                </c:pt>
                <c:pt idx="116">
                  <c:v>177500</c:v>
                </c:pt>
                <c:pt idx="117">
                  <c:v>177500</c:v>
                </c:pt>
                <c:pt idx="118">
                  <c:v>177500</c:v>
                </c:pt>
                <c:pt idx="119">
                  <c:v>177500</c:v>
                </c:pt>
                <c:pt idx="120">
                  <c:v>177500</c:v>
                </c:pt>
                <c:pt idx="121">
                  <c:v>177500</c:v>
                </c:pt>
                <c:pt idx="122">
                  <c:v>177500</c:v>
                </c:pt>
                <c:pt idx="123">
                  <c:v>177500</c:v>
                </c:pt>
                <c:pt idx="124">
                  <c:v>177500</c:v>
                </c:pt>
                <c:pt idx="125">
                  <c:v>177500</c:v>
                </c:pt>
                <c:pt idx="126">
                  <c:v>177500</c:v>
                </c:pt>
                <c:pt idx="127">
                  <c:v>177500</c:v>
                </c:pt>
                <c:pt idx="128">
                  <c:v>177500</c:v>
                </c:pt>
                <c:pt idx="129">
                  <c:v>177500</c:v>
                </c:pt>
                <c:pt idx="130">
                  <c:v>177500</c:v>
                </c:pt>
                <c:pt idx="131">
                  <c:v>177500</c:v>
                </c:pt>
                <c:pt idx="132">
                  <c:v>177500</c:v>
                </c:pt>
                <c:pt idx="133">
                  <c:v>177500</c:v>
                </c:pt>
                <c:pt idx="134">
                  <c:v>180000</c:v>
                </c:pt>
                <c:pt idx="135">
                  <c:v>180000</c:v>
                </c:pt>
                <c:pt idx="136">
                  <c:v>180000</c:v>
                </c:pt>
                <c:pt idx="137">
                  <c:v>180000</c:v>
                </c:pt>
                <c:pt idx="138">
                  <c:v>180000</c:v>
                </c:pt>
                <c:pt idx="139">
                  <c:v>180000</c:v>
                </c:pt>
                <c:pt idx="140">
                  <c:v>182500</c:v>
                </c:pt>
                <c:pt idx="141">
                  <c:v>182500</c:v>
                </c:pt>
                <c:pt idx="142">
                  <c:v>187500</c:v>
                </c:pt>
                <c:pt idx="143">
                  <c:v>187500</c:v>
                </c:pt>
                <c:pt idx="144">
                  <c:v>187500</c:v>
                </c:pt>
                <c:pt idx="145">
                  <c:v>192500</c:v>
                </c:pt>
                <c:pt idx="146">
                  <c:v>192500</c:v>
                </c:pt>
                <c:pt idx="147">
                  <c:v>225000</c:v>
                </c:pt>
                <c:pt idx="148">
                  <c:v>225000</c:v>
                </c:pt>
                <c:pt idx="149">
                  <c:v>225000</c:v>
                </c:pt>
                <c:pt idx="150">
                  <c:v>225000</c:v>
                </c:pt>
                <c:pt idx="151">
                  <c:v>225000</c:v>
                </c:pt>
                <c:pt idx="152">
                  <c:v>225000</c:v>
                </c:pt>
                <c:pt idx="153">
                  <c:v>225000</c:v>
                </c:pt>
                <c:pt idx="154">
                  <c:v>225000</c:v>
                </c:pt>
                <c:pt idx="155">
                  <c:v>225000</c:v>
                </c:pt>
                <c:pt idx="156">
                  <c:v>220000</c:v>
                </c:pt>
                <c:pt idx="157">
                  <c:v>220000</c:v>
                </c:pt>
                <c:pt idx="158">
                  <c:v>220000</c:v>
                </c:pt>
                <c:pt idx="159">
                  <c:v>220000</c:v>
                </c:pt>
                <c:pt idx="160">
                  <c:v>220000</c:v>
                </c:pt>
                <c:pt idx="161">
                  <c:v>220000</c:v>
                </c:pt>
                <c:pt idx="162">
                  <c:v>220000</c:v>
                </c:pt>
                <c:pt idx="163">
                  <c:v>220000</c:v>
                </c:pt>
                <c:pt idx="164">
                  <c:v>220000</c:v>
                </c:pt>
                <c:pt idx="165">
                  <c:v>220000</c:v>
                </c:pt>
                <c:pt idx="166">
                  <c:v>220000</c:v>
                </c:pt>
                <c:pt idx="167">
                  <c:v>215000</c:v>
                </c:pt>
                <c:pt idx="168">
                  <c:v>215000</c:v>
                </c:pt>
                <c:pt idx="169">
                  <c:v>215000</c:v>
                </c:pt>
                <c:pt idx="170">
                  <c:v>215000</c:v>
                </c:pt>
                <c:pt idx="171">
                  <c:v>215000</c:v>
                </c:pt>
                <c:pt idx="172">
                  <c:v>215000</c:v>
                </c:pt>
                <c:pt idx="173">
                  <c:v>215000</c:v>
                </c:pt>
                <c:pt idx="174">
                  <c:v>215000</c:v>
                </c:pt>
                <c:pt idx="175">
                  <c:v>215000</c:v>
                </c:pt>
                <c:pt idx="176">
                  <c:v>215000</c:v>
                </c:pt>
                <c:pt idx="177">
                  <c:v>215000</c:v>
                </c:pt>
                <c:pt idx="178">
                  <c:v>215000</c:v>
                </c:pt>
                <c:pt idx="179">
                  <c:v>215000</c:v>
                </c:pt>
                <c:pt idx="180">
                  <c:v>215000</c:v>
                </c:pt>
                <c:pt idx="181">
                  <c:v>215000</c:v>
                </c:pt>
                <c:pt idx="182">
                  <c:v>215000</c:v>
                </c:pt>
                <c:pt idx="183">
                  <c:v>215000</c:v>
                </c:pt>
                <c:pt idx="184">
                  <c:v>215000</c:v>
                </c:pt>
                <c:pt idx="185">
                  <c:v>215000</c:v>
                </c:pt>
                <c:pt idx="186">
                  <c:v>215000</c:v>
                </c:pt>
                <c:pt idx="187">
                  <c:v>215000</c:v>
                </c:pt>
                <c:pt idx="188">
                  <c:v>215000</c:v>
                </c:pt>
                <c:pt idx="189">
                  <c:v>215000</c:v>
                </c:pt>
                <c:pt idx="190">
                  <c:v>215000</c:v>
                </c:pt>
                <c:pt idx="191">
                  <c:v>215000</c:v>
                </c:pt>
                <c:pt idx="192">
                  <c:v>215000</c:v>
                </c:pt>
                <c:pt idx="193">
                  <c:v>215000</c:v>
                </c:pt>
                <c:pt idx="194">
                  <c:v>215000</c:v>
                </c:pt>
                <c:pt idx="195">
                  <c:v>215000</c:v>
                </c:pt>
                <c:pt idx="196">
                  <c:v>215000</c:v>
                </c:pt>
                <c:pt idx="197">
                  <c:v>215000</c:v>
                </c:pt>
                <c:pt idx="198">
                  <c:v>215000</c:v>
                </c:pt>
                <c:pt idx="199">
                  <c:v>215000</c:v>
                </c:pt>
                <c:pt idx="200">
                  <c:v>215000</c:v>
                </c:pt>
                <c:pt idx="201">
                  <c:v>215000</c:v>
                </c:pt>
                <c:pt idx="202">
                  <c:v>215000</c:v>
                </c:pt>
                <c:pt idx="203">
                  <c:v>215000</c:v>
                </c:pt>
                <c:pt idx="204">
                  <c:v>215000</c:v>
                </c:pt>
                <c:pt idx="205">
                  <c:v>215000</c:v>
                </c:pt>
                <c:pt idx="206">
                  <c:v>215000</c:v>
                </c:pt>
                <c:pt idx="207">
                  <c:v>215000</c:v>
                </c:pt>
                <c:pt idx="208">
                  <c:v>215000</c:v>
                </c:pt>
                <c:pt idx="209">
                  <c:v>215000</c:v>
                </c:pt>
                <c:pt idx="210">
                  <c:v>215000</c:v>
                </c:pt>
                <c:pt idx="211">
                  <c:v>215000</c:v>
                </c:pt>
                <c:pt idx="212">
                  <c:v>215000</c:v>
                </c:pt>
                <c:pt idx="213">
                  <c:v>215000</c:v>
                </c:pt>
                <c:pt idx="214">
                  <c:v>215000</c:v>
                </c:pt>
                <c:pt idx="215">
                  <c:v>215000</c:v>
                </c:pt>
                <c:pt idx="216">
                  <c:v>215000</c:v>
                </c:pt>
                <c:pt idx="217">
                  <c:v>215000</c:v>
                </c:pt>
                <c:pt idx="218">
                  <c:v>215000</c:v>
                </c:pt>
                <c:pt idx="219">
                  <c:v>215000</c:v>
                </c:pt>
                <c:pt idx="220">
                  <c:v>215000</c:v>
                </c:pt>
                <c:pt idx="221">
                  <c:v>215000</c:v>
                </c:pt>
                <c:pt idx="222">
                  <c:v>215000</c:v>
                </c:pt>
                <c:pt idx="223">
                  <c:v>215000</c:v>
                </c:pt>
                <c:pt idx="224">
                  <c:v>215000</c:v>
                </c:pt>
                <c:pt idx="225">
                  <c:v>215000</c:v>
                </c:pt>
                <c:pt idx="226">
                  <c:v>215000</c:v>
                </c:pt>
                <c:pt idx="227">
                  <c:v>215000</c:v>
                </c:pt>
                <c:pt idx="228">
                  <c:v>215000</c:v>
                </c:pt>
                <c:pt idx="229">
                  <c:v>215000</c:v>
                </c:pt>
                <c:pt idx="230">
                  <c:v>215000</c:v>
                </c:pt>
                <c:pt idx="231">
                  <c:v>215000</c:v>
                </c:pt>
                <c:pt idx="232">
                  <c:v>215000</c:v>
                </c:pt>
                <c:pt idx="233">
                  <c:v>215000</c:v>
                </c:pt>
                <c:pt idx="234">
                  <c:v>215000</c:v>
                </c:pt>
                <c:pt idx="235">
                  <c:v>215000</c:v>
                </c:pt>
                <c:pt idx="236">
                  <c:v>215000</c:v>
                </c:pt>
                <c:pt idx="237">
                  <c:v>215000</c:v>
                </c:pt>
                <c:pt idx="238">
                  <c:v>215000</c:v>
                </c:pt>
                <c:pt idx="239">
                  <c:v>215000</c:v>
                </c:pt>
                <c:pt idx="240">
                  <c:v>215000</c:v>
                </c:pt>
                <c:pt idx="241">
                  <c:v>215000</c:v>
                </c:pt>
                <c:pt idx="242">
                  <c:v>215000</c:v>
                </c:pt>
                <c:pt idx="243">
                  <c:v>215000</c:v>
                </c:pt>
                <c:pt idx="244">
                  <c:v>215000</c:v>
                </c:pt>
                <c:pt idx="245">
                  <c:v>215000</c:v>
                </c:pt>
                <c:pt idx="246">
                  <c:v>215000</c:v>
                </c:pt>
                <c:pt idx="247">
                  <c:v>215000</c:v>
                </c:pt>
                <c:pt idx="248">
                  <c:v>215000</c:v>
                </c:pt>
                <c:pt idx="249">
                  <c:v>215000</c:v>
                </c:pt>
                <c:pt idx="250">
                  <c:v>215000</c:v>
                </c:pt>
                <c:pt idx="251">
                  <c:v>215000</c:v>
                </c:pt>
                <c:pt idx="252">
                  <c:v>215000</c:v>
                </c:pt>
                <c:pt idx="253">
                  <c:v>215000</c:v>
                </c:pt>
                <c:pt idx="254">
                  <c:v>215000</c:v>
                </c:pt>
                <c:pt idx="255">
                  <c:v>215000</c:v>
                </c:pt>
                <c:pt idx="256">
                  <c:v>215000</c:v>
                </c:pt>
                <c:pt idx="257">
                  <c:v>215000</c:v>
                </c:pt>
                <c:pt idx="258">
                  <c:v>215000</c:v>
                </c:pt>
                <c:pt idx="259">
                  <c:v>215000</c:v>
                </c:pt>
                <c:pt idx="260">
                  <c:v>215000</c:v>
                </c:pt>
                <c:pt idx="261">
                  <c:v>215000</c:v>
                </c:pt>
                <c:pt idx="262">
                  <c:v>215000</c:v>
                </c:pt>
                <c:pt idx="263">
                  <c:v>215000</c:v>
                </c:pt>
                <c:pt idx="264">
                  <c:v>215000</c:v>
                </c:pt>
                <c:pt idx="265">
                  <c:v>215000</c:v>
                </c:pt>
                <c:pt idx="266">
                  <c:v>220000</c:v>
                </c:pt>
                <c:pt idx="267">
                  <c:v>220000</c:v>
                </c:pt>
                <c:pt idx="268">
                  <c:v>220000</c:v>
                </c:pt>
                <c:pt idx="269">
                  <c:v>220000</c:v>
                </c:pt>
                <c:pt idx="270">
                  <c:v>220000</c:v>
                </c:pt>
                <c:pt idx="271">
                  <c:v>225000</c:v>
                </c:pt>
                <c:pt idx="272">
                  <c:v>270000</c:v>
                </c:pt>
                <c:pt idx="273">
                  <c:v>270000</c:v>
                </c:pt>
                <c:pt idx="274">
                  <c:v>270000</c:v>
                </c:pt>
                <c:pt idx="275">
                  <c:v>270000</c:v>
                </c:pt>
                <c:pt idx="276">
                  <c:v>270000</c:v>
                </c:pt>
                <c:pt idx="277">
                  <c:v>270000</c:v>
                </c:pt>
                <c:pt idx="278">
                  <c:v>270000</c:v>
                </c:pt>
                <c:pt idx="279">
                  <c:v>270000</c:v>
                </c:pt>
                <c:pt idx="280">
                  <c:v>270000</c:v>
                </c:pt>
                <c:pt idx="281">
                  <c:v>275000</c:v>
                </c:pt>
                <c:pt idx="282">
                  <c:v>275000</c:v>
                </c:pt>
                <c:pt idx="283">
                  <c:v>275000</c:v>
                </c:pt>
                <c:pt idx="284">
                  <c:v>275000</c:v>
                </c:pt>
                <c:pt idx="285">
                  <c:v>275000</c:v>
                </c:pt>
                <c:pt idx="286">
                  <c:v>282500</c:v>
                </c:pt>
                <c:pt idx="287">
                  <c:v>282500</c:v>
                </c:pt>
                <c:pt idx="288">
                  <c:v>290000</c:v>
                </c:pt>
                <c:pt idx="289">
                  <c:v>290000</c:v>
                </c:pt>
                <c:pt idx="290">
                  <c:v>290000</c:v>
                </c:pt>
                <c:pt idx="291">
                  <c:v>290000</c:v>
                </c:pt>
                <c:pt idx="292">
                  <c:v>295000</c:v>
                </c:pt>
                <c:pt idx="293">
                  <c:v>295000</c:v>
                </c:pt>
                <c:pt idx="294">
                  <c:v>295000</c:v>
                </c:pt>
                <c:pt idx="295">
                  <c:v>295000</c:v>
                </c:pt>
                <c:pt idx="296">
                  <c:v>295000</c:v>
                </c:pt>
                <c:pt idx="297">
                  <c:v>305000</c:v>
                </c:pt>
                <c:pt idx="298">
                  <c:v>305000</c:v>
                </c:pt>
                <c:pt idx="299">
                  <c:v>305000</c:v>
                </c:pt>
                <c:pt idx="300">
                  <c:v>345000</c:v>
                </c:pt>
                <c:pt idx="301">
                  <c:v>362500</c:v>
                </c:pt>
                <c:pt idx="302">
                  <c:v>372500</c:v>
                </c:pt>
                <c:pt idx="303">
                  <c:v>372500</c:v>
                </c:pt>
                <c:pt idx="304">
                  <c:v>372500</c:v>
                </c:pt>
                <c:pt idx="305">
                  <c:v>372500</c:v>
                </c:pt>
                <c:pt idx="306">
                  <c:v>372500</c:v>
                </c:pt>
                <c:pt idx="307">
                  <c:v>372500</c:v>
                </c:pt>
                <c:pt idx="308">
                  <c:v>377500</c:v>
                </c:pt>
                <c:pt idx="309">
                  <c:v>377500</c:v>
                </c:pt>
                <c:pt idx="310">
                  <c:v>377500</c:v>
                </c:pt>
                <c:pt idx="311">
                  <c:v>377500</c:v>
                </c:pt>
                <c:pt idx="312">
                  <c:v>377500</c:v>
                </c:pt>
                <c:pt idx="313">
                  <c:v>377500</c:v>
                </c:pt>
                <c:pt idx="314">
                  <c:v>377500</c:v>
                </c:pt>
                <c:pt idx="315">
                  <c:v>377500</c:v>
                </c:pt>
                <c:pt idx="316">
                  <c:v>377500</c:v>
                </c:pt>
                <c:pt idx="317">
                  <c:v>360000</c:v>
                </c:pt>
                <c:pt idx="318">
                  <c:v>360000</c:v>
                </c:pt>
                <c:pt idx="319">
                  <c:v>360000</c:v>
                </c:pt>
                <c:pt idx="320">
                  <c:v>360000</c:v>
                </c:pt>
                <c:pt idx="321">
                  <c:v>360000</c:v>
                </c:pt>
                <c:pt idx="322">
                  <c:v>360000</c:v>
                </c:pt>
                <c:pt idx="323">
                  <c:v>360000</c:v>
                </c:pt>
                <c:pt idx="324">
                  <c:v>340000</c:v>
                </c:pt>
                <c:pt idx="325">
                  <c:v>339000</c:v>
                </c:pt>
                <c:pt idx="326">
                  <c:v>325000</c:v>
                </c:pt>
                <c:pt idx="327">
                  <c:v>322000</c:v>
                </c:pt>
                <c:pt idx="328">
                  <c:v>322000</c:v>
                </c:pt>
                <c:pt idx="329">
                  <c:v>320000</c:v>
                </c:pt>
                <c:pt idx="330">
                  <c:v>315000</c:v>
                </c:pt>
                <c:pt idx="331">
                  <c:v>300000</c:v>
                </c:pt>
                <c:pt idx="332">
                  <c:v>300000</c:v>
                </c:pt>
                <c:pt idx="333">
                  <c:v>300000</c:v>
                </c:pt>
                <c:pt idx="334">
                  <c:v>300000</c:v>
                </c:pt>
                <c:pt idx="335">
                  <c:v>300000</c:v>
                </c:pt>
                <c:pt idx="336">
                  <c:v>300000</c:v>
                </c:pt>
                <c:pt idx="337">
                  <c:v>295000</c:v>
                </c:pt>
                <c:pt idx="338">
                  <c:v>295000</c:v>
                </c:pt>
                <c:pt idx="339">
                  <c:v>295000</c:v>
                </c:pt>
                <c:pt idx="340">
                  <c:v>295000</c:v>
                </c:pt>
                <c:pt idx="341">
                  <c:v>295000</c:v>
                </c:pt>
                <c:pt idx="342">
                  <c:v>295000</c:v>
                </c:pt>
                <c:pt idx="343">
                  <c:v>290000</c:v>
                </c:pt>
                <c:pt idx="344">
                  <c:v>290000</c:v>
                </c:pt>
                <c:pt idx="345">
                  <c:v>290000</c:v>
                </c:pt>
                <c:pt idx="346">
                  <c:v>287500</c:v>
                </c:pt>
                <c:pt idx="347">
                  <c:v>287500</c:v>
                </c:pt>
                <c:pt idx="348">
                  <c:v>282500</c:v>
                </c:pt>
                <c:pt idx="349">
                  <c:v>282500</c:v>
                </c:pt>
                <c:pt idx="350">
                  <c:v>282500</c:v>
                </c:pt>
                <c:pt idx="351">
                  <c:v>282500</c:v>
                </c:pt>
                <c:pt idx="352">
                  <c:v>282500</c:v>
                </c:pt>
                <c:pt idx="353">
                  <c:v>282500</c:v>
                </c:pt>
                <c:pt idx="354">
                  <c:v>282500</c:v>
                </c:pt>
                <c:pt idx="355">
                  <c:v>281000</c:v>
                </c:pt>
                <c:pt idx="356">
                  <c:v>275000</c:v>
                </c:pt>
                <c:pt idx="357">
                  <c:v>275000</c:v>
                </c:pt>
                <c:pt idx="358">
                  <c:v>275000</c:v>
                </c:pt>
                <c:pt idx="359">
                  <c:v>275000</c:v>
                </c:pt>
                <c:pt idx="360">
                  <c:v>274000</c:v>
                </c:pt>
                <c:pt idx="361">
                  <c:v>271500</c:v>
                </c:pt>
                <c:pt idx="362">
                  <c:v>271500</c:v>
                </c:pt>
                <c:pt idx="363">
                  <c:v>271500</c:v>
                </c:pt>
                <c:pt idx="364">
                  <c:v>271500</c:v>
                </c:pt>
                <c:pt idx="365">
                  <c:v>271500</c:v>
                </c:pt>
                <c:pt idx="366">
                  <c:v>271500</c:v>
                </c:pt>
                <c:pt idx="367">
                  <c:v>271500</c:v>
                </c:pt>
                <c:pt idx="368">
                  <c:v>267500</c:v>
                </c:pt>
                <c:pt idx="369">
                  <c:v>267500</c:v>
                </c:pt>
                <c:pt idx="370">
                  <c:v>264000</c:v>
                </c:pt>
                <c:pt idx="371">
                  <c:v>264000</c:v>
                </c:pt>
                <c:pt idx="372">
                  <c:v>264000</c:v>
                </c:pt>
                <c:pt idx="373">
                  <c:v>264000</c:v>
                </c:pt>
                <c:pt idx="374">
                  <c:v>264000</c:v>
                </c:pt>
                <c:pt idx="375">
                  <c:v>264000</c:v>
                </c:pt>
                <c:pt idx="376">
                  <c:v>264000</c:v>
                </c:pt>
                <c:pt idx="377">
                  <c:v>264000</c:v>
                </c:pt>
                <c:pt idx="378">
                  <c:v>264000</c:v>
                </c:pt>
                <c:pt idx="379">
                  <c:v>264000</c:v>
                </c:pt>
                <c:pt idx="380">
                  <c:v>264000</c:v>
                </c:pt>
                <c:pt idx="381">
                  <c:v>264000</c:v>
                </c:pt>
                <c:pt idx="382">
                  <c:v>264000</c:v>
                </c:pt>
                <c:pt idx="383">
                  <c:v>264000</c:v>
                </c:pt>
                <c:pt idx="384">
                  <c:v>264000</c:v>
                </c:pt>
                <c:pt idx="385">
                  <c:v>264000</c:v>
                </c:pt>
                <c:pt idx="386">
                  <c:v>264000</c:v>
                </c:pt>
                <c:pt idx="387">
                  <c:v>270000</c:v>
                </c:pt>
                <c:pt idx="388">
                  <c:v>270000</c:v>
                </c:pt>
                <c:pt idx="389">
                  <c:v>270000</c:v>
                </c:pt>
                <c:pt idx="390">
                  <c:v>277500</c:v>
                </c:pt>
                <c:pt idx="391">
                  <c:v>277500</c:v>
                </c:pt>
                <c:pt idx="392">
                  <c:v>277500</c:v>
                </c:pt>
                <c:pt idx="393">
                  <c:v>277500</c:v>
                </c:pt>
                <c:pt idx="394">
                  <c:v>290000</c:v>
                </c:pt>
                <c:pt idx="395">
                  <c:v>290000</c:v>
                </c:pt>
                <c:pt idx="396">
                  <c:v>297500</c:v>
                </c:pt>
                <c:pt idx="397">
                  <c:v>297500</c:v>
                </c:pt>
                <c:pt idx="398">
                  <c:v>297500</c:v>
                </c:pt>
                <c:pt idx="399">
                  <c:v>300000</c:v>
                </c:pt>
                <c:pt idx="400">
                  <c:v>305000</c:v>
                </c:pt>
                <c:pt idx="401">
                  <c:v>305000</c:v>
                </c:pt>
                <c:pt idx="402">
                  <c:v>305000</c:v>
                </c:pt>
                <c:pt idx="403">
                  <c:v>305000</c:v>
                </c:pt>
                <c:pt idx="404">
                  <c:v>305000</c:v>
                </c:pt>
                <c:pt idx="405">
                  <c:v>305000</c:v>
                </c:pt>
                <c:pt idx="406">
                  <c:v>305000</c:v>
                </c:pt>
                <c:pt idx="407">
                  <c:v>305000</c:v>
                </c:pt>
                <c:pt idx="408">
                  <c:v>305000</c:v>
                </c:pt>
                <c:pt idx="409">
                  <c:v>305000</c:v>
                </c:pt>
                <c:pt idx="410">
                  <c:v>305000</c:v>
                </c:pt>
                <c:pt idx="411">
                  <c:v>305000</c:v>
                </c:pt>
                <c:pt idx="412">
                  <c:v>305000</c:v>
                </c:pt>
                <c:pt idx="413">
                  <c:v>305000</c:v>
                </c:pt>
                <c:pt idx="414">
                  <c:v>305000</c:v>
                </c:pt>
                <c:pt idx="415">
                  <c:v>305000</c:v>
                </c:pt>
                <c:pt idx="416">
                  <c:v>305000</c:v>
                </c:pt>
                <c:pt idx="417">
                  <c:v>305000</c:v>
                </c:pt>
                <c:pt idx="418">
                  <c:v>305000</c:v>
                </c:pt>
                <c:pt idx="419">
                  <c:v>304000</c:v>
                </c:pt>
                <c:pt idx="420">
                  <c:v>304000</c:v>
                </c:pt>
                <c:pt idx="421">
                  <c:v>300000</c:v>
                </c:pt>
                <c:pt idx="422">
                  <c:v>300000</c:v>
                </c:pt>
                <c:pt idx="423">
                  <c:v>300000</c:v>
                </c:pt>
                <c:pt idx="424">
                  <c:v>300000</c:v>
                </c:pt>
                <c:pt idx="425">
                  <c:v>299000</c:v>
                </c:pt>
                <c:pt idx="426">
                  <c:v>299000</c:v>
                </c:pt>
                <c:pt idx="427">
                  <c:v>299000</c:v>
                </c:pt>
                <c:pt idx="428">
                  <c:v>295000</c:v>
                </c:pt>
                <c:pt idx="429">
                  <c:v>295000</c:v>
                </c:pt>
                <c:pt idx="430">
                  <c:v>290000</c:v>
                </c:pt>
                <c:pt idx="431">
                  <c:v>290000</c:v>
                </c:pt>
                <c:pt idx="432">
                  <c:v>290000</c:v>
                </c:pt>
                <c:pt idx="433">
                  <c:v>290000</c:v>
                </c:pt>
                <c:pt idx="434">
                  <c:v>290000</c:v>
                </c:pt>
                <c:pt idx="435">
                  <c:v>290000</c:v>
                </c:pt>
                <c:pt idx="436">
                  <c:v>290000</c:v>
                </c:pt>
                <c:pt idx="437">
                  <c:v>290000</c:v>
                </c:pt>
                <c:pt idx="438">
                  <c:v>290000</c:v>
                </c:pt>
                <c:pt idx="439">
                  <c:v>285000</c:v>
                </c:pt>
                <c:pt idx="440">
                  <c:v>285000</c:v>
                </c:pt>
                <c:pt idx="441">
                  <c:v>285000</c:v>
                </c:pt>
                <c:pt idx="442">
                  <c:v>285000</c:v>
                </c:pt>
                <c:pt idx="443">
                  <c:v>286500</c:v>
                </c:pt>
                <c:pt idx="444">
                  <c:v>286500</c:v>
                </c:pt>
                <c:pt idx="445">
                  <c:v>290000</c:v>
                </c:pt>
                <c:pt idx="446">
                  <c:v>290000</c:v>
                </c:pt>
                <c:pt idx="447">
                  <c:v>290000</c:v>
                </c:pt>
                <c:pt idx="448">
                  <c:v>290000</c:v>
                </c:pt>
                <c:pt idx="449">
                  <c:v>290000</c:v>
                </c:pt>
                <c:pt idx="450">
                  <c:v>290000</c:v>
                </c:pt>
                <c:pt idx="451">
                  <c:v>290000</c:v>
                </c:pt>
                <c:pt idx="452">
                  <c:v>295000</c:v>
                </c:pt>
                <c:pt idx="453">
                  <c:v>297500</c:v>
                </c:pt>
                <c:pt idx="454">
                  <c:v>297500</c:v>
                </c:pt>
                <c:pt idx="455">
                  <c:v>297500</c:v>
                </c:pt>
                <c:pt idx="456">
                  <c:v>297500</c:v>
                </c:pt>
                <c:pt idx="457">
                  <c:v>297500</c:v>
                </c:pt>
                <c:pt idx="458">
                  <c:v>297500</c:v>
                </c:pt>
                <c:pt idx="459">
                  <c:v>302500</c:v>
                </c:pt>
                <c:pt idx="460">
                  <c:v>302500</c:v>
                </c:pt>
                <c:pt idx="461">
                  <c:v>305000</c:v>
                </c:pt>
                <c:pt idx="462">
                  <c:v>310000</c:v>
                </c:pt>
                <c:pt idx="463">
                  <c:v>310000</c:v>
                </c:pt>
                <c:pt idx="464">
                  <c:v>310000</c:v>
                </c:pt>
                <c:pt idx="465">
                  <c:v>310000</c:v>
                </c:pt>
                <c:pt idx="466">
                  <c:v>320000</c:v>
                </c:pt>
                <c:pt idx="467">
                  <c:v>320000</c:v>
                </c:pt>
                <c:pt idx="468">
                  <c:v>325000</c:v>
                </c:pt>
                <c:pt idx="469">
                  <c:v>325000</c:v>
                </c:pt>
                <c:pt idx="470">
                  <c:v>325000</c:v>
                </c:pt>
                <c:pt idx="471">
                  <c:v>325000</c:v>
                </c:pt>
                <c:pt idx="472">
                  <c:v>325000</c:v>
                </c:pt>
                <c:pt idx="473">
                  <c:v>325000</c:v>
                </c:pt>
                <c:pt idx="474">
                  <c:v>325000</c:v>
                </c:pt>
                <c:pt idx="475">
                  <c:v>325000</c:v>
                </c:pt>
                <c:pt idx="476">
                  <c:v>325000</c:v>
                </c:pt>
                <c:pt idx="477">
                  <c:v>325000</c:v>
                </c:pt>
                <c:pt idx="478">
                  <c:v>325000</c:v>
                </c:pt>
                <c:pt idx="479">
                  <c:v>335000</c:v>
                </c:pt>
                <c:pt idx="480">
                  <c:v>335000</c:v>
                </c:pt>
                <c:pt idx="481">
                  <c:v>335000</c:v>
                </c:pt>
                <c:pt idx="482">
                  <c:v>335000</c:v>
                </c:pt>
                <c:pt idx="483">
                  <c:v>335000</c:v>
                </c:pt>
                <c:pt idx="484">
                  <c:v>335000</c:v>
                </c:pt>
                <c:pt idx="485">
                  <c:v>335000</c:v>
                </c:pt>
                <c:pt idx="486">
                  <c:v>335000</c:v>
                </c:pt>
                <c:pt idx="487">
                  <c:v>335000</c:v>
                </c:pt>
                <c:pt idx="488">
                  <c:v>345000</c:v>
                </c:pt>
                <c:pt idx="489">
                  <c:v>345000</c:v>
                </c:pt>
                <c:pt idx="490">
                  <c:v>345000</c:v>
                </c:pt>
                <c:pt idx="491">
                  <c:v>345000</c:v>
                </c:pt>
                <c:pt idx="492">
                  <c:v>345000</c:v>
                </c:pt>
                <c:pt idx="493">
                  <c:v>345000</c:v>
                </c:pt>
                <c:pt idx="494">
                  <c:v>345000</c:v>
                </c:pt>
                <c:pt idx="495">
                  <c:v>345000</c:v>
                </c:pt>
                <c:pt idx="496">
                  <c:v>345000</c:v>
                </c:pt>
                <c:pt idx="497">
                  <c:v>347500</c:v>
                </c:pt>
                <c:pt idx="498">
                  <c:v>347500</c:v>
                </c:pt>
                <c:pt idx="499">
                  <c:v>347500</c:v>
                </c:pt>
                <c:pt idx="500">
                  <c:v>347500</c:v>
                </c:pt>
                <c:pt idx="501">
                  <c:v>350000</c:v>
                </c:pt>
                <c:pt idx="502">
                  <c:v>355000</c:v>
                </c:pt>
                <c:pt idx="503">
                  <c:v>355000</c:v>
                </c:pt>
                <c:pt idx="504">
                  <c:v>355000</c:v>
                </c:pt>
                <c:pt idx="505">
                  <c:v>355000</c:v>
                </c:pt>
                <c:pt idx="506">
                  <c:v>355000</c:v>
                </c:pt>
                <c:pt idx="507">
                  <c:v>355000</c:v>
                </c:pt>
                <c:pt idx="508">
                  <c:v>360000</c:v>
                </c:pt>
                <c:pt idx="509">
                  <c:v>377500</c:v>
                </c:pt>
                <c:pt idx="510">
                  <c:v>380000</c:v>
                </c:pt>
                <c:pt idx="511">
                  <c:v>380000</c:v>
                </c:pt>
                <c:pt idx="512">
                  <c:v>380000</c:v>
                </c:pt>
                <c:pt idx="513">
                  <c:v>385000</c:v>
                </c:pt>
                <c:pt idx="514">
                  <c:v>385000</c:v>
                </c:pt>
                <c:pt idx="515">
                  <c:v>385000</c:v>
                </c:pt>
                <c:pt idx="516">
                  <c:v>385000</c:v>
                </c:pt>
                <c:pt idx="517">
                  <c:v>385000</c:v>
                </c:pt>
                <c:pt idx="518">
                  <c:v>385000</c:v>
                </c:pt>
                <c:pt idx="519">
                  <c:v>385000</c:v>
                </c:pt>
                <c:pt idx="520">
                  <c:v>385000</c:v>
                </c:pt>
                <c:pt idx="521">
                  <c:v>385000</c:v>
                </c:pt>
                <c:pt idx="522">
                  <c:v>385000</c:v>
                </c:pt>
                <c:pt idx="523">
                  <c:v>395000</c:v>
                </c:pt>
                <c:pt idx="524">
                  <c:v>395000</c:v>
                </c:pt>
                <c:pt idx="525">
                  <c:v>395000</c:v>
                </c:pt>
                <c:pt idx="526">
                  <c:v>395000</c:v>
                </c:pt>
                <c:pt idx="527">
                  <c:v>395000</c:v>
                </c:pt>
                <c:pt idx="528">
                  <c:v>395000</c:v>
                </c:pt>
                <c:pt idx="529">
                  <c:v>395000</c:v>
                </c:pt>
                <c:pt idx="530">
                  <c:v>395000</c:v>
                </c:pt>
                <c:pt idx="531">
                  <c:v>400000</c:v>
                </c:pt>
                <c:pt idx="532">
                  <c:v>400000</c:v>
                </c:pt>
                <c:pt idx="533">
                  <c:v>400000</c:v>
                </c:pt>
                <c:pt idx="534">
                  <c:v>400000</c:v>
                </c:pt>
                <c:pt idx="535">
                  <c:v>400000</c:v>
                </c:pt>
                <c:pt idx="536">
                  <c:v>400000</c:v>
                </c:pt>
                <c:pt idx="537">
                  <c:v>400000</c:v>
                </c:pt>
                <c:pt idx="538">
                  <c:v>400000</c:v>
                </c:pt>
                <c:pt idx="539">
                  <c:v>400000</c:v>
                </c:pt>
                <c:pt idx="540">
                  <c:v>400000</c:v>
                </c:pt>
                <c:pt idx="541">
                  <c:v>400000</c:v>
                </c:pt>
                <c:pt idx="542">
                  <c:v>400000</c:v>
                </c:pt>
                <c:pt idx="543">
                  <c:v>400000</c:v>
                </c:pt>
                <c:pt idx="544">
                  <c:v>400000</c:v>
                </c:pt>
                <c:pt idx="545">
                  <c:v>410000</c:v>
                </c:pt>
                <c:pt idx="546">
                  <c:v>410000</c:v>
                </c:pt>
                <c:pt idx="547">
                  <c:v>410000</c:v>
                </c:pt>
                <c:pt idx="548">
                  <c:v>410000</c:v>
                </c:pt>
                <c:pt idx="549">
                  <c:v>410000</c:v>
                </c:pt>
                <c:pt idx="550">
                  <c:v>410000</c:v>
                </c:pt>
                <c:pt idx="551" c:formatCode="General">
                  <c:v>415000</c:v>
                </c:pt>
                <c:pt idx="552" c:formatCode="General">
                  <c:v>415000</c:v>
                </c:pt>
                <c:pt idx="553" c:formatCode="General">
                  <c:v>415000</c:v>
                </c:pt>
                <c:pt idx="554" c:formatCode="General">
                  <c:v>415000</c:v>
                </c:pt>
                <c:pt idx="555" c:formatCode="General">
                  <c:v>417000</c:v>
                </c:pt>
                <c:pt idx="556" c:formatCode="General">
                  <c:v>417000</c:v>
                </c:pt>
                <c:pt idx="557" c:formatCode="General">
                  <c:v>417000</c:v>
                </c:pt>
                <c:pt idx="558" c:formatCode="General">
                  <c:v>417000</c:v>
                </c:pt>
                <c:pt idx="559" c:formatCode="General">
                  <c:v>420000</c:v>
                </c:pt>
                <c:pt idx="560" c:formatCode="General">
                  <c:v>420000</c:v>
                </c:pt>
                <c:pt idx="561" c:formatCode="General">
                  <c:v>420000</c:v>
                </c:pt>
                <c:pt idx="562" c:formatCode="General">
                  <c:v>430000</c:v>
                </c:pt>
                <c:pt idx="563" c:formatCode="General">
                  <c:v>430000</c:v>
                </c:pt>
                <c:pt idx="564" c:formatCode="General">
                  <c:v>430000</c:v>
                </c:pt>
                <c:pt idx="565" c:formatCode="General">
                  <c:v>430000</c:v>
                </c:pt>
                <c:pt idx="566" c:formatCode="General">
                  <c:v>430000</c:v>
                </c:pt>
                <c:pt idx="567" c:formatCode="General">
                  <c:v>430000</c:v>
                </c:pt>
                <c:pt idx="568" c:formatCode="General">
                  <c:v>430000</c:v>
                </c:pt>
                <c:pt idx="569" c:formatCode="General">
                  <c:v>430000</c:v>
                </c:pt>
                <c:pt idx="570" c:formatCode="General">
                  <c:v>433000</c:v>
                </c:pt>
                <c:pt idx="571" c:formatCode="General">
                  <c:v>433000</c:v>
                </c:pt>
                <c:pt idx="572" c:formatCode="General">
                  <c:v>433000</c:v>
                </c:pt>
                <c:pt idx="573" c:formatCode="General">
                  <c:v>433000</c:v>
                </c:pt>
                <c:pt idx="574" c:formatCode="General">
                  <c:v>433000</c:v>
                </c:pt>
                <c:pt idx="575" c:formatCode="General">
                  <c:v>442000</c:v>
                </c:pt>
                <c:pt idx="576" c:formatCode="General">
                  <c:v>442000</c:v>
                </c:pt>
                <c:pt idx="577" c:formatCode="General">
                  <c:v>442000</c:v>
                </c:pt>
                <c:pt idx="578" c:formatCode="General">
                  <c:v>442000</c:v>
                </c:pt>
                <c:pt idx="579" c:formatCode="General">
                  <c:v>442000</c:v>
                </c:pt>
                <c:pt idx="580" c:formatCode="General">
                  <c:v>442000</c:v>
                </c:pt>
                <c:pt idx="581" c:formatCode="General">
                  <c:v>442000</c:v>
                </c:pt>
                <c:pt idx="582" c:formatCode="General">
                  <c:v>442000</c:v>
                </c:pt>
                <c:pt idx="583" c:formatCode="General">
                  <c:v>442000</c:v>
                </c:pt>
                <c:pt idx="584" c:formatCode="General">
                  <c:v>440000</c:v>
                </c:pt>
                <c:pt idx="585" c:formatCode="General">
                  <c:v>440000</c:v>
                </c:pt>
                <c:pt idx="586" c:formatCode="General">
                  <c:v>440000</c:v>
                </c:pt>
                <c:pt idx="587" c:formatCode="General">
                  <c:v>435000</c:v>
                </c:pt>
                <c:pt idx="588" c:formatCode="General">
                  <c:v>435000</c:v>
                </c:pt>
                <c:pt idx="589" c:formatCode="General">
                  <c:v>435000</c:v>
                </c:pt>
                <c:pt idx="590" c:formatCode="General">
                  <c:v>435000</c:v>
                </c:pt>
                <c:pt idx="591" c:formatCode="General">
                  <c:v>432500</c:v>
                </c:pt>
                <c:pt idx="592" c:formatCode="General">
                  <c:v>432500</c:v>
                </c:pt>
                <c:pt idx="593" c:formatCode="General">
                  <c:v>430000</c:v>
                </c:pt>
                <c:pt idx="594" c:formatCode="General">
                  <c:v>430000</c:v>
                </c:pt>
                <c:pt idx="595" c:formatCode="General">
                  <c:v>420000</c:v>
                </c:pt>
                <c:pt idx="596" c:formatCode="General">
                  <c:v>420000</c:v>
                </c:pt>
                <c:pt idx="597" c:formatCode="General">
                  <c:v>415000</c:v>
                </c:pt>
                <c:pt idx="598" c:formatCode="General">
                  <c:v>415000</c:v>
                </c:pt>
                <c:pt idx="599" c:formatCode="General">
                  <c:v>410000</c:v>
                </c:pt>
                <c:pt idx="600" c:formatCode="General">
                  <c:v>410000</c:v>
                </c:pt>
                <c:pt idx="601" c:formatCode="General">
                  <c:v>410000</c:v>
                </c:pt>
                <c:pt idx="602" c:formatCode="General">
                  <c:v>405000</c:v>
                </c:pt>
                <c:pt idx="603" c:formatCode="General">
                  <c:v>405000</c:v>
                </c:pt>
                <c:pt idx="604" c:formatCode="General">
                  <c:v>405000</c:v>
                </c:pt>
                <c:pt idx="605" c:formatCode="General">
                  <c:v>400000</c:v>
                </c:pt>
                <c:pt idx="606" c:formatCode="General">
                  <c:v>397500</c:v>
                </c:pt>
                <c:pt idx="607" c:formatCode="General">
                  <c:v>395000</c:v>
                </c:pt>
                <c:pt idx="608" c:formatCode="General">
                  <c:v>395000</c:v>
                </c:pt>
                <c:pt idx="609" c:formatCode="General">
                  <c:v>390000</c:v>
                </c:pt>
                <c:pt idx="610" c:formatCode="General">
                  <c:v>385000</c:v>
                </c:pt>
                <c:pt idx="611" c:formatCode="General">
                  <c:v>385000</c:v>
                </c:pt>
                <c:pt idx="612" c:formatCode="General">
                  <c:v>380000</c:v>
                </c:pt>
                <c:pt idx="613" c:formatCode="General">
                  <c:v>375000</c:v>
                </c:pt>
                <c:pt idx="614" c:formatCode="General">
                  <c:v>375000</c:v>
                </c:pt>
                <c:pt idx="615" c:formatCode="General">
                  <c:v>367500</c:v>
                </c:pt>
                <c:pt idx="616" c:formatCode="General">
                  <c:v>367500</c:v>
                </c:pt>
                <c:pt idx="617" c:formatCode="General">
                  <c:v>360000</c:v>
                </c:pt>
                <c:pt idx="618" c:formatCode="General">
                  <c:v>360000</c:v>
                </c:pt>
                <c:pt idx="619" c:formatCode="General">
                  <c:v>350000</c:v>
                </c:pt>
                <c:pt idx="620" c:formatCode="General">
                  <c:v>340000</c:v>
                </c:pt>
                <c:pt idx="621" c:formatCode="General">
                  <c:v>335000</c:v>
                </c:pt>
                <c:pt idx="622" c:formatCode="General">
                  <c:v>325000</c:v>
                </c:pt>
                <c:pt idx="623" c:formatCode="General">
                  <c:v>315000</c:v>
                </c:pt>
                <c:pt idx="624" c:formatCode="General">
                  <c:v>315000</c:v>
                </c:pt>
                <c:pt idx="625" c:formatCode="General">
                  <c:v>315000</c:v>
                </c:pt>
                <c:pt idx="626" c:formatCode="General">
                  <c:v>305000</c:v>
                </c:pt>
                <c:pt idx="627" c:formatCode="General">
                  <c:v>305000</c:v>
                </c:pt>
                <c:pt idx="628" c:formatCode="General">
                  <c:v>305000</c:v>
                </c:pt>
                <c:pt idx="629" c:formatCode="General">
                  <c:v>305000</c:v>
                </c:pt>
                <c:pt idx="630" c:formatCode="General">
                  <c:v>297500</c:v>
                </c:pt>
                <c:pt idx="631" c:formatCode="General">
                  <c:v>295000</c:v>
                </c:pt>
                <c:pt idx="632" c:formatCode="General">
                  <c:v>295000</c:v>
                </c:pt>
                <c:pt idx="633" c:formatCode="General">
                  <c:v>290000</c:v>
                </c:pt>
                <c:pt idx="634" c:formatCode="General">
                  <c:v>290000</c:v>
                </c:pt>
                <c:pt idx="635" c:formatCode="General">
                  <c:v>290000</c:v>
                </c:pt>
                <c:pt idx="636" c:formatCode="General">
                  <c:v>285000</c:v>
                </c:pt>
                <c:pt idx="637" c:formatCode="General">
                  <c:v>285000</c:v>
                </c:pt>
                <c:pt idx="638" c:formatCode="General">
                  <c:v>285000</c:v>
                </c:pt>
                <c:pt idx="639" c:formatCode="General">
                  <c:v>275000</c:v>
                </c:pt>
                <c:pt idx="640" c:formatCode="General">
                  <c:v>275000</c:v>
                </c:pt>
                <c:pt idx="641" c:formatCode="General">
                  <c:v>275000</c:v>
                </c:pt>
                <c:pt idx="642" c:formatCode="General">
                  <c:v>275000</c:v>
                </c:pt>
                <c:pt idx="643" c:formatCode="General">
                  <c:v>270000</c:v>
                </c:pt>
                <c:pt idx="644" c:formatCode="General">
                  <c:v>270000</c:v>
                </c:pt>
                <c:pt idx="645" c:formatCode="General">
                  <c:v>270000</c:v>
                </c:pt>
                <c:pt idx="646" c:formatCode="General">
                  <c:v>267500</c:v>
                </c:pt>
                <c:pt idx="647" c:formatCode="General">
                  <c:v>267500</c:v>
                </c:pt>
                <c:pt idx="648" c:formatCode="General">
                  <c:v>262500</c:v>
                </c:pt>
                <c:pt idx="649" c:formatCode="General">
                  <c:v>257500</c:v>
                </c:pt>
                <c:pt idx="650" c:formatCode="General">
                  <c:v>255000</c:v>
                </c:pt>
                <c:pt idx="651" c:formatCode="General">
                  <c:v>255000</c:v>
                </c:pt>
                <c:pt idx="652" c:formatCode="General">
                  <c:v>255000</c:v>
                </c:pt>
                <c:pt idx="653" c:formatCode="General">
                  <c:v>252500</c:v>
                </c:pt>
                <c:pt idx="654" c:formatCode="General">
                  <c:v>245000</c:v>
                </c:pt>
                <c:pt idx="655" c:formatCode="General">
                  <c:v>245000</c:v>
                </c:pt>
                <c:pt idx="656" c:formatCode="General">
                  <c:v>242500</c:v>
                </c:pt>
                <c:pt idx="657" c:formatCode="General">
                  <c:v>240000</c:v>
                </c:pt>
                <c:pt idx="658" c:formatCode="General">
                  <c:v>235000</c:v>
                </c:pt>
                <c:pt idx="659" c:formatCode="General">
                  <c:v>230000</c:v>
                </c:pt>
                <c:pt idx="660" c:formatCode="General">
                  <c:v>230000</c:v>
                </c:pt>
                <c:pt idx="661" c:formatCode="General">
                  <c:v>225000</c:v>
                </c:pt>
                <c:pt idx="662" c:formatCode="General">
                  <c:v>225000</c:v>
                </c:pt>
                <c:pt idx="663" c:formatCode="General">
                  <c:v>225000</c:v>
                </c:pt>
                <c:pt idx="664" c:formatCode="General">
                  <c:v>215000</c:v>
                </c:pt>
                <c:pt idx="665" c:formatCode="General">
                  <c:v>215000</c:v>
                </c:pt>
                <c:pt idx="666" c:formatCode="General">
                  <c:v>215000</c:v>
                </c:pt>
                <c:pt idx="667" c:formatCode="General">
                  <c:v>212000</c:v>
                </c:pt>
                <c:pt idx="668" c:formatCode="General">
                  <c:v>212000</c:v>
                </c:pt>
                <c:pt idx="669" c:formatCode="General">
                  <c:v>210000</c:v>
                </c:pt>
                <c:pt idx="670" c:formatCode="General">
                  <c:v>210000</c:v>
                </c:pt>
                <c:pt idx="671" c:formatCode="General">
                  <c:v>212500</c:v>
                </c:pt>
                <c:pt idx="672" c:formatCode="General">
                  <c:v>212500</c:v>
                </c:pt>
                <c:pt idx="673" c:formatCode="General">
                  <c:v>212500</c:v>
                </c:pt>
                <c:pt idx="674" c:formatCode="General">
                  <c:v>212500</c:v>
                </c:pt>
                <c:pt idx="675" c:formatCode="General">
                  <c:v>215000</c:v>
                </c:pt>
                <c:pt idx="676" c:formatCode="General">
                  <c:v>215000</c:v>
                </c:pt>
                <c:pt idx="677" c:formatCode="General">
                  <c:v>215000</c:v>
                </c:pt>
                <c:pt idx="678" c:formatCode="General">
                  <c:v>220000</c:v>
                </c:pt>
                <c:pt idx="679" c:formatCode="General">
                  <c:v>222500</c:v>
                </c:pt>
                <c:pt idx="680" c:formatCode="General">
                  <c:v>222500</c:v>
                </c:pt>
                <c:pt idx="681" c:formatCode="General">
                  <c:v>227500</c:v>
                </c:pt>
                <c:pt idx="682" c:formatCode="General">
                  <c:v>231500</c:v>
                </c:pt>
                <c:pt idx="683" c:formatCode="General">
                  <c:v>232500</c:v>
                </c:pt>
                <c:pt idx="684" c:formatCode="General">
                  <c:v>236500</c:v>
                </c:pt>
                <c:pt idx="685" c:formatCode="General">
                  <c:v>236500</c:v>
                </c:pt>
                <c:pt idx="686" c:formatCode="General">
                  <c:v>236500</c:v>
                </c:pt>
                <c:pt idx="687" c:formatCode="General">
                  <c:v>236500</c:v>
                </c:pt>
                <c:pt idx="688" c:formatCode="General">
                  <c:v>238000</c:v>
                </c:pt>
                <c:pt idx="689" c:formatCode="General">
                  <c:v>238000</c:v>
                </c:pt>
                <c:pt idx="690" c:formatCode="General">
                  <c:v>238000</c:v>
                </c:pt>
                <c:pt idx="691" c:formatCode="General">
                  <c:v>238000</c:v>
                </c:pt>
                <c:pt idx="692" c:formatCode="General">
                  <c:v>238000</c:v>
                </c:pt>
                <c:pt idx="693" c:formatCode="General">
                  <c:v>238000</c:v>
                </c:pt>
                <c:pt idx="694" c:formatCode="General">
                  <c:v>238000</c:v>
                </c:pt>
                <c:pt idx="695" c:formatCode="General">
                  <c:v>238000</c:v>
                </c:pt>
                <c:pt idx="696" c:formatCode="General">
                  <c:v>238000</c:v>
                </c:pt>
                <c:pt idx="697" c:formatCode="General">
                  <c:v>238000</c:v>
                </c:pt>
                <c:pt idx="698" c:formatCode="General">
                  <c:v>242500</c:v>
                </c:pt>
                <c:pt idx="699" c:formatCode="General">
                  <c:v>242500</c:v>
                </c:pt>
                <c:pt idx="700" c:formatCode="General">
                  <c:v>242500</c:v>
                </c:pt>
                <c:pt idx="701" c:formatCode="General">
                  <c:v>242500</c:v>
                </c:pt>
                <c:pt idx="702" c:formatCode="General">
                  <c:v>242500</c:v>
                </c:pt>
                <c:pt idx="703" c:formatCode="General">
                  <c:v>242500</c:v>
                </c:pt>
                <c:pt idx="704" c:formatCode="General">
                  <c:v>242500</c:v>
                </c:pt>
                <c:pt idx="705" c:formatCode="General">
                  <c:v>242500</c:v>
                </c:pt>
                <c:pt idx="706" c:formatCode="General">
                  <c:v>242500</c:v>
                </c:pt>
                <c:pt idx="707" c:formatCode="General">
                  <c:v>242500</c:v>
                </c:pt>
                <c:pt idx="708" c:formatCode="General">
                  <c:v>242500</c:v>
                </c:pt>
                <c:pt idx="709" c:formatCode="General">
                  <c:v>242500</c:v>
                </c:pt>
                <c:pt idx="710" c:formatCode="General">
                  <c:v>242500</c:v>
                </c:pt>
                <c:pt idx="711" c:formatCode="General">
                  <c:v>242500</c:v>
                </c:pt>
                <c:pt idx="712" c:formatCode="General">
                  <c:v>242500</c:v>
                </c:pt>
                <c:pt idx="713" c:formatCode="General">
                  <c:v>242500</c:v>
                </c:pt>
                <c:pt idx="714" c:formatCode="General">
                  <c:v>242500</c:v>
                </c:pt>
                <c:pt idx="715" c:formatCode="General">
                  <c:v>242500</c:v>
                </c:pt>
                <c:pt idx="716" c:formatCode="General">
                  <c:v>242500</c:v>
                </c:pt>
                <c:pt idx="717" c:formatCode="General">
                  <c:v>242500</c:v>
                </c:pt>
                <c:pt idx="718" c:formatCode="General">
                  <c:v>242500</c:v>
                </c:pt>
                <c:pt idx="719" c:formatCode="General">
                  <c:v>242500</c:v>
                </c:pt>
                <c:pt idx="720" c:formatCode="General">
                  <c:v>242500</c:v>
                </c:pt>
                <c:pt idx="721" c:formatCode="General">
                  <c:v>242500</c:v>
                </c:pt>
                <c:pt idx="722" c:formatCode="General">
                  <c:v>242500</c:v>
                </c:pt>
                <c:pt idx="723" c:formatCode="General">
                  <c:v>242500</c:v>
                </c:pt>
                <c:pt idx="724" c:formatCode="General">
                  <c:v>242500</c:v>
                </c:pt>
                <c:pt idx="725" c:formatCode="General">
                  <c:v>240000</c:v>
                </c:pt>
                <c:pt idx="726" c:formatCode="General">
                  <c:v>240000</c:v>
                </c:pt>
                <c:pt idx="727" c:formatCode="General">
                  <c:v>240000</c:v>
                </c:pt>
                <c:pt idx="728" c:formatCode="General">
                  <c:v>240000</c:v>
                </c:pt>
                <c:pt idx="729" c:formatCode="General">
                  <c:v>237500</c:v>
                </c:pt>
                <c:pt idx="730" c:formatCode="General">
                  <c:v>236000</c:v>
                </c:pt>
                <c:pt idx="731" c:formatCode="General">
                  <c:v>236000</c:v>
                </c:pt>
                <c:pt idx="732" c:formatCode="General">
                  <c:v>232500</c:v>
                </c:pt>
                <c:pt idx="733" c:formatCode="General">
                  <c:v>230000</c:v>
                </c:pt>
                <c:pt idx="734" c:formatCode="General">
                  <c:v>230000</c:v>
                </c:pt>
                <c:pt idx="735" c:formatCode="General">
                  <c:v>230000</c:v>
                </c:pt>
                <c:pt idx="736" c:formatCode="General">
                  <c:v>230000</c:v>
                </c:pt>
                <c:pt idx="737" c:formatCode="General">
                  <c:v>230000</c:v>
                </c:pt>
                <c:pt idx="738" c:formatCode="General">
                  <c:v>230000</c:v>
                </c:pt>
                <c:pt idx="739" c:formatCode="General">
                  <c:v>230000</c:v>
                </c:pt>
                <c:pt idx="740" c:formatCode="General">
                  <c:v>228000</c:v>
                </c:pt>
                <c:pt idx="741" c:formatCode="General">
                  <c:v>228000</c:v>
                </c:pt>
                <c:pt idx="742" c:formatCode="General">
                  <c:v>226000</c:v>
                </c:pt>
                <c:pt idx="743" c:formatCode="General">
                  <c:v>226000</c:v>
                </c:pt>
                <c:pt idx="744" c:formatCode="General">
                  <c:v>222500</c:v>
                </c:pt>
                <c:pt idx="745" c:formatCode="General">
                  <c:v>222500</c:v>
                </c:pt>
                <c:pt idx="746" c:formatCode="General">
                  <c:v>220000</c:v>
                </c:pt>
                <c:pt idx="747" c:formatCode="General">
                  <c:v>220000</c:v>
                </c:pt>
                <c:pt idx="748" c:formatCode="General">
                  <c:v>220000</c:v>
                </c:pt>
                <c:pt idx="749" c:formatCode="General">
                  <c:v>220000</c:v>
                </c:pt>
                <c:pt idx="750" c:formatCode="General">
                  <c:v>220000</c:v>
                </c:pt>
                <c:pt idx="751" c:formatCode="General">
                  <c:v>217500</c:v>
                </c:pt>
                <c:pt idx="752" c:formatCode="General">
                  <c:v>217500</c:v>
                </c:pt>
                <c:pt idx="753" c:formatCode="General">
                  <c:v>217500</c:v>
                </c:pt>
                <c:pt idx="754" c:formatCode="General">
                  <c:v>212500</c:v>
                </c:pt>
                <c:pt idx="755" c:formatCode="General">
                  <c:v>211000</c:v>
                </c:pt>
                <c:pt idx="756" c:formatCode="General">
                  <c:v>211000</c:v>
                </c:pt>
                <c:pt idx="757" c:formatCode="General">
                  <c:v>211000</c:v>
                </c:pt>
                <c:pt idx="758" c:formatCode="General">
                  <c:v>209000</c:v>
                </c:pt>
                <c:pt idx="759" c:formatCode="General">
                  <c:v>209000</c:v>
                </c:pt>
                <c:pt idx="760" c:formatCode="General">
                  <c:v>202000</c:v>
                </c:pt>
                <c:pt idx="761" c:formatCode="General">
                  <c:v>202000</c:v>
                </c:pt>
                <c:pt idx="762" c:formatCode="General">
                  <c:v>202000</c:v>
                </c:pt>
                <c:pt idx="763" c:formatCode="General">
                  <c:v>202000</c:v>
                </c:pt>
                <c:pt idx="764" c:formatCode="General">
                  <c:v>202000</c:v>
                </c:pt>
                <c:pt idx="765" c:formatCode="General">
                  <c:v>198500</c:v>
                </c:pt>
                <c:pt idx="766" c:formatCode="General">
                  <c:v>198500</c:v>
                </c:pt>
                <c:pt idx="767" c:formatCode="General">
                  <c:v>198500</c:v>
                </c:pt>
                <c:pt idx="768" c:formatCode="General">
                  <c:v>198500</c:v>
                </c:pt>
                <c:pt idx="769" c:formatCode="General">
                  <c:v>198500</c:v>
                </c:pt>
                <c:pt idx="770" c:formatCode="General">
                  <c:v>192500</c:v>
                </c:pt>
                <c:pt idx="771" c:formatCode="General">
                  <c:v>192500</c:v>
                </c:pt>
                <c:pt idx="772" c:formatCode="General">
                  <c:v>192500</c:v>
                </c:pt>
                <c:pt idx="773" c:formatCode="General">
                  <c:v>192500</c:v>
                </c:pt>
                <c:pt idx="774" c:formatCode="General">
                  <c:v>192500</c:v>
                </c:pt>
                <c:pt idx="775" c:formatCode="General">
                  <c:v>190000</c:v>
                </c:pt>
                <c:pt idx="776" c:formatCode="General">
                  <c:v>190000</c:v>
                </c:pt>
                <c:pt idx="777" c:formatCode="General">
                  <c:v>187500</c:v>
                </c:pt>
                <c:pt idx="778" c:formatCode="General">
                  <c:v>185000</c:v>
                </c:pt>
                <c:pt idx="779" c:formatCode="General">
                  <c:v>182500</c:v>
                </c:pt>
                <c:pt idx="780" c:formatCode="General">
                  <c:v>182500</c:v>
                </c:pt>
                <c:pt idx="781" c:formatCode="General">
                  <c:v>182500</c:v>
                </c:pt>
                <c:pt idx="782" c:formatCode="General">
                  <c:v>182500</c:v>
                </c:pt>
                <c:pt idx="783" c:formatCode="General">
                  <c:v>182500</c:v>
                </c:pt>
                <c:pt idx="784" c:formatCode="General">
                  <c:v>182500</c:v>
                </c:pt>
                <c:pt idx="785" c:formatCode="General">
                  <c:v>182500</c:v>
                </c:pt>
                <c:pt idx="786" c:formatCode="General">
                  <c:v>177500</c:v>
                </c:pt>
                <c:pt idx="787" c:formatCode="General">
                  <c:v>177500</c:v>
                </c:pt>
                <c:pt idx="788" c:formatCode="General">
                  <c:v>177500</c:v>
                </c:pt>
                <c:pt idx="789" c:formatCode="General">
                  <c:v>177500</c:v>
                </c:pt>
                <c:pt idx="790" c:formatCode="General">
                  <c:v>175000</c:v>
                </c:pt>
                <c:pt idx="791" c:formatCode="General">
                  <c:v>172500</c:v>
                </c:pt>
                <c:pt idx="792" c:formatCode="General">
                  <c:v>172500</c:v>
                </c:pt>
                <c:pt idx="793" c:formatCode="General">
                  <c:v>172500</c:v>
                </c:pt>
                <c:pt idx="794" c:formatCode="General">
                  <c:v>172500</c:v>
                </c:pt>
                <c:pt idx="795" c:formatCode="General">
                  <c:v>172500</c:v>
                </c:pt>
                <c:pt idx="796" c:formatCode="General">
                  <c:v>167500</c:v>
                </c:pt>
                <c:pt idx="797" c:formatCode="General">
                  <c:v>165000</c:v>
                </c:pt>
                <c:pt idx="798" c:formatCode="General">
                  <c:v>162500</c:v>
                </c:pt>
                <c:pt idx="799" c:formatCode="General">
                  <c:v>162500</c:v>
                </c:pt>
                <c:pt idx="800" c:formatCode="General">
                  <c:v>162500</c:v>
                </c:pt>
                <c:pt idx="801" c:formatCode="General">
                  <c:v>162500</c:v>
                </c:pt>
                <c:pt idx="802" c:formatCode="General">
                  <c:v>162500</c:v>
                </c:pt>
                <c:pt idx="803" c:formatCode="General">
                  <c:v>165000</c:v>
                </c:pt>
                <c:pt idx="804" c:formatCode="General">
                  <c:v>165000</c:v>
                </c:pt>
                <c:pt idx="805" c:formatCode="General">
                  <c:v>165000</c:v>
                </c:pt>
                <c:pt idx="806" c:formatCode="General">
                  <c:v>167500</c:v>
                </c:pt>
                <c:pt idx="807" c:formatCode="General">
                  <c:v>167500</c:v>
                </c:pt>
                <c:pt idx="808" c:formatCode="General">
                  <c:v>167500</c:v>
                </c:pt>
                <c:pt idx="809" c:formatCode="General">
                  <c:v>167500</c:v>
                </c:pt>
                <c:pt idx="810" c:formatCode="General">
                  <c:v>167500</c:v>
                </c:pt>
                <c:pt idx="811" c:formatCode="General">
                  <c:v>170000</c:v>
                </c:pt>
                <c:pt idx="812" c:formatCode="General">
                  <c:v>170000</c:v>
                </c:pt>
                <c:pt idx="813" c:formatCode="General">
                  <c:v>170000</c:v>
                </c:pt>
                <c:pt idx="814" c:formatCode="General">
                  <c:v>170000</c:v>
                </c:pt>
                <c:pt idx="815" c:formatCode="General">
                  <c:v>170000</c:v>
                </c:pt>
                <c:pt idx="816" c:formatCode="General">
                  <c:v>172500</c:v>
                </c:pt>
                <c:pt idx="817" c:formatCode="General">
                  <c:v>172500</c:v>
                </c:pt>
                <c:pt idx="818" c:formatCode="General">
                  <c:v>172500</c:v>
                </c:pt>
                <c:pt idx="819" c:formatCode="General">
                  <c:v>172500</c:v>
                </c:pt>
                <c:pt idx="820" c:formatCode="General">
                  <c:v>172500</c:v>
                </c:pt>
                <c:pt idx="821" c:formatCode="General">
                  <c:v>172500</c:v>
                </c:pt>
                <c:pt idx="822" c:formatCode="General">
                  <c:v>172500</c:v>
                </c:pt>
                <c:pt idx="823" c:formatCode="General">
                  <c:v>172500</c:v>
                </c:pt>
                <c:pt idx="824" c:formatCode="General">
                  <c:v>172500</c:v>
                </c:pt>
                <c:pt idx="825" c:formatCode="General">
                  <c:v>172500</c:v>
                </c:pt>
                <c:pt idx="826" c:formatCode="General">
                  <c:v>170000</c:v>
                </c:pt>
                <c:pt idx="827" c:formatCode="General">
                  <c:v>170000</c:v>
                </c:pt>
                <c:pt idx="828" c:formatCode="General">
                  <c:v>167500</c:v>
                </c:pt>
                <c:pt idx="829" c:formatCode="General">
                  <c:v>167500</c:v>
                </c:pt>
                <c:pt idx="830" c:formatCode="General">
                  <c:v>167500</c:v>
                </c:pt>
                <c:pt idx="831" c:formatCode="General">
                  <c:v>167500</c:v>
                </c:pt>
                <c:pt idx="832" c:formatCode="General">
                  <c:v>167500</c:v>
                </c:pt>
                <c:pt idx="833" c:formatCode="General">
                  <c:v>167500</c:v>
                </c:pt>
                <c:pt idx="834" c:formatCode="General">
                  <c:v>167500</c:v>
                </c:pt>
                <c:pt idx="835" c:formatCode="General">
                  <c:v>162500</c:v>
                </c:pt>
                <c:pt idx="836" c:formatCode="General">
                  <c:v>162500</c:v>
                </c:pt>
                <c:pt idx="837" c:formatCode="General">
                  <c:v>158500</c:v>
                </c:pt>
                <c:pt idx="838" c:formatCode="General">
                  <c:v>157500</c:v>
                </c:pt>
                <c:pt idx="839" c:formatCode="General">
                  <c:v>157500</c:v>
                </c:pt>
                <c:pt idx="840" c:formatCode="General">
                  <c:v>155000</c:v>
                </c:pt>
                <c:pt idx="841" c:formatCode="General">
                  <c:v>155000</c:v>
                </c:pt>
                <c:pt idx="842" c:formatCode="General">
                  <c:v>155000</c:v>
                </c:pt>
                <c:pt idx="843" c:formatCode="General">
                  <c:v>155000</c:v>
                </c:pt>
                <c:pt idx="844" c:formatCode="General">
                  <c:v>155000</c:v>
                </c:pt>
                <c:pt idx="845" c:formatCode="General">
                  <c:v>155000</c:v>
                </c:pt>
                <c:pt idx="846" c:formatCode="General">
                  <c:v>152500</c:v>
                </c:pt>
                <c:pt idx="847" c:formatCode="General">
                  <c:v>152500</c:v>
                </c:pt>
                <c:pt idx="848" c:formatCode="General">
                  <c:v>150000</c:v>
                </c:pt>
                <c:pt idx="849" c:formatCode="General">
                  <c:v>150000</c:v>
                </c:pt>
                <c:pt idx="850" c:formatCode="General">
                  <c:v>147500</c:v>
                </c:pt>
                <c:pt idx="851" c:formatCode="General">
                  <c:v>147500</c:v>
                </c:pt>
                <c:pt idx="852" c:formatCode="General">
                  <c:v>146000</c:v>
                </c:pt>
                <c:pt idx="853" c:formatCode="General">
                  <c:v>147500</c:v>
                </c:pt>
                <c:pt idx="854" c:formatCode="General">
                  <c:v>146000</c:v>
                </c:pt>
                <c:pt idx="855" c:formatCode="General">
                  <c:v>146000</c:v>
                </c:pt>
                <c:pt idx="856" c:formatCode="General">
                  <c:v>144000</c:v>
                </c:pt>
                <c:pt idx="857" c:formatCode="General">
                  <c:v>144000</c:v>
                </c:pt>
                <c:pt idx="858" c:formatCode="General">
                  <c:v>144000</c:v>
                </c:pt>
                <c:pt idx="859" c:formatCode="General">
                  <c:v>144000</c:v>
                </c:pt>
                <c:pt idx="860" c:formatCode="General">
                  <c:v>145500</c:v>
                </c:pt>
                <c:pt idx="861" c:formatCode="General">
                  <c:v>145500</c:v>
                </c:pt>
                <c:pt idx="862" c:formatCode="General">
                  <c:v>145500</c:v>
                </c:pt>
                <c:pt idx="863" c:formatCode="General">
                  <c:v>145500</c:v>
                </c:pt>
                <c:pt idx="864" c:formatCode="General">
                  <c:v>147500</c:v>
                </c:pt>
                <c:pt idx="865" c:formatCode="General">
                  <c:v>150000</c:v>
                </c:pt>
                <c:pt idx="866" c:formatCode="General">
                  <c:v>150000</c:v>
                </c:pt>
                <c:pt idx="867" c:formatCode="General">
                  <c:v>150000</c:v>
                </c:pt>
                <c:pt idx="868" c:formatCode="General">
                  <c:v>150000</c:v>
                </c:pt>
                <c:pt idx="869" c:formatCode="General">
                  <c:v>150000</c:v>
                </c:pt>
                <c:pt idx="870" c:formatCode="General">
                  <c:v>150000</c:v>
                </c:pt>
                <c:pt idx="871" c:formatCode="General">
                  <c:v>150000</c:v>
                </c:pt>
                <c:pt idx="872" c:formatCode="General">
                  <c:v>150000</c:v>
                </c:pt>
                <c:pt idx="873" c:formatCode="General">
                  <c:v>150000</c:v>
                </c:pt>
              </c:numCache>
            </c:numRef>
          </c:val>
          <c:smooth val="0"/>
        </c:ser>
        <c:dLbls>
          <c:showLegendKey val="0"/>
          <c:showVal val="0"/>
          <c:showCatName val="0"/>
          <c:showSerName val="0"/>
          <c:showPercent val="0"/>
          <c:showBubbleSize val="0"/>
        </c:dLbls>
        <c:marker val="0"/>
        <c:smooth val="0"/>
        <c:axId val="595651059"/>
        <c:axId val="176299035"/>
      </c:lineChart>
      <c:dateAx>
        <c:axId val="595651059"/>
        <c:scaling>
          <c:orientation val="minMax"/>
          <c:min val="44165"/>
        </c:scaling>
        <c:delete val="0"/>
        <c:axPos val="b"/>
        <c:numFmt formatCode="yyyy/mm" sourceLinked="0"/>
        <c:majorTickMark val="out"/>
        <c:minorTickMark val="none"/>
        <c:tickLblPos val="nextTo"/>
        <c:spPr>
          <a:noFill/>
          <a:ln w="9525" cap="flat" cmpd="sng" algn="ctr">
            <a:solidFill>
              <a:srgbClr val="BFBFBF"/>
            </a:solidFill>
            <a:prstDash val="solid"/>
            <a:round/>
          </a:ln>
          <a:effectLst/>
        </c:spPr>
        <c:txPr>
          <a:bodyPr rot="-2520000" spcFirstLastPara="0" vertOverflow="ellipsis" vert="horz" wrap="square" anchor="ctr" anchorCtr="1"/>
          <a:lstStyle/>
          <a:p>
            <a:pPr>
              <a:defRPr lang="zh-CN" sz="900" b="0" i="0" u="none" strike="noStrike" kern="1200" cap="none" spc="0" normalizeH="0" baseline="0">
                <a:solidFill>
                  <a:srgbClr val="7F7F7F"/>
                </a:solidFill>
                <a:uFill>
                  <a:solidFill>
                    <a:srgbClr val="7F7F7F"/>
                  </a:solidFill>
                </a:uFill>
                <a:latin typeface="Times New Roman" panose="02020603050405020304" charset="0"/>
                <a:ea typeface="楷体" panose="02010609060101010101" pitchFamily="3" charset="-122"/>
                <a:cs typeface="Arial" panose="020B0604020202020204" pitchFamily="7" charset="0"/>
              </a:defRPr>
            </a:pPr>
          </a:p>
        </c:txPr>
        <c:crossAx val="176299035"/>
        <c:crosses val="autoZero"/>
        <c:auto val="1"/>
        <c:lblOffset val="100"/>
        <c:baseTimeUnit val="days"/>
      </c:dateAx>
      <c:valAx>
        <c:axId val="176299035"/>
        <c:scaling>
          <c:orientation val="minMax"/>
          <c:min val="100000"/>
        </c:scaling>
        <c:delete val="0"/>
        <c:axPos val="l"/>
        <c:numFmt formatCode="General" sourceLinked="0"/>
        <c:majorTickMark val="out"/>
        <c:minorTickMark val="none"/>
        <c:tickLblPos val="nextTo"/>
        <c:spPr>
          <a:noFill/>
          <a:ln w="9525" cap="flat" cmpd="sng" algn="ctr">
            <a:solidFill>
              <a:srgbClr val="BFBFBF"/>
            </a:solidFill>
            <a:prstDash val="solid"/>
            <a:round/>
          </a:ln>
          <a:effectLst/>
        </c:spPr>
        <c:txPr>
          <a:bodyPr rot="-60000000" spcFirstLastPara="0" vertOverflow="ellipsis" vert="horz" wrap="square" anchor="ctr" anchorCtr="1" forceAA="0"/>
          <a:lstStyle/>
          <a:p>
            <a:pPr>
              <a:defRPr lang="zh-CN" sz="900" b="0" i="0" u="none" strike="noStrike" kern="1200" cap="none" spc="0" normalizeH="0" baseline="0">
                <a:solidFill>
                  <a:srgbClr val="7F7F7F"/>
                </a:solidFill>
                <a:uFill>
                  <a:solidFill>
                    <a:srgbClr val="7F7F7F"/>
                  </a:solidFill>
                </a:uFill>
                <a:latin typeface="Times New Roman" panose="02020603050405020304" charset="0"/>
                <a:ea typeface="楷体" panose="02010609060101010101" pitchFamily="3" charset="-122"/>
                <a:cs typeface="Arial" panose="020B0604020202020204" pitchFamily="7" charset="0"/>
              </a:defRPr>
            </a:pPr>
          </a:p>
        </c:txPr>
        <c:crossAx val="595651059"/>
        <c:crosses val="autoZero"/>
        <c:crossBetween val="between"/>
        <c:majorUnit val="100000"/>
      </c:valAx>
      <c:spPr>
        <a:noFill/>
        <a:ln>
          <a:noFill/>
        </a:ln>
        <a:effectLst/>
      </c:spPr>
    </c:plotArea>
    <c:legend>
      <c:legendPos val="t"/>
      <c:layout/>
      <c:overlay val="0"/>
      <c:spPr>
        <a:noFill/>
        <a:ln>
          <a:noFill/>
        </a:ln>
        <a:effectLst/>
      </c:spPr>
      <c:txPr>
        <a:bodyPr rot="0" spcFirstLastPara="0" vertOverflow="ellipsis" vert="horz" wrap="square" anchor="ctr" anchorCtr="1" forceAA="0"/>
        <a:lstStyle/>
        <a:p>
          <a:pPr>
            <a:defRPr lang="zh-CN" sz="900" b="0" i="0" u="none" strike="noStrike" kern="1200" baseline="0">
              <a:solidFill>
                <a:srgbClr val="7F7F7F"/>
              </a:solidFill>
              <a:latin typeface="仿宋" panose="02010609060101010101" pitchFamily="3" charset="-122"/>
              <a:ea typeface="仿宋" panose="02010609060101010101" pitchFamily="3" charset="-122"/>
              <a:cs typeface="+mn-cs"/>
            </a:defRPr>
          </a:pPr>
        </a:p>
      </c:txPr>
    </c:legend>
    <c:plotVisOnly val="1"/>
    <c:dispBlanksAs val="gap"/>
    <c:showDLblsOverMax val="0"/>
  </c:chart>
  <c:spPr>
    <a:noFill/>
    <a:ln w="9525" cap="flat" cmpd="sng" algn="ctr">
      <a:noFill/>
      <a:prstDash val="solid"/>
      <a:round/>
    </a:ln>
    <a:effectLst/>
  </c:spPr>
  <c:txPr>
    <a:bodyPr/>
    <a:lstStyle/>
    <a:p>
      <a:pPr>
        <a:defRPr lang="zh-CN">
          <a:solidFill>
            <a:sysClr val="windowText" lastClr="000000"/>
          </a:solidFill>
          <a:latin typeface="宋体" panose="02010600030101010101" charset="-122"/>
          <a:ea typeface="宋体" panose="02010600030101010101" charset="-122"/>
        </a:defRPr>
      </a:pP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forceAA="0"/>
          <a:lstStyle/>
          <a:p>
            <a:pPr defTabSz="914400">
              <a:defRPr lang="zh-CN" sz="1100" b="1" i="0" u="none" strike="noStrike" kern="1200" spc="0" baseline="0">
                <a:solidFill>
                  <a:srgbClr val="023985"/>
                </a:solidFill>
                <a:latin typeface="楷体" panose="02010609060101010101" pitchFamily="3" charset="-122"/>
                <a:ea typeface="楷体" panose="02010609060101010101" pitchFamily="3" charset="-122"/>
                <a:cs typeface="+mn-cs"/>
              </a:defRPr>
            </a:pPr>
            <a:r>
              <a:rPr lang="zh-CN" altLang="en-US"/>
              <a:t>钴中间品产硫酸钴即期利润（元</a:t>
            </a:r>
            <a:r>
              <a:rPr lang="en-US" altLang="zh-CN"/>
              <a:t>/</a:t>
            </a:r>
            <a:r>
              <a:rPr lang="zh-CN" altLang="en-US"/>
              <a:t>吨）</a:t>
            </a:r>
            <a:endParaRPr lang="zh-CN" altLang="en-US"/>
          </a:p>
        </c:rich>
      </c:tx>
      <c:layout>
        <c:manualLayout>
          <c:xMode val="edge"/>
          <c:yMode val="edge"/>
          <c:x val="0.000555555555555524"/>
          <c:y val="0"/>
        </c:manualLayout>
      </c:layout>
      <c:overlay val="0"/>
      <c:spPr>
        <a:noFill/>
        <a:ln>
          <a:noFill/>
        </a:ln>
        <a:effectLst/>
      </c:spPr>
    </c:title>
    <c:autoTitleDeleted val="0"/>
    <c:plotArea>
      <c:layout>
        <c:manualLayout>
          <c:layoutTarget val="inner"/>
          <c:xMode val="edge"/>
          <c:yMode val="edge"/>
          <c:x val="0.0988486030795521"/>
          <c:y val="0.13710380057629"/>
          <c:w val="0.852015310586177"/>
          <c:h val="0.669481627296588"/>
        </c:manualLayout>
      </c:layout>
      <c:barChart>
        <c:barDir val="col"/>
        <c:grouping val="clustered"/>
        <c:varyColors val="0"/>
        <c:ser>
          <c:idx val="0"/>
          <c:order val="0"/>
          <c:tx>
            <c:strRef>
              <c:f>[钴周报作图.xlsx]月报作图!$AJ$1</c:f>
              <c:strCache>
                <c:ptCount val="1"/>
                <c:pt idx="0">
                  <c:v>硫酸钴即期利润(右)</c:v>
                </c:pt>
              </c:strCache>
            </c:strRef>
          </c:tx>
          <c:spPr>
            <a:solidFill>
              <a:srgbClr val="C00000"/>
            </a:solidFill>
            <a:ln w="19050" cap="rnd">
              <a:noFill/>
              <a:round/>
            </a:ln>
            <a:effectLst/>
          </c:spPr>
          <c:invertIfNegative val="0"/>
          <c:dLbls>
            <c:delete val="1"/>
          </c:dLbls>
          <c:cat>
            <c:numRef>
              <c:f>[钴周报作图.xlsx]月报作图!$AI$22:$AI$868</c:f>
              <c:numCache>
                <c:formatCode>yyyy/mm/dd</c:formatCode>
                <c:ptCount val="847"/>
                <c:pt idx="0" c:formatCode="yyyy/mm/dd">
                  <c:v>43860</c:v>
                </c:pt>
                <c:pt idx="1" c:formatCode="yyyy/mm/dd">
                  <c:v>43861</c:v>
                </c:pt>
                <c:pt idx="2" c:formatCode="yyyy/mm/dd">
                  <c:v>43864</c:v>
                </c:pt>
                <c:pt idx="3" c:formatCode="yyyy/mm/dd">
                  <c:v>43865</c:v>
                </c:pt>
                <c:pt idx="4" c:formatCode="yyyy/mm/dd">
                  <c:v>43866</c:v>
                </c:pt>
                <c:pt idx="5" c:formatCode="yyyy/mm/dd">
                  <c:v>43867</c:v>
                </c:pt>
                <c:pt idx="6" c:formatCode="yyyy/mm/dd">
                  <c:v>43868</c:v>
                </c:pt>
                <c:pt idx="7" c:formatCode="yyyy/mm/dd">
                  <c:v>43871</c:v>
                </c:pt>
                <c:pt idx="8" c:formatCode="yyyy/mm/dd">
                  <c:v>43872</c:v>
                </c:pt>
                <c:pt idx="9" c:formatCode="yyyy/mm/dd">
                  <c:v>43873</c:v>
                </c:pt>
                <c:pt idx="10" c:formatCode="yyyy/mm/dd">
                  <c:v>43874</c:v>
                </c:pt>
                <c:pt idx="11" c:formatCode="yyyy/mm/dd">
                  <c:v>43875</c:v>
                </c:pt>
                <c:pt idx="12" c:formatCode="yyyy/mm/dd">
                  <c:v>43878</c:v>
                </c:pt>
                <c:pt idx="13" c:formatCode="yyyy/mm/dd">
                  <c:v>43879</c:v>
                </c:pt>
                <c:pt idx="14" c:formatCode="yyyy/mm/dd">
                  <c:v>43880</c:v>
                </c:pt>
                <c:pt idx="15" c:formatCode="yyyy/mm/dd">
                  <c:v>43881</c:v>
                </c:pt>
                <c:pt idx="16" c:formatCode="yyyy/mm/dd">
                  <c:v>43882</c:v>
                </c:pt>
                <c:pt idx="17" c:formatCode="yyyy/mm/dd">
                  <c:v>43885</c:v>
                </c:pt>
                <c:pt idx="18" c:formatCode="yyyy/mm/dd">
                  <c:v>43886</c:v>
                </c:pt>
                <c:pt idx="19" c:formatCode="yyyy/mm/dd">
                  <c:v>43887</c:v>
                </c:pt>
                <c:pt idx="20" c:formatCode="yyyy/mm/dd">
                  <c:v>43888</c:v>
                </c:pt>
                <c:pt idx="21" c:formatCode="yyyy/mm/dd">
                  <c:v>43889</c:v>
                </c:pt>
                <c:pt idx="22" c:formatCode="yyyy/mm/dd">
                  <c:v>43892</c:v>
                </c:pt>
                <c:pt idx="23" c:formatCode="yyyy/mm/dd">
                  <c:v>43893</c:v>
                </c:pt>
                <c:pt idx="24" c:formatCode="yyyy/mm/dd">
                  <c:v>43894</c:v>
                </c:pt>
                <c:pt idx="25" c:formatCode="yyyy/mm/dd">
                  <c:v>43895</c:v>
                </c:pt>
                <c:pt idx="26" c:formatCode="yyyy/mm/dd">
                  <c:v>43896</c:v>
                </c:pt>
                <c:pt idx="27" c:formatCode="yyyy/mm/dd">
                  <c:v>43899</c:v>
                </c:pt>
                <c:pt idx="28" c:formatCode="yyyy/mm/dd">
                  <c:v>43900</c:v>
                </c:pt>
                <c:pt idx="29" c:formatCode="yyyy/mm/dd">
                  <c:v>43901</c:v>
                </c:pt>
                <c:pt idx="30" c:formatCode="yyyy/mm/dd">
                  <c:v>43902</c:v>
                </c:pt>
                <c:pt idx="31" c:formatCode="yyyy/mm/dd">
                  <c:v>43903</c:v>
                </c:pt>
                <c:pt idx="32" c:formatCode="yyyy/mm/dd">
                  <c:v>43906</c:v>
                </c:pt>
                <c:pt idx="33" c:formatCode="yyyy/mm/dd">
                  <c:v>43907</c:v>
                </c:pt>
                <c:pt idx="34" c:formatCode="yyyy/mm/dd">
                  <c:v>43908</c:v>
                </c:pt>
                <c:pt idx="35" c:formatCode="yyyy/mm/dd">
                  <c:v>43909</c:v>
                </c:pt>
                <c:pt idx="36" c:formatCode="yyyy/mm/dd">
                  <c:v>43910</c:v>
                </c:pt>
                <c:pt idx="37" c:formatCode="yyyy/mm/dd">
                  <c:v>43913</c:v>
                </c:pt>
                <c:pt idx="38" c:formatCode="yyyy/mm/dd">
                  <c:v>43914</c:v>
                </c:pt>
                <c:pt idx="39" c:formatCode="yyyy/mm/dd">
                  <c:v>43915</c:v>
                </c:pt>
                <c:pt idx="40" c:formatCode="yyyy/mm/dd">
                  <c:v>43916</c:v>
                </c:pt>
                <c:pt idx="41" c:formatCode="yyyy/mm/dd">
                  <c:v>43917</c:v>
                </c:pt>
                <c:pt idx="42" c:formatCode="yyyy/mm/dd">
                  <c:v>43920</c:v>
                </c:pt>
                <c:pt idx="43" c:formatCode="yyyy/mm/dd">
                  <c:v>43921</c:v>
                </c:pt>
                <c:pt idx="44" c:formatCode="yyyy/mm/dd">
                  <c:v>43922</c:v>
                </c:pt>
                <c:pt idx="45" c:formatCode="yyyy/mm/dd">
                  <c:v>43923</c:v>
                </c:pt>
                <c:pt idx="46" c:formatCode="yyyy/mm/dd">
                  <c:v>43924</c:v>
                </c:pt>
                <c:pt idx="47" c:formatCode="yyyy/mm/dd">
                  <c:v>43927</c:v>
                </c:pt>
                <c:pt idx="48" c:formatCode="yyyy/mm/dd">
                  <c:v>43928</c:v>
                </c:pt>
                <c:pt idx="49" c:formatCode="yyyy/mm/dd">
                  <c:v>43929</c:v>
                </c:pt>
                <c:pt idx="50" c:formatCode="yyyy/mm/dd">
                  <c:v>43930</c:v>
                </c:pt>
                <c:pt idx="51" c:formatCode="yyyy/mm/dd">
                  <c:v>43931</c:v>
                </c:pt>
                <c:pt idx="52" c:formatCode="yyyy/mm/dd">
                  <c:v>43934</c:v>
                </c:pt>
                <c:pt idx="53" c:formatCode="yyyy/mm/dd">
                  <c:v>43935</c:v>
                </c:pt>
                <c:pt idx="54" c:formatCode="yyyy/mm/dd">
                  <c:v>43936</c:v>
                </c:pt>
                <c:pt idx="55" c:formatCode="yyyy/mm/dd">
                  <c:v>43937</c:v>
                </c:pt>
                <c:pt idx="56" c:formatCode="yyyy/mm/dd">
                  <c:v>43938</c:v>
                </c:pt>
                <c:pt idx="57" c:formatCode="yyyy/mm/dd">
                  <c:v>43941</c:v>
                </c:pt>
                <c:pt idx="58" c:formatCode="yyyy/mm/dd">
                  <c:v>43942</c:v>
                </c:pt>
                <c:pt idx="59" c:formatCode="yyyy/mm/dd">
                  <c:v>43943</c:v>
                </c:pt>
                <c:pt idx="60" c:formatCode="yyyy/mm/dd">
                  <c:v>43944</c:v>
                </c:pt>
                <c:pt idx="61" c:formatCode="yyyy/mm/dd">
                  <c:v>43945</c:v>
                </c:pt>
                <c:pt idx="62" c:formatCode="yyyy/mm/dd">
                  <c:v>43948</c:v>
                </c:pt>
                <c:pt idx="63" c:formatCode="yyyy/mm/dd">
                  <c:v>43949</c:v>
                </c:pt>
                <c:pt idx="64" c:formatCode="yyyy/mm/dd">
                  <c:v>43950</c:v>
                </c:pt>
                <c:pt idx="65" c:formatCode="yyyy/mm/dd">
                  <c:v>43951</c:v>
                </c:pt>
                <c:pt idx="66" c:formatCode="yyyy/mm/dd">
                  <c:v>43952</c:v>
                </c:pt>
                <c:pt idx="67" c:formatCode="yyyy/mm/dd">
                  <c:v>43955</c:v>
                </c:pt>
                <c:pt idx="68" c:formatCode="yyyy/mm/dd">
                  <c:v>43956</c:v>
                </c:pt>
                <c:pt idx="69" c:formatCode="yyyy/mm/dd">
                  <c:v>43957</c:v>
                </c:pt>
                <c:pt idx="70" c:formatCode="yyyy/mm/dd">
                  <c:v>43958</c:v>
                </c:pt>
                <c:pt idx="71" c:formatCode="yyyy/mm/dd">
                  <c:v>43959</c:v>
                </c:pt>
                <c:pt idx="72" c:formatCode="yyyy/mm/dd">
                  <c:v>43962</c:v>
                </c:pt>
                <c:pt idx="73" c:formatCode="yyyy/mm/dd">
                  <c:v>43963</c:v>
                </c:pt>
                <c:pt idx="74" c:formatCode="yyyy/mm/dd">
                  <c:v>43964</c:v>
                </c:pt>
                <c:pt idx="75" c:formatCode="yyyy/mm/dd">
                  <c:v>43965</c:v>
                </c:pt>
                <c:pt idx="76" c:formatCode="yyyy/mm/dd">
                  <c:v>43966</c:v>
                </c:pt>
                <c:pt idx="77" c:formatCode="yyyy/mm/dd">
                  <c:v>43969</c:v>
                </c:pt>
                <c:pt idx="78" c:formatCode="yyyy/mm/dd">
                  <c:v>43970</c:v>
                </c:pt>
                <c:pt idx="79" c:formatCode="yyyy/mm/dd">
                  <c:v>43971</c:v>
                </c:pt>
                <c:pt idx="80" c:formatCode="yyyy/mm/dd">
                  <c:v>43972</c:v>
                </c:pt>
                <c:pt idx="81" c:formatCode="yyyy/mm/dd">
                  <c:v>43973</c:v>
                </c:pt>
                <c:pt idx="82" c:formatCode="yyyy/mm/dd">
                  <c:v>43977</c:v>
                </c:pt>
                <c:pt idx="83" c:formatCode="yyyy/mm/dd">
                  <c:v>43978</c:v>
                </c:pt>
                <c:pt idx="84" c:formatCode="yyyy/mm/dd">
                  <c:v>43979</c:v>
                </c:pt>
                <c:pt idx="85" c:formatCode="yyyy/mm/dd">
                  <c:v>43980</c:v>
                </c:pt>
                <c:pt idx="86" c:formatCode="yyyy/mm/dd">
                  <c:v>43983</c:v>
                </c:pt>
                <c:pt idx="87" c:formatCode="yyyy/mm/dd">
                  <c:v>43984</c:v>
                </c:pt>
                <c:pt idx="88" c:formatCode="yyyy/mm/dd">
                  <c:v>43985</c:v>
                </c:pt>
                <c:pt idx="89" c:formatCode="yyyy/mm/dd">
                  <c:v>43986</c:v>
                </c:pt>
                <c:pt idx="90" c:formatCode="yyyy/mm/dd">
                  <c:v>43987</c:v>
                </c:pt>
                <c:pt idx="91" c:formatCode="yyyy/mm/dd">
                  <c:v>43990</c:v>
                </c:pt>
                <c:pt idx="92" c:formatCode="yyyy/mm/dd">
                  <c:v>43991</c:v>
                </c:pt>
                <c:pt idx="93" c:formatCode="yyyy/mm/dd">
                  <c:v>43992</c:v>
                </c:pt>
                <c:pt idx="94" c:formatCode="yyyy/mm/dd">
                  <c:v>43993</c:v>
                </c:pt>
                <c:pt idx="95" c:formatCode="yyyy/mm/dd">
                  <c:v>43994</c:v>
                </c:pt>
                <c:pt idx="96" c:formatCode="yyyy/mm/dd">
                  <c:v>43997</c:v>
                </c:pt>
                <c:pt idx="97" c:formatCode="yyyy/mm/dd">
                  <c:v>43998</c:v>
                </c:pt>
                <c:pt idx="98" c:formatCode="yyyy/mm/dd">
                  <c:v>43999</c:v>
                </c:pt>
                <c:pt idx="99" c:formatCode="yyyy/mm/dd">
                  <c:v>44000</c:v>
                </c:pt>
                <c:pt idx="100" c:formatCode="yyyy/mm/dd">
                  <c:v>44001</c:v>
                </c:pt>
                <c:pt idx="101" c:formatCode="yyyy/mm/dd">
                  <c:v>44004</c:v>
                </c:pt>
                <c:pt idx="102" c:formatCode="yyyy/mm/dd">
                  <c:v>44005</c:v>
                </c:pt>
                <c:pt idx="103" c:formatCode="yyyy/mm/dd">
                  <c:v>44006</c:v>
                </c:pt>
                <c:pt idx="104" c:formatCode="yyyy/mm/dd">
                  <c:v>44007</c:v>
                </c:pt>
                <c:pt idx="105" c:formatCode="yyyy/mm/dd">
                  <c:v>44008</c:v>
                </c:pt>
                <c:pt idx="106" c:formatCode="yyyy/mm/dd">
                  <c:v>44011</c:v>
                </c:pt>
                <c:pt idx="107" c:formatCode="yyyy/mm/dd">
                  <c:v>44012</c:v>
                </c:pt>
                <c:pt idx="108" c:formatCode="yyyy/mm/dd">
                  <c:v>44013</c:v>
                </c:pt>
                <c:pt idx="109" c:formatCode="yyyy/mm/dd">
                  <c:v>44014</c:v>
                </c:pt>
                <c:pt idx="110" c:formatCode="yyyy/mm/dd">
                  <c:v>44015</c:v>
                </c:pt>
                <c:pt idx="111" c:formatCode="yyyy/mm/dd">
                  <c:v>44018</c:v>
                </c:pt>
                <c:pt idx="112" c:formatCode="yyyy/mm/dd">
                  <c:v>44019</c:v>
                </c:pt>
                <c:pt idx="113" c:formatCode="yyyy/mm/dd">
                  <c:v>44020</c:v>
                </c:pt>
                <c:pt idx="114" c:formatCode="yyyy/mm/dd">
                  <c:v>44021</c:v>
                </c:pt>
                <c:pt idx="115" c:formatCode="yyyy/mm/dd">
                  <c:v>44022</c:v>
                </c:pt>
                <c:pt idx="116" c:formatCode="yyyy/mm/dd">
                  <c:v>44025</c:v>
                </c:pt>
                <c:pt idx="117" c:formatCode="yyyy/mm/dd">
                  <c:v>44026</c:v>
                </c:pt>
                <c:pt idx="118" c:formatCode="yyyy/mm/dd">
                  <c:v>44027</c:v>
                </c:pt>
                <c:pt idx="119" c:formatCode="yyyy/mm/dd">
                  <c:v>44028</c:v>
                </c:pt>
                <c:pt idx="120" c:formatCode="yyyy/mm/dd">
                  <c:v>44029</c:v>
                </c:pt>
                <c:pt idx="121" c:formatCode="yyyy/mm/dd">
                  <c:v>44032</c:v>
                </c:pt>
                <c:pt idx="122" c:formatCode="yyyy/mm/dd">
                  <c:v>44033</c:v>
                </c:pt>
                <c:pt idx="123" c:formatCode="yyyy/mm/dd">
                  <c:v>44034</c:v>
                </c:pt>
                <c:pt idx="124" c:formatCode="yyyy/mm/dd">
                  <c:v>44035</c:v>
                </c:pt>
                <c:pt idx="125" c:formatCode="yyyy/mm/dd">
                  <c:v>44036</c:v>
                </c:pt>
                <c:pt idx="126" c:formatCode="yyyy/mm/dd">
                  <c:v>44039</c:v>
                </c:pt>
                <c:pt idx="127" c:formatCode="yyyy/mm/dd">
                  <c:v>44040</c:v>
                </c:pt>
                <c:pt idx="128" c:formatCode="yyyy/mm/dd">
                  <c:v>44041</c:v>
                </c:pt>
                <c:pt idx="129" c:formatCode="yyyy/mm/dd">
                  <c:v>44042</c:v>
                </c:pt>
                <c:pt idx="130" c:formatCode="yyyy/mm/dd">
                  <c:v>44043</c:v>
                </c:pt>
                <c:pt idx="131" c:formatCode="yyyy/mm/dd">
                  <c:v>44046</c:v>
                </c:pt>
                <c:pt idx="132" c:formatCode="yyyy/mm/dd">
                  <c:v>44047</c:v>
                </c:pt>
                <c:pt idx="133" c:formatCode="yyyy/mm/dd">
                  <c:v>44048</c:v>
                </c:pt>
                <c:pt idx="134" c:formatCode="yyyy/mm/dd">
                  <c:v>44049</c:v>
                </c:pt>
                <c:pt idx="135" c:formatCode="yyyy/mm/dd">
                  <c:v>44050</c:v>
                </c:pt>
                <c:pt idx="136" c:formatCode="yyyy/mm/dd">
                  <c:v>44053</c:v>
                </c:pt>
                <c:pt idx="137" c:formatCode="yyyy/mm/dd">
                  <c:v>44054</c:v>
                </c:pt>
                <c:pt idx="138" c:formatCode="yyyy/mm/dd">
                  <c:v>44055</c:v>
                </c:pt>
                <c:pt idx="139" c:formatCode="yyyy/mm/dd">
                  <c:v>44056</c:v>
                </c:pt>
                <c:pt idx="140" c:formatCode="yyyy/mm/dd">
                  <c:v>44057</c:v>
                </c:pt>
                <c:pt idx="141" c:formatCode="yyyy/mm/dd">
                  <c:v>44060</c:v>
                </c:pt>
                <c:pt idx="142" c:formatCode="yyyy/mm/dd">
                  <c:v>44061</c:v>
                </c:pt>
                <c:pt idx="143" c:formatCode="yyyy/mm/dd">
                  <c:v>44062</c:v>
                </c:pt>
                <c:pt idx="144" c:formatCode="yyyy/mm/dd">
                  <c:v>44063</c:v>
                </c:pt>
                <c:pt idx="145" c:formatCode="yyyy/mm/dd">
                  <c:v>44064</c:v>
                </c:pt>
                <c:pt idx="146" c:formatCode="yyyy/mm/dd">
                  <c:v>44067</c:v>
                </c:pt>
                <c:pt idx="147" c:formatCode="yyyy/mm/dd">
                  <c:v>44068</c:v>
                </c:pt>
                <c:pt idx="148" c:formatCode="yyyy/mm/dd">
                  <c:v>44069</c:v>
                </c:pt>
                <c:pt idx="149" c:formatCode="yyyy/mm/dd">
                  <c:v>44070</c:v>
                </c:pt>
                <c:pt idx="150" c:formatCode="yyyy/mm/dd">
                  <c:v>44071</c:v>
                </c:pt>
                <c:pt idx="151" c:formatCode="yyyy/mm/dd">
                  <c:v>44074</c:v>
                </c:pt>
                <c:pt idx="152" c:formatCode="yyyy/mm/dd">
                  <c:v>44075</c:v>
                </c:pt>
                <c:pt idx="153" c:formatCode="yyyy/mm/dd">
                  <c:v>44076</c:v>
                </c:pt>
                <c:pt idx="154" c:formatCode="yyyy/mm/dd">
                  <c:v>44077</c:v>
                </c:pt>
                <c:pt idx="155" c:formatCode="yyyy/mm/dd">
                  <c:v>44078</c:v>
                </c:pt>
                <c:pt idx="156" c:formatCode="yyyy/mm/dd">
                  <c:v>44081</c:v>
                </c:pt>
                <c:pt idx="157" c:formatCode="yyyy/mm/dd">
                  <c:v>44082</c:v>
                </c:pt>
                <c:pt idx="158" c:formatCode="yyyy/mm/dd">
                  <c:v>44083</c:v>
                </c:pt>
                <c:pt idx="159" c:formatCode="yyyy/mm/dd">
                  <c:v>44084</c:v>
                </c:pt>
                <c:pt idx="160" c:formatCode="yyyy/mm/dd">
                  <c:v>44085</c:v>
                </c:pt>
                <c:pt idx="161" c:formatCode="yyyy/mm/dd">
                  <c:v>44088</c:v>
                </c:pt>
                <c:pt idx="162" c:formatCode="yyyy/mm/dd">
                  <c:v>44089</c:v>
                </c:pt>
                <c:pt idx="163" c:formatCode="yyyy/mm/dd">
                  <c:v>44090</c:v>
                </c:pt>
                <c:pt idx="164" c:formatCode="yyyy/mm/dd">
                  <c:v>44091</c:v>
                </c:pt>
                <c:pt idx="165" c:formatCode="yyyy/mm/dd">
                  <c:v>44092</c:v>
                </c:pt>
                <c:pt idx="166" c:formatCode="yyyy/mm/dd">
                  <c:v>44095</c:v>
                </c:pt>
                <c:pt idx="167" c:formatCode="yyyy/mm/dd">
                  <c:v>44096</c:v>
                </c:pt>
                <c:pt idx="168" c:formatCode="yyyy/mm/dd">
                  <c:v>44097</c:v>
                </c:pt>
                <c:pt idx="169" c:formatCode="yyyy/mm/dd">
                  <c:v>44098</c:v>
                </c:pt>
                <c:pt idx="170" c:formatCode="yyyy/mm/dd">
                  <c:v>44099</c:v>
                </c:pt>
                <c:pt idx="171" c:formatCode="yyyy/mm/dd">
                  <c:v>44102</c:v>
                </c:pt>
                <c:pt idx="172" c:formatCode="yyyy/mm/dd">
                  <c:v>44103</c:v>
                </c:pt>
                <c:pt idx="173" c:formatCode="yyyy/mm/dd">
                  <c:v>44104</c:v>
                </c:pt>
                <c:pt idx="174" c:formatCode="yyyy/mm/dd">
                  <c:v>44113</c:v>
                </c:pt>
                <c:pt idx="175" c:formatCode="yyyy/mm/dd">
                  <c:v>44116</c:v>
                </c:pt>
                <c:pt idx="176" c:formatCode="yyyy/mm/dd">
                  <c:v>44117</c:v>
                </c:pt>
                <c:pt idx="177" c:formatCode="yyyy/mm/dd">
                  <c:v>44118</c:v>
                </c:pt>
                <c:pt idx="178" c:formatCode="yyyy/mm/dd">
                  <c:v>44119</c:v>
                </c:pt>
                <c:pt idx="179" c:formatCode="yyyy/mm/dd">
                  <c:v>44120</c:v>
                </c:pt>
                <c:pt idx="180" c:formatCode="yyyy/mm/dd">
                  <c:v>44123</c:v>
                </c:pt>
                <c:pt idx="181" c:formatCode="yyyy/mm/dd">
                  <c:v>44124</c:v>
                </c:pt>
                <c:pt idx="182" c:formatCode="yyyy/mm/dd">
                  <c:v>44125</c:v>
                </c:pt>
                <c:pt idx="183" c:formatCode="yyyy/mm/dd">
                  <c:v>44126</c:v>
                </c:pt>
                <c:pt idx="184" c:formatCode="yyyy/mm/dd">
                  <c:v>44127</c:v>
                </c:pt>
                <c:pt idx="185" c:formatCode="yyyy/mm/dd">
                  <c:v>44130</c:v>
                </c:pt>
                <c:pt idx="186" c:formatCode="yyyy/mm/dd">
                  <c:v>44131</c:v>
                </c:pt>
                <c:pt idx="187" c:formatCode="yyyy/mm/dd">
                  <c:v>44132</c:v>
                </c:pt>
                <c:pt idx="188" c:formatCode="yyyy/mm/dd">
                  <c:v>44133</c:v>
                </c:pt>
                <c:pt idx="189" c:formatCode="yyyy/mm/dd">
                  <c:v>44134</c:v>
                </c:pt>
                <c:pt idx="190" c:formatCode="yyyy/mm/dd">
                  <c:v>44137</c:v>
                </c:pt>
                <c:pt idx="191" c:formatCode="yyyy/mm/dd">
                  <c:v>44138</c:v>
                </c:pt>
                <c:pt idx="192" c:formatCode="yyyy/mm/dd">
                  <c:v>44139</c:v>
                </c:pt>
                <c:pt idx="193" c:formatCode="yyyy/mm/dd">
                  <c:v>44140</c:v>
                </c:pt>
                <c:pt idx="194" c:formatCode="yyyy/mm/dd">
                  <c:v>44141</c:v>
                </c:pt>
                <c:pt idx="195" c:formatCode="yyyy/mm/dd">
                  <c:v>44144</c:v>
                </c:pt>
                <c:pt idx="196" c:formatCode="yyyy/mm/dd">
                  <c:v>44145</c:v>
                </c:pt>
                <c:pt idx="197" c:formatCode="yyyy/mm/dd">
                  <c:v>44146</c:v>
                </c:pt>
                <c:pt idx="198" c:formatCode="yyyy/mm/dd">
                  <c:v>44147</c:v>
                </c:pt>
                <c:pt idx="199" c:formatCode="yyyy/mm/dd">
                  <c:v>44148</c:v>
                </c:pt>
                <c:pt idx="200" c:formatCode="yyyy/mm/dd">
                  <c:v>44151</c:v>
                </c:pt>
                <c:pt idx="201" c:formatCode="yyyy/mm/dd">
                  <c:v>44152</c:v>
                </c:pt>
                <c:pt idx="202" c:formatCode="yyyy/mm/dd">
                  <c:v>44153</c:v>
                </c:pt>
                <c:pt idx="203" c:formatCode="yyyy/mm/dd">
                  <c:v>44154</c:v>
                </c:pt>
                <c:pt idx="204" c:formatCode="yyyy/mm/dd">
                  <c:v>44155</c:v>
                </c:pt>
                <c:pt idx="205" c:formatCode="yyyy/mm/dd">
                  <c:v>44158</c:v>
                </c:pt>
                <c:pt idx="206" c:formatCode="yyyy/mm/dd">
                  <c:v>44159</c:v>
                </c:pt>
                <c:pt idx="207" c:formatCode="yyyy/mm/dd">
                  <c:v>44161</c:v>
                </c:pt>
                <c:pt idx="208" c:formatCode="yyyy/mm/dd">
                  <c:v>44162</c:v>
                </c:pt>
                <c:pt idx="209" c:formatCode="yyyy/mm/dd">
                  <c:v>44165</c:v>
                </c:pt>
                <c:pt idx="210" c:formatCode="yyyy/mm/dd">
                  <c:v>44166</c:v>
                </c:pt>
                <c:pt idx="211" c:formatCode="yyyy/mm/dd">
                  <c:v>44167</c:v>
                </c:pt>
                <c:pt idx="212" c:formatCode="yyyy/mm/dd">
                  <c:v>44168</c:v>
                </c:pt>
                <c:pt idx="213" c:formatCode="yyyy/mm/dd">
                  <c:v>44169</c:v>
                </c:pt>
                <c:pt idx="214" c:formatCode="yyyy/mm/dd">
                  <c:v>44172</c:v>
                </c:pt>
                <c:pt idx="215" c:formatCode="yyyy/mm/dd">
                  <c:v>44173</c:v>
                </c:pt>
                <c:pt idx="216" c:formatCode="yyyy/mm/dd">
                  <c:v>44174</c:v>
                </c:pt>
                <c:pt idx="217" c:formatCode="yyyy/mm/dd">
                  <c:v>44175</c:v>
                </c:pt>
                <c:pt idx="218" c:formatCode="yyyy/mm/dd">
                  <c:v>44176</c:v>
                </c:pt>
                <c:pt idx="219" c:formatCode="yyyy/mm/dd">
                  <c:v>44179</c:v>
                </c:pt>
                <c:pt idx="220" c:formatCode="yyyy/mm/dd">
                  <c:v>44180</c:v>
                </c:pt>
                <c:pt idx="221" c:formatCode="yyyy/mm/dd">
                  <c:v>44181</c:v>
                </c:pt>
                <c:pt idx="222" c:formatCode="yyyy/mm/dd">
                  <c:v>44182</c:v>
                </c:pt>
                <c:pt idx="223" c:formatCode="yyyy/mm/dd">
                  <c:v>44183</c:v>
                </c:pt>
                <c:pt idx="224" c:formatCode="yyyy/mm/dd">
                  <c:v>44186</c:v>
                </c:pt>
                <c:pt idx="225" c:formatCode="yyyy/mm/dd">
                  <c:v>44187</c:v>
                </c:pt>
                <c:pt idx="226" c:formatCode="yyyy/mm/dd">
                  <c:v>44188</c:v>
                </c:pt>
                <c:pt idx="227" c:formatCode="yyyy/mm/dd">
                  <c:v>44189</c:v>
                </c:pt>
                <c:pt idx="228" c:formatCode="yyyy/mm/dd">
                  <c:v>44190</c:v>
                </c:pt>
                <c:pt idx="229" c:formatCode="yyyy/mm/dd">
                  <c:v>44193</c:v>
                </c:pt>
                <c:pt idx="230" c:formatCode="yyyy/mm/dd">
                  <c:v>44194</c:v>
                </c:pt>
                <c:pt idx="231" c:formatCode="yyyy/mm/dd">
                  <c:v>44195</c:v>
                </c:pt>
                <c:pt idx="232" c:formatCode="yyyy/mm/dd">
                  <c:v>44196</c:v>
                </c:pt>
                <c:pt idx="233" c:formatCode="yyyy/m/d">
                  <c:v>44200</c:v>
                </c:pt>
                <c:pt idx="234" c:formatCode="yyyy/m/d">
                  <c:v>44201</c:v>
                </c:pt>
                <c:pt idx="235" c:formatCode="yyyy/m/d">
                  <c:v>44202</c:v>
                </c:pt>
                <c:pt idx="236" c:formatCode="yyyy/m/d">
                  <c:v>44203</c:v>
                </c:pt>
                <c:pt idx="237" c:formatCode="yyyy/m/d">
                  <c:v>44204</c:v>
                </c:pt>
                <c:pt idx="238" c:formatCode="yyyy/m/d">
                  <c:v>44207</c:v>
                </c:pt>
                <c:pt idx="239" c:formatCode="yyyy/m/d">
                  <c:v>44208</c:v>
                </c:pt>
                <c:pt idx="240" c:formatCode="yyyy/m/d">
                  <c:v>44209</c:v>
                </c:pt>
                <c:pt idx="241" c:formatCode="yyyy/m/d">
                  <c:v>44211</c:v>
                </c:pt>
                <c:pt idx="242" c:formatCode="yyyy/m/d">
                  <c:v>44214</c:v>
                </c:pt>
                <c:pt idx="243" c:formatCode="yyyy/m/d">
                  <c:v>44215</c:v>
                </c:pt>
                <c:pt idx="244" c:formatCode="yyyy/m/d">
                  <c:v>44216</c:v>
                </c:pt>
                <c:pt idx="245" c:formatCode="yyyy/m/d">
                  <c:v>44217</c:v>
                </c:pt>
                <c:pt idx="246" c:formatCode="yyyy/m/d">
                  <c:v>44218</c:v>
                </c:pt>
                <c:pt idx="247" c:formatCode="yyyy/m/d">
                  <c:v>44221</c:v>
                </c:pt>
                <c:pt idx="248" c:formatCode="yyyy/m/d">
                  <c:v>44222</c:v>
                </c:pt>
                <c:pt idx="249" c:formatCode="yyyy/m/d">
                  <c:v>44223</c:v>
                </c:pt>
                <c:pt idx="250" c:formatCode="yyyy/m/d">
                  <c:v>44224</c:v>
                </c:pt>
                <c:pt idx="251" c:formatCode="yyyy/m/d">
                  <c:v>44225</c:v>
                </c:pt>
                <c:pt idx="252" c:formatCode="yyyy/m/d">
                  <c:v>44228</c:v>
                </c:pt>
                <c:pt idx="253" c:formatCode="yyyy/m/d">
                  <c:v>44229</c:v>
                </c:pt>
                <c:pt idx="254" c:formatCode="yyyy/m/d">
                  <c:v>44230</c:v>
                </c:pt>
                <c:pt idx="255" c:formatCode="yyyy/m/d">
                  <c:v>44231</c:v>
                </c:pt>
                <c:pt idx="256" c:formatCode="yyyy/m/d">
                  <c:v>44232</c:v>
                </c:pt>
                <c:pt idx="257" c:formatCode="yyyy/m/d">
                  <c:v>44235</c:v>
                </c:pt>
                <c:pt idx="258" c:formatCode="yyyy/m/d">
                  <c:v>44236</c:v>
                </c:pt>
                <c:pt idx="259" c:formatCode="yyyy/m/d">
                  <c:v>44237</c:v>
                </c:pt>
                <c:pt idx="260" c:formatCode="yyyy/m/d">
                  <c:v>44238</c:v>
                </c:pt>
                <c:pt idx="261" c:formatCode="yyyy/m/d">
                  <c:v>44239</c:v>
                </c:pt>
                <c:pt idx="262" c:formatCode="yyyy/m/d">
                  <c:v>44240</c:v>
                </c:pt>
                <c:pt idx="263" c:formatCode="yyyy/m/d">
                  <c:v>44241</c:v>
                </c:pt>
                <c:pt idx="264" c:formatCode="yyyy/m/d">
                  <c:v>44242</c:v>
                </c:pt>
                <c:pt idx="265" c:formatCode="yyyy/m/d">
                  <c:v>44243</c:v>
                </c:pt>
                <c:pt idx="266" c:formatCode="yyyy/m/d">
                  <c:v>44244</c:v>
                </c:pt>
                <c:pt idx="267" c:formatCode="yyyy/m/d">
                  <c:v>44245</c:v>
                </c:pt>
                <c:pt idx="268" c:formatCode="yyyy/m/d">
                  <c:v>44246</c:v>
                </c:pt>
                <c:pt idx="269" c:formatCode="yyyy/m/d">
                  <c:v>44249</c:v>
                </c:pt>
                <c:pt idx="270" c:formatCode="yyyy/m/d">
                  <c:v>44250</c:v>
                </c:pt>
                <c:pt idx="271" c:formatCode="yyyy/m/d">
                  <c:v>44251</c:v>
                </c:pt>
                <c:pt idx="272" c:formatCode="yyyy/m/d">
                  <c:v>44252</c:v>
                </c:pt>
                <c:pt idx="273" c:formatCode="yyyy/m/d">
                  <c:v>44253</c:v>
                </c:pt>
                <c:pt idx="274" c:formatCode="yyyy/m/d">
                  <c:v>44256</c:v>
                </c:pt>
                <c:pt idx="275" c:formatCode="yyyy/m/d">
                  <c:v>44257</c:v>
                </c:pt>
                <c:pt idx="276" c:formatCode="yyyy/m/d">
                  <c:v>44258</c:v>
                </c:pt>
                <c:pt idx="277" c:formatCode="yyyy/m/d">
                  <c:v>44259</c:v>
                </c:pt>
                <c:pt idx="278" c:formatCode="yyyy/m/d">
                  <c:v>44260</c:v>
                </c:pt>
                <c:pt idx="279" c:formatCode="yyyy/m/d">
                  <c:v>44263</c:v>
                </c:pt>
                <c:pt idx="280" c:formatCode="yyyy/m/d">
                  <c:v>44264</c:v>
                </c:pt>
                <c:pt idx="281" c:formatCode="yyyy/m/d">
                  <c:v>44265</c:v>
                </c:pt>
                <c:pt idx="282" c:formatCode="yyyy/m/d">
                  <c:v>44266</c:v>
                </c:pt>
                <c:pt idx="283" c:formatCode="yyyy/m/d">
                  <c:v>44267</c:v>
                </c:pt>
                <c:pt idx="284" c:formatCode="yyyy/m/d">
                  <c:v>44270</c:v>
                </c:pt>
                <c:pt idx="285" c:formatCode="yyyy/m/d">
                  <c:v>44271</c:v>
                </c:pt>
                <c:pt idx="286" c:formatCode="yyyy/m/d">
                  <c:v>44272</c:v>
                </c:pt>
                <c:pt idx="287" c:formatCode="yyyy/m/d">
                  <c:v>44273</c:v>
                </c:pt>
                <c:pt idx="288" c:formatCode="yyyy/m/d">
                  <c:v>44274</c:v>
                </c:pt>
                <c:pt idx="289" c:formatCode="yyyy/m/d">
                  <c:v>44277</c:v>
                </c:pt>
                <c:pt idx="290" c:formatCode="yyyy/m/d">
                  <c:v>44278</c:v>
                </c:pt>
                <c:pt idx="291" c:formatCode="yyyy/m/d">
                  <c:v>44279</c:v>
                </c:pt>
                <c:pt idx="292" c:formatCode="yyyy/m/d">
                  <c:v>44280</c:v>
                </c:pt>
                <c:pt idx="293" c:formatCode="yyyy/m/d">
                  <c:v>44281</c:v>
                </c:pt>
                <c:pt idx="294" c:formatCode="yyyy/m/d">
                  <c:v>44284</c:v>
                </c:pt>
                <c:pt idx="295" c:formatCode="yyyy/m/d">
                  <c:v>44285</c:v>
                </c:pt>
                <c:pt idx="296" c:formatCode="yyyy/m/d">
                  <c:v>44286</c:v>
                </c:pt>
                <c:pt idx="297" c:formatCode="yyyy/m/d">
                  <c:v>44287</c:v>
                </c:pt>
                <c:pt idx="298" c:formatCode="yyyy/m/d">
                  <c:v>44288</c:v>
                </c:pt>
                <c:pt idx="299" c:formatCode="yyyy/m/d">
                  <c:v>44291</c:v>
                </c:pt>
                <c:pt idx="300" c:formatCode="yyyy/m/d">
                  <c:v>44292</c:v>
                </c:pt>
                <c:pt idx="301" c:formatCode="yyyy/m/d">
                  <c:v>44293</c:v>
                </c:pt>
                <c:pt idx="302" c:formatCode="yyyy/m/d">
                  <c:v>44294</c:v>
                </c:pt>
                <c:pt idx="303" c:formatCode="yyyy/m/d">
                  <c:v>44295</c:v>
                </c:pt>
                <c:pt idx="304" c:formatCode="yyyy/m/d">
                  <c:v>44298</c:v>
                </c:pt>
                <c:pt idx="305" c:formatCode="yyyy/m/d">
                  <c:v>44299</c:v>
                </c:pt>
                <c:pt idx="306" c:formatCode="yyyy/m/d">
                  <c:v>44300</c:v>
                </c:pt>
                <c:pt idx="307" c:formatCode="yyyy/m/d">
                  <c:v>44301</c:v>
                </c:pt>
                <c:pt idx="308" c:formatCode="yyyy/m/d">
                  <c:v>44302</c:v>
                </c:pt>
                <c:pt idx="309" c:formatCode="yyyy/m/d">
                  <c:v>44305</c:v>
                </c:pt>
                <c:pt idx="310" c:formatCode="yyyy/m/d">
                  <c:v>44306</c:v>
                </c:pt>
                <c:pt idx="311" c:formatCode="yyyy/m/d">
                  <c:v>44307</c:v>
                </c:pt>
                <c:pt idx="312" c:formatCode="yyyy/m/d">
                  <c:v>44308</c:v>
                </c:pt>
                <c:pt idx="313" c:formatCode="yyyy/m/d">
                  <c:v>44312</c:v>
                </c:pt>
                <c:pt idx="314" c:formatCode="yyyy/m/d">
                  <c:v>44313</c:v>
                </c:pt>
                <c:pt idx="315" c:formatCode="yyyy/m/d">
                  <c:v>44314</c:v>
                </c:pt>
                <c:pt idx="316" c:formatCode="yyyy/m/d">
                  <c:v>44315</c:v>
                </c:pt>
                <c:pt idx="317" c:formatCode="yyyy/m/d">
                  <c:v>44316</c:v>
                </c:pt>
                <c:pt idx="318" c:formatCode="yyyy/m/d">
                  <c:v>44319</c:v>
                </c:pt>
                <c:pt idx="319" c:formatCode="yyyy/m/d">
                  <c:v>44320</c:v>
                </c:pt>
                <c:pt idx="320" c:formatCode="yyyy/m/d">
                  <c:v>44321</c:v>
                </c:pt>
                <c:pt idx="321" c:formatCode="yyyy/m/d">
                  <c:v>44322</c:v>
                </c:pt>
                <c:pt idx="322" c:formatCode="yyyy/m/d">
                  <c:v>44323</c:v>
                </c:pt>
                <c:pt idx="323" c:formatCode="yyyy/m/d">
                  <c:v>44326</c:v>
                </c:pt>
                <c:pt idx="324" c:formatCode="yyyy/m/d">
                  <c:v>44327</c:v>
                </c:pt>
                <c:pt idx="325" c:formatCode="yyyy/m/d">
                  <c:v>44328</c:v>
                </c:pt>
                <c:pt idx="326" c:formatCode="yyyy/m/d">
                  <c:v>44329</c:v>
                </c:pt>
                <c:pt idx="327" c:formatCode="yyyy/m/d">
                  <c:v>44330</c:v>
                </c:pt>
                <c:pt idx="328" c:formatCode="yyyy/m/d">
                  <c:v>44333</c:v>
                </c:pt>
                <c:pt idx="329" c:formatCode="yyyy/m/d">
                  <c:v>44334</c:v>
                </c:pt>
                <c:pt idx="330" c:formatCode="yyyy/m/d">
                  <c:v>44335</c:v>
                </c:pt>
                <c:pt idx="331" c:formatCode="yyyy/m/d">
                  <c:v>44336</c:v>
                </c:pt>
                <c:pt idx="332" c:formatCode="yyyy/m/d">
                  <c:v>44337</c:v>
                </c:pt>
                <c:pt idx="333" c:formatCode="yyyy/m/d">
                  <c:v>44340</c:v>
                </c:pt>
                <c:pt idx="334" c:formatCode="yyyy/m/d">
                  <c:v>44341</c:v>
                </c:pt>
                <c:pt idx="335" c:formatCode="yyyy/m/d">
                  <c:v>44342</c:v>
                </c:pt>
                <c:pt idx="336" c:formatCode="yyyy/m/d">
                  <c:v>44343</c:v>
                </c:pt>
                <c:pt idx="337" c:formatCode="yyyy/m/d">
                  <c:v>44344</c:v>
                </c:pt>
                <c:pt idx="338" c:formatCode="yyyy/m/d">
                  <c:v>44347</c:v>
                </c:pt>
                <c:pt idx="339" c:formatCode="yyyy/m/d">
                  <c:v>44348</c:v>
                </c:pt>
                <c:pt idx="340" c:formatCode="yyyy/m/d">
                  <c:v>44349</c:v>
                </c:pt>
                <c:pt idx="341" c:formatCode="yyyy/m/d">
                  <c:v>44350</c:v>
                </c:pt>
                <c:pt idx="342" c:formatCode="yyyy/m/d">
                  <c:v>44351</c:v>
                </c:pt>
                <c:pt idx="343" c:formatCode="yyyy/m/d">
                  <c:v>44354</c:v>
                </c:pt>
                <c:pt idx="344" c:formatCode="yyyy/m/d">
                  <c:v>44355</c:v>
                </c:pt>
                <c:pt idx="345" c:formatCode="yyyy/m/d">
                  <c:v>44356</c:v>
                </c:pt>
                <c:pt idx="346" c:formatCode="yyyy/m/d">
                  <c:v>44357</c:v>
                </c:pt>
                <c:pt idx="347" c:formatCode="yyyy/m/d">
                  <c:v>44358</c:v>
                </c:pt>
                <c:pt idx="348" c:formatCode="yyyy/m/d">
                  <c:v>44361</c:v>
                </c:pt>
                <c:pt idx="349" c:formatCode="yyyy/m/d">
                  <c:v>44362</c:v>
                </c:pt>
                <c:pt idx="350" c:formatCode="yyyy/m/d">
                  <c:v>44363</c:v>
                </c:pt>
                <c:pt idx="351" c:formatCode="yyyy/m/d">
                  <c:v>44364</c:v>
                </c:pt>
                <c:pt idx="352" c:formatCode="yyyy/m/d">
                  <c:v>44365</c:v>
                </c:pt>
                <c:pt idx="353" c:formatCode="yyyy/m/d">
                  <c:v>44368</c:v>
                </c:pt>
                <c:pt idx="354" c:formatCode="yyyy/m/d">
                  <c:v>44369</c:v>
                </c:pt>
                <c:pt idx="355" c:formatCode="yyyy/m/d">
                  <c:v>44370</c:v>
                </c:pt>
                <c:pt idx="356" c:formatCode="yyyy/m/d">
                  <c:v>44371</c:v>
                </c:pt>
                <c:pt idx="357" c:formatCode="yyyy/m/d">
                  <c:v>44372</c:v>
                </c:pt>
                <c:pt idx="358" c:formatCode="yyyy/m/d">
                  <c:v>44375</c:v>
                </c:pt>
                <c:pt idx="359" c:formatCode="yyyy/m/d">
                  <c:v>44376</c:v>
                </c:pt>
                <c:pt idx="360" c:formatCode="yyyy/m/d">
                  <c:v>44377</c:v>
                </c:pt>
                <c:pt idx="361" c:formatCode="yyyy/m/d">
                  <c:v>44378</c:v>
                </c:pt>
                <c:pt idx="362" c:formatCode="yyyy/m/d">
                  <c:v>44379</c:v>
                </c:pt>
                <c:pt idx="363" c:formatCode="yyyy/m/d">
                  <c:v>44382</c:v>
                </c:pt>
                <c:pt idx="364" c:formatCode="yyyy/m/d">
                  <c:v>44383</c:v>
                </c:pt>
                <c:pt idx="365" c:formatCode="yyyy/m/d">
                  <c:v>44384</c:v>
                </c:pt>
                <c:pt idx="366" c:formatCode="yyyy/m/d">
                  <c:v>44385</c:v>
                </c:pt>
                <c:pt idx="367" c:formatCode="yyyy/m/d">
                  <c:v>44386</c:v>
                </c:pt>
                <c:pt idx="368" c:formatCode="yyyy/m/d">
                  <c:v>44389</c:v>
                </c:pt>
                <c:pt idx="369" c:formatCode="yyyy/m/d">
                  <c:v>44390</c:v>
                </c:pt>
                <c:pt idx="370" c:formatCode="yyyy/m/d">
                  <c:v>44391</c:v>
                </c:pt>
                <c:pt idx="371" c:formatCode="yyyy/m/d">
                  <c:v>44392</c:v>
                </c:pt>
                <c:pt idx="372" c:formatCode="yyyy/m/d">
                  <c:v>44393</c:v>
                </c:pt>
                <c:pt idx="373" c:formatCode="yyyy/m/d">
                  <c:v>44396</c:v>
                </c:pt>
                <c:pt idx="374" c:formatCode="yyyy/m/d">
                  <c:v>44397</c:v>
                </c:pt>
                <c:pt idx="375" c:formatCode="yyyy/m/d">
                  <c:v>44398</c:v>
                </c:pt>
                <c:pt idx="376" c:formatCode="yyyy/m/d">
                  <c:v>44399</c:v>
                </c:pt>
                <c:pt idx="377" c:formatCode="yyyy/m/d">
                  <c:v>44400</c:v>
                </c:pt>
                <c:pt idx="378" c:formatCode="yyyy/m/d">
                  <c:v>44403</c:v>
                </c:pt>
                <c:pt idx="379" c:formatCode="yyyy/m/d">
                  <c:v>44404</c:v>
                </c:pt>
                <c:pt idx="380" c:formatCode="yyyy/m/d">
                  <c:v>44405</c:v>
                </c:pt>
                <c:pt idx="381" c:formatCode="yyyy/m/d">
                  <c:v>44406</c:v>
                </c:pt>
                <c:pt idx="382" c:formatCode="yyyy/m/d">
                  <c:v>44407</c:v>
                </c:pt>
                <c:pt idx="383" c:formatCode="yyyy/m/d">
                  <c:v>44410</c:v>
                </c:pt>
                <c:pt idx="384" c:formatCode="yyyy/m/d">
                  <c:v>44411</c:v>
                </c:pt>
                <c:pt idx="385" c:formatCode="yyyy/m/d">
                  <c:v>44412</c:v>
                </c:pt>
                <c:pt idx="386" c:formatCode="yyyy/m/d">
                  <c:v>44413</c:v>
                </c:pt>
                <c:pt idx="387" c:formatCode="yyyy/m/d">
                  <c:v>44414</c:v>
                </c:pt>
                <c:pt idx="388" c:formatCode="yyyy/m/d">
                  <c:v>44417</c:v>
                </c:pt>
                <c:pt idx="389" c:formatCode="yyyy/m/d">
                  <c:v>44418</c:v>
                </c:pt>
                <c:pt idx="390" c:formatCode="yyyy/m/d">
                  <c:v>44419</c:v>
                </c:pt>
                <c:pt idx="391" c:formatCode="yyyy/m/d">
                  <c:v>44420</c:v>
                </c:pt>
                <c:pt idx="392" c:formatCode="yyyy/m/d">
                  <c:v>44421</c:v>
                </c:pt>
                <c:pt idx="393" c:formatCode="yyyy/m/d">
                  <c:v>44424</c:v>
                </c:pt>
                <c:pt idx="394" c:formatCode="yyyy/m/d">
                  <c:v>44425</c:v>
                </c:pt>
                <c:pt idx="395" c:formatCode="yyyy/m/d">
                  <c:v>44426</c:v>
                </c:pt>
                <c:pt idx="396" c:formatCode="yyyy/m/d">
                  <c:v>44427</c:v>
                </c:pt>
                <c:pt idx="397" c:formatCode="yyyy/m/d">
                  <c:v>44428</c:v>
                </c:pt>
                <c:pt idx="398" c:formatCode="yyyy/m/d">
                  <c:v>44431</c:v>
                </c:pt>
                <c:pt idx="399" c:formatCode="yyyy/m/d">
                  <c:v>44432</c:v>
                </c:pt>
                <c:pt idx="400" c:formatCode="yyyy/m/d">
                  <c:v>44433</c:v>
                </c:pt>
                <c:pt idx="401" c:formatCode="yyyy/m/d">
                  <c:v>44434</c:v>
                </c:pt>
                <c:pt idx="402" c:formatCode="yyyy/m/d">
                  <c:v>44435</c:v>
                </c:pt>
                <c:pt idx="403" c:formatCode="yyyy/m/d">
                  <c:v>44438</c:v>
                </c:pt>
                <c:pt idx="404" c:formatCode="yyyy/m/d">
                  <c:v>44439</c:v>
                </c:pt>
                <c:pt idx="405" c:formatCode="yyyy/m/d">
                  <c:v>44440</c:v>
                </c:pt>
                <c:pt idx="406" c:formatCode="yyyy/m/d">
                  <c:v>44441</c:v>
                </c:pt>
                <c:pt idx="407" c:formatCode="yyyy/m/d">
                  <c:v>44442</c:v>
                </c:pt>
                <c:pt idx="408" c:formatCode="yyyy/m/d">
                  <c:v>44445</c:v>
                </c:pt>
                <c:pt idx="409" c:formatCode="yyyy/m/d">
                  <c:v>44446</c:v>
                </c:pt>
                <c:pt idx="410" c:formatCode="yyyy/m/d">
                  <c:v>44447</c:v>
                </c:pt>
                <c:pt idx="411" c:formatCode="yyyy/m/d">
                  <c:v>44448</c:v>
                </c:pt>
                <c:pt idx="412" c:formatCode="yyyy/m/d">
                  <c:v>44449</c:v>
                </c:pt>
                <c:pt idx="413" c:formatCode="yyyy/m/d">
                  <c:v>44452</c:v>
                </c:pt>
                <c:pt idx="414" c:formatCode="yyyy/m/d">
                  <c:v>44453</c:v>
                </c:pt>
                <c:pt idx="415" c:formatCode="yyyy/m/d">
                  <c:v>44454</c:v>
                </c:pt>
                <c:pt idx="416" c:formatCode="yyyy/m/d">
                  <c:v>44455</c:v>
                </c:pt>
                <c:pt idx="417" c:formatCode="yyyy/m/d">
                  <c:v>44456</c:v>
                </c:pt>
                <c:pt idx="418" c:formatCode="yyyy/m/d">
                  <c:v>44457</c:v>
                </c:pt>
                <c:pt idx="419" c:formatCode="yyyy/m/d">
                  <c:v>44461</c:v>
                </c:pt>
                <c:pt idx="420" c:formatCode="yyyy/m/d">
                  <c:v>44462</c:v>
                </c:pt>
                <c:pt idx="421" c:formatCode="yyyy/m/d">
                  <c:v>44463</c:v>
                </c:pt>
                <c:pt idx="422" c:formatCode="yyyy/m/d">
                  <c:v>44466</c:v>
                </c:pt>
                <c:pt idx="423" c:formatCode="yyyy/m/d">
                  <c:v>44467</c:v>
                </c:pt>
                <c:pt idx="424" c:formatCode="yyyy/m/d">
                  <c:v>44468</c:v>
                </c:pt>
                <c:pt idx="425" c:formatCode="yyyy/m/d">
                  <c:v>44469</c:v>
                </c:pt>
                <c:pt idx="426" c:formatCode="yyyy/m/d">
                  <c:v>44470</c:v>
                </c:pt>
                <c:pt idx="427" c:formatCode="yyyy/m/d">
                  <c:v>44473</c:v>
                </c:pt>
                <c:pt idx="428" c:formatCode="yyyy/m/d">
                  <c:v>44474</c:v>
                </c:pt>
                <c:pt idx="429" c:formatCode="yyyy/m/d">
                  <c:v>44475</c:v>
                </c:pt>
                <c:pt idx="430" c:formatCode="yyyy/m/d">
                  <c:v>44476</c:v>
                </c:pt>
                <c:pt idx="431" c:formatCode="yyyy/m/d">
                  <c:v>44477</c:v>
                </c:pt>
                <c:pt idx="432" c:formatCode="yyyy/m/d">
                  <c:v>44480</c:v>
                </c:pt>
                <c:pt idx="433" c:formatCode="yyyy/m/d">
                  <c:v>44481</c:v>
                </c:pt>
                <c:pt idx="434" c:formatCode="yyyy/m/d">
                  <c:v>44482</c:v>
                </c:pt>
                <c:pt idx="435" c:formatCode="yyyy/m/d">
                  <c:v>44483</c:v>
                </c:pt>
                <c:pt idx="436" c:formatCode="yyyy/m/d">
                  <c:v>44484</c:v>
                </c:pt>
                <c:pt idx="437" c:formatCode="yyyy/m/d">
                  <c:v>44487</c:v>
                </c:pt>
                <c:pt idx="438" c:formatCode="yyyy/m/d">
                  <c:v>44488</c:v>
                </c:pt>
                <c:pt idx="439" c:formatCode="yyyy/m/d">
                  <c:v>44489</c:v>
                </c:pt>
                <c:pt idx="440" c:formatCode="yyyy/m/d">
                  <c:v>44490</c:v>
                </c:pt>
                <c:pt idx="441" c:formatCode="yyyy/m/d">
                  <c:v>44491</c:v>
                </c:pt>
                <c:pt idx="442" c:formatCode="yyyy/m/d">
                  <c:v>44494</c:v>
                </c:pt>
                <c:pt idx="443" c:formatCode="yyyy/m/d">
                  <c:v>44495</c:v>
                </c:pt>
                <c:pt idx="444" c:formatCode="yyyy/m/d">
                  <c:v>44496</c:v>
                </c:pt>
                <c:pt idx="445" c:formatCode="yyyy/m/d">
                  <c:v>44497</c:v>
                </c:pt>
                <c:pt idx="446" c:formatCode="yyyy/m/d">
                  <c:v>44498</c:v>
                </c:pt>
                <c:pt idx="447" c:formatCode="yyyy/m/d">
                  <c:v>44501</c:v>
                </c:pt>
                <c:pt idx="448" c:formatCode="yyyy/m/d">
                  <c:v>44502</c:v>
                </c:pt>
                <c:pt idx="449" c:formatCode="yyyy/m/d">
                  <c:v>44503</c:v>
                </c:pt>
                <c:pt idx="450" c:formatCode="yyyy/m/d">
                  <c:v>44504</c:v>
                </c:pt>
                <c:pt idx="451" c:formatCode="yyyy/m/d">
                  <c:v>44505</c:v>
                </c:pt>
                <c:pt idx="452" c:formatCode="yyyy/m/d">
                  <c:v>44508</c:v>
                </c:pt>
                <c:pt idx="453" c:formatCode="yyyy/m/d">
                  <c:v>44509</c:v>
                </c:pt>
                <c:pt idx="454" c:formatCode="yyyy/m/d">
                  <c:v>44510</c:v>
                </c:pt>
                <c:pt idx="455" c:formatCode="yyyy/m/d">
                  <c:v>44511</c:v>
                </c:pt>
                <c:pt idx="456" c:formatCode="yyyy/m/d">
                  <c:v>44512</c:v>
                </c:pt>
                <c:pt idx="457" c:formatCode="yyyy/m/d">
                  <c:v>44515</c:v>
                </c:pt>
                <c:pt idx="458" c:formatCode="yyyy/m/d">
                  <c:v>44516</c:v>
                </c:pt>
                <c:pt idx="459" c:formatCode="yyyy/m/d">
                  <c:v>44517</c:v>
                </c:pt>
                <c:pt idx="460" c:formatCode="yyyy/m/d">
                  <c:v>44518</c:v>
                </c:pt>
                <c:pt idx="461" c:formatCode="yyyy/m/d">
                  <c:v>44519</c:v>
                </c:pt>
                <c:pt idx="462" c:formatCode="yyyy/m/d">
                  <c:v>44522</c:v>
                </c:pt>
                <c:pt idx="463" c:formatCode="yyyy/m/d">
                  <c:v>44523</c:v>
                </c:pt>
                <c:pt idx="464" c:formatCode="yyyy/m/d">
                  <c:v>44524</c:v>
                </c:pt>
                <c:pt idx="465" c:formatCode="yyyy/m/d">
                  <c:v>44525</c:v>
                </c:pt>
                <c:pt idx="466" c:formatCode="yyyy/m/d">
                  <c:v>44526</c:v>
                </c:pt>
                <c:pt idx="467" c:formatCode="yyyy/m/d">
                  <c:v>44529</c:v>
                </c:pt>
                <c:pt idx="468" c:formatCode="yyyy/m/d">
                  <c:v>44530</c:v>
                </c:pt>
                <c:pt idx="469" c:formatCode="yyyy/m/d">
                  <c:v>44531</c:v>
                </c:pt>
                <c:pt idx="470" c:formatCode="yyyy/m/d">
                  <c:v>44532</c:v>
                </c:pt>
                <c:pt idx="471" c:formatCode="yyyy/m/d">
                  <c:v>44533</c:v>
                </c:pt>
                <c:pt idx="472" c:formatCode="yyyy/m/d">
                  <c:v>44536</c:v>
                </c:pt>
                <c:pt idx="473" c:formatCode="yyyy/m/d">
                  <c:v>44537</c:v>
                </c:pt>
                <c:pt idx="474" c:formatCode="yyyy/m/d">
                  <c:v>44538</c:v>
                </c:pt>
                <c:pt idx="475" c:formatCode="yyyy/m/d">
                  <c:v>44539</c:v>
                </c:pt>
                <c:pt idx="476" c:formatCode="yyyy/m/d">
                  <c:v>44540</c:v>
                </c:pt>
                <c:pt idx="477" c:formatCode="yyyy/m/d">
                  <c:v>44543</c:v>
                </c:pt>
                <c:pt idx="478" c:formatCode="yyyy/m/d">
                  <c:v>44544</c:v>
                </c:pt>
                <c:pt idx="479" c:formatCode="yyyy/m/d">
                  <c:v>44545</c:v>
                </c:pt>
                <c:pt idx="480" c:formatCode="yyyy/m/d">
                  <c:v>44546</c:v>
                </c:pt>
                <c:pt idx="481" c:formatCode="yyyy/m/d">
                  <c:v>44547</c:v>
                </c:pt>
                <c:pt idx="482" c:formatCode="yyyy/m/d">
                  <c:v>44550</c:v>
                </c:pt>
                <c:pt idx="483" c:formatCode="yyyy/m/d">
                  <c:v>44551</c:v>
                </c:pt>
                <c:pt idx="484" c:formatCode="yyyy/m/d">
                  <c:v>44552</c:v>
                </c:pt>
                <c:pt idx="485" c:formatCode="yyyy/m/d">
                  <c:v>44553</c:v>
                </c:pt>
                <c:pt idx="486" c:formatCode="yyyy/m/d">
                  <c:v>44554</c:v>
                </c:pt>
                <c:pt idx="487" c:formatCode="yyyy/m/d">
                  <c:v>44557</c:v>
                </c:pt>
                <c:pt idx="488" c:formatCode="yyyy/m/d">
                  <c:v>44558</c:v>
                </c:pt>
                <c:pt idx="489" c:formatCode="yyyy/m/d">
                  <c:v>44559</c:v>
                </c:pt>
                <c:pt idx="490" c:formatCode="yyyy/m/d">
                  <c:v>44560</c:v>
                </c:pt>
                <c:pt idx="491" c:formatCode="yyyy/m/d">
                  <c:v>44561</c:v>
                </c:pt>
                <c:pt idx="492" c:formatCode="yyyy/m/d">
                  <c:v>44564</c:v>
                </c:pt>
                <c:pt idx="493" c:formatCode="yyyy/m/d">
                  <c:v>44565</c:v>
                </c:pt>
                <c:pt idx="494" c:formatCode="yyyy/m/d">
                  <c:v>44566</c:v>
                </c:pt>
                <c:pt idx="495" c:formatCode="yyyy/m/d">
                  <c:v>44567</c:v>
                </c:pt>
                <c:pt idx="496" c:formatCode="yyyy/m/d">
                  <c:v>44568</c:v>
                </c:pt>
                <c:pt idx="497" c:formatCode="yyyy/m/d">
                  <c:v>44571</c:v>
                </c:pt>
                <c:pt idx="498" c:formatCode="yyyy/m/d">
                  <c:v>44572</c:v>
                </c:pt>
                <c:pt idx="499" c:formatCode="yyyy/m/d">
                  <c:v>44573</c:v>
                </c:pt>
                <c:pt idx="500" c:formatCode="yyyy/m/d">
                  <c:v>44574</c:v>
                </c:pt>
                <c:pt idx="501" c:formatCode="yyyy/m/d">
                  <c:v>44575</c:v>
                </c:pt>
                <c:pt idx="502" c:formatCode="yyyy/m/d">
                  <c:v>44578</c:v>
                </c:pt>
                <c:pt idx="503" c:formatCode="yyyy/m/d">
                  <c:v>44579</c:v>
                </c:pt>
                <c:pt idx="504" c:formatCode="yyyy/m/d">
                  <c:v>44580</c:v>
                </c:pt>
                <c:pt idx="505" c:formatCode="yyyy/m/d">
                  <c:v>44581</c:v>
                </c:pt>
                <c:pt idx="506" c:formatCode="yyyy/m/d">
                  <c:v>44582</c:v>
                </c:pt>
                <c:pt idx="507" c:formatCode="yyyy/m/d">
                  <c:v>44585</c:v>
                </c:pt>
                <c:pt idx="508" c:formatCode="yyyy/m/d">
                  <c:v>44586</c:v>
                </c:pt>
                <c:pt idx="509" c:formatCode="yyyy/m/d">
                  <c:v>44587</c:v>
                </c:pt>
                <c:pt idx="510" c:formatCode="yyyy/m/d">
                  <c:v>44588</c:v>
                </c:pt>
                <c:pt idx="511" c:formatCode="yyyy/m/d">
                  <c:v>44599</c:v>
                </c:pt>
                <c:pt idx="512" c:formatCode="yyyy/m/d">
                  <c:v>44600</c:v>
                </c:pt>
                <c:pt idx="513" c:formatCode="yyyy/m/d">
                  <c:v>44601</c:v>
                </c:pt>
                <c:pt idx="514" c:formatCode="yyyy/m/d">
                  <c:v>44602</c:v>
                </c:pt>
                <c:pt idx="515" c:formatCode="yyyy/m/d">
                  <c:v>44603</c:v>
                </c:pt>
                <c:pt idx="516" c:formatCode="yyyy/m/d">
                  <c:v>44606</c:v>
                </c:pt>
                <c:pt idx="517" c:formatCode="yyyy/m/d">
                  <c:v>44607</c:v>
                </c:pt>
                <c:pt idx="518" c:formatCode="yyyy/m/d">
                  <c:v>44608</c:v>
                </c:pt>
                <c:pt idx="519" c:formatCode="yyyy/m/d">
                  <c:v>44609</c:v>
                </c:pt>
                <c:pt idx="520" c:formatCode="yyyy/m/d">
                  <c:v>44610</c:v>
                </c:pt>
                <c:pt idx="521" c:formatCode="yyyy/m/d">
                  <c:v>44613</c:v>
                </c:pt>
                <c:pt idx="522" c:formatCode="yyyy/m/d">
                  <c:v>44614</c:v>
                </c:pt>
                <c:pt idx="523" c:formatCode="yyyy/m/d">
                  <c:v>44615</c:v>
                </c:pt>
                <c:pt idx="524" c:formatCode="yyyy/m/d">
                  <c:v>44616</c:v>
                </c:pt>
                <c:pt idx="525" c:formatCode="yyyy/m/d">
                  <c:v>44617</c:v>
                </c:pt>
                <c:pt idx="526" c:formatCode="yyyy/m/d">
                  <c:v>44620</c:v>
                </c:pt>
                <c:pt idx="527" c:formatCode="yyyy/m/d">
                  <c:v>44621</c:v>
                </c:pt>
                <c:pt idx="528" c:formatCode="yyyy/m/d">
                  <c:v>44622</c:v>
                </c:pt>
                <c:pt idx="529" c:formatCode="yyyy/m/d">
                  <c:v>44623</c:v>
                </c:pt>
                <c:pt idx="530" c:formatCode="yyyy/m/d">
                  <c:v>44624</c:v>
                </c:pt>
                <c:pt idx="531" c:formatCode="yyyy/m/d">
                  <c:v>44627</c:v>
                </c:pt>
                <c:pt idx="532" c:formatCode="yyyy/m/d">
                  <c:v>44628</c:v>
                </c:pt>
                <c:pt idx="533" c:formatCode="yyyy/m/d">
                  <c:v>44629</c:v>
                </c:pt>
                <c:pt idx="534" c:formatCode="yyyy/m/d">
                  <c:v>44630</c:v>
                </c:pt>
                <c:pt idx="535" c:formatCode="yyyy/m/d">
                  <c:v>44631</c:v>
                </c:pt>
                <c:pt idx="536" c:formatCode="yyyy/m/d">
                  <c:v>44634</c:v>
                </c:pt>
                <c:pt idx="537" c:formatCode="yyyy/m/d">
                  <c:v>44635</c:v>
                </c:pt>
                <c:pt idx="538" c:formatCode="yyyy/m/d">
                  <c:v>44636</c:v>
                </c:pt>
                <c:pt idx="539" c:formatCode="yyyy/m/d">
                  <c:v>44637</c:v>
                </c:pt>
                <c:pt idx="540" c:formatCode="yyyy/m/d">
                  <c:v>44638</c:v>
                </c:pt>
                <c:pt idx="541" c:formatCode="yyyy/m/d">
                  <c:v>44641</c:v>
                </c:pt>
                <c:pt idx="542" c:formatCode="yyyy/m/d">
                  <c:v>44642</c:v>
                </c:pt>
                <c:pt idx="543" c:formatCode="yyyy/m/d">
                  <c:v>44643</c:v>
                </c:pt>
                <c:pt idx="544" c:formatCode="yyyy/m/d">
                  <c:v>44644</c:v>
                </c:pt>
                <c:pt idx="545" c:formatCode="yyyy/m/d">
                  <c:v>44645</c:v>
                </c:pt>
                <c:pt idx="546" c:formatCode="yyyy/m/d">
                  <c:v>44648</c:v>
                </c:pt>
                <c:pt idx="547" c:formatCode="yyyy/m/d">
                  <c:v>44649</c:v>
                </c:pt>
                <c:pt idx="548" c:formatCode="yyyy/m/d">
                  <c:v>44650</c:v>
                </c:pt>
                <c:pt idx="549" c:formatCode="yyyy/m/d">
                  <c:v>44651</c:v>
                </c:pt>
                <c:pt idx="550" c:formatCode="yyyy/m/d">
                  <c:v>44652</c:v>
                </c:pt>
                <c:pt idx="551" c:formatCode="yyyy/m/d">
                  <c:v>44655</c:v>
                </c:pt>
                <c:pt idx="552" c:formatCode="yyyy/m/d">
                  <c:v>44656</c:v>
                </c:pt>
                <c:pt idx="553" c:formatCode="yyyy/m/d">
                  <c:v>44657</c:v>
                </c:pt>
                <c:pt idx="554" c:formatCode="yyyy/m/d">
                  <c:v>44658</c:v>
                </c:pt>
                <c:pt idx="555" c:formatCode="yyyy/m/d">
                  <c:v>44655</c:v>
                </c:pt>
                <c:pt idx="556" c:formatCode="yyyy/m/d">
                  <c:v>44656</c:v>
                </c:pt>
                <c:pt idx="557" c:formatCode="yyyy/m/d">
                  <c:v>44657</c:v>
                </c:pt>
                <c:pt idx="558" c:formatCode="yyyy/m/d">
                  <c:v>44658</c:v>
                </c:pt>
                <c:pt idx="559" c:formatCode="yyyy/m/d">
                  <c:v>44659</c:v>
                </c:pt>
                <c:pt idx="560" c:formatCode="yyyy/m/d">
                  <c:v>44662</c:v>
                </c:pt>
                <c:pt idx="561" c:formatCode="yyyy/m/d">
                  <c:v>44663</c:v>
                </c:pt>
                <c:pt idx="562" c:formatCode="yyyy/m/d">
                  <c:v>44664</c:v>
                </c:pt>
                <c:pt idx="563" c:formatCode="yyyy/m/d">
                  <c:v>44665</c:v>
                </c:pt>
                <c:pt idx="564" c:formatCode="yyyy/m/d">
                  <c:v>44670</c:v>
                </c:pt>
                <c:pt idx="565" c:formatCode="yyyy/m/d">
                  <c:v>44671</c:v>
                </c:pt>
                <c:pt idx="566" c:formatCode="yyyy/m/d">
                  <c:v>44672</c:v>
                </c:pt>
                <c:pt idx="567" c:formatCode="yyyy/m/d">
                  <c:v>44673</c:v>
                </c:pt>
                <c:pt idx="568" c:formatCode="yyyy/m/d">
                  <c:v>44676</c:v>
                </c:pt>
                <c:pt idx="569" c:formatCode="yyyy/m/d">
                  <c:v>44677</c:v>
                </c:pt>
                <c:pt idx="570" c:formatCode="yyyy/m/d">
                  <c:v>44678</c:v>
                </c:pt>
                <c:pt idx="571" c:formatCode="yyyy/m/d">
                  <c:v>44679</c:v>
                </c:pt>
                <c:pt idx="572" c:formatCode="yyyy/m/d">
                  <c:v>44680</c:v>
                </c:pt>
                <c:pt idx="573" c:formatCode="yyyy/m/d">
                  <c:v>44684</c:v>
                </c:pt>
                <c:pt idx="574" c:formatCode="yyyy/m/d">
                  <c:v>44685</c:v>
                </c:pt>
                <c:pt idx="575" c:formatCode="yyyy/m/d">
                  <c:v>44686</c:v>
                </c:pt>
                <c:pt idx="576" c:formatCode="yyyy/m/d">
                  <c:v>44687</c:v>
                </c:pt>
                <c:pt idx="577" c:formatCode="yyyy/m/d">
                  <c:v>44690</c:v>
                </c:pt>
                <c:pt idx="578" c:formatCode="yyyy/m/d">
                  <c:v>44691</c:v>
                </c:pt>
                <c:pt idx="579" c:formatCode="yyyy/m/d">
                  <c:v>44692</c:v>
                </c:pt>
                <c:pt idx="580" c:formatCode="yyyy/m/d">
                  <c:v>44693</c:v>
                </c:pt>
                <c:pt idx="581" c:formatCode="yyyy/m/d">
                  <c:v>44694</c:v>
                </c:pt>
                <c:pt idx="582" c:formatCode="yyyy/m/d">
                  <c:v>44697</c:v>
                </c:pt>
                <c:pt idx="583" c:formatCode="yyyy/m/d">
                  <c:v>44698</c:v>
                </c:pt>
                <c:pt idx="584" c:formatCode="yyyy/m/d">
                  <c:v>44699</c:v>
                </c:pt>
                <c:pt idx="585" c:formatCode="yyyy/m/d">
                  <c:v>44700</c:v>
                </c:pt>
                <c:pt idx="586" c:formatCode="yyyy/m/d">
                  <c:v>44701</c:v>
                </c:pt>
                <c:pt idx="587" c:formatCode="yyyy/m/d">
                  <c:v>44704</c:v>
                </c:pt>
                <c:pt idx="588" c:formatCode="yyyy/m/d">
                  <c:v>44705</c:v>
                </c:pt>
                <c:pt idx="589" c:formatCode="yyyy/m/d">
                  <c:v>44706</c:v>
                </c:pt>
                <c:pt idx="590" c:formatCode="yyyy/m/d">
                  <c:v>44707</c:v>
                </c:pt>
                <c:pt idx="591" c:formatCode="yyyy/m/d">
                  <c:v>44708</c:v>
                </c:pt>
                <c:pt idx="592" c:formatCode="yyyy/m/d">
                  <c:v>44711</c:v>
                </c:pt>
                <c:pt idx="593" c:formatCode="yyyy/m/d">
                  <c:v>44712</c:v>
                </c:pt>
                <c:pt idx="594" c:formatCode="yyyy/m/d">
                  <c:v>44713</c:v>
                </c:pt>
                <c:pt idx="595" c:formatCode="yyyy/m/d">
                  <c:v>44718</c:v>
                </c:pt>
                <c:pt idx="596" c:formatCode="yyyy/m/d">
                  <c:v>44719</c:v>
                </c:pt>
                <c:pt idx="597" c:formatCode="yyyy/m/d">
                  <c:v>44720</c:v>
                </c:pt>
                <c:pt idx="598" c:formatCode="yyyy/m/d">
                  <c:v>44721</c:v>
                </c:pt>
                <c:pt idx="599" c:formatCode="yyyy/m/d">
                  <c:v>44722</c:v>
                </c:pt>
                <c:pt idx="600" c:formatCode="yyyy/m/d">
                  <c:v>44725</c:v>
                </c:pt>
                <c:pt idx="601" c:formatCode="yyyy/m/d">
                  <c:v>44726</c:v>
                </c:pt>
                <c:pt idx="602" c:formatCode="yyyy/m/d">
                  <c:v>44727</c:v>
                </c:pt>
                <c:pt idx="603" c:formatCode="yyyy/m/d">
                  <c:v>44728</c:v>
                </c:pt>
                <c:pt idx="604" c:formatCode="yyyy/m/d">
                  <c:v>44729</c:v>
                </c:pt>
                <c:pt idx="605" c:formatCode="yyyy/m/d">
                  <c:v>44732</c:v>
                </c:pt>
                <c:pt idx="606" c:formatCode="yyyy/m/d">
                  <c:v>44733</c:v>
                </c:pt>
                <c:pt idx="607" c:formatCode="yyyy/m/d">
                  <c:v>44734</c:v>
                </c:pt>
                <c:pt idx="608" c:formatCode="yyyy/m/d">
                  <c:v>44735</c:v>
                </c:pt>
                <c:pt idx="609" c:formatCode="yyyy/m/d">
                  <c:v>44736</c:v>
                </c:pt>
                <c:pt idx="610" c:formatCode="yyyy/m/d">
                  <c:v>44739</c:v>
                </c:pt>
                <c:pt idx="611" c:formatCode="yyyy/m/d">
                  <c:v>44740</c:v>
                </c:pt>
                <c:pt idx="612" c:formatCode="yyyy/m/d">
                  <c:v>44741</c:v>
                </c:pt>
                <c:pt idx="613" c:formatCode="yyyy/m/d">
                  <c:v>44742</c:v>
                </c:pt>
                <c:pt idx="614" c:formatCode="yyyy/m/d">
                  <c:v>44743</c:v>
                </c:pt>
                <c:pt idx="615" c:formatCode="yyyy/m/d">
                  <c:v>44746</c:v>
                </c:pt>
                <c:pt idx="616" c:formatCode="yyyy/m/d">
                  <c:v>44747</c:v>
                </c:pt>
                <c:pt idx="617" c:formatCode="yyyy/m/d">
                  <c:v>44748</c:v>
                </c:pt>
                <c:pt idx="618" c:formatCode="yyyy/m/d">
                  <c:v>44749</c:v>
                </c:pt>
                <c:pt idx="619" c:formatCode="yyyy/m/d">
                  <c:v>44750</c:v>
                </c:pt>
                <c:pt idx="620" c:formatCode="yyyy/m/d">
                  <c:v>44753</c:v>
                </c:pt>
                <c:pt idx="621" c:formatCode="yyyy/m/d">
                  <c:v>44754</c:v>
                </c:pt>
                <c:pt idx="622" c:formatCode="yyyy/m/d">
                  <c:v>44755</c:v>
                </c:pt>
                <c:pt idx="623" c:formatCode="yyyy/m/d">
                  <c:v>44756</c:v>
                </c:pt>
                <c:pt idx="624" c:formatCode="yyyy/m/d">
                  <c:v>44757</c:v>
                </c:pt>
                <c:pt idx="625" c:formatCode="yyyy/m/d">
                  <c:v>44760</c:v>
                </c:pt>
                <c:pt idx="626" c:formatCode="yyyy/m/d">
                  <c:v>44761</c:v>
                </c:pt>
                <c:pt idx="627" c:formatCode="yyyy/m/d">
                  <c:v>44762</c:v>
                </c:pt>
                <c:pt idx="628" c:formatCode="yyyy/m/d">
                  <c:v>44763</c:v>
                </c:pt>
                <c:pt idx="629" c:formatCode="yyyy/m/d">
                  <c:v>44764</c:v>
                </c:pt>
                <c:pt idx="630" c:formatCode="yyyy/m/d">
                  <c:v>44767</c:v>
                </c:pt>
                <c:pt idx="631" c:formatCode="yyyy/m/d">
                  <c:v>44768</c:v>
                </c:pt>
                <c:pt idx="632" c:formatCode="yyyy/m/d">
                  <c:v>44769</c:v>
                </c:pt>
                <c:pt idx="633" c:formatCode="yyyy/m/d">
                  <c:v>44770</c:v>
                </c:pt>
                <c:pt idx="634" c:formatCode="yyyy/m/d">
                  <c:v>44771</c:v>
                </c:pt>
                <c:pt idx="635" c:formatCode="yyyy/m/d">
                  <c:v>44774</c:v>
                </c:pt>
                <c:pt idx="636" c:formatCode="yyyy/m/d">
                  <c:v>44775</c:v>
                </c:pt>
                <c:pt idx="637" c:formatCode="yyyy/m/d">
                  <c:v>44776</c:v>
                </c:pt>
                <c:pt idx="638" c:formatCode="yyyy/m/d">
                  <c:v>44777</c:v>
                </c:pt>
                <c:pt idx="639" c:formatCode="yyyy/m/d">
                  <c:v>44778</c:v>
                </c:pt>
                <c:pt idx="640" c:formatCode="yyyy/m/d">
                  <c:v>44781</c:v>
                </c:pt>
                <c:pt idx="641" c:formatCode="yyyy/m/d">
                  <c:v>44782</c:v>
                </c:pt>
                <c:pt idx="642" c:formatCode="yyyy/m/d">
                  <c:v>44783</c:v>
                </c:pt>
                <c:pt idx="643" c:formatCode="yyyy/m/d">
                  <c:v>44784</c:v>
                </c:pt>
                <c:pt idx="644" c:formatCode="yyyy/m/d">
                  <c:v>44785</c:v>
                </c:pt>
                <c:pt idx="645" c:formatCode="yyyy/m/d">
                  <c:v>44788</c:v>
                </c:pt>
                <c:pt idx="646" c:formatCode="yyyy/m/d">
                  <c:v>44789</c:v>
                </c:pt>
                <c:pt idx="647" c:formatCode="yyyy/m/d">
                  <c:v>44790</c:v>
                </c:pt>
                <c:pt idx="648" c:formatCode="yyyy/m/d">
                  <c:v>44791</c:v>
                </c:pt>
                <c:pt idx="649" c:formatCode="yyyy/m/d">
                  <c:v>44792</c:v>
                </c:pt>
                <c:pt idx="650" c:formatCode="yyyy/m/d">
                  <c:v>44795</c:v>
                </c:pt>
                <c:pt idx="651" c:formatCode="yyyy/m/d">
                  <c:v>44796</c:v>
                </c:pt>
                <c:pt idx="652" c:formatCode="yyyy/m/d">
                  <c:v>44797</c:v>
                </c:pt>
                <c:pt idx="653" c:formatCode="yyyy/m/d">
                  <c:v>44798</c:v>
                </c:pt>
                <c:pt idx="654" c:formatCode="yyyy/m/d">
                  <c:v>44799</c:v>
                </c:pt>
                <c:pt idx="655" c:formatCode="yyyy/m/d">
                  <c:v>44802</c:v>
                </c:pt>
                <c:pt idx="656" c:formatCode="yyyy/m/d">
                  <c:v>44803</c:v>
                </c:pt>
                <c:pt idx="657" c:formatCode="yyyy/m/d">
                  <c:v>44804</c:v>
                </c:pt>
                <c:pt idx="658" c:formatCode="yyyy/m/d;@">
                  <c:v>44805</c:v>
                </c:pt>
                <c:pt idx="659" c:formatCode="yyyy/m/d;@">
                  <c:v>44806</c:v>
                </c:pt>
                <c:pt idx="660" c:formatCode="yyyy/m/d;@">
                  <c:v>44809</c:v>
                </c:pt>
                <c:pt idx="661" c:formatCode="yyyy/m/d;@">
                  <c:v>44810</c:v>
                </c:pt>
                <c:pt idx="662" c:formatCode="yyyy/m/d;@">
                  <c:v>44811</c:v>
                </c:pt>
                <c:pt idx="663" c:formatCode="yyyy/m/d;@">
                  <c:v>44812</c:v>
                </c:pt>
                <c:pt idx="664" c:formatCode="yyyy/m/d;@">
                  <c:v>44813</c:v>
                </c:pt>
                <c:pt idx="665" c:formatCode="yyyy/m/d;@">
                  <c:v>44816</c:v>
                </c:pt>
                <c:pt idx="666" c:formatCode="yyyy/m/d">
                  <c:v>44817</c:v>
                </c:pt>
                <c:pt idx="667" c:formatCode="yyyy/m/d">
                  <c:v>44818</c:v>
                </c:pt>
                <c:pt idx="668" c:formatCode="yyyy/m/d">
                  <c:v>44819</c:v>
                </c:pt>
                <c:pt idx="669" c:formatCode="yyyy/m/d">
                  <c:v>44820</c:v>
                </c:pt>
                <c:pt idx="670" c:formatCode="yyyy/m/d">
                  <c:v>44823</c:v>
                </c:pt>
                <c:pt idx="671" c:formatCode="yyyy/m/d">
                  <c:v>44824</c:v>
                </c:pt>
                <c:pt idx="672" c:formatCode="yyyy/m/d">
                  <c:v>44825</c:v>
                </c:pt>
                <c:pt idx="673" c:formatCode="yyyy/m/d">
                  <c:v>44826</c:v>
                </c:pt>
                <c:pt idx="674" c:formatCode="yyyy/m/d">
                  <c:v>44827</c:v>
                </c:pt>
                <c:pt idx="675" c:formatCode="yyyy/m/d">
                  <c:v>44830</c:v>
                </c:pt>
                <c:pt idx="676" c:formatCode="yyyy/m/d">
                  <c:v>44831</c:v>
                </c:pt>
                <c:pt idx="677" c:formatCode="yyyy/m/d">
                  <c:v>44832</c:v>
                </c:pt>
                <c:pt idx="678" c:formatCode="yyyy/m/d">
                  <c:v>44833</c:v>
                </c:pt>
                <c:pt idx="679" c:formatCode="yyyy/m/d">
                  <c:v>44834</c:v>
                </c:pt>
                <c:pt idx="680" c:formatCode="yyyy/m/d">
                  <c:v>44837</c:v>
                </c:pt>
                <c:pt idx="681" c:formatCode="yyyy/m/d">
                  <c:v>44838</c:v>
                </c:pt>
                <c:pt idx="682" c:formatCode="yyyy/m/d">
                  <c:v>44839</c:v>
                </c:pt>
                <c:pt idx="683" c:formatCode="yyyy/m/d">
                  <c:v>44840</c:v>
                </c:pt>
                <c:pt idx="684" c:formatCode="yyyy/m/d">
                  <c:v>44841</c:v>
                </c:pt>
                <c:pt idx="685" c:formatCode="yyyy/m/d">
                  <c:v>44844</c:v>
                </c:pt>
                <c:pt idx="686" c:formatCode="yyyy/m/d">
                  <c:v>44845</c:v>
                </c:pt>
                <c:pt idx="687" c:formatCode="yyyy/m/d">
                  <c:v>44846</c:v>
                </c:pt>
                <c:pt idx="688" c:formatCode="yyyy/m/d">
                  <c:v>44847</c:v>
                </c:pt>
                <c:pt idx="689" c:formatCode="yyyy/m/d">
                  <c:v>44848</c:v>
                </c:pt>
                <c:pt idx="690" c:formatCode="yyyy/m/d">
                  <c:v>44851</c:v>
                </c:pt>
                <c:pt idx="691" c:formatCode="yyyy/m/d">
                  <c:v>44852</c:v>
                </c:pt>
                <c:pt idx="692" c:formatCode="yyyy/m/d">
                  <c:v>44853</c:v>
                </c:pt>
                <c:pt idx="693" c:formatCode="yyyy/m/d">
                  <c:v>44854</c:v>
                </c:pt>
                <c:pt idx="694" c:formatCode="yyyy/m/d">
                  <c:v>44855</c:v>
                </c:pt>
                <c:pt idx="695" c:formatCode="yyyy/m/d">
                  <c:v>44858</c:v>
                </c:pt>
                <c:pt idx="696" c:formatCode="yyyy/m/d">
                  <c:v>44859</c:v>
                </c:pt>
                <c:pt idx="697" c:formatCode="yyyy/m/d">
                  <c:v>44860</c:v>
                </c:pt>
                <c:pt idx="698" c:formatCode="yyyy/m/d">
                  <c:v>44861</c:v>
                </c:pt>
                <c:pt idx="699" c:formatCode="yyyy/m/d">
                  <c:v>44862</c:v>
                </c:pt>
                <c:pt idx="700" c:formatCode="yyyy/m/d">
                  <c:v>44865</c:v>
                </c:pt>
                <c:pt idx="701" c:formatCode="yyyy/m/d">
                  <c:v>44866</c:v>
                </c:pt>
                <c:pt idx="702" c:formatCode="yyyy/m/d">
                  <c:v>44867</c:v>
                </c:pt>
                <c:pt idx="703" c:formatCode="yyyy/m/d">
                  <c:v>44868</c:v>
                </c:pt>
                <c:pt idx="704" c:formatCode="yyyy/m/d">
                  <c:v>44869</c:v>
                </c:pt>
                <c:pt idx="705" c:formatCode="yyyy/m/d">
                  <c:v>44872</c:v>
                </c:pt>
                <c:pt idx="706" c:formatCode="yyyy/m/d">
                  <c:v>44873</c:v>
                </c:pt>
                <c:pt idx="707" c:formatCode="yyyy/m/d">
                  <c:v>44874</c:v>
                </c:pt>
                <c:pt idx="708" c:formatCode="yyyy/m/d">
                  <c:v>44875</c:v>
                </c:pt>
                <c:pt idx="709" c:formatCode="yyyy/m/d">
                  <c:v>44876</c:v>
                </c:pt>
                <c:pt idx="710" c:formatCode="yyyy/m/d">
                  <c:v>44879</c:v>
                </c:pt>
                <c:pt idx="711" c:formatCode="yyyy/m/d">
                  <c:v>44880</c:v>
                </c:pt>
                <c:pt idx="712" c:formatCode="yyyy/m/d">
                  <c:v>44881</c:v>
                </c:pt>
                <c:pt idx="713" c:formatCode="yyyy/m/d">
                  <c:v>44882</c:v>
                </c:pt>
                <c:pt idx="714" c:formatCode="yyyy/m/d">
                  <c:v>44883</c:v>
                </c:pt>
                <c:pt idx="715" c:formatCode="yyyy/m/d">
                  <c:v>44886</c:v>
                </c:pt>
                <c:pt idx="716" c:formatCode="yyyy/m/d">
                  <c:v>44887</c:v>
                </c:pt>
                <c:pt idx="717" c:formatCode="yyyy/m/d">
                  <c:v>44888</c:v>
                </c:pt>
                <c:pt idx="718" c:formatCode="yyyy/m/d">
                  <c:v>44889</c:v>
                </c:pt>
                <c:pt idx="719" c:formatCode="yyyy/m/d">
                  <c:v>44890</c:v>
                </c:pt>
                <c:pt idx="720" c:formatCode="yyyy/m/d">
                  <c:v>44893</c:v>
                </c:pt>
                <c:pt idx="721" c:formatCode="yyyy/m/d">
                  <c:v>44894</c:v>
                </c:pt>
                <c:pt idx="722" c:formatCode="yyyy/m/d">
                  <c:v>44895</c:v>
                </c:pt>
                <c:pt idx="723" c:formatCode="yyyy/m/d">
                  <c:v>44896</c:v>
                </c:pt>
                <c:pt idx="724" c:formatCode="yyyy/m/d">
                  <c:v>44897</c:v>
                </c:pt>
                <c:pt idx="725" c:formatCode="yyyy/m/d">
                  <c:v>44900</c:v>
                </c:pt>
                <c:pt idx="726" c:formatCode="yyyy/m/d">
                  <c:v>44901</c:v>
                </c:pt>
                <c:pt idx="727" c:formatCode="yyyy/m/d">
                  <c:v>44902</c:v>
                </c:pt>
                <c:pt idx="728" c:formatCode="yyyy/m/d">
                  <c:v>44903</c:v>
                </c:pt>
                <c:pt idx="729" c:formatCode="yyyy/m/d">
                  <c:v>44904</c:v>
                </c:pt>
                <c:pt idx="730" c:formatCode="yyyy/m/d">
                  <c:v>44907</c:v>
                </c:pt>
                <c:pt idx="731" c:formatCode="yyyy/m/d">
                  <c:v>44908</c:v>
                </c:pt>
                <c:pt idx="732" c:formatCode="yyyy/m/d">
                  <c:v>44909</c:v>
                </c:pt>
                <c:pt idx="733" c:formatCode="yyyy/m/d">
                  <c:v>44910</c:v>
                </c:pt>
                <c:pt idx="734" c:formatCode="yyyy/m/d">
                  <c:v>44911</c:v>
                </c:pt>
                <c:pt idx="735" c:formatCode="yyyy/m/d">
                  <c:v>44914</c:v>
                </c:pt>
                <c:pt idx="736" c:formatCode="yyyy/m/d">
                  <c:v>44915</c:v>
                </c:pt>
                <c:pt idx="737" c:formatCode="yyyy/m/d">
                  <c:v>44916</c:v>
                </c:pt>
                <c:pt idx="738" c:formatCode="yyyy/m/d">
                  <c:v>44917</c:v>
                </c:pt>
                <c:pt idx="739" c:formatCode="yyyy/m/d">
                  <c:v>44918</c:v>
                </c:pt>
                <c:pt idx="740" c:formatCode="yyyy/m/d">
                  <c:v>44921</c:v>
                </c:pt>
                <c:pt idx="741" c:formatCode="yyyy/m/d">
                  <c:v>44922</c:v>
                </c:pt>
                <c:pt idx="742" c:formatCode="yyyy/m/d">
                  <c:v>44923</c:v>
                </c:pt>
                <c:pt idx="743" c:formatCode="yyyy/m/d">
                  <c:v>44924</c:v>
                </c:pt>
                <c:pt idx="744" c:formatCode="yyyy/m/d">
                  <c:v>44925</c:v>
                </c:pt>
                <c:pt idx="745" c:formatCode="yyyy/m/d">
                  <c:v>44929</c:v>
                </c:pt>
                <c:pt idx="746" c:formatCode="yyyy/m/d">
                  <c:v>44930</c:v>
                </c:pt>
                <c:pt idx="747" c:formatCode="yyyy/m/d">
                  <c:v>44931</c:v>
                </c:pt>
                <c:pt idx="748" c:formatCode="yyyy/m/d">
                  <c:v>44932</c:v>
                </c:pt>
                <c:pt idx="749" c:formatCode="yyyy/m/d">
                  <c:v>44935</c:v>
                </c:pt>
                <c:pt idx="750" c:formatCode="yyyy/m/d">
                  <c:v>44936</c:v>
                </c:pt>
                <c:pt idx="751" c:formatCode="yyyy/m/d">
                  <c:v>44937</c:v>
                </c:pt>
                <c:pt idx="752" c:formatCode="yyyy/m/d">
                  <c:v>44938</c:v>
                </c:pt>
                <c:pt idx="753" c:formatCode="yyyy/m/d">
                  <c:v>44939</c:v>
                </c:pt>
                <c:pt idx="754" c:formatCode="yyyy/m/d">
                  <c:v>44942</c:v>
                </c:pt>
                <c:pt idx="755" c:formatCode="yyyy/m/d">
                  <c:v>44943</c:v>
                </c:pt>
                <c:pt idx="756" c:formatCode="yyyy/m/d">
                  <c:v>44944</c:v>
                </c:pt>
                <c:pt idx="757" c:formatCode="yyyy/m/d">
                  <c:v>44945</c:v>
                </c:pt>
                <c:pt idx="758" c:formatCode="yyyy/m/d">
                  <c:v>44946</c:v>
                </c:pt>
                <c:pt idx="759" c:formatCode="yyyy/m/d">
                  <c:v>44949</c:v>
                </c:pt>
                <c:pt idx="760" c:formatCode="yyyy/m/d">
                  <c:v>44950</c:v>
                </c:pt>
                <c:pt idx="761" c:formatCode="yyyy/m/d">
                  <c:v>44951</c:v>
                </c:pt>
                <c:pt idx="762" c:formatCode="yyyy/m/d">
                  <c:v>44952</c:v>
                </c:pt>
                <c:pt idx="763" c:formatCode="yyyy/m/d">
                  <c:v>44953</c:v>
                </c:pt>
                <c:pt idx="764" c:formatCode="yyyy/m/d">
                  <c:v>44956</c:v>
                </c:pt>
                <c:pt idx="765" c:formatCode="yyyy/m/d">
                  <c:v>44957</c:v>
                </c:pt>
                <c:pt idx="766" c:formatCode="yyyy/m/d">
                  <c:v>44958</c:v>
                </c:pt>
                <c:pt idx="767" c:formatCode="yyyy/m/d">
                  <c:v>44959</c:v>
                </c:pt>
                <c:pt idx="768" c:formatCode="yyyy/m/d">
                  <c:v>44960</c:v>
                </c:pt>
                <c:pt idx="769" c:formatCode="yyyy/m/d">
                  <c:v>44963</c:v>
                </c:pt>
                <c:pt idx="770" c:formatCode="yyyy/m/d">
                  <c:v>44964</c:v>
                </c:pt>
                <c:pt idx="771" c:formatCode="yyyy/m/d">
                  <c:v>44965</c:v>
                </c:pt>
                <c:pt idx="772" c:formatCode="yyyy/m/d">
                  <c:v>44966</c:v>
                </c:pt>
                <c:pt idx="773" c:formatCode="yyyy/m/d">
                  <c:v>44967</c:v>
                </c:pt>
                <c:pt idx="774" c:formatCode="yyyy/m/d">
                  <c:v>44970</c:v>
                </c:pt>
                <c:pt idx="775" c:formatCode="yyyy/m/d">
                  <c:v>44971</c:v>
                </c:pt>
                <c:pt idx="776" c:formatCode="yyyy/m/d">
                  <c:v>44972</c:v>
                </c:pt>
                <c:pt idx="777" c:formatCode="yyyy/m/d">
                  <c:v>44973</c:v>
                </c:pt>
                <c:pt idx="778" c:formatCode="yyyy/m/d">
                  <c:v>44974</c:v>
                </c:pt>
                <c:pt idx="779" c:formatCode="yyyy/m/d">
                  <c:v>44977</c:v>
                </c:pt>
                <c:pt idx="780" c:formatCode="yyyy/m/d">
                  <c:v>44978</c:v>
                </c:pt>
                <c:pt idx="781" c:formatCode="yyyy/m/d">
                  <c:v>44979</c:v>
                </c:pt>
                <c:pt idx="782" c:formatCode="yyyy/m/d">
                  <c:v>44980</c:v>
                </c:pt>
                <c:pt idx="783" c:formatCode="yyyy/m/d">
                  <c:v>44981</c:v>
                </c:pt>
                <c:pt idx="784" c:formatCode="yyyy/m/d">
                  <c:v>44984</c:v>
                </c:pt>
                <c:pt idx="785" c:formatCode="yyyy/m/d">
                  <c:v>44985</c:v>
                </c:pt>
                <c:pt idx="786" c:formatCode="yyyy/m/d">
                  <c:v>44986</c:v>
                </c:pt>
                <c:pt idx="787" c:formatCode="yyyy/m/d">
                  <c:v>44987</c:v>
                </c:pt>
                <c:pt idx="788" c:formatCode="yyyy/m/d">
                  <c:v>44988</c:v>
                </c:pt>
                <c:pt idx="789" c:formatCode="yyyy/m/d">
                  <c:v>44991</c:v>
                </c:pt>
                <c:pt idx="790" c:formatCode="yyyy/m/d">
                  <c:v>44992</c:v>
                </c:pt>
                <c:pt idx="791" c:formatCode="yyyy/m/d">
                  <c:v>44993</c:v>
                </c:pt>
                <c:pt idx="792" c:formatCode="yyyy/m/d">
                  <c:v>44994</c:v>
                </c:pt>
                <c:pt idx="793" c:formatCode="yyyy/m/d">
                  <c:v>44995</c:v>
                </c:pt>
                <c:pt idx="794" c:formatCode="yyyy/m/d">
                  <c:v>44998</c:v>
                </c:pt>
                <c:pt idx="795" c:formatCode="yyyy/m/d">
                  <c:v>44999</c:v>
                </c:pt>
                <c:pt idx="796" c:formatCode="yyyy/m/d">
                  <c:v>45000</c:v>
                </c:pt>
                <c:pt idx="797" c:formatCode="yyyy/m/d">
                  <c:v>45001</c:v>
                </c:pt>
                <c:pt idx="798" c:formatCode="yyyy/m/d">
                  <c:v>45002</c:v>
                </c:pt>
                <c:pt idx="799" c:formatCode="yyyy/m/d">
                  <c:v>45005</c:v>
                </c:pt>
                <c:pt idx="800" c:formatCode="yyyy/m/d">
                  <c:v>45006</c:v>
                </c:pt>
                <c:pt idx="801" c:formatCode="yyyy/m/d">
                  <c:v>45007</c:v>
                </c:pt>
                <c:pt idx="802" c:formatCode="yyyy/m/d">
                  <c:v>45008</c:v>
                </c:pt>
                <c:pt idx="803" c:formatCode="yyyy/m/d">
                  <c:v>45009</c:v>
                </c:pt>
                <c:pt idx="804" c:formatCode="yyyy/m/d">
                  <c:v>45012</c:v>
                </c:pt>
                <c:pt idx="805" c:formatCode="yyyy/m/d">
                  <c:v>45013</c:v>
                </c:pt>
                <c:pt idx="806" c:formatCode="yyyy/m/d">
                  <c:v>45014</c:v>
                </c:pt>
                <c:pt idx="807" c:formatCode="yyyy/m/d">
                  <c:v>45015</c:v>
                </c:pt>
                <c:pt idx="808" c:formatCode="yyyy/m/d">
                  <c:v>45016</c:v>
                </c:pt>
                <c:pt idx="809" c:formatCode="yyyy/m/d">
                  <c:v>45019</c:v>
                </c:pt>
                <c:pt idx="810" c:formatCode="yyyy/m/d">
                  <c:v>45020</c:v>
                </c:pt>
                <c:pt idx="811" c:formatCode="yyyy/m/d">
                  <c:v>45021</c:v>
                </c:pt>
                <c:pt idx="812" c:formatCode="yyyy/m/d">
                  <c:v>45022</c:v>
                </c:pt>
                <c:pt idx="813" c:formatCode="yyyy/m/d">
                  <c:v>45023</c:v>
                </c:pt>
                <c:pt idx="814" c:formatCode="yyyy/m/d">
                  <c:v>45026</c:v>
                </c:pt>
                <c:pt idx="815" c:formatCode="yyyy/m/d">
                  <c:v>45027</c:v>
                </c:pt>
                <c:pt idx="816" c:formatCode="yyyy/m/d">
                  <c:v>45028</c:v>
                </c:pt>
                <c:pt idx="817" c:formatCode="yyyy/m/d">
                  <c:v>45029</c:v>
                </c:pt>
                <c:pt idx="818" c:formatCode="yyyy/m/d">
                  <c:v>45030</c:v>
                </c:pt>
                <c:pt idx="819" c:formatCode="yyyy/m/d">
                  <c:v>45033</c:v>
                </c:pt>
                <c:pt idx="820" c:formatCode="yyyy/m/d">
                  <c:v>45034</c:v>
                </c:pt>
                <c:pt idx="821" c:formatCode="yyyy/m/d">
                  <c:v>45035</c:v>
                </c:pt>
                <c:pt idx="822" c:formatCode="yyyy/m/d">
                  <c:v>45036</c:v>
                </c:pt>
                <c:pt idx="823" c:formatCode="yyyy/m/d">
                  <c:v>45037</c:v>
                </c:pt>
                <c:pt idx="824" c:formatCode="yyyy/m/d">
                  <c:v>45040</c:v>
                </c:pt>
                <c:pt idx="825" c:formatCode="yyyy/m/d">
                  <c:v>45041</c:v>
                </c:pt>
                <c:pt idx="826" c:formatCode="yyyy/m/d">
                  <c:v>45042</c:v>
                </c:pt>
                <c:pt idx="827" c:formatCode="yyyy/m/d">
                  <c:v>45043</c:v>
                </c:pt>
                <c:pt idx="828" c:formatCode="yyyy/m/d">
                  <c:v>45044</c:v>
                </c:pt>
                <c:pt idx="829" c:formatCode="yyyy/m/d">
                  <c:v>45050</c:v>
                </c:pt>
                <c:pt idx="830" c:formatCode="yyyy/m/d">
                  <c:v>45051</c:v>
                </c:pt>
                <c:pt idx="831" c:formatCode="yyyy/m/d">
                  <c:v>45055</c:v>
                </c:pt>
                <c:pt idx="832" c:formatCode="yyyy/m/d">
                  <c:v>45056</c:v>
                </c:pt>
                <c:pt idx="833" c:formatCode="yyyy/m/d">
                  <c:v>45057</c:v>
                </c:pt>
                <c:pt idx="834" c:formatCode="yyyy/m/d">
                  <c:v>45058</c:v>
                </c:pt>
                <c:pt idx="835" c:formatCode="yyyy/m/d">
                  <c:v>45061</c:v>
                </c:pt>
                <c:pt idx="836" c:formatCode="yyyy/m/d">
                  <c:v>45062</c:v>
                </c:pt>
                <c:pt idx="837" c:formatCode="yyyy/m/d">
                  <c:v>45063</c:v>
                </c:pt>
                <c:pt idx="838" c:formatCode="yyyy/m/d">
                  <c:v>45064</c:v>
                </c:pt>
                <c:pt idx="839" c:formatCode="yyyy/m/d">
                  <c:v>45065</c:v>
                </c:pt>
                <c:pt idx="840" c:formatCode="yyyy/m/d">
                  <c:v>45068</c:v>
                </c:pt>
                <c:pt idx="841" c:formatCode="yyyy/m/d">
                  <c:v>45069</c:v>
                </c:pt>
                <c:pt idx="842" c:formatCode="yyyy/m/d">
                  <c:v>45070</c:v>
                </c:pt>
                <c:pt idx="843" c:formatCode="yyyy/m/d">
                  <c:v>45071</c:v>
                </c:pt>
                <c:pt idx="844" c:formatCode="yyyy/m/d">
                  <c:v>45072</c:v>
                </c:pt>
                <c:pt idx="845" c:formatCode="yyyy/m/d">
                  <c:v>45076</c:v>
                </c:pt>
                <c:pt idx="846" c:formatCode="yyyy/m/d">
                  <c:v>45077</c:v>
                </c:pt>
              </c:numCache>
            </c:numRef>
          </c:cat>
          <c:val>
            <c:numRef>
              <c:f>[钴周报作图.xlsx]月报作图!$AJ$22:$AJ$868</c:f>
              <c:numCache>
                <c:formatCode>0.00_ </c:formatCode>
                <c:ptCount val="847"/>
                <c:pt idx="0">
                  <c:v>4342.0935026116</c:v>
                </c:pt>
                <c:pt idx="1">
                  <c:v>4342.0935026116</c:v>
                </c:pt>
                <c:pt idx="2">
                  <c:v>1449.4528486031</c:v>
                </c:pt>
                <c:pt idx="3">
                  <c:v>1358.1678535437</c:v>
                </c:pt>
                <c:pt idx="4">
                  <c:v>1318.5146398283</c:v>
                </c:pt>
                <c:pt idx="5">
                  <c:v>865.410382222399</c:v>
                </c:pt>
                <c:pt idx="6">
                  <c:v>894.106462025004</c:v>
                </c:pt>
                <c:pt idx="7">
                  <c:v>875.5735771525</c:v>
                </c:pt>
                <c:pt idx="8">
                  <c:v>4764.3762679174</c:v>
                </c:pt>
                <c:pt idx="9">
                  <c:v>4756.0065779749</c:v>
                </c:pt>
                <c:pt idx="10">
                  <c:v>4522.1878441556</c:v>
                </c:pt>
                <c:pt idx="11">
                  <c:v>4376.7217159232</c:v>
                </c:pt>
                <c:pt idx="12">
                  <c:v>4385.1407845674</c:v>
                </c:pt>
                <c:pt idx="13">
                  <c:v>4251.0148278912</c:v>
                </c:pt>
                <c:pt idx="14">
                  <c:v>6697.2424798274</c:v>
                </c:pt>
                <c:pt idx="15">
                  <c:v>7787.2658490577</c:v>
                </c:pt>
                <c:pt idx="16">
                  <c:v>7941.3326890156</c:v>
                </c:pt>
                <c:pt idx="17">
                  <c:v>8119.5668764179</c:v>
                </c:pt>
                <c:pt idx="18">
                  <c:v>8120.7752437901</c:v>
                </c:pt>
                <c:pt idx="19">
                  <c:v>8138.8820610078</c:v>
                </c:pt>
                <c:pt idx="20">
                  <c:v>8105.4382190343</c:v>
                </c:pt>
                <c:pt idx="21">
                  <c:v>8152.0961542944</c:v>
                </c:pt>
                <c:pt idx="22">
                  <c:v>8413.5594146795</c:v>
                </c:pt>
                <c:pt idx="23">
                  <c:v>8279.5246793392</c:v>
                </c:pt>
                <c:pt idx="24">
                  <c:v>8310.7661367615</c:v>
                </c:pt>
                <c:pt idx="25">
                  <c:v>8075.4274759957</c:v>
                </c:pt>
                <c:pt idx="26">
                  <c:v>7084.4327818924</c:v>
                </c:pt>
                <c:pt idx="27">
                  <c:v>6867.3458528682</c:v>
                </c:pt>
                <c:pt idx="28">
                  <c:v>6726.2906830901</c:v>
                </c:pt>
                <c:pt idx="29">
                  <c:v>6855.786073316</c:v>
                </c:pt>
                <c:pt idx="30">
                  <c:v>5538.1542225298</c:v>
                </c:pt>
                <c:pt idx="31">
                  <c:v>5605.2764249601</c:v>
                </c:pt>
                <c:pt idx="32">
                  <c:v>5442.0755643932</c:v>
                </c:pt>
                <c:pt idx="33">
                  <c:v>5638.6060975924</c:v>
                </c:pt>
                <c:pt idx="34">
                  <c:v>3661.9901431356</c:v>
                </c:pt>
                <c:pt idx="35">
                  <c:v>4012.412909099</c:v>
                </c:pt>
                <c:pt idx="36">
                  <c:v>3500.8810854828</c:v>
                </c:pt>
                <c:pt idx="37">
                  <c:v>3267.9382484356</c:v>
                </c:pt>
                <c:pt idx="38">
                  <c:v>1685.0285834195</c:v>
                </c:pt>
                <c:pt idx="39">
                  <c:v>57.0463082317001</c:v>
                </c:pt>
                <c:pt idx="40">
                  <c:v>-1255.2307810338</c:v>
                </c:pt>
                <c:pt idx="41">
                  <c:v>-1160.9581229713</c:v>
                </c:pt>
                <c:pt idx="42">
                  <c:v>-900.422777053398</c:v>
                </c:pt>
                <c:pt idx="43">
                  <c:v>-758.163055881101</c:v>
                </c:pt>
                <c:pt idx="44">
                  <c:v>1291.8712403964</c:v>
                </c:pt>
                <c:pt idx="45">
                  <c:v>1438.6780362899</c:v>
                </c:pt>
                <c:pt idx="46">
                  <c:v>1381.4842933574</c:v>
                </c:pt>
                <c:pt idx="47">
                  <c:v>1381.4842933574</c:v>
                </c:pt>
                <c:pt idx="48">
                  <c:v>1570.1161337233</c:v>
                </c:pt>
                <c:pt idx="49">
                  <c:v>1804.5362855683</c:v>
                </c:pt>
                <c:pt idx="50">
                  <c:v>1086.9395391471</c:v>
                </c:pt>
                <c:pt idx="51">
                  <c:v>1036.4754557048</c:v>
                </c:pt>
                <c:pt idx="52">
                  <c:v>956.264123075503</c:v>
                </c:pt>
                <c:pt idx="53">
                  <c:v>964.763337128898</c:v>
                </c:pt>
                <c:pt idx="54">
                  <c:v>1009.3842109095</c:v>
                </c:pt>
                <c:pt idx="55">
                  <c:v>1133.4567465418</c:v>
                </c:pt>
                <c:pt idx="56">
                  <c:v>1248.011152582</c:v>
                </c:pt>
                <c:pt idx="57">
                  <c:v>1251.1823014023</c:v>
                </c:pt>
                <c:pt idx="58">
                  <c:v>-60.4905962670964</c:v>
                </c:pt>
                <c:pt idx="59">
                  <c:v>-123.186014795399</c:v>
                </c:pt>
                <c:pt idx="60">
                  <c:v>-131.521988276603</c:v>
                </c:pt>
                <c:pt idx="61">
                  <c:v>-56.4212897903999</c:v>
                </c:pt>
                <c:pt idx="62">
                  <c:v>-46.4428753062966</c:v>
                </c:pt>
                <c:pt idx="63">
                  <c:v>396.687707283498</c:v>
                </c:pt>
                <c:pt idx="64">
                  <c:v>538.013567162001</c:v>
                </c:pt>
                <c:pt idx="65">
                  <c:v>500.334766321103</c:v>
                </c:pt>
                <c:pt idx="66">
                  <c:v>500.334766321103</c:v>
                </c:pt>
                <c:pt idx="67">
                  <c:v>500.334766321103</c:v>
                </c:pt>
                <c:pt idx="68">
                  <c:v>500.334766321103</c:v>
                </c:pt>
                <c:pt idx="69">
                  <c:v>923.5401597331</c:v>
                </c:pt>
                <c:pt idx="70">
                  <c:v>1322.8583424852</c:v>
                </c:pt>
                <c:pt idx="71">
                  <c:v>3286.9945244336</c:v>
                </c:pt>
                <c:pt idx="72">
                  <c:v>3150.6109909977</c:v>
                </c:pt>
                <c:pt idx="73">
                  <c:v>3108.1805583733</c:v>
                </c:pt>
                <c:pt idx="74">
                  <c:v>3209.7105221532</c:v>
                </c:pt>
                <c:pt idx="75">
                  <c:v>3116.2625455398</c:v>
                </c:pt>
                <c:pt idx="76">
                  <c:v>3453.2303978429</c:v>
                </c:pt>
                <c:pt idx="77">
                  <c:v>3453.7305208111</c:v>
                </c:pt>
                <c:pt idx="78">
                  <c:v>3527.7487201089</c:v>
                </c:pt>
                <c:pt idx="79">
                  <c:v>3574.2601561541</c:v>
                </c:pt>
                <c:pt idx="80">
                  <c:v>3842.0326616497</c:v>
                </c:pt>
                <c:pt idx="81">
                  <c:v>3865.3817359597</c:v>
                </c:pt>
                <c:pt idx="82">
                  <c:v>3953.8814959255</c:v>
                </c:pt>
                <c:pt idx="83">
                  <c:v>4038.7183552719</c:v>
                </c:pt>
                <c:pt idx="84">
                  <c:v>4042.6873311478</c:v>
                </c:pt>
                <c:pt idx="85">
                  <c:v>4089.8189196736</c:v>
                </c:pt>
                <c:pt idx="86">
                  <c:v>2858.9389097014</c:v>
                </c:pt>
                <c:pt idx="87">
                  <c:v>2592.9581670082</c:v>
                </c:pt>
                <c:pt idx="88">
                  <c:v>2756.2373163969</c:v>
                </c:pt>
                <c:pt idx="89">
                  <c:v>2695.5924998234</c:v>
                </c:pt>
                <c:pt idx="90">
                  <c:v>2851.3681380089</c:v>
                </c:pt>
                <c:pt idx="91">
                  <c:v>2919.6320158571</c:v>
                </c:pt>
                <c:pt idx="92">
                  <c:v>2944.1355295039</c:v>
                </c:pt>
                <c:pt idx="93">
                  <c:v>3043.1705638266</c:v>
                </c:pt>
                <c:pt idx="94">
                  <c:v>3102.3873884732</c:v>
                </c:pt>
                <c:pt idx="95">
                  <c:v>1986.5061885183</c:v>
                </c:pt>
                <c:pt idx="96">
                  <c:v>1986.5061885183</c:v>
                </c:pt>
                <c:pt idx="97">
                  <c:v>1973.2334519596</c:v>
                </c:pt>
                <c:pt idx="98">
                  <c:v>2224.0598890211</c:v>
                </c:pt>
                <c:pt idx="99">
                  <c:v>2267.1583410224</c:v>
                </c:pt>
                <c:pt idx="100">
                  <c:v>2948.6726620929</c:v>
                </c:pt>
                <c:pt idx="101">
                  <c:v>2912.7866041</c:v>
                </c:pt>
                <c:pt idx="102">
                  <c:v>3022.193550801</c:v>
                </c:pt>
                <c:pt idx="103">
                  <c:v>3197.5261248011</c:v>
                </c:pt>
                <c:pt idx="104">
                  <c:v>3197.5261248011</c:v>
                </c:pt>
                <c:pt idx="105">
                  <c:v>3197.5261248011</c:v>
                </c:pt>
                <c:pt idx="106">
                  <c:v>3379.8123986199</c:v>
                </c:pt>
                <c:pt idx="107">
                  <c:v>3537.8141865391</c:v>
                </c:pt>
                <c:pt idx="108">
                  <c:v>1910.4367884748</c:v>
                </c:pt>
                <c:pt idx="109">
                  <c:v>1917.6791149644</c:v>
                </c:pt>
                <c:pt idx="110">
                  <c:v>2206.286910836</c:v>
                </c:pt>
                <c:pt idx="111">
                  <c:v>2266.1988939311</c:v>
                </c:pt>
                <c:pt idx="112">
                  <c:v>2578.0331419635</c:v>
                </c:pt>
                <c:pt idx="113">
                  <c:v>2737.9431320451</c:v>
                </c:pt>
                <c:pt idx="114">
                  <c:v>2810.8728533383</c:v>
                </c:pt>
                <c:pt idx="115">
                  <c:v>2708.0622045708</c:v>
                </c:pt>
                <c:pt idx="116">
                  <c:v>2825.9544013577</c:v>
                </c:pt>
                <c:pt idx="117">
                  <c:v>2780.0314674809</c:v>
                </c:pt>
                <c:pt idx="118">
                  <c:v>2974.0784275517</c:v>
                </c:pt>
                <c:pt idx="119">
                  <c:v>2936.8683524911</c:v>
                </c:pt>
                <c:pt idx="120">
                  <c:v>2970.5585555865</c:v>
                </c:pt>
                <c:pt idx="121">
                  <c:v>2997.7118536037</c:v>
                </c:pt>
                <c:pt idx="122">
                  <c:v>3931.3371251172</c:v>
                </c:pt>
                <c:pt idx="123">
                  <c:v>4020.3396019514</c:v>
                </c:pt>
                <c:pt idx="124">
                  <c:v>4045.9843834121</c:v>
                </c:pt>
                <c:pt idx="125">
                  <c:v>4203.8757829936</c:v>
                </c:pt>
                <c:pt idx="126">
                  <c:v>5218.9609485587</c:v>
                </c:pt>
                <c:pt idx="127">
                  <c:v>6597.7767851856</c:v>
                </c:pt>
                <c:pt idx="128">
                  <c:v>6440.5094122372</c:v>
                </c:pt>
                <c:pt idx="129">
                  <c:v>6498.0392414895</c:v>
                </c:pt>
                <c:pt idx="130">
                  <c:v>6582.8200424928</c:v>
                </c:pt>
                <c:pt idx="131">
                  <c:v>5631.3131390225</c:v>
                </c:pt>
                <c:pt idx="132">
                  <c:v>4820.5568096876</c:v>
                </c:pt>
                <c:pt idx="133">
                  <c:v>4215.971810205</c:v>
                </c:pt>
                <c:pt idx="134">
                  <c:v>12461.5713145903</c:v>
                </c:pt>
                <c:pt idx="135">
                  <c:v>11842.3880190482</c:v>
                </c:pt>
                <c:pt idx="136">
                  <c:v>11527.026492095</c:v>
                </c:pt>
                <c:pt idx="137">
                  <c:v>11404.601697336</c:v>
                </c:pt>
                <c:pt idx="138">
                  <c:v>11341.890636555</c:v>
                </c:pt>
                <c:pt idx="139">
                  <c:v>9405.4456048825</c:v>
                </c:pt>
                <c:pt idx="140">
                  <c:v>9374.7177370013</c:v>
                </c:pt>
                <c:pt idx="141">
                  <c:v>9093.2991549553</c:v>
                </c:pt>
                <c:pt idx="142">
                  <c:v>9115.9843129851</c:v>
                </c:pt>
                <c:pt idx="143">
                  <c:v>8934.6144325009</c:v>
                </c:pt>
                <c:pt idx="144">
                  <c:v>8869.1990544337</c:v>
                </c:pt>
                <c:pt idx="145">
                  <c:v>8972.2591312</c:v>
                </c:pt>
                <c:pt idx="146">
                  <c:v>8918.5691510882</c:v>
                </c:pt>
                <c:pt idx="147">
                  <c:v>7925.3575393782</c:v>
                </c:pt>
                <c:pt idx="148">
                  <c:v>7989.5386650291</c:v>
                </c:pt>
                <c:pt idx="149">
                  <c:v>8098.152877669</c:v>
                </c:pt>
                <c:pt idx="150">
                  <c:v>7105.5583921672</c:v>
                </c:pt>
                <c:pt idx="151">
                  <c:v>7282.0564877071</c:v>
                </c:pt>
                <c:pt idx="152">
                  <c:v>6962.7242885539</c:v>
                </c:pt>
                <c:pt idx="153">
                  <c:v>7038.7000489672</c:v>
                </c:pt>
                <c:pt idx="154">
                  <c:v>6074.1969206358</c:v>
                </c:pt>
                <c:pt idx="155">
                  <c:v>5980.0661634418</c:v>
                </c:pt>
                <c:pt idx="156">
                  <c:v>5963.2245154717</c:v>
                </c:pt>
                <c:pt idx="157">
                  <c:v>4976.9473397436</c:v>
                </c:pt>
                <c:pt idx="158">
                  <c:v>4940.1452201053</c:v>
                </c:pt>
                <c:pt idx="159">
                  <c:v>4928.3392572816</c:v>
                </c:pt>
                <c:pt idx="160">
                  <c:v>4684.3490213908</c:v>
                </c:pt>
                <c:pt idx="161">
                  <c:v>4563.4824518258</c:v>
                </c:pt>
                <c:pt idx="162">
                  <c:v>4581.9483183711</c:v>
                </c:pt>
                <c:pt idx="163">
                  <c:v>4832.3969495694</c:v>
                </c:pt>
                <c:pt idx="164">
                  <c:v>4927.024895866</c:v>
                </c:pt>
                <c:pt idx="165">
                  <c:v>4980.016545792</c:v>
                </c:pt>
                <c:pt idx="166">
                  <c:v>4977.4931338908</c:v>
                </c:pt>
                <c:pt idx="167">
                  <c:v>3596.5642603384</c:v>
                </c:pt>
                <c:pt idx="168">
                  <c:v>3524.3007102099</c:v>
                </c:pt>
                <c:pt idx="169">
                  <c:v>3497.6772970047</c:v>
                </c:pt>
                <c:pt idx="170">
                  <c:v>3438.7254534788</c:v>
                </c:pt>
                <c:pt idx="171">
                  <c:v>3355.6857599101</c:v>
                </c:pt>
                <c:pt idx="172">
                  <c:v>3407.0309139488</c:v>
                </c:pt>
                <c:pt idx="173">
                  <c:v>3451.4032692908</c:v>
                </c:pt>
                <c:pt idx="174">
                  <c:v>2690.1690976482</c:v>
                </c:pt>
                <c:pt idx="175">
                  <c:v>2624.3095588049</c:v>
                </c:pt>
                <c:pt idx="176">
                  <c:v>2514.1545164219</c:v>
                </c:pt>
                <c:pt idx="177">
                  <c:v>2260.2263013549</c:v>
                </c:pt>
                <c:pt idx="178">
                  <c:v>2324.57971081</c:v>
                </c:pt>
                <c:pt idx="179">
                  <c:v>2351.8811572455</c:v>
                </c:pt>
                <c:pt idx="180">
                  <c:v>2561.1922465844</c:v>
                </c:pt>
                <c:pt idx="181">
                  <c:v>2613.1950016997</c:v>
                </c:pt>
                <c:pt idx="182">
                  <c:v>2710.0501331019</c:v>
                </c:pt>
                <c:pt idx="183">
                  <c:v>2856.3078818635</c:v>
                </c:pt>
                <c:pt idx="184">
                  <c:v>2760.7528193392</c:v>
                </c:pt>
                <c:pt idx="185">
                  <c:v>2471.064455725</c:v>
                </c:pt>
                <c:pt idx="186">
                  <c:v>2298.3657823089</c:v>
                </c:pt>
                <c:pt idx="187">
                  <c:v>2440.9358753804</c:v>
                </c:pt>
                <c:pt idx="188">
                  <c:v>2259.885807125</c:v>
                </c:pt>
                <c:pt idx="189">
                  <c:v>2486.2546255822</c:v>
                </c:pt>
                <c:pt idx="190">
                  <c:v>2056.6775105626</c:v>
                </c:pt>
                <c:pt idx="191">
                  <c:v>2118.4879354921</c:v>
                </c:pt>
                <c:pt idx="192">
                  <c:v>2382.5451499542</c:v>
                </c:pt>
                <c:pt idx="193">
                  <c:v>2300.3920535291</c:v>
                </c:pt>
                <c:pt idx="194">
                  <c:v>2701.2196610874</c:v>
                </c:pt>
                <c:pt idx="195">
                  <c:v>3311.8613312729</c:v>
                </c:pt>
                <c:pt idx="196">
                  <c:v>#N/A</c:v>
                </c:pt>
                <c:pt idx="197">
                  <c:v>#N/A</c:v>
                </c:pt>
                <c:pt idx="198">
                  <c:v>#N/A</c:v>
                </c:pt>
                <c:pt idx="199">
                  <c:v>#N/A</c:v>
                </c:pt>
                <c:pt idx="200">
                  <c:v>#N/A</c:v>
                </c:pt>
                <c:pt idx="201">
                  <c:v>#N/A</c:v>
                </c:pt>
                <c:pt idx="202">
                  <c:v>#N/A</c:v>
                </c:pt>
                <c:pt idx="203">
                  <c:v>#N/A</c:v>
                </c:pt>
                <c:pt idx="204">
                  <c:v>#N/A</c:v>
                </c:pt>
                <c:pt idx="205">
                  <c:v>4079.5214196259</c:v>
                </c:pt>
                <c:pt idx="206">
                  <c:v>4019.8941722205</c:v>
                </c:pt>
                <c:pt idx="207">
                  <c:v>4039.1073963845</c:v>
                </c:pt>
                <c:pt idx="208">
                  <c:v>4055.6705206638</c:v>
                </c:pt>
                <c:pt idx="209">
                  <c:v>4037.7823464422</c:v>
                </c:pt>
                <c:pt idx="210">
                  <c:v>2732.9508704286</c:v>
                </c:pt>
                <c:pt idx="211">
                  <c:v>3225.0175448649</c:v>
                </c:pt>
                <c:pt idx="212">
                  <c:v>3378.3234587514</c:v>
                </c:pt>
                <c:pt idx="213">
                  <c:v>3435.6557935789</c:v>
                </c:pt>
                <c:pt idx="214">
                  <c:v>3533.4580118141</c:v>
                </c:pt>
                <c:pt idx="215">
                  <c:v>3561.7869301994</c:v>
                </c:pt>
                <c:pt idx="216">
                  <c:v>3567.8574127106</c:v>
                </c:pt>
                <c:pt idx="217">
                  <c:v>3567.8574127106</c:v>
                </c:pt>
                <c:pt idx="218">
                  <c:v>3567.8574127106</c:v>
                </c:pt>
                <c:pt idx="219">
                  <c:v>3567.8574127106</c:v>
                </c:pt>
                <c:pt idx="220">
                  <c:v>3567.8574127106</c:v>
                </c:pt>
                <c:pt idx="221">
                  <c:v>3567.8574127106</c:v>
                </c:pt>
                <c:pt idx="222">
                  <c:v>3567.8574127106</c:v>
                </c:pt>
                <c:pt idx="223">
                  <c:v>3567.8574127106</c:v>
                </c:pt>
                <c:pt idx="224">
                  <c:v>3567.8574127106</c:v>
                </c:pt>
                <c:pt idx="225">
                  <c:v>3567.8574127106</c:v>
                </c:pt>
                <c:pt idx="226">
                  <c:v>3567.8574127106</c:v>
                </c:pt>
                <c:pt idx="227">
                  <c:v>3567.8574127106</c:v>
                </c:pt>
                <c:pt idx="228">
                  <c:v>3567.8574127106</c:v>
                </c:pt>
                <c:pt idx="229">
                  <c:v>3567.8574127106</c:v>
                </c:pt>
                <c:pt idx="230">
                  <c:v>3567.8574127106</c:v>
                </c:pt>
                <c:pt idx="231">
                  <c:v>3567.8574127106</c:v>
                </c:pt>
                <c:pt idx="232">
                  <c:v>3567.8574127106</c:v>
                </c:pt>
                <c:pt idx="233">
                  <c:v>2952.0719644444</c:v>
                </c:pt>
                <c:pt idx="234">
                  <c:v>3697.4179666361</c:v>
                </c:pt>
                <c:pt idx="235">
                  <c:v>3406.2310671886</c:v>
                </c:pt>
                <c:pt idx="236">
                  <c:v>5573.2235079365</c:v>
                </c:pt>
                <c:pt idx="237">
                  <c:v>4439.2819180057</c:v>
                </c:pt>
                <c:pt idx="238">
                  <c:v>3412.5501495513</c:v>
                </c:pt>
                <c:pt idx="239">
                  <c:v>2533.115678197</c:v>
                </c:pt>
                <c:pt idx="240">
                  <c:v>2104.6594680403</c:v>
                </c:pt>
                <c:pt idx="241">
                  <c:v>5798.6409524606</c:v>
                </c:pt>
                <c:pt idx="242">
                  <c:v>5319.1702645261</c:v>
                </c:pt>
                <c:pt idx="243">
                  <c:v>5060.0160166667</c:v>
                </c:pt>
                <c:pt idx="244">
                  <c:v>5023.8153583974</c:v>
                </c:pt>
                <c:pt idx="245">
                  <c:v>4839.4671617318</c:v>
                </c:pt>
                <c:pt idx="246">
                  <c:v>4755.4252476656</c:v>
                </c:pt>
                <c:pt idx="247">
                  <c:v>7356.8033972807</c:v>
                </c:pt>
                <c:pt idx="248">
                  <c:v>7181.4598165415</c:v>
                </c:pt>
                <c:pt idx="249">
                  <c:v>10459.4382222184</c:v>
                </c:pt>
                <c:pt idx="250">
                  <c:v>8865.5686471154</c:v>
                </c:pt>
                <c:pt idx="251">
                  <c:v>8683.3507253459</c:v>
                </c:pt>
                <c:pt idx="252">
                  <c:v>6804.1117129167</c:v>
                </c:pt>
                <c:pt idx="253">
                  <c:v>5833.99012084839</c:v>
                </c:pt>
                <c:pt idx="254">
                  <c:v>3498.9617708108</c:v>
                </c:pt>
                <c:pt idx="255">
                  <c:v>3341.0926476555</c:v>
                </c:pt>
                <c:pt idx="256">
                  <c:v>2291.5872808049</c:v>
                </c:pt>
                <c:pt idx="257">
                  <c:v>1492.7446389886</c:v>
                </c:pt>
                <c:pt idx="258">
                  <c:v>6492.7446389886</c:v>
                </c:pt>
                <c:pt idx="259">
                  <c:v>6100.86677413031</c:v>
                </c:pt>
                <c:pt idx="260">
                  <c:v>6100.86677413031</c:v>
                </c:pt>
                <c:pt idx="261">
                  <c:v>6100.86677413031</c:v>
                </c:pt>
                <c:pt idx="262">
                  <c:v>6100.86677413031</c:v>
                </c:pt>
                <c:pt idx="263">
                  <c:v>6100.86677413031</c:v>
                </c:pt>
                <c:pt idx="264">
                  <c:v>6100.86677413031</c:v>
                </c:pt>
                <c:pt idx="265">
                  <c:v>6100.86677413031</c:v>
                </c:pt>
                <c:pt idx="266">
                  <c:v>6100.86677413031</c:v>
                </c:pt>
                <c:pt idx="267">
                  <c:v>9122.59500120689</c:v>
                </c:pt>
                <c:pt idx="268">
                  <c:v>10478.3322321114</c:v>
                </c:pt>
                <c:pt idx="269">
                  <c:v>16362.361887959</c:v>
                </c:pt>
                <c:pt idx="270">
                  <c:v>15713.8166847302</c:v>
                </c:pt>
                <c:pt idx="271">
                  <c:v>15033.9663305666</c:v>
                </c:pt>
                <c:pt idx="272">
                  <c:v>13898.4305700253</c:v>
                </c:pt>
                <c:pt idx="273">
                  <c:v>13253.7194419516</c:v>
                </c:pt>
                <c:pt idx="274">
                  <c:v>11687.2280931482</c:v>
                </c:pt>
                <c:pt idx="275">
                  <c:v>11657.882327963</c:v>
                </c:pt>
                <c:pt idx="276">
                  <c:v>11543.7809755556</c:v>
                </c:pt>
                <c:pt idx="277">
                  <c:v>10280.3691866667</c:v>
                </c:pt>
                <c:pt idx="278">
                  <c:v>9707.0571717284</c:v>
                </c:pt>
                <c:pt idx="279">
                  <c:v>6368.7337051698</c:v>
                </c:pt>
                <c:pt idx="280">
                  <c:v>5457.9611914198</c:v>
                </c:pt>
                <c:pt idx="281">
                  <c:v>5746.14866277781</c:v>
                </c:pt>
                <c:pt idx="282">
                  <c:v>7810.3091719136</c:v>
                </c:pt>
                <c:pt idx="283">
                  <c:v>7725.48916597221</c:v>
                </c:pt>
                <c:pt idx="284">
                  <c:v>6050.6423106482</c:v>
                </c:pt>
                <c:pt idx="285">
                  <c:v>4027.38715304009</c:v>
                </c:pt>
                <c:pt idx="286">
                  <c:v>858.331880728394</c:v>
                </c:pt>
                <c:pt idx="287">
                  <c:v>-2397.38055870371</c:v>
                </c:pt>
                <c:pt idx="288">
                  <c:v>-1895.4785170988</c:v>
                </c:pt>
                <c:pt idx="289">
                  <c:v>-1397.625265</c:v>
                </c:pt>
                <c:pt idx="290">
                  <c:v>287.403126728401</c:v>
                </c:pt>
                <c:pt idx="291">
                  <c:v>461.411457037</c:v>
                </c:pt>
                <c:pt idx="292">
                  <c:v>399.190267037004</c:v>
                </c:pt>
                <c:pt idx="293">
                  <c:v>-86.9044666667032</c:v>
                </c:pt>
                <c:pt idx="294">
                  <c:v>-86.9044666667032</c:v>
                </c:pt>
                <c:pt idx="295">
                  <c:v>-3586.9044666667</c:v>
                </c:pt>
                <c:pt idx="296">
                  <c:v>-3586.9044666667</c:v>
                </c:pt>
                <c:pt idx="297">
                  <c:v>-2106.7238839506</c:v>
                </c:pt>
                <c:pt idx="298">
                  <c:v>-2177.31636157411</c:v>
                </c:pt>
                <c:pt idx="299">
                  <c:v>#N/A</c:v>
                </c:pt>
                <c:pt idx="300">
                  <c:v>-2044.8197112654</c:v>
                </c:pt>
                <c:pt idx="301">
                  <c:v>-1889.51626049379</c:v>
                </c:pt>
                <c:pt idx="302">
                  <c:v>-3584.67968235401</c:v>
                </c:pt>
                <c:pt idx="303">
                  <c:v>-2511.54632348999</c:v>
                </c:pt>
                <c:pt idx="304">
                  <c:v>-2065.3445793827</c:v>
                </c:pt>
                <c:pt idx="305">
                  <c:v>-1934.5235307407</c:v>
                </c:pt>
                <c:pt idx="306">
                  <c:v>-1525.4380343779</c:v>
                </c:pt>
                <c:pt idx="307">
                  <c:v>-1457.17278129151</c:v>
                </c:pt>
                <c:pt idx="308">
                  <c:v>-1136.0492117379</c:v>
                </c:pt>
                <c:pt idx="309">
                  <c:v>-1078.54886394581</c:v>
                </c:pt>
                <c:pt idx="310">
                  <c:v>135.058125445197</c:v>
                </c:pt>
                <c:pt idx="311">
                  <c:v>1048.50091692311</c:v>
                </c:pt>
                <c:pt idx="312">
                  <c:v>1196.9850030769</c:v>
                </c:pt>
                <c:pt idx="313">
                  <c:v>1270.2269657526</c:v>
                </c:pt>
                <c:pt idx="314">
                  <c:v>1259.06822245959</c:v>
                </c:pt>
                <c:pt idx="315">
                  <c:v>1331.0928382597</c:v>
                </c:pt>
                <c:pt idx="316">
                  <c:v>971.084345026102</c:v>
                </c:pt>
                <c:pt idx="317">
                  <c:v>1940.89728858499</c:v>
                </c:pt>
                <c:pt idx="318">
                  <c:v>1940.89728858499</c:v>
                </c:pt>
                <c:pt idx="319">
                  <c:v>1940.89728858499</c:v>
                </c:pt>
                <c:pt idx="320">
                  <c:v>1940.89728858499</c:v>
                </c:pt>
                <c:pt idx="321">
                  <c:v>1817.8533032393</c:v>
                </c:pt>
                <c:pt idx="322">
                  <c:v>2941.6784363355</c:v>
                </c:pt>
                <c:pt idx="323">
                  <c:v>3184.9004802393</c:v>
                </c:pt>
                <c:pt idx="324">
                  <c:v>3802.37754427829</c:v>
                </c:pt>
                <c:pt idx="325">
                  <c:v>3949.59837110811</c:v>
                </c:pt>
                <c:pt idx="326">
                  <c:v>3612.6080792125</c:v>
                </c:pt>
                <c:pt idx="327">
                  <c:v>3574.5917535959</c:v>
                </c:pt>
                <c:pt idx="328">
                  <c:v>4234.2954382243</c:v>
                </c:pt>
                <c:pt idx="329">
                  <c:v>2687.34432515589</c:v>
                </c:pt>
                <c:pt idx="330">
                  <c:v>2783.1245958154</c:v>
                </c:pt>
                <c:pt idx="331">
                  <c:v>2586.8689431895</c:v>
                </c:pt>
                <c:pt idx="332">
                  <c:v>2514.16346987629</c:v>
                </c:pt>
                <c:pt idx="333">
                  <c:v>1806.8058745421</c:v>
                </c:pt>
                <c:pt idx="334">
                  <c:v>1925.7996216804</c:v>
                </c:pt>
                <c:pt idx="335">
                  <c:v>2100.95841746801</c:v>
                </c:pt>
                <c:pt idx="336">
                  <c:v>2166.6429658883</c:v>
                </c:pt>
                <c:pt idx="337">
                  <c:v>2330.3783619506</c:v>
                </c:pt>
                <c:pt idx="338">
                  <c:v>2497.92155792131</c:v>
                </c:pt>
                <c:pt idx="339">
                  <c:v>3324.1244054945</c:v>
                </c:pt>
                <c:pt idx="340">
                  <c:v>3135.06363983521</c:v>
                </c:pt>
                <c:pt idx="341">
                  <c:v>3247.52001639669</c:v>
                </c:pt>
                <c:pt idx="342">
                  <c:v>3002.62936626239</c:v>
                </c:pt>
                <c:pt idx="343">
                  <c:v>3104.9017067399</c:v>
                </c:pt>
                <c:pt idx="344">
                  <c:v>3099.2720366219</c:v>
                </c:pt>
                <c:pt idx="345">
                  <c:v>3111.469655211</c:v>
                </c:pt>
                <c:pt idx="346">
                  <c:v>3245.0303273016</c:v>
                </c:pt>
                <c:pt idx="347">
                  <c:v>3353.6012095944</c:v>
                </c:pt>
                <c:pt idx="348">
                  <c:v>3353.6012095944</c:v>
                </c:pt>
                <c:pt idx="349">
                  <c:v>2632.50410318479</c:v>
                </c:pt>
                <c:pt idx="350">
                  <c:v>2401.7224654131</c:v>
                </c:pt>
                <c:pt idx="351">
                  <c:v>2170.60157343029</c:v>
                </c:pt>
                <c:pt idx="352">
                  <c:v>1661.96296849041</c:v>
                </c:pt>
                <c:pt idx="353">
                  <c:v>959.198288267595</c:v>
                </c:pt>
                <c:pt idx="354">
                  <c:v>643.846011861999</c:v>
                </c:pt>
                <c:pt idx="355">
                  <c:v>-264.495687751303</c:v>
                </c:pt>
                <c:pt idx="356">
                  <c:v>-294.788026072405</c:v>
                </c:pt>
                <c:pt idx="357">
                  <c:v>2083.01248396419</c:v>
                </c:pt>
                <c:pt idx="358">
                  <c:v>1203.74580093809</c:v>
                </c:pt>
                <c:pt idx="359">
                  <c:v>840.341769428895</c:v>
                </c:pt>
                <c:pt idx="360">
                  <c:v>-95.5537281549041</c:v>
                </c:pt>
                <c:pt idx="361">
                  <c:v>-1270.5604456485</c:v>
                </c:pt>
                <c:pt idx="362">
                  <c:v>-2048.68759215171</c:v>
                </c:pt>
                <c:pt idx="363">
                  <c:v>-1129.78058398201</c:v>
                </c:pt>
                <c:pt idx="364">
                  <c:v>-637.867704157296</c:v>
                </c:pt>
                <c:pt idx="365">
                  <c:v>-954.599640220098</c:v>
                </c:pt>
                <c:pt idx="366">
                  <c:v>-1790.5462482406</c:v>
                </c:pt>
                <c:pt idx="367">
                  <c:v>-1147.4460735272</c:v>
                </c:pt>
                <c:pt idx="368">
                  <c:v>-181.621401798402</c:v>
                </c:pt>
                <c:pt idx="369">
                  <c:v>850.275571254795</c:v>
                </c:pt>
                <c:pt idx="370">
                  <c:v>418.944453703705</c:v>
                </c:pt>
                <c:pt idx="371">
                  <c:v>609.009805996495</c:v>
                </c:pt>
                <c:pt idx="372">
                  <c:v>1234.6456810473</c:v>
                </c:pt>
                <c:pt idx="373">
                  <c:v>1240.39371862711</c:v>
                </c:pt>
                <c:pt idx="374">
                  <c:v>911.886417675705</c:v>
                </c:pt>
                <c:pt idx="375">
                  <c:v>934.924923136306</c:v>
                </c:pt>
                <c:pt idx="376">
                  <c:v>1146.8791733737</c:v>
                </c:pt>
                <c:pt idx="377">
                  <c:v>1148.03109864669</c:v>
                </c:pt>
                <c:pt idx="378">
                  <c:v>1017.8635427944</c:v>
                </c:pt>
                <c:pt idx="379">
                  <c:v>1051.2693757122</c:v>
                </c:pt>
                <c:pt idx="380">
                  <c:v>826.643947471501</c:v>
                </c:pt>
                <c:pt idx="381">
                  <c:v>800.149666191806</c:v>
                </c:pt>
                <c:pt idx="382">
                  <c:v>1203.3235117521</c:v>
                </c:pt>
                <c:pt idx="383">
                  <c:v>715.701178379197</c:v>
                </c:pt>
                <c:pt idx="384">
                  <c:v>-1226.37715534979</c:v>
                </c:pt>
                <c:pt idx="385">
                  <c:v>-1052.454824043</c:v>
                </c:pt>
                <c:pt idx="386">
                  <c:v>-1094.0325577629</c:v>
                </c:pt>
                <c:pt idx="387">
                  <c:v>-2017.8067126097</c:v>
                </c:pt>
                <c:pt idx="388">
                  <c:v>-1966.153872151</c:v>
                </c:pt>
                <c:pt idx="389">
                  <c:v>-1966.153872151</c:v>
                </c:pt>
                <c:pt idx="390">
                  <c:v>-2802.38939282041</c:v>
                </c:pt>
                <c:pt idx="391">
                  <c:v>-2713.9976668984</c:v>
                </c:pt>
                <c:pt idx="392">
                  <c:v>-2765.6551690606</c:v>
                </c:pt>
                <c:pt idx="393">
                  <c:v>-2643.56365362569</c:v>
                </c:pt>
                <c:pt idx="394">
                  <c:v>-2471.8369846781</c:v>
                </c:pt>
                <c:pt idx="395">
                  <c:v>-2839.6660355475</c:v>
                </c:pt>
                <c:pt idx="396">
                  <c:v>-2769.5050666774</c:v>
                </c:pt>
                <c:pt idx="397">
                  <c:v>-2614.81226240221</c:v>
                </c:pt>
                <c:pt idx="398">
                  <c:v>-4522.1912059592</c:v>
                </c:pt>
                <c:pt idx="399">
                  <c:v>-4186.50892783661</c:v>
                </c:pt>
                <c:pt idx="400">
                  <c:v>-4100.0016955637</c:v>
                </c:pt>
                <c:pt idx="401">
                  <c:v>-3951.3726021458</c:v>
                </c:pt>
                <c:pt idx="402">
                  <c:v>-4100.4841818783</c:v>
                </c:pt>
                <c:pt idx="403">
                  <c:v>-3891.9521981922</c:v>
                </c:pt>
                <c:pt idx="404">
                  <c:v>-3215.7872527444</c:v>
                </c:pt>
                <c:pt idx="405">
                  <c:v>-3216.8979036087</c:v>
                </c:pt>
                <c:pt idx="406">
                  <c:v>-3121.381929278</c:v>
                </c:pt>
                <c:pt idx="407">
                  <c:v>-3478.7994000757</c:v>
                </c:pt>
                <c:pt idx="408">
                  <c:v>-3425.2084563775</c:v>
                </c:pt>
                <c:pt idx="409">
                  <c:v>-3655.2996534307</c:v>
                </c:pt>
                <c:pt idx="410">
                  <c:v>-3690.07979273501</c:v>
                </c:pt>
                <c:pt idx="411">
                  <c:v>-3349.56948993519</c:v>
                </c:pt>
                <c:pt idx="412">
                  <c:v>-3519.9745659341</c:v>
                </c:pt>
                <c:pt idx="413">
                  <c:v>-1441.81178296699</c:v>
                </c:pt>
                <c:pt idx="414">
                  <c:v>-1445.2101648352</c:v>
                </c:pt>
                <c:pt idx="415">
                  <c:v>-1436.14781318681</c:v>
                </c:pt>
                <c:pt idx="416">
                  <c:v>-1852.409967553</c:v>
                </c:pt>
                <c:pt idx="417">
                  <c:v>-2754.2200103191</c:v>
                </c:pt>
                <c:pt idx="418">
                  <c:v>-2979.8243177316</c:v>
                </c:pt>
                <c:pt idx="419">
                  <c:v>-2076.4760863632</c:v>
                </c:pt>
                <c:pt idx="420">
                  <c:v>-745.682273877304</c:v>
                </c:pt>
                <c:pt idx="421">
                  <c:v>-904.250119205899</c:v>
                </c:pt>
                <c:pt idx="422">
                  <c:v>-609.612479243006</c:v>
                </c:pt>
                <c:pt idx="423">
                  <c:v>-945.513857431099</c:v>
                </c:pt>
                <c:pt idx="424">
                  <c:v>-1617.39730318139</c:v>
                </c:pt>
                <c:pt idx="425">
                  <c:v>-1554.9264428164</c:v>
                </c:pt>
                <c:pt idx="426">
                  <c:v>-2083.6457520915</c:v>
                </c:pt>
                <c:pt idx="427">
                  <c:v>-2083.6457520915</c:v>
                </c:pt>
                <c:pt idx="428">
                  <c:v>-2234.70841188441</c:v>
                </c:pt>
                <c:pt idx="429">
                  <c:v>-2385.7710716773</c:v>
                </c:pt>
                <c:pt idx="430">
                  <c:v>-3367.678360331</c:v>
                </c:pt>
                <c:pt idx="431">
                  <c:v>-1813.7817755393</c:v>
                </c:pt>
                <c:pt idx="432">
                  <c:v>-1657.1858569902</c:v>
                </c:pt>
                <c:pt idx="433">
                  <c:v>382.902698158301</c:v>
                </c:pt>
                <c:pt idx="434">
                  <c:v>176.196085673597</c:v>
                </c:pt>
                <c:pt idx="435">
                  <c:v>44.6779059828987</c:v>
                </c:pt>
                <c:pt idx="436">
                  <c:v>-147.720288461496</c:v>
                </c:pt>
                <c:pt idx="437">
                  <c:v>-114.950345950303</c:v>
                </c:pt>
                <c:pt idx="438">
                  <c:v>997.270429639801</c:v>
                </c:pt>
                <c:pt idx="439">
                  <c:v>1648.3426223545</c:v>
                </c:pt>
                <c:pt idx="440">
                  <c:v>1574.7805479243</c:v>
                </c:pt>
                <c:pt idx="441">
                  <c:v>1242.6145299145</c:v>
                </c:pt>
                <c:pt idx="442">
                  <c:v>1154.7063247863</c:v>
                </c:pt>
                <c:pt idx="443">
                  <c:v>1972.4151226089</c:v>
                </c:pt>
                <c:pt idx="444">
                  <c:v>1715.1087301588</c:v>
                </c:pt>
                <c:pt idx="445">
                  <c:v>906.398498168506</c:v>
                </c:pt>
                <c:pt idx="446">
                  <c:v>971.452832722804</c:v>
                </c:pt>
                <c:pt idx="447">
                  <c:v>-2388.918013838</c:v>
                </c:pt>
                <c:pt idx="448">
                  <c:v>-3431.7201404151</c:v>
                </c:pt>
                <c:pt idx="449">
                  <c:v>-3850.8633323158</c:v>
                </c:pt>
                <c:pt idx="450">
                  <c:v>-3796.13048076921</c:v>
                </c:pt>
                <c:pt idx="451">
                  <c:v>-4297.9893162393</c:v>
                </c:pt>
                <c:pt idx="452">
                  <c:v>-4722.0375106837</c:v>
                </c:pt>
                <c:pt idx="453">
                  <c:v>-5324.2037660256</c:v>
                </c:pt>
                <c:pt idx="454">
                  <c:v>-5385.4573717949</c:v>
                </c:pt>
                <c:pt idx="455">
                  <c:v>-6031.593050468</c:v>
                </c:pt>
                <c:pt idx="456">
                  <c:v>-6299.73593940779</c:v>
                </c:pt>
                <c:pt idx="457">
                  <c:v>-5567.70292022789</c:v>
                </c:pt>
                <c:pt idx="458">
                  <c:v>-6208.8322435897</c:v>
                </c:pt>
                <c:pt idx="459">
                  <c:v>-6600.7822522385</c:v>
                </c:pt>
                <c:pt idx="460">
                  <c:v>-6718.2996077533</c:v>
                </c:pt>
                <c:pt idx="461">
                  <c:v>-7049.8221535409</c:v>
                </c:pt>
                <c:pt idx="462">
                  <c:v>-8433.233219373</c:v>
                </c:pt>
                <c:pt idx="463">
                  <c:v>-9003.384963879</c:v>
                </c:pt>
                <c:pt idx="464">
                  <c:v>-8966.30870726499</c:v>
                </c:pt>
                <c:pt idx="465">
                  <c:v>-8330.128917379</c:v>
                </c:pt>
                <c:pt idx="466">
                  <c:v>-9095.714725275</c:v>
                </c:pt>
                <c:pt idx="467">
                  <c:v>-9830.88527472501</c:v>
                </c:pt>
                <c:pt idx="468">
                  <c:v>-10769.27048026</c:v>
                </c:pt>
                <c:pt idx="469">
                  <c:v>-10618.517018429</c:v>
                </c:pt>
                <c:pt idx="470">
                  <c:v>-11329.094927723</c:v>
                </c:pt>
                <c:pt idx="471">
                  <c:v>-12851.40375468</c:v>
                </c:pt>
                <c:pt idx="472">
                  <c:v>-12796.892936406</c:v>
                </c:pt>
                <c:pt idx="473">
                  <c:v>-12351.40375468</c:v>
                </c:pt>
                <c:pt idx="474">
                  <c:v>-11624.493966482</c:v>
                </c:pt>
                <c:pt idx="475">
                  <c:v>-12547.726613273</c:v>
                </c:pt>
                <c:pt idx="476">
                  <c:v>-13450.608887134</c:v>
                </c:pt>
                <c:pt idx="477">
                  <c:v>-12899.783950817</c:v>
                </c:pt>
                <c:pt idx="478">
                  <c:v>-10409.024848329</c:v>
                </c:pt>
                <c:pt idx="479">
                  <c:v>-5841.36650797</c:v>
                </c:pt>
                <c:pt idx="480">
                  <c:v>-6014.227149395</c:v>
                </c:pt>
                <c:pt idx="481">
                  <c:v>-6035.935262286</c:v>
                </c:pt>
                <c:pt idx="482">
                  <c:v>-6843.651588968</c:v>
                </c:pt>
                <c:pt idx="483">
                  <c:v>-2526.15131643</c:v>
                </c:pt>
                <c:pt idx="484">
                  <c:v>-3002.453874771</c:v>
                </c:pt>
                <c:pt idx="485">
                  <c:v>-2994.864379184</c:v>
                </c:pt>
                <c:pt idx="486">
                  <c:v>-3059.055820632</c:v>
                </c:pt>
                <c:pt idx="487">
                  <c:v>-6549.66195115101</c:v>
                </c:pt>
                <c:pt idx="488">
                  <c:v>-6615.41903751199</c:v>
                </c:pt>
                <c:pt idx="489">
                  <c:v>-6626.378551905</c:v>
                </c:pt>
                <c:pt idx="490">
                  <c:v>-6530.874212191</c:v>
                </c:pt>
                <c:pt idx="491">
                  <c:v>-6660.822739999</c:v>
                </c:pt>
                <c:pt idx="492">
                  <c:v>-6660.822739999</c:v>
                </c:pt>
                <c:pt idx="493">
                  <c:v>-7014.46959321199</c:v>
                </c:pt>
                <c:pt idx="494">
                  <c:v>-7280.09614434899</c:v>
                </c:pt>
                <c:pt idx="495">
                  <c:v>-6802.161191833</c:v>
                </c:pt>
                <c:pt idx="496">
                  <c:v>-7023.768900344</c:v>
                </c:pt>
                <c:pt idx="497">
                  <c:v>-7171.507372685</c:v>
                </c:pt>
                <c:pt idx="498">
                  <c:v>-6801.165021978</c:v>
                </c:pt>
                <c:pt idx="499">
                  <c:v>-6759.94602991499</c:v>
                </c:pt>
                <c:pt idx="500">
                  <c:v>-6076.04591147701</c:v>
                </c:pt>
                <c:pt idx="501">
                  <c:v>-6290.067601038</c:v>
                </c:pt>
                <c:pt idx="502">
                  <c:v>-6387.52117446301</c:v>
                </c:pt>
                <c:pt idx="503">
                  <c:v>-6410.819268718</c:v>
                </c:pt>
                <c:pt idx="504">
                  <c:v>-6574.706713573</c:v>
                </c:pt>
                <c:pt idx="505">
                  <c:v>-5927.109624415</c:v>
                </c:pt>
                <c:pt idx="506">
                  <c:v>-6085.414751323</c:v>
                </c:pt>
                <c:pt idx="507">
                  <c:v>-4956.25078428999</c:v>
                </c:pt>
                <c:pt idx="508">
                  <c:v>-3967.41310242801</c:v>
                </c:pt>
                <c:pt idx="509">
                  <c:v>-3693.13899959299</c:v>
                </c:pt>
                <c:pt idx="510">
                  <c:v>-3910.006894858</c:v>
                </c:pt>
                <c:pt idx="511">
                  <c:v>-4667.83002357199</c:v>
                </c:pt>
                <c:pt idx="512">
                  <c:v>-4797.550252306</c:v>
                </c:pt>
                <c:pt idx="513">
                  <c:v>-3432.276836352</c:v>
                </c:pt>
                <c:pt idx="514">
                  <c:v>-2787.887988697</c:v>
                </c:pt>
                <c:pt idx="515">
                  <c:v>-2419.976965176</c:v>
                </c:pt>
                <c:pt idx="516">
                  <c:v>-1687.70803975</c:v>
                </c:pt>
                <c:pt idx="517">
                  <c:v>-1739.815854616</c:v>
                </c:pt>
                <c:pt idx="518">
                  <c:v>-583.634952079999</c:v>
                </c:pt>
                <c:pt idx="519">
                  <c:v>-353.743579734</c:v>
                </c:pt>
                <c:pt idx="520">
                  <c:v>-976.615301964994</c:v>
                </c:pt>
                <c:pt idx="521">
                  <c:v>135.051451113002</c:v>
                </c:pt>
                <c:pt idx="522">
                  <c:v>-446.816830462994</c:v>
                </c:pt>
                <c:pt idx="523">
                  <c:v>1338.510655928</c:v>
                </c:pt>
                <c:pt idx="524">
                  <c:v>1349.289152422</c:v>
                </c:pt>
                <c:pt idx="525">
                  <c:v>1843.9349007</c:v>
                </c:pt>
                <c:pt idx="526">
                  <c:v>1242.20112311799</c:v>
                </c:pt>
                <c:pt idx="527">
                  <c:v>930.149897494994</c:v>
                </c:pt>
                <c:pt idx="528">
                  <c:v>1206.633743513</c:v>
                </c:pt>
                <c:pt idx="529">
                  <c:v>872.438666667003</c:v>
                </c:pt>
                <c:pt idx="530">
                  <c:v>1315.664508242</c:v>
                </c:pt>
                <c:pt idx="531">
                  <c:v>977.707245946993</c:v>
                </c:pt>
                <c:pt idx="532">
                  <c:v>306.626176274003</c:v>
                </c:pt>
                <c:pt idx="533">
                  <c:v>-1511.67743729601</c:v>
                </c:pt>
                <c:pt idx="534">
                  <c:v>-2334.21466168101</c:v>
                </c:pt>
                <c:pt idx="535">
                  <c:v>-2413.70043467599</c:v>
                </c:pt>
                <c:pt idx="536">
                  <c:v>-2771.719265229</c:v>
                </c:pt>
                <c:pt idx="537">
                  <c:v>-4266.70893818099</c:v>
                </c:pt>
                <c:pt idx="538">
                  <c:v>-4338.965342785</c:v>
                </c:pt>
                <c:pt idx="539">
                  <c:v>-3996.714724399</c:v>
                </c:pt>
                <c:pt idx="540">
                  <c:v>-4031.14723204399</c:v>
                </c:pt>
                <c:pt idx="541">
                  <c:v>-4562.04184146201</c:v>
                </c:pt>
                <c:pt idx="542">
                  <c:v>-4538.467606747</c:v>
                </c:pt>
                <c:pt idx="543">
                  <c:v>-4642.53547618999</c:v>
                </c:pt>
                <c:pt idx="544">
                  <c:v>-4791.61675484999</c:v>
                </c:pt>
                <c:pt idx="545">
                  <c:v>-4971.605127866</c:v>
                </c:pt>
                <c:pt idx="546">
                  <c:v>-4958.878677249</c:v>
                </c:pt>
                <c:pt idx="547">
                  <c:v>-6634.958379234</c:v>
                </c:pt>
                <c:pt idx="548">
                  <c:v>-6944.22045264101</c:v>
                </c:pt>
                <c:pt idx="549">
                  <c:v>-6790.132504398</c:v>
                </c:pt>
                <c:pt idx="550">
                  <c:v>-7589.66077347602</c:v>
                </c:pt>
                <c:pt idx="551">
                  <c:v>-7589.66077347602</c:v>
                </c:pt>
                <c:pt idx="552">
                  <c:v>-7589.66077347602</c:v>
                </c:pt>
                <c:pt idx="553">
                  <c:v>-8871.63107098198</c:v>
                </c:pt>
                <c:pt idx="554">
                  <c:v>-8614.81782391013</c:v>
                </c:pt>
                <c:pt idx="555">
                  <c:v>-7589.66077347602</c:v>
                </c:pt>
                <c:pt idx="556">
                  <c:v>-7589.66077347602</c:v>
                </c:pt>
                <c:pt idx="557">
                  <c:v>-8871.63107098198</c:v>
                </c:pt>
                <c:pt idx="558">
                  <c:v>-8614.81782391013</c:v>
                </c:pt>
                <c:pt idx="559">
                  <c:v>-9361.98300604847</c:v>
                </c:pt>
                <c:pt idx="560">
                  <c:v>-10756.6982707994</c:v>
                </c:pt>
                <c:pt idx="561">
                  <c:v>-11256.473678351</c:v>
                </c:pt>
                <c:pt idx="562">
                  <c:v>-11176.9939641387</c:v>
                </c:pt>
                <c:pt idx="563">
                  <c:v>-12081.3451312577</c:v>
                </c:pt>
                <c:pt idx="564">
                  <c:v>-13489.1509554334</c:v>
                </c:pt>
                <c:pt idx="565">
                  <c:v>-13741.384064035</c:v>
                </c:pt>
                <c:pt idx="566">
                  <c:v>-14002.366340659</c:v>
                </c:pt>
                <c:pt idx="567">
                  <c:v>-15214.270767331</c:v>
                </c:pt>
                <c:pt idx="568">
                  <c:v>-15790.276197237</c:v>
                </c:pt>
                <c:pt idx="569">
                  <c:v>-19043.502068693</c:v>
                </c:pt>
                <c:pt idx="570">
                  <c:v>-19058.224252205</c:v>
                </c:pt>
                <c:pt idx="571">
                  <c:v>-25638.440140822</c:v>
                </c:pt>
                <c:pt idx="572">
                  <c:v>-23739.8361215659</c:v>
                </c:pt>
                <c:pt idx="573">
                  <c:v>-24342.966171016</c:v>
                </c:pt>
                <c:pt idx="574">
                  <c:v>-24342.966171016</c:v>
                </c:pt>
                <c:pt idx="575">
                  <c:v>-23419.586478429</c:v>
                </c:pt>
                <c:pt idx="576">
                  <c:v>-25535.235261752</c:v>
                </c:pt>
                <c:pt idx="577">
                  <c:v>-26554.105466079</c:v>
                </c:pt>
                <c:pt idx="578">
                  <c:v>-27565.436618717</c:v>
                </c:pt>
                <c:pt idx="579">
                  <c:v>-27842.482051918</c:v>
                </c:pt>
                <c:pt idx="580">
                  <c:v>-28473.740975897</c:v>
                </c:pt>
                <c:pt idx="581">
                  <c:v>-28479.680719486</c:v>
                </c:pt>
                <c:pt idx="582">
                  <c:v>-29432.304193235</c:v>
                </c:pt>
                <c:pt idx="583">
                  <c:v>-29402.474528558</c:v>
                </c:pt>
                <c:pt idx="584">
                  <c:v>-26804.147935681</c:v>
                </c:pt>
                <c:pt idx="585">
                  <c:v>-29982.071835317</c:v>
                </c:pt>
                <c:pt idx="586">
                  <c:v>-26522.904476328</c:v>
                </c:pt>
                <c:pt idx="587">
                  <c:v>-28296.939428656</c:v>
                </c:pt>
                <c:pt idx="588">
                  <c:v>-27767.783254907</c:v>
                </c:pt>
                <c:pt idx="589">
                  <c:v>-27114.448409872</c:v>
                </c:pt>
                <c:pt idx="590">
                  <c:v>-26879.16543694</c:v>
                </c:pt>
                <c:pt idx="591">
                  <c:v>-22128.0696978276</c:v>
                </c:pt>
                <c:pt idx="592">
                  <c:v>-23621.0408105413</c:v>
                </c:pt>
                <c:pt idx="593">
                  <c:v>-25576.8157382479</c:v>
                </c:pt>
                <c:pt idx="594">
                  <c:v>-23278.901321649</c:v>
                </c:pt>
                <c:pt idx="595">
                  <c:v>-21564.285779632</c:v>
                </c:pt>
                <c:pt idx="596">
                  <c:v>-24251.21978234</c:v>
                </c:pt>
                <c:pt idx="597">
                  <c:v>-18324.4377973477</c:v>
                </c:pt>
                <c:pt idx="598">
                  <c:v>-18077.8800623219</c:v>
                </c:pt>
                <c:pt idx="599">
                  <c:v>-14368.6648076245</c:v>
                </c:pt>
                <c:pt idx="600">
                  <c:v>-14250.8001953602</c:v>
                </c:pt>
                <c:pt idx="601">
                  <c:v>-13432.6988970289</c:v>
                </c:pt>
                <c:pt idx="602">
                  <c:v>-12395.0477049247</c:v>
                </c:pt>
                <c:pt idx="603">
                  <c:v>-11154.0009407362</c:v>
                </c:pt>
                <c:pt idx="604">
                  <c:v>-10332.1115708944</c:v>
                </c:pt>
                <c:pt idx="605">
                  <c:v>-10980.88003663</c:v>
                </c:pt>
                <c:pt idx="606">
                  <c:v>-10416.4064041514</c:v>
                </c:pt>
                <c:pt idx="607">
                  <c:v>-8966.46167072251</c:v>
                </c:pt>
                <c:pt idx="608">
                  <c:v>-9010.6704761029</c:v>
                </c:pt>
                <c:pt idx="609">
                  <c:v>-8918.92562350203</c:v>
                </c:pt>
                <c:pt idx="610">
                  <c:v>-12538.2191961459</c:v>
                </c:pt>
                <c:pt idx="611">
                  <c:v>-9902.48440158222</c:v>
                </c:pt>
                <c:pt idx="612">
                  <c:v>-8987.24445582773</c:v>
                </c:pt>
                <c:pt idx="613">
                  <c:v>-9089.52192744368</c:v>
                </c:pt>
                <c:pt idx="614">
                  <c:v>-9401.3403281186</c:v>
                </c:pt>
                <c:pt idx="615">
                  <c:v>-9629.3378572192</c:v>
                </c:pt>
                <c:pt idx="616">
                  <c:v>-7065.6453448339</c:v>
                </c:pt>
                <c:pt idx="617">
                  <c:v>-8341.0531582525</c:v>
                </c:pt>
                <c:pt idx="618">
                  <c:v>-8368.1199500576</c:v>
                </c:pt>
                <c:pt idx="619">
                  <c:v>-8321.0321613417</c:v>
                </c:pt>
                <c:pt idx="620">
                  <c:v>-10102.312973138</c:v>
                </c:pt>
                <c:pt idx="621">
                  <c:v>-8768.02773125681</c:v>
                </c:pt>
                <c:pt idx="622">
                  <c:v>-9128.1767294973</c:v>
                </c:pt>
                <c:pt idx="623">
                  <c:v>-8245.71811861941</c:v>
                </c:pt>
                <c:pt idx="624">
                  <c:v>-8613.0306361925</c:v>
                </c:pt>
                <c:pt idx="625">
                  <c:v>-10558.2749999152</c:v>
                </c:pt>
                <c:pt idx="626">
                  <c:v>-9405.13022000629</c:v>
                </c:pt>
                <c:pt idx="627">
                  <c:v>-9703.41811703669</c:v>
                </c:pt>
                <c:pt idx="628">
                  <c:v>-7485.65391915949</c:v>
                </c:pt>
                <c:pt idx="629">
                  <c:v>-8145.2749804527</c:v>
                </c:pt>
                <c:pt idx="630">
                  <c:v>-9163.7910311412</c:v>
                </c:pt>
                <c:pt idx="631">
                  <c:v>-9110.88802917401</c:v>
                </c:pt>
                <c:pt idx="632">
                  <c:v>-8961.93040184509</c:v>
                </c:pt>
                <c:pt idx="633">
                  <c:v>-8686.2424933749</c:v>
                </c:pt>
                <c:pt idx="634">
                  <c:v>-7522.68523557692</c:v>
                </c:pt>
                <c:pt idx="635">
                  <c:v>-7325.37190331196</c:v>
                </c:pt>
                <c:pt idx="636">
                  <c:v>-7820.28498219373</c:v>
                </c:pt>
                <c:pt idx="637">
                  <c:v>-6614.76774979649</c:v>
                </c:pt>
                <c:pt idx="638">
                  <c:v>-7472.50381969881</c:v>
                </c:pt>
                <c:pt idx="639">
                  <c:v>-6805.45136540156</c:v>
                </c:pt>
                <c:pt idx="640">
                  <c:v>-6805.45136540156</c:v>
                </c:pt>
                <c:pt idx="641">
                  <c:v>-6217.4065304572</c:v>
                </c:pt>
                <c:pt idx="642">
                  <c:v>-5074.93963293085</c:v>
                </c:pt>
                <c:pt idx="643">
                  <c:v>-4628.56716885994</c:v>
                </c:pt>
                <c:pt idx="644">
                  <c:v>-4698.65588132545</c:v>
                </c:pt>
                <c:pt idx="645">
                  <c:v>-4696.29334045583</c:v>
                </c:pt>
                <c:pt idx="646">
                  <c:v>-4448.2976998824</c:v>
                </c:pt>
                <c:pt idx="647">
                  <c:v>-4553.03701176908</c:v>
                </c:pt>
                <c:pt idx="648">
                  <c:v>-3954.53477682811</c:v>
                </c:pt>
                <c:pt idx="649">
                  <c:v>-3548.99581812734</c:v>
                </c:pt>
                <c:pt idx="650">
                  <c:v>-2652.43938594944</c:v>
                </c:pt>
                <c:pt idx="651">
                  <c:v>-4518.53572685184</c:v>
                </c:pt>
                <c:pt idx="652">
                  <c:v>-3826.92458485957</c:v>
                </c:pt>
                <c:pt idx="653">
                  <c:v>-4669.22967136977</c:v>
                </c:pt>
                <c:pt idx="654">
                  <c:v>-4580.01626210825</c:v>
                </c:pt>
                <c:pt idx="655">
                  <c:v>-4080.01626210825</c:v>
                </c:pt>
                <c:pt idx="656">
                  <c:v>-4276.84270824854</c:v>
                </c:pt>
                <c:pt idx="657">
                  <c:v>-4529.94958674761</c:v>
                </c:pt>
                <c:pt idx="658">
                  <c:v>-3669.22967136977</c:v>
                </c:pt>
                <c:pt idx="659">
                  <c:v>-3330.01626210825</c:v>
                </c:pt>
                <c:pt idx="660">
                  <c:v>-3330.01626210825</c:v>
                </c:pt>
                <c:pt idx="661">
                  <c:v>-3526.84270824854</c:v>
                </c:pt>
                <c:pt idx="662">
                  <c:v>-3779.94958674761</c:v>
                </c:pt>
                <c:pt idx="663">
                  <c:v>-3877.66460186315</c:v>
                </c:pt>
                <c:pt idx="664">
                  <c:v>-4124.7060017241</c:v>
                </c:pt>
                <c:pt idx="665">
                  <c:v>-4359.76907581513</c:v>
                </c:pt>
                <c:pt idx="666">
                  <c:v>-4441.08269895536</c:v>
                </c:pt>
                <c:pt idx="667">
                  <c:v>-4718.78111111109</c:v>
                </c:pt>
                <c:pt idx="668">
                  <c:v>-4708.78537118435</c:v>
                </c:pt>
                <c:pt idx="669">
                  <c:v>-5003.72789607922</c:v>
                </c:pt>
                <c:pt idx="670">
                  <c:v>-5003.72789607922</c:v>
                </c:pt>
                <c:pt idx="671">
                  <c:v>-4917.25402903269</c:v>
                </c:pt>
                <c:pt idx="672">
                  <c:v>-5074.92237509608</c:v>
                </c:pt>
                <c:pt idx="673">
                  <c:v>-5230.6454813232</c:v>
                </c:pt>
                <c:pt idx="674">
                  <c:v>-5402.22927429566</c:v>
                </c:pt>
                <c:pt idx="675">
                  <c:v>-5478.76910351375</c:v>
                </c:pt>
                <c:pt idx="676">
                  <c:v>-5370.13119325734</c:v>
                </c:pt>
                <c:pt idx="677">
                  <c:v>-5540.0685144485</c:v>
                </c:pt>
                <c:pt idx="678">
                  <c:v>-5260.22322496948</c:v>
                </c:pt>
                <c:pt idx="679">
                  <c:v>-5646.56766607876</c:v>
                </c:pt>
                <c:pt idx="680">
                  <c:v>-5965.72988830099</c:v>
                </c:pt>
                <c:pt idx="681">
                  <c:v>-6553.4001575091</c:v>
                </c:pt>
                <c:pt idx="682">
                  <c:v>-6879.72307061459</c:v>
                </c:pt>
                <c:pt idx="683">
                  <c:v>-6875.4851107041</c:v>
                </c:pt>
                <c:pt idx="684">
                  <c:v>-6787.33554456659</c:v>
                </c:pt>
                <c:pt idx="685">
                  <c:v>-5787.33554456659</c:v>
                </c:pt>
                <c:pt idx="686">
                  <c:v>-5787.33554456659</c:v>
                </c:pt>
                <c:pt idx="687">
                  <c:v>-5787.33554456659</c:v>
                </c:pt>
                <c:pt idx="688">
                  <c:v>-5787.33554456659</c:v>
                </c:pt>
                <c:pt idx="689">
                  <c:v>-5787.33554456659</c:v>
                </c:pt>
                <c:pt idx="690">
                  <c:v>-5782.24999267398</c:v>
                </c:pt>
                <c:pt idx="691">
                  <c:v>-5852.60012718762</c:v>
                </c:pt>
                <c:pt idx="692">
                  <c:v>-5760.87995804501</c:v>
                </c:pt>
                <c:pt idx="693">
                  <c:v>-5759.1880215597</c:v>
                </c:pt>
                <c:pt idx="694">
                  <c:v>-5517.33365730564</c:v>
                </c:pt>
                <c:pt idx="695">
                  <c:v>-5523.23270265227</c:v>
                </c:pt>
                <c:pt idx="696">
                  <c:v>-6015.64821577804</c:v>
                </c:pt>
                <c:pt idx="697">
                  <c:v>-5090.32113582789</c:v>
                </c:pt>
                <c:pt idx="698">
                  <c:v>-5716.49743540563</c:v>
                </c:pt>
                <c:pt idx="699">
                  <c:v>-5370.87078775775</c:v>
                </c:pt>
                <c:pt idx="700">
                  <c:v>-5907.19082701634</c:v>
                </c:pt>
                <c:pt idx="701">
                  <c:v>-4338.4423458486</c:v>
                </c:pt>
                <c:pt idx="702">
                  <c:v>-3850.44114430708</c:v>
                </c:pt>
                <c:pt idx="703">
                  <c:v>-3135.87698745081</c:v>
                </c:pt>
                <c:pt idx="704">
                  <c:v>-1014.83760683761</c:v>
                </c:pt>
                <c:pt idx="705">
                  <c:v>-726.113680640345</c:v>
                </c:pt>
                <c:pt idx="706">
                  <c:v>171.482142857159</c:v>
                </c:pt>
                <c:pt idx="707">
                  <c:v>370.223134920641</c:v>
                </c:pt>
                <c:pt idx="708">
                  <c:v>202.903072174748</c:v>
                </c:pt>
                <c:pt idx="709">
                  <c:v>1420.16945309321</c:v>
                </c:pt>
                <c:pt idx="710">
                  <c:v>1799.25857549858</c:v>
                </c:pt>
                <c:pt idx="711">
                  <c:v>2025.0992548501</c:v>
                </c:pt>
                <c:pt idx="712">
                  <c:v>2066.02063118981</c:v>
                </c:pt>
                <c:pt idx="713">
                  <c:v>1582.4414351852</c:v>
                </c:pt>
                <c:pt idx="714">
                  <c:v>1273.11278846155</c:v>
                </c:pt>
                <c:pt idx="715">
                  <c:v>715.894745624762</c:v>
                </c:pt>
                <c:pt idx="716">
                  <c:v>709.068754578773</c:v>
                </c:pt>
                <c:pt idx="717">
                  <c:v>258.395255223186</c:v>
                </c:pt>
                <c:pt idx="718">
                  <c:v>761.425540123455</c:v>
                </c:pt>
                <c:pt idx="719">
                  <c:v>-53.1971052095905</c:v>
                </c:pt>
                <c:pt idx="720">
                  <c:v>-243.221759259257</c:v>
                </c:pt>
                <c:pt idx="721">
                  <c:v>-997.499353886858</c:v>
                </c:pt>
                <c:pt idx="722">
                  <c:v>-1347.12013125763</c:v>
                </c:pt>
                <c:pt idx="723">
                  <c:v>-975.273326210809</c:v>
                </c:pt>
                <c:pt idx="724">
                  <c:v>-1008.41419413918</c:v>
                </c:pt>
                <c:pt idx="725">
                  <c:v>258.565242165248</c:v>
                </c:pt>
                <c:pt idx="726">
                  <c:v>-320.372934472922</c:v>
                </c:pt>
                <c:pt idx="727">
                  <c:v>-251.594474969468</c:v>
                </c:pt>
                <c:pt idx="728">
                  <c:v>37.6560256410303</c:v>
                </c:pt>
                <c:pt idx="729">
                  <c:v>-341.31462759462</c:v>
                </c:pt>
                <c:pt idx="730">
                  <c:v>1174.78973386697</c:v>
                </c:pt>
                <c:pt idx="731">
                  <c:v>561.516204675987</c:v>
                </c:pt>
                <c:pt idx="732">
                  <c:v>957.620393518526</c:v>
                </c:pt>
                <c:pt idx="733">
                  <c:v>1129.7142239972</c:v>
                </c:pt>
                <c:pt idx="734">
                  <c:v>510.405019643433</c:v>
                </c:pt>
                <c:pt idx="735">
                  <c:v>250.145196592508</c:v>
                </c:pt>
                <c:pt idx="736">
                  <c:v>1058.84012828992</c:v>
                </c:pt>
                <c:pt idx="737">
                  <c:v>420.145675055406</c:v>
                </c:pt>
                <c:pt idx="738">
                  <c:v>1229.48817022793</c:v>
                </c:pt>
                <c:pt idx="739">
                  <c:v>1172.46710317461</c:v>
                </c:pt>
                <c:pt idx="740">
                  <c:v>663.64941239317</c:v>
                </c:pt>
                <c:pt idx="741">
                  <c:v>327.65846092796</c:v>
                </c:pt>
                <c:pt idx="742">
                  <c:v>-251.700756105005</c:v>
                </c:pt>
                <c:pt idx="743">
                  <c:v>-817.539513939759</c:v>
                </c:pt>
                <c:pt idx="744">
                  <c:v>-731.126144281639</c:v>
                </c:pt>
                <c:pt idx="745">
                  <c:v>-540.713719729298</c:v>
                </c:pt>
                <c:pt idx="746">
                  <c:v>-340.846062016681</c:v>
                </c:pt>
                <c:pt idx="747">
                  <c:v>-117.041525720153</c:v>
                </c:pt>
                <c:pt idx="748">
                  <c:v>-242.562324786311</c:v>
                </c:pt>
                <c:pt idx="749">
                  <c:v>232.622347883611</c:v>
                </c:pt>
                <c:pt idx="750">
                  <c:v>107.139523368613</c:v>
                </c:pt>
                <c:pt idx="751">
                  <c:v>2567.82905129335</c:v>
                </c:pt>
                <c:pt idx="752">
                  <c:v>2400.95936100936</c:v>
                </c:pt>
                <c:pt idx="753">
                  <c:v>1849.2277241894</c:v>
                </c:pt>
                <c:pt idx="754">
                  <c:v>1415.50776678312</c:v>
                </c:pt>
                <c:pt idx="755">
                  <c:v>1370.26868397549</c:v>
                </c:pt>
                <c:pt idx="756">
                  <c:v>672.6726901031</c:v>
                </c:pt>
                <c:pt idx="757">
                  <c:v>120.673744347216</c:v>
                </c:pt>
                <c:pt idx="758">
                  <c:v>559.50883617669</c:v>
                </c:pt>
                <c:pt idx="759">
                  <c:v>559.50883617669</c:v>
                </c:pt>
                <c:pt idx="760">
                  <c:v>559.50883617669</c:v>
                </c:pt>
                <c:pt idx="761">
                  <c:v>900.825018710719</c:v>
                </c:pt>
                <c:pt idx="762">
                  <c:v>1047.10338265388</c:v>
                </c:pt>
                <c:pt idx="763">
                  <c:v>1193.38174659703</c:v>
                </c:pt>
                <c:pt idx="764">
                  <c:v>-268.303240740745</c:v>
                </c:pt>
                <c:pt idx="765">
                  <c:v>-562.456555419878</c:v>
                </c:pt>
                <c:pt idx="766">
                  <c:v>-311.882134264903</c:v>
                </c:pt>
                <c:pt idx="767">
                  <c:v>158.617578743302</c:v>
                </c:pt>
                <c:pt idx="768">
                  <c:v>810.577767885399</c:v>
                </c:pt>
                <c:pt idx="769">
                  <c:v>-360.723468237004</c:v>
                </c:pt>
                <c:pt idx="770">
                  <c:v>17.7957273435968</c:v>
                </c:pt>
                <c:pt idx="771">
                  <c:v>109.722131868097</c:v>
                </c:pt>
                <c:pt idx="772">
                  <c:v>422.233255494502</c:v>
                </c:pt>
                <c:pt idx="773">
                  <c:v>431.9447362637</c:v>
                </c:pt>
                <c:pt idx="774">
                  <c:v>308.470195054899</c:v>
                </c:pt>
                <c:pt idx="775">
                  <c:v>315.406967032999</c:v>
                </c:pt>
                <c:pt idx="776">
                  <c:v>877.585234313497</c:v>
                </c:pt>
                <c:pt idx="777">
                  <c:v>1225.0790177893</c:v>
                </c:pt>
                <c:pt idx="778">
                  <c:v>2448.0998395825</c:v>
                </c:pt>
                <c:pt idx="779">
                  <c:v>3050.3411331146</c:v>
                </c:pt>
                <c:pt idx="780">
                  <c:v>3087.6445823017</c:v>
                </c:pt>
                <c:pt idx="781">
                  <c:v>2937.2894726801</c:v>
                </c:pt>
                <c:pt idx="782">
                  <c:v>2818.4062118437</c:v>
                </c:pt>
                <c:pt idx="783">
                  <c:v>2856.4134996948</c:v>
                </c:pt>
                <c:pt idx="784">
                  <c:v>2684.4262655678</c:v>
                </c:pt>
                <c:pt idx="785">
                  <c:v>3208.1491771978</c:v>
                </c:pt>
                <c:pt idx="786">
                  <c:v>3261.41382783883</c:v>
                </c:pt>
                <c:pt idx="787">
                  <c:v>2504.63958241759</c:v>
                </c:pt>
                <c:pt idx="788">
                  <c:v>3317.39391911715</c:v>
                </c:pt>
                <c:pt idx="789">
                  <c:v>3195.63140162178</c:v>
                </c:pt>
                <c:pt idx="790">
                  <c:v>3100.10674552299</c:v>
                </c:pt>
                <c:pt idx="791">
                  <c:v>2777.94518849206</c:v>
                </c:pt>
                <c:pt idx="792">
                  <c:v>3211.93821649031</c:v>
                </c:pt>
                <c:pt idx="793">
                  <c:v>3217.08769657555</c:v>
                </c:pt>
                <c:pt idx="794">
                  <c:v>3098.34356663784</c:v>
                </c:pt>
                <c:pt idx="795">
                  <c:v>3299.30292722325</c:v>
                </c:pt>
                <c:pt idx="796">
                  <c:v>2629.41689786551</c:v>
                </c:pt>
                <c:pt idx="797">
                  <c:v>2256.74146192284</c:v>
                </c:pt>
                <c:pt idx="798">
                  <c:v>2203.66508648759</c:v>
                </c:pt>
                <c:pt idx="799">
                  <c:v>2325.90870226224</c:v>
                </c:pt>
                <c:pt idx="800">
                  <c:v>2292.76261527438</c:v>
                </c:pt>
                <c:pt idx="801">
                  <c:v>1667.35368971307</c:v>
                </c:pt>
                <c:pt idx="802">
                  <c:v>1422.82540636446</c:v>
                </c:pt>
                <c:pt idx="803">
                  <c:v>1085.6822153541</c:v>
                </c:pt>
                <c:pt idx="804">
                  <c:v>370.90640358613</c:v>
                </c:pt>
                <c:pt idx="805">
                  <c:v>-146.1336941505</c:v>
                </c:pt>
                <c:pt idx="806">
                  <c:v>-656.844612727808</c:v>
                </c:pt>
                <c:pt idx="807">
                  <c:v>-1212.833505291</c:v>
                </c:pt>
                <c:pt idx="808">
                  <c:v>-1130.55417621986</c:v>
                </c:pt>
                <c:pt idx="809">
                  <c:v>-1822.0593794516</c:v>
                </c:pt>
                <c:pt idx="810">
                  <c:v>-2270.22320047879</c:v>
                </c:pt>
                <c:pt idx="811">
                  <c:v>-2220.74569944716</c:v>
                </c:pt>
                <c:pt idx="812">
                  <c:v>-2244.18411621558</c:v>
                </c:pt>
                <c:pt idx="813">
                  <c:v>-2788.6194480057</c:v>
                </c:pt>
                <c:pt idx="814">
                  <c:v>-3252.48522215438</c:v>
                </c:pt>
                <c:pt idx="815">
                  <c:v>-3310.10466337674</c:v>
                </c:pt>
                <c:pt idx="816">
                  <c:v>-3087.75846031745</c:v>
                </c:pt>
                <c:pt idx="817">
                  <c:v>-2994.06890476189</c:v>
                </c:pt>
                <c:pt idx="818">
                  <c:v>-2969.21249206348</c:v>
                </c:pt>
                <c:pt idx="819">
                  <c:v>-3212.72446428572</c:v>
                </c:pt>
                <c:pt idx="820">
                  <c:v>-3130.70509065935</c:v>
                </c:pt>
                <c:pt idx="821">
                  <c:v>-2609.64778134186</c:v>
                </c:pt>
                <c:pt idx="822">
                  <c:v>-2726.73133653563</c:v>
                </c:pt>
                <c:pt idx="823">
                  <c:v>-2737.5314748338</c:v>
                </c:pt>
                <c:pt idx="824">
                  <c:v>-2153.9861585097</c:v>
                </c:pt>
                <c:pt idx="825">
                  <c:v>-1777.05128739316</c:v>
                </c:pt>
                <c:pt idx="826">
                  <c:v>-481.541237713667</c:v>
                </c:pt>
                <c:pt idx="827">
                  <c:v>-422.841132427755</c:v>
                </c:pt>
                <c:pt idx="828">
                  <c:v>-436.548976393977</c:v>
                </c:pt>
                <c:pt idx="829">
                  <c:v>378.572878815634</c:v>
                </c:pt>
                <c:pt idx="830">
                  <c:v>223.540929894189</c:v>
                </c:pt>
                <c:pt idx="831">
                  <c:v>129.735480769239</c:v>
                </c:pt>
                <c:pt idx="832">
                  <c:v>66.1775923297391</c:v>
                </c:pt>
                <c:pt idx="833">
                  <c:v>467.09429604192</c:v>
                </c:pt>
                <c:pt idx="834">
                  <c:v>1319.39738619252</c:v>
                </c:pt>
                <c:pt idx="835">
                  <c:v>1531.25790476191</c:v>
                </c:pt>
                <c:pt idx="836">
                  <c:v>2134.60700761431</c:v>
                </c:pt>
                <c:pt idx="837">
                  <c:v>2041.67869776829</c:v>
                </c:pt>
                <c:pt idx="838">
                  <c:v>1957.58241737045</c:v>
                </c:pt>
                <c:pt idx="839">
                  <c:v>2543.13456349207</c:v>
                </c:pt>
                <c:pt idx="840">
                  <c:v>3540.56180812475</c:v>
                </c:pt>
                <c:pt idx="841">
                  <c:v>4087.7996953602</c:v>
                </c:pt>
                <c:pt idx="842">
                  <c:v>3766.55290598291</c:v>
                </c:pt>
                <c:pt idx="843">
                  <c:v>3589.59643422705</c:v>
                </c:pt>
                <c:pt idx="844">
                  <c:v>3550.92450006784</c:v>
                </c:pt>
                <c:pt idx="845">
                  <c:v>3671.27116915955</c:v>
                </c:pt>
                <c:pt idx="846">
                  <c:v>3744.4968209707</c:v>
                </c:pt>
              </c:numCache>
            </c:numRef>
          </c:val>
        </c:ser>
        <c:dLbls>
          <c:showLegendKey val="0"/>
          <c:showVal val="0"/>
          <c:showCatName val="0"/>
          <c:showSerName val="0"/>
          <c:showPercent val="0"/>
          <c:showBubbleSize val="0"/>
        </c:dLbls>
        <c:gapWidth val="150"/>
        <c:axId val="926108568"/>
        <c:axId val="957840339"/>
      </c:barChart>
      <c:lineChart>
        <c:grouping val="standard"/>
        <c:varyColors val="0"/>
        <c:ser>
          <c:idx val="1"/>
          <c:order val="1"/>
          <c:tx>
            <c:strRef>
              <c:f>[钴周报作图.xlsx]月报作图!$AK$1</c:f>
              <c:strCache>
                <c:ptCount val="1"/>
                <c:pt idx="0">
                  <c:v>硫酸钴成本</c:v>
                </c:pt>
              </c:strCache>
            </c:strRef>
          </c:tx>
          <c:spPr>
            <a:ln w="19050" cap="rnd">
              <a:solidFill>
                <a:srgbClr val="023985"/>
              </a:solidFill>
              <a:round/>
            </a:ln>
            <a:effectLst/>
          </c:spPr>
          <c:marker>
            <c:symbol val="none"/>
          </c:marker>
          <c:dLbls>
            <c:delete val="1"/>
          </c:dLbls>
          <c:cat>
            <c:numRef>
              <c:f>[钴周报作图.xlsx]月报作图!$AI$22:$AI$868</c:f>
              <c:numCache>
                <c:formatCode>yyyy/mm/dd</c:formatCode>
                <c:ptCount val="847"/>
                <c:pt idx="0" c:formatCode="yyyy/mm/dd">
                  <c:v>43860</c:v>
                </c:pt>
                <c:pt idx="1" c:formatCode="yyyy/mm/dd">
                  <c:v>43861</c:v>
                </c:pt>
                <c:pt idx="2" c:formatCode="yyyy/mm/dd">
                  <c:v>43864</c:v>
                </c:pt>
                <c:pt idx="3" c:formatCode="yyyy/mm/dd">
                  <c:v>43865</c:v>
                </c:pt>
                <c:pt idx="4" c:formatCode="yyyy/mm/dd">
                  <c:v>43866</c:v>
                </c:pt>
                <c:pt idx="5" c:formatCode="yyyy/mm/dd">
                  <c:v>43867</c:v>
                </c:pt>
                <c:pt idx="6" c:formatCode="yyyy/mm/dd">
                  <c:v>43868</c:v>
                </c:pt>
                <c:pt idx="7" c:formatCode="yyyy/mm/dd">
                  <c:v>43871</c:v>
                </c:pt>
                <c:pt idx="8" c:formatCode="yyyy/mm/dd">
                  <c:v>43872</c:v>
                </c:pt>
                <c:pt idx="9" c:formatCode="yyyy/mm/dd">
                  <c:v>43873</c:v>
                </c:pt>
                <c:pt idx="10" c:formatCode="yyyy/mm/dd">
                  <c:v>43874</c:v>
                </c:pt>
                <c:pt idx="11" c:formatCode="yyyy/mm/dd">
                  <c:v>43875</c:v>
                </c:pt>
                <c:pt idx="12" c:formatCode="yyyy/mm/dd">
                  <c:v>43878</c:v>
                </c:pt>
                <c:pt idx="13" c:formatCode="yyyy/mm/dd">
                  <c:v>43879</c:v>
                </c:pt>
                <c:pt idx="14" c:formatCode="yyyy/mm/dd">
                  <c:v>43880</c:v>
                </c:pt>
                <c:pt idx="15" c:formatCode="yyyy/mm/dd">
                  <c:v>43881</c:v>
                </c:pt>
                <c:pt idx="16" c:formatCode="yyyy/mm/dd">
                  <c:v>43882</c:v>
                </c:pt>
                <c:pt idx="17" c:formatCode="yyyy/mm/dd">
                  <c:v>43885</c:v>
                </c:pt>
                <c:pt idx="18" c:formatCode="yyyy/mm/dd">
                  <c:v>43886</c:v>
                </c:pt>
                <c:pt idx="19" c:formatCode="yyyy/mm/dd">
                  <c:v>43887</c:v>
                </c:pt>
                <c:pt idx="20" c:formatCode="yyyy/mm/dd">
                  <c:v>43888</c:v>
                </c:pt>
                <c:pt idx="21" c:formatCode="yyyy/mm/dd">
                  <c:v>43889</c:v>
                </c:pt>
                <c:pt idx="22" c:formatCode="yyyy/mm/dd">
                  <c:v>43892</c:v>
                </c:pt>
                <c:pt idx="23" c:formatCode="yyyy/mm/dd">
                  <c:v>43893</c:v>
                </c:pt>
                <c:pt idx="24" c:formatCode="yyyy/mm/dd">
                  <c:v>43894</c:v>
                </c:pt>
                <c:pt idx="25" c:formatCode="yyyy/mm/dd">
                  <c:v>43895</c:v>
                </c:pt>
                <c:pt idx="26" c:formatCode="yyyy/mm/dd">
                  <c:v>43896</c:v>
                </c:pt>
                <c:pt idx="27" c:formatCode="yyyy/mm/dd">
                  <c:v>43899</c:v>
                </c:pt>
                <c:pt idx="28" c:formatCode="yyyy/mm/dd">
                  <c:v>43900</c:v>
                </c:pt>
                <c:pt idx="29" c:formatCode="yyyy/mm/dd">
                  <c:v>43901</c:v>
                </c:pt>
                <c:pt idx="30" c:formatCode="yyyy/mm/dd">
                  <c:v>43902</c:v>
                </c:pt>
                <c:pt idx="31" c:formatCode="yyyy/mm/dd">
                  <c:v>43903</c:v>
                </c:pt>
                <c:pt idx="32" c:formatCode="yyyy/mm/dd">
                  <c:v>43906</c:v>
                </c:pt>
                <c:pt idx="33" c:formatCode="yyyy/mm/dd">
                  <c:v>43907</c:v>
                </c:pt>
                <c:pt idx="34" c:formatCode="yyyy/mm/dd">
                  <c:v>43908</c:v>
                </c:pt>
                <c:pt idx="35" c:formatCode="yyyy/mm/dd">
                  <c:v>43909</c:v>
                </c:pt>
                <c:pt idx="36" c:formatCode="yyyy/mm/dd">
                  <c:v>43910</c:v>
                </c:pt>
                <c:pt idx="37" c:formatCode="yyyy/mm/dd">
                  <c:v>43913</c:v>
                </c:pt>
                <c:pt idx="38" c:formatCode="yyyy/mm/dd">
                  <c:v>43914</c:v>
                </c:pt>
                <c:pt idx="39" c:formatCode="yyyy/mm/dd">
                  <c:v>43915</c:v>
                </c:pt>
                <c:pt idx="40" c:formatCode="yyyy/mm/dd">
                  <c:v>43916</c:v>
                </c:pt>
                <c:pt idx="41" c:formatCode="yyyy/mm/dd">
                  <c:v>43917</c:v>
                </c:pt>
                <c:pt idx="42" c:formatCode="yyyy/mm/dd">
                  <c:v>43920</c:v>
                </c:pt>
                <c:pt idx="43" c:formatCode="yyyy/mm/dd">
                  <c:v>43921</c:v>
                </c:pt>
                <c:pt idx="44" c:formatCode="yyyy/mm/dd">
                  <c:v>43922</c:v>
                </c:pt>
                <c:pt idx="45" c:formatCode="yyyy/mm/dd">
                  <c:v>43923</c:v>
                </c:pt>
                <c:pt idx="46" c:formatCode="yyyy/mm/dd">
                  <c:v>43924</c:v>
                </c:pt>
                <c:pt idx="47" c:formatCode="yyyy/mm/dd">
                  <c:v>43927</c:v>
                </c:pt>
                <c:pt idx="48" c:formatCode="yyyy/mm/dd">
                  <c:v>43928</c:v>
                </c:pt>
                <c:pt idx="49" c:formatCode="yyyy/mm/dd">
                  <c:v>43929</c:v>
                </c:pt>
                <c:pt idx="50" c:formatCode="yyyy/mm/dd">
                  <c:v>43930</c:v>
                </c:pt>
                <c:pt idx="51" c:formatCode="yyyy/mm/dd">
                  <c:v>43931</c:v>
                </c:pt>
                <c:pt idx="52" c:formatCode="yyyy/mm/dd">
                  <c:v>43934</c:v>
                </c:pt>
                <c:pt idx="53" c:formatCode="yyyy/mm/dd">
                  <c:v>43935</c:v>
                </c:pt>
                <c:pt idx="54" c:formatCode="yyyy/mm/dd">
                  <c:v>43936</c:v>
                </c:pt>
                <c:pt idx="55" c:formatCode="yyyy/mm/dd">
                  <c:v>43937</c:v>
                </c:pt>
                <c:pt idx="56" c:formatCode="yyyy/mm/dd">
                  <c:v>43938</c:v>
                </c:pt>
                <c:pt idx="57" c:formatCode="yyyy/mm/dd">
                  <c:v>43941</c:v>
                </c:pt>
                <c:pt idx="58" c:formatCode="yyyy/mm/dd">
                  <c:v>43942</c:v>
                </c:pt>
                <c:pt idx="59" c:formatCode="yyyy/mm/dd">
                  <c:v>43943</c:v>
                </c:pt>
                <c:pt idx="60" c:formatCode="yyyy/mm/dd">
                  <c:v>43944</c:v>
                </c:pt>
                <c:pt idx="61" c:formatCode="yyyy/mm/dd">
                  <c:v>43945</c:v>
                </c:pt>
                <c:pt idx="62" c:formatCode="yyyy/mm/dd">
                  <c:v>43948</c:v>
                </c:pt>
                <c:pt idx="63" c:formatCode="yyyy/mm/dd">
                  <c:v>43949</c:v>
                </c:pt>
                <c:pt idx="64" c:formatCode="yyyy/mm/dd">
                  <c:v>43950</c:v>
                </c:pt>
                <c:pt idx="65" c:formatCode="yyyy/mm/dd">
                  <c:v>43951</c:v>
                </c:pt>
                <c:pt idx="66" c:formatCode="yyyy/mm/dd">
                  <c:v>43952</c:v>
                </c:pt>
                <c:pt idx="67" c:formatCode="yyyy/mm/dd">
                  <c:v>43955</c:v>
                </c:pt>
                <c:pt idx="68" c:formatCode="yyyy/mm/dd">
                  <c:v>43956</c:v>
                </c:pt>
                <c:pt idx="69" c:formatCode="yyyy/mm/dd">
                  <c:v>43957</c:v>
                </c:pt>
                <c:pt idx="70" c:formatCode="yyyy/mm/dd">
                  <c:v>43958</c:v>
                </c:pt>
                <c:pt idx="71" c:formatCode="yyyy/mm/dd">
                  <c:v>43959</c:v>
                </c:pt>
                <c:pt idx="72" c:formatCode="yyyy/mm/dd">
                  <c:v>43962</c:v>
                </c:pt>
                <c:pt idx="73" c:formatCode="yyyy/mm/dd">
                  <c:v>43963</c:v>
                </c:pt>
                <c:pt idx="74" c:formatCode="yyyy/mm/dd">
                  <c:v>43964</c:v>
                </c:pt>
                <c:pt idx="75" c:formatCode="yyyy/mm/dd">
                  <c:v>43965</c:v>
                </c:pt>
                <c:pt idx="76" c:formatCode="yyyy/mm/dd">
                  <c:v>43966</c:v>
                </c:pt>
                <c:pt idx="77" c:formatCode="yyyy/mm/dd">
                  <c:v>43969</c:v>
                </c:pt>
                <c:pt idx="78" c:formatCode="yyyy/mm/dd">
                  <c:v>43970</c:v>
                </c:pt>
                <c:pt idx="79" c:formatCode="yyyy/mm/dd">
                  <c:v>43971</c:v>
                </c:pt>
                <c:pt idx="80" c:formatCode="yyyy/mm/dd">
                  <c:v>43972</c:v>
                </c:pt>
                <c:pt idx="81" c:formatCode="yyyy/mm/dd">
                  <c:v>43973</c:v>
                </c:pt>
                <c:pt idx="82" c:formatCode="yyyy/mm/dd">
                  <c:v>43977</c:v>
                </c:pt>
                <c:pt idx="83" c:formatCode="yyyy/mm/dd">
                  <c:v>43978</c:v>
                </c:pt>
                <c:pt idx="84" c:formatCode="yyyy/mm/dd">
                  <c:v>43979</c:v>
                </c:pt>
                <c:pt idx="85" c:formatCode="yyyy/mm/dd">
                  <c:v>43980</c:v>
                </c:pt>
                <c:pt idx="86" c:formatCode="yyyy/mm/dd">
                  <c:v>43983</c:v>
                </c:pt>
                <c:pt idx="87" c:formatCode="yyyy/mm/dd">
                  <c:v>43984</c:v>
                </c:pt>
                <c:pt idx="88" c:formatCode="yyyy/mm/dd">
                  <c:v>43985</c:v>
                </c:pt>
                <c:pt idx="89" c:formatCode="yyyy/mm/dd">
                  <c:v>43986</c:v>
                </c:pt>
                <c:pt idx="90" c:formatCode="yyyy/mm/dd">
                  <c:v>43987</c:v>
                </c:pt>
                <c:pt idx="91" c:formatCode="yyyy/mm/dd">
                  <c:v>43990</c:v>
                </c:pt>
                <c:pt idx="92" c:formatCode="yyyy/mm/dd">
                  <c:v>43991</c:v>
                </c:pt>
                <c:pt idx="93" c:formatCode="yyyy/mm/dd">
                  <c:v>43992</c:v>
                </c:pt>
                <c:pt idx="94" c:formatCode="yyyy/mm/dd">
                  <c:v>43993</c:v>
                </c:pt>
                <c:pt idx="95" c:formatCode="yyyy/mm/dd">
                  <c:v>43994</c:v>
                </c:pt>
                <c:pt idx="96" c:formatCode="yyyy/mm/dd">
                  <c:v>43997</c:v>
                </c:pt>
                <c:pt idx="97" c:formatCode="yyyy/mm/dd">
                  <c:v>43998</c:v>
                </c:pt>
                <c:pt idx="98" c:formatCode="yyyy/mm/dd">
                  <c:v>43999</c:v>
                </c:pt>
                <c:pt idx="99" c:formatCode="yyyy/mm/dd">
                  <c:v>44000</c:v>
                </c:pt>
                <c:pt idx="100" c:formatCode="yyyy/mm/dd">
                  <c:v>44001</c:v>
                </c:pt>
                <c:pt idx="101" c:formatCode="yyyy/mm/dd">
                  <c:v>44004</c:v>
                </c:pt>
                <c:pt idx="102" c:formatCode="yyyy/mm/dd">
                  <c:v>44005</c:v>
                </c:pt>
                <c:pt idx="103" c:formatCode="yyyy/mm/dd">
                  <c:v>44006</c:v>
                </c:pt>
                <c:pt idx="104" c:formatCode="yyyy/mm/dd">
                  <c:v>44007</c:v>
                </c:pt>
                <c:pt idx="105" c:formatCode="yyyy/mm/dd">
                  <c:v>44008</c:v>
                </c:pt>
                <c:pt idx="106" c:formatCode="yyyy/mm/dd">
                  <c:v>44011</c:v>
                </c:pt>
                <c:pt idx="107" c:formatCode="yyyy/mm/dd">
                  <c:v>44012</c:v>
                </c:pt>
                <c:pt idx="108" c:formatCode="yyyy/mm/dd">
                  <c:v>44013</c:v>
                </c:pt>
                <c:pt idx="109" c:formatCode="yyyy/mm/dd">
                  <c:v>44014</c:v>
                </c:pt>
                <c:pt idx="110" c:formatCode="yyyy/mm/dd">
                  <c:v>44015</c:v>
                </c:pt>
                <c:pt idx="111" c:formatCode="yyyy/mm/dd">
                  <c:v>44018</c:v>
                </c:pt>
                <c:pt idx="112" c:formatCode="yyyy/mm/dd">
                  <c:v>44019</c:v>
                </c:pt>
                <c:pt idx="113" c:formatCode="yyyy/mm/dd">
                  <c:v>44020</c:v>
                </c:pt>
                <c:pt idx="114" c:formatCode="yyyy/mm/dd">
                  <c:v>44021</c:v>
                </c:pt>
                <c:pt idx="115" c:formatCode="yyyy/mm/dd">
                  <c:v>44022</c:v>
                </c:pt>
                <c:pt idx="116" c:formatCode="yyyy/mm/dd">
                  <c:v>44025</c:v>
                </c:pt>
                <c:pt idx="117" c:formatCode="yyyy/mm/dd">
                  <c:v>44026</c:v>
                </c:pt>
                <c:pt idx="118" c:formatCode="yyyy/mm/dd">
                  <c:v>44027</c:v>
                </c:pt>
                <c:pt idx="119" c:formatCode="yyyy/mm/dd">
                  <c:v>44028</c:v>
                </c:pt>
                <c:pt idx="120" c:formatCode="yyyy/mm/dd">
                  <c:v>44029</c:v>
                </c:pt>
                <c:pt idx="121" c:formatCode="yyyy/mm/dd">
                  <c:v>44032</c:v>
                </c:pt>
                <c:pt idx="122" c:formatCode="yyyy/mm/dd">
                  <c:v>44033</c:v>
                </c:pt>
                <c:pt idx="123" c:formatCode="yyyy/mm/dd">
                  <c:v>44034</c:v>
                </c:pt>
                <c:pt idx="124" c:formatCode="yyyy/mm/dd">
                  <c:v>44035</c:v>
                </c:pt>
                <c:pt idx="125" c:formatCode="yyyy/mm/dd">
                  <c:v>44036</c:v>
                </c:pt>
                <c:pt idx="126" c:formatCode="yyyy/mm/dd">
                  <c:v>44039</c:v>
                </c:pt>
                <c:pt idx="127" c:formatCode="yyyy/mm/dd">
                  <c:v>44040</c:v>
                </c:pt>
                <c:pt idx="128" c:formatCode="yyyy/mm/dd">
                  <c:v>44041</c:v>
                </c:pt>
                <c:pt idx="129" c:formatCode="yyyy/mm/dd">
                  <c:v>44042</c:v>
                </c:pt>
                <c:pt idx="130" c:formatCode="yyyy/mm/dd">
                  <c:v>44043</c:v>
                </c:pt>
                <c:pt idx="131" c:formatCode="yyyy/mm/dd">
                  <c:v>44046</c:v>
                </c:pt>
                <c:pt idx="132" c:formatCode="yyyy/mm/dd">
                  <c:v>44047</c:v>
                </c:pt>
                <c:pt idx="133" c:formatCode="yyyy/mm/dd">
                  <c:v>44048</c:v>
                </c:pt>
                <c:pt idx="134" c:formatCode="yyyy/mm/dd">
                  <c:v>44049</c:v>
                </c:pt>
                <c:pt idx="135" c:formatCode="yyyy/mm/dd">
                  <c:v>44050</c:v>
                </c:pt>
                <c:pt idx="136" c:formatCode="yyyy/mm/dd">
                  <c:v>44053</c:v>
                </c:pt>
                <c:pt idx="137" c:formatCode="yyyy/mm/dd">
                  <c:v>44054</c:v>
                </c:pt>
                <c:pt idx="138" c:formatCode="yyyy/mm/dd">
                  <c:v>44055</c:v>
                </c:pt>
                <c:pt idx="139" c:formatCode="yyyy/mm/dd">
                  <c:v>44056</c:v>
                </c:pt>
                <c:pt idx="140" c:formatCode="yyyy/mm/dd">
                  <c:v>44057</c:v>
                </c:pt>
                <c:pt idx="141" c:formatCode="yyyy/mm/dd">
                  <c:v>44060</c:v>
                </c:pt>
                <c:pt idx="142" c:formatCode="yyyy/mm/dd">
                  <c:v>44061</c:v>
                </c:pt>
                <c:pt idx="143" c:formatCode="yyyy/mm/dd">
                  <c:v>44062</c:v>
                </c:pt>
                <c:pt idx="144" c:formatCode="yyyy/mm/dd">
                  <c:v>44063</c:v>
                </c:pt>
                <c:pt idx="145" c:formatCode="yyyy/mm/dd">
                  <c:v>44064</c:v>
                </c:pt>
                <c:pt idx="146" c:formatCode="yyyy/mm/dd">
                  <c:v>44067</c:v>
                </c:pt>
                <c:pt idx="147" c:formatCode="yyyy/mm/dd">
                  <c:v>44068</c:v>
                </c:pt>
                <c:pt idx="148" c:formatCode="yyyy/mm/dd">
                  <c:v>44069</c:v>
                </c:pt>
                <c:pt idx="149" c:formatCode="yyyy/mm/dd">
                  <c:v>44070</c:v>
                </c:pt>
                <c:pt idx="150" c:formatCode="yyyy/mm/dd">
                  <c:v>44071</c:v>
                </c:pt>
                <c:pt idx="151" c:formatCode="yyyy/mm/dd">
                  <c:v>44074</c:v>
                </c:pt>
                <c:pt idx="152" c:formatCode="yyyy/mm/dd">
                  <c:v>44075</c:v>
                </c:pt>
                <c:pt idx="153" c:formatCode="yyyy/mm/dd">
                  <c:v>44076</c:v>
                </c:pt>
                <c:pt idx="154" c:formatCode="yyyy/mm/dd">
                  <c:v>44077</c:v>
                </c:pt>
                <c:pt idx="155" c:formatCode="yyyy/mm/dd">
                  <c:v>44078</c:v>
                </c:pt>
                <c:pt idx="156" c:formatCode="yyyy/mm/dd">
                  <c:v>44081</c:v>
                </c:pt>
                <c:pt idx="157" c:formatCode="yyyy/mm/dd">
                  <c:v>44082</c:v>
                </c:pt>
                <c:pt idx="158" c:formatCode="yyyy/mm/dd">
                  <c:v>44083</c:v>
                </c:pt>
                <c:pt idx="159" c:formatCode="yyyy/mm/dd">
                  <c:v>44084</c:v>
                </c:pt>
                <c:pt idx="160" c:formatCode="yyyy/mm/dd">
                  <c:v>44085</c:v>
                </c:pt>
                <c:pt idx="161" c:formatCode="yyyy/mm/dd">
                  <c:v>44088</c:v>
                </c:pt>
                <c:pt idx="162" c:formatCode="yyyy/mm/dd">
                  <c:v>44089</c:v>
                </c:pt>
                <c:pt idx="163" c:formatCode="yyyy/mm/dd">
                  <c:v>44090</c:v>
                </c:pt>
                <c:pt idx="164" c:formatCode="yyyy/mm/dd">
                  <c:v>44091</c:v>
                </c:pt>
                <c:pt idx="165" c:formatCode="yyyy/mm/dd">
                  <c:v>44092</c:v>
                </c:pt>
                <c:pt idx="166" c:formatCode="yyyy/mm/dd">
                  <c:v>44095</c:v>
                </c:pt>
                <c:pt idx="167" c:formatCode="yyyy/mm/dd">
                  <c:v>44096</c:v>
                </c:pt>
                <c:pt idx="168" c:formatCode="yyyy/mm/dd">
                  <c:v>44097</c:v>
                </c:pt>
                <c:pt idx="169" c:formatCode="yyyy/mm/dd">
                  <c:v>44098</c:v>
                </c:pt>
                <c:pt idx="170" c:formatCode="yyyy/mm/dd">
                  <c:v>44099</c:v>
                </c:pt>
                <c:pt idx="171" c:formatCode="yyyy/mm/dd">
                  <c:v>44102</c:v>
                </c:pt>
                <c:pt idx="172" c:formatCode="yyyy/mm/dd">
                  <c:v>44103</c:v>
                </c:pt>
                <c:pt idx="173" c:formatCode="yyyy/mm/dd">
                  <c:v>44104</c:v>
                </c:pt>
                <c:pt idx="174" c:formatCode="yyyy/mm/dd">
                  <c:v>44113</c:v>
                </c:pt>
                <c:pt idx="175" c:formatCode="yyyy/mm/dd">
                  <c:v>44116</c:v>
                </c:pt>
                <c:pt idx="176" c:formatCode="yyyy/mm/dd">
                  <c:v>44117</c:v>
                </c:pt>
                <c:pt idx="177" c:formatCode="yyyy/mm/dd">
                  <c:v>44118</c:v>
                </c:pt>
                <c:pt idx="178" c:formatCode="yyyy/mm/dd">
                  <c:v>44119</c:v>
                </c:pt>
                <c:pt idx="179" c:formatCode="yyyy/mm/dd">
                  <c:v>44120</c:v>
                </c:pt>
                <c:pt idx="180" c:formatCode="yyyy/mm/dd">
                  <c:v>44123</c:v>
                </c:pt>
                <c:pt idx="181" c:formatCode="yyyy/mm/dd">
                  <c:v>44124</c:v>
                </c:pt>
                <c:pt idx="182" c:formatCode="yyyy/mm/dd">
                  <c:v>44125</c:v>
                </c:pt>
                <c:pt idx="183" c:formatCode="yyyy/mm/dd">
                  <c:v>44126</c:v>
                </c:pt>
                <c:pt idx="184" c:formatCode="yyyy/mm/dd">
                  <c:v>44127</c:v>
                </c:pt>
                <c:pt idx="185" c:formatCode="yyyy/mm/dd">
                  <c:v>44130</c:v>
                </c:pt>
                <c:pt idx="186" c:formatCode="yyyy/mm/dd">
                  <c:v>44131</c:v>
                </c:pt>
                <c:pt idx="187" c:formatCode="yyyy/mm/dd">
                  <c:v>44132</c:v>
                </c:pt>
                <c:pt idx="188" c:formatCode="yyyy/mm/dd">
                  <c:v>44133</c:v>
                </c:pt>
                <c:pt idx="189" c:formatCode="yyyy/mm/dd">
                  <c:v>44134</c:v>
                </c:pt>
                <c:pt idx="190" c:formatCode="yyyy/mm/dd">
                  <c:v>44137</c:v>
                </c:pt>
                <c:pt idx="191" c:formatCode="yyyy/mm/dd">
                  <c:v>44138</c:v>
                </c:pt>
                <c:pt idx="192" c:formatCode="yyyy/mm/dd">
                  <c:v>44139</c:v>
                </c:pt>
                <c:pt idx="193" c:formatCode="yyyy/mm/dd">
                  <c:v>44140</c:v>
                </c:pt>
                <c:pt idx="194" c:formatCode="yyyy/mm/dd">
                  <c:v>44141</c:v>
                </c:pt>
                <c:pt idx="195" c:formatCode="yyyy/mm/dd">
                  <c:v>44144</c:v>
                </c:pt>
                <c:pt idx="196" c:formatCode="yyyy/mm/dd">
                  <c:v>44145</c:v>
                </c:pt>
                <c:pt idx="197" c:formatCode="yyyy/mm/dd">
                  <c:v>44146</c:v>
                </c:pt>
                <c:pt idx="198" c:formatCode="yyyy/mm/dd">
                  <c:v>44147</c:v>
                </c:pt>
                <c:pt idx="199" c:formatCode="yyyy/mm/dd">
                  <c:v>44148</c:v>
                </c:pt>
                <c:pt idx="200" c:formatCode="yyyy/mm/dd">
                  <c:v>44151</c:v>
                </c:pt>
                <c:pt idx="201" c:formatCode="yyyy/mm/dd">
                  <c:v>44152</c:v>
                </c:pt>
                <c:pt idx="202" c:formatCode="yyyy/mm/dd">
                  <c:v>44153</c:v>
                </c:pt>
                <c:pt idx="203" c:formatCode="yyyy/mm/dd">
                  <c:v>44154</c:v>
                </c:pt>
                <c:pt idx="204" c:formatCode="yyyy/mm/dd">
                  <c:v>44155</c:v>
                </c:pt>
                <c:pt idx="205" c:formatCode="yyyy/mm/dd">
                  <c:v>44158</c:v>
                </c:pt>
                <c:pt idx="206" c:formatCode="yyyy/mm/dd">
                  <c:v>44159</c:v>
                </c:pt>
                <c:pt idx="207" c:formatCode="yyyy/mm/dd">
                  <c:v>44161</c:v>
                </c:pt>
                <c:pt idx="208" c:formatCode="yyyy/mm/dd">
                  <c:v>44162</c:v>
                </c:pt>
                <c:pt idx="209" c:formatCode="yyyy/mm/dd">
                  <c:v>44165</c:v>
                </c:pt>
                <c:pt idx="210" c:formatCode="yyyy/mm/dd">
                  <c:v>44166</c:v>
                </c:pt>
                <c:pt idx="211" c:formatCode="yyyy/mm/dd">
                  <c:v>44167</c:v>
                </c:pt>
                <c:pt idx="212" c:formatCode="yyyy/mm/dd">
                  <c:v>44168</c:v>
                </c:pt>
                <c:pt idx="213" c:formatCode="yyyy/mm/dd">
                  <c:v>44169</c:v>
                </c:pt>
                <c:pt idx="214" c:formatCode="yyyy/mm/dd">
                  <c:v>44172</c:v>
                </c:pt>
                <c:pt idx="215" c:formatCode="yyyy/mm/dd">
                  <c:v>44173</c:v>
                </c:pt>
                <c:pt idx="216" c:formatCode="yyyy/mm/dd">
                  <c:v>44174</c:v>
                </c:pt>
                <c:pt idx="217" c:formatCode="yyyy/mm/dd">
                  <c:v>44175</c:v>
                </c:pt>
                <c:pt idx="218" c:formatCode="yyyy/mm/dd">
                  <c:v>44176</c:v>
                </c:pt>
                <c:pt idx="219" c:formatCode="yyyy/mm/dd">
                  <c:v>44179</c:v>
                </c:pt>
                <c:pt idx="220" c:formatCode="yyyy/mm/dd">
                  <c:v>44180</c:v>
                </c:pt>
                <c:pt idx="221" c:formatCode="yyyy/mm/dd">
                  <c:v>44181</c:v>
                </c:pt>
                <c:pt idx="222" c:formatCode="yyyy/mm/dd">
                  <c:v>44182</c:v>
                </c:pt>
                <c:pt idx="223" c:formatCode="yyyy/mm/dd">
                  <c:v>44183</c:v>
                </c:pt>
                <c:pt idx="224" c:formatCode="yyyy/mm/dd">
                  <c:v>44186</c:v>
                </c:pt>
                <c:pt idx="225" c:formatCode="yyyy/mm/dd">
                  <c:v>44187</c:v>
                </c:pt>
                <c:pt idx="226" c:formatCode="yyyy/mm/dd">
                  <c:v>44188</c:v>
                </c:pt>
                <c:pt idx="227" c:formatCode="yyyy/mm/dd">
                  <c:v>44189</c:v>
                </c:pt>
                <c:pt idx="228" c:formatCode="yyyy/mm/dd">
                  <c:v>44190</c:v>
                </c:pt>
                <c:pt idx="229" c:formatCode="yyyy/mm/dd">
                  <c:v>44193</c:v>
                </c:pt>
                <c:pt idx="230" c:formatCode="yyyy/mm/dd">
                  <c:v>44194</c:v>
                </c:pt>
                <c:pt idx="231" c:formatCode="yyyy/mm/dd">
                  <c:v>44195</c:v>
                </c:pt>
                <c:pt idx="232" c:formatCode="yyyy/mm/dd">
                  <c:v>44196</c:v>
                </c:pt>
                <c:pt idx="233" c:formatCode="yyyy/m/d">
                  <c:v>44200</c:v>
                </c:pt>
                <c:pt idx="234" c:formatCode="yyyy/m/d">
                  <c:v>44201</c:v>
                </c:pt>
                <c:pt idx="235" c:formatCode="yyyy/m/d">
                  <c:v>44202</c:v>
                </c:pt>
                <c:pt idx="236" c:formatCode="yyyy/m/d">
                  <c:v>44203</c:v>
                </c:pt>
                <c:pt idx="237" c:formatCode="yyyy/m/d">
                  <c:v>44204</c:v>
                </c:pt>
                <c:pt idx="238" c:formatCode="yyyy/m/d">
                  <c:v>44207</c:v>
                </c:pt>
                <c:pt idx="239" c:formatCode="yyyy/m/d">
                  <c:v>44208</c:v>
                </c:pt>
                <c:pt idx="240" c:formatCode="yyyy/m/d">
                  <c:v>44209</c:v>
                </c:pt>
                <c:pt idx="241" c:formatCode="yyyy/m/d">
                  <c:v>44211</c:v>
                </c:pt>
                <c:pt idx="242" c:formatCode="yyyy/m/d">
                  <c:v>44214</c:v>
                </c:pt>
                <c:pt idx="243" c:formatCode="yyyy/m/d">
                  <c:v>44215</c:v>
                </c:pt>
                <c:pt idx="244" c:formatCode="yyyy/m/d">
                  <c:v>44216</c:v>
                </c:pt>
                <c:pt idx="245" c:formatCode="yyyy/m/d">
                  <c:v>44217</c:v>
                </c:pt>
                <c:pt idx="246" c:formatCode="yyyy/m/d">
                  <c:v>44218</c:v>
                </c:pt>
                <c:pt idx="247" c:formatCode="yyyy/m/d">
                  <c:v>44221</c:v>
                </c:pt>
                <c:pt idx="248" c:formatCode="yyyy/m/d">
                  <c:v>44222</c:v>
                </c:pt>
                <c:pt idx="249" c:formatCode="yyyy/m/d">
                  <c:v>44223</c:v>
                </c:pt>
                <c:pt idx="250" c:formatCode="yyyy/m/d">
                  <c:v>44224</c:v>
                </c:pt>
                <c:pt idx="251" c:formatCode="yyyy/m/d">
                  <c:v>44225</c:v>
                </c:pt>
                <c:pt idx="252" c:formatCode="yyyy/m/d">
                  <c:v>44228</c:v>
                </c:pt>
                <c:pt idx="253" c:formatCode="yyyy/m/d">
                  <c:v>44229</c:v>
                </c:pt>
                <c:pt idx="254" c:formatCode="yyyy/m/d">
                  <c:v>44230</c:v>
                </c:pt>
                <c:pt idx="255" c:formatCode="yyyy/m/d">
                  <c:v>44231</c:v>
                </c:pt>
                <c:pt idx="256" c:formatCode="yyyy/m/d">
                  <c:v>44232</c:v>
                </c:pt>
                <c:pt idx="257" c:formatCode="yyyy/m/d">
                  <c:v>44235</c:v>
                </c:pt>
                <c:pt idx="258" c:formatCode="yyyy/m/d">
                  <c:v>44236</c:v>
                </c:pt>
                <c:pt idx="259" c:formatCode="yyyy/m/d">
                  <c:v>44237</c:v>
                </c:pt>
                <c:pt idx="260" c:formatCode="yyyy/m/d">
                  <c:v>44238</c:v>
                </c:pt>
                <c:pt idx="261" c:formatCode="yyyy/m/d">
                  <c:v>44239</c:v>
                </c:pt>
                <c:pt idx="262" c:formatCode="yyyy/m/d">
                  <c:v>44240</c:v>
                </c:pt>
                <c:pt idx="263" c:formatCode="yyyy/m/d">
                  <c:v>44241</c:v>
                </c:pt>
                <c:pt idx="264" c:formatCode="yyyy/m/d">
                  <c:v>44242</c:v>
                </c:pt>
                <c:pt idx="265" c:formatCode="yyyy/m/d">
                  <c:v>44243</c:v>
                </c:pt>
                <c:pt idx="266" c:formatCode="yyyy/m/d">
                  <c:v>44244</c:v>
                </c:pt>
                <c:pt idx="267" c:formatCode="yyyy/m/d">
                  <c:v>44245</c:v>
                </c:pt>
                <c:pt idx="268" c:formatCode="yyyy/m/d">
                  <c:v>44246</c:v>
                </c:pt>
                <c:pt idx="269" c:formatCode="yyyy/m/d">
                  <c:v>44249</c:v>
                </c:pt>
                <c:pt idx="270" c:formatCode="yyyy/m/d">
                  <c:v>44250</c:v>
                </c:pt>
                <c:pt idx="271" c:formatCode="yyyy/m/d">
                  <c:v>44251</c:v>
                </c:pt>
                <c:pt idx="272" c:formatCode="yyyy/m/d">
                  <c:v>44252</c:v>
                </c:pt>
                <c:pt idx="273" c:formatCode="yyyy/m/d">
                  <c:v>44253</c:v>
                </c:pt>
                <c:pt idx="274" c:formatCode="yyyy/m/d">
                  <c:v>44256</c:v>
                </c:pt>
                <c:pt idx="275" c:formatCode="yyyy/m/d">
                  <c:v>44257</c:v>
                </c:pt>
                <c:pt idx="276" c:formatCode="yyyy/m/d">
                  <c:v>44258</c:v>
                </c:pt>
                <c:pt idx="277" c:formatCode="yyyy/m/d">
                  <c:v>44259</c:v>
                </c:pt>
                <c:pt idx="278" c:formatCode="yyyy/m/d">
                  <c:v>44260</c:v>
                </c:pt>
                <c:pt idx="279" c:formatCode="yyyy/m/d">
                  <c:v>44263</c:v>
                </c:pt>
                <c:pt idx="280" c:formatCode="yyyy/m/d">
                  <c:v>44264</c:v>
                </c:pt>
                <c:pt idx="281" c:formatCode="yyyy/m/d">
                  <c:v>44265</c:v>
                </c:pt>
                <c:pt idx="282" c:formatCode="yyyy/m/d">
                  <c:v>44266</c:v>
                </c:pt>
                <c:pt idx="283" c:formatCode="yyyy/m/d">
                  <c:v>44267</c:v>
                </c:pt>
                <c:pt idx="284" c:formatCode="yyyy/m/d">
                  <c:v>44270</c:v>
                </c:pt>
                <c:pt idx="285" c:formatCode="yyyy/m/d">
                  <c:v>44271</c:v>
                </c:pt>
                <c:pt idx="286" c:formatCode="yyyy/m/d">
                  <c:v>44272</c:v>
                </c:pt>
                <c:pt idx="287" c:formatCode="yyyy/m/d">
                  <c:v>44273</c:v>
                </c:pt>
                <c:pt idx="288" c:formatCode="yyyy/m/d">
                  <c:v>44274</c:v>
                </c:pt>
                <c:pt idx="289" c:formatCode="yyyy/m/d">
                  <c:v>44277</c:v>
                </c:pt>
                <c:pt idx="290" c:formatCode="yyyy/m/d">
                  <c:v>44278</c:v>
                </c:pt>
                <c:pt idx="291" c:formatCode="yyyy/m/d">
                  <c:v>44279</c:v>
                </c:pt>
                <c:pt idx="292" c:formatCode="yyyy/m/d">
                  <c:v>44280</c:v>
                </c:pt>
                <c:pt idx="293" c:formatCode="yyyy/m/d">
                  <c:v>44281</c:v>
                </c:pt>
                <c:pt idx="294" c:formatCode="yyyy/m/d">
                  <c:v>44284</c:v>
                </c:pt>
                <c:pt idx="295" c:formatCode="yyyy/m/d">
                  <c:v>44285</c:v>
                </c:pt>
                <c:pt idx="296" c:formatCode="yyyy/m/d">
                  <c:v>44286</c:v>
                </c:pt>
                <c:pt idx="297" c:formatCode="yyyy/m/d">
                  <c:v>44287</c:v>
                </c:pt>
                <c:pt idx="298" c:formatCode="yyyy/m/d">
                  <c:v>44288</c:v>
                </c:pt>
                <c:pt idx="299" c:formatCode="yyyy/m/d">
                  <c:v>44291</c:v>
                </c:pt>
                <c:pt idx="300" c:formatCode="yyyy/m/d">
                  <c:v>44292</c:v>
                </c:pt>
                <c:pt idx="301" c:formatCode="yyyy/m/d">
                  <c:v>44293</c:v>
                </c:pt>
                <c:pt idx="302" c:formatCode="yyyy/m/d">
                  <c:v>44294</c:v>
                </c:pt>
                <c:pt idx="303" c:formatCode="yyyy/m/d">
                  <c:v>44295</c:v>
                </c:pt>
                <c:pt idx="304" c:formatCode="yyyy/m/d">
                  <c:v>44298</c:v>
                </c:pt>
                <c:pt idx="305" c:formatCode="yyyy/m/d">
                  <c:v>44299</c:v>
                </c:pt>
                <c:pt idx="306" c:formatCode="yyyy/m/d">
                  <c:v>44300</c:v>
                </c:pt>
                <c:pt idx="307" c:formatCode="yyyy/m/d">
                  <c:v>44301</c:v>
                </c:pt>
                <c:pt idx="308" c:formatCode="yyyy/m/d">
                  <c:v>44302</c:v>
                </c:pt>
                <c:pt idx="309" c:formatCode="yyyy/m/d">
                  <c:v>44305</c:v>
                </c:pt>
                <c:pt idx="310" c:formatCode="yyyy/m/d">
                  <c:v>44306</c:v>
                </c:pt>
                <c:pt idx="311" c:formatCode="yyyy/m/d">
                  <c:v>44307</c:v>
                </c:pt>
                <c:pt idx="312" c:formatCode="yyyy/m/d">
                  <c:v>44308</c:v>
                </c:pt>
                <c:pt idx="313" c:formatCode="yyyy/m/d">
                  <c:v>44312</c:v>
                </c:pt>
                <c:pt idx="314" c:formatCode="yyyy/m/d">
                  <c:v>44313</c:v>
                </c:pt>
                <c:pt idx="315" c:formatCode="yyyy/m/d">
                  <c:v>44314</c:v>
                </c:pt>
                <c:pt idx="316" c:formatCode="yyyy/m/d">
                  <c:v>44315</c:v>
                </c:pt>
                <c:pt idx="317" c:formatCode="yyyy/m/d">
                  <c:v>44316</c:v>
                </c:pt>
                <c:pt idx="318" c:formatCode="yyyy/m/d">
                  <c:v>44319</c:v>
                </c:pt>
                <c:pt idx="319" c:formatCode="yyyy/m/d">
                  <c:v>44320</c:v>
                </c:pt>
                <c:pt idx="320" c:formatCode="yyyy/m/d">
                  <c:v>44321</c:v>
                </c:pt>
                <c:pt idx="321" c:formatCode="yyyy/m/d">
                  <c:v>44322</c:v>
                </c:pt>
                <c:pt idx="322" c:formatCode="yyyy/m/d">
                  <c:v>44323</c:v>
                </c:pt>
                <c:pt idx="323" c:formatCode="yyyy/m/d">
                  <c:v>44326</c:v>
                </c:pt>
                <c:pt idx="324" c:formatCode="yyyy/m/d">
                  <c:v>44327</c:v>
                </c:pt>
                <c:pt idx="325" c:formatCode="yyyy/m/d">
                  <c:v>44328</c:v>
                </c:pt>
                <c:pt idx="326" c:formatCode="yyyy/m/d">
                  <c:v>44329</c:v>
                </c:pt>
                <c:pt idx="327" c:formatCode="yyyy/m/d">
                  <c:v>44330</c:v>
                </c:pt>
                <c:pt idx="328" c:formatCode="yyyy/m/d">
                  <c:v>44333</c:v>
                </c:pt>
                <c:pt idx="329" c:formatCode="yyyy/m/d">
                  <c:v>44334</c:v>
                </c:pt>
                <c:pt idx="330" c:formatCode="yyyy/m/d">
                  <c:v>44335</c:v>
                </c:pt>
                <c:pt idx="331" c:formatCode="yyyy/m/d">
                  <c:v>44336</c:v>
                </c:pt>
                <c:pt idx="332" c:formatCode="yyyy/m/d">
                  <c:v>44337</c:v>
                </c:pt>
                <c:pt idx="333" c:formatCode="yyyy/m/d">
                  <c:v>44340</c:v>
                </c:pt>
                <c:pt idx="334" c:formatCode="yyyy/m/d">
                  <c:v>44341</c:v>
                </c:pt>
                <c:pt idx="335" c:formatCode="yyyy/m/d">
                  <c:v>44342</c:v>
                </c:pt>
                <c:pt idx="336" c:formatCode="yyyy/m/d">
                  <c:v>44343</c:v>
                </c:pt>
                <c:pt idx="337" c:formatCode="yyyy/m/d">
                  <c:v>44344</c:v>
                </c:pt>
                <c:pt idx="338" c:formatCode="yyyy/m/d">
                  <c:v>44347</c:v>
                </c:pt>
                <c:pt idx="339" c:formatCode="yyyy/m/d">
                  <c:v>44348</c:v>
                </c:pt>
                <c:pt idx="340" c:formatCode="yyyy/m/d">
                  <c:v>44349</c:v>
                </c:pt>
                <c:pt idx="341" c:formatCode="yyyy/m/d">
                  <c:v>44350</c:v>
                </c:pt>
                <c:pt idx="342" c:formatCode="yyyy/m/d">
                  <c:v>44351</c:v>
                </c:pt>
                <c:pt idx="343" c:formatCode="yyyy/m/d">
                  <c:v>44354</c:v>
                </c:pt>
                <c:pt idx="344" c:formatCode="yyyy/m/d">
                  <c:v>44355</c:v>
                </c:pt>
                <c:pt idx="345" c:formatCode="yyyy/m/d">
                  <c:v>44356</c:v>
                </c:pt>
                <c:pt idx="346" c:formatCode="yyyy/m/d">
                  <c:v>44357</c:v>
                </c:pt>
                <c:pt idx="347" c:formatCode="yyyy/m/d">
                  <c:v>44358</c:v>
                </c:pt>
                <c:pt idx="348" c:formatCode="yyyy/m/d">
                  <c:v>44361</c:v>
                </c:pt>
                <c:pt idx="349" c:formatCode="yyyy/m/d">
                  <c:v>44362</c:v>
                </c:pt>
                <c:pt idx="350" c:formatCode="yyyy/m/d">
                  <c:v>44363</c:v>
                </c:pt>
                <c:pt idx="351" c:formatCode="yyyy/m/d">
                  <c:v>44364</c:v>
                </c:pt>
                <c:pt idx="352" c:formatCode="yyyy/m/d">
                  <c:v>44365</c:v>
                </c:pt>
                <c:pt idx="353" c:formatCode="yyyy/m/d">
                  <c:v>44368</c:v>
                </c:pt>
                <c:pt idx="354" c:formatCode="yyyy/m/d">
                  <c:v>44369</c:v>
                </c:pt>
                <c:pt idx="355" c:formatCode="yyyy/m/d">
                  <c:v>44370</c:v>
                </c:pt>
                <c:pt idx="356" c:formatCode="yyyy/m/d">
                  <c:v>44371</c:v>
                </c:pt>
                <c:pt idx="357" c:formatCode="yyyy/m/d">
                  <c:v>44372</c:v>
                </c:pt>
                <c:pt idx="358" c:formatCode="yyyy/m/d">
                  <c:v>44375</c:v>
                </c:pt>
                <c:pt idx="359" c:formatCode="yyyy/m/d">
                  <c:v>44376</c:v>
                </c:pt>
                <c:pt idx="360" c:formatCode="yyyy/m/d">
                  <c:v>44377</c:v>
                </c:pt>
                <c:pt idx="361" c:formatCode="yyyy/m/d">
                  <c:v>44378</c:v>
                </c:pt>
                <c:pt idx="362" c:formatCode="yyyy/m/d">
                  <c:v>44379</c:v>
                </c:pt>
                <c:pt idx="363" c:formatCode="yyyy/m/d">
                  <c:v>44382</c:v>
                </c:pt>
                <c:pt idx="364" c:formatCode="yyyy/m/d">
                  <c:v>44383</c:v>
                </c:pt>
                <c:pt idx="365" c:formatCode="yyyy/m/d">
                  <c:v>44384</c:v>
                </c:pt>
                <c:pt idx="366" c:formatCode="yyyy/m/d">
                  <c:v>44385</c:v>
                </c:pt>
                <c:pt idx="367" c:formatCode="yyyy/m/d">
                  <c:v>44386</c:v>
                </c:pt>
                <c:pt idx="368" c:formatCode="yyyy/m/d">
                  <c:v>44389</c:v>
                </c:pt>
                <c:pt idx="369" c:formatCode="yyyy/m/d">
                  <c:v>44390</c:v>
                </c:pt>
                <c:pt idx="370" c:formatCode="yyyy/m/d">
                  <c:v>44391</c:v>
                </c:pt>
                <c:pt idx="371" c:formatCode="yyyy/m/d">
                  <c:v>44392</c:v>
                </c:pt>
                <c:pt idx="372" c:formatCode="yyyy/m/d">
                  <c:v>44393</c:v>
                </c:pt>
                <c:pt idx="373" c:formatCode="yyyy/m/d">
                  <c:v>44396</c:v>
                </c:pt>
                <c:pt idx="374" c:formatCode="yyyy/m/d">
                  <c:v>44397</c:v>
                </c:pt>
                <c:pt idx="375" c:formatCode="yyyy/m/d">
                  <c:v>44398</c:v>
                </c:pt>
                <c:pt idx="376" c:formatCode="yyyy/m/d">
                  <c:v>44399</c:v>
                </c:pt>
                <c:pt idx="377" c:formatCode="yyyy/m/d">
                  <c:v>44400</c:v>
                </c:pt>
                <c:pt idx="378" c:formatCode="yyyy/m/d">
                  <c:v>44403</c:v>
                </c:pt>
                <c:pt idx="379" c:formatCode="yyyy/m/d">
                  <c:v>44404</c:v>
                </c:pt>
                <c:pt idx="380" c:formatCode="yyyy/m/d">
                  <c:v>44405</c:v>
                </c:pt>
                <c:pt idx="381" c:formatCode="yyyy/m/d">
                  <c:v>44406</c:v>
                </c:pt>
                <c:pt idx="382" c:formatCode="yyyy/m/d">
                  <c:v>44407</c:v>
                </c:pt>
                <c:pt idx="383" c:formatCode="yyyy/m/d">
                  <c:v>44410</c:v>
                </c:pt>
                <c:pt idx="384" c:formatCode="yyyy/m/d">
                  <c:v>44411</c:v>
                </c:pt>
                <c:pt idx="385" c:formatCode="yyyy/m/d">
                  <c:v>44412</c:v>
                </c:pt>
                <c:pt idx="386" c:formatCode="yyyy/m/d">
                  <c:v>44413</c:v>
                </c:pt>
                <c:pt idx="387" c:formatCode="yyyy/m/d">
                  <c:v>44414</c:v>
                </c:pt>
                <c:pt idx="388" c:formatCode="yyyy/m/d">
                  <c:v>44417</c:v>
                </c:pt>
                <c:pt idx="389" c:formatCode="yyyy/m/d">
                  <c:v>44418</c:v>
                </c:pt>
                <c:pt idx="390" c:formatCode="yyyy/m/d">
                  <c:v>44419</c:v>
                </c:pt>
                <c:pt idx="391" c:formatCode="yyyy/m/d">
                  <c:v>44420</c:v>
                </c:pt>
                <c:pt idx="392" c:formatCode="yyyy/m/d">
                  <c:v>44421</c:v>
                </c:pt>
                <c:pt idx="393" c:formatCode="yyyy/m/d">
                  <c:v>44424</c:v>
                </c:pt>
                <c:pt idx="394" c:formatCode="yyyy/m/d">
                  <c:v>44425</c:v>
                </c:pt>
                <c:pt idx="395" c:formatCode="yyyy/m/d">
                  <c:v>44426</c:v>
                </c:pt>
                <c:pt idx="396" c:formatCode="yyyy/m/d">
                  <c:v>44427</c:v>
                </c:pt>
                <c:pt idx="397" c:formatCode="yyyy/m/d">
                  <c:v>44428</c:v>
                </c:pt>
                <c:pt idx="398" c:formatCode="yyyy/m/d">
                  <c:v>44431</c:v>
                </c:pt>
                <c:pt idx="399" c:formatCode="yyyy/m/d">
                  <c:v>44432</c:v>
                </c:pt>
                <c:pt idx="400" c:formatCode="yyyy/m/d">
                  <c:v>44433</c:v>
                </c:pt>
                <c:pt idx="401" c:formatCode="yyyy/m/d">
                  <c:v>44434</c:v>
                </c:pt>
                <c:pt idx="402" c:formatCode="yyyy/m/d">
                  <c:v>44435</c:v>
                </c:pt>
                <c:pt idx="403" c:formatCode="yyyy/m/d">
                  <c:v>44438</c:v>
                </c:pt>
                <c:pt idx="404" c:formatCode="yyyy/m/d">
                  <c:v>44439</c:v>
                </c:pt>
                <c:pt idx="405" c:formatCode="yyyy/m/d">
                  <c:v>44440</c:v>
                </c:pt>
                <c:pt idx="406" c:formatCode="yyyy/m/d">
                  <c:v>44441</c:v>
                </c:pt>
                <c:pt idx="407" c:formatCode="yyyy/m/d">
                  <c:v>44442</c:v>
                </c:pt>
                <c:pt idx="408" c:formatCode="yyyy/m/d">
                  <c:v>44445</c:v>
                </c:pt>
                <c:pt idx="409" c:formatCode="yyyy/m/d">
                  <c:v>44446</c:v>
                </c:pt>
                <c:pt idx="410" c:formatCode="yyyy/m/d">
                  <c:v>44447</c:v>
                </c:pt>
                <c:pt idx="411" c:formatCode="yyyy/m/d">
                  <c:v>44448</c:v>
                </c:pt>
                <c:pt idx="412" c:formatCode="yyyy/m/d">
                  <c:v>44449</c:v>
                </c:pt>
                <c:pt idx="413" c:formatCode="yyyy/m/d">
                  <c:v>44452</c:v>
                </c:pt>
                <c:pt idx="414" c:formatCode="yyyy/m/d">
                  <c:v>44453</c:v>
                </c:pt>
                <c:pt idx="415" c:formatCode="yyyy/m/d">
                  <c:v>44454</c:v>
                </c:pt>
                <c:pt idx="416" c:formatCode="yyyy/m/d">
                  <c:v>44455</c:v>
                </c:pt>
                <c:pt idx="417" c:formatCode="yyyy/m/d">
                  <c:v>44456</c:v>
                </c:pt>
                <c:pt idx="418" c:formatCode="yyyy/m/d">
                  <c:v>44457</c:v>
                </c:pt>
                <c:pt idx="419" c:formatCode="yyyy/m/d">
                  <c:v>44461</c:v>
                </c:pt>
                <c:pt idx="420" c:formatCode="yyyy/m/d">
                  <c:v>44462</c:v>
                </c:pt>
                <c:pt idx="421" c:formatCode="yyyy/m/d">
                  <c:v>44463</c:v>
                </c:pt>
                <c:pt idx="422" c:formatCode="yyyy/m/d">
                  <c:v>44466</c:v>
                </c:pt>
                <c:pt idx="423" c:formatCode="yyyy/m/d">
                  <c:v>44467</c:v>
                </c:pt>
                <c:pt idx="424" c:formatCode="yyyy/m/d">
                  <c:v>44468</c:v>
                </c:pt>
                <c:pt idx="425" c:formatCode="yyyy/m/d">
                  <c:v>44469</c:v>
                </c:pt>
                <c:pt idx="426" c:formatCode="yyyy/m/d">
                  <c:v>44470</c:v>
                </c:pt>
                <c:pt idx="427" c:formatCode="yyyy/m/d">
                  <c:v>44473</c:v>
                </c:pt>
                <c:pt idx="428" c:formatCode="yyyy/m/d">
                  <c:v>44474</c:v>
                </c:pt>
                <c:pt idx="429" c:formatCode="yyyy/m/d">
                  <c:v>44475</c:v>
                </c:pt>
                <c:pt idx="430" c:formatCode="yyyy/m/d">
                  <c:v>44476</c:v>
                </c:pt>
                <c:pt idx="431" c:formatCode="yyyy/m/d">
                  <c:v>44477</c:v>
                </c:pt>
                <c:pt idx="432" c:formatCode="yyyy/m/d">
                  <c:v>44480</c:v>
                </c:pt>
                <c:pt idx="433" c:formatCode="yyyy/m/d">
                  <c:v>44481</c:v>
                </c:pt>
                <c:pt idx="434" c:formatCode="yyyy/m/d">
                  <c:v>44482</c:v>
                </c:pt>
                <c:pt idx="435" c:formatCode="yyyy/m/d">
                  <c:v>44483</c:v>
                </c:pt>
                <c:pt idx="436" c:formatCode="yyyy/m/d">
                  <c:v>44484</c:v>
                </c:pt>
                <c:pt idx="437" c:formatCode="yyyy/m/d">
                  <c:v>44487</c:v>
                </c:pt>
                <c:pt idx="438" c:formatCode="yyyy/m/d">
                  <c:v>44488</c:v>
                </c:pt>
                <c:pt idx="439" c:formatCode="yyyy/m/d">
                  <c:v>44489</c:v>
                </c:pt>
                <c:pt idx="440" c:formatCode="yyyy/m/d">
                  <c:v>44490</c:v>
                </c:pt>
                <c:pt idx="441" c:formatCode="yyyy/m/d">
                  <c:v>44491</c:v>
                </c:pt>
                <c:pt idx="442" c:formatCode="yyyy/m/d">
                  <c:v>44494</c:v>
                </c:pt>
                <c:pt idx="443" c:formatCode="yyyy/m/d">
                  <c:v>44495</c:v>
                </c:pt>
                <c:pt idx="444" c:formatCode="yyyy/m/d">
                  <c:v>44496</c:v>
                </c:pt>
                <c:pt idx="445" c:formatCode="yyyy/m/d">
                  <c:v>44497</c:v>
                </c:pt>
                <c:pt idx="446" c:formatCode="yyyy/m/d">
                  <c:v>44498</c:v>
                </c:pt>
                <c:pt idx="447" c:formatCode="yyyy/m/d">
                  <c:v>44501</c:v>
                </c:pt>
                <c:pt idx="448" c:formatCode="yyyy/m/d">
                  <c:v>44502</c:v>
                </c:pt>
                <c:pt idx="449" c:formatCode="yyyy/m/d">
                  <c:v>44503</c:v>
                </c:pt>
                <c:pt idx="450" c:formatCode="yyyy/m/d">
                  <c:v>44504</c:v>
                </c:pt>
                <c:pt idx="451" c:formatCode="yyyy/m/d">
                  <c:v>44505</c:v>
                </c:pt>
                <c:pt idx="452" c:formatCode="yyyy/m/d">
                  <c:v>44508</c:v>
                </c:pt>
                <c:pt idx="453" c:formatCode="yyyy/m/d">
                  <c:v>44509</c:v>
                </c:pt>
                <c:pt idx="454" c:formatCode="yyyy/m/d">
                  <c:v>44510</c:v>
                </c:pt>
                <c:pt idx="455" c:formatCode="yyyy/m/d">
                  <c:v>44511</c:v>
                </c:pt>
                <c:pt idx="456" c:formatCode="yyyy/m/d">
                  <c:v>44512</c:v>
                </c:pt>
                <c:pt idx="457" c:formatCode="yyyy/m/d">
                  <c:v>44515</c:v>
                </c:pt>
                <c:pt idx="458" c:formatCode="yyyy/m/d">
                  <c:v>44516</c:v>
                </c:pt>
                <c:pt idx="459" c:formatCode="yyyy/m/d">
                  <c:v>44517</c:v>
                </c:pt>
                <c:pt idx="460" c:formatCode="yyyy/m/d">
                  <c:v>44518</c:v>
                </c:pt>
                <c:pt idx="461" c:formatCode="yyyy/m/d">
                  <c:v>44519</c:v>
                </c:pt>
                <c:pt idx="462" c:formatCode="yyyy/m/d">
                  <c:v>44522</c:v>
                </c:pt>
                <c:pt idx="463" c:formatCode="yyyy/m/d">
                  <c:v>44523</c:v>
                </c:pt>
                <c:pt idx="464" c:formatCode="yyyy/m/d">
                  <c:v>44524</c:v>
                </c:pt>
                <c:pt idx="465" c:formatCode="yyyy/m/d">
                  <c:v>44525</c:v>
                </c:pt>
                <c:pt idx="466" c:formatCode="yyyy/m/d">
                  <c:v>44526</c:v>
                </c:pt>
                <c:pt idx="467" c:formatCode="yyyy/m/d">
                  <c:v>44529</c:v>
                </c:pt>
                <c:pt idx="468" c:formatCode="yyyy/m/d">
                  <c:v>44530</c:v>
                </c:pt>
                <c:pt idx="469" c:formatCode="yyyy/m/d">
                  <c:v>44531</c:v>
                </c:pt>
                <c:pt idx="470" c:formatCode="yyyy/m/d">
                  <c:v>44532</c:v>
                </c:pt>
                <c:pt idx="471" c:formatCode="yyyy/m/d">
                  <c:v>44533</c:v>
                </c:pt>
                <c:pt idx="472" c:formatCode="yyyy/m/d">
                  <c:v>44536</c:v>
                </c:pt>
                <c:pt idx="473" c:formatCode="yyyy/m/d">
                  <c:v>44537</c:v>
                </c:pt>
                <c:pt idx="474" c:formatCode="yyyy/m/d">
                  <c:v>44538</c:v>
                </c:pt>
                <c:pt idx="475" c:formatCode="yyyy/m/d">
                  <c:v>44539</c:v>
                </c:pt>
                <c:pt idx="476" c:formatCode="yyyy/m/d">
                  <c:v>44540</c:v>
                </c:pt>
                <c:pt idx="477" c:formatCode="yyyy/m/d">
                  <c:v>44543</c:v>
                </c:pt>
                <c:pt idx="478" c:formatCode="yyyy/m/d">
                  <c:v>44544</c:v>
                </c:pt>
                <c:pt idx="479" c:formatCode="yyyy/m/d">
                  <c:v>44545</c:v>
                </c:pt>
                <c:pt idx="480" c:formatCode="yyyy/m/d">
                  <c:v>44546</c:v>
                </c:pt>
                <c:pt idx="481" c:formatCode="yyyy/m/d">
                  <c:v>44547</c:v>
                </c:pt>
                <c:pt idx="482" c:formatCode="yyyy/m/d">
                  <c:v>44550</c:v>
                </c:pt>
                <c:pt idx="483" c:formatCode="yyyy/m/d">
                  <c:v>44551</c:v>
                </c:pt>
                <c:pt idx="484" c:formatCode="yyyy/m/d">
                  <c:v>44552</c:v>
                </c:pt>
                <c:pt idx="485" c:formatCode="yyyy/m/d">
                  <c:v>44553</c:v>
                </c:pt>
                <c:pt idx="486" c:formatCode="yyyy/m/d">
                  <c:v>44554</c:v>
                </c:pt>
                <c:pt idx="487" c:formatCode="yyyy/m/d">
                  <c:v>44557</c:v>
                </c:pt>
                <c:pt idx="488" c:formatCode="yyyy/m/d">
                  <c:v>44558</c:v>
                </c:pt>
                <c:pt idx="489" c:formatCode="yyyy/m/d">
                  <c:v>44559</c:v>
                </c:pt>
                <c:pt idx="490" c:formatCode="yyyy/m/d">
                  <c:v>44560</c:v>
                </c:pt>
                <c:pt idx="491" c:formatCode="yyyy/m/d">
                  <c:v>44561</c:v>
                </c:pt>
                <c:pt idx="492" c:formatCode="yyyy/m/d">
                  <c:v>44564</c:v>
                </c:pt>
                <c:pt idx="493" c:formatCode="yyyy/m/d">
                  <c:v>44565</c:v>
                </c:pt>
                <c:pt idx="494" c:formatCode="yyyy/m/d">
                  <c:v>44566</c:v>
                </c:pt>
                <c:pt idx="495" c:formatCode="yyyy/m/d">
                  <c:v>44567</c:v>
                </c:pt>
                <c:pt idx="496" c:formatCode="yyyy/m/d">
                  <c:v>44568</c:v>
                </c:pt>
                <c:pt idx="497" c:formatCode="yyyy/m/d">
                  <c:v>44571</c:v>
                </c:pt>
                <c:pt idx="498" c:formatCode="yyyy/m/d">
                  <c:v>44572</c:v>
                </c:pt>
                <c:pt idx="499" c:formatCode="yyyy/m/d">
                  <c:v>44573</c:v>
                </c:pt>
                <c:pt idx="500" c:formatCode="yyyy/m/d">
                  <c:v>44574</c:v>
                </c:pt>
                <c:pt idx="501" c:formatCode="yyyy/m/d">
                  <c:v>44575</c:v>
                </c:pt>
                <c:pt idx="502" c:formatCode="yyyy/m/d">
                  <c:v>44578</c:v>
                </c:pt>
                <c:pt idx="503" c:formatCode="yyyy/m/d">
                  <c:v>44579</c:v>
                </c:pt>
                <c:pt idx="504" c:formatCode="yyyy/m/d">
                  <c:v>44580</c:v>
                </c:pt>
                <c:pt idx="505" c:formatCode="yyyy/m/d">
                  <c:v>44581</c:v>
                </c:pt>
                <c:pt idx="506" c:formatCode="yyyy/m/d">
                  <c:v>44582</c:v>
                </c:pt>
                <c:pt idx="507" c:formatCode="yyyy/m/d">
                  <c:v>44585</c:v>
                </c:pt>
                <c:pt idx="508" c:formatCode="yyyy/m/d">
                  <c:v>44586</c:v>
                </c:pt>
                <c:pt idx="509" c:formatCode="yyyy/m/d">
                  <c:v>44587</c:v>
                </c:pt>
                <c:pt idx="510" c:formatCode="yyyy/m/d">
                  <c:v>44588</c:v>
                </c:pt>
                <c:pt idx="511" c:formatCode="yyyy/m/d">
                  <c:v>44599</c:v>
                </c:pt>
                <c:pt idx="512" c:formatCode="yyyy/m/d">
                  <c:v>44600</c:v>
                </c:pt>
                <c:pt idx="513" c:formatCode="yyyy/m/d">
                  <c:v>44601</c:v>
                </c:pt>
                <c:pt idx="514" c:formatCode="yyyy/m/d">
                  <c:v>44602</c:v>
                </c:pt>
                <c:pt idx="515" c:formatCode="yyyy/m/d">
                  <c:v>44603</c:v>
                </c:pt>
                <c:pt idx="516" c:formatCode="yyyy/m/d">
                  <c:v>44606</c:v>
                </c:pt>
                <c:pt idx="517" c:formatCode="yyyy/m/d">
                  <c:v>44607</c:v>
                </c:pt>
                <c:pt idx="518" c:formatCode="yyyy/m/d">
                  <c:v>44608</c:v>
                </c:pt>
                <c:pt idx="519" c:formatCode="yyyy/m/d">
                  <c:v>44609</c:v>
                </c:pt>
                <c:pt idx="520" c:formatCode="yyyy/m/d">
                  <c:v>44610</c:v>
                </c:pt>
                <c:pt idx="521" c:formatCode="yyyy/m/d">
                  <c:v>44613</c:v>
                </c:pt>
                <c:pt idx="522" c:formatCode="yyyy/m/d">
                  <c:v>44614</c:v>
                </c:pt>
                <c:pt idx="523" c:formatCode="yyyy/m/d">
                  <c:v>44615</c:v>
                </c:pt>
                <c:pt idx="524" c:formatCode="yyyy/m/d">
                  <c:v>44616</c:v>
                </c:pt>
                <c:pt idx="525" c:formatCode="yyyy/m/d">
                  <c:v>44617</c:v>
                </c:pt>
                <c:pt idx="526" c:formatCode="yyyy/m/d">
                  <c:v>44620</c:v>
                </c:pt>
                <c:pt idx="527" c:formatCode="yyyy/m/d">
                  <c:v>44621</c:v>
                </c:pt>
                <c:pt idx="528" c:formatCode="yyyy/m/d">
                  <c:v>44622</c:v>
                </c:pt>
                <c:pt idx="529" c:formatCode="yyyy/m/d">
                  <c:v>44623</c:v>
                </c:pt>
                <c:pt idx="530" c:formatCode="yyyy/m/d">
                  <c:v>44624</c:v>
                </c:pt>
                <c:pt idx="531" c:formatCode="yyyy/m/d">
                  <c:v>44627</c:v>
                </c:pt>
                <c:pt idx="532" c:formatCode="yyyy/m/d">
                  <c:v>44628</c:v>
                </c:pt>
                <c:pt idx="533" c:formatCode="yyyy/m/d">
                  <c:v>44629</c:v>
                </c:pt>
                <c:pt idx="534" c:formatCode="yyyy/m/d">
                  <c:v>44630</c:v>
                </c:pt>
                <c:pt idx="535" c:formatCode="yyyy/m/d">
                  <c:v>44631</c:v>
                </c:pt>
                <c:pt idx="536" c:formatCode="yyyy/m/d">
                  <c:v>44634</c:v>
                </c:pt>
                <c:pt idx="537" c:formatCode="yyyy/m/d">
                  <c:v>44635</c:v>
                </c:pt>
                <c:pt idx="538" c:formatCode="yyyy/m/d">
                  <c:v>44636</c:v>
                </c:pt>
                <c:pt idx="539" c:formatCode="yyyy/m/d">
                  <c:v>44637</c:v>
                </c:pt>
                <c:pt idx="540" c:formatCode="yyyy/m/d">
                  <c:v>44638</c:v>
                </c:pt>
                <c:pt idx="541" c:formatCode="yyyy/m/d">
                  <c:v>44641</c:v>
                </c:pt>
                <c:pt idx="542" c:formatCode="yyyy/m/d">
                  <c:v>44642</c:v>
                </c:pt>
                <c:pt idx="543" c:formatCode="yyyy/m/d">
                  <c:v>44643</c:v>
                </c:pt>
                <c:pt idx="544" c:formatCode="yyyy/m/d">
                  <c:v>44644</c:v>
                </c:pt>
                <c:pt idx="545" c:formatCode="yyyy/m/d">
                  <c:v>44645</c:v>
                </c:pt>
                <c:pt idx="546" c:formatCode="yyyy/m/d">
                  <c:v>44648</c:v>
                </c:pt>
                <c:pt idx="547" c:formatCode="yyyy/m/d">
                  <c:v>44649</c:v>
                </c:pt>
                <c:pt idx="548" c:formatCode="yyyy/m/d">
                  <c:v>44650</c:v>
                </c:pt>
                <c:pt idx="549" c:formatCode="yyyy/m/d">
                  <c:v>44651</c:v>
                </c:pt>
                <c:pt idx="550" c:formatCode="yyyy/m/d">
                  <c:v>44652</c:v>
                </c:pt>
                <c:pt idx="551" c:formatCode="yyyy/m/d">
                  <c:v>44655</c:v>
                </c:pt>
                <c:pt idx="552" c:formatCode="yyyy/m/d">
                  <c:v>44656</c:v>
                </c:pt>
                <c:pt idx="553" c:formatCode="yyyy/m/d">
                  <c:v>44657</c:v>
                </c:pt>
                <c:pt idx="554" c:formatCode="yyyy/m/d">
                  <c:v>44658</c:v>
                </c:pt>
                <c:pt idx="555" c:formatCode="yyyy/m/d">
                  <c:v>44655</c:v>
                </c:pt>
                <c:pt idx="556" c:formatCode="yyyy/m/d">
                  <c:v>44656</c:v>
                </c:pt>
                <c:pt idx="557" c:formatCode="yyyy/m/d">
                  <c:v>44657</c:v>
                </c:pt>
                <c:pt idx="558" c:formatCode="yyyy/m/d">
                  <c:v>44658</c:v>
                </c:pt>
                <c:pt idx="559" c:formatCode="yyyy/m/d">
                  <c:v>44659</c:v>
                </c:pt>
                <c:pt idx="560" c:formatCode="yyyy/m/d">
                  <c:v>44662</c:v>
                </c:pt>
                <c:pt idx="561" c:formatCode="yyyy/m/d">
                  <c:v>44663</c:v>
                </c:pt>
                <c:pt idx="562" c:formatCode="yyyy/m/d">
                  <c:v>44664</c:v>
                </c:pt>
                <c:pt idx="563" c:formatCode="yyyy/m/d">
                  <c:v>44665</c:v>
                </c:pt>
                <c:pt idx="564" c:formatCode="yyyy/m/d">
                  <c:v>44670</c:v>
                </c:pt>
                <c:pt idx="565" c:formatCode="yyyy/m/d">
                  <c:v>44671</c:v>
                </c:pt>
                <c:pt idx="566" c:formatCode="yyyy/m/d">
                  <c:v>44672</c:v>
                </c:pt>
                <c:pt idx="567" c:formatCode="yyyy/m/d">
                  <c:v>44673</c:v>
                </c:pt>
                <c:pt idx="568" c:formatCode="yyyy/m/d">
                  <c:v>44676</c:v>
                </c:pt>
                <c:pt idx="569" c:formatCode="yyyy/m/d">
                  <c:v>44677</c:v>
                </c:pt>
                <c:pt idx="570" c:formatCode="yyyy/m/d">
                  <c:v>44678</c:v>
                </c:pt>
                <c:pt idx="571" c:formatCode="yyyy/m/d">
                  <c:v>44679</c:v>
                </c:pt>
                <c:pt idx="572" c:formatCode="yyyy/m/d">
                  <c:v>44680</c:v>
                </c:pt>
                <c:pt idx="573" c:formatCode="yyyy/m/d">
                  <c:v>44684</c:v>
                </c:pt>
                <c:pt idx="574" c:formatCode="yyyy/m/d">
                  <c:v>44685</c:v>
                </c:pt>
                <c:pt idx="575" c:formatCode="yyyy/m/d">
                  <c:v>44686</c:v>
                </c:pt>
                <c:pt idx="576" c:formatCode="yyyy/m/d">
                  <c:v>44687</c:v>
                </c:pt>
                <c:pt idx="577" c:formatCode="yyyy/m/d">
                  <c:v>44690</c:v>
                </c:pt>
                <c:pt idx="578" c:formatCode="yyyy/m/d">
                  <c:v>44691</c:v>
                </c:pt>
                <c:pt idx="579" c:formatCode="yyyy/m/d">
                  <c:v>44692</c:v>
                </c:pt>
                <c:pt idx="580" c:formatCode="yyyy/m/d">
                  <c:v>44693</c:v>
                </c:pt>
                <c:pt idx="581" c:formatCode="yyyy/m/d">
                  <c:v>44694</c:v>
                </c:pt>
                <c:pt idx="582" c:formatCode="yyyy/m/d">
                  <c:v>44697</c:v>
                </c:pt>
                <c:pt idx="583" c:formatCode="yyyy/m/d">
                  <c:v>44698</c:v>
                </c:pt>
                <c:pt idx="584" c:formatCode="yyyy/m/d">
                  <c:v>44699</c:v>
                </c:pt>
                <c:pt idx="585" c:formatCode="yyyy/m/d">
                  <c:v>44700</c:v>
                </c:pt>
                <c:pt idx="586" c:formatCode="yyyy/m/d">
                  <c:v>44701</c:v>
                </c:pt>
                <c:pt idx="587" c:formatCode="yyyy/m/d">
                  <c:v>44704</c:v>
                </c:pt>
                <c:pt idx="588" c:formatCode="yyyy/m/d">
                  <c:v>44705</c:v>
                </c:pt>
                <c:pt idx="589" c:formatCode="yyyy/m/d">
                  <c:v>44706</c:v>
                </c:pt>
                <c:pt idx="590" c:formatCode="yyyy/m/d">
                  <c:v>44707</c:v>
                </c:pt>
                <c:pt idx="591" c:formatCode="yyyy/m/d">
                  <c:v>44708</c:v>
                </c:pt>
                <c:pt idx="592" c:formatCode="yyyy/m/d">
                  <c:v>44711</c:v>
                </c:pt>
                <c:pt idx="593" c:formatCode="yyyy/m/d">
                  <c:v>44712</c:v>
                </c:pt>
                <c:pt idx="594" c:formatCode="yyyy/m/d">
                  <c:v>44713</c:v>
                </c:pt>
                <c:pt idx="595" c:formatCode="yyyy/m/d">
                  <c:v>44718</c:v>
                </c:pt>
                <c:pt idx="596" c:formatCode="yyyy/m/d">
                  <c:v>44719</c:v>
                </c:pt>
                <c:pt idx="597" c:formatCode="yyyy/m/d">
                  <c:v>44720</c:v>
                </c:pt>
                <c:pt idx="598" c:formatCode="yyyy/m/d">
                  <c:v>44721</c:v>
                </c:pt>
                <c:pt idx="599" c:formatCode="yyyy/m/d">
                  <c:v>44722</c:v>
                </c:pt>
                <c:pt idx="600" c:formatCode="yyyy/m/d">
                  <c:v>44725</c:v>
                </c:pt>
                <c:pt idx="601" c:formatCode="yyyy/m/d">
                  <c:v>44726</c:v>
                </c:pt>
                <c:pt idx="602" c:formatCode="yyyy/m/d">
                  <c:v>44727</c:v>
                </c:pt>
                <c:pt idx="603" c:formatCode="yyyy/m/d">
                  <c:v>44728</c:v>
                </c:pt>
                <c:pt idx="604" c:formatCode="yyyy/m/d">
                  <c:v>44729</c:v>
                </c:pt>
                <c:pt idx="605" c:formatCode="yyyy/m/d">
                  <c:v>44732</c:v>
                </c:pt>
                <c:pt idx="606" c:formatCode="yyyy/m/d">
                  <c:v>44733</c:v>
                </c:pt>
                <c:pt idx="607" c:formatCode="yyyy/m/d">
                  <c:v>44734</c:v>
                </c:pt>
                <c:pt idx="608" c:formatCode="yyyy/m/d">
                  <c:v>44735</c:v>
                </c:pt>
                <c:pt idx="609" c:formatCode="yyyy/m/d">
                  <c:v>44736</c:v>
                </c:pt>
                <c:pt idx="610" c:formatCode="yyyy/m/d">
                  <c:v>44739</c:v>
                </c:pt>
                <c:pt idx="611" c:formatCode="yyyy/m/d">
                  <c:v>44740</c:v>
                </c:pt>
                <c:pt idx="612" c:formatCode="yyyy/m/d">
                  <c:v>44741</c:v>
                </c:pt>
                <c:pt idx="613" c:formatCode="yyyy/m/d">
                  <c:v>44742</c:v>
                </c:pt>
                <c:pt idx="614" c:formatCode="yyyy/m/d">
                  <c:v>44743</c:v>
                </c:pt>
                <c:pt idx="615" c:formatCode="yyyy/m/d">
                  <c:v>44746</c:v>
                </c:pt>
                <c:pt idx="616" c:formatCode="yyyy/m/d">
                  <c:v>44747</c:v>
                </c:pt>
                <c:pt idx="617" c:formatCode="yyyy/m/d">
                  <c:v>44748</c:v>
                </c:pt>
                <c:pt idx="618" c:formatCode="yyyy/m/d">
                  <c:v>44749</c:v>
                </c:pt>
                <c:pt idx="619" c:formatCode="yyyy/m/d">
                  <c:v>44750</c:v>
                </c:pt>
                <c:pt idx="620" c:formatCode="yyyy/m/d">
                  <c:v>44753</c:v>
                </c:pt>
                <c:pt idx="621" c:formatCode="yyyy/m/d">
                  <c:v>44754</c:v>
                </c:pt>
                <c:pt idx="622" c:formatCode="yyyy/m/d">
                  <c:v>44755</c:v>
                </c:pt>
                <c:pt idx="623" c:formatCode="yyyy/m/d">
                  <c:v>44756</c:v>
                </c:pt>
                <c:pt idx="624" c:formatCode="yyyy/m/d">
                  <c:v>44757</c:v>
                </c:pt>
                <c:pt idx="625" c:formatCode="yyyy/m/d">
                  <c:v>44760</c:v>
                </c:pt>
                <c:pt idx="626" c:formatCode="yyyy/m/d">
                  <c:v>44761</c:v>
                </c:pt>
                <c:pt idx="627" c:formatCode="yyyy/m/d">
                  <c:v>44762</c:v>
                </c:pt>
                <c:pt idx="628" c:formatCode="yyyy/m/d">
                  <c:v>44763</c:v>
                </c:pt>
                <c:pt idx="629" c:formatCode="yyyy/m/d">
                  <c:v>44764</c:v>
                </c:pt>
                <c:pt idx="630" c:formatCode="yyyy/m/d">
                  <c:v>44767</c:v>
                </c:pt>
                <c:pt idx="631" c:formatCode="yyyy/m/d">
                  <c:v>44768</c:v>
                </c:pt>
                <c:pt idx="632" c:formatCode="yyyy/m/d">
                  <c:v>44769</c:v>
                </c:pt>
                <c:pt idx="633" c:formatCode="yyyy/m/d">
                  <c:v>44770</c:v>
                </c:pt>
                <c:pt idx="634" c:formatCode="yyyy/m/d">
                  <c:v>44771</c:v>
                </c:pt>
                <c:pt idx="635" c:formatCode="yyyy/m/d">
                  <c:v>44774</c:v>
                </c:pt>
                <c:pt idx="636" c:formatCode="yyyy/m/d">
                  <c:v>44775</c:v>
                </c:pt>
                <c:pt idx="637" c:formatCode="yyyy/m/d">
                  <c:v>44776</c:v>
                </c:pt>
                <c:pt idx="638" c:formatCode="yyyy/m/d">
                  <c:v>44777</c:v>
                </c:pt>
                <c:pt idx="639" c:formatCode="yyyy/m/d">
                  <c:v>44778</c:v>
                </c:pt>
                <c:pt idx="640" c:formatCode="yyyy/m/d">
                  <c:v>44781</c:v>
                </c:pt>
                <c:pt idx="641" c:formatCode="yyyy/m/d">
                  <c:v>44782</c:v>
                </c:pt>
                <c:pt idx="642" c:formatCode="yyyy/m/d">
                  <c:v>44783</c:v>
                </c:pt>
                <c:pt idx="643" c:formatCode="yyyy/m/d">
                  <c:v>44784</c:v>
                </c:pt>
                <c:pt idx="644" c:formatCode="yyyy/m/d">
                  <c:v>44785</c:v>
                </c:pt>
                <c:pt idx="645" c:formatCode="yyyy/m/d">
                  <c:v>44788</c:v>
                </c:pt>
                <c:pt idx="646" c:formatCode="yyyy/m/d">
                  <c:v>44789</c:v>
                </c:pt>
                <c:pt idx="647" c:formatCode="yyyy/m/d">
                  <c:v>44790</c:v>
                </c:pt>
                <c:pt idx="648" c:formatCode="yyyy/m/d">
                  <c:v>44791</c:v>
                </c:pt>
                <c:pt idx="649" c:formatCode="yyyy/m/d">
                  <c:v>44792</c:v>
                </c:pt>
                <c:pt idx="650" c:formatCode="yyyy/m/d">
                  <c:v>44795</c:v>
                </c:pt>
                <c:pt idx="651" c:formatCode="yyyy/m/d">
                  <c:v>44796</c:v>
                </c:pt>
                <c:pt idx="652" c:formatCode="yyyy/m/d">
                  <c:v>44797</c:v>
                </c:pt>
                <c:pt idx="653" c:formatCode="yyyy/m/d">
                  <c:v>44798</c:v>
                </c:pt>
                <c:pt idx="654" c:formatCode="yyyy/m/d">
                  <c:v>44799</c:v>
                </c:pt>
                <c:pt idx="655" c:formatCode="yyyy/m/d">
                  <c:v>44802</c:v>
                </c:pt>
                <c:pt idx="656" c:formatCode="yyyy/m/d">
                  <c:v>44803</c:v>
                </c:pt>
                <c:pt idx="657" c:formatCode="yyyy/m/d">
                  <c:v>44804</c:v>
                </c:pt>
                <c:pt idx="658" c:formatCode="yyyy/m/d;@">
                  <c:v>44805</c:v>
                </c:pt>
                <c:pt idx="659" c:formatCode="yyyy/m/d;@">
                  <c:v>44806</c:v>
                </c:pt>
                <c:pt idx="660" c:formatCode="yyyy/m/d;@">
                  <c:v>44809</c:v>
                </c:pt>
                <c:pt idx="661" c:formatCode="yyyy/m/d;@">
                  <c:v>44810</c:v>
                </c:pt>
                <c:pt idx="662" c:formatCode="yyyy/m/d;@">
                  <c:v>44811</c:v>
                </c:pt>
                <c:pt idx="663" c:formatCode="yyyy/m/d;@">
                  <c:v>44812</c:v>
                </c:pt>
                <c:pt idx="664" c:formatCode="yyyy/m/d;@">
                  <c:v>44813</c:v>
                </c:pt>
                <c:pt idx="665" c:formatCode="yyyy/m/d;@">
                  <c:v>44816</c:v>
                </c:pt>
                <c:pt idx="666" c:formatCode="yyyy/m/d">
                  <c:v>44817</c:v>
                </c:pt>
                <c:pt idx="667" c:formatCode="yyyy/m/d">
                  <c:v>44818</c:v>
                </c:pt>
                <c:pt idx="668" c:formatCode="yyyy/m/d">
                  <c:v>44819</c:v>
                </c:pt>
                <c:pt idx="669" c:formatCode="yyyy/m/d">
                  <c:v>44820</c:v>
                </c:pt>
                <c:pt idx="670" c:formatCode="yyyy/m/d">
                  <c:v>44823</c:v>
                </c:pt>
                <c:pt idx="671" c:formatCode="yyyy/m/d">
                  <c:v>44824</c:v>
                </c:pt>
                <c:pt idx="672" c:formatCode="yyyy/m/d">
                  <c:v>44825</c:v>
                </c:pt>
                <c:pt idx="673" c:formatCode="yyyy/m/d">
                  <c:v>44826</c:v>
                </c:pt>
                <c:pt idx="674" c:formatCode="yyyy/m/d">
                  <c:v>44827</c:v>
                </c:pt>
                <c:pt idx="675" c:formatCode="yyyy/m/d">
                  <c:v>44830</c:v>
                </c:pt>
                <c:pt idx="676" c:formatCode="yyyy/m/d">
                  <c:v>44831</c:v>
                </c:pt>
                <c:pt idx="677" c:formatCode="yyyy/m/d">
                  <c:v>44832</c:v>
                </c:pt>
                <c:pt idx="678" c:formatCode="yyyy/m/d">
                  <c:v>44833</c:v>
                </c:pt>
                <c:pt idx="679" c:formatCode="yyyy/m/d">
                  <c:v>44834</c:v>
                </c:pt>
                <c:pt idx="680" c:formatCode="yyyy/m/d">
                  <c:v>44837</c:v>
                </c:pt>
                <c:pt idx="681" c:formatCode="yyyy/m/d">
                  <c:v>44838</c:v>
                </c:pt>
                <c:pt idx="682" c:formatCode="yyyy/m/d">
                  <c:v>44839</c:v>
                </c:pt>
                <c:pt idx="683" c:formatCode="yyyy/m/d">
                  <c:v>44840</c:v>
                </c:pt>
                <c:pt idx="684" c:formatCode="yyyy/m/d">
                  <c:v>44841</c:v>
                </c:pt>
                <c:pt idx="685" c:formatCode="yyyy/m/d">
                  <c:v>44844</c:v>
                </c:pt>
                <c:pt idx="686" c:formatCode="yyyy/m/d">
                  <c:v>44845</c:v>
                </c:pt>
                <c:pt idx="687" c:formatCode="yyyy/m/d">
                  <c:v>44846</c:v>
                </c:pt>
                <c:pt idx="688" c:formatCode="yyyy/m/d">
                  <c:v>44847</c:v>
                </c:pt>
                <c:pt idx="689" c:formatCode="yyyy/m/d">
                  <c:v>44848</c:v>
                </c:pt>
                <c:pt idx="690" c:formatCode="yyyy/m/d">
                  <c:v>44851</c:v>
                </c:pt>
                <c:pt idx="691" c:formatCode="yyyy/m/d">
                  <c:v>44852</c:v>
                </c:pt>
                <c:pt idx="692" c:formatCode="yyyy/m/d">
                  <c:v>44853</c:v>
                </c:pt>
                <c:pt idx="693" c:formatCode="yyyy/m/d">
                  <c:v>44854</c:v>
                </c:pt>
                <c:pt idx="694" c:formatCode="yyyy/m/d">
                  <c:v>44855</c:v>
                </c:pt>
                <c:pt idx="695" c:formatCode="yyyy/m/d">
                  <c:v>44858</c:v>
                </c:pt>
                <c:pt idx="696" c:formatCode="yyyy/m/d">
                  <c:v>44859</c:v>
                </c:pt>
                <c:pt idx="697" c:formatCode="yyyy/m/d">
                  <c:v>44860</c:v>
                </c:pt>
                <c:pt idx="698" c:formatCode="yyyy/m/d">
                  <c:v>44861</c:v>
                </c:pt>
                <c:pt idx="699" c:formatCode="yyyy/m/d">
                  <c:v>44862</c:v>
                </c:pt>
                <c:pt idx="700" c:formatCode="yyyy/m/d">
                  <c:v>44865</c:v>
                </c:pt>
                <c:pt idx="701" c:formatCode="yyyy/m/d">
                  <c:v>44866</c:v>
                </c:pt>
                <c:pt idx="702" c:formatCode="yyyy/m/d">
                  <c:v>44867</c:v>
                </c:pt>
                <c:pt idx="703" c:formatCode="yyyy/m/d">
                  <c:v>44868</c:v>
                </c:pt>
                <c:pt idx="704" c:formatCode="yyyy/m/d">
                  <c:v>44869</c:v>
                </c:pt>
                <c:pt idx="705" c:formatCode="yyyy/m/d">
                  <c:v>44872</c:v>
                </c:pt>
                <c:pt idx="706" c:formatCode="yyyy/m/d">
                  <c:v>44873</c:v>
                </c:pt>
                <c:pt idx="707" c:formatCode="yyyy/m/d">
                  <c:v>44874</c:v>
                </c:pt>
                <c:pt idx="708" c:formatCode="yyyy/m/d">
                  <c:v>44875</c:v>
                </c:pt>
                <c:pt idx="709" c:formatCode="yyyy/m/d">
                  <c:v>44876</c:v>
                </c:pt>
                <c:pt idx="710" c:formatCode="yyyy/m/d">
                  <c:v>44879</c:v>
                </c:pt>
                <c:pt idx="711" c:formatCode="yyyy/m/d">
                  <c:v>44880</c:v>
                </c:pt>
                <c:pt idx="712" c:formatCode="yyyy/m/d">
                  <c:v>44881</c:v>
                </c:pt>
                <c:pt idx="713" c:formatCode="yyyy/m/d">
                  <c:v>44882</c:v>
                </c:pt>
                <c:pt idx="714" c:formatCode="yyyy/m/d">
                  <c:v>44883</c:v>
                </c:pt>
                <c:pt idx="715" c:formatCode="yyyy/m/d">
                  <c:v>44886</c:v>
                </c:pt>
                <c:pt idx="716" c:formatCode="yyyy/m/d">
                  <c:v>44887</c:v>
                </c:pt>
                <c:pt idx="717" c:formatCode="yyyy/m/d">
                  <c:v>44888</c:v>
                </c:pt>
                <c:pt idx="718" c:formatCode="yyyy/m/d">
                  <c:v>44889</c:v>
                </c:pt>
                <c:pt idx="719" c:formatCode="yyyy/m/d">
                  <c:v>44890</c:v>
                </c:pt>
                <c:pt idx="720" c:formatCode="yyyy/m/d">
                  <c:v>44893</c:v>
                </c:pt>
                <c:pt idx="721" c:formatCode="yyyy/m/d">
                  <c:v>44894</c:v>
                </c:pt>
                <c:pt idx="722" c:formatCode="yyyy/m/d">
                  <c:v>44895</c:v>
                </c:pt>
                <c:pt idx="723" c:formatCode="yyyy/m/d">
                  <c:v>44896</c:v>
                </c:pt>
                <c:pt idx="724" c:formatCode="yyyy/m/d">
                  <c:v>44897</c:v>
                </c:pt>
                <c:pt idx="725" c:formatCode="yyyy/m/d">
                  <c:v>44900</c:v>
                </c:pt>
                <c:pt idx="726" c:formatCode="yyyy/m/d">
                  <c:v>44901</c:v>
                </c:pt>
                <c:pt idx="727" c:formatCode="yyyy/m/d">
                  <c:v>44902</c:v>
                </c:pt>
                <c:pt idx="728" c:formatCode="yyyy/m/d">
                  <c:v>44903</c:v>
                </c:pt>
                <c:pt idx="729" c:formatCode="yyyy/m/d">
                  <c:v>44904</c:v>
                </c:pt>
                <c:pt idx="730" c:formatCode="yyyy/m/d">
                  <c:v>44907</c:v>
                </c:pt>
                <c:pt idx="731" c:formatCode="yyyy/m/d">
                  <c:v>44908</c:v>
                </c:pt>
                <c:pt idx="732" c:formatCode="yyyy/m/d">
                  <c:v>44909</c:v>
                </c:pt>
                <c:pt idx="733" c:formatCode="yyyy/m/d">
                  <c:v>44910</c:v>
                </c:pt>
                <c:pt idx="734" c:formatCode="yyyy/m/d">
                  <c:v>44911</c:v>
                </c:pt>
                <c:pt idx="735" c:formatCode="yyyy/m/d">
                  <c:v>44914</c:v>
                </c:pt>
                <c:pt idx="736" c:formatCode="yyyy/m/d">
                  <c:v>44915</c:v>
                </c:pt>
                <c:pt idx="737" c:formatCode="yyyy/m/d">
                  <c:v>44916</c:v>
                </c:pt>
                <c:pt idx="738" c:formatCode="yyyy/m/d">
                  <c:v>44917</c:v>
                </c:pt>
                <c:pt idx="739" c:formatCode="yyyy/m/d">
                  <c:v>44918</c:v>
                </c:pt>
                <c:pt idx="740" c:formatCode="yyyy/m/d">
                  <c:v>44921</c:v>
                </c:pt>
                <c:pt idx="741" c:formatCode="yyyy/m/d">
                  <c:v>44922</c:v>
                </c:pt>
                <c:pt idx="742" c:formatCode="yyyy/m/d">
                  <c:v>44923</c:v>
                </c:pt>
                <c:pt idx="743" c:formatCode="yyyy/m/d">
                  <c:v>44924</c:v>
                </c:pt>
                <c:pt idx="744" c:formatCode="yyyy/m/d">
                  <c:v>44925</c:v>
                </c:pt>
                <c:pt idx="745" c:formatCode="yyyy/m/d">
                  <c:v>44929</c:v>
                </c:pt>
                <c:pt idx="746" c:formatCode="yyyy/m/d">
                  <c:v>44930</c:v>
                </c:pt>
                <c:pt idx="747" c:formatCode="yyyy/m/d">
                  <c:v>44931</c:v>
                </c:pt>
                <c:pt idx="748" c:formatCode="yyyy/m/d">
                  <c:v>44932</c:v>
                </c:pt>
                <c:pt idx="749" c:formatCode="yyyy/m/d">
                  <c:v>44935</c:v>
                </c:pt>
                <c:pt idx="750" c:formatCode="yyyy/m/d">
                  <c:v>44936</c:v>
                </c:pt>
                <c:pt idx="751" c:formatCode="yyyy/m/d">
                  <c:v>44937</c:v>
                </c:pt>
                <c:pt idx="752" c:formatCode="yyyy/m/d">
                  <c:v>44938</c:v>
                </c:pt>
                <c:pt idx="753" c:formatCode="yyyy/m/d">
                  <c:v>44939</c:v>
                </c:pt>
                <c:pt idx="754" c:formatCode="yyyy/m/d">
                  <c:v>44942</c:v>
                </c:pt>
                <c:pt idx="755" c:formatCode="yyyy/m/d">
                  <c:v>44943</c:v>
                </c:pt>
                <c:pt idx="756" c:formatCode="yyyy/m/d">
                  <c:v>44944</c:v>
                </c:pt>
                <c:pt idx="757" c:formatCode="yyyy/m/d">
                  <c:v>44945</c:v>
                </c:pt>
                <c:pt idx="758" c:formatCode="yyyy/m/d">
                  <c:v>44946</c:v>
                </c:pt>
                <c:pt idx="759" c:formatCode="yyyy/m/d">
                  <c:v>44949</c:v>
                </c:pt>
                <c:pt idx="760" c:formatCode="yyyy/m/d">
                  <c:v>44950</c:v>
                </c:pt>
                <c:pt idx="761" c:formatCode="yyyy/m/d">
                  <c:v>44951</c:v>
                </c:pt>
                <c:pt idx="762" c:formatCode="yyyy/m/d">
                  <c:v>44952</c:v>
                </c:pt>
                <c:pt idx="763" c:formatCode="yyyy/m/d">
                  <c:v>44953</c:v>
                </c:pt>
                <c:pt idx="764" c:formatCode="yyyy/m/d">
                  <c:v>44956</c:v>
                </c:pt>
                <c:pt idx="765" c:formatCode="yyyy/m/d">
                  <c:v>44957</c:v>
                </c:pt>
                <c:pt idx="766" c:formatCode="yyyy/m/d">
                  <c:v>44958</c:v>
                </c:pt>
                <c:pt idx="767" c:formatCode="yyyy/m/d">
                  <c:v>44959</c:v>
                </c:pt>
                <c:pt idx="768" c:formatCode="yyyy/m/d">
                  <c:v>44960</c:v>
                </c:pt>
                <c:pt idx="769" c:formatCode="yyyy/m/d">
                  <c:v>44963</c:v>
                </c:pt>
                <c:pt idx="770" c:formatCode="yyyy/m/d">
                  <c:v>44964</c:v>
                </c:pt>
                <c:pt idx="771" c:formatCode="yyyy/m/d">
                  <c:v>44965</c:v>
                </c:pt>
                <c:pt idx="772" c:formatCode="yyyy/m/d">
                  <c:v>44966</c:v>
                </c:pt>
                <c:pt idx="773" c:formatCode="yyyy/m/d">
                  <c:v>44967</c:v>
                </c:pt>
                <c:pt idx="774" c:formatCode="yyyy/m/d">
                  <c:v>44970</c:v>
                </c:pt>
                <c:pt idx="775" c:formatCode="yyyy/m/d">
                  <c:v>44971</c:v>
                </c:pt>
                <c:pt idx="776" c:formatCode="yyyy/m/d">
                  <c:v>44972</c:v>
                </c:pt>
                <c:pt idx="777" c:formatCode="yyyy/m/d">
                  <c:v>44973</c:v>
                </c:pt>
                <c:pt idx="778" c:formatCode="yyyy/m/d">
                  <c:v>44974</c:v>
                </c:pt>
                <c:pt idx="779" c:formatCode="yyyy/m/d">
                  <c:v>44977</c:v>
                </c:pt>
                <c:pt idx="780" c:formatCode="yyyy/m/d">
                  <c:v>44978</c:v>
                </c:pt>
                <c:pt idx="781" c:formatCode="yyyy/m/d">
                  <c:v>44979</c:v>
                </c:pt>
                <c:pt idx="782" c:formatCode="yyyy/m/d">
                  <c:v>44980</c:v>
                </c:pt>
                <c:pt idx="783" c:formatCode="yyyy/m/d">
                  <c:v>44981</c:v>
                </c:pt>
                <c:pt idx="784" c:formatCode="yyyy/m/d">
                  <c:v>44984</c:v>
                </c:pt>
                <c:pt idx="785" c:formatCode="yyyy/m/d">
                  <c:v>44985</c:v>
                </c:pt>
                <c:pt idx="786" c:formatCode="yyyy/m/d">
                  <c:v>44986</c:v>
                </c:pt>
                <c:pt idx="787" c:formatCode="yyyy/m/d">
                  <c:v>44987</c:v>
                </c:pt>
                <c:pt idx="788" c:formatCode="yyyy/m/d">
                  <c:v>44988</c:v>
                </c:pt>
                <c:pt idx="789" c:formatCode="yyyy/m/d">
                  <c:v>44991</c:v>
                </c:pt>
                <c:pt idx="790" c:formatCode="yyyy/m/d">
                  <c:v>44992</c:v>
                </c:pt>
                <c:pt idx="791" c:formatCode="yyyy/m/d">
                  <c:v>44993</c:v>
                </c:pt>
                <c:pt idx="792" c:formatCode="yyyy/m/d">
                  <c:v>44994</c:v>
                </c:pt>
                <c:pt idx="793" c:formatCode="yyyy/m/d">
                  <c:v>44995</c:v>
                </c:pt>
                <c:pt idx="794" c:formatCode="yyyy/m/d">
                  <c:v>44998</c:v>
                </c:pt>
                <c:pt idx="795" c:formatCode="yyyy/m/d">
                  <c:v>44999</c:v>
                </c:pt>
                <c:pt idx="796" c:formatCode="yyyy/m/d">
                  <c:v>45000</c:v>
                </c:pt>
                <c:pt idx="797" c:formatCode="yyyy/m/d">
                  <c:v>45001</c:v>
                </c:pt>
                <c:pt idx="798" c:formatCode="yyyy/m/d">
                  <c:v>45002</c:v>
                </c:pt>
                <c:pt idx="799" c:formatCode="yyyy/m/d">
                  <c:v>45005</c:v>
                </c:pt>
                <c:pt idx="800" c:formatCode="yyyy/m/d">
                  <c:v>45006</c:v>
                </c:pt>
                <c:pt idx="801" c:formatCode="yyyy/m/d">
                  <c:v>45007</c:v>
                </c:pt>
                <c:pt idx="802" c:formatCode="yyyy/m/d">
                  <c:v>45008</c:v>
                </c:pt>
                <c:pt idx="803" c:formatCode="yyyy/m/d">
                  <c:v>45009</c:v>
                </c:pt>
                <c:pt idx="804" c:formatCode="yyyy/m/d">
                  <c:v>45012</c:v>
                </c:pt>
                <c:pt idx="805" c:formatCode="yyyy/m/d">
                  <c:v>45013</c:v>
                </c:pt>
                <c:pt idx="806" c:formatCode="yyyy/m/d">
                  <c:v>45014</c:v>
                </c:pt>
                <c:pt idx="807" c:formatCode="yyyy/m/d">
                  <c:v>45015</c:v>
                </c:pt>
                <c:pt idx="808" c:formatCode="yyyy/m/d">
                  <c:v>45016</c:v>
                </c:pt>
                <c:pt idx="809" c:formatCode="yyyy/m/d">
                  <c:v>45019</c:v>
                </c:pt>
                <c:pt idx="810" c:formatCode="yyyy/m/d">
                  <c:v>45020</c:v>
                </c:pt>
                <c:pt idx="811" c:formatCode="yyyy/m/d">
                  <c:v>45021</c:v>
                </c:pt>
                <c:pt idx="812" c:formatCode="yyyy/m/d">
                  <c:v>45022</c:v>
                </c:pt>
                <c:pt idx="813" c:formatCode="yyyy/m/d">
                  <c:v>45023</c:v>
                </c:pt>
                <c:pt idx="814" c:formatCode="yyyy/m/d">
                  <c:v>45026</c:v>
                </c:pt>
                <c:pt idx="815" c:formatCode="yyyy/m/d">
                  <c:v>45027</c:v>
                </c:pt>
                <c:pt idx="816" c:formatCode="yyyy/m/d">
                  <c:v>45028</c:v>
                </c:pt>
                <c:pt idx="817" c:formatCode="yyyy/m/d">
                  <c:v>45029</c:v>
                </c:pt>
                <c:pt idx="818" c:formatCode="yyyy/m/d">
                  <c:v>45030</c:v>
                </c:pt>
                <c:pt idx="819" c:formatCode="yyyy/m/d">
                  <c:v>45033</c:v>
                </c:pt>
                <c:pt idx="820" c:formatCode="yyyy/m/d">
                  <c:v>45034</c:v>
                </c:pt>
                <c:pt idx="821" c:formatCode="yyyy/m/d">
                  <c:v>45035</c:v>
                </c:pt>
                <c:pt idx="822" c:formatCode="yyyy/m/d">
                  <c:v>45036</c:v>
                </c:pt>
                <c:pt idx="823" c:formatCode="yyyy/m/d">
                  <c:v>45037</c:v>
                </c:pt>
                <c:pt idx="824" c:formatCode="yyyy/m/d">
                  <c:v>45040</c:v>
                </c:pt>
                <c:pt idx="825" c:formatCode="yyyy/m/d">
                  <c:v>45041</c:v>
                </c:pt>
                <c:pt idx="826" c:formatCode="yyyy/m/d">
                  <c:v>45042</c:v>
                </c:pt>
                <c:pt idx="827" c:formatCode="yyyy/m/d">
                  <c:v>45043</c:v>
                </c:pt>
                <c:pt idx="828" c:formatCode="yyyy/m/d">
                  <c:v>45044</c:v>
                </c:pt>
                <c:pt idx="829" c:formatCode="yyyy/m/d">
                  <c:v>45050</c:v>
                </c:pt>
                <c:pt idx="830" c:formatCode="yyyy/m/d">
                  <c:v>45051</c:v>
                </c:pt>
                <c:pt idx="831" c:formatCode="yyyy/m/d">
                  <c:v>45055</c:v>
                </c:pt>
                <c:pt idx="832" c:formatCode="yyyy/m/d">
                  <c:v>45056</c:v>
                </c:pt>
                <c:pt idx="833" c:formatCode="yyyy/m/d">
                  <c:v>45057</c:v>
                </c:pt>
                <c:pt idx="834" c:formatCode="yyyy/m/d">
                  <c:v>45058</c:v>
                </c:pt>
                <c:pt idx="835" c:formatCode="yyyy/m/d">
                  <c:v>45061</c:v>
                </c:pt>
                <c:pt idx="836" c:formatCode="yyyy/m/d">
                  <c:v>45062</c:v>
                </c:pt>
                <c:pt idx="837" c:formatCode="yyyy/m/d">
                  <c:v>45063</c:v>
                </c:pt>
                <c:pt idx="838" c:formatCode="yyyy/m/d">
                  <c:v>45064</c:v>
                </c:pt>
                <c:pt idx="839" c:formatCode="yyyy/m/d">
                  <c:v>45065</c:v>
                </c:pt>
                <c:pt idx="840" c:formatCode="yyyy/m/d">
                  <c:v>45068</c:v>
                </c:pt>
                <c:pt idx="841" c:formatCode="yyyy/m/d">
                  <c:v>45069</c:v>
                </c:pt>
                <c:pt idx="842" c:formatCode="yyyy/m/d">
                  <c:v>45070</c:v>
                </c:pt>
                <c:pt idx="843" c:formatCode="yyyy/m/d">
                  <c:v>45071</c:v>
                </c:pt>
                <c:pt idx="844" c:formatCode="yyyy/m/d">
                  <c:v>45072</c:v>
                </c:pt>
                <c:pt idx="845" c:formatCode="yyyy/m/d">
                  <c:v>45076</c:v>
                </c:pt>
                <c:pt idx="846" c:formatCode="yyyy/m/d">
                  <c:v>45077</c:v>
                </c:pt>
              </c:numCache>
            </c:numRef>
          </c:cat>
          <c:val>
            <c:numRef>
              <c:f>[钴周报作图.xlsx]月报作图!$AK$22:$AK$868</c:f>
              <c:numCache>
                <c:formatCode>0.00_ </c:formatCode>
                <c:ptCount val="847"/>
                <c:pt idx="0">
                  <c:v>46625.0483901099</c:v>
                </c:pt>
                <c:pt idx="1">
                  <c:v>46796.5001102123</c:v>
                </c:pt>
                <c:pt idx="2">
                  <c:v>48550.5471513969</c:v>
                </c:pt>
                <c:pt idx="3">
                  <c:v>48641.8321464563</c:v>
                </c:pt>
                <c:pt idx="4">
                  <c:v>48681.4853601717</c:v>
                </c:pt>
                <c:pt idx="5">
                  <c:v>49134.5896177776</c:v>
                </c:pt>
                <c:pt idx="6">
                  <c:v>49105.893537975</c:v>
                </c:pt>
                <c:pt idx="7">
                  <c:v>49124.4264228475</c:v>
                </c:pt>
                <c:pt idx="8">
                  <c:v>49235.6237320826</c:v>
                </c:pt>
                <c:pt idx="9">
                  <c:v>49243.9934220251</c:v>
                </c:pt>
                <c:pt idx="10">
                  <c:v>49477.8121558444</c:v>
                </c:pt>
                <c:pt idx="11">
                  <c:v>49623.2782840768</c:v>
                </c:pt>
                <c:pt idx="12">
                  <c:v>49614.8592154326</c:v>
                </c:pt>
                <c:pt idx="13">
                  <c:v>49748.9851721088</c:v>
                </c:pt>
                <c:pt idx="14">
                  <c:v>49802.7575201726</c:v>
                </c:pt>
                <c:pt idx="15">
                  <c:v>49712.7341509423</c:v>
                </c:pt>
                <c:pt idx="16">
                  <c:v>49558.6673109844</c:v>
                </c:pt>
                <c:pt idx="17">
                  <c:v>49380.4331235821</c:v>
                </c:pt>
                <c:pt idx="18">
                  <c:v>49379.2247562099</c:v>
                </c:pt>
                <c:pt idx="19">
                  <c:v>49361.1179389922</c:v>
                </c:pt>
                <c:pt idx="20">
                  <c:v>49394.5617809657</c:v>
                </c:pt>
                <c:pt idx="21">
                  <c:v>49347.9038457056</c:v>
                </c:pt>
                <c:pt idx="22">
                  <c:v>49086.4405853205</c:v>
                </c:pt>
                <c:pt idx="23">
                  <c:v>49220.4753206608</c:v>
                </c:pt>
                <c:pt idx="24">
                  <c:v>49189.2338632385</c:v>
                </c:pt>
                <c:pt idx="25">
                  <c:v>49424.5725240043</c:v>
                </c:pt>
                <c:pt idx="26">
                  <c:v>49415.5672181076</c:v>
                </c:pt>
                <c:pt idx="27">
                  <c:v>49632.6541471318</c:v>
                </c:pt>
                <c:pt idx="28">
                  <c:v>49773.7093169099</c:v>
                </c:pt>
                <c:pt idx="29">
                  <c:v>49644.213926684</c:v>
                </c:pt>
                <c:pt idx="30">
                  <c:v>49961.8457774702</c:v>
                </c:pt>
                <c:pt idx="31">
                  <c:v>49894.7235750399</c:v>
                </c:pt>
                <c:pt idx="32">
                  <c:v>49557.9244356068</c:v>
                </c:pt>
                <c:pt idx="33">
                  <c:v>48861.3939024076</c:v>
                </c:pt>
                <c:pt idx="34">
                  <c:v>48338.0098568644</c:v>
                </c:pt>
                <c:pt idx="35">
                  <c:v>47987.587090901</c:v>
                </c:pt>
                <c:pt idx="36">
                  <c:v>47999.1189145172</c:v>
                </c:pt>
                <c:pt idx="37">
                  <c:v>48232.0617515644</c:v>
                </c:pt>
                <c:pt idx="38">
                  <c:v>47814.9714165805</c:v>
                </c:pt>
                <c:pt idx="39">
                  <c:v>47942.9536917683</c:v>
                </c:pt>
                <c:pt idx="40">
                  <c:v>48005.2307810338</c:v>
                </c:pt>
                <c:pt idx="41">
                  <c:v>47910.9581229713</c:v>
                </c:pt>
                <c:pt idx="42">
                  <c:v>47650.4227770534</c:v>
                </c:pt>
                <c:pt idx="43">
                  <c:v>47508.1630558811</c:v>
                </c:pt>
                <c:pt idx="44">
                  <c:v>45458.1287596036</c:v>
                </c:pt>
                <c:pt idx="45">
                  <c:v>45311.3219637101</c:v>
                </c:pt>
                <c:pt idx="46">
                  <c:v>45368.5157066426</c:v>
                </c:pt>
                <c:pt idx="47">
                  <c:v>45013.1055230027</c:v>
                </c:pt>
                <c:pt idx="48">
                  <c:v>45179.8838662767</c:v>
                </c:pt>
                <c:pt idx="49">
                  <c:v>44945.4637144317</c:v>
                </c:pt>
                <c:pt idx="50">
                  <c:v>44913.0604608529</c:v>
                </c:pt>
                <c:pt idx="51">
                  <c:v>44963.5245442952</c:v>
                </c:pt>
                <c:pt idx="52">
                  <c:v>45043.7358769245</c:v>
                </c:pt>
                <c:pt idx="53">
                  <c:v>45035.2366628711</c:v>
                </c:pt>
                <c:pt idx="54">
                  <c:v>44990.6157890905</c:v>
                </c:pt>
                <c:pt idx="55">
                  <c:v>44866.5432534582</c:v>
                </c:pt>
                <c:pt idx="56">
                  <c:v>44751.988847418</c:v>
                </c:pt>
                <c:pt idx="57">
                  <c:v>44748.8176985977</c:v>
                </c:pt>
                <c:pt idx="58">
                  <c:v>44560.4905962671</c:v>
                </c:pt>
                <c:pt idx="59">
                  <c:v>44623.1860147954</c:v>
                </c:pt>
                <c:pt idx="60">
                  <c:v>44631.5219882766</c:v>
                </c:pt>
                <c:pt idx="61">
                  <c:v>44556.4212897904</c:v>
                </c:pt>
                <c:pt idx="62">
                  <c:v>44546.4428753063</c:v>
                </c:pt>
                <c:pt idx="63">
                  <c:v>44103.3122927165</c:v>
                </c:pt>
                <c:pt idx="64">
                  <c:v>43961.986432838</c:v>
                </c:pt>
                <c:pt idx="65">
                  <c:v>43999.6652336789</c:v>
                </c:pt>
                <c:pt idx="66">
                  <c:v>43873.7222632917</c:v>
                </c:pt>
                <c:pt idx="67">
                  <c:v>43803.669038886</c:v>
                </c:pt>
                <c:pt idx="68">
                  <c:v>43554.0143214528</c:v>
                </c:pt>
                <c:pt idx="69">
                  <c:v>43576.4598402669</c:v>
                </c:pt>
                <c:pt idx="70">
                  <c:v>43177.1416575148</c:v>
                </c:pt>
                <c:pt idx="71">
                  <c:v>43213.0054755664</c:v>
                </c:pt>
                <c:pt idx="72">
                  <c:v>43349.3890090023</c:v>
                </c:pt>
                <c:pt idx="73">
                  <c:v>43391.8194416267</c:v>
                </c:pt>
                <c:pt idx="74">
                  <c:v>43290.2894778468</c:v>
                </c:pt>
                <c:pt idx="75">
                  <c:v>43383.7374544602</c:v>
                </c:pt>
                <c:pt idx="76">
                  <c:v>43046.7696021571</c:v>
                </c:pt>
                <c:pt idx="77">
                  <c:v>43046.2694791889</c:v>
                </c:pt>
                <c:pt idx="78">
                  <c:v>42972.2512798911</c:v>
                </c:pt>
                <c:pt idx="79">
                  <c:v>42925.7398438459</c:v>
                </c:pt>
                <c:pt idx="80">
                  <c:v>42657.9673383503</c:v>
                </c:pt>
                <c:pt idx="81">
                  <c:v>42634.6182640403</c:v>
                </c:pt>
                <c:pt idx="82">
                  <c:v>42546.1185040745</c:v>
                </c:pt>
                <c:pt idx="83">
                  <c:v>42461.2816447281</c:v>
                </c:pt>
                <c:pt idx="84">
                  <c:v>42457.3126688522</c:v>
                </c:pt>
                <c:pt idx="85">
                  <c:v>42410.1810803264</c:v>
                </c:pt>
                <c:pt idx="86">
                  <c:v>43641.0610902986</c:v>
                </c:pt>
                <c:pt idx="87">
                  <c:v>43907.0418329918</c:v>
                </c:pt>
                <c:pt idx="88">
                  <c:v>43743.7626836031</c:v>
                </c:pt>
                <c:pt idx="89">
                  <c:v>43804.4075001766</c:v>
                </c:pt>
                <c:pt idx="90">
                  <c:v>43648.6318619911</c:v>
                </c:pt>
                <c:pt idx="91">
                  <c:v>43580.3679841429</c:v>
                </c:pt>
                <c:pt idx="92">
                  <c:v>43555.8644704961</c:v>
                </c:pt>
                <c:pt idx="93">
                  <c:v>43456.8294361734</c:v>
                </c:pt>
                <c:pt idx="94">
                  <c:v>43397.6126115268</c:v>
                </c:pt>
                <c:pt idx="95">
                  <c:v>43513.4938114817</c:v>
                </c:pt>
                <c:pt idx="96">
                  <c:v>43513.4938114817</c:v>
                </c:pt>
                <c:pt idx="97">
                  <c:v>43526.7665480404</c:v>
                </c:pt>
                <c:pt idx="98">
                  <c:v>43275.9401109789</c:v>
                </c:pt>
                <c:pt idx="99">
                  <c:v>43232.8416589776</c:v>
                </c:pt>
                <c:pt idx="100">
                  <c:v>42551.3273379071</c:v>
                </c:pt>
                <c:pt idx="101">
                  <c:v>42587.2133959</c:v>
                </c:pt>
                <c:pt idx="102">
                  <c:v>42477.806449199</c:v>
                </c:pt>
                <c:pt idx="103">
                  <c:v>42302.4738751989</c:v>
                </c:pt>
                <c:pt idx="104">
                  <c:v>42251.314512247</c:v>
                </c:pt>
                <c:pt idx="105">
                  <c:v>42190.7179852555</c:v>
                </c:pt>
                <c:pt idx="106">
                  <c:v>42120.1876013801</c:v>
                </c:pt>
                <c:pt idx="107">
                  <c:v>41962.1858134609</c:v>
                </c:pt>
                <c:pt idx="108">
                  <c:v>43589.5632115252</c:v>
                </c:pt>
                <c:pt idx="109">
                  <c:v>43582.3208850356</c:v>
                </c:pt>
                <c:pt idx="110">
                  <c:v>43293.713089164</c:v>
                </c:pt>
                <c:pt idx="111">
                  <c:v>43233.8011060689</c:v>
                </c:pt>
                <c:pt idx="112">
                  <c:v>42921.9668580365</c:v>
                </c:pt>
                <c:pt idx="113">
                  <c:v>42762.0568679549</c:v>
                </c:pt>
                <c:pt idx="114">
                  <c:v>42689.1271466617</c:v>
                </c:pt>
                <c:pt idx="115">
                  <c:v>42791.9377954292</c:v>
                </c:pt>
                <c:pt idx="116">
                  <c:v>42674.0455986423</c:v>
                </c:pt>
                <c:pt idx="117">
                  <c:v>42719.9685325191</c:v>
                </c:pt>
                <c:pt idx="118">
                  <c:v>42525.9215724483</c:v>
                </c:pt>
                <c:pt idx="119">
                  <c:v>42563.1316475089</c:v>
                </c:pt>
                <c:pt idx="120">
                  <c:v>42529.4414444135</c:v>
                </c:pt>
                <c:pt idx="121">
                  <c:v>42502.2881463963</c:v>
                </c:pt>
                <c:pt idx="122">
                  <c:v>42568.6628748828</c:v>
                </c:pt>
                <c:pt idx="123">
                  <c:v>42479.6603980486</c:v>
                </c:pt>
                <c:pt idx="124">
                  <c:v>42454.0156165879</c:v>
                </c:pt>
                <c:pt idx="125">
                  <c:v>42296.1242170064</c:v>
                </c:pt>
                <c:pt idx="126">
                  <c:v>42281.0390514413</c:v>
                </c:pt>
                <c:pt idx="127">
                  <c:v>42402.2232148144</c:v>
                </c:pt>
                <c:pt idx="128">
                  <c:v>42559.4905877628</c:v>
                </c:pt>
                <c:pt idx="129">
                  <c:v>42501.9607585105</c:v>
                </c:pt>
                <c:pt idx="130">
                  <c:v>42417.1799575072</c:v>
                </c:pt>
                <c:pt idx="131">
                  <c:v>46868.6868609775</c:v>
                </c:pt>
                <c:pt idx="132">
                  <c:v>47679.4431903124</c:v>
                </c:pt>
                <c:pt idx="133">
                  <c:v>48284.028189795</c:v>
                </c:pt>
                <c:pt idx="134">
                  <c:v>48538.4286854097</c:v>
                </c:pt>
                <c:pt idx="135">
                  <c:v>49157.6119809518</c:v>
                </c:pt>
                <c:pt idx="136">
                  <c:v>49472.973507905</c:v>
                </c:pt>
                <c:pt idx="137">
                  <c:v>49595.398302664</c:v>
                </c:pt>
                <c:pt idx="138">
                  <c:v>49658.109363445</c:v>
                </c:pt>
                <c:pt idx="139">
                  <c:v>49594.5543951175</c:v>
                </c:pt>
                <c:pt idx="140">
                  <c:v>49625.2822629987</c:v>
                </c:pt>
                <c:pt idx="141">
                  <c:v>49906.7008450447</c:v>
                </c:pt>
                <c:pt idx="142">
                  <c:v>49884.0156870149</c:v>
                </c:pt>
                <c:pt idx="143">
                  <c:v>50065.3855674991</c:v>
                </c:pt>
                <c:pt idx="144">
                  <c:v>50130.8009455663</c:v>
                </c:pt>
                <c:pt idx="145">
                  <c:v>50027.7408688</c:v>
                </c:pt>
                <c:pt idx="146">
                  <c:v>50081.4308489118</c:v>
                </c:pt>
                <c:pt idx="147">
                  <c:v>50074.6424606218</c:v>
                </c:pt>
                <c:pt idx="148">
                  <c:v>50010.4613349709</c:v>
                </c:pt>
                <c:pt idx="149">
                  <c:v>49901.847122331</c:v>
                </c:pt>
                <c:pt idx="150">
                  <c:v>49894.4416078328</c:v>
                </c:pt>
                <c:pt idx="151">
                  <c:v>49717.9435122929</c:v>
                </c:pt>
                <c:pt idx="152">
                  <c:v>50037.2757114461</c:v>
                </c:pt>
                <c:pt idx="153">
                  <c:v>49961.2999510328</c:v>
                </c:pt>
                <c:pt idx="154">
                  <c:v>49925.8030793642</c:v>
                </c:pt>
                <c:pt idx="155">
                  <c:v>50019.9338365582</c:v>
                </c:pt>
                <c:pt idx="156">
                  <c:v>50036.7754845283</c:v>
                </c:pt>
                <c:pt idx="157">
                  <c:v>50023.0526602564</c:v>
                </c:pt>
                <c:pt idx="158">
                  <c:v>50059.8547798947</c:v>
                </c:pt>
                <c:pt idx="159">
                  <c:v>50071.6607427184</c:v>
                </c:pt>
                <c:pt idx="160">
                  <c:v>50315.6509786092</c:v>
                </c:pt>
                <c:pt idx="161">
                  <c:v>50436.5175481742</c:v>
                </c:pt>
                <c:pt idx="162">
                  <c:v>50418.0516816289</c:v>
                </c:pt>
                <c:pt idx="163">
                  <c:v>50167.6030504306</c:v>
                </c:pt>
                <c:pt idx="164">
                  <c:v>50072.975104134</c:v>
                </c:pt>
                <c:pt idx="165">
                  <c:v>50019.983454208</c:v>
                </c:pt>
                <c:pt idx="166">
                  <c:v>50022.5068661092</c:v>
                </c:pt>
                <c:pt idx="167">
                  <c:v>50403.4357396616</c:v>
                </c:pt>
                <c:pt idx="168">
                  <c:v>50475.6992897901</c:v>
                </c:pt>
                <c:pt idx="169">
                  <c:v>50502.3227029953</c:v>
                </c:pt>
                <c:pt idx="170">
                  <c:v>50561.2745465212</c:v>
                </c:pt>
                <c:pt idx="171">
                  <c:v>50644.3142400899</c:v>
                </c:pt>
                <c:pt idx="172">
                  <c:v>50592.9690860512</c:v>
                </c:pt>
                <c:pt idx="173">
                  <c:v>50548.5967307092</c:v>
                </c:pt>
                <c:pt idx="174">
                  <c:v>51309.8309023518</c:v>
                </c:pt>
                <c:pt idx="175">
                  <c:v>50875.6904411951</c:v>
                </c:pt>
                <c:pt idx="176">
                  <c:v>50985.8454835781</c:v>
                </c:pt>
                <c:pt idx="177">
                  <c:v>51239.7736986451</c:v>
                </c:pt>
                <c:pt idx="178">
                  <c:v>51175.42028919</c:v>
                </c:pt>
                <c:pt idx="179">
                  <c:v>51148.1188427545</c:v>
                </c:pt>
                <c:pt idx="180">
                  <c:v>50938.8077534156</c:v>
                </c:pt>
                <c:pt idx="181">
                  <c:v>50886.8049983003</c:v>
                </c:pt>
                <c:pt idx="182">
                  <c:v>50789.9498668981</c:v>
                </c:pt>
                <c:pt idx="183">
                  <c:v>50643.6921181365</c:v>
                </c:pt>
                <c:pt idx="184">
                  <c:v>50739.2471806608</c:v>
                </c:pt>
                <c:pt idx="185">
                  <c:v>51028.935544275</c:v>
                </c:pt>
                <c:pt idx="186">
                  <c:v>51201.6342176911</c:v>
                </c:pt>
                <c:pt idx="187">
                  <c:v>51059.0641246196</c:v>
                </c:pt>
                <c:pt idx="188">
                  <c:v>51240.114192875</c:v>
                </c:pt>
                <c:pt idx="189">
                  <c:v>51013.7453744178</c:v>
                </c:pt>
                <c:pt idx="190">
                  <c:v>51943.3224894374</c:v>
                </c:pt>
                <c:pt idx="191">
                  <c:v>51881.5120645079</c:v>
                </c:pt>
                <c:pt idx="192">
                  <c:v>51617.4548500458</c:v>
                </c:pt>
                <c:pt idx="193">
                  <c:v>51699.6079464709</c:v>
                </c:pt>
                <c:pt idx="194">
                  <c:v>51298.7803389126</c:v>
                </c:pt>
                <c:pt idx="195">
                  <c:v>51188.1386687271</c:v>
                </c:pt>
                <c:pt idx="196">
                  <c:v>50899.8099045274</c:v>
                </c:pt>
                <c:pt idx="197">
                  <c:v>51014.0628616193</c:v>
                </c:pt>
                <c:pt idx="198">
                  <c:v>51263.0039904694</c:v>
                </c:pt>
                <c:pt idx="199">
                  <c:v>51295.4677140568</c:v>
                </c:pt>
                <c:pt idx="200">
                  <c:v>51138.4492958893</c:v>
                </c:pt>
                <c:pt idx="201">
                  <c:v>50948.9671541344</c:v>
                </c:pt>
                <c:pt idx="202">
                  <c:v>50837.0004340066</c:v>
                </c:pt>
                <c:pt idx="203">
                  <c:v>50627.055735285</c:v>
                </c:pt>
                <c:pt idx="204">
                  <c:v>50964.8677534425</c:v>
                </c:pt>
                <c:pt idx="205">
                  <c:v>50920.4785803741</c:v>
                </c:pt>
                <c:pt idx="206">
                  <c:v>50980.1058277795</c:v>
                </c:pt>
                <c:pt idx="207">
                  <c:v>50960.8926036155</c:v>
                </c:pt>
                <c:pt idx="208">
                  <c:v>50944.3294793362</c:v>
                </c:pt>
                <c:pt idx="209">
                  <c:v>50962.2176535578</c:v>
                </c:pt>
                <c:pt idx="210">
                  <c:v>52267.0491295714</c:v>
                </c:pt>
                <c:pt idx="211">
                  <c:v>51774.9824551351</c:v>
                </c:pt>
                <c:pt idx="212">
                  <c:v>51621.6765412486</c:v>
                </c:pt>
                <c:pt idx="213">
                  <c:v>51564.3442064211</c:v>
                </c:pt>
                <c:pt idx="214">
                  <c:v>51466.5419881859</c:v>
                </c:pt>
                <c:pt idx="215">
                  <c:v>51438.2130698006</c:v>
                </c:pt>
                <c:pt idx="216">
                  <c:v>51432.1425872894</c:v>
                </c:pt>
                <c:pt idx="217">
                  <c:v>51403.2333864488</c:v>
                </c:pt>
                <c:pt idx="218">
                  <c:v>51355.4960541372</c:v>
                </c:pt>
                <c:pt idx="219">
                  <c:v>51325.9123552398</c:v>
                </c:pt>
                <c:pt idx="220">
                  <c:v>51725.2730189812</c:v>
                </c:pt>
                <c:pt idx="221">
                  <c:v>51671.7339327493</c:v>
                </c:pt>
                <c:pt idx="222">
                  <c:v>51606.4992643389</c:v>
                </c:pt>
                <c:pt idx="223">
                  <c:v>51364.9122611364</c:v>
                </c:pt>
                <c:pt idx="224">
                  <c:v>51634.4780861138</c:v>
                </c:pt>
                <c:pt idx="225">
                  <c:v>51553.4098434782</c:v>
                </c:pt>
                <c:pt idx="226">
                  <c:v>51668.932089234</c:v>
                </c:pt>
                <c:pt idx="227">
                  <c:v>51465.8674901291</c:v>
                </c:pt>
                <c:pt idx="228">
                  <c:v>51027.2960060195</c:v>
                </c:pt>
                <c:pt idx="229">
                  <c:v>50962.4928022391</c:v>
                </c:pt>
                <c:pt idx="230">
                  <c:v>51106.1287693812</c:v>
                </c:pt>
                <c:pt idx="231">
                  <c:v>51021.9514118932</c:v>
                </c:pt>
                <c:pt idx="232">
                  <c:v>50971.1777676942</c:v>
                </c:pt>
                <c:pt idx="233">
                  <c:v>55047.9280355556</c:v>
                </c:pt>
                <c:pt idx="234">
                  <c:v>54802.5820333639</c:v>
                </c:pt>
                <c:pt idx="235">
                  <c:v>55593.7689328114</c:v>
                </c:pt>
                <c:pt idx="236">
                  <c:v>56426.7764920635</c:v>
                </c:pt>
                <c:pt idx="237">
                  <c:v>57560.7180819943</c:v>
                </c:pt>
                <c:pt idx="238">
                  <c:v>58587.4498504487</c:v>
                </c:pt>
                <c:pt idx="239">
                  <c:v>59466.884321803</c:v>
                </c:pt>
                <c:pt idx="240">
                  <c:v>59895.3405319597</c:v>
                </c:pt>
                <c:pt idx="241">
                  <c:v>61201.3590475394</c:v>
                </c:pt>
                <c:pt idx="242">
                  <c:v>61680.8297354739</c:v>
                </c:pt>
                <c:pt idx="243">
                  <c:v>61939.9839833333</c:v>
                </c:pt>
                <c:pt idx="244">
                  <c:v>61976.1846416026</c:v>
                </c:pt>
                <c:pt idx="245">
                  <c:v>62160.5328382682</c:v>
                </c:pt>
                <c:pt idx="246">
                  <c:v>62244.5747523344</c:v>
                </c:pt>
                <c:pt idx="247">
                  <c:v>62643.1966027193</c:v>
                </c:pt>
                <c:pt idx="248">
                  <c:v>62818.5401834585</c:v>
                </c:pt>
                <c:pt idx="249">
                  <c:v>63040.5617777816</c:v>
                </c:pt>
                <c:pt idx="250">
                  <c:v>64634.4313528846</c:v>
                </c:pt>
                <c:pt idx="251">
                  <c:v>64816.6492746541</c:v>
                </c:pt>
                <c:pt idx="252">
                  <c:v>68695.8882870833</c:v>
                </c:pt>
                <c:pt idx="253">
                  <c:v>69666.0098791516</c:v>
                </c:pt>
                <c:pt idx="254">
                  <c:v>72501.0382291892</c:v>
                </c:pt>
                <c:pt idx="255">
                  <c:v>74158.9073523445</c:v>
                </c:pt>
                <c:pt idx="256">
                  <c:v>75208.4127191951</c:v>
                </c:pt>
                <c:pt idx="257">
                  <c:v>76507.2553610114</c:v>
                </c:pt>
                <c:pt idx="258">
                  <c:v>76507.2553610114</c:v>
                </c:pt>
                <c:pt idx="259">
                  <c:v>76899.1332258697</c:v>
                </c:pt>
                <c:pt idx="260">
                  <c:v>76899.1332258697</c:v>
                </c:pt>
                <c:pt idx="261">
                  <c:v>77918.0156745014</c:v>
                </c:pt>
                <c:pt idx="262">
                  <c:v>78309.8935393597</c:v>
                </c:pt>
                <c:pt idx="263">
                  <c:v>78309.8935393597</c:v>
                </c:pt>
                <c:pt idx="264">
                  <c:v>78309.8935393597</c:v>
                </c:pt>
                <c:pt idx="265">
                  <c:v>79328.7759879915</c:v>
                </c:pt>
                <c:pt idx="266">
                  <c:v>79328.7759879915</c:v>
                </c:pt>
                <c:pt idx="267">
                  <c:v>79877.4049987931</c:v>
                </c:pt>
                <c:pt idx="268">
                  <c:v>80521.6677678886</c:v>
                </c:pt>
                <c:pt idx="269">
                  <c:v>81637.638112041</c:v>
                </c:pt>
                <c:pt idx="270">
                  <c:v>82286.1833152698</c:v>
                </c:pt>
                <c:pt idx="271">
                  <c:v>82966.0336694334</c:v>
                </c:pt>
                <c:pt idx="272">
                  <c:v>84101.5694299747</c:v>
                </c:pt>
                <c:pt idx="273">
                  <c:v>84746.2805580484</c:v>
                </c:pt>
                <c:pt idx="274">
                  <c:v>86312.7719068518</c:v>
                </c:pt>
                <c:pt idx="275">
                  <c:v>86342.117672037</c:v>
                </c:pt>
                <c:pt idx="276">
                  <c:v>86456.2190244444</c:v>
                </c:pt>
                <c:pt idx="277">
                  <c:v>86719.6308133333</c:v>
                </c:pt>
                <c:pt idx="278">
                  <c:v>87292.9428282716</c:v>
                </c:pt>
                <c:pt idx="279">
                  <c:v>87631.2662948302</c:v>
                </c:pt>
                <c:pt idx="280">
                  <c:v>88542.0388085802</c:v>
                </c:pt>
                <c:pt idx="281">
                  <c:v>88253.8513372222</c:v>
                </c:pt>
                <c:pt idx="282">
                  <c:v>86189.6908280864</c:v>
                </c:pt>
                <c:pt idx="283">
                  <c:v>86274.5108340278</c:v>
                </c:pt>
                <c:pt idx="284">
                  <c:v>86949.3576893518</c:v>
                </c:pt>
                <c:pt idx="285">
                  <c:v>86972.6128469599</c:v>
                </c:pt>
                <c:pt idx="286">
                  <c:v>86641.6681192716</c:v>
                </c:pt>
                <c:pt idx="287">
                  <c:v>85897.3805587037</c:v>
                </c:pt>
                <c:pt idx="288">
                  <c:v>85395.4785170988</c:v>
                </c:pt>
                <c:pt idx="289">
                  <c:v>84397.625265</c:v>
                </c:pt>
                <c:pt idx="290">
                  <c:v>82712.5968732716</c:v>
                </c:pt>
                <c:pt idx="291">
                  <c:v>82538.588542963</c:v>
                </c:pt>
                <c:pt idx="292">
                  <c:v>82600.809732963</c:v>
                </c:pt>
                <c:pt idx="293">
                  <c:v>80086.9044666667</c:v>
                </c:pt>
                <c:pt idx="294">
                  <c:v>80086.9044666667</c:v>
                </c:pt>
                <c:pt idx="295">
                  <c:v>80086.9044666667</c:v>
                </c:pt>
                <c:pt idx="296">
                  <c:v>80086.9044666667</c:v>
                </c:pt>
                <c:pt idx="297">
                  <c:v>78606.7238839506</c:v>
                </c:pt>
                <c:pt idx="298">
                  <c:v>78677.3163615741</c:v>
                </c:pt>
                <c:pt idx="299">
                  <c:v>78677.3163615741</c:v>
                </c:pt>
                <c:pt idx="300">
                  <c:v>78544.8197112654</c:v>
                </c:pt>
                <c:pt idx="301">
                  <c:v>78389.5162604938</c:v>
                </c:pt>
                <c:pt idx="302">
                  <c:v>78084.679682354</c:v>
                </c:pt>
                <c:pt idx="303">
                  <c:v>77011.54632349</c:v>
                </c:pt>
                <c:pt idx="304">
                  <c:v>76565.3445793827</c:v>
                </c:pt>
                <c:pt idx="305">
                  <c:v>76434.5235307407</c:v>
                </c:pt>
                <c:pt idx="306">
                  <c:v>76025.4380343779</c:v>
                </c:pt>
                <c:pt idx="307">
                  <c:v>75957.1727812915</c:v>
                </c:pt>
                <c:pt idx="308">
                  <c:v>75636.0492117379</c:v>
                </c:pt>
                <c:pt idx="309">
                  <c:v>75578.5488639458</c:v>
                </c:pt>
                <c:pt idx="310">
                  <c:v>75364.9418745548</c:v>
                </c:pt>
                <c:pt idx="311">
                  <c:v>74451.4990830769</c:v>
                </c:pt>
                <c:pt idx="312">
                  <c:v>74303.0149969231</c:v>
                </c:pt>
                <c:pt idx="313">
                  <c:v>73229.7730342474</c:v>
                </c:pt>
                <c:pt idx="314">
                  <c:v>73240.9317775404</c:v>
                </c:pt>
                <c:pt idx="315">
                  <c:v>73168.9071617403</c:v>
                </c:pt>
                <c:pt idx="316">
                  <c:v>73028.9156549739</c:v>
                </c:pt>
                <c:pt idx="317">
                  <c:v>72059.102711415</c:v>
                </c:pt>
                <c:pt idx="318">
                  <c:v>71072.6647832949</c:v>
                </c:pt>
                <c:pt idx="319">
                  <c:v>70540.6258173246</c:v>
                </c:pt>
                <c:pt idx="320">
                  <c:v>70464.6202507575</c:v>
                </c:pt>
                <c:pt idx="321">
                  <c:v>70682.1466967607</c:v>
                </c:pt>
                <c:pt idx="322">
                  <c:v>69558.3215636645</c:v>
                </c:pt>
                <c:pt idx="323">
                  <c:v>69315.0995197607</c:v>
                </c:pt>
                <c:pt idx="324">
                  <c:v>68697.6224557217</c:v>
                </c:pt>
                <c:pt idx="325">
                  <c:v>68550.4016288919</c:v>
                </c:pt>
                <c:pt idx="326">
                  <c:v>68887.3919207875</c:v>
                </c:pt>
                <c:pt idx="327">
                  <c:v>68425.4082464041</c:v>
                </c:pt>
                <c:pt idx="328">
                  <c:v>67765.7045617757</c:v>
                </c:pt>
                <c:pt idx="329">
                  <c:v>67812.6556748441</c:v>
                </c:pt>
                <c:pt idx="330">
                  <c:v>67716.8754041846</c:v>
                </c:pt>
                <c:pt idx="331">
                  <c:v>67913.1310568105</c:v>
                </c:pt>
                <c:pt idx="332">
                  <c:v>67985.8365301237</c:v>
                </c:pt>
                <c:pt idx="333">
                  <c:v>68693.1941254579</c:v>
                </c:pt>
                <c:pt idx="334">
                  <c:v>68574.2003783196</c:v>
                </c:pt>
                <c:pt idx="335">
                  <c:v>68399.041582532</c:v>
                </c:pt>
                <c:pt idx="336">
                  <c:v>68333.3570341117</c:v>
                </c:pt>
                <c:pt idx="337">
                  <c:v>68169.6216380494</c:v>
                </c:pt>
                <c:pt idx="338">
                  <c:v>68002.0784420787</c:v>
                </c:pt>
                <c:pt idx="339">
                  <c:v>67175.8755945055</c:v>
                </c:pt>
                <c:pt idx="340">
                  <c:v>67364.9363601648</c:v>
                </c:pt>
                <c:pt idx="341">
                  <c:v>67252.4799836033</c:v>
                </c:pt>
                <c:pt idx="342">
                  <c:v>67497.3706337376</c:v>
                </c:pt>
                <c:pt idx="343">
                  <c:v>67395.0982932601</c:v>
                </c:pt>
                <c:pt idx="344">
                  <c:v>67400.7279633781</c:v>
                </c:pt>
                <c:pt idx="345">
                  <c:v>67388.530344789</c:v>
                </c:pt>
                <c:pt idx="346">
                  <c:v>67254.9696726984</c:v>
                </c:pt>
                <c:pt idx="347">
                  <c:v>67146.3987904056</c:v>
                </c:pt>
                <c:pt idx="348">
                  <c:v>67665.4618071958</c:v>
                </c:pt>
                <c:pt idx="349">
                  <c:v>67867.4958968152</c:v>
                </c:pt>
                <c:pt idx="350">
                  <c:v>68098.2775345869</c:v>
                </c:pt>
                <c:pt idx="351">
                  <c:v>68829.3984265697</c:v>
                </c:pt>
                <c:pt idx="352">
                  <c:v>69338.0370315096</c:v>
                </c:pt>
                <c:pt idx="353">
                  <c:v>70040.8017117324</c:v>
                </c:pt>
                <c:pt idx="354">
                  <c:v>70856.153988138</c:v>
                </c:pt>
                <c:pt idx="355">
                  <c:v>71764.4956877513</c:v>
                </c:pt>
                <c:pt idx="356">
                  <c:v>72794.7880260724</c:v>
                </c:pt>
                <c:pt idx="357">
                  <c:v>73916.9875160358</c:v>
                </c:pt>
                <c:pt idx="358">
                  <c:v>74796.2541990619</c:v>
                </c:pt>
                <c:pt idx="359">
                  <c:v>75159.6582305711</c:v>
                </c:pt>
                <c:pt idx="360">
                  <c:v>76095.5537281549</c:v>
                </c:pt>
                <c:pt idx="361">
                  <c:v>77270.5604456485</c:v>
                </c:pt>
                <c:pt idx="362">
                  <c:v>78548.6875921517</c:v>
                </c:pt>
                <c:pt idx="363">
                  <c:v>79129.780583982</c:v>
                </c:pt>
                <c:pt idx="364">
                  <c:v>79637.8677041573</c:v>
                </c:pt>
                <c:pt idx="365">
                  <c:v>79954.5996402201</c:v>
                </c:pt>
                <c:pt idx="366">
                  <c:v>80790.5462482406</c:v>
                </c:pt>
                <c:pt idx="367">
                  <c:v>81147.4460735272</c:v>
                </c:pt>
                <c:pt idx="368">
                  <c:v>81181.6214017984</c:v>
                </c:pt>
                <c:pt idx="369">
                  <c:v>81149.7244287452</c:v>
                </c:pt>
                <c:pt idx="370">
                  <c:v>81581.0555462963</c:v>
                </c:pt>
                <c:pt idx="371">
                  <c:v>81390.9901940035</c:v>
                </c:pt>
                <c:pt idx="372">
                  <c:v>81765.3543189527</c:v>
                </c:pt>
                <c:pt idx="373">
                  <c:v>81759.6062813729</c:v>
                </c:pt>
                <c:pt idx="374">
                  <c:v>82088.1135823243</c:v>
                </c:pt>
                <c:pt idx="375">
                  <c:v>82065.0750768637</c:v>
                </c:pt>
                <c:pt idx="376">
                  <c:v>81853.1208266263</c:v>
                </c:pt>
                <c:pt idx="377">
                  <c:v>81851.9689013533</c:v>
                </c:pt>
                <c:pt idx="378">
                  <c:v>81982.1364572056</c:v>
                </c:pt>
                <c:pt idx="379">
                  <c:v>81948.7306242878</c:v>
                </c:pt>
                <c:pt idx="380">
                  <c:v>82173.3560525285</c:v>
                </c:pt>
                <c:pt idx="381">
                  <c:v>82199.8503338082</c:v>
                </c:pt>
                <c:pt idx="382">
                  <c:v>81796.6764882479</c:v>
                </c:pt>
                <c:pt idx="383">
                  <c:v>82284.2988216208</c:v>
                </c:pt>
                <c:pt idx="384">
                  <c:v>82226.3771553498</c:v>
                </c:pt>
                <c:pt idx="385">
                  <c:v>82052.454824043</c:v>
                </c:pt>
                <c:pt idx="386">
                  <c:v>82094.0325577629</c:v>
                </c:pt>
                <c:pt idx="387">
                  <c:v>82017.8067126097</c:v>
                </c:pt>
                <c:pt idx="388">
                  <c:v>81966.153872151</c:v>
                </c:pt>
                <c:pt idx="389">
                  <c:v>81966.153872151</c:v>
                </c:pt>
                <c:pt idx="390">
                  <c:v>81802.3893928204</c:v>
                </c:pt>
                <c:pt idx="391">
                  <c:v>81713.9976668984</c:v>
                </c:pt>
                <c:pt idx="392">
                  <c:v>81765.6551690606</c:v>
                </c:pt>
                <c:pt idx="393">
                  <c:v>81143.5636536257</c:v>
                </c:pt>
                <c:pt idx="394">
                  <c:v>80971.8369846781</c:v>
                </c:pt>
                <c:pt idx="395">
                  <c:v>80839.6660355475</c:v>
                </c:pt>
                <c:pt idx="396">
                  <c:v>80769.5050666774</c:v>
                </c:pt>
                <c:pt idx="397">
                  <c:v>80614.8122624022</c:v>
                </c:pt>
                <c:pt idx="398">
                  <c:v>80522.1912059592</c:v>
                </c:pt>
                <c:pt idx="399">
                  <c:v>80186.5089278366</c:v>
                </c:pt>
                <c:pt idx="400">
                  <c:v>80100.0016955637</c:v>
                </c:pt>
                <c:pt idx="401">
                  <c:v>79951.3726021458</c:v>
                </c:pt>
                <c:pt idx="402">
                  <c:v>80100.4841818783</c:v>
                </c:pt>
                <c:pt idx="403">
                  <c:v>79891.9521981922</c:v>
                </c:pt>
                <c:pt idx="404">
                  <c:v>79215.7872527444</c:v>
                </c:pt>
                <c:pt idx="405">
                  <c:v>79216.8979036087</c:v>
                </c:pt>
                <c:pt idx="406">
                  <c:v>79121.381929278</c:v>
                </c:pt>
                <c:pt idx="407">
                  <c:v>79478.7994000757</c:v>
                </c:pt>
                <c:pt idx="408">
                  <c:v>79425.2084563775</c:v>
                </c:pt>
                <c:pt idx="409">
                  <c:v>79655.2996534307</c:v>
                </c:pt>
                <c:pt idx="410">
                  <c:v>80190.079792735</c:v>
                </c:pt>
                <c:pt idx="411">
                  <c:v>80349.5694899352</c:v>
                </c:pt>
                <c:pt idx="412">
                  <c:v>80519.9745659341</c:v>
                </c:pt>
                <c:pt idx="413">
                  <c:v>80441.811782967</c:v>
                </c:pt>
                <c:pt idx="414">
                  <c:v>80445.2101648352</c:v>
                </c:pt>
                <c:pt idx="415">
                  <c:v>80436.1478131868</c:v>
                </c:pt>
                <c:pt idx="416">
                  <c:v>80852.409967553</c:v>
                </c:pt>
                <c:pt idx="417">
                  <c:v>81754.2200103191</c:v>
                </c:pt>
                <c:pt idx="418">
                  <c:v>#N/A</c:v>
                </c:pt>
                <c:pt idx="419">
                  <c:v>83076.4760863632</c:v>
                </c:pt>
                <c:pt idx="420">
                  <c:v>83745.6822738773</c:v>
                </c:pt>
                <c:pt idx="421">
                  <c:v>83904.2501192059</c:v>
                </c:pt>
                <c:pt idx="422">
                  <c:v>84609.612479243</c:v>
                </c:pt>
                <c:pt idx="423">
                  <c:v>84945.5138574311</c:v>
                </c:pt>
                <c:pt idx="424">
                  <c:v>85617.3973031814</c:v>
                </c:pt>
                <c:pt idx="425">
                  <c:v>85554.9264428164</c:v>
                </c:pt>
                <c:pt idx="426">
                  <c:v>86083.6457520915</c:v>
                </c:pt>
                <c:pt idx="427">
                  <c:v>86083.6457520915</c:v>
                </c:pt>
                <c:pt idx="428">
                  <c:v>86234.7084118844</c:v>
                </c:pt>
                <c:pt idx="429">
                  <c:v>86385.7710716773</c:v>
                </c:pt>
                <c:pt idx="430">
                  <c:v>87367.678360331</c:v>
                </c:pt>
                <c:pt idx="431">
                  <c:v>88313.7817755393</c:v>
                </c:pt>
                <c:pt idx="432">
                  <c:v>88157.1858569902</c:v>
                </c:pt>
                <c:pt idx="433">
                  <c:v>88117.0973018417</c:v>
                </c:pt>
                <c:pt idx="434">
                  <c:v>88323.8039143264</c:v>
                </c:pt>
                <c:pt idx="435">
                  <c:v>88455.3220940171</c:v>
                </c:pt>
                <c:pt idx="436">
                  <c:v>88647.7202884615</c:v>
                </c:pt>
                <c:pt idx="437">
                  <c:v>88614.9503459503</c:v>
                </c:pt>
                <c:pt idx="438">
                  <c:v>89002.7295703602</c:v>
                </c:pt>
                <c:pt idx="439">
                  <c:v>88851.6573776455</c:v>
                </c:pt>
                <c:pt idx="440">
                  <c:v>88925.2194520757</c:v>
                </c:pt>
                <c:pt idx="441">
                  <c:v>89257.3854700855</c:v>
                </c:pt>
                <c:pt idx="442">
                  <c:v>89345.2936752137</c:v>
                </c:pt>
                <c:pt idx="443">
                  <c:v>89527.5848773911</c:v>
                </c:pt>
                <c:pt idx="444">
                  <c:v>89784.8912698412</c:v>
                </c:pt>
                <c:pt idx="445">
                  <c:v>90593.6015018315</c:v>
                </c:pt>
                <c:pt idx="446">
                  <c:v>90528.5471672772</c:v>
                </c:pt>
                <c:pt idx="447">
                  <c:v>93888.918013838</c:v>
                </c:pt>
                <c:pt idx="448">
                  <c:v>94931.7201404151</c:v>
                </c:pt>
                <c:pt idx="449">
                  <c:v>95350.8633323158</c:v>
                </c:pt>
                <c:pt idx="450">
                  <c:v>95296.1304807692</c:v>
                </c:pt>
                <c:pt idx="451">
                  <c:v>95797.9893162393</c:v>
                </c:pt>
                <c:pt idx="452">
                  <c:v>96222.0375106837</c:v>
                </c:pt>
                <c:pt idx="453">
                  <c:v>96824.2037660256</c:v>
                </c:pt>
                <c:pt idx="454">
                  <c:v>96885.4573717949</c:v>
                </c:pt>
                <c:pt idx="455">
                  <c:v>97531.593050468</c:v>
                </c:pt>
                <c:pt idx="456">
                  <c:v>97799.7359394078</c:v>
                </c:pt>
                <c:pt idx="457">
                  <c:v>97567.7029202279</c:v>
                </c:pt>
                <c:pt idx="458">
                  <c:v>98208.8322435897</c:v>
                </c:pt>
                <c:pt idx="459">
                  <c:v>98600.7822522385</c:v>
                </c:pt>
                <c:pt idx="460">
                  <c:v>98718.2996077533</c:v>
                </c:pt>
                <c:pt idx="461">
                  <c:v>99049.8221535409</c:v>
                </c:pt>
                <c:pt idx="462">
                  <c:v>100433.233219373</c:v>
                </c:pt>
                <c:pt idx="463">
                  <c:v>101003.384963879</c:v>
                </c:pt>
                <c:pt idx="464">
                  <c:v>100966.308707265</c:v>
                </c:pt>
                <c:pt idx="465">
                  <c:v>101830.128917379</c:v>
                </c:pt>
                <c:pt idx="466">
                  <c:v>102595.714725275</c:v>
                </c:pt>
                <c:pt idx="467">
                  <c:v>103330.885274725</c:v>
                </c:pt>
                <c:pt idx="468">
                  <c:v>104269.27048026</c:v>
                </c:pt>
                <c:pt idx="469">
                  <c:v>104118.517018429</c:v>
                </c:pt>
                <c:pt idx="470">
                  <c:v>104829.094927723</c:v>
                </c:pt>
                <c:pt idx="471">
                  <c:v>106351.40375468</c:v>
                </c:pt>
                <c:pt idx="472">
                  <c:v>106296.892936406</c:v>
                </c:pt>
                <c:pt idx="473">
                  <c:v>106351.40375468</c:v>
                </c:pt>
                <c:pt idx="474">
                  <c:v>105624.493966482</c:v>
                </c:pt>
                <c:pt idx="475">
                  <c:v>107047.726613273</c:v>
                </c:pt>
                <c:pt idx="476">
                  <c:v>107950.608887134</c:v>
                </c:pt>
                <c:pt idx="477">
                  <c:v>107899.783950817</c:v>
                </c:pt>
                <c:pt idx="478">
                  <c:v>107909.024848329</c:v>
                </c:pt>
                <c:pt idx="479">
                  <c:v>108341.36650797</c:v>
                </c:pt>
                <c:pt idx="480">
                  <c:v>108514.227149395</c:v>
                </c:pt>
                <c:pt idx="481">
                  <c:v>108535.935262286</c:v>
                </c:pt>
                <c:pt idx="482">
                  <c:v>109343.651588968</c:v>
                </c:pt>
                <c:pt idx="483">
                  <c:v>109026.15131643</c:v>
                </c:pt>
                <c:pt idx="484">
                  <c:v>109502.453874771</c:v>
                </c:pt>
                <c:pt idx="485">
                  <c:v>109494.864379184</c:v>
                </c:pt>
                <c:pt idx="486">
                  <c:v>109559.055820632</c:v>
                </c:pt>
                <c:pt idx="487">
                  <c:v>109549.661951151</c:v>
                </c:pt>
                <c:pt idx="488">
                  <c:v>109615.419037512</c:v>
                </c:pt>
                <c:pt idx="489">
                  <c:v>109626.378551905</c:v>
                </c:pt>
                <c:pt idx="490">
                  <c:v>109530.874212191</c:v>
                </c:pt>
                <c:pt idx="491">
                  <c:v>109660.822739999</c:v>
                </c:pt>
                <c:pt idx="492">
                  <c:v>109660.822739999</c:v>
                </c:pt>
                <c:pt idx="493">
                  <c:v>110014.469593212</c:v>
                </c:pt>
                <c:pt idx="494">
                  <c:v>110280.096144349</c:v>
                </c:pt>
                <c:pt idx="495">
                  <c:v>110302.161191833</c:v>
                </c:pt>
                <c:pt idx="496">
                  <c:v>110523.768900344</c:v>
                </c:pt>
                <c:pt idx="497">
                  <c:v>110671.507372685</c:v>
                </c:pt>
                <c:pt idx="498">
                  <c:v>110801.165021978</c:v>
                </c:pt>
                <c:pt idx="499">
                  <c:v>110759.946029915</c:v>
                </c:pt>
                <c:pt idx="500">
                  <c:v>110576.045911477</c:v>
                </c:pt>
                <c:pt idx="501">
                  <c:v>110790.067601038</c:v>
                </c:pt>
                <c:pt idx="502">
                  <c:v>110887.521174463</c:v>
                </c:pt>
                <c:pt idx="503">
                  <c:v>110910.819268718</c:v>
                </c:pt>
                <c:pt idx="504">
                  <c:v>111074.706713573</c:v>
                </c:pt>
                <c:pt idx="505">
                  <c:v>110927.109624415</c:v>
                </c:pt>
                <c:pt idx="506">
                  <c:v>111085.414751323</c:v>
                </c:pt>
                <c:pt idx="507">
                  <c:v>110956.25078429</c:v>
                </c:pt>
                <c:pt idx="508">
                  <c:v>110967.413102428</c:v>
                </c:pt>
                <c:pt idx="509">
                  <c:v>110693.138999593</c:v>
                </c:pt>
                <c:pt idx="510">
                  <c:v>110910.006894858</c:v>
                </c:pt>
                <c:pt idx="511">
                  <c:v>111667.830023572</c:v>
                </c:pt>
                <c:pt idx="512">
                  <c:v>111797.550252306</c:v>
                </c:pt>
                <c:pt idx="513">
                  <c:v>111932.276836352</c:v>
                </c:pt>
                <c:pt idx="514">
                  <c:v>112287.887988697</c:v>
                </c:pt>
                <c:pt idx="515">
                  <c:v>112419.976965176</c:v>
                </c:pt>
                <c:pt idx="516">
                  <c:v>112687.70803975</c:v>
                </c:pt>
                <c:pt idx="517">
                  <c:v>112739.815854616</c:v>
                </c:pt>
                <c:pt idx="518">
                  <c:v>112583.63495208</c:v>
                </c:pt>
                <c:pt idx="519">
                  <c:v>112353.743579734</c:v>
                </c:pt>
                <c:pt idx="520">
                  <c:v>112976.615301965</c:v>
                </c:pt>
                <c:pt idx="521">
                  <c:v>113364.948548887</c:v>
                </c:pt>
                <c:pt idx="522">
                  <c:v>113946.816830463</c:v>
                </c:pt>
                <c:pt idx="523">
                  <c:v>113661.489344072</c:v>
                </c:pt>
                <c:pt idx="524">
                  <c:v>113900.710847578</c:v>
                </c:pt>
                <c:pt idx="525">
                  <c:v>114156.0650993</c:v>
                </c:pt>
                <c:pt idx="526">
                  <c:v>114757.798876882</c:v>
                </c:pt>
                <c:pt idx="527">
                  <c:v>115069.850102505</c:v>
                </c:pt>
                <c:pt idx="528">
                  <c:v>116293.366256487</c:v>
                </c:pt>
                <c:pt idx="529">
                  <c:v>116627.561333333</c:v>
                </c:pt>
                <c:pt idx="530">
                  <c:v>117434.335491758</c:v>
                </c:pt>
                <c:pt idx="531">
                  <c:v>118272.292754053</c:v>
                </c:pt>
                <c:pt idx="532">
                  <c:v>118943.373823726</c:v>
                </c:pt>
                <c:pt idx="533">
                  <c:v>120761.677437296</c:v>
                </c:pt>
                <c:pt idx="534">
                  <c:v>121584.214661681</c:v>
                </c:pt>
                <c:pt idx="535">
                  <c:v>123163.700434676</c:v>
                </c:pt>
                <c:pt idx="536">
                  <c:v>123521.719265229</c:v>
                </c:pt>
                <c:pt idx="537">
                  <c:v>125016.708938181</c:v>
                </c:pt>
                <c:pt idx="538">
                  <c:v>125088.965342785</c:v>
                </c:pt>
                <c:pt idx="539">
                  <c:v>124746.714724399</c:v>
                </c:pt>
                <c:pt idx="540">
                  <c:v>124747.714724399</c:v>
                </c:pt>
                <c:pt idx="541">
                  <c:v>125312.041841462</c:v>
                </c:pt>
                <c:pt idx="542">
                  <c:v>125288.467606747</c:v>
                </c:pt>
                <c:pt idx="543">
                  <c:v>125392.53547619</c:v>
                </c:pt>
                <c:pt idx="544">
                  <c:v>125541.61675485</c:v>
                </c:pt>
                <c:pt idx="545">
                  <c:v>125542.61675485</c:v>
                </c:pt>
                <c:pt idx="546">
                  <c:v>125543.61675485</c:v>
                </c:pt>
                <c:pt idx="547">
                  <c:v>125544.61675485</c:v>
                </c:pt>
                <c:pt idx="548">
                  <c:v>125545.61675485</c:v>
                </c:pt>
                <c:pt idx="549">
                  <c:v>125546.61675485</c:v>
                </c:pt>
                <c:pt idx="550">
                  <c:v>125547.61675485</c:v>
                </c:pt>
                <c:pt idx="551">
                  <c:v>125548.61675485</c:v>
                </c:pt>
                <c:pt idx="552">
                  <c:v>125549.61675485</c:v>
                </c:pt>
                <c:pt idx="553">
                  <c:v>125550.61675485</c:v>
                </c:pt>
                <c:pt idx="554">
                  <c:v>125551.61675485</c:v>
                </c:pt>
                <c:pt idx="555">
                  <c:v>126339.660773476</c:v>
                </c:pt>
                <c:pt idx="556">
                  <c:v>126339.660773476</c:v>
                </c:pt>
                <c:pt idx="557">
                  <c:v>126871.631070982</c:v>
                </c:pt>
                <c:pt idx="558">
                  <c:v>126614.81782391</c:v>
                </c:pt>
                <c:pt idx="559">
                  <c:v>125861.983006048</c:v>
                </c:pt>
                <c:pt idx="560">
                  <c:v>127256.698270799</c:v>
                </c:pt>
                <c:pt idx="561">
                  <c:v>127756.473678351</c:v>
                </c:pt>
                <c:pt idx="562">
                  <c:v>127676.993964139</c:v>
                </c:pt>
                <c:pt idx="563">
                  <c:v>127581.345131258</c:v>
                </c:pt>
                <c:pt idx="564">
                  <c:v>127989.150955433</c:v>
                </c:pt>
                <c:pt idx="565">
                  <c:v>125557.61675485</c:v>
                </c:pt>
                <c:pt idx="566">
                  <c:v>125558.61675485</c:v>
                </c:pt>
                <c:pt idx="567">
                  <c:v>128714.270767331</c:v>
                </c:pt>
                <c:pt idx="568">
                  <c:v>129290.276197237</c:v>
                </c:pt>
                <c:pt idx="569">
                  <c:v>130543.502068693</c:v>
                </c:pt>
                <c:pt idx="570">
                  <c:v>130558.224252205</c:v>
                </c:pt>
                <c:pt idx="571">
                  <c:v>133638.440140822</c:v>
                </c:pt>
                <c:pt idx="572">
                  <c:v>130873.752518302</c:v>
                </c:pt>
                <c:pt idx="573">
                  <c:v>130842.966171016</c:v>
                </c:pt>
                <c:pt idx="574">
                  <c:v>130842.966171016</c:v>
                </c:pt>
                <c:pt idx="575">
                  <c:v>129919.586478429</c:v>
                </c:pt>
                <c:pt idx="576">
                  <c:v>129035.235261752</c:v>
                </c:pt>
                <c:pt idx="577">
                  <c:v>130054.105466079</c:v>
                </c:pt>
                <c:pt idx="578">
                  <c:v>129065.436618717</c:v>
                </c:pt>
                <c:pt idx="579">
                  <c:v>129342.482051918</c:v>
                </c:pt>
                <c:pt idx="580">
                  <c:v>128973.740975897</c:v>
                </c:pt>
                <c:pt idx="581">
                  <c:v>128979.680719486</c:v>
                </c:pt>
                <c:pt idx="582">
                  <c:v>128932.304193235</c:v>
                </c:pt>
                <c:pt idx="583">
                  <c:v>128902.474528558</c:v>
                </c:pt>
                <c:pt idx="584">
                  <c:v>126304.147935681</c:v>
                </c:pt>
                <c:pt idx="585">
                  <c:v>126482.071835317</c:v>
                </c:pt>
                <c:pt idx="586">
                  <c:v>123022.904476328</c:v>
                </c:pt>
                <c:pt idx="587">
                  <c:v>121796.939428656</c:v>
                </c:pt>
                <c:pt idx="588">
                  <c:v>121267.783254907</c:v>
                </c:pt>
                <c:pt idx="589">
                  <c:v>118614.448409872</c:v>
                </c:pt>
                <c:pt idx="590">
                  <c:v>118379.16543694</c:v>
                </c:pt>
                <c:pt idx="591">
                  <c:v>110628.069697828</c:v>
                </c:pt>
                <c:pt idx="592">
                  <c:v>110121.040810541</c:v>
                </c:pt>
                <c:pt idx="593">
                  <c:v>109076.815738248</c:v>
                </c:pt>
                <c:pt idx="594">
                  <c:v>106778.901321649</c:v>
                </c:pt>
                <c:pt idx="595">
                  <c:v>105064.285779632</c:v>
                </c:pt>
                <c:pt idx="596">
                  <c:v>104751.21978234</c:v>
                </c:pt>
                <c:pt idx="597">
                  <c:v>98824.4377973477</c:v>
                </c:pt>
                <c:pt idx="598">
                  <c:v>98577.8800623219</c:v>
                </c:pt>
                <c:pt idx="599">
                  <c:v>94869.6648076245</c:v>
                </c:pt>
                <c:pt idx="600">
                  <c:v>94752.8001953602</c:v>
                </c:pt>
                <c:pt idx="601">
                  <c:v>93935.6988970289</c:v>
                </c:pt>
                <c:pt idx="602">
                  <c:v>92899.0477049247</c:v>
                </c:pt>
                <c:pt idx="603">
                  <c:v>91659.0009407362</c:v>
                </c:pt>
                <c:pt idx="604">
                  <c:v>90832.1115708944</c:v>
                </c:pt>
                <c:pt idx="605">
                  <c:v>90480.88003663</c:v>
                </c:pt>
                <c:pt idx="606">
                  <c:v>89916.4064041514</c:v>
                </c:pt>
                <c:pt idx="607">
                  <c:v>87466.4616707225</c:v>
                </c:pt>
                <c:pt idx="608">
                  <c:v>86510.6704761029</c:v>
                </c:pt>
                <c:pt idx="609">
                  <c:v>86418.925623502</c:v>
                </c:pt>
                <c:pt idx="610">
                  <c:v>88538.2191961459</c:v>
                </c:pt>
                <c:pt idx="611">
                  <c:v>84902.4844015822</c:v>
                </c:pt>
                <c:pt idx="612">
                  <c:v>83987.2444558277</c:v>
                </c:pt>
                <c:pt idx="613">
                  <c:v>82589.5219274437</c:v>
                </c:pt>
                <c:pt idx="614">
                  <c:v>81901.3403281186</c:v>
                </c:pt>
                <c:pt idx="615">
                  <c:v>82129.3378572192</c:v>
                </c:pt>
                <c:pt idx="616">
                  <c:v>79565.6453448339</c:v>
                </c:pt>
                <c:pt idx="617">
                  <c:v>79841.0531582525</c:v>
                </c:pt>
                <c:pt idx="618">
                  <c:v>78868.1199500576</c:v>
                </c:pt>
                <c:pt idx="619">
                  <c:v>78821.0321613417</c:v>
                </c:pt>
                <c:pt idx="620">
                  <c:v>78102.312973138</c:v>
                </c:pt>
                <c:pt idx="621">
                  <c:v>76768.0277312568</c:v>
                </c:pt>
                <c:pt idx="622">
                  <c:v>76128.1767294973</c:v>
                </c:pt>
                <c:pt idx="623">
                  <c:v>75245.7181186194</c:v>
                </c:pt>
                <c:pt idx="624">
                  <c:v>74613.0306361925</c:v>
                </c:pt>
                <c:pt idx="625">
                  <c:v>74558.2749999152</c:v>
                </c:pt>
                <c:pt idx="626">
                  <c:v>73405.1302200063</c:v>
                </c:pt>
                <c:pt idx="627">
                  <c:v>72203.4181170367</c:v>
                </c:pt>
                <c:pt idx="628">
                  <c:v>68985.6539191595</c:v>
                </c:pt>
                <c:pt idx="629">
                  <c:v>68145.2749804527</c:v>
                </c:pt>
                <c:pt idx="630">
                  <c:v>68163.7910311412</c:v>
                </c:pt>
                <c:pt idx="631">
                  <c:v>68110.888029174</c:v>
                </c:pt>
                <c:pt idx="632">
                  <c:v>66961.9304018451</c:v>
                </c:pt>
                <c:pt idx="633">
                  <c:v>66686.2424933749</c:v>
                </c:pt>
                <c:pt idx="634">
                  <c:v>65522.6852355769</c:v>
                </c:pt>
                <c:pt idx="635">
                  <c:v>65325.371903312</c:v>
                </c:pt>
                <c:pt idx="636">
                  <c:v>64820.2849821937</c:v>
                </c:pt>
                <c:pt idx="637">
                  <c:v>63114.7677497965</c:v>
                </c:pt>
                <c:pt idx="638">
                  <c:v>62972.5038196988</c:v>
                </c:pt>
                <c:pt idx="639">
                  <c:v>62305.4513654016</c:v>
                </c:pt>
                <c:pt idx="640">
                  <c:v>62305.4513654016</c:v>
                </c:pt>
                <c:pt idx="641">
                  <c:v>62217.4065304572</c:v>
                </c:pt>
                <c:pt idx="642">
                  <c:v>62074.9396329309</c:v>
                </c:pt>
                <c:pt idx="643">
                  <c:v>61628.5671688599</c:v>
                </c:pt>
                <c:pt idx="644">
                  <c:v>61698.6558813255</c:v>
                </c:pt>
                <c:pt idx="645">
                  <c:v>61696.2933404558</c:v>
                </c:pt>
                <c:pt idx="646">
                  <c:v>61948.2976998824</c:v>
                </c:pt>
                <c:pt idx="647">
                  <c:v>62053.0370117691</c:v>
                </c:pt>
                <c:pt idx="648">
                  <c:v>61454.5347768281</c:v>
                </c:pt>
                <c:pt idx="649">
                  <c:v>61548.9958181273</c:v>
                </c:pt>
                <c:pt idx="650">
                  <c:v>61652.4393859494</c:v>
                </c:pt>
                <c:pt idx="651">
                  <c:v>63518.5357268518</c:v>
                </c:pt>
                <c:pt idx="652">
                  <c:v>63576.9245848596</c:v>
                </c:pt>
                <c:pt idx="653">
                  <c:v>64419.2296713698</c:v>
                </c:pt>
                <c:pt idx="654">
                  <c:v>64830.0162621082</c:v>
                </c:pt>
                <c:pt idx="655">
                  <c:v>64830.0162621082</c:v>
                </c:pt>
                <c:pt idx="656">
                  <c:v>65026.8427082485</c:v>
                </c:pt>
                <c:pt idx="657">
                  <c:v>65279.9495867476</c:v>
                </c:pt>
                <c:pt idx="658">
                  <c:v>65377.6646018632</c:v>
                </c:pt>
                <c:pt idx="659">
                  <c:v>65624.7060017241</c:v>
                </c:pt>
                <c:pt idx="660">
                  <c:v>65859.7690758151</c:v>
                </c:pt>
                <c:pt idx="661">
                  <c:v>65941.0826989554</c:v>
                </c:pt>
                <c:pt idx="662">
                  <c:v>66218.7811111111</c:v>
                </c:pt>
                <c:pt idx="663">
                  <c:v>66208.7853711843</c:v>
                </c:pt>
                <c:pt idx="664">
                  <c:v>66503.7278960792</c:v>
                </c:pt>
                <c:pt idx="665">
                  <c:v>66503.7278960792</c:v>
                </c:pt>
                <c:pt idx="666">
                  <c:v>66417.2540290327</c:v>
                </c:pt>
                <c:pt idx="667">
                  <c:v>66574.9223750961</c:v>
                </c:pt>
                <c:pt idx="668">
                  <c:v>66730.6454813232</c:v>
                </c:pt>
                <c:pt idx="669">
                  <c:v>66902.2292742957</c:v>
                </c:pt>
                <c:pt idx="670">
                  <c:v>66978.7691035138</c:v>
                </c:pt>
                <c:pt idx="671">
                  <c:v>66870.1311932573</c:v>
                </c:pt>
                <c:pt idx="672">
                  <c:v>67040.0685144485</c:v>
                </c:pt>
                <c:pt idx="673">
                  <c:v>67260.2232249695</c:v>
                </c:pt>
                <c:pt idx="674">
                  <c:v>67646.5676660788</c:v>
                </c:pt>
                <c:pt idx="675">
                  <c:v>67965.729888301</c:v>
                </c:pt>
                <c:pt idx="676">
                  <c:v>68553.4001575091</c:v>
                </c:pt>
                <c:pt idx="677">
                  <c:v>68879.7230706146</c:v>
                </c:pt>
                <c:pt idx="678">
                  <c:v>68875.4851107041</c:v>
                </c:pt>
                <c:pt idx="679">
                  <c:v>68787.3355445666</c:v>
                </c:pt>
                <c:pt idx="680">
                  <c:v>68787.3355445666</c:v>
                </c:pt>
                <c:pt idx="681">
                  <c:v>68787.3355445666</c:v>
                </c:pt>
                <c:pt idx="682">
                  <c:v>68787.3355445666</c:v>
                </c:pt>
                <c:pt idx="683">
                  <c:v>68787.3355445666</c:v>
                </c:pt>
                <c:pt idx="684">
                  <c:v>68787.3355445666</c:v>
                </c:pt>
                <c:pt idx="685">
                  <c:v>68782.249992674</c:v>
                </c:pt>
                <c:pt idx="686">
                  <c:v>68852.6001271876</c:v>
                </c:pt>
                <c:pt idx="687">
                  <c:v>68760.879958045</c:v>
                </c:pt>
                <c:pt idx="688">
                  <c:v>68759.1880215597</c:v>
                </c:pt>
                <c:pt idx="689">
                  <c:v>68517.3336573056</c:v>
                </c:pt>
                <c:pt idx="690">
                  <c:v>68523.2327026523</c:v>
                </c:pt>
                <c:pt idx="691">
                  <c:v>68515.648215778</c:v>
                </c:pt>
                <c:pt idx="692">
                  <c:v>67590.3211358279</c:v>
                </c:pt>
                <c:pt idx="693">
                  <c:v>67716.4974354056</c:v>
                </c:pt>
                <c:pt idx="694">
                  <c:v>67370.8707877578</c:v>
                </c:pt>
                <c:pt idx="695">
                  <c:v>67407.1908270163</c:v>
                </c:pt>
                <c:pt idx="696">
                  <c:v>67191.5818666904</c:v>
                </c:pt>
                <c:pt idx="697">
                  <c:v>67167.059800273</c:v>
                </c:pt>
                <c:pt idx="698">
                  <c:v>66823.2918366741</c:v>
                </c:pt>
                <c:pt idx="699">
                  <c:v>66350.003874983</c:v>
                </c:pt>
                <c:pt idx="700">
                  <c:v>66658.4423458486</c:v>
                </c:pt>
                <c:pt idx="701">
                  <c:v>65838.4423458486</c:v>
                </c:pt>
                <c:pt idx="702">
                  <c:v>65350.4411443071</c:v>
                </c:pt>
                <c:pt idx="703">
                  <c:v>64635.8769874508</c:v>
                </c:pt>
                <c:pt idx="704">
                  <c:v>62514.8376068376</c:v>
                </c:pt>
                <c:pt idx="705">
                  <c:v>60726.1136806403</c:v>
                </c:pt>
                <c:pt idx="706">
                  <c:v>59828.5178571428</c:v>
                </c:pt>
                <c:pt idx="707">
                  <c:v>59629.7768650794</c:v>
                </c:pt>
                <c:pt idx="708">
                  <c:v>59797.0969278253</c:v>
                </c:pt>
                <c:pt idx="709">
                  <c:v>58579.8305469068</c:v>
                </c:pt>
                <c:pt idx="710">
                  <c:v>57700.7414245014</c:v>
                </c:pt>
                <c:pt idx="711">
                  <c:v>57474.9007451499</c:v>
                </c:pt>
                <c:pt idx="712">
                  <c:v>57433.9793688102</c:v>
                </c:pt>
                <c:pt idx="713">
                  <c:v>57917.5585648148</c:v>
                </c:pt>
                <c:pt idx="714">
                  <c:v>58226.8872115385</c:v>
                </c:pt>
                <c:pt idx="715">
                  <c:v>57784.1052543752</c:v>
                </c:pt>
                <c:pt idx="716">
                  <c:v>57790.9312454212</c:v>
                </c:pt>
                <c:pt idx="717">
                  <c:v>57241.6047447768</c:v>
                </c:pt>
                <c:pt idx="718">
                  <c:v>56738.5744598765</c:v>
                </c:pt>
                <c:pt idx="719">
                  <c:v>56553.1971052096</c:v>
                </c:pt>
                <c:pt idx="720">
                  <c:v>56743.2217592593</c:v>
                </c:pt>
                <c:pt idx="721">
                  <c:v>56997.4993538869</c:v>
                </c:pt>
                <c:pt idx="722">
                  <c:v>56847.1201312576</c:v>
                </c:pt>
                <c:pt idx="723">
                  <c:v>56475.2733262108</c:v>
                </c:pt>
                <c:pt idx="724">
                  <c:v>56008.4141941392</c:v>
                </c:pt>
                <c:pt idx="725">
                  <c:v>54241.4347578348</c:v>
                </c:pt>
                <c:pt idx="726">
                  <c:v>53820.3729344729</c:v>
                </c:pt>
                <c:pt idx="727">
                  <c:v>53751.5944749695</c:v>
                </c:pt>
                <c:pt idx="728">
                  <c:v>52962.343974359</c:v>
                </c:pt>
                <c:pt idx="729">
                  <c:v>52841.3146275946</c:v>
                </c:pt>
                <c:pt idx="730">
                  <c:v>51325.210266133</c:v>
                </c:pt>
                <c:pt idx="731">
                  <c:v>51438.483795324</c:v>
                </c:pt>
                <c:pt idx="732">
                  <c:v>51042.3796064815</c:v>
                </c:pt>
                <c:pt idx="733">
                  <c:v>50870.2857760028</c:v>
                </c:pt>
                <c:pt idx="734">
                  <c:v>50989.5949803566</c:v>
                </c:pt>
                <c:pt idx="735">
                  <c:v>50749.8548034075</c:v>
                </c:pt>
                <c:pt idx="736">
                  <c:v>49441.1598717101</c:v>
                </c:pt>
                <c:pt idx="737">
                  <c:v>49579.8543249446</c:v>
                </c:pt>
                <c:pt idx="738">
                  <c:v>48770.5118297721</c:v>
                </c:pt>
                <c:pt idx="739">
                  <c:v>48827.5328968254</c:v>
                </c:pt>
                <c:pt idx="740">
                  <c:v>48836.3505876068</c:v>
                </c:pt>
                <c:pt idx="741">
                  <c:v>48672.341539072</c:v>
                </c:pt>
                <c:pt idx="742">
                  <c:v>48751.700756105</c:v>
                </c:pt>
                <c:pt idx="743">
                  <c:v>48817.5395139398</c:v>
                </c:pt>
                <c:pt idx="744">
                  <c:v>48731.1261442816</c:v>
                </c:pt>
                <c:pt idx="745">
                  <c:v>47540.7137197293</c:v>
                </c:pt>
                <c:pt idx="746">
                  <c:v>47340.8460620167</c:v>
                </c:pt>
                <c:pt idx="747">
                  <c:v>47117.0415257202</c:v>
                </c:pt>
                <c:pt idx="748">
                  <c:v>46742.5623247863</c:v>
                </c:pt>
                <c:pt idx="749">
                  <c:v>46267.3776521164</c:v>
                </c:pt>
                <c:pt idx="750">
                  <c:v>45892.8604766314</c:v>
                </c:pt>
                <c:pt idx="751">
                  <c:v>43432.1709487066</c:v>
                </c:pt>
                <c:pt idx="752">
                  <c:v>43099.0406389906</c:v>
                </c:pt>
                <c:pt idx="753">
                  <c:v>42650.7722758106</c:v>
                </c:pt>
                <c:pt idx="754">
                  <c:v>42084.4922332169</c:v>
                </c:pt>
                <c:pt idx="755">
                  <c:v>42129.7313160245</c:v>
                </c:pt>
                <c:pt idx="756">
                  <c:v>42327.3273098969</c:v>
                </c:pt>
                <c:pt idx="757">
                  <c:v>42379.3262556528</c:v>
                </c:pt>
                <c:pt idx="758">
                  <c:v>41940.4911638233</c:v>
                </c:pt>
                <c:pt idx="759">
                  <c:v>41940.4911638233</c:v>
                </c:pt>
                <c:pt idx="760">
                  <c:v>41940.4911638233</c:v>
                </c:pt>
                <c:pt idx="761">
                  <c:v>41599.1749812893</c:v>
                </c:pt>
                <c:pt idx="762">
                  <c:v>41452.8966173461</c:v>
                </c:pt>
                <c:pt idx="763">
                  <c:v>41306.618253403</c:v>
                </c:pt>
                <c:pt idx="764">
                  <c:v>41268.3032407407</c:v>
                </c:pt>
                <c:pt idx="765">
                  <c:v>41062.4565554199</c:v>
                </c:pt>
                <c:pt idx="766">
                  <c:v>40811.8821342649</c:v>
                </c:pt>
                <c:pt idx="767">
                  <c:v>40341.3824212567</c:v>
                </c:pt>
                <c:pt idx="768">
                  <c:v>39689.4222321146</c:v>
                </c:pt>
                <c:pt idx="769">
                  <c:v>39860.723468237</c:v>
                </c:pt>
                <c:pt idx="770">
                  <c:v>39482.2042726564</c:v>
                </c:pt>
                <c:pt idx="771">
                  <c:v>38890.2778681319</c:v>
                </c:pt>
                <c:pt idx="772">
                  <c:v>38577.7667445055</c:v>
                </c:pt>
                <c:pt idx="773">
                  <c:v>38568.0552637363</c:v>
                </c:pt>
                <c:pt idx="774">
                  <c:v>38691.5298049451</c:v>
                </c:pt>
                <c:pt idx="775">
                  <c:v>38684.593032967</c:v>
                </c:pt>
                <c:pt idx="776">
                  <c:v>38122.4147656865</c:v>
                </c:pt>
                <c:pt idx="777">
                  <c:v>38274.9209822107</c:v>
                </c:pt>
                <c:pt idx="778">
                  <c:v>37051.9001604175</c:v>
                </c:pt>
                <c:pt idx="779">
                  <c:v>36949.6588668854</c:v>
                </c:pt>
                <c:pt idx="780">
                  <c:v>36912.3554176983</c:v>
                </c:pt>
                <c:pt idx="781">
                  <c:v>37562.7105273199</c:v>
                </c:pt>
                <c:pt idx="782">
                  <c:v>37681.5937881563</c:v>
                </c:pt>
                <c:pt idx="783">
                  <c:v>37643.5865003052</c:v>
                </c:pt>
                <c:pt idx="784">
                  <c:v>38315.5737344322</c:v>
                </c:pt>
                <c:pt idx="785">
                  <c:v>38291.8508228022</c:v>
                </c:pt>
                <c:pt idx="786">
                  <c:v>38238.5861721612</c:v>
                </c:pt>
                <c:pt idx="787">
                  <c:v>38995.3604175824</c:v>
                </c:pt>
                <c:pt idx="788">
                  <c:v>39182.6060808828</c:v>
                </c:pt>
                <c:pt idx="789">
                  <c:v>39304.3685983782</c:v>
                </c:pt>
                <c:pt idx="790">
                  <c:v>39399.893254477</c:v>
                </c:pt>
                <c:pt idx="791">
                  <c:v>39722.0548115079</c:v>
                </c:pt>
                <c:pt idx="792">
                  <c:v>39788.0617835097</c:v>
                </c:pt>
                <c:pt idx="793">
                  <c:v>39782.9123034245</c:v>
                </c:pt>
                <c:pt idx="794">
                  <c:v>39901.6564333622</c:v>
                </c:pt>
                <c:pt idx="795">
                  <c:v>39700.6970727768</c:v>
                </c:pt>
                <c:pt idx="796">
                  <c:v>39870.5831021345</c:v>
                </c:pt>
                <c:pt idx="797">
                  <c:v>40243.2585380772</c:v>
                </c:pt>
                <c:pt idx="798">
                  <c:v>40296.3349135124</c:v>
                </c:pt>
                <c:pt idx="799">
                  <c:v>40174.0912977378</c:v>
                </c:pt>
                <c:pt idx="800">
                  <c:v>40207.2373847256</c:v>
                </c:pt>
                <c:pt idx="801">
                  <c:v>40332.6463102869</c:v>
                </c:pt>
                <c:pt idx="802">
                  <c:v>40577.1745936355</c:v>
                </c:pt>
                <c:pt idx="803">
                  <c:v>40414.3177846459</c:v>
                </c:pt>
                <c:pt idx="804">
                  <c:v>40629.0935964139</c:v>
                </c:pt>
                <c:pt idx="805">
                  <c:v>40646.1336941505</c:v>
                </c:pt>
                <c:pt idx="806">
                  <c:v>40656.8446127278</c:v>
                </c:pt>
                <c:pt idx="807">
                  <c:v>40712.833505291</c:v>
                </c:pt>
                <c:pt idx="808">
                  <c:v>40630.5541762199</c:v>
                </c:pt>
                <c:pt idx="809">
                  <c:v>40822.0593794516</c:v>
                </c:pt>
                <c:pt idx="810">
                  <c:v>40770.2232004788</c:v>
                </c:pt>
                <c:pt idx="811">
                  <c:v>40720.7456994472</c:v>
                </c:pt>
                <c:pt idx="812">
                  <c:v>40744.1841162156</c:v>
                </c:pt>
                <c:pt idx="813">
                  <c:v>40788.6194480057</c:v>
                </c:pt>
                <c:pt idx="814">
                  <c:v>40752.4852221544</c:v>
                </c:pt>
                <c:pt idx="815">
                  <c:v>40810.1046633767</c:v>
                </c:pt>
                <c:pt idx="816">
                  <c:v>40087.7584603174</c:v>
                </c:pt>
                <c:pt idx="817">
                  <c:v>39994.0689047619</c:v>
                </c:pt>
                <c:pt idx="818">
                  <c:v>39969.2124920635</c:v>
                </c:pt>
                <c:pt idx="819">
                  <c:v>39712.7244642857</c:v>
                </c:pt>
                <c:pt idx="820">
                  <c:v>39630.7050906594</c:v>
                </c:pt>
                <c:pt idx="821">
                  <c:v>38609.6477813419</c:v>
                </c:pt>
                <c:pt idx="822">
                  <c:v>38726.7313365356</c:v>
                </c:pt>
                <c:pt idx="823">
                  <c:v>38237.5314748338</c:v>
                </c:pt>
                <c:pt idx="824">
                  <c:v>37653.9861585097</c:v>
                </c:pt>
                <c:pt idx="825">
                  <c:v>37277.0512873932</c:v>
                </c:pt>
                <c:pt idx="826">
                  <c:v>35981.5412377137</c:v>
                </c:pt>
                <c:pt idx="827">
                  <c:v>35922.8411324278</c:v>
                </c:pt>
                <c:pt idx="828">
                  <c:v>35936.548976394</c:v>
                </c:pt>
                <c:pt idx="829">
                  <c:v>35121.4271211844</c:v>
                </c:pt>
                <c:pt idx="830">
                  <c:v>34776.4590701058</c:v>
                </c:pt>
                <c:pt idx="831">
                  <c:v>34370.2645192308</c:v>
                </c:pt>
                <c:pt idx="832">
                  <c:v>34433.8224076703</c:v>
                </c:pt>
                <c:pt idx="833">
                  <c:v>34032.9057039581</c:v>
                </c:pt>
                <c:pt idx="834">
                  <c:v>34180.6026138075</c:v>
                </c:pt>
                <c:pt idx="835">
                  <c:v>33968.7420952381</c:v>
                </c:pt>
                <c:pt idx="836">
                  <c:v>33865.3929923857</c:v>
                </c:pt>
                <c:pt idx="837">
                  <c:v>33958.3213022317</c:v>
                </c:pt>
                <c:pt idx="838">
                  <c:v>34042.4175826296</c:v>
                </c:pt>
                <c:pt idx="839">
                  <c:v>33956.8654365079</c:v>
                </c:pt>
                <c:pt idx="840">
                  <c:v>33459.4381918752</c:v>
                </c:pt>
                <c:pt idx="841">
                  <c:v>32912.2003046398</c:v>
                </c:pt>
                <c:pt idx="842">
                  <c:v>33233.4470940171</c:v>
                </c:pt>
                <c:pt idx="843">
                  <c:v>33410.403565773</c:v>
                </c:pt>
                <c:pt idx="844">
                  <c:v>33449.0754999322</c:v>
                </c:pt>
                <c:pt idx="845">
                  <c:v>33328.7288308405</c:v>
                </c:pt>
                <c:pt idx="846">
                  <c:v>33755.5031790293</c:v>
                </c:pt>
              </c:numCache>
            </c:numRef>
          </c:val>
          <c:smooth val="0"/>
        </c:ser>
        <c:dLbls>
          <c:showLegendKey val="0"/>
          <c:showVal val="0"/>
          <c:showCatName val="0"/>
          <c:showSerName val="0"/>
          <c:showPercent val="0"/>
          <c:showBubbleSize val="0"/>
        </c:dLbls>
        <c:marker val="0"/>
        <c:smooth val="0"/>
        <c:axId val="478796446"/>
        <c:axId val="519794575"/>
      </c:lineChart>
      <c:dateAx>
        <c:axId val="478796446"/>
        <c:scaling>
          <c:orientation val="minMax"/>
          <c:min val="44712"/>
        </c:scaling>
        <c:delete val="0"/>
        <c:axPos val="b"/>
        <c:numFmt formatCode="yyyy/mm" sourceLinked="0"/>
        <c:majorTickMark val="out"/>
        <c:minorTickMark val="none"/>
        <c:tickLblPos val="low"/>
        <c:spPr>
          <a:noFill/>
          <a:ln w="9525" cap="flat" cmpd="sng" algn="ctr">
            <a:solidFill>
              <a:srgbClr val="BFBFBF"/>
            </a:solidFill>
            <a:round/>
          </a:ln>
          <a:effectLst/>
        </c:spPr>
        <c:txPr>
          <a:bodyPr rot="-2700000" spcFirstLastPara="0" vertOverflow="ellipsis" vert="horz" wrap="square" anchor="ctr" anchorCtr="1" forceAA="0"/>
          <a:lstStyle/>
          <a:p>
            <a:pPr>
              <a:defRPr lang="zh-CN" sz="900" b="0" i="0" u="none" strike="noStrike" kern="1200" cap="none" spc="0" normalizeH="0" baseline="0">
                <a:solidFill>
                  <a:srgbClr val="7F7F7F"/>
                </a:solidFill>
                <a:uFill>
                  <a:solidFill>
                    <a:srgbClr val="7F7F7F"/>
                  </a:solidFill>
                </a:uFill>
                <a:latin typeface="Times New Roman" panose="02020603050405020304" charset="0"/>
                <a:ea typeface="楷体" panose="02010609060101010101" pitchFamily="3" charset="-122"/>
                <a:cs typeface="+mn-cs"/>
              </a:defRPr>
            </a:pPr>
          </a:p>
        </c:txPr>
        <c:crossAx val="519794575"/>
        <c:crossesAt val="-50000"/>
        <c:auto val="0"/>
        <c:lblOffset val="100"/>
        <c:baseTimeUnit val="days"/>
      </c:dateAx>
      <c:valAx>
        <c:axId val="519794575"/>
        <c:scaling>
          <c:orientation val="minMax"/>
        </c:scaling>
        <c:delete val="0"/>
        <c:axPos val="l"/>
        <c:numFmt formatCode="0_ " sourceLinked="0"/>
        <c:majorTickMark val="out"/>
        <c:minorTickMark val="none"/>
        <c:tickLblPos val="nextTo"/>
        <c:spPr>
          <a:noFill/>
          <a:ln>
            <a:solidFill>
              <a:srgbClr val="BFBFBF"/>
            </a:solidFill>
          </a:ln>
          <a:effectLst/>
        </c:spPr>
        <c:txPr>
          <a:bodyPr rot="-60000000" spcFirstLastPara="0" vertOverflow="ellipsis" vert="horz" wrap="square" anchor="ctr" anchorCtr="1" forceAA="0"/>
          <a:lstStyle/>
          <a:p>
            <a:pPr>
              <a:defRPr lang="zh-CN" sz="900" b="0" i="0" u="none" strike="noStrike" kern="1200" cap="none" spc="0" normalizeH="0" baseline="0">
                <a:solidFill>
                  <a:srgbClr val="7F7F7F"/>
                </a:solidFill>
                <a:uFill>
                  <a:solidFill>
                    <a:srgbClr val="7F7F7F"/>
                  </a:solidFill>
                </a:uFill>
                <a:latin typeface="Times New Roman" panose="02020603050405020304" charset="0"/>
                <a:ea typeface="楷体" panose="02010609060101010101" pitchFamily="3" charset="-122"/>
                <a:cs typeface="+mn-cs"/>
              </a:defRPr>
            </a:pPr>
          </a:p>
        </c:txPr>
        <c:crossAx val="478796446"/>
        <c:crosses val="autoZero"/>
        <c:crossBetween val="between"/>
      </c:valAx>
      <c:dateAx>
        <c:axId val="926108568"/>
        <c:scaling>
          <c:orientation val="minMax"/>
        </c:scaling>
        <c:delete val="1"/>
        <c:axPos val="b"/>
        <c:numFmt formatCode="yyyy/mm/dd" sourceLinked="1"/>
        <c:majorTickMark val="none"/>
        <c:minorTickMark val="none"/>
        <c:tickLblPos val="nextTo"/>
        <c:txPr>
          <a:bodyPr rot="-60000000" spcFirstLastPara="0" vertOverflow="ellipsis" vert="horz" wrap="square" anchor="ctr" anchorCtr="1"/>
          <a:lstStyle/>
          <a:p>
            <a:pPr>
              <a:defRPr lang="zh-CN" sz="900" b="0" i="0" u="none" strike="noStrike" kern="1200" baseline="0">
                <a:solidFill>
                  <a:sysClr val="windowText" lastClr="000000"/>
                </a:solidFill>
                <a:latin typeface="楷体" panose="02010609060101010101" pitchFamily="3" charset="-122"/>
                <a:ea typeface="楷体" panose="02010609060101010101" pitchFamily="3" charset="-122"/>
                <a:cs typeface="+mn-cs"/>
              </a:defRPr>
            </a:pPr>
          </a:p>
        </c:txPr>
        <c:crossAx val="957840339"/>
        <c:crosses val="autoZero"/>
        <c:auto val="1"/>
        <c:lblOffset val="100"/>
        <c:baseTimeUnit val="days"/>
      </c:dateAx>
      <c:valAx>
        <c:axId val="957840339"/>
        <c:scaling>
          <c:orientation val="minMax"/>
        </c:scaling>
        <c:delete val="0"/>
        <c:axPos val="r"/>
        <c:numFmt formatCode="0_);[Red]\(0\)" sourceLinked="0"/>
        <c:majorTickMark val="out"/>
        <c:minorTickMark val="none"/>
        <c:tickLblPos val="nextTo"/>
        <c:spPr>
          <a:noFill/>
          <a:ln>
            <a:solidFill>
              <a:srgbClr val="BFBFBF"/>
            </a:solidFill>
          </a:ln>
          <a:effectLst/>
        </c:spPr>
        <c:txPr>
          <a:bodyPr rot="-60000000" spcFirstLastPara="0" vertOverflow="ellipsis" vert="horz" wrap="square" anchor="ctr" anchorCtr="1" forceAA="0"/>
          <a:lstStyle/>
          <a:p>
            <a:pPr>
              <a:defRPr lang="zh-CN" sz="900" b="0" i="0" u="none" strike="noStrike" kern="1200" cap="none" spc="0" normalizeH="0" baseline="0">
                <a:solidFill>
                  <a:srgbClr val="7F7F7F"/>
                </a:solidFill>
                <a:uFillTx/>
                <a:latin typeface="Times New Roman" panose="02020603050405020304" charset="0"/>
                <a:ea typeface="楷体" panose="02010609060101010101" pitchFamily="3" charset="-122"/>
                <a:cs typeface="+mn-cs"/>
              </a:defRPr>
            </a:pPr>
          </a:p>
        </c:txPr>
        <c:crossAx val="926108568"/>
        <c:crosses val="max"/>
        <c:crossBetween val="between"/>
      </c:valAx>
      <c:spPr>
        <a:noFill/>
        <a:ln>
          <a:noFill/>
        </a:ln>
        <a:effectLst/>
      </c:spPr>
    </c:plotArea>
    <c:legend>
      <c:legendPos val="t"/>
      <c:layout>
        <c:manualLayout>
          <c:xMode val="edge"/>
          <c:yMode val="edge"/>
          <c:x val="0.156245380635625"/>
          <c:y val="0.0736111111111111"/>
          <c:w val="0.715151515151515"/>
          <c:h val="0.108796296296296"/>
        </c:manualLayout>
      </c:layout>
      <c:overlay val="0"/>
      <c:spPr>
        <a:noFill/>
        <a:ln>
          <a:noFill/>
        </a:ln>
        <a:effectLst/>
      </c:spPr>
      <c:txPr>
        <a:bodyPr rot="0" spcFirstLastPara="0" vertOverflow="ellipsis" vert="horz" wrap="square" anchor="ctr" anchorCtr="1" forceAA="0"/>
        <a:lstStyle/>
        <a:p>
          <a:pPr>
            <a:defRPr lang="zh-CN" sz="900" b="0" i="0" u="none" strike="noStrike" kern="1200" baseline="0">
              <a:solidFill>
                <a:srgbClr val="7F7F7F"/>
              </a:solidFill>
              <a:latin typeface="楷体" panose="02010609060101010101" pitchFamily="3" charset="-122"/>
              <a:ea typeface="楷体" panose="02010609060101010101" pitchFamily="3" charset="-122"/>
              <a:cs typeface="+mn-cs"/>
            </a:defRPr>
          </a:pPr>
        </a:p>
      </c:txPr>
    </c:legend>
    <c:plotVisOnly val="1"/>
    <c:dispBlanksAs val="gap"/>
    <c:showDLblsOverMax val="0"/>
  </c:chart>
  <c:spPr>
    <a:noFill/>
    <a:ln w="9525" cap="flat" cmpd="sng" algn="ctr">
      <a:noFill/>
      <a:round/>
    </a:ln>
    <a:effectLst/>
  </c:spPr>
  <c:txPr>
    <a:bodyPr/>
    <a:lstStyle/>
    <a:p>
      <a:pPr>
        <a:defRPr lang="zh-CN" sz="900">
          <a:solidFill>
            <a:sysClr val="windowText" lastClr="000000"/>
          </a:solidFill>
          <a:latin typeface="楷体" panose="02010609060101010101" pitchFamily="3" charset="-122"/>
          <a:ea typeface="楷体" panose="02010609060101010101" pitchFamily="3" charset="-122"/>
        </a:defRPr>
      </a:pP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forceAA="0"/>
          <a:lstStyle/>
          <a:p>
            <a:pPr defTabSz="914400">
              <a:defRPr lang="zh-CN" sz="1100" b="1" i="0" u="none" strike="noStrike" kern="1200" spc="0" baseline="0">
                <a:solidFill>
                  <a:srgbClr val="023985"/>
                </a:solidFill>
                <a:latin typeface="楷体" panose="02010609060101010101" pitchFamily="3" charset="-122"/>
                <a:ea typeface="楷体" panose="02010609060101010101" pitchFamily="3" charset="-122"/>
                <a:cs typeface="+mn-cs"/>
              </a:defRPr>
            </a:pPr>
            <a:r>
              <a:rPr lang="zh-CN" altLang="en-US"/>
              <a:t>碳酸钴做钴粉即期成本（元</a:t>
            </a:r>
            <a:r>
              <a:rPr lang="en-US" altLang="zh-CN"/>
              <a:t>/</a:t>
            </a:r>
            <a:r>
              <a:rPr lang="zh-CN" altLang="en-US"/>
              <a:t>吨）</a:t>
            </a:r>
            <a:endParaRPr lang="zh-CN" altLang="en-US"/>
          </a:p>
        </c:rich>
      </c:tx>
      <c:layout>
        <c:manualLayout>
          <c:xMode val="edge"/>
          <c:yMode val="edge"/>
          <c:x val="0.000555555555555524"/>
          <c:y val="0"/>
        </c:manualLayout>
      </c:layout>
      <c:overlay val="0"/>
      <c:spPr>
        <a:noFill/>
        <a:ln>
          <a:noFill/>
        </a:ln>
        <a:effectLst/>
      </c:spPr>
    </c:title>
    <c:autoTitleDeleted val="0"/>
    <c:plotArea>
      <c:layout>
        <c:manualLayout>
          <c:layoutTarget val="inner"/>
          <c:xMode val="edge"/>
          <c:yMode val="edge"/>
          <c:x val="0.0963457760314342"/>
          <c:y val="0.141722076407116"/>
          <c:w val="0.852015310586177"/>
          <c:h val="0.669481627296588"/>
        </c:manualLayout>
      </c:layout>
      <c:barChart>
        <c:barDir val="col"/>
        <c:grouping val="clustered"/>
        <c:varyColors val="0"/>
        <c:ser>
          <c:idx val="0"/>
          <c:order val="0"/>
          <c:tx>
            <c:strRef>
              <c:f>'[钴周报作图(2).xlsx]月报作图'!$AN$1</c:f>
              <c:strCache>
                <c:ptCount val="1"/>
                <c:pt idx="0">
                  <c:v>钴粉即期利润</c:v>
                </c:pt>
              </c:strCache>
            </c:strRef>
          </c:tx>
          <c:spPr>
            <a:solidFill>
              <a:srgbClr val="C00000"/>
            </a:solidFill>
            <a:ln w="19050" cap="rnd">
              <a:noFill/>
              <a:round/>
            </a:ln>
            <a:effectLst/>
          </c:spPr>
          <c:invertIfNegative val="0"/>
          <c:dLbls>
            <c:delete val="1"/>
          </c:dLbls>
          <c:cat>
            <c:numRef>
              <c:f>'[钴周报作图(2).xlsx]月报作图'!$AM$2:$AM$873</c:f>
              <c:numCache>
                <c:formatCode>yyyy/m/d</c:formatCode>
                <c:ptCount val="872"/>
                <c:pt idx="0" c:formatCode="yyyy/m/d">
                  <c:v>43832</c:v>
                </c:pt>
                <c:pt idx="1" c:formatCode="yyyy/m/d">
                  <c:v>43833</c:v>
                </c:pt>
                <c:pt idx="2" c:formatCode="yyyy/m/d">
                  <c:v>43836</c:v>
                </c:pt>
                <c:pt idx="3" c:formatCode="yyyy/m/d">
                  <c:v>43837</c:v>
                </c:pt>
                <c:pt idx="4" c:formatCode="yyyy/m/d">
                  <c:v>43838</c:v>
                </c:pt>
                <c:pt idx="5" c:formatCode="yyyy/m/d">
                  <c:v>43839</c:v>
                </c:pt>
                <c:pt idx="6" c:formatCode="yyyy/m/d">
                  <c:v>43840</c:v>
                </c:pt>
                <c:pt idx="7" c:formatCode="yyyy/m/d">
                  <c:v>43843</c:v>
                </c:pt>
                <c:pt idx="8" c:formatCode="yyyy/m/d">
                  <c:v>43844</c:v>
                </c:pt>
                <c:pt idx="9" c:formatCode="yyyy/m/d">
                  <c:v>43845</c:v>
                </c:pt>
                <c:pt idx="10" c:formatCode="yyyy/m/d">
                  <c:v>43846</c:v>
                </c:pt>
                <c:pt idx="11" c:formatCode="yyyy/m/d">
                  <c:v>43847</c:v>
                </c:pt>
                <c:pt idx="12" c:formatCode="yyyy/m/d">
                  <c:v>43849</c:v>
                </c:pt>
                <c:pt idx="13" c:formatCode="yyyy/m/d">
                  <c:v>43850</c:v>
                </c:pt>
                <c:pt idx="14" c:formatCode="yyyy/m/d">
                  <c:v>43851</c:v>
                </c:pt>
                <c:pt idx="15" c:formatCode="yyyy/m/d">
                  <c:v>43852</c:v>
                </c:pt>
                <c:pt idx="16" c:formatCode="yyyy/m/d">
                  <c:v>43853</c:v>
                </c:pt>
                <c:pt idx="17" c:formatCode="yyyy/m/d">
                  <c:v>43864</c:v>
                </c:pt>
                <c:pt idx="18" c:formatCode="yyyy/m/d">
                  <c:v>43865</c:v>
                </c:pt>
                <c:pt idx="19" c:formatCode="yyyy/m/d">
                  <c:v>43866</c:v>
                </c:pt>
                <c:pt idx="20" c:formatCode="yyyy/m/d">
                  <c:v>43867</c:v>
                </c:pt>
                <c:pt idx="21" c:formatCode="yyyy/m/d">
                  <c:v>43868</c:v>
                </c:pt>
                <c:pt idx="22" c:formatCode="yyyy/m/d">
                  <c:v>43871</c:v>
                </c:pt>
                <c:pt idx="23" c:formatCode="yyyy/m/d">
                  <c:v>43872</c:v>
                </c:pt>
                <c:pt idx="24" c:formatCode="yyyy/m/d">
                  <c:v>43873</c:v>
                </c:pt>
                <c:pt idx="25" c:formatCode="yyyy/m/d">
                  <c:v>43874</c:v>
                </c:pt>
                <c:pt idx="26" c:formatCode="yyyy/m/d">
                  <c:v>43875</c:v>
                </c:pt>
                <c:pt idx="27" c:formatCode="yyyy/m/d">
                  <c:v>43878</c:v>
                </c:pt>
                <c:pt idx="28" c:formatCode="yyyy/m/d">
                  <c:v>43879</c:v>
                </c:pt>
                <c:pt idx="29" c:formatCode="yyyy/m/d">
                  <c:v>43880</c:v>
                </c:pt>
                <c:pt idx="30" c:formatCode="yyyy/m/d">
                  <c:v>43881</c:v>
                </c:pt>
                <c:pt idx="31" c:formatCode="yyyy/m/d">
                  <c:v>43882</c:v>
                </c:pt>
                <c:pt idx="32" c:formatCode="yyyy/m/d">
                  <c:v>43885</c:v>
                </c:pt>
                <c:pt idx="33" c:formatCode="yyyy/m/d">
                  <c:v>43886</c:v>
                </c:pt>
                <c:pt idx="34" c:formatCode="yyyy/m/d">
                  <c:v>43887</c:v>
                </c:pt>
                <c:pt idx="35" c:formatCode="yyyy/m/d">
                  <c:v>43888</c:v>
                </c:pt>
                <c:pt idx="36" c:formatCode="yyyy/m/d">
                  <c:v>43889</c:v>
                </c:pt>
                <c:pt idx="37" c:formatCode="yyyy/m/d">
                  <c:v>43892</c:v>
                </c:pt>
                <c:pt idx="38" c:formatCode="yyyy/m/d">
                  <c:v>43893</c:v>
                </c:pt>
                <c:pt idx="39" c:formatCode="yyyy/m/d">
                  <c:v>43894</c:v>
                </c:pt>
                <c:pt idx="40" c:formatCode="yyyy/m/d">
                  <c:v>43895</c:v>
                </c:pt>
                <c:pt idx="41" c:formatCode="yyyy/m/d">
                  <c:v>43896</c:v>
                </c:pt>
                <c:pt idx="42" c:formatCode="yyyy/m/d">
                  <c:v>43899</c:v>
                </c:pt>
                <c:pt idx="43" c:formatCode="yyyy/m/d">
                  <c:v>43900</c:v>
                </c:pt>
                <c:pt idx="44" c:formatCode="yyyy/m/d">
                  <c:v>43901</c:v>
                </c:pt>
                <c:pt idx="45" c:formatCode="yyyy/m/d">
                  <c:v>43902</c:v>
                </c:pt>
                <c:pt idx="46" c:formatCode="yyyy/m/d">
                  <c:v>43903</c:v>
                </c:pt>
                <c:pt idx="47" c:formatCode="yyyy/m/d">
                  <c:v>43906</c:v>
                </c:pt>
                <c:pt idx="48" c:formatCode="yyyy/m/d">
                  <c:v>43907</c:v>
                </c:pt>
                <c:pt idx="49" c:formatCode="yyyy/m/d">
                  <c:v>43908</c:v>
                </c:pt>
                <c:pt idx="50" c:formatCode="yyyy/m/d">
                  <c:v>43909</c:v>
                </c:pt>
                <c:pt idx="51" c:formatCode="yyyy/m/d">
                  <c:v>43910</c:v>
                </c:pt>
                <c:pt idx="52" c:formatCode="yyyy/m/d">
                  <c:v>43913</c:v>
                </c:pt>
                <c:pt idx="53" c:formatCode="yyyy/m/d">
                  <c:v>43914</c:v>
                </c:pt>
                <c:pt idx="54" c:formatCode="yyyy/m/d">
                  <c:v>43915</c:v>
                </c:pt>
                <c:pt idx="55" c:formatCode="yyyy/m/d">
                  <c:v>43916</c:v>
                </c:pt>
                <c:pt idx="56" c:formatCode="yyyy/m/d">
                  <c:v>43917</c:v>
                </c:pt>
                <c:pt idx="57" c:formatCode="yyyy/m/d">
                  <c:v>43920</c:v>
                </c:pt>
                <c:pt idx="58" c:formatCode="yyyy/m/d">
                  <c:v>43921</c:v>
                </c:pt>
                <c:pt idx="59" c:formatCode="yyyy/m/d">
                  <c:v>43922</c:v>
                </c:pt>
                <c:pt idx="60" c:formatCode="yyyy/m/d">
                  <c:v>43923</c:v>
                </c:pt>
                <c:pt idx="61" c:formatCode="yyyy/m/d">
                  <c:v>43924</c:v>
                </c:pt>
                <c:pt idx="62" c:formatCode="yyyy/m/d">
                  <c:v>43928</c:v>
                </c:pt>
                <c:pt idx="63" c:formatCode="yyyy/m/d">
                  <c:v>43929</c:v>
                </c:pt>
                <c:pt idx="64" c:formatCode="yyyy/m/d">
                  <c:v>43930</c:v>
                </c:pt>
                <c:pt idx="65" c:formatCode="yyyy/m/d">
                  <c:v>43931</c:v>
                </c:pt>
                <c:pt idx="66" c:formatCode="yyyy/m/d">
                  <c:v>43934</c:v>
                </c:pt>
                <c:pt idx="67" c:formatCode="yyyy/m/d">
                  <c:v>43935</c:v>
                </c:pt>
                <c:pt idx="68" c:formatCode="yyyy/m/d">
                  <c:v>43936</c:v>
                </c:pt>
                <c:pt idx="69" c:formatCode="yyyy/m/d">
                  <c:v>43937</c:v>
                </c:pt>
                <c:pt idx="70" c:formatCode="yyyy/m/d">
                  <c:v>43938</c:v>
                </c:pt>
                <c:pt idx="71" c:formatCode="yyyy/m/d">
                  <c:v>43941</c:v>
                </c:pt>
                <c:pt idx="72" c:formatCode="yyyy/m/d">
                  <c:v>43942</c:v>
                </c:pt>
                <c:pt idx="73" c:formatCode="yyyy/m/d">
                  <c:v>43943</c:v>
                </c:pt>
                <c:pt idx="74" c:formatCode="yyyy/m/d">
                  <c:v>43944</c:v>
                </c:pt>
                <c:pt idx="75" c:formatCode="yyyy/m/d">
                  <c:v>43945</c:v>
                </c:pt>
                <c:pt idx="76" c:formatCode="yyyy/m/d">
                  <c:v>43947</c:v>
                </c:pt>
                <c:pt idx="77" c:formatCode="yyyy/m/d">
                  <c:v>43948</c:v>
                </c:pt>
                <c:pt idx="78" c:formatCode="yyyy/m/d">
                  <c:v>43949</c:v>
                </c:pt>
                <c:pt idx="79" c:formatCode="yyyy/m/d">
                  <c:v>43950</c:v>
                </c:pt>
                <c:pt idx="80" c:formatCode="yyyy/m/d">
                  <c:v>43951</c:v>
                </c:pt>
                <c:pt idx="81" c:formatCode="yyyy/m/d">
                  <c:v>43957</c:v>
                </c:pt>
                <c:pt idx="82" c:formatCode="yyyy/m/d">
                  <c:v>43958</c:v>
                </c:pt>
                <c:pt idx="83" c:formatCode="yyyy/m/d">
                  <c:v>43959</c:v>
                </c:pt>
                <c:pt idx="84" c:formatCode="yyyy/m/d">
                  <c:v>43960</c:v>
                </c:pt>
                <c:pt idx="85" c:formatCode="yyyy/m/d">
                  <c:v>43962</c:v>
                </c:pt>
                <c:pt idx="86" c:formatCode="yyyy/m/d">
                  <c:v>43963</c:v>
                </c:pt>
                <c:pt idx="87" c:formatCode="yyyy/m/d">
                  <c:v>43964</c:v>
                </c:pt>
                <c:pt idx="88" c:formatCode="yyyy/m/d">
                  <c:v>43965</c:v>
                </c:pt>
                <c:pt idx="89" c:formatCode="yyyy/m/d">
                  <c:v>43966</c:v>
                </c:pt>
                <c:pt idx="90" c:formatCode="yyyy/m/d">
                  <c:v>43969</c:v>
                </c:pt>
                <c:pt idx="91" c:formatCode="yyyy/m/d">
                  <c:v>43970</c:v>
                </c:pt>
                <c:pt idx="92" c:formatCode="yyyy/m/d">
                  <c:v>43971</c:v>
                </c:pt>
                <c:pt idx="93" c:formatCode="yyyy/m/d">
                  <c:v>43972</c:v>
                </c:pt>
                <c:pt idx="94" c:formatCode="yyyy/m/d">
                  <c:v>43973</c:v>
                </c:pt>
                <c:pt idx="95" c:formatCode="yyyy/m/d">
                  <c:v>43976</c:v>
                </c:pt>
                <c:pt idx="96" c:formatCode="yyyy/m/d">
                  <c:v>43977</c:v>
                </c:pt>
                <c:pt idx="97" c:formatCode="yyyy/m/d">
                  <c:v>43978</c:v>
                </c:pt>
                <c:pt idx="98" c:formatCode="yyyy/m/d">
                  <c:v>43979</c:v>
                </c:pt>
                <c:pt idx="99" c:formatCode="yyyy/m/d">
                  <c:v>43980</c:v>
                </c:pt>
                <c:pt idx="100" c:formatCode="yyyy/m/d">
                  <c:v>43983</c:v>
                </c:pt>
                <c:pt idx="101" c:formatCode="yyyy/m/d">
                  <c:v>43984</c:v>
                </c:pt>
                <c:pt idx="102" c:formatCode="yyyy/m/d">
                  <c:v>43985</c:v>
                </c:pt>
                <c:pt idx="103" c:formatCode="yyyy/m/d">
                  <c:v>43986</c:v>
                </c:pt>
                <c:pt idx="104" c:formatCode="yyyy/m/d">
                  <c:v>43987</c:v>
                </c:pt>
                <c:pt idx="105" c:formatCode="yyyy/m/d">
                  <c:v>43990</c:v>
                </c:pt>
                <c:pt idx="106" c:formatCode="yyyy/m/d">
                  <c:v>43991</c:v>
                </c:pt>
                <c:pt idx="107" c:formatCode="yyyy/m/d">
                  <c:v>43992</c:v>
                </c:pt>
                <c:pt idx="108" c:formatCode="yyyy/m/d">
                  <c:v>43993</c:v>
                </c:pt>
                <c:pt idx="109" c:formatCode="yyyy/m/d">
                  <c:v>43994</c:v>
                </c:pt>
                <c:pt idx="110" c:formatCode="yyyy/m/d">
                  <c:v>43997</c:v>
                </c:pt>
                <c:pt idx="111" c:formatCode="yyyy/m/d">
                  <c:v>43998</c:v>
                </c:pt>
                <c:pt idx="112" c:formatCode="yyyy/m/d">
                  <c:v>43999</c:v>
                </c:pt>
                <c:pt idx="113" c:formatCode="yyyy/m/d">
                  <c:v>44000</c:v>
                </c:pt>
                <c:pt idx="114" c:formatCode="yyyy/m/d">
                  <c:v>44001</c:v>
                </c:pt>
                <c:pt idx="115" c:formatCode="yyyy/m/d">
                  <c:v>44004</c:v>
                </c:pt>
                <c:pt idx="116" c:formatCode="yyyy/m/d">
                  <c:v>44005</c:v>
                </c:pt>
                <c:pt idx="117" c:formatCode="yyyy/m/d">
                  <c:v>44006</c:v>
                </c:pt>
                <c:pt idx="118" c:formatCode="yyyy/m/d">
                  <c:v>44010</c:v>
                </c:pt>
                <c:pt idx="119" c:formatCode="yyyy/m/d">
                  <c:v>44011</c:v>
                </c:pt>
                <c:pt idx="120" c:formatCode="yyyy/m/d">
                  <c:v>44012</c:v>
                </c:pt>
                <c:pt idx="121" c:formatCode="yyyy/m/d">
                  <c:v>44013</c:v>
                </c:pt>
                <c:pt idx="122" c:formatCode="yyyy/m/d">
                  <c:v>44014</c:v>
                </c:pt>
                <c:pt idx="123" c:formatCode="yyyy/m/d">
                  <c:v>44015</c:v>
                </c:pt>
                <c:pt idx="124" c:formatCode="yyyy/m/d">
                  <c:v>44018</c:v>
                </c:pt>
                <c:pt idx="125" c:formatCode="yyyy/m/d">
                  <c:v>44019</c:v>
                </c:pt>
                <c:pt idx="126" c:formatCode="yyyy/m/d">
                  <c:v>44020</c:v>
                </c:pt>
                <c:pt idx="127" c:formatCode="yyyy/m/d">
                  <c:v>44021</c:v>
                </c:pt>
                <c:pt idx="128" c:formatCode="yyyy/m/d">
                  <c:v>44022</c:v>
                </c:pt>
                <c:pt idx="129" c:formatCode="yyyy/m/d">
                  <c:v>44025</c:v>
                </c:pt>
                <c:pt idx="130" c:formatCode="yyyy/m/d">
                  <c:v>44026</c:v>
                </c:pt>
                <c:pt idx="131" c:formatCode="yyyy/m/d">
                  <c:v>44027</c:v>
                </c:pt>
                <c:pt idx="132" c:formatCode="yyyy/m/d">
                  <c:v>44028</c:v>
                </c:pt>
                <c:pt idx="133" c:formatCode="yyyy/m/d">
                  <c:v>44029</c:v>
                </c:pt>
                <c:pt idx="134" c:formatCode="yyyy/m/d">
                  <c:v>44032</c:v>
                </c:pt>
                <c:pt idx="135" c:formatCode="yyyy/m/d">
                  <c:v>44033</c:v>
                </c:pt>
                <c:pt idx="136" c:formatCode="yyyy/m/d">
                  <c:v>44034</c:v>
                </c:pt>
                <c:pt idx="137" c:formatCode="yyyy/m/d">
                  <c:v>44035</c:v>
                </c:pt>
                <c:pt idx="138" c:formatCode="yyyy/m/d">
                  <c:v>44036</c:v>
                </c:pt>
                <c:pt idx="139" c:formatCode="yyyy/m/d">
                  <c:v>44039</c:v>
                </c:pt>
                <c:pt idx="140" c:formatCode="yyyy/m/d">
                  <c:v>44040</c:v>
                </c:pt>
                <c:pt idx="141" c:formatCode="yyyy/m/d">
                  <c:v>44041</c:v>
                </c:pt>
                <c:pt idx="142" c:formatCode="yyyy/m/d">
                  <c:v>44042</c:v>
                </c:pt>
                <c:pt idx="143" c:formatCode="yyyy/m/d">
                  <c:v>44043</c:v>
                </c:pt>
                <c:pt idx="144" c:formatCode="yyyy/m/d">
                  <c:v>44046</c:v>
                </c:pt>
                <c:pt idx="145" c:formatCode="yyyy/m/d">
                  <c:v>44047</c:v>
                </c:pt>
                <c:pt idx="146" c:formatCode="yyyy/m/d">
                  <c:v>44048</c:v>
                </c:pt>
                <c:pt idx="147" c:formatCode="yyyy/m/d">
                  <c:v>44049</c:v>
                </c:pt>
                <c:pt idx="148" c:formatCode="yyyy/m/d">
                  <c:v>44050</c:v>
                </c:pt>
                <c:pt idx="149" c:formatCode="yyyy/m/d">
                  <c:v>44053</c:v>
                </c:pt>
                <c:pt idx="150" c:formatCode="yyyy/m/d">
                  <c:v>44054</c:v>
                </c:pt>
                <c:pt idx="151" c:formatCode="yyyy/m/d">
                  <c:v>44055</c:v>
                </c:pt>
                <c:pt idx="152" c:formatCode="yyyy/m/d">
                  <c:v>44056</c:v>
                </c:pt>
                <c:pt idx="153" c:formatCode="yyyy/m/d">
                  <c:v>44057</c:v>
                </c:pt>
                <c:pt idx="154" c:formatCode="yyyy/m/d">
                  <c:v>44060</c:v>
                </c:pt>
                <c:pt idx="155" c:formatCode="yyyy/m/d">
                  <c:v>44061</c:v>
                </c:pt>
                <c:pt idx="156" c:formatCode="yyyy/m/d">
                  <c:v>44062</c:v>
                </c:pt>
                <c:pt idx="157" c:formatCode="yyyy/m/d">
                  <c:v>44063</c:v>
                </c:pt>
                <c:pt idx="158" c:formatCode="yyyy/m/d">
                  <c:v>44064</c:v>
                </c:pt>
                <c:pt idx="159" c:formatCode="yyyy/m/d">
                  <c:v>44067</c:v>
                </c:pt>
                <c:pt idx="160" c:formatCode="yyyy/m/d">
                  <c:v>44068</c:v>
                </c:pt>
                <c:pt idx="161" c:formatCode="yyyy/m/d">
                  <c:v>44069</c:v>
                </c:pt>
                <c:pt idx="162" c:formatCode="yyyy/m/d">
                  <c:v>44070</c:v>
                </c:pt>
                <c:pt idx="163" c:formatCode="yyyy/m/d">
                  <c:v>44071</c:v>
                </c:pt>
                <c:pt idx="164" c:formatCode="yyyy/m/d">
                  <c:v>44074</c:v>
                </c:pt>
                <c:pt idx="165" c:formatCode="yyyy/m/d">
                  <c:v>44075</c:v>
                </c:pt>
                <c:pt idx="166" c:formatCode="yyyy/m/d">
                  <c:v>44076</c:v>
                </c:pt>
                <c:pt idx="167" c:formatCode="yyyy/m/d">
                  <c:v>44077</c:v>
                </c:pt>
                <c:pt idx="168" c:formatCode="yyyy/m/d">
                  <c:v>44078</c:v>
                </c:pt>
                <c:pt idx="169" c:formatCode="yyyy/m/d">
                  <c:v>44081</c:v>
                </c:pt>
                <c:pt idx="170" c:formatCode="yyyy/m/d">
                  <c:v>44082</c:v>
                </c:pt>
                <c:pt idx="171" c:formatCode="yyyy/m/d">
                  <c:v>44083</c:v>
                </c:pt>
                <c:pt idx="172" c:formatCode="yyyy/m/d">
                  <c:v>44084</c:v>
                </c:pt>
                <c:pt idx="173" c:formatCode="yyyy/m/d">
                  <c:v>44085</c:v>
                </c:pt>
                <c:pt idx="174" c:formatCode="yyyy/m/d">
                  <c:v>44088</c:v>
                </c:pt>
                <c:pt idx="175" c:formatCode="yyyy/m/d">
                  <c:v>44089</c:v>
                </c:pt>
                <c:pt idx="176" c:formatCode="yyyy/m/d">
                  <c:v>44090</c:v>
                </c:pt>
                <c:pt idx="177" c:formatCode="yyyy/m/d">
                  <c:v>44091</c:v>
                </c:pt>
                <c:pt idx="178" c:formatCode="yyyy/m/d">
                  <c:v>44092</c:v>
                </c:pt>
                <c:pt idx="179" c:formatCode="yyyy/m/d">
                  <c:v>44095</c:v>
                </c:pt>
                <c:pt idx="180" c:formatCode="yyyy/m/d">
                  <c:v>44096</c:v>
                </c:pt>
                <c:pt idx="181" c:formatCode="yyyy/m/d">
                  <c:v>44097</c:v>
                </c:pt>
                <c:pt idx="182" c:formatCode="yyyy/m/d">
                  <c:v>44098</c:v>
                </c:pt>
                <c:pt idx="183" c:formatCode="yyyy/m/d">
                  <c:v>44099</c:v>
                </c:pt>
                <c:pt idx="184" c:formatCode="yyyy/m/d">
                  <c:v>44101</c:v>
                </c:pt>
                <c:pt idx="185" c:formatCode="yyyy/m/d">
                  <c:v>44102</c:v>
                </c:pt>
                <c:pt idx="186" c:formatCode="yyyy/m/d">
                  <c:v>44103</c:v>
                </c:pt>
                <c:pt idx="187" c:formatCode="yyyy/m/d">
                  <c:v>44104</c:v>
                </c:pt>
                <c:pt idx="188" c:formatCode="yyyy/m/d">
                  <c:v>44105</c:v>
                </c:pt>
                <c:pt idx="189" c:formatCode="yyyy/m/d">
                  <c:v>44106</c:v>
                </c:pt>
                <c:pt idx="190" c:formatCode="yyyy/m/d">
                  <c:v>44107</c:v>
                </c:pt>
                <c:pt idx="191" c:formatCode="yyyy/m/d">
                  <c:v>44108</c:v>
                </c:pt>
                <c:pt idx="192" c:formatCode="yyyy/m/d">
                  <c:v>44109</c:v>
                </c:pt>
                <c:pt idx="193" c:formatCode="yyyy/m/d">
                  <c:v>44110</c:v>
                </c:pt>
                <c:pt idx="194" c:formatCode="yyyy/m/d">
                  <c:v>44111</c:v>
                </c:pt>
                <c:pt idx="195" c:formatCode="yyyy/m/d">
                  <c:v>44112</c:v>
                </c:pt>
                <c:pt idx="196" c:formatCode="yyyy/m/d">
                  <c:v>44113</c:v>
                </c:pt>
                <c:pt idx="197" c:formatCode="yyyy/m/d">
                  <c:v>44114</c:v>
                </c:pt>
                <c:pt idx="198" c:formatCode="yyyy/m/d">
                  <c:v>44115</c:v>
                </c:pt>
                <c:pt idx="199" c:formatCode="yyyy/m/d">
                  <c:v>44116</c:v>
                </c:pt>
                <c:pt idx="200" c:formatCode="yyyy/m/d">
                  <c:v>44117</c:v>
                </c:pt>
                <c:pt idx="201" c:formatCode="yyyy/m/d">
                  <c:v>44118</c:v>
                </c:pt>
                <c:pt idx="202" c:formatCode="yyyy/m/d">
                  <c:v>44119</c:v>
                </c:pt>
                <c:pt idx="203" c:formatCode="yyyy/m/d">
                  <c:v>44120</c:v>
                </c:pt>
                <c:pt idx="204" c:formatCode="yyyy/m/d">
                  <c:v>44121</c:v>
                </c:pt>
                <c:pt idx="205" c:formatCode="yyyy/m/d">
                  <c:v>44122</c:v>
                </c:pt>
                <c:pt idx="206" c:formatCode="yyyy/m/d">
                  <c:v>44123</c:v>
                </c:pt>
                <c:pt idx="207" c:formatCode="yyyy/m/d">
                  <c:v>44124</c:v>
                </c:pt>
                <c:pt idx="208" c:formatCode="yyyy/m/d">
                  <c:v>44125</c:v>
                </c:pt>
                <c:pt idx="209" c:formatCode="yyyy/m/d">
                  <c:v>44126</c:v>
                </c:pt>
                <c:pt idx="210" c:formatCode="yyyy/m/d">
                  <c:v>44127</c:v>
                </c:pt>
                <c:pt idx="211" c:formatCode="yyyy/m/d">
                  <c:v>44128</c:v>
                </c:pt>
                <c:pt idx="212" c:formatCode="yyyy/m/d">
                  <c:v>44129</c:v>
                </c:pt>
                <c:pt idx="213" c:formatCode="yyyy/m/d">
                  <c:v>44130</c:v>
                </c:pt>
                <c:pt idx="214" c:formatCode="yyyy/m/d">
                  <c:v>44131</c:v>
                </c:pt>
                <c:pt idx="215" c:formatCode="yyyy/m/d">
                  <c:v>44132</c:v>
                </c:pt>
                <c:pt idx="216" c:formatCode="yyyy/m/d">
                  <c:v>44133</c:v>
                </c:pt>
                <c:pt idx="217" c:formatCode="yyyy/m/d">
                  <c:v>44134</c:v>
                </c:pt>
                <c:pt idx="218" c:formatCode="yyyy/m/d">
                  <c:v>44135</c:v>
                </c:pt>
                <c:pt idx="219" c:formatCode="yyyy/m/d">
                  <c:v>44137</c:v>
                </c:pt>
                <c:pt idx="220" c:formatCode="yyyy/m/d">
                  <c:v>44138</c:v>
                </c:pt>
                <c:pt idx="221" c:formatCode="yyyy/m/d">
                  <c:v>44139</c:v>
                </c:pt>
                <c:pt idx="222" c:formatCode="yyyy/m/d">
                  <c:v>44140</c:v>
                </c:pt>
                <c:pt idx="223" c:formatCode="yyyy/m/d">
                  <c:v>44141</c:v>
                </c:pt>
                <c:pt idx="224" c:formatCode="yyyy/m/d">
                  <c:v>44144</c:v>
                </c:pt>
                <c:pt idx="225" c:formatCode="yyyy/m/d">
                  <c:v>44145</c:v>
                </c:pt>
                <c:pt idx="226" c:formatCode="yyyy/m/d">
                  <c:v>44146</c:v>
                </c:pt>
                <c:pt idx="227" c:formatCode="yyyy/m/d">
                  <c:v>44147</c:v>
                </c:pt>
                <c:pt idx="228" c:formatCode="yyyy/m/d">
                  <c:v>44148</c:v>
                </c:pt>
                <c:pt idx="229" c:formatCode="yyyy/m/d">
                  <c:v>44151</c:v>
                </c:pt>
                <c:pt idx="230" c:formatCode="yyyy/m/d">
                  <c:v>44152</c:v>
                </c:pt>
                <c:pt idx="231" c:formatCode="yyyy/m/d">
                  <c:v>44153</c:v>
                </c:pt>
                <c:pt idx="232" c:formatCode="yyyy/m/d">
                  <c:v>44154</c:v>
                </c:pt>
                <c:pt idx="233" c:formatCode="yyyy/m/d">
                  <c:v>44155</c:v>
                </c:pt>
                <c:pt idx="234" c:formatCode="yyyy/m/d">
                  <c:v>44158</c:v>
                </c:pt>
                <c:pt idx="235" c:formatCode="yyyy/m/d">
                  <c:v>44159</c:v>
                </c:pt>
                <c:pt idx="236" c:formatCode="yyyy/m/d">
                  <c:v>44160</c:v>
                </c:pt>
                <c:pt idx="237" c:formatCode="yyyy/m/d">
                  <c:v>44161</c:v>
                </c:pt>
                <c:pt idx="238" c:formatCode="yyyy/m/d">
                  <c:v>44162</c:v>
                </c:pt>
                <c:pt idx="239" c:formatCode="yyyy/m/d">
                  <c:v>44165</c:v>
                </c:pt>
                <c:pt idx="240" c:formatCode="yyyy/m/d">
                  <c:v>44166</c:v>
                </c:pt>
                <c:pt idx="241" c:formatCode="yyyy/m/d">
                  <c:v>44167</c:v>
                </c:pt>
                <c:pt idx="242" c:formatCode="yyyy/m/d">
                  <c:v>44168</c:v>
                </c:pt>
                <c:pt idx="243" c:formatCode="yyyy/m/d">
                  <c:v>44169</c:v>
                </c:pt>
                <c:pt idx="244" c:formatCode="yyyy/m/d">
                  <c:v>44172</c:v>
                </c:pt>
                <c:pt idx="245" c:formatCode="yyyy/m/d">
                  <c:v>44173</c:v>
                </c:pt>
                <c:pt idx="246" c:formatCode="yyyy/m/d">
                  <c:v>44174</c:v>
                </c:pt>
                <c:pt idx="247" c:formatCode="yyyy/m/d">
                  <c:v>44175</c:v>
                </c:pt>
                <c:pt idx="248" c:formatCode="yyyy/m/d">
                  <c:v>44176</c:v>
                </c:pt>
                <c:pt idx="249" c:formatCode="yyyy/m/d">
                  <c:v>44179</c:v>
                </c:pt>
                <c:pt idx="250" c:formatCode="yyyy/m/d">
                  <c:v>44180</c:v>
                </c:pt>
                <c:pt idx="251" c:formatCode="yyyy/m/d">
                  <c:v>44181</c:v>
                </c:pt>
                <c:pt idx="252" c:formatCode="yyyy/m/d">
                  <c:v>44182</c:v>
                </c:pt>
                <c:pt idx="253" c:formatCode="yyyy/m/d">
                  <c:v>44183</c:v>
                </c:pt>
                <c:pt idx="254" c:formatCode="yyyy/m/d">
                  <c:v>44186</c:v>
                </c:pt>
                <c:pt idx="255" c:formatCode="yyyy/m/d">
                  <c:v>44187</c:v>
                </c:pt>
                <c:pt idx="256" c:formatCode="yyyy/m/d">
                  <c:v>44188</c:v>
                </c:pt>
                <c:pt idx="257" c:formatCode="yyyy/m/d">
                  <c:v>44189</c:v>
                </c:pt>
                <c:pt idx="258" c:formatCode="yyyy/m/d">
                  <c:v>44190</c:v>
                </c:pt>
                <c:pt idx="259" c:formatCode="yyyy/m/d">
                  <c:v>44193</c:v>
                </c:pt>
                <c:pt idx="260" c:formatCode="yyyy/m/d">
                  <c:v>44194</c:v>
                </c:pt>
                <c:pt idx="261" c:formatCode="yyyy/m/d">
                  <c:v>44195</c:v>
                </c:pt>
                <c:pt idx="262" c:formatCode="yyyy/m/d">
                  <c:v>44196</c:v>
                </c:pt>
                <c:pt idx="263" c:formatCode="yyyy/m/d">
                  <c:v>44200</c:v>
                </c:pt>
                <c:pt idx="264" c:formatCode="yyyy/m/d">
                  <c:v>44201</c:v>
                </c:pt>
                <c:pt idx="265" c:formatCode="yyyy/m/d">
                  <c:v>44202</c:v>
                </c:pt>
                <c:pt idx="266" c:formatCode="yyyy/m/d">
                  <c:v>44203</c:v>
                </c:pt>
                <c:pt idx="267" c:formatCode="yyyy/m/d">
                  <c:v>44204</c:v>
                </c:pt>
                <c:pt idx="268" c:formatCode="yyyy/m/d">
                  <c:v>44207</c:v>
                </c:pt>
                <c:pt idx="269" c:formatCode="yyyy/m/d">
                  <c:v>44208</c:v>
                </c:pt>
                <c:pt idx="270" c:formatCode="yyyy/m/d">
                  <c:v>44209</c:v>
                </c:pt>
                <c:pt idx="271" c:formatCode="yyyy/m/d">
                  <c:v>44210</c:v>
                </c:pt>
                <c:pt idx="272" c:formatCode="yyyy/m/d">
                  <c:v>44211</c:v>
                </c:pt>
                <c:pt idx="273" c:formatCode="yyyy/m/d">
                  <c:v>44214</c:v>
                </c:pt>
                <c:pt idx="274" c:formatCode="yyyy/m/d">
                  <c:v>44215</c:v>
                </c:pt>
                <c:pt idx="275" c:formatCode="yyyy/m/d">
                  <c:v>44216</c:v>
                </c:pt>
                <c:pt idx="276" c:formatCode="yyyy/m/d">
                  <c:v>44217</c:v>
                </c:pt>
                <c:pt idx="277" c:formatCode="yyyy/m/d">
                  <c:v>44218</c:v>
                </c:pt>
                <c:pt idx="278" c:formatCode="yyyy/m/d">
                  <c:v>44221</c:v>
                </c:pt>
                <c:pt idx="279" c:formatCode="yyyy/m/d">
                  <c:v>44222</c:v>
                </c:pt>
                <c:pt idx="280" c:formatCode="yyyy/m/d">
                  <c:v>44223</c:v>
                </c:pt>
                <c:pt idx="281" c:formatCode="yyyy/m/d">
                  <c:v>44224</c:v>
                </c:pt>
                <c:pt idx="282" c:formatCode="yyyy/m/d">
                  <c:v>44225</c:v>
                </c:pt>
                <c:pt idx="283" c:formatCode="yyyy/m/d">
                  <c:v>44226</c:v>
                </c:pt>
                <c:pt idx="284" c:formatCode="yyyy/m/d">
                  <c:v>44227</c:v>
                </c:pt>
                <c:pt idx="285" c:formatCode="yyyy/m/d">
                  <c:v>44228</c:v>
                </c:pt>
                <c:pt idx="286" c:formatCode="yyyy/m/d">
                  <c:v>44229</c:v>
                </c:pt>
                <c:pt idx="287" c:formatCode="yyyy/m/d">
                  <c:v>44230</c:v>
                </c:pt>
                <c:pt idx="288" c:formatCode="yyyy/m/d">
                  <c:v>44231</c:v>
                </c:pt>
                <c:pt idx="289" c:formatCode="yyyy/m/d">
                  <c:v>44232</c:v>
                </c:pt>
                <c:pt idx="290" c:formatCode="yyyy/m/d">
                  <c:v>44233</c:v>
                </c:pt>
                <c:pt idx="291" c:formatCode="yyyy/m/d">
                  <c:v>44234</c:v>
                </c:pt>
                <c:pt idx="292" c:formatCode="yyyy/m/d">
                  <c:v>44235</c:v>
                </c:pt>
                <c:pt idx="293" c:formatCode="yyyy/m/d">
                  <c:v>44236</c:v>
                </c:pt>
                <c:pt idx="294" c:formatCode="yyyy/m/d">
                  <c:v>44237</c:v>
                </c:pt>
                <c:pt idx="295" c:formatCode="yyyy/m/d">
                  <c:v>44245</c:v>
                </c:pt>
                <c:pt idx="296" c:formatCode="yyyy/m/d">
                  <c:v>44246</c:v>
                </c:pt>
                <c:pt idx="297" c:formatCode="yyyy/m/d">
                  <c:v>44247</c:v>
                </c:pt>
                <c:pt idx="298" c:formatCode="yyyy/m/d">
                  <c:v>44248</c:v>
                </c:pt>
                <c:pt idx="299" c:formatCode="yyyy/m/d">
                  <c:v>44249</c:v>
                </c:pt>
                <c:pt idx="300" c:formatCode="yyyy/m/d">
                  <c:v>44250</c:v>
                </c:pt>
                <c:pt idx="301" c:formatCode="yyyy/m/d">
                  <c:v>44251</c:v>
                </c:pt>
                <c:pt idx="302" c:formatCode="yyyy/m/d">
                  <c:v>44252</c:v>
                </c:pt>
                <c:pt idx="303" c:formatCode="yyyy/m/d">
                  <c:v>44253</c:v>
                </c:pt>
                <c:pt idx="304" c:formatCode="yyyy/m/d">
                  <c:v>44254</c:v>
                </c:pt>
                <c:pt idx="305" c:formatCode="yyyy/m/d">
                  <c:v>44255</c:v>
                </c:pt>
                <c:pt idx="306" c:formatCode="yyyy/m/d">
                  <c:v>44256</c:v>
                </c:pt>
                <c:pt idx="307" c:formatCode="yyyy/m/d">
                  <c:v>44257</c:v>
                </c:pt>
                <c:pt idx="308" c:formatCode="yyyy/m/d">
                  <c:v>44258</c:v>
                </c:pt>
                <c:pt idx="309" c:formatCode="yyyy/m/d">
                  <c:v>44259</c:v>
                </c:pt>
                <c:pt idx="310" c:formatCode="yyyy/m/d">
                  <c:v>44259</c:v>
                </c:pt>
                <c:pt idx="311" c:formatCode="yyyy/m/d">
                  <c:v>44260</c:v>
                </c:pt>
                <c:pt idx="312" c:formatCode="yyyy/m/d">
                  <c:v>44263</c:v>
                </c:pt>
                <c:pt idx="313" c:formatCode="yyyy/m/d">
                  <c:v>44264</c:v>
                </c:pt>
                <c:pt idx="314" c:formatCode="yyyy/m/d">
                  <c:v>44265</c:v>
                </c:pt>
                <c:pt idx="315" c:formatCode="yyyy/m/d">
                  <c:v>44266</c:v>
                </c:pt>
                <c:pt idx="316" c:formatCode="yyyy/m/d">
                  <c:v>44267</c:v>
                </c:pt>
                <c:pt idx="317" c:formatCode="yyyy/m/d">
                  <c:v>44270</c:v>
                </c:pt>
                <c:pt idx="318" c:formatCode="yyyy/m/d">
                  <c:v>44271</c:v>
                </c:pt>
                <c:pt idx="319" c:formatCode="yyyy/m/d">
                  <c:v>44272</c:v>
                </c:pt>
                <c:pt idx="320" c:formatCode="yyyy/m/d">
                  <c:v>44273</c:v>
                </c:pt>
                <c:pt idx="321" c:formatCode="yyyy/m/d">
                  <c:v>44274</c:v>
                </c:pt>
                <c:pt idx="322" c:formatCode="yyyy/m/d">
                  <c:v>44277</c:v>
                </c:pt>
                <c:pt idx="323" c:formatCode="yyyy/m/d">
                  <c:v>44278</c:v>
                </c:pt>
                <c:pt idx="324" c:formatCode="yyyy/m/d">
                  <c:v>44279</c:v>
                </c:pt>
                <c:pt idx="325" c:formatCode="yyyy/m/d">
                  <c:v>44280</c:v>
                </c:pt>
                <c:pt idx="326" c:formatCode="yyyy/m/d">
                  <c:v>44281</c:v>
                </c:pt>
                <c:pt idx="327" c:formatCode="yyyy/m/d">
                  <c:v>44284</c:v>
                </c:pt>
                <c:pt idx="328" c:formatCode="yyyy/m/d">
                  <c:v>44285</c:v>
                </c:pt>
                <c:pt idx="329" c:formatCode="yyyy/m/d">
                  <c:v>44286</c:v>
                </c:pt>
                <c:pt idx="330" c:formatCode="yyyy/m/d">
                  <c:v>44287</c:v>
                </c:pt>
                <c:pt idx="331" c:formatCode="yyyy/m/d">
                  <c:v>44288</c:v>
                </c:pt>
                <c:pt idx="332" c:formatCode="yyyy/m/d">
                  <c:v>44292</c:v>
                </c:pt>
                <c:pt idx="333" c:formatCode="yyyy/m/d">
                  <c:v>44293</c:v>
                </c:pt>
                <c:pt idx="334" c:formatCode="yyyy/m/d">
                  <c:v>44294</c:v>
                </c:pt>
                <c:pt idx="335" c:formatCode="yyyy/m/d">
                  <c:v>44295</c:v>
                </c:pt>
                <c:pt idx="336" c:formatCode="yyyy/m/d">
                  <c:v>44298</c:v>
                </c:pt>
                <c:pt idx="337" c:formatCode="yyyy/m/d">
                  <c:v>44299</c:v>
                </c:pt>
                <c:pt idx="338" c:formatCode="yyyy/m/d">
                  <c:v>44300</c:v>
                </c:pt>
                <c:pt idx="339" c:formatCode="yyyy/m/d">
                  <c:v>44301</c:v>
                </c:pt>
                <c:pt idx="340" c:formatCode="yyyy/m/d">
                  <c:v>44302</c:v>
                </c:pt>
                <c:pt idx="341" c:formatCode="yyyy/m/d">
                  <c:v>44305</c:v>
                </c:pt>
                <c:pt idx="342" c:formatCode="yyyy/m/d">
                  <c:v>44306</c:v>
                </c:pt>
                <c:pt idx="343" c:formatCode="yyyy/m/d">
                  <c:v>44307</c:v>
                </c:pt>
                <c:pt idx="344" c:formatCode="yyyy/m/d">
                  <c:v>44308</c:v>
                </c:pt>
                <c:pt idx="345" c:formatCode="yyyy/m/d">
                  <c:v>44308</c:v>
                </c:pt>
                <c:pt idx="346" c:formatCode="yyyy/m/d">
                  <c:v>44309</c:v>
                </c:pt>
                <c:pt idx="347" c:formatCode="yyyy/m/d">
                  <c:v>44311</c:v>
                </c:pt>
                <c:pt idx="348" c:formatCode="yyyy/m/d">
                  <c:v>44312</c:v>
                </c:pt>
                <c:pt idx="349" c:formatCode="yyyy/m/d">
                  <c:v>44313</c:v>
                </c:pt>
                <c:pt idx="350" c:formatCode="yyyy/m/d">
                  <c:v>44314</c:v>
                </c:pt>
                <c:pt idx="351" c:formatCode="yyyy/m/d">
                  <c:v>44315</c:v>
                </c:pt>
                <c:pt idx="352" c:formatCode="yyyy/m/d">
                  <c:v>44316</c:v>
                </c:pt>
                <c:pt idx="353" c:formatCode="yyyy/m/d">
                  <c:v>44322</c:v>
                </c:pt>
                <c:pt idx="354" c:formatCode="yyyy/m/d">
                  <c:v>44323</c:v>
                </c:pt>
                <c:pt idx="355" c:formatCode="yyyy/m/d">
                  <c:v>44324</c:v>
                </c:pt>
                <c:pt idx="356" c:formatCode="yyyy/m/d">
                  <c:v>44326</c:v>
                </c:pt>
                <c:pt idx="357" c:formatCode="yyyy/m/d">
                  <c:v>44327</c:v>
                </c:pt>
                <c:pt idx="358" c:formatCode="yyyy/m/d">
                  <c:v>44328</c:v>
                </c:pt>
                <c:pt idx="359" c:formatCode="yyyy/m/d">
                  <c:v>44329</c:v>
                </c:pt>
                <c:pt idx="360" c:formatCode="yyyy/m/d">
                  <c:v>44330</c:v>
                </c:pt>
                <c:pt idx="361" c:formatCode="yyyy/m/d">
                  <c:v>44333</c:v>
                </c:pt>
                <c:pt idx="362" c:formatCode="yyyy/m/d">
                  <c:v>44334</c:v>
                </c:pt>
                <c:pt idx="363" c:formatCode="yyyy/m/d">
                  <c:v>44335</c:v>
                </c:pt>
                <c:pt idx="364" c:formatCode="yyyy/m/d">
                  <c:v>44336</c:v>
                </c:pt>
                <c:pt idx="365" c:formatCode="yyyy/m/d">
                  <c:v>44337</c:v>
                </c:pt>
                <c:pt idx="366" c:formatCode="yyyy/m/d">
                  <c:v>44340</c:v>
                </c:pt>
                <c:pt idx="367" c:formatCode="yyyy/m/d">
                  <c:v>44341</c:v>
                </c:pt>
                <c:pt idx="368" c:formatCode="yyyy/m/d">
                  <c:v>44342</c:v>
                </c:pt>
                <c:pt idx="369" c:formatCode="yyyy/m/d">
                  <c:v>44343</c:v>
                </c:pt>
                <c:pt idx="370" c:formatCode="yyyy/m/d">
                  <c:v>44344</c:v>
                </c:pt>
                <c:pt idx="371" c:formatCode="yyyy/m/d">
                  <c:v>44347</c:v>
                </c:pt>
                <c:pt idx="372" c:formatCode="yyyy/m/d">
                  <c:v>44348</c:v>
                </c:pt>
                <c:pt idx="373" c:formatCode="yyyy/m/d">
                  <c:v>44349</c:v>
                </c:pt>
                <c:pt idx="374" c:formatCode="yyyy/m/d">
                  <c:v>44350</c:v>
                </c:pt>
                <c:pt idx="375" c:formatCode="yyyy/m/d">
                  <c:v>44351</c:v>
                </c:pt>
                <c:pt idx="376" c:formatCode="yyyy/m/d">
                  <c:v>44354</c:v>
                </c:pt>
                <c:pt idx="377" c:formatCode="yyyy/m/d">
                  <c:v>44355</c:v>
                </c:pt>
                <c:pt idx="378" c:formatCode="yyyy/m/d">
                  <c:v>44356</c:v>
                </c:pt>
                <c:pt idx="379" c:formatCode="yyyy/m/d">
                  <c:v>44357</c:v>
                </c:pt>
                <c:pt idx="380" c:formatCode="yyyy/m/d">
                  <c:v>44358</c:v>
                </c:pt>
                <c:pt idx="381" c:formatCode="yyyy/m/d">
                  <c:v>44362</c:v>
                </c:pt>
                <c:pt idx="382" c:formatCode="yyyy/m/d">
                  <c:v>44363</c:v>
                </c:pt>
                <c:pt idx="383" c:formatCode="yyyy/m/d">
                  <c:v>44364</c:v>
                </c:pt>
                <c:pt idx="384" c:formatCode="yyyy/m/d">
                  <c:v>44365</c:v>
                </c:pt>
                <c:pt idx="385" c:formatCode="yyyy/m/d">
                  <c:v>44368</c:v>
                </c:pt>
                <c:pt idx="386" c:formatCode="yyyy/m/d">
                  <c:v>44369</c:v>
                </c:pt>
                <c:pt idx="387" c:formatCode="yyyy/m/d">
                  <c:v>44370</c:v>
                </c:pt>
                <c:pt idx="388" c:formatCode="yyyy/m/d">
                  <c:v>44371</c:v>
                </c:pt>
                <c:pt idx="389" c:formatCode="yyyy/m/d">
                  <c:v>44372</c:v>
                </c:pt>
                <c:pt idx="390" c:formatCode="yyyy/m/d">
                  <c:v>44375</c:v>
                </c:pt>
                <c:pt idx="391" c:formatCode="yyyy/m/d">
                  <c:v>44376</c:v>
                </c:pt>
                <c:pt idx="392" c:formatCode="yyyy/m/d">
                  <c:v>44377</c:v>
                </c:pt>
                <c:pt idx="393" c:formatCode="yyyy/m/d">
                  <c:v>44378</c:v>
                </c:pt>
                <c:pt idx="394" c:formatCode="yyyy/m/d">
                  <c:v>44379</c:v>
                </c:pt>
                <c:pt idx="395" c:formatCode="yyyy/m/d">
                  <c:v>44382</c:v>
                </c:pt>
                <c:pt idx="396" c:formatCode="yyyy/m/d">
                  <c:v>44383</c:v>
                </c:pt>
                <c:pt idx="397" c:formatCode="yyyy/m/d">
                  <c:v>44384</c:v>
                </c:pt>
                <c:pt idx="398" c:formatCode="yyyy/m/d">
                  <c:v>44385</c:v>
                </c:pt>
                <c:pt idx="399" c:formatCode="yyyy/m/d">
                  <c:v>44386</c:v>
                </c:pt>
                <c:pt idx="400" c:formatCode="yyyy/m/d">
                  <c:v>44389</c:v>
                </c:pt>
                <c:pt idx="401" c:formatCode="yyyy/m/d">
                  <c:v>44390</c:v>
                </c:pt>
                <c:pt idx="402" c:formatCode="yyyy/m/d">
                  <c:v>44391</c:v>
                </c:pt>
                <c:pt idx="403" c:formatCode="yyyy/m/d">
                  <c:v>44392</c:v>
                </c:pt>
                <c:pt idx="404" c:formatCode="yyyy/m/d">
                  <c:v>44393</c:v>
                </c:pt>
                <c:pt idx="405" c:formatCode="yyyy/m/d">
                  <c:v>44396</c:v>
                </c:pt>
                <c:pt idx="406" c:formatCode="yyyy/m/d">
                  <c:v>44397</c:v>
                </c:pt>
                <c:pt idx="407" c:formatCode="yyyy/m/d">
                  <c:v>44398</c:v>
                </c:pt>
                <c:pt idx="408" c:formatCode="yyyy/m/d">
                  <c:v>44399</c:v>
                </c:pt>
                <c:pt idx="409" c:formatCode="yyyy/m/d">
                  <c:v>44400</c:v>
                </c:pt>
                <c:pt idx="410" c:formatCode="yyyy/m/d">
                  <c:v>44403</c:v>
                </c:pt>
                <c:pt idx="411" c:formatCode="yyyy/m/d">
                  <c:v>44404</c:v>
                </c:pt>
                <c:pt idx="412" c:formatCode="yyyy/m/d">
                  <c:v>44405</c:v>
                </c:pt>
                <c:pt idx="413" c:formatCode="yyyy/m/d">
                  <c:v>44406</c:v>
                </c:pt>
                <c:pt idx="414" c:formatCode="yyyy/m/d">
                  <c:v>44407</c:v>
                </c:pt>
                <c:pt idx="415" c:formatCode="yyyy/m/d">
                  <c:v>44410</c:v>
                </c:pt>
                <c:pt idx="416" c:formatCode="yyyy/m/d">
                  <c:v>44411</c:v>
                </c:pt>
                <c:pt idx="417" c:formatCode="yyyy/m/d">
                  <c:v>44412</c:v>
                </c:pt>
                <c:pt idx="418" c:formatCode="yyyy/m/d">
                  <c:v>44413</c:v>
                </c:pt>
                <c:pt idx="419" c:formatCode="yyyy/m/d">
                  <c:v>44414</c:v>
                </c:pt>
                <c:pt idx="420" c:formatCode="yyyy/m/d">
                  <c:v>44417</c:v>
                </c:pt>
                <c:pt idx="421" c:formatCode="yyyy/m/d">
                  <c:v>44418</c:v>
                </c:pt>
                <c:pt idx="422" c:formatCode="yyyy/m/d">
                  <c:v>44419</c:v>
                </c:pt>
                <c:pt idx="423" c:formatCode="yyyy/m/d">
                  <c:v>44420</c:v>
                </c:pt>
                <c:pt idx="424" c:formatCode="yyyy/m/d">
                  <c:v>44421</c:v>
                </c:pt>
                <c:pt idx="425" c:formatCode="yyyy/m/d">
                  <c:v>44424</c:v>
                </c:pt>
                <c:pt idx="426" c:formatCode="yyyy/m/d">
                  <c:v>44425</c:v>
                </c:pt>
                <c:pt idx="427" c:formatCode="yyyy/m/d">
                  <c:v>44426</c:v>
                </c:pt>
                <c:pt idx="428" c:formatCode="yyyy/m/d">
                  <c:v>44427</c:v>
                </c:pt>
                <c:pt idx="429" c:formatCode="yyyy/m/d">
                  <c:v>44428</c:v>
                </c:pt>
                <c:pt idx="430" c:formatCode="yyyy/m/d">
                  <c:v>44431</c:v>
                </c:pt>
                <c:pt idx="431" c:formatCode="yyyy/m/d">
                  <c:v>44432</c:v>
                </c:pt>
                <c:pt idx="432" c:formatCode="yyyy/m/d">
                  <c:v>44433</c:v>
                </c:pt>
                <c:pt idx="433" c:formatCode="yyyy/m/d">
                  <c:v>44434</c:v>
                </c:pt>
                <c:pt idx="434" c:formatCode="yyyy/m/d">
                  <c:v>44435</c:v>
                </c:pt>
                <c:pt idx="435" c:formatCode="yyyy/m/d">
                  <c:v>44438</c:v>
                </c:pt>
                <c:pt idx="436" c:formatCode="yyyy/m/d">
                  <c:v>44439</c:v>
                </c:pt>
                <c:pt idx="437" c:formatCode="yyyy/m/d">
                  <c:v>44440</c:v>
                </c:pt>
                <c:pt idx="438" c:formatCode="yyyy/m/d">
                  <c:v>44441</c:v>
                </c:pt>
                <c:pt idx="439" c:formatCode="yyyy/m/d">
                  <c:v>44442</c:v>
                </c:pt>
                <c:pt idx="440" c:formatCode="yyyy/m/d">
                  <c:v>44445</c:v>
                </c:pt>
                <c:pt idx="441" c:formatCode="yyyy/m/d">
                  <c:v>44446</c:v>
                </c:pt>
                <c:pt idx="442" c:formatCode="yyyy/m/d">
                  <c:v>44447</c:v>
                </c:pt>
                <c:pt idx="443" c:formatCode="yyyy/m/d">
                  <c:v>44448</c:v>
                </c:pt>
                <c:pt idx="444" c:formatCode="yyyy/m/d">
                  <c:v>44449</c:v>
                </c:pt>
                <c:pt idx="445" c:formatCode="yyyy/m/d">
                  <c:v>44452</c:v>
                </c:pt>
                <c:pt idx="446" c:formatCode="yyyy/m/d">
                  <c:v>44453</c:v>
                </c:pt>
                <c:pt idx="447" c:formatCode="yyyy/m/d">
                  <c:v>44454</c:v>
                </c:pt>
                <c:pt idx="448" c:formatCode="yyyy/m/d">
                  <c:v>44455</c:v>
                </c:pt>
                <c:pt idx="449" c:formatCode="yyyy/m/d">
                  <c:v>44456</c:v>
                </c:pt>
                <c:pt idx="450" c:formatCode="yyyy/m/d">
                  <c:v>44457</c:v>
                </c:pt>
                <c:pt idx="451" c:formatCode="yyyy/m/d">
                  <c:v>44461</c:v>
                </c:pt>
                <c:pt idx="452" c:formatCode="yyyy/m/d">
                  <c:v>44462</c:v>
                </c:pt>
                <c:pt idx="453" c:formatCode="yyyy/m/d">
                  <c:v>44463</c:v>
                </c:pt>
                <c:pt idx="454" c:formatCode="yyyy/m/d">
                  <c:v>44465</c:v>
                </c:pt>
                <c:pt idx="455" c:formatCode="yyyy/m/d">
                  <c:v>44466</c:v>
                </c:pt>
                <c:pt idx="456" c:formatCode="yyyy/m/d">
                  <c:v>44467</c:v>
                </c:pt>
                <c:pt idx="457" c:formatCode="yyyy/m/d">
                  <c:v>44468</c:v>
                </c:pt>
                <c:pt idx="458" c:formatCode="yyyy/m/d">
                  <c:v>44469</c:v>
                </c:pt>
                <c:pt idx="459" c:formatCode="yyyy/m/d">
                  <c:v>44477</c:v>
                </c:pt>
                <c:pt idx="460" c:formatCode="yyyy/m/d">
                  <c:v>44478</c:v>
                </c:pt>
                <c:pt idx="461" c:formatCode="yyyy/m/d">
                  <c:v>44480</c:v>
                </c:pt>
                <c:pt idx="462" c:formatCode="yyyy/m/d">
                  <c:v>44481</c:v>
                </c:pt>
                <c:pt idx="463" c:formatCode="yyyy/m/d">
                  <c:v>44482</c:v>
                </c:pt>
                <c:pt idx="464" c:formatCode="yyyy/m/d">
                  <c:v>44483</c:v>
                </c:pt>
                <c:pt idx="465" c:formatCode="yyyy/m/d">
                  <c:v>44484</c:v>
                </c:pt>
                <c:pt idx="466" c:formatCode="yyyy/m/d">
                  <c:v>44487</c:v>
                </c:pt>
                <c:pt idx="467" c:formatCode="yyyy/m/d">
                  <c:v>44488</c:v>
                </c:pt>
                <c:pt idx="468" c:formatCode="yyyy/m/d">
                  <c:v>44489</c:v>
                </c:pt>
                <c:pt idx="469" c:formatCode="yyyy/m/d">
                  <c:v>44490</c:v>
                </c:pt>
                <c:pt idx="470" c:formatCode="yyyy/m/d">
                  <c:v>44491</c:v>
                </c:pt>
                <c:pt idx="471" c:formatCode="yyyy/m/d">
                  <c:v>44494</c:v>
                </c:pt>
                <c:pt idx="472" c:formatCode="yyyy/m/d">
                  <c:v>44495</c:v>
                </c:pt>
                <c:pt idx="473" c:formatCode="yyyy/m/d">
                  <c:v>44496</c:v>
                </c:pt>
                <c:pt idx="474" c:formatCode="yyyy/m/d">
                  <c:v>44497</c:v>
                </c:pt>
                <c:pt idx="475" c:formatCode="yyyy/m/d">
                  <c:v>44498</c:v>
                </c:pt>
                <c:pt idx="476" c:formatCode="yyyy/m/d">
                  <c:v>44501</c:v>
                </c:pt>
                <c:pt idx="477" c:formatCode="yyyy/m/d">
                  <c:v>44502</c:v>
                </c:pt>
                <c:pt idx="478" c:formatCode="yyyy/m/d">
                  <c:v>44503</c:v>
                </c:pt>
                <c:pt idx="479" c:formatCode="yyyy/m/d">
                  <c:v>44504</c:v>
                </c:pt>
                <c:pt idx="480" c:formatCode="yyyy/m/d">
                  <c:v>44505</c:v>
                </c:pt>
                <c:pt idx="481" c:formatCode="yyyy/m/d">
                  <c:v>44508</c:v>
                </c:pt>
                <c:pt idx="482" c:formatCode="yyyy/m/d">
                  <c:v>44509</c:v>
                </c:pt>
                <c:pt idx="483" c:formatCode="yyyy/m/d">
                  <c:v>44510</c:v>
                </c:pt>
                <c:pt idx="484" c:formatCode="yyyy/m/d">
                  <c:v>44511</c:v>
                </c:pt>
                <c:pt idx="485" c:formatCode="yyyy/m/d">
                  <c:v>44512</c:v>
                </c:pt>
                <c:pt idx="486" c:formatCode="yyyy/m/d">
                  <c:v>44515</c:v>
                </c:pt>
                <c:pt idx="487" c:formatCode="yyyy/m/d">
                  <c:v>44516</c:v>
                </c:pt>
                <c:pt idx="488" c:formatCode="yyyy/m/d">
                  <c:v>44517</c:v>
                </c:pt>
                <c:pt idx="489" c:formatCode="yyyy/m/d">
                  <c:v>44518</c:v>
                </c:pt>
                <c:pt idx="490" c:formatCode="yyyy/m/d">
                  <c:v>44519</c:v>
                </c:pt>
                <c:pt idx="491" c:formatCode="yyyy/m/d">
                  <c:v>44522</c:v>
                </c:pt>
                <c:pt idx="492" c:formatCode="yyyy/m/d">
                  <c:v>44523</c:v>
                </c:pt>
                <c:pt idx="493" c:formatCode="yyyy/m/d">
                  <c:v>44524</c:v>
                </c:pt>
                <c:pt idx="494" c:formatCode="yyyy/m/d">
                  <c:v>44525</c:v>
                </c:pt>
                <c:pt idx="495" c:formatCode="yyyy/m/d">
                  <c:v>44526</c:v>
                </c:pt>
                <c:pt idx="496" c:formatCode="yyyy/m/d">
                  <c:v>44529</c:v>
                </c:pt>
                <c:pt idx="497" c:formatCode="yyyy/m/d">
                  <c:v>44530</c:v>
                </c:pt>
                <c:pt idx="498" c:formatCode="yyyy/m/d">
                  <c:v>44531</c:v>
                </c:pt>
                <c:pt idx="499" c:formatCode="yyyy/m/d">
                  <c:v>44532</c:v>
                </c:pt>
                <c:pt idx="500" c:formatCode="yyyy/m/d">
                  <c:v>44533</c:v>
                </c:pt>
                <c:pt idx="501" c:formatCode="yyyy/m/d">
                  <c:v>44536</c:v>
                </c:pt>
                <c:pt idx="502" c:formatCode="yyyy/m/d">
                  <c:v>44537</c:v>
                </c:pt>
                <c:pt idx="503" c:formatCode="yyyy/m/d">
                  <c:v>44538</c:v>
                </c:pt>
                <c:pt idx="504" c:formatCode="yyyy/m/d">
                  <c:v>44539</c:v>
                </c:pt>
                <c:pt idx="505" c:formatCode="yyyy/m/d">
                  <c:v>44540</c:v>
                </c:pt>
                <c:pt idx="506" c:formatCode="yyyy/m/d">
                  <c:v>44543</c:v>
                </c:pt>
                <c:pt idx="507" c:formatCode="yyyy/m/d">
                  <c:v>44544</c:v>
                </c:pt>
                <c:pt idx="508" c:formatCode="yyyy/m/d">
                  <c:v>44545</c:v>
                </c:pt>
                <c:pt idx="509" c:formatCode="yyyy/m/d">
                  <c:v>44546</c:v>
                </c:pt>
                <c:pt idx="510" c:formatCode="yyyy/m/d">
                  <c:v>44547</c:v>
                </c:pt>
                <c:pt idx="511" c:formatCode="yyyy/m/d">
                  <c:v>44550</c:v>
                </c:pt>
                <c:pt idx="512" c:formatCode="yyyy/m/d">
                  <c:v>44551</c:v>
                </c:pt>
                <c:pt idx="513" c:formatCode="yyyy/m/d">
                  <c:v>44552</c:v>
                </c:pt>
                <c:pt idx="514" c:formatCode="yyyy/m/d">
                  <c:v>44553</c:v>
                </c:pt>
                <c:pt idx="515" c:formatCode="yyyy/m/d">
                  <c:v>44554</c:v>
                </c:pt>
                <c:pt idx="516" c:formatCode="yyyy/m/d">
                  <c:v>44557</c:v>
                </c:pt>
                <c:pt idx="517" c:formatCode="yyyy/m/d">
                  <c:v>44558</c:v>
                </c:pt>
                <c:pt idx="518" c:formatCode="yyyy/m/d">
                  <c:v>44559</c:v>
                </c:pt>
                <c:pt idx="519" c:formatCode="yyyy/m/d">
                  <c:v>44560</c:v>
                </c:pt>
                <c:pt idx="520" c:formatCode="yyyy/m/d">
                  <c:v>44561</c:v>
                </c:pt>
                <c:pt idx="521" c:formatCode="yyyy/m/d">
                  <c:v>44565</c:v>
                </c:pt>
                <c:pt idx="522" c:formatCode="yyyy/m/d">
                  <c:v>44566</c:v>
                </c:pt>
                <c:pt idx="523" c:formatCode="yyyy/m/d">
                  <c:v>44567</c:v>
                </c:pt>
                <c:pt idx="524" c:formatCode="yyyy/m/d">
                  <c:v>44568</c:v>
                </c:pt>
                <c:pt idx="525" c:formatCode="yyyy/m/d">
                  <c:v>44571</c:v>
                </c:pt>
                <c:pt idx="526" c:formatCode="yyyy/m/d">
                  <c:v>44572</c:v>
                </c:pt>
                <c:pt idx="527" c:formatCode="yyyy/m/d">
                  <c:v>44573</c:v>
                </c:pt>
                <c:pt idx="528" c:formatCode="yyyy/m/d">
                  <c:v>44574</c:v>
                </c:pt>
                <c:pt idx="529" c:formatCode="yyyy/m/d">
                  <c:v>44575</c:v>
                </c:pt>
                <c:pt idx="530" c:formatCode="yyyy/m/d">
                  <c:v>44578</c:v>
                </c:pt>
                <c:pt idx="531" c:formatCode="yyyy/m/d">
                  <c:v>44579</c:v>
                </c:pt>
                <c:pt idx="532" c:formatCode="yyyy/m/d">
                  <c:v>44580</c:v>
                </c:pt>
                <c:pt idx="533" c:formatCode="yyyy/m/d">
                  <c:v>44581</c:v>
                </c:pt>
                <c:pt idx="534" c:formatCode="yyyy/m/d">
                  <c:v>44582</c:v>
                </c:pt>
                <c:pt idx="535" c:formatCode="yyyy/m/d">
                  <c:v>44585</c:v>
                </c:pt>
                <c:pt idx="536" c:formatCode="yyyy/m/d">
                  <c:v>44586</c:v>
                </c:pt>
                <c:pt idx="537" c:formatCode="yyyy/m/d">
                  <c:v>44587</c:v>
                </c:pt>
                <c:pt idx="538" c:formatCode="yyyy/m/d">
                  <c:v>44588</c:v>
                </c:pt>
                <c:pt idx="539" c:formatCode="yyyy/m/d">
                  <c:v>44589</c:v>
                </c:pt>
                <c:pt idx="540" c:formatCode="yyyy/m/d">
                  <c:v>44590</c:v>
                </c:pt>
                <c:pt idx="541" c:formatCode="yyyy/m/d">
                  <c:v>44591</c:v>
                </c:pt>
                <c:pt idx="542" c:formatCode="yyyy/m/d">
                  <c:v>44599</c:v>
                </c:pt>
                <c:pt idx="543" c:formatCode="yyyy/m/d">
                  <c:v>44600</c:v>
                </c:pt>
                <c:pt idx="544" c:formatCode="yyyy/m/d">
                  <c:v>44601</c:v>
                </c:pt>
                <c:pt idx="545" c:formatCode="yyyy/m/d">
                  <c:v>44602</c:v>
                </c:pt>
                <c:pt idx="546" c:formatCode="yyyy/m/d">
                  <c:v>44603</c:v>
                </c:pt>
                <c:pt idx="547" c:formatCode="yyyy/m/d">
                  <c:v>44606</c:v>
                </c:pt>
                <c:pt idx="548" c:formatCode="yyyy/m/d">
                  <c:v>44607</c:v>
                </c:pt>
                <c:pt idx="549" c:formatCode="yyyy/m/d">
                  <c:v>44608</c:v>
                </c:pt>
                <c:pt idx="550" c:formatCode="yyyy/m/d">
                  <c:v>44609</c:v>
                </c:pt>
                <c:pt idx="551" c:formatCode="yyyy/m/d">
                  <c:v>44610</c:v>
                </c:pt>
                <c:pt idx="552" c:formatCode="yyyy/m/d">
                  <c:v>44613</c:v>
                </c:pt>
                <c:pt idx="553" c:formatCode="yyyy/m/d">
                  <c:v>44614</c:v>
                </c:pt>
                <c:pt idx="554" c:formatCode="yyyy/m/d">
                  <c:v>44615</c:v>
                </c:pt>
                <c:pt idx="555" c:formatCode="yyyy/m/d">
                  <c:v>44616</c:v>
                </c:pt>
                <c:pt idx="556" c:formatCode="yyyy/m/d">
                  <c:v>44617</c:v>
                </c:pt>
                <c:pt idx="557" c:formatCode="yyyy/m/d">
                  <c:v>44620</c:v>
                </c:pt>
                <c:pt idx="558" c:formatCode="yyyy/m/d">
                  <c:v>44621</c:v>
                </c:pt>
                <c:pt idx="559" c:formatCode="yyyy/m/d">
                  <c:v>44622</c:v>
                </c:pt>
                <c:pt idx="560" c:formatCode="yyyy/m/d">
                  <c:v>44623</c:v>
                </c:pt>
                <c:pt idx="561" c:formatCode="yyyy/m/d">
                  <c:v>44624</c:v>
                </c:pt>
                <c:pt idx="562" c:formatCode="yyyy/m/d">
                  <c:v>44627</c:v>
                </c:pt>
                <c:pt idx="563" c:formatCode="yyyy/m/d">
                  <c:v>44628</c:v>
                </c:pt>
                <c:pt idx="564" c:formatCode="yyyy/m/d">
                  <c:v>44629</c:v>
                </c:pt>
                <c:pt idx="565" c:formatCode="yyyy/m/d">
                  <c:v>44630</c:v>
                </c:pt>
                <c:pt idx="566" c:formatCode="yyyy/m/d">
                  <c:v>44631</c:v>
                </c:pt>
                <c:pt idx="567" c:formatCode="yyyy/m/d">
                  <c:v>44634</c:v>
                </c:pt>
                <c:pt idx="568" c:formatCode="yyyy/m/d">
                  <c:v>44635</c:v>
                </c:pt>
                <c:pt idx="569" c:formatCode="yyyy/m/d">
                  <c:v>44636</c:v>
                </c:pt>
                <c:pt idx="570" c:formatCode="yyyy/m/d">
                  <c:v>44637</c:v>
                </c:pt>
                <c:pt idx="571" c:formatCode="yyyy/m/d">
                  <c:v>44638</c:v>
                </c:pt>
                <c:pt idx="572" c:formatCode="yyyy/m/d">
                  <c:v>44641</c:v>
                </c:pt>
                <c:pt idx="573" c:formatCode="yyyy/m/d">
                  <c:v>44642</c:v>
                </c:pt>
                <c:pt idx="574" c:formatCode="yyyy/m/d">
                  <c:v>44643</c:v>
                </c:pt>
                <c:pt idx="575" c:formatCode="yyyy/m/d">
                  <c:v>44644</c:v>
                </c:pt>
                <c:pt idx="576" c:formatCode="yyyy/m/d">
                  <c:v>44645</c:v>
                </c:pt>
                <c:pt idx="577" c:formatCode="yyyy/m/d">
                  <c:v>44648</c:v>
                </c:pt>
                <c:pt idx="578" c:formatCode="yyyy/m/d">
                  <c:v>44649</c:v>
                </c:pt>
                <c:pt idx="579" c:formatCode="yyyy/m/d">
                  <c:v>44650</c:v>
                </c:pt>
                <c:pt idx="580" c:formatCode="yyyy/m/d">
                  <c:v>44651</c:v>
                </c:pt>
                <c:pt idx="581" c:formatCode="yyyy/m/d">
                  <c:v>44652</c:v>
                </c:pt>
                <c:pt idx="582" c:formatCode="yyyy/m/d">
                  <c:v>44653</c:v>
                </c:pt>
                <c:pt idx="583" c:formatCode="yyyy/m/d">
                  <c:v>44657</c:v>
                </c:pt>
                <c:pt idx="584" c:formatCode="yyyy/m/d">
                  <c:v>44658</c:v>
                </c:pt>
                <c:pt idx="585" c:formatCode="yyyy/m/d">
                  <c:v>44659</c:v>
                </c:pt>
                <c:pt idx="586" c:formatCode="yyyy/m/d">
                  <c:v>44662</c:v>
                </c:pt>
                <c:pt idx="587" c:formatCode="yyyy/m/d">
                  <c:v>44663</c:v>
                </c:pt>
                <c:pt idx="588" c:formatCode="yyyy/m/d">
                  <c:v>44664</c:v>
                </c:pt>
                <c:pt idx="589" c:formatCode="yyyy/m/d">
                  <c:v>44665</c:v>
                </c:pt>
                <c:pt idx="590" c:formatCode="yyyy/m/d">
                  <c:v>44666</c:v>
                </c:pt>
                <c:pt idx="591" c:formatCode="yyyy/m/d">
                  <c:v>44669</c:v>
                </c:pt>
                <c:pt idx="592" c:formatCode="yyyy/m/d">
                  <c:v>44670</c:v>
                </c:pt>
                <c:pt idx="593" c:formatCode="yyyy/m/d">
                  <c:v>44671</c:v>
                </c:pt>
                <c:pt idx="594" c:formatCode="yyyy/m/d">
                  <c:v>44672</c:v>
                </c:pt>
                <c:pt idx="595" c:formatCode="yyyy/m/d">
                  <c:v>44673</c:v>
                </c:pt>
                <c:pt idx="596" c:formatCode="yyyy/m/d">
                  <c:v>44675</c:v>
                </c:pt>
                <c:pt idx="597" c:formatCode="yyyy/m/d">
                  <c:v>44676</c:v>
                </c:pt>
                <c:pt idx="598" c:formatCode="yyyy/m/d">
                  <c:v>44677</c:v>
                </c:pt>
                <c:pt idx="599" c:formatCode="yyyy/m/d">
                  <c:v>44678</c:v>
                </c:pt>
                <c:pt idx="600" c:formatCode="yyyy/m/d">
                  <c:v>44679</c:v>
                </c:pt>
                <c:pt idx="601" c:formatCode="yyyy/m/d">
                  <c:v>44680</c:v>
                </c:pt>
                <c:pt idx="602" c:formatCode="yyyy/m/d">
                  <c:v>44686</c:v>
                </c:pt>
                <c:pt idx="603" c:formatCode="yyyy/m/d">
                  <c:v>44687</c:v>
                </c:pt>
                <c:pt idx="604" c:formatCode="yyyy/m/d">
                  <c:v>44688</c:v>
                </c:pt>
                <c:pt idx="605" c:formatCode="yyyy/m/d">
                  <c:v>44690</c:v>
                </c:pt>
                <c:pt idx="606" c:formatCode="yyyy/m/d">
                  <c:v>44691</c:v>
                </c:pt>
                <c:pt idx="607" c:formatCode="yyyy/m/d">
                  <c:v>44692</c:v>
                </c:pt>
                <c:pt idx="608" c:formatCode="yyyy/m/d">
                  <c:v>44693</c:v>
                </c:pt>
                <c:pt idx="609" c:formatCode="yyyy/m/d">
                  <c:v>44694</c:v>
                </c:pt>
                <c:pt idx="610" c:formatCode="yyyy/m/d">
                  <c:v>44697</c:v>
                </c:pt>
                <c:pt idx="611" c:formatCode="yyyy/m/d">
                  <c:v>44698</c:v>
                </c:pt>
                <c:pt idx="612" c:formatCode="yyyy/m/d">
                  <c:v>44699</c:v>
                </c:pt>
                <c:pt idx="613" c:formatCode="yyyy/m/d">
                  <c:v>44700</c:v>
                </c:pt>
                <c:pt idx="614" c:formatCode="yyyy/m/d">
                  <c:v>44701</c:v>
                </c:pt>
                <c:pt idx="615" c:formatCode="yyyy/m/d">
                  <c:v>44704</c:v>
                </c:pt>
                <c:pt idx="616" c:formatCode="yyyy/m/d">
                  <c:v>44705</c:v>
                </c:pt>
                <c:pt idx="617" c:formatCode="yyyy/m/d">
                  <c:v>44706</c:v>
                </c:pt>
                <c:pt idx="618" c:formatCode="yyyy/m/d">
                  <c:v>44707</c:v>
                </c:pt>
                <c:pt idx="619" c:formatCode="yyyy/m/d">
                  <c:v>44708</c:v>
                </c:pt>
                <c:pt idx="620" c:formatCode="yyyy/m/d">
                  <c:v>44711</c:v>
                </c:pt>
                <c:pt idx="621" c:formatCode="yyyy/m/d">
                  <c:v>44712</c:v>
                </c:pt>
                <c:pt idx="622" c:formatCode="yyyy/m/d">
                  <c:v>44713</c:v>
                </c:pt>
                <c:pt idx="623" c:formatCode="yyyy/m/d">
                  <c:v>44714</c:v>
                </c:pt>
                <c:pt idx="624" c:formatCode="yyyy/m/d">
                  <c:v>44718</c:v>
                </c:pt>
                <c:pt idx="625" c:formatCode="yyyy/m/d">
                  <c:v>44719</c:v>
                </c:pt>
                <c:pt idx="626" c:formatCode="yyyy/m/d">
                  <c:v>44720</c:v>
                </c:pt>
                <c:pt idx="627" c:formatCode="yyyy/m/d">
                  <c:v>44721</c:v>
                </c:pt>
                <c:pt idx="628" c:formatCode="yyyy/m/d">
                  <c:v>44722</c:v>
                </c:pt>
                <c:pt idx="629" c:formatCode="yyyy/m/d">
                  <c:v>44725</c:v>
                </c:pt>
                <c:pt idx="630" c:formatCode="yyyy/m/d">
                  <c:v>44726</c:v>
                </c:pt>
                <c:pt idx="631" c:formatCode="yyyy/m/d">
                  <c:v>44727</c:v>
                </c:pt>
                <c:pt idx="632" c:formatCode="yyyy/m/d">
                  <c:v>44728</c:v>
                </c:pt>
                <c:pt idx="633" c:formatCode="yyyy/m/d">
                  <c:v>44729</c:v>
                </c:pt>
                <c:pt idx="634" c:formatCode="yyyy/m/d">
                  <c:v>44732</c:v>
                </c:pt>
                <c:pt idx="635" c:formatCode="yyyy/m/d">
                  <c:v>44733</c:v>
                </c:pt>
                <c:pt idx="636" c:formatCode="yyyy/m/d">
                  <c:v>44734</c:v>
                </c:pt>
                <c:pt idx="637" c:formatCode="yyyy/m/d">
                  <c:v>44735</c:v>
                </c:pt>
                <c:pt idx="638" c:formatCode="yyyy/m/d">
                  <c:v>44736</c:v>
                </c:pt>
                <c:pt idx="639" c:formatCode="yyyy/m/d">
                  <c:v>44739</c:v>
                </c:pt>
                <c:pt idx="640" c:formatCode="yyyy/m/d">
                  <c:v>44740</c:v>
                </c:pt>
                <c:pt idx="641" c:formatCode="yyyy/m/d">
                  <c:v>44741</c:v>
                </c:pt>
                <c:pt idx="642" c:formatCode="yyyy/m/d">
                  <c:v>44742</c:v>
                </c:pt>
                <c:pt idx="643" c:formatCode="yyyy/m/d">
                  <c:v>44743</c:v>
                </c:pt>
                <c:pt idx="644" c:formatCode="yyyy/m/d">
                  <c:v>44746</c:v>
                </c:pt>
                <c:pt idx="645" c:formatCode="yyyy/m/d">
                  <c:v>44747</c:v>
                </c:pt>
                <c:pt idx="646" c:formatCode="yyyy/m/d">
                  <c:v>44748</c:v>
                </c:pt>
                <c:pt idx="647" c:formatCode="yyyy/m/d">
                  <c:v>44749</c:v>
                </c:pt>
                <c:pt idx="648" c:formatCode="yyyy/m/d">
                  <c:v>44750</c:v>
                </c:pt>
                <c:pt idx="649" c:formatCode="yyyy/m/d">
                  <c:v>44753</c:v>
                </c:pt>
                <c:pt idx="650" c:formatCode="yyyy/m/d">
                  <c:v>44754</c:v>
                </c:pt>
                <c:pt idx="651" c:formatCode="yyyy/m/d">
                  <c:v>44755</c:v>
                </c:pt>
                <c:pt idx="652" c:formatCode="yyyy/m/d">
                  <c:v>44756</c:v>
                </c:pt>
                <c:pt idx="653" c:formatCode="yyyy/m/d">
                  <c:v>44757</c:v>
                </c:pt>
                <c:pt idx="654" c:formatCode="yyyy/m/d">
                  <c:v>44760</c:v>
                </c:pt>
                <c:pt idx="655" c:formatCode="yyyy/m/d">
                  <c:v>44761</c:v>
                </c:pt>
                <c:pt idx="656" c:formatCode="yyyy/m/d">
                  <c:v>44762</c:v>
                </c:pt>
                <c:pt idx="657" c:formatCode="yyyy/m/d">
                  <c:v>44763</c:v>
                </c:pt>
                <c:pt idx="658" c:formatCode="yyyy/m/d">
                  <c:v>44764</c:v>
                </c:pt>
                <c:pt idx="659" c:formatCode="yyyy/m/d">
                  <c:v>44767</c:v>
                </c:pt>
                <c:pt idx="660" c:formatCode="yyyy/m/d">
                  <c:v>44768</c:v>
                </c:pt>
                <c:pt idx="661" c:formatCode="yyyy/m/d">
                  <c:v>44769</c:v>
                </c:pt>
                <c:pt idx="662" c:formatCode="yyyy/m/d">
                  <c:v>44770</c:v>
                </c:pt>
                <c:pt idx="663" c:formatCode="yyyy/m/d">
                  <c:v>44771</c:v>
                </c:pt>
                <c:pt idx="664" c:formatCode="yyyy/m/d">
                  <c:v>44774</c:v>
                </c:pt>
                <c:pt idx="665" c:formatCode="yyyy/m/d">
                  <c:v>44775</c:v>
                </c:pt>
                <c:pt idx="666" c:formatCode="yyyy/m/d">
                  <c:v>44776</c:v>
                </c:pt>
                <c:pt idx="667" c:formatCode="yyyy/m/d">
                  <c:v>44777</c:v>
                </c:pt>
                <c:pt idx="668" c:formatCode="yyyy/m/d">
                  <c:v>44778</c:v>
                </c:pt>
                <c:pt idx="669" c:formatCode="yyyy/m/d">
                  <c:v>44781</c:v>
                </c:pt>
                <c:pt idx="670" c:formatCode="yyyy/m/d">
                  <c:v>44782</c:v>
                </c:pt>
                <c:pt idx="671" c:formatCode="yyyy/m/d">
                  <c:v>44783</c:v>
                </c:pt>
                <c:pt idx="672" c:formatCode="yyyy/m/d">
                  <c:v>44784</c:v>
                </c:pt>
                <c:pt idx="673" c:formatCode="yyyy/m/d">
                  <c:v>44785</c:v>
                </c:pt>
                <c:pt idx="674" c:formatCode="yyyy/m/d">
                  <c:v>44788</c:v>
                </c:pt>
                <c:pt idx="675" c:formatCode="yyyy/m/d">
                  <c:v>44789</c:v>
                </c:pt>
                <c:pt idx="676" c:formatCode="yyyy/m/d">
                  <c:v>44790</c:v>
                </c:pt>
                <c:pt idx="677" c:formatCode="yyyy/m/d">
                  <c:v>44791</c:v>
                </c:pt>
                <c:pt idx="678" c:formatCode="yyyy/m/d">
                  <c:v>44792</c:v>
                </c:pt>
                <c:pt idx="679" c:formatCode="yyyy/m/d">
                  <c:v>44795</c:v>
                </c:pt>
                <c:pt idx="680" c:formatCode="yyyy/m/d">
                  <c:v>44796</c:v>
                </c:pt>
                <c:pt idx="681" c:formatCode="yyyy/m/d">
                  <c:v>44797</c:v>
                </c:pt>
                <c:pt idx="682" c:formatCode="yyyy/m/d">
                  <c:v>44798</c:v>
                </c:pt>
                <c:pt idx="683" c:formatCode="yyyy/m/d">
                  <c:v>44799</c:v>
                </c:pt>
                <c:pt idx="684" c:formatCode="yyyy/m/d">
                  <c:v>44802</c:v>
                </c:pt>
                <c:pt idx="685" c:formatCode="yyyy/m/d">
                  <c:v>44803</c:v>
                </c:pt>
                <c:pt idx="686" c:formatCode="yyyy/m/d">
                  <c:v>44804</c:v>
                </c:pt>
                <c:pt idx="687" c:formatCode="yyyy/m/d">
                  <c:v>44805</c:v>
                </c:pt>
                <c:pt idx="688" c:formatCode="yyyy/m/d">
                  <c:v>44806</c:v>
                </c:pt>
                <c:pt idx="689" c:formatCode="yyyy/m/d">
                  <c:v>44809</c:v>
                </c:pt>
                <c:pt idx="690" c:formatCode="yyyy/m/d">
                  <c:v>44810</c:v>
                </c:pt>
                <c:pt idx="691" c:formatCode="yyyy/m/d">
                  <c:v>44811</c:v>
                </c:pt>
                <c:pt idx="692" c:formatCode="yyyy/m/d">
                  <c:v>44812</c:v>
                </c:pt>
                <c:pt idx="693" c:formatCode="yyyy/m/d">
                  <c:v>44813</c:v>
                </c:pt>
                <c:pt idx="694" c:formatCode="yyyy/m/d">
                  <c:v>44816</c:v>
                </c:pt>
                <c:pt idx="695" c:formatCode="yyyy/m/d">
                  <c:v>44817</c:v>
                </c:pt>
                <c:pt idx="696" c:formatCode="yyyy/m/d">
                  <c:v>44818</c:v>
                </c:pt>
                <c:pt idx="697" c:formatCode="yyyy/m/d">
                  <c:v>44819</c:v>
                </c:pt>
                <c:pt idx="698" c:formatCode="yyyy/m/d">
                  <c:v>44820</c:v>
                </c:pt>
                <c:pt idx="699" c:formatCode="yyyy/m/d">
                  <c:v>44823</c:v>
                </c:pt>
                <c:pt idx="700" c:formatCode="yyyy/m/d">
                  <c:v>44824</c:v>
                </c:pt>
                <c:pt idx="701" c:formatCode="yyyy/m/d">
                  <c:v>44825</c:v>
                </c:pt>
                <c:pt idx="702" c:formatCode="yyyy/m/d">
                  <c:v>44826</c:v>
                </c:pt>
                <c:pt idx="703" c:formatCode="yyyy/m/d">
                  <c:v>44827</c:v>
                </c:pt>
                <c:pt idx="704" c:formatCode="yyyy/m/d">
                  <c:v>44830</c:v>
                </c:pt>
                <c:pt idx="705" c:formatCode="yyyy/m/d">
                  <c:v>44831</c:v>
                </c:pt>
                <c:pt idx="706" c:formatCode="yyyy/m/d">
                  <c:v>44832</c:v>
                </c:pt>
                <c:pt idx="707" c:formatCode="yyyy/m/d">
                  <c:v>44833</c:v>
                </c:pt>
                <c:pt idx="708" c:formatCode="yyyy/m/d">
                  <c:v>44834</c:v>
                </c:pt>
                <c:pt idx="709" c:formatCode="yyyy/m/d">
                  <c:v>44842</c:v>
                </c:pt>
                <c:pt idx="710" c:formatCode="yyyy/m/d">
                  <c:v>44843</c:v>
                </c:pt>
                <c:pt idx="711" c:formatCode="yyyy/m/d">
                  <c:v>44844</c:v>
                </c:pt>
                <c:pt idx="712" c:formatCode="yyyy/m/d">
                  <c:v>44845</c:v>
                </c:pt>
                <c:pt idx="713" c:formatCode="yyyy/m/d">
                  <c:v>44846</c:v>
                </c:pt>
                <c:pt idx="714" c:formatCode="yyyy/m/d">
                  <c:v>44847</c:v>
                </c:pt>
                <c:pt idx="715" c:formatCode="yyyy/m/d">
                  <c:v>44848</c:v>
                </c:pt>
                <c:pt idx="716" c:formatCode="yyyy/m/d">
                  <c:v>44851</c:v>
                </c:pt>
                <c:pt idx="717" c:formatCode="yyyy/m/d">
                  <c:v>44852</c:v>
                </c:pt>
                <c:pt idx="718" c:formatCode="yyyy/m/d">
                  <c:v>44853</c:v>
                </c:pt>
                <c:pt idx="719" c:formatCode="yyyy/m/d">
                  <c:v>44854</c:v>
                </c:pt>
                <c:pt idx="720" c:formatCode="yyyy/m/d">
                  <c:v>44855</c:v>
                </c:pt>
                <c:pt idx="721" c:formatCode="yyyy/m/d">
                  <c:v>44858</c:v>
                </c:pt>
                <c:pt idx="722" c:formatCode="yyyy/m/d">
                  <c:v>44859</c:v>
                </c:pt>
                <c:pt idx="723" c:formatCode="yyyy/m/d">
                  <c:v>44860</c:v>
                </c:pt>
                <c:pt idx="724" c:formatCode="yyyy/m/d">
                  <c:v>44861</c:v>
                </c:pt>
                <c:pt idx="725" c:formatCode="yyyy/m/d">
                  <c:v>44862</c:v>
                </c:pt>
                <c:pt idx="726" c:formatCode="yyyy/m/d">
                  <c:v>44865</c:v>
                </c:pt>
                <c:pt idx="727" c:formatCode="yyyy/m/d">
                  <c:v>44866</c:v>
                </c:pt>
                <c:pt idx="728" c:formatCode="yyyy/m/d">
                  <c:v>44867</c:v>
                </c:pt>
                <c:pt idx="729" c:formatCode="yyyy/m/d">
                  <c:v>44868</c:v>
                </c:pt>
                <c:pt idx="730" c:formatCode="yyyy/m/d">
                  <c:v>44869</c:v>
                </c:pt>
                <c:pt idx="731" c:formatCode="yyyy/m/d">
                  <c:v>44872</c:v>
                </c:pt>
                <c:pt idx="732" c:formatCode="yyyy/m/d">
                  <c:v>44873</c:v>
                </c:pt>
                <c:pt idx="733" c:formatCode="yyyy/m/d">
                  <c:v>44874</c:v>
                </c:pt>
                <c:pt idx="734" c:formatCode="yyyy/m/d">
                  <c:v>44875</c:v>
                </c:pt>
                <c:pt idx="735" c:formatCode="yyyy/m/d">
                  <c:v>44876</c:v>
                </c:pt>
                <c:pt idx="736" c:formatCode="yyyy/m/d">
                  <c:v>44879</c:v>
                </c:pt>
                <c:pt idx="737" c:formatCode="yyyy/m/d">
                  <c:v>44880</c:v>
                </c:pt>
                <c:pt idx="738" c:formatCode="yyyy/m/d">
                  <c:v>44881</c:v>
                </c:pt>
                <c:pt idx="739" c:formatCode="yyyy/m/d">
                  <c:v>44882</c:v>
                </c:pt>
                <c:pt idx="740" c:formatCode="yyyy/m/d">
                  <c:v>44883</c:v>
                </c:pt>
                <c:pt idx="741" c:formatCode="yyyy/m/d">
                  <c:v>44886</c:v>
                </c:pt>
                <c:pt idx="742" c:formatCode="yyyy/m/d">
                  <c:v>44887</c:v>
                </c:pt>
                <c:pt idx="743" c:formatCode="yyyy/m/d">
                  <c:v>44888</c:v>
                </c:pt>
                <c:pt idx="744" c:formatCode="yyyy/m/d">
                  <c:v>44889</c:v>
                </c:pt>
                <c:pt idx="745" c:formatCode="yyyy/m/d">
                  <c:v>44890</c:v>
                </c:pt>
                <c:pt idx="746" c:formatCode="yyyy/m/d">
                  <c:v>44893</c:v>
                </c:pt>
                <c:pt idx="747" c:formatCode="yyyy/m/d">
                  <c:v>44894</c:v>
                </c:pt>
                <c:pt idx="748" c:formatCode="yyyy/m/d">
                  <c:v>44895</c:v>
                </c:pt>
                <c:pt idx="749" c:formatCode="yyyy/m/d">
                  <c:v>44896</c:v>
                </c:pt>
                <c:pt idx="750" c:formatCode="yyyy/m/d">
                  <c:v>44897</c:v>
                </c:pt>
                <c:pt idx="751" c:formatCode="yyyy/m/d">
                  <c:v>44900</c:v>
                </c:pt>
                <c:pt idx="752" c:formatCode="yyyy/m/d">
                  <c:v>44901</c:v>
                </c:pt>
                <c:pt idx="753" c:formatCode="yyyy/m/d">
                  <c:v>44902</c:v>
                </c:pt>
                <c:pt idx="754" c:formatCode="yyyy/m/d">
                  <c:v>44903</c:v>
                </c:pt>
                <c:pt idx="755" c:formatCode="yyyy/m/d">
                  <c:v>44907</c:v>
                </c:pt>
                <c:pt idx="756" c:formatCode="yyyy/m/d">
                  <c:v>44908</c:v>
                </c:pt>
                <c:pt idx="757" c:formatCode="yyyy/m/d">
                  <c:v>44909</c:v>
                </c:pt>
                <c:pt idx="758" c:formatCode="yyyy/m/d">
                  <c:v>44910</c:v>
                </c:pt>
                <c:pt idx="759" c:formatCode="yyyy/m/d">
                  <c:v>44911</c:v>
                </c:pt>
                <c:pt idx="760" c:formatCode="yyyy/m/d">
                  <c:v>44914</c:v>
                </c:pt>
                <c:pt idx="761" c:formatCode="yyyy/m/d">
                  <c:v>44915</c:v>
                </c:pt>
                <c:pt idx="762" c:formatCode="yyyy/m/d">
                  <c:v>44916</c:v>
                </c:pt>
                <c:pt idx="763" c:formatCode="yyyy/m/d">
                  <c:v>44917</c:v>
                </c:pt>
                <c:pt idx="764" c:formatCode="yyyy/m/d">
                  <c:v>44918</c:v>
                </c:pt>
                <c:pt idx="765" c:formatCode="yyyy/m/d">
                  <c:v>44921</c:v>
                </c:pt>
                <c:pt idx="766" c:formatCode="yyyy/m/d">
                  <c:v>44922</c:v>
                </c:pt>
                <c:pt idx="767" c:formatCode="yyyy/m/d">
                  <c:v>44923</c:v>
                </c:pt>
                <c:pt idx="768" c:formatCode="yyyy/m/d">
                  <c:v>44924</c:v>
                </c:pt>
                <c:pt idx="769" c:formatCode="yyyy/m/d">
                  <c:v>44925</c:v>
                </c:pt>
                <c:pt idx="770" c:formatCode="yyyy/m/d">
                  <c:v>44929</c:v>
                </c:pt>
                <c:pt idx="771" c:formatCode="yyyy/m/d">
                  <c:v>44930</c:v>
                </c:pt>
                <c:pt idx="772" c:formatCode="yyyy/m/d">
                  <c:v>44931</c:v>
                </c:pt>
                <c:pt idx="773" c:formatCode="yyyy/m/d">
                  <c:v>44932</c:v>
                </c:pt>
                <c:pt idx="774" c:formatCode="yyyy/m/d">
                  <c:v>44935</c:v>
                </c:pt>
                <c:pt idx="775" c:formatCode="yyyy/m/d">
                  <c:v>44936</c:v>
                </c:pt>
                <c:pt idx="776" c:formatCode="yyyy/m/d">
                  <c:v>44937</c:v>
                </c:pt>
                <c:pt idx="777" c:formatCode="yyyy/m/d">
                  <c:v>44938</c:v>
                </c:pt>
                <c:pt idx="778" c:formatCode="yyyy/m/d">
                  <c:v>44939</c:v>
                </c:pt>
                <c:pt idx="779" c:formatCode="yyyy/m/d">
                  <c:v>44942</c:v>
                </c:pt>
                <c:pt idx="780" c:formatCode="yyyy/m/d">
                  <c:v>44943</c:v>
                </c:pt>
                <c:pt idx="781" c:formatCode="yyyy/m/d">
                  <c:v>44944</c:v>
                </c:pt>
                <c:pt idx="782" c:formatCode="yyyy/m/d">
                  <c:v>44945</c:v>
                </c:pt>
                <c:pt idx="783" c:formatCode="yyyy/m/d">
                  <c:v>44946</c:v>
                </c:pt>
                <c:pt idx="784" c:formatCode="yyyy\-mm\-dd">
                  <c:v>44954</c:v>
                </c:pt>
                <c:pt idx="785" c:formatCode="yyyy\-mm\-dd">
                  <c:v>44955</c:v>
                </c:pt>
                <c:pt idx="786" c:formatCode="yyyy\-mm\-dd">
                  <c:v>44956</c:v>
                </c:pt>
                <c:pt idx="787" c:formatCode="yyyy\-mm\-dd">
                  <c:v>44957</c:v>
                </c:pt>
                <c:pt idx="788" c:formatCode="yyyy/m/d">
                  <c:v>44958</c:v>
                </c:pt>
                <c:pt idx="789" c:formatCode="yyyy/m/d">
                  <c:v>44959</c:v>
                </c:pt>
                <c:pt idx="790" c:formatCode="yyyy/m/d">
                  <c:v>44960</c:v>
                </c:pt>
                <c:pt idx="791" c:formatCode="yyyy/m/d">
                  <c:v>44963</c:v>
                </c:pt>
                <c:pt idx="792" c:formatCode="yyyy/m/d">
                  <c:v>44964</c:v>
                </c:pt>
                <c:pt idx="793" c:formatCode="yyyy/m/d">
                  <c:v>44965</c:v>
                </c:pt>
                <c:pt idx="794" c:formatCode="yyyy/m/d">
                  <c:v>44966</c:v>
                </c:pt>
                <c:pt idx="795" c:formatCode="yyyy/m/d">
                  <c:v>44967</c:v>
                </c:pt>
                <c:pt idx="796" c:formatCode="yyyy/m/d">
                  <c:v>44970</c:v>
                </c:pt>
                <c:pt idx="797" c:formatCode="yyyy/m/d">
                  <c:v>44971</c:v>
                </c:pt>
                <c:pt idx="798" c:formatCode="yyyy/m/d">
                  <c:v>44972</c:v>
                </c:pt>
                <c:pt idx="799" c:formatCode="yyyy/m/d">
                  <c:v>44973</c:v>
                </c:pt>
                <c:pt idx="800" c:formatCode="yyyy/m/d">
                  <c:v>44974</c:v>
                </c:pt>
                <c:pt idx="801" c:formatCode="yyyy/m/d">
                  <c:v>44977</c:v>
                </c:pt>
                <c:pt idx="802" c:formatCode="yyyy/m/d">
                  <c:v>44978</c:v>
                </c:pt>
                <c:pt idx="803" c:formatCode="yyyy/m/d">
                  <c:v>44979</c:v>
                </c:pt>
                <c:pt idx="804" c:formatCode="yyyy/m/d">
                  <c:v>44980</c:v>
                </c:pt>
                <c:pt idx="805" c:formatCode="yyyy/m/d">
                  <c:v>44981</c:v>
                </c:pt>
                <c:pt idx="806" c:formatCode="yyyy/m/d">
                  <c:v>44984</c:v>
                </c:pt>
                <c:pt idx="807" c:formatCode="yyyy/m/d">
                  <c:v>44985</c:v>
                </c:pt>
                <c:pt idx="808" c:formatCode="yyyy/m/d">
                  <c:v>44986</c:v>
                </c:pt>
                <c:pt idx="809" c:formatCode="yyyy/m/d">
                  <c:v>44987</c:v>
                </c:pt>
                <c:pt idx="810" c:formatCode="yyyy/m/d">
                  <c:v>44988</c:v>
                </c:pt>
                <c:pt idx="811" c:formatCode="yyyy/m/d">
                  <c:v>44991</c:v>
                </c:pt>
                <c:pt idx="812" c:formatCode="yyyy/m/d">
                  <c:v>44992</c:v>
                </c:pt>
                <c:pt idx="813" c:formatCode="yyyy/m/d">
                  <c:v>44993</c:v>
                </c:pt>
                <c:pt idx="814" c:formatCode="yyyy/m/d">
                  <c:v>44994</c:v>
                </c:pt>
                <c:pt idx="815" c:formatCode="yyyy/m/d">
                  <c:v>44995</c:v>
                </c:pt>
                <c:pt idx="816" c:formatCode="yyyy/m/d">
                  <c:v>44998</c:v>
                </c:pt>
                <c:pt idx="817" c:formatCode="yyyy/m/d">
                  <c:v>44999</c:v>
                </c:pt>
                <c:pt idx="818" c:formatCode="yyyy/m/d">
                  <c:v>45000</c:v>
                </c:pt>
                <c:pt idx="819" c:formatCode="yyyy/m/d">
                  <c:v>45001</c:v>
                </c:pt>
                <c:pt idx="820" c:formatCode="yyyy/m/d">
                  <c:v>45002</c:v>
                </c:pt>
                <c:pt idx="821" c:formatCode="yyyy/m/d">
                  <c:v>45005</c:v>
                </c:pt>
                <c:pt idx="822" c:formatCode="yyyy/m/d">
                  <c:v>45006</c:v>
                </c:pt>
                <c:pt idx="823" c:formatCode="yyyy/m/d">
                  <c:v>45007</c:v>
                </c:pt>
                <c:pt idx="824" c:formatCode="yyyy/m/d">
                  <c:v>45008</c:v>
                </c:pt>
                <c:pt idx="825" c:formatCode="yyyy/m/d">
                  <c:v>45009</c:v>
                </c:pt>
                <c:pt idx="826" c:formatCode="yyyy/m/d">
                  <c:v>45012</c:v>
                </c:pt>
                <c:pt idx="827" c:formatCode="yyyy/m/d">
                  <c:v>45013</c:v>
                </c:pt>
                <c:pt idx="828" c:formatCode="yyyy/m/d">
                  <c:v>45014</c:v>
                </c:pt>
                <c:pt idx="829" c:formatCode="yyyy/m/d">
                  <c:v>45015</c:v>
                </c:pt>
                <c:pt idx="830" c:formatCode="yyyy/m/d">
                  <c:v>45016</c:v>
                </c:pt>
                <c:pt idx="831" c:formatCode="yyyy/m/d">
                  <c:v>45019</c:v>
                </c:pt>
                <c:pt idx="832" c:formatCode="yyyy/m/d">
                  <c:v>45020</c:v>
                </c:pt>
                <c:pt idx="833" c:formatCode="yyyy/m/d">
                  <c:v>45021</c:v>
                </c:pt>
                <c:pt idx="834" c:formatCode="yyyy/m/d">
                  <c:v>45022</c:v>
                </c:pt>
                <c:pt idx="835" c:formatCode="yyyy/m/d">
                  <c:v>45023</c:v>
                </c:pt>
                <c:pt idx="836" c:formatCode="yyyy/m/d">
                  <c:v>45026</c:v>
                </c:pt>
                <c:pt idx="837" c:formatCode="yyyy/m/d">
                  <c:v>45027</c:v>
                </c:pt>
                <c:pt idx="838" c:formatCode="yyyy/m/d">
                  <c:v>45028</c:v>
                </c:pt>
                <c:pt idx="839" c:formatCode="yyyy/m/d">
                  <c:v>45029</c:v>
                </c:pt>
                <c:pt idx="840" c:formatCode="yyyy/m/d">
                  <c:v>45030</c:v>
                </c:pt>
                <c:pt idx="841" c:formatCode="yyyy/m/d">
                  <c:v>45033</c:v>
                </c:pt>
                <c:pt idx="842" c:formatCode="yyyy/m/d">
                  <c:v>45034</c:v>
                </c:pt>
                <c:pt idx="843" c:formatCode="yyyy/m/d">
                  <c:v>45035</c:v>
                </c:pt>
                <c:pt idx="844" c:formatCode="yyyy/m/d">
                  <c:v>45036</c:v>
                </c:pt>
                <c:pt idx="845" c:formatCode="yyyy/m/d">
                  <c:v>45037</c:v>
                </c:pt>
                <c:pt idx="846" c:formatCode="yyyy/m/d">
                  <c:v>45040</c:v>
                </c:pt>
                <c:pt idx="847" c:formatCode="yyyy/m/d">
                  <c:v>45041</c:v>
                </c:pt>
                <c:pt idx="848" c:formatCode="yyyy/m/d">
                  <c:v>45042</c:v>
                </c:pt>
                <c:pt idx="849" c:formatCode="yyyy/m/d">
                  <c:v>45043</c:v>
                </c:pt>
                <c:pt idx="850" c:formatCode="yyyy/m/d">
                  <c:v>45044</c:v>
                </c:pt>
                <c:pt idx="851" c:formatCode="yyyy\-mm\-dd">
                  <c:v>45050</c:v>
                </c:pt>
                <c:pt idx="852" c:formatCode="yyyy\-mm\-dd">
                  <c:v>45051</c:v>
                </c:pt>
                <c:pt idx="853" c:formatCode="yyyy\-mm\-dd">
                  <c:v>45052</c:v>
                </c:pt>
                <c:pt idx="854" c:formatCode="yyyy\-mm\-dd">
                  <c:v>45054</c:v>
                </c:pt>
                <c:pt idx="855" c:formatCode="yyyy\-mm\-dd">
                  <c:v>45055</c:v>
                </c:pt>
                <c:pt idx="856" c:formatCode="yyyy\-mm\-dd">
                  <c:v>45056</c:v>
                </c:pt>
                <c:pt idx="857" c:formatCode="yyyy\-mm\-dd">
                  <c:v>45057</c:v>
                </c:pt>
                <c:pt idx="858" c:formatCode="yyyy\-mm\-dd">
                  <c:v>45058</c:v>
                </c:pt>
                <c:pt idx="859" c:formatCode="yyyy\-mm\-dd">
                  <c:v>45061</c:v>
                </c:pt>
                <c:pt idx="860" c:formatCode="yyyy\-mm\-dd">
                  <c:v>45062</c:v>
                </c:pt>
                <c:pt idx="861" c:formatCode="yyyy\-mm\-dd">
                  <c:v>45063</c:v>
                </c:pt>
                <c:pt idx="862" c:formatCode="yyyy\-mm\-dd">
                  <c:v>45064</c:v>
                </c:pt>
                <c:pt idx="863" c:formatCode="yyyy\-mm\-dd">
                  <c:v>45065</c:v>
                </c:pt>
                <c:pt idx="864" c:formatCode="yyyy\-mm\-dd">
                  <c:v>45068</c:v>
                </c:pt>
                <c:pt idx="865" c:formatCode="yyyy\-mm\-dd">
                  <c:v>45069</c:v>
                </c:pt>
                <c:pt idx="866" c:formatCode="yyyy\-mm\-dd">
                  <c:v>45070</c:v>
                </c:pt>
                <c:pt idx="867" c:formatCode="yyyy\-mm\-dd">
                  <c:v>45071</c:v>
                </c:pt>
                <c:pt idx="868" c:formatCode="yyyy\-mm\-dd">
                  <c:v>45072</c:v>
                </c:pt>
                <c:pt idx="869" c:formatCode="yyyy\-mm\-dd">
                  <c:v>45075</c:v>
                </c:pt>
                <c:pt idx="870" c:formatCode="yyyy\-mm\-dd">
                  <c:v>45076</c:v>
                </c:pt>
                <c:pt idx="871" c:formatCode="yyyy\-mm\-dd">
                  <c:v>45077</c:v>
                </c:pt>
              </c:numCache>
            </c:numRef>
          </c:cat>
          <c:val>
            <c:numRef>
              <c:f>'[钴周报作图(2).xlsx]月报作图'!$AN$2:$AN$873</c:f>
              <c:numCache>
                <c:formatCode>0.00_ </c:formatCode>
                <c:ptCount val="872"/>
                <c:pt idx="0">
                  <c:v>-11266.1131745687</c:v>
                </c:pt>
                <c:pt idx="1">
                  <c:v>-10261.0880489407</c:v>
                </c:pt>
                <c:pt idx="2">
                  <c:v>-10261.0880489407</c:v>
                </c:pt>
                <c:pt idx="3">
                  <c:v>-10261.0880489407</c:v>
                </c:pt>
                <c:pt idx="4">
                  <c:v>-10261.0880489407</c:v>
                </c:pt>
                <c:pt idx="5">
                  <c:v>-7409.87546427792</c:v>
                </c:pt>
                <c:pt idx="6">
                  <c:v>-7409.87546427792</c:v>
                </c:pt>
                <c:pt idx="7">
                  <c:v>-7409.87546427792</c:v>
                </c:pt>
                <c:pt idx="8">
                  <c:v>-7409.87546427792</c:v>
                </c:pt>
                <c:pt idx="9">
                  <c:v>-7409.87546427792</c:v>
                </c:pt>
                <c:pt idx="10">
                  <c:v>-2384.74983613694</c:v>
                </c:pt>
                <c:pt idx="11">
                  <c:v>-2384.74983613694</c:v>
                </c:pt>
                <c:pt idx="12">
                  <c:v>2640.37579200306</c:v>
                </c:pt>
                <c:pt idx="13">
                  <c:v>2640.37579200306</c:v>
                </c:pt>
                <c:pt idx="14">
                  <c:v>2640.37579200306</c:v>
                </c:pt>
                <c:pt idx="15">
                  <c:v>2640.37579200306</c:v>
                </c:pt>
                <c:pt idx="16">
                  <c:v>2640.37579200306</c:v>
                </c:pt>
                <c:pt idx="17">
                  <c:v>2640.37579200306</c:v>
                </c:pt>
                <c:pt idx="18">
                  <c:v>2640.37579200306</c:v>
                </c:pt>
                <c:pt idx="19">
                  <c:v>2640.37579200306</c:v>
                </c:pt>
                <c:pt idx="20">
                  <c:v>2640.37579200306</c:v>
                </c:pt>
                <c:pt idx="21">
                  <c:v>2640.37579200306</c:v>
                </c:pt>
                <c:pt idx="22">
                  <c:v>2640.37579200306</c:v>
                </c:pt>
                <c:pt idx="23">
                  <c:v>641.249726895243</c:v>
                </c:pt>
                <c:pt idx="24">
                  <c:v>641.249726895243</c:v>
                </c:pt>
                <c:pt idx="25">
                  <c:v>641.249726895243</c:v>
                </c:pt>
                <c:pt idx="26">
                  <c:v>641.249726895243</c:v>
                </c:pt>
                <c:pt idx="27">
                  <c:v>641.249726895243</c:v>
                </c:pt>
                <c:pt idx="28">
                  <c:v>641.249726895243</c:v>
                </c:pt>
                <c:pt idx="29">
                  <c:v>-1194.01354599127</c:v>
                </c:pt>
                <c:pt idx="30">
                  <c:v>-1194.01354599127</c:v>
                </c:pt>
                <c:pt idx="31">
                  <c:v>-691.500983176287</c:v>
                </c:pt>
                <c:pt idx="32">
                  <c:v>-691.500983176287</c:v>
                </c:pt>
                <c:pt idx="33">
                  <c:v>-691.500983176287</c:v>
                </c:pt>
                <c:pt idx="34">
                  <c:v>-691.500983176287</c:v>
                </c:pt>
                <c:pt idx="35">
                  <c:v>-5039.32707013277</c:v>
                </c:pt>
                <c:pt idx="36">
                  <c:v>-9458.16036705219</c:v>
                </c:pt>
                <c:pt idx="37">
                  <c:v>-9458.16036705219</c:v>
                </c:pt>
                <c:pt idx="38">
                  <c:v>-9458.16036705219</c:v>
                </c:pt>
                <c:pt idx="39">
                  <c:v>-9458.16036705219</c:v>
                </c:pt>
                <c:pt idx="40">
                  <c:v>-9458.16036705219</c:v>
                </c:pt>
                <c:pt idx="41">
                  <c:v>-9458.16036705219</c:v>
                </c:pt>
                <c:pt idx="42">
                  <c:v>-9458.16036705219</c:v>
                </c:pt>
                <c:pt idx="43">
                  <c:v>-9458.16036705219</c:v>
                </c:pt>
                <c:pt idx="44">
                  <c:v>-9458.16036705219</c:v>
                </c:pt>
                <c:pt idx="45">
                  <c:v>-9458.16036705219</c:v>
                </c:pt>
                <c:pt idx="46">
                  <c:v>-9458.16036705219</c:v>
                </c:pt>
                <c:pt idx="47">
                  <c:v>-9458.16036705219</c:v>
                </c:pt>
                <c:pt idx="48">
                  <c:v>-7284.24732357392</c:v>
                </c:pt>
                <c:pt idx="49">
                  <c:v>-7284.24732357392</c:v>
                </c:pt>
                <c:pt idx="50">
                  <c:v>-12309.3729517149</c:v>
                </c:pt>
                <c:pt idx="51">
                  <c:v>-6874.59034301928</c:v>
                </c:pt>
                <c:pt idx="52">
                  <c:v>-6874.59034301928</c:v>
                </c:pt>
                <c:pt idx="53">
                  <c:v>-3952.37054839364</c:v>
                </c:pt>
                <c:pt idx="54">
                  <c:v>-4957.39567402261</c:v>
                </c:pt>
                <c:pt idx="55">
                  <c:v>-2783.4826305444</c:v>
                </c:pt>
                <c:pt idx="56">
                  <c:v>-6803.58313305641</c:v>
                </c:pt>
                <c:pt idx="57">
                  <c:v>-6803.58313305641</c:v>
                </c:pt>
                <c:pt idx="58">
                  <c:v>-6803.58313305641</c:v>
                </c:pt>
                <c:pt idx="59">
                  <c:v>-6803.58313305641</c:v>
                </c:pt>
                <c:pt idx="60">
                  <c:v>-6803.58313305641</c:v>
                </c:pt>
                <c:pt idx="61">
                  <c:v>-6721.65173694526</c:v>
                </c:pt>
                <c:pt idx="62">
                  <c:v>-6721.65173694526</c:v>
                </c:pt>
                <c:pt idx="63">
                  <c:v>-6721.65173694526</c:v>
                </c:pt>
                <c:pt idx="64">
                  <c:v>-9993.44548831088</c:v>
                </c:pt>
                <c:pt idx="65">
                  <c:v>-9993.44548831088</c:v>
                </c:pt>
                <c:pt idx="66">
                  <c:v>-9993.44548831088</c:v>
                </c:pt>
                <c:pt idx="67">
                  <c:v>-9993.44548831088</c:v>
                </c:pt>
                <c:pt idx="68">
                  <c:v>-9993.44548831088</c:v>
                </c:pt>
                <c:pt idx="69">
                  <c:v>-9993.44548831088</c:v>
                </c:pt>
                <c:pt idx="70">
                  <c:v>-12844.6580729736</c:v>
                </c:pt>
                <c:pt idx="71">
                  <c:v>-15357.2208870436</c:v>
                </c:pt>
                <c:pt idx="72">
                  <c:v>-15357.2208870436</c:v>
                </c:pt>
                <c:pt idx="73">
                  <c:v>-16362.2460126716</c:v>
                </c:pt>
                <c:pt idx="74">
                  <c:v>-16362.2460126716</c:v>
                </c:pt>
                <c:pt idx="75">
                  <c:v>-16362.2460126716</c:v>
                </c:pt>
                <c:pt idx="76">
                  <c:v>-17367.2711383006</c:v>
                </c:pt>
                <c:pt idx="77">
                  <c:v>-17367.2711383006</c:v>
                </c:pt>
                <c:pt idx="78">
                  <c:v>-20382.3465151846</c:v>
                </c:pt>
                <c:pt idx="79">
                  <c:v>-20382.3465151846</c:v>
                </c:pt>
                <c:pt idx="80">
                  <c:v>-22894.9093292546</c:v>
                </c:pt>
                <c:pt idx="81">
                  <c:v>-22894.9093292546</c:v>
                </c:pt>
                <c:pt idx="82">
                  <c:v>-22894.9093292546</c:v>
                </c:pt>
                <c:pt idx="83">
                  <c:v>-22894.9093292546</c:v>
                </c:pt>
                <c:pt idx="84">
                  <c:v>-22894.9093292546</c:v>
                </c:pt>
                <c:pt idx="85">
                  <c:v>-22894.9093292546</c:v>
                </c:pt>
                <c:pt idx="86">
                  <c:v>-22894.9093292546</c:v>
                </c:pt>
                <c:pt idx="87">
                  <c:v>-23561.2846842909</c:v>
                </c:pt>
                <c:pt idx="88">
                  <c:v>-23561.2846842909</c:v>
                </c:pt>
                <c:pt idx="89">
                  <c:v>-23561.2846842909</c:v>
                </c:pt>
                <c:pt idx="90">
                  <c:v>-23561.2846842909</c:v>
                </c:pt>
                <c:pt idx="91">
                  <c:v>-26822.1542495083</c:v>
                </c:pt>
                <c:pt idx="92">
                  <c:v>-26822.1542495083</c:v>
                </c:pt>
                <c:pt idx="93">
                  <c:v>-26822.1542495083</c:v>
                </c:pt>
                <c:pt idx="94">
                  <c:v>-26822.1542495083</c:v>
                </c:pt>
                <c:pt idx="95">
                  <c:v>-26822.1542495083</c:v>
                </c:pt>
                <c:pt idx="96">
                  <c:v>-26822.1542495083</c:v>
                </c:pt>
                <c:pt idx="97">
                  <c:v>-26822.1542495083</c:v>
                </c:pt>
                <c:pt idx="98">
                  <c:v>-25817.1291238803</c:v>
                </c:pt>
                <c:pt idx="99">
                  <c:v>-25817.1291238803</c:v>
                </c:pt>
                <c:pt idx="100">
                  <c:v>-25817.1291238803</c:v>
                </c:pt>
                <c:pt idx="101">
                  <c:v>-25817.1291238803</c:v>
                </c:pt>
                <c:pt idx="102">
                  <c:v>-25817.1291238803</c:v>
                </c:pt>
                <c:pt idx="103">
                  <c:v>-25314.6165610662</c:v>
                </c:pt>
                <c:pt idx="104">
                  <c:v>-25314.6165610662</c:v>
                </c:pt>
                <c:pt idx="105">
                  <c:v>-25314.6165610662</c:v>
                </c:pt>
                <c:pt idx="106">
                  <c:v>-25314.6165610662</c:v>
                </c:pt>
                <c:pt idx="107">
                  <c:v>-25314.6165610662</c:v>
                </c:pt>
                <c:pt idx="108">
                  <c:v>-25314.6165610662</c:v>
                </c:pt>
                <c:pt idx="109">
                  <c:v>-25314.6165610662</c:v>
                </c:pt>
                <c:pt idx="110">
                  <c:v>-25314.6165610662</c:v>
                </c:pt>
                <c:pt idx="111">
                  <c:v>-25314.6165610662</c:v>
                </c:pt>
                <c:pt idx="112">
                  <c:v>-19295.3899934455</c:v>
                </c:pt>
                <c:pt idx="113">
                  <c:v>-19295.3899934455</c:v>
                </c:pt>
                <c:pt idx="114">
                  <c:v>-14947.5639064889</c:v>
                </c:pt>
                <c:pt idx="115">
                  <c:v>-10599.7378195325</c:v>
                </c:pt>
                <c:pt idx="116">
                  <c:v>-10599.7378195325</c:v>
                </c:pt>
                <c:pt idx="117">
                  <c:v>-10599.7378195325</c:v>
                </c:pt>
                <c:pt idx="118">
                  <c:v>-10599.7378195325</c:v>
                </c:pt>
                <c:pt idx="119">
                  <c:v>-10599.7378195325</c:v>
                </c:pt>
                <c:pt idx="120">
                  <c:v>-7338.86825431505</c:v>
                </c:pt>
                <c:pt idx="121">
                  <c:v>-9348.91850557103</c:v>
                </c:pt>
                <c:pt idx="122">
                  <c:v>-7175.00546209281</c:v>
                </c:pt>
                <c:pt idx="123">
                  <c:v>-7175.00546209281</c:v>
                </c:pt>
                <c:pt idx="124">
                  <c:v>-7175.00546209281</c:v>
                </c:pt>
                <c:pt idx="125">
                  <c:v>-7175.00546209281</c:v>
                </c:pt>
                <c:pt idx="126">
                  <c:v>-4837.22962639329</c:v>
                </c:pt>
                <c:pt idx="127">
                  <c:v>-1576.36006117589</c:v>
                </c:pt>
                <c:pt idx="128">
                  <c:v>-1576.36006117589</c:v>
                </c:pt>
                <c:pt idx="129">
                  <c:v>-1576.36006117589</c:v>
                </c:pt>
                <c:pt idx="130">
                  <c:v>-6601.48568931589</c:v>
                </c:pt>
                <c:pt idx="131">
                  <c:v>-6601.48568931589</c:v>
                </c:pt>
                <c:pt idx="132">
                  <c:v>-6601.48568931589</c:v>
                </c:pt>
                <c:pt idx="133">
                  <c:v>-6601.48568931589</c:v>
                </c:pt>
                <c:pt idx="134">
                  <c:v>-6601.48568931589</c:v>
                </c:pt>
                <c:pt idx="135">
                  <c:v>-6601.48568931589</c:v>
                </c:pt>
                <c:pt idx="136">
                  <c:v>-6098.97312650189</c:v>
                </c:pt>
                <c:pt idx="137">
                  <c:v>-6683.41708542698</c:v>
                </c:pt>
                <c:pt idx="138">
                  <c:v>-6683.41708542698</c:v>
                </c:pt>
                <c:pt idx="139">
                  <c:v>-6683.41708542698</c:v>
                </c:pt>
                <c:pt idx="140">
                  <c:v>-5503.60498142854</c:v>
                </c:pt>
                <c:pt idx="141">
                  <c:v>-3739.34891850589</c:v>
                </c:pt>
                <c:pt idx="142">
                  <c:v>-4558.66287961521</c:v>
                </c:pt>
                <c:pt idx="143">
                  <c:v>-4558.66287961521</c:v>
                </c:pt>
                <c:pt idx="144">
                  <c:v>-4558.66287961521</c:v>
                </c:pt>
                <c:pt idx="145">
                  <c:v>1892.06904085667</c:v>
                </c:pt>
                <c:pt idx="146">
                  <c:v>-9796.81013764493</c:v>
                </c:pt>
                <c:pt idx="147">
                  <c:v>-7284.24732357392</c:v>
                </c:pt>
                <c:pt idx="148">
                  <c:v>3104.65370329883</c:v>
                </c:pt>
                <c:pt idx="149">
                  <c:v>3104.65370329883</c:v>
                </c:pt>
                <c:pt idx="150">
                  <c:v>-2330.12890539685</c:v>
                </c:pt>
                <c:pt idx="151">
                  <c:v>-2330.12890539685</c:v>
                </c:pt>
                <c:pt idx="152">
                  <c:v>-2330.12890539685</c:v>
                </c:pt>
                <c:pt idx="153">
                  <c:v>-2330.12890539685</c:v>
                </c:pt>
                <c:pt idx="154">
                  <c:v>-2330.12890539685</c:v>
                </c:pt>
                <c:pt idx="155">
                  <c:v>-2330.12890539685</c:v>
                </c:pt>
                <c:pt idx="156">
                  <c:v>-7355.25453353685</c:v>
                </c:pt>
                <c:pt idx="157">
                  <c:v>-7355.25453353685</c:v>
                </c:pt>
                <c:pt idx="158">
                  <c:v>-7355.25453353685</c:v>
                </c:pt>
                <c:pt idx="159">
                  <c:v>-7355.25453353685</c:v>
                </c:pt>
                <c:pt idx="160">
                  <c:v>-7355.25453353685</c:v>
                </c:pt>
                <c:pt idx="161">
                  <c:v>-7355.25453353685</c:v>
                </c:pt>
                <c:pt idx="162">
                  <c:v>-7355.25453353685</c:v>
                </c:pt>
                <c:pt idx="163">
                  <c:v>-7355.25453353685</c:v>
                </c:pt>
                <c:pt idx="164">
                  <c:v>-7355.25453353685</c:v>
                </c:pt>
                <c:pt idx="165">
                  <c:v>-7355.25453353685</c:v>
                </c:pt>
                <c:pt idx="166">
                  <c:v>-7355.25453353685</c:v>
                </c:pt>
                <c:pt idx="167">
                  <c:v>-7355.25453353685</c:v>
                </c:pt>
                <c:pt idx="168">
                  <c:v>-4433.03473891219</c:v>
                </c:pt>
                <c:pt idx="169">
                  <c:v>-4433.03473891219</c:v>
                </c:pt>
                <c:pt idx="170">
                  <c:v>-4433.03473891219</c:v>
                </c:pt>
                <c:pt idx="171">
                  <c:v>-6945.59755298216</c:v>
                </c:pt>
                <c:pt idx="172">
                  <c:v>-6945.59755298216</c:v>
                </c:pt>
                <c:pt idx="173">
                  <c:v>-6945.59755298216</c:v>
                </c:pt>
                <c:pt idx="174">
                  <c:v>-6945.59755298216</c:v>
                </c:pt>
                <c:pt idx="175">
                  <c:v>-6945.59755298216</c:v>
                </c:pt>
                <c:pt idx="176">
                  <c:v>-6945.59755298216</c:v>
                </c:pt>
                <c:pt idx="177">
                  <c:v>-6945.59755298216</c:v>
                </c:pt>
                <c:pt idx="178">
                  <c:v>-6945.59755298216</c:v>
                </c:pt>
                <c:pt idx="179">
                  <c:v>-6945.59755298216</c:v>
                </c:pt>
                <c:pt idx="180">
                  <c:v>-4023.37775835657</c:v>
                </c:pt>
                <c:pt idx="181">
                  <c:v>-4023.37775835657</c:v>
                </c:pt>
                <c:pt idx="182">
                  <c:v>-4023.37775835657</c:v>
                </c:pt>
                <c:pt idx="183">
                  <c:v>-4023.37775835657</c:v>
                </c:pt>
                <c:pt idx="184">
                  <c:v>-4023.37775835657</c:v>
                </c:pt>
                <c:pt idx="185">
                  <c:v>-4023.37775835657</c:v>
                </c:pt>
                <c:pt idx="186">
                  <c:v>-5028.40288398555</c:v>
                </c:pt>
                <c:pt idx="187">
                  <c:v>-5028.40288398555</c:v>
                </c:pt>
                <c:pt idx="188">
                  <c:v>-5028.40288398555</c:v>
                </c:pt>
                <c:pt idx="189">
                  <c:v>-5028.40288398555</c:v>
                </c:pt>
                <c:pt idx="190">
                  <c:v>-5028.40288398555</c:v>
                </c:pt>
                <c:pt idx="191">
                  <c:v>-5028.40288398555</c:v>
                </c:pt>
                <c:pt idx="192">
                  <c:v>-5028.40288398555</c:v>
                </c:pt>
                <c:pt idx="193">
                  <c:v>-5028.40288398555</c:v>
                </c:pt>
                <c:pt idx="194">
                  <c:v>-5028.40288398555</c:v>
                </c:pt>
                <c:pt idx="195">
                  <c:v>-5028.40288398555</c:v>
                </c:pt>
                <c:pt idx="196">
                  <c:v>-5028.40288398555</c:v>
                </c:pt>
                <c:pt idx="197">
                  <c:v>-5028.40288398555</c:v>
                </c:pt>
                <c:pt idx="198">
                  <c:v>-6535.94057242759</c:v>
                </c:pt>
                <c:pt idx="199">
                  <c:v>-6535.94057242759</c:v>
                </c:pt>
                <c:pt idx="200">
                  <c:v>-6535.94057242759</c:v>
                </c:pt>
                <c:pt idx="201">
                  <c:v>-6535.94057242759</c:v>
                </c:pt>
                <c:pt idx="202">
                  <c:v>-6874.59034301928</c:v>
                </c:pt>
                <c:pt idx="203">
                  <c:v>-6874.59034301928</c:v>
                </c:pt>
                <c:pt idx="204">
                  <c:v>-6874.59034301928</c:v>
                </c:pt>
                <c:pt idx="205">
                  <c:v>-6874.59034301928</c:v>
                </c:pt>
                <c:pt idx="206">
                  <c:v>-6874.59034301928</c:v>
                </c:pt>
                <c:pt idx="207">
                  <c:v>-6874.59034301928</c:v>
                </c:pt>
                <c:pt idx="208">
                  <c:v>-6874.59034301928</c:v>
                </c:pt>
                <c:pt idx="209">
                  <c:v>-6874.59034301928</c:v>
                </c:pt>
                <c:pt idx="210">
                  <c:v>-9048.50338649756</c:v>
                </c:pt>
                <c:pt idx="211">
                  <c:v>-9048.50338649756</c:v>
                </c:pt>
                <c:pt idx="212">
                  <c:v>-9048.50338649756</c:v>
                </c:pt>
                <c:pt idx="213">
                  <c:v>-9048.50338649756</c:v>
                </c:pt>
                <c:pt idx="214">
                  <c:v>-9048.50338649756</c:v>
                </c:pt>
                <c:pt idx="215">
                  <c:v>-9048.50338649756</c:v>
                </c:pt>
                <c:pt idx="216">
                  <c:v>-9048.50338649756</c:v>
                </c:pt>
                <c:pt idx="217">
                  <c:v>-9048.50338649756</c:v>
                </c:pt>
                <c:pt idx="218">
                  <c:v>-9048.50338649756</c:v>
                </c:pt>
                <c:pt idx="219">
                  <c:v>-9048.50338649756</c:v>
                </c:pt>
                <c:pt idx="220">
                  <c:v>-9048.50338649756</c:v>
                </c:pt>
                <c:pt idx="221">
                  <c:v>-9048.50338649756</c:v>
                </c:pt>
                <c:pt idx="222">
                  <c:v>-9048.50338649756</c:v>
                </c:pt>
                <c:pt idx="223">
                  <c:v>-9048.50338649756</c:v>
                </c:pt>
                <c:pt idx="224">
                  <c:v>-9048.50338649756</c:v>
                </c:pt>
                <c:pt idx="225">
                  <c:v>-9048.50338649756</c:v>
                </c:pt>
                <c:pt idx="226">
                  <c:v>-9048.50338649756</c:v>
                </c:pt>
                <c:pt idx="227">
                  <c:v>-9048.50338649756</c:v>
                </c:pt>
                <c:pt idx="228">
                  <c:v>-9048.50338649756</c:v>
                </c:pt>
                <c:pt idx="229">
                  <c:v>-9048.50338649756</c:v>
                </c:pt>
                <c:pt idx="230">
                  <c:v>-9048.50338649756</c:v>
                </c:pt>
                <c:pt idx="231">
                  <c:v>-11561.0662005676</c:v>
                </c:pt>
                <c:pt idx="232">
                  <c:v>-11561.0662005676</c:v>
                </c:pt>
                <c:pt idx="233">
                  <c:v>-16586.1918287086</c:v>
                </c:pt>
                <c:pt idx="234">
                  <c:v>-16586.1918287086</c:v>
                </c:pt>
                <c:pt idx="235">
                  <c:v>-16586.1918287086</c:v>
                </c:pt>
                <c:pt idx="236">
                  <c:v>-16586.1918287086</c:v>
                </c:pt>
                <c:pt idx="237">
                  <c:v>-13161.4594712699</c:v>
                </c:pt>
                <c:pt idx="238">
                  <c:v>-15674.0222853399</c:v>
                </c:pt>
                <c:pt idx="239">
                  <c:v>-15674.0222853399</c:v>
                </c:pt>
                <c:pt idx="240">
                  <c:v>-15674.0222853399</c:v>
                </c:pt>
                <c:pt idx="241">
                  <c:v>-15674.0222853399</c:v>
                </c:pt>
                <c:pt idx="242">
                  <c:v>-16679.0474109679</c:v>
                </c:pt>
                <c:pt idx="243">
                  <c:v>-16679.0474109679</c:v>
                </c:pt>
                <c:pt idx="244">
                  <c:v>-16679.0474109679</c:v>
                </c:pt>
                <c:pt idx="245">
                  <c:v>-16679.0474109679</c:v>
                </c:pt>
                <c:pt idx="246">
                  <c:v>-16679.0474109679</c:v>
                </c:pt>
                <c:pt idx="247">
                  <c:v>-16679.0474109679</c:v>
                </c:pt>
                <c:pt idx="248">
                  <c:v>-16679.0474109679</c:v>
                </c:pt>
                <c:pt idx="249">
                  <c:v>-18186.5850994099</c:v>
                </c:pt>
                <c:pt idx="250">
                  <c:v>-18186.5850994099</c:v>
                </c:pt>
                <c:pt idx="251">
                  <c:v>-18186.5850994099</c:v>
                </c:pt>
                <c:pt idx="252">
                  <c:v>-18186.5850994099</c:v>
                </c:pt>
                <c:pt idx="253">
                  <c:v>-18186.5850994099</c:v>
                </c:pt>
                <c:pt idx="254">
                  <c:v>-18186.5850994099</c:v>
                </c:pt>
                <c:pt idx="255">
                  <c:v>-18186.5850994099</c:v>
                </c:pt>
                <c:pt idx="256">
                  <c:v>-18186.5850994099</c:v>
                </c:pt>
                <c:pt idx="257">
                  <c:v>-13663.9720340839</c:v>
                </c:pt>
                <c:pt idx="258">
                  <c:v>-11151.4092200129</c:v>
                </c:pt>
                <c:pt idx="259">
                  <c:v>-4700.67729954101</c:v>
                </c:pt>
                <c:pt idx="260">
                  <c:v>-4700.67729954101</c:v>
                </c:pt>
                <c:pt idx="261">
                  <c:v>-4700.67729954101</c:v>
                </c:pt>
                <c:pt idx="262">
                  <c:v>-4700.67729954101</c:v>
                </c:pt>
                <c:pt idx="263">
                  <c:v>-4700.67729954101</c:v>
                </c:pt>
                <c:pt idx="264">
                  <c:v>324.448328599974</c:v>
                </c:pt>
                <c:pt idx="265">
                  <c:v>-7284.24732357392</c:v>
                </c:pt>
                <c:pt idx="266">
                  <c:v>-9867.81734760787</c:v>
                </c:pt>
                <c:pt idx="267">
                  <c:v>-9867.81734760787</c:v>
                </c:pt>
                <c:pt idx="268">
                  <c:v>182.433908674109</c:v>
                </c:pt>
                <c:pt idx="269">
                  <c:v>-4165.39217828243</c:v>
                </c:pt>
                <c:pt idx="270">
                  <c:v>-3149.44286650617</c:v>
                </c:pt>
                <c:pt idx="271">
                  <c:v>-3149.44286650617</c:v>
                </c:pt>
                <c:pt idx="272">
                  <c:v>-3149.44286650617</c:v>
                </c:pt>
                <c:pt idx="273">
                  <c:v>-14019.0080838975</c:v>
                </c:pt>
                <c:pt idx="274">
                  <c:v>-14019.0080838975</c:v>
                </c:pt>
                <c:pt idx="275">
                  <c:v>-14019.0080838975</c:v>
                </c:pt>
                <c:pt idx="276">
                  <c:v>-14019.0080838975</c:v>
                </c:pt>
                <c:pt idx="277">
                  <c:v>-14019.0080838975</c:v>
                </c:pt>
                <c:pt idx="278">
                  <c:v>-14019.0080838975</c:v>
                </c:pt>
                <c:pt idx="279">
                  <c:v>-14019.0080838975</c:v>
                </c:pt>
                <c:pt idx="280">
                  <c:v>-9813.19641686673</c:v>
                </c:pt>
                <c:pt idx="281">
                  <c:v>-10632.510377977</c:v>
                </c:pt>
                <c:pt idx="282">
                  <c:v>-10632.510377977</c:v>
                </c:pt>
                <c:pt idx="283">
                  <c:v>-10632.510377977</c:v>
                </c:pt>
                <c:pt idx="284">
                  <c:v>-10632.510377977</c:v>
                </c:pt>
                <c:pt idx="285">
                  <c:v>-16886.606947782</c:v>
                </c:pt>
                <c:pt idx="286">
                  <c:v>-16886.606947782</c:v>
                </c:pt>
                <c:pt idx="287">
                  <c:v>-16886.606947782</c:v>
                </c:pt>
                <c:pt idx="288">
                  <c:v>-16886.606947782</c:v>
                </c:pt>
                <c:pt idx="289">
                  <c:v>-16886.606947782</c:v>
                </c:pt>
                <c:pt idx="290">
                  <c:v>-16886.606947782</c:v>
                </c:pt>
                <c:pt idx="291">
                  <c:v>-16886.606947782</c:v>
                </c:pt>
                <c:pt idx="292">
                  <c:v>-16886.606947782</c:v>
                </c:pt>
                <c:pt idx="293">
                  <c:v>-16886.606947782</c:v>
                </c:pt>
                <c:pt idx="294">
                  <c:v>-16886.606947782</c:v>
                </c:pt>
                <c:pt idx="295">
                  <c:v>-16886.606947782</c:v>
                </c:pt>
                <c:pt idx="296">
                  <c:v>-16886.606947782</c:v>
                </c:pt>
                <c:pt idx="297">
                  <c:v>-16886.606947782</c:v>
                </c:pt>
                <c:pt idx="298">
                  <c:v>-16886.606947782</c:v>
                </c:pt>
                <c:pt idx="299">
                  <c:v>-24260.4325977718</c:v>
                </c:pt>
                <c:pt idx="300">
                  <c:v>-14210.1813414898</c:v>
                </c:pt>
                <c:pt idx="301">
                  <c:v>-14210.1813414898</c:v>
                </c:pt>
                <c:pt idx="302">
                  <c:v>10915.4467992132</c:v>
                </c:pt>
                <c:pt idx="303">
                  <c:v>10915.4467992132</c:v>
                </c:pt>
                <c:pt idx="304">
                  <c:v>10915.4467992132</c:v>
                </c:pt>
                <c:pt idx="305">
                  <c:v>10915.4467992132</c:v>
                </c:pt>
                <c:pt idx="306">
                  <c:v>10915.4467992132</c:v>
                </c:pt>
                <c:pt idx="307">
                  <c:v>10915.4467992132</c:v>
                </c:pt>
                <c:pt idx="308">
                  <c:v>10915.4467992132</c:v>
                </c:pt>
                <c:pt idx="309">
                  <c:v>10915.4467992132</c:v>
                </c:pt>
                <c:pt idx="310">
                  <c:v>10915.4467992132</c:v>
                </c:pt>
                <c:pt idx="311">
                  <c:v>10915.4467992132</c:v>
                </c:pt>
                <c:pt idx="312">
                  <c:v>10915.4467992132</c:v>
                </c:pt>
                <c:pt idx="313">
                  <c:v>10915.4467992132</c:v>
                </c:pt>
                <c:pt idx="314">
                  <c:v>10915.4467992132</c:v>
                </c:pt>
                <c:pt idx="315">
                  <c:v>10915.4467992132</c:v>
                </c:pt>
                <c:pt idx="316">
                  <c:v>10915.4467992132</c:v>
                </c:pt>
                <c:pt idx="317">
                  <c:v>5890.32117107324</c:v>
                </c:pt>
                <c:pt idx="318">
                  <c:v>5890.32117107324</c:v>
                </c:pt>
                <c:pt idx="319">
                  <c:v>5890.32117107324</c:v>
                </c:pt>
                <c:pt idx="320">
                  <c:v>5890.32117107324</c:v>
                </c:pt>
                <c:pt idx="321">
                  <c:v>5890.32117107324</c:v>
                </c:pt>
                <c:pt idx="322">
                  <c:v>5890.32117107324</c:v>
                </c:pt>
                <c:pt idx="323">
                  <c:v>-14210.1813414898</c:v>
                </c:pt>
                <c:pt idx="324">
                  <c:v>-16722.7441555607</c:v>
                </c:pt>
                <c:pt idx="325">
                  <c:v>-16722.7441555607</c:v>
                </c:pt>
                <c:pt idx="326">
                  <c:v>-16722.7441555607</c:v>
                </c:pt>
                <c:pt idx="327">
                  <c:v>-16722.7441555607</c:v>
                </c:pt>
                <c:pt idx="328">
                  <c:v>-7863.22918942547</c:v>
                </c:pt>
                <c:pt idx="329">
                  <c:v>8348.26305440214</c:v>
                </c:pt>
                <c:pt idx="330">
                  <c:v>8348.26305440214</c:v>
                </c:pt>
                <c:pt idx="331">
                  <c:v>8348.26305440214</c:v>
                </c:pt>
                <c:pt idx="332">
                  <c:v>9986.8909766227</c:v>
                </c:pt>
                <c:pt idx="333">
                  <c:v>9986.8909766227</c:v>
                </c:pt>
                <c:pt idx="334">
                  <c:v>9986.8909766227</c:v>
                </c:pt>
                <c:pt idx="335">
                  <c:v>9986.8909766227</c:v>
                </c:pt>
                <c:pt idx="336">
                  <c:v>4961.76534848171</c:v>
                </c:pt>
                <c:pt idx="337">
                  <c:v>4961.76534848171</c:v>
                </c:pt>
                <c:pt idx="338">
                  <c:v>4961.76534848171</c:v>
                </c:pt>
                <c:pt idx="339">
                  <c:v>4961.76534848171</c:v>
                </c:pt>
                <c:pt idx="340">
                  <c:v>4961.76534848171</c:v>
                </c:pt>
                <c:pt idx="341">
                  <c:v>-63.360279659275</c:v>
                </c:pt>
                <c:pt idx="342">
                  <c:v>4284.46580729727</c:v>
                </c:pt>
                <c:pt idx="343">
                  <c:v>4284.46580729727</c:v>
                </c:pt>
                <c:pt idx="344">
                  <c:v>4284.46580729727</c:v>
                </c:pt>
                <c:pt idx="345">
                  <c:v>4284.46580729727</c:v>
                </c:pt>
                <c:pt idx="346">
                  <c:v>-740.659820843721</c:v>
                </c:pt>
                <c:pt idx="347">
                  <c:v>-740.659820843721</c:v>
                </c:pt>
                <c:pt idx="348">
                  <c:v>-6781.73476075992</c:v>
                </c:pt>
                <c:pt idx="349">
                  <c:v>-6781.73476075992</c:v>
                </c:pt>
                <c:pt idx="350">
                  <c:v>-6781.73476075992</c:v>
                </c:pt>
                <c:pt idx="351">
                  <c:v>-6781.73476075992</c:v>
                </c:pt>
                <c:pt idx="352">
                  <c:v>-6781.73476075992</c:v>
                </c:pt>
                <c:pt idx="353">
                  <c:v>-14996.7227441554</c:v>
                </c:pt>
                <c:pt idx="354">
                  <c:v>-14996.7227441554</c:v>
                </c:pt>
                <c:pt idx="355">
                  <c:v>-14996.7227441554</c:v>
                </c:pt>
                <c:pt idx="356">
                  <c:v>-13838.7590124534</c:v>
                </c:pt>
                <c:pt idx="357">
                  <c:v>-13838.7590124534</c:v>
                </c:pt>
                <c:pt idx="358">
                  <c:v>-8403.97640375776</c:v>
                </c:pt>
                <c:pt idx="359">
                  <c:v>-8403.97640375776</c:v>
                </c:pt>
                <c:pt idx="360">
                  <c:v>-8403.97640375776</c:v>
                </c:pt>
                <c:pt idx="361">
                  <c:v>-8403.97640375776</c:v>
                </c:pt>
                <c:pt idx="362">
                  <c:v>-8403.97640375776</c:v>
                </c:pt>
                <c:pt idx="363">
                  <c:v>-8403.97640375776</c:v>
                </c:pt>
                <c:pt idx="364">
                  <c:v>-10916.5392178287</c:v>
                </c:pt>
                <c:pt idx="365">
                  <c:v>-10916.5392178287</c:v>
                </c:pt>
                <c:pt idx="366">
                  <c:v>-10916.5392178287</c:v>
                </c:pt>
                <c:pt idx="367">
                  <c:v>-10916.5392178287</c:v>
                </c:pt>
                <c:pt idx="368">
                  <c:v>-10916.5392178287</c:v>
                </c:pt>
                <c:pt idx="369">
                  <c:v>-10916.5392178287</c:v>
                </c:pt>
                <c:pt idx="370">
                  <c:v>-10916.5392178287</c:v>
                </c:pt>
                <c:pt idx="371">
                  <c:v>-10916.5392178287</c:v>
                </c:pt>
                <c:pt idx="372">
                  <c:v>-12271.1383001967</c:v>
                </c:pt>
                <c:pt idx="373">
                  <c:v>-12271.1383001967</c:v>
                </c:pt>
                <c:pt idx="374">
                  <c:v>-12271.1383001967</c:v>
                </c:pt>
                <c:pt idx="375">
                  <c:v>-12271.1383001967</c:v>
                </c:pt>
                <c:pt idx="376">
                  <c:v>-12271.1383001967</c:v>
                </c:pt>
                <c:pt idx="377">
                  <c:v>-12271.1383001967</c:v>
                </c:pt>
                <c:pt idx="378">
                  <c:v>-12271.1383001967</c:v>
                </c:pt>
                <c:pt idx="379">
                  <c:v>-12271.1383001967</c:v>
                </c:pt>
                <c:pt idx="380">
                  <c:v>-12271.1383001967</c:v>
                </c:pt>
                <c:pt idx="381">
                  <c:v>-12271.1383001967</c:v>
                </c:pt>
                <c:pt idx="382">
                  <c:v>-12271.1383001967</c:v>
                </c:pt>
                <c:pt idx="383">
                  <c:v>-12271.1383001967</c:v>
                </c:pt>
                <c:pt idx="384">
                  <c:v>-12271.1383001967</c:v>
                </c:pt>
                <c:pt idx="385">
                  <c:v>-9758.57548612671</c:v>
                </c:pt>
                <c:pt idx="386">
                  <c:v>-7246.01267205569</c:v>
                </c:pt>
                <c:pt idx="387">
                  <c:v>-7246.01267205569</c:v>
                </c:pt>
                <c:pt idx="388">
                  <c:v>-10916.5392178287</c:v>
                </c:pt>
                <c:pt idx="389">
                  <c:v>-10577.889447236</c:v>
                </c:pt>
                <c:pt idx="390">
                  <c:v>-3859.51496613532</c:v>
                </c:pt>
                <c:pt idx="391">
                  <c:v>-9703.95455538557</c:v>
                </c:pt>
                <c:pt idx="392">
                  <c:v>-10113.6115359403</c:v>
                </c:pt>
                <c:pt idx="393">
                  <c:v>-10113.6115359403</c:v>
                </c:pt>
                <c:pt idx="394">
                  <c:v>-10932.9254970506</c:v>
                </c:pt>
                <c:pt idx="395">
                  <c:v>-17187.0220668555</c:v>
                </c:pt>
                <c:pt idx="396">
                  <c:v>-12571.5534192701</c:v>
                </c:pt>
                <c:pt idx="397">
                  <c:v>-12571.5534192701</c:v>
                </c:pt>
                <c:pt idx="398">
                  <c:v>-7956.08477168478</c:v>
                </c:pt>
                <c:pt idx="399">
                  <c:v>-7956.08477168478</c:v>
                </c:pt>
                <c:pt idx="400">
                  <c:v>-8365.74175223947</c:v>
                </c:pt>
                <c:pt idx="401">
                  <c:v>-8365.74175223947</c:v>
                </c:pt>
                <c:pt idx="402">
                  <c:v>-8365.74175223947</c:v>
                </c:pt>
                <c:pt idx="403">
                  <c:v>-8365.74175223947</c:v>
                </c:pt>
                <c:pt idx="404">
                  <c:v>-8365.74175223947</c:v>
                </c:pt>
                <c:pt idx="405">
                  <c:v>-8365.74175223947</c:v>
                </c:pt>
                <c:pt idx="406">
                  <c:v>-8365.74175223947</c:v>
                </c:pt>
                <c:pt idx="407">
                  <c:v>1684.50950404152</c:v>
                </c:pt>
                <c:pt idx="408">
                  <c:v>1684.50950404152</c:v>
                </c:pt>
                <c:pt idx="409">
                  <c:v>1684.50950404152</c:v>
                </c:pt>
                <c:pt idx="410">
                  <c:v>1684.50950404152</c:v>
                </c:pt>
                <c:pt idx="411">
                  <c:v>1684.50950404152</c:v>
                </c:pt>
                <c:pt idx="412">
                  <c:v>1684.50950404152</c:v>
                </c:pt>
                <c:pt idx="413">
                  <c:v>1684.50950404152</c:v>
                </c:pt>
                <c:pt idx="414">
                  <c:v>1684.50950404152</c:v>
                </c:pt>
                <c:pt idx="415">
                  <c:v>1684.50950404152</c:v>
                </c:pt>
                <c:pt idx="416">
                  <c:v>1684.50950404152</c:v>
                </c:pt>
                <c:pt idx="417">
                  <c:v>-3340.61612409848</c:v>
                </c:pt>
                <c:pt idx="418">
                  <c:v>-3340.61612409848</c:v>
                </c:pt>
                <c:pt idx="419">
                  <c:v>-3340.61612409848</c:v>
                </c:pt>
                <c:pt idx="420">
                  <c:v>-3340.61612409848</c:v>
                </c:pt>
                <c:pt idx="421">
                  <c:v>13373.3886825431</c:v>
                </c:pt>
                <c:pt idx="422">
                  <c:v>810.574612191122</c:v>
                </c:pt>
                <c:pt idx="423">
                  <c:v>810.574612191122</c:v>
                </c:pt>
                <c:pt idx="424">
                  <c:v>810.574612191122</c:v>
                </c:pt>
                <c:pt idx="425">
                  <c:v>810.574612191122</c:v>
                </c:pt>
                <c:pt idx="426">
                  <c:v>810.574612191122</c:v>
                </c:pt>
                <c:pt idx="427">
                  <c:v>810.574612191122</c:v>
                </c:pt>
                <c:pt idx="428">
                  <c:v>810.574612191122</c:v>
                </c:pt>
                <c:pt idx="429">
                  <c:v>810.574612191122</c:v>
                </c:pt>
                <c:pt idx="430">
                  <c:v>810.574612191122</c:v>
                </c:pt>
                <c:pt idx="431">
                  <c:v>-882.674240768596</c:v>
                </c:pt>
                <c:pt idx="432">
                  <c:v>-882.674240768596</c:v>
                </c:pt>
                <c:pt idx="433">
                  <c:v>-882.674240768596</c:v>
                </c:pt>
                <c:pt idx="434">
                  <c:v>-882.674240768596</c:v>
                </c:pt>
                <c:pt idx="435">
                  <c:v>-473.017260213906</c:v>
                </c:pt>
                <c:pt idx="436">
                  <c:v>-473.017260213906</c:v>
                </c:pt>
                <c:pt idx="437">
                  <c:v>-473.017260213906</c:v>
                </c:pt>
                <c:pt idx="438">
                  <c:v>-473.017260213906</c:v>
                </c:pt>
                <c:pt idx="439">
                  <c:v>7135.67839195998</c:v>
                </c:pt>
                <c:pt idx="440">
                  <c:v>7135.67839195998</c:v>
                </c:pt>
                <c:pt idx="441">
                  <c:v>7135.67839195998</c:v>
                </c:pt>
                <c:pt idx="442">
                  <c:v>7135.67839195998</c:v>
                </c:pt>
                <c:pt idx="443">
                  <c:v>7135.67839195998</c:v>
                </c:pt>
                <c:pt idx="444">
                  <c:v>4961.76534848171</c:v>
                </c:pt>
                <c:pt idx="445">
                  <c:v>4552.10836792708</c:v>
                </c:pt>
                <c:pt idx="446">
                  <c:v>4552.10836792708</c:v>
                </c:pt>
                <c:pt idx="447">
                  <c:v>4142.45138737146</c:v>
                </c:pt>
                <c:pt idx="448">
                  <c:v>4142.45138737146</c:v>
                </c:pt>
                <c:pt idx="449">
                  <c:v>4142.45138737146</c:v>
                </c:pt>
                <c:pt idx="450">
                  <c:v>4142.45138737146</c:v>
                </c:pt>
                <c:pt idx="451">
                  <c:v>4142.45138737146</c:v>
                </c:pt>
                <c:pt idx="452">
                  <c:v>4142.45138737146</c:v>
                </c:pt>
                <c:pt idx="453">
                  <c:v>1220.2315927468</c:v>
                </c:pt>
                <c:pt idx="454">
                  <c:v>1220.2315927468</c:v>
                </c:pt>
                <c:pt idx="455">
                  <c:v>1220.2315927468</c:v>
                </c:pt>
                <c:pt idx="456">
                  <c:v>1220.2315927468</c:v>
                </c:pt>
                <c:pt idx="457">
                  <c:v>1220.2315927468</c:v>
                </c:pt>
                <c:pt idx="458">
                  <c:v>1220.2315927468</c:v>
                </c:pt>
                <c:pt idx="459">
                  <c:v>-418.396329473762</c:v>
                </c:pt>
                <c:pt idx="460">
                  <c:v>-418.396329473762</c:v>
                </c:pt>
                <c:pt idx="461">
                  <c:v>1684.50950404152</c:v>
                </c:pt>
                <c:pt idx="462">
                  <c:v>-9185.05571334978</c:v>
                </c:pt>
                <c:pt idx="463">
                  <c:v>-9185.05571334978</c:v>
                </c:pt>
                <c:pt idx="464">
                  <c:v>-9185.05571334978</c:v>
                </c:pt>
                <c:pt idx="465">
                  <c:v>-9185.05571334978</c:v>
                </c:pt>
                <c:pt idx="466">
                  <c:v>-15029.4953026</c:v>
                </c:pt>
                <c:pt idx="467">
                  <c:v>-15029.4953026</c:v>
                </c:pt>
                <c:pt idx="468">
                  <c:v>-15029.4953026</c:v>
                </c:pt>
                <c:pt idx="469">
                  <c:v>-15848.8092637094</c:v>
                </c:pt>
                <c:pt idx="470">
                  <c:v>-15848.8092637094</c:v>
                </c:pt>
                <c:pt idx="471">
                  <c:v>-15848.8092637094</c:v>
                </c:pt>
                <c:pt idx="472">
                  <c:v>-15848.8092637094</c:v>
                </c:pt>
                <c:pt idx="473">
                  <c:v>-15848.8092637094</c:v>
                </c:pt>
                <c:pt idx="474">
                  <c:v>-15848.8092637094</c:v>
                </c:pt>
                <c:pt idx="475">
                  <c:v>-15848.8092637094</c:v>
                </c:pt>
                <c:pt idx="476">
                  <c:v>-15848.8092637094</c:v>
                </c:pt>
                <c:pt idx="477">
                  <c:v>-9059.42757264577</c:v>
                </c:pt>
                <c:pt idx="478">
                  <c:v>-9059.42757264577</c:v>
                </c:pt>
                <c:pt idx="479">
                  <c:v>-9059.42757264577</c:v>
                </c:pt>
                <c:pt idx="480">
                  <c:v>-9059.42757264577</c:v>
                </c:pt>
                <c:pt idx="481">
                  <c:v>-9059.42757264577</c:v>
                </c:pt>
                <c:pt idx="482">
                  <c:v>-9059.42757264577</c:v>
                </c:pt>
                <c:pt idx="483">
                  <c:v>-9059.42757264577</c:v>
                </c:pt>
                <c:pt idx="484">
                  <c:v>-9059.42757264577</c:v>
                </c:pt>
                <c:pt idx="485">
                  <c:v>-9059.42757264577</c:v>
                </c:pt>
                <c:pt idx="486">
                  <c:v>-9059.42757264577</c:v>
                </c:pt>
                <c:pt idx="487">
                  <c:v>-9059.42757264577</c:v>
                </c:pt>
                <c:pt idx="488">
                  <c:v>-9059.42757264577</c:v>
                </c:pt>
                <c:pt idx="489">
                  <c:v>-9059.42757264577</c:v>
                </c:pt>
                <c:pt idx="490">
                  <c:v>-9059.42757264577</c:v>
                </c:pt>
                <c:pt idx="491">
                  <c:v>-9059.42757264577</c:v>
                </c:pt>
                <c:pt idx="492">
                  <c:v>-9059.42757264577</c:v>
                </c:pt>
                <c:pt idx="493">
                  <c:v>-9059.42757264577</c:v>
                </c:pt>
                <c:pt idx="494">
                  <c:v>-15313.5241424517</c:v>
                </c:pt>
                <c:pt idx="495">
                  <c:v>-15313.5241424517</c:v>
                </c:pt>
                <c:pt idx="496">
                  <c:v>-15313.5241424517</c:v>
                </c:pt>
                <c:pt idx="497">
                  <c:v>-15313.5241424517</c:v>
                </c:pt>
                <c:pt idx="498">
                  <c:v>-13281.6255188994</c:v>
                </c:pt>
                <c:pt idx="499">
                  <c:v>-13281.6255188994</c:v>
                </c:pt>
                <c:pt idx="500">
                  <c:v>-13281.6255188994</c:v>
                </c:pt>
                <c:pt idx="501">
                  <c:v>-9075.81385186757</c:v>
                </c:pt>
                <c:pt idx="502">
                  <c:v>-4050.68822372763</c:v>
                </c:pt>
                <c:pt idx="503">
                  <c:v>-4050.68822372763</c:v>
                </c:pt>
                <c:pt idx="504">
                  <c:v>-4050.68822372763</c:v>
                </c:pt>
                <c:pt idx="505">
                  <c:v>5999.56303255446</c:v>
                </c:pt>
                <c:pt idx="506">
                  <c:v>10205.3746995851</c:v>
                </c:pt>
                <c:pt idx="507">
                  <c:v>-6508.63010705751</c:v>
                </c:pt>
                <c:pt idx="508">
                  <c:v>-6508.63010705751</c:v>
                </c:pt>
                <c:pt idx="509">
                  <c:v>-6508.63010705751</c:v>
                </c:pt>
                <c:pt idx="510">
                  <c:v>3541.62114922446</c:v>
                </c:pt>
                <c:pt idx="511">
                  <c:v>3541.62114922446</c:v>
                </c:pt>
                <c:pt idx="512">
                  <c:v>8566.74677736545</c:v>
                </c:pt>
                <c:pt idx="513">
                  <c:v>8566.74677736545</c:v>
                </c:pt>
                <c:pt idx="514">
                  <c:v>2722.30718811427</c:v>
                </c:pt>
                <c:pt idx="515">
                  <c:v>2722.30718811427</c:v>
                </c:pt>
                <c:pt idx="516">
                  <c:v>2722.30718811427</c:v>
                </c:pt>
                <c:pt idx="517">
                  <c:v>10259.9956303252</c:v>
                </c:pt>
                <c:pt idx="518">
                  <c:v>-609.569587066188</c:v>
                </c:pt>
                <c:pt idx="519">
                  <c:v>-609.569587066188</c:v>
                </c:pt>
                <c:pt idx="520">
                  <c:v>-609.569587066188</c:v>
                </c:pt>
                <c:pt idx="521">
                  <c:v>-3531.78938169079</c:v>
                </c:pt>
                <c:pt idx="522">
                  <c:v>-3531.78938169079</c:v>
                </c:pt>
                <c:pt idx="523">
                  <c:v>-3531.78938169079</c:v>
                </c:pt>
                <c:pt idx="524">
                  <c:v>-19836.1372077777</c:v>
                </c:pt>
                <c:pt idx="525">
                  <c:v>-19836.1372077777</c:v>
                </c:pt>
                <c:pt idx="526">
                  <c:v>-14811.0115796378</c:v>
                </c:pt>
                <c:pt idx="527">
                  <c:v>-14811.0115796378</c:v>
                </c:pt>
                <c:pt idx="528">
                  <c:v>-14811.0115796378</c:v>
                </c:pt>
                <c:pt idx="529">
                  <c:v>-14811.0115796378</c:v>
                </c:pt>
                <c:pt idx="530">
                  <c:v>-14811.0115796378</c:v>
                </c:pt>
                <c:pt idx="531">
                  <c:v>-14811.0115796378</c:v>
                </c:pt>
                <c:pt idx="532">
                  <c:v>-14811.0115796378</c:v>
                </c:pt>
                <c:pt idx="533">
                  <c:v>-14811.0115796378</c:v>
                </c:pt>
                <c:pt idx="534">
                  <c:v>-9785.88595149678</c:v>
                </c:pt>
                <c:pt idx="535">
                  <c:v>-2248.19750928576</c:v>
                </c:pt>
                <c:pt idx="536">
                  <c:v>-2248.19750928576</c:v>
                </c:pt>
                <c:pt idx="537">
                  <c:v>-2248.19750928576</c:v>
                </c:pt>
                <c:pt idx="538">
                  <c:v>-2248.19750928576</c:v>
                </c:pt>
                <c:pt idx="539">
                  <c:v>-2248.19750928576</c:v>
                </c:pt>
                <c:pt idx="540">
                  <c:v>-2248.19750928576</c:v>
                </c:pt>
                <c:pt idx="541">
                  <c:v>-2248.19750928576</c:v>
                </c:pt>
                <c:pt idx="542">
                  <c:v>-2248.19750928576</c:v>
                </c:pt>
                <c:pt idx="543">
                  <c:v>-2248.19750928576</c:v>
                </c:pt>
                <c:pt idx="544">
                  <c:v>5289.49093292526</c:v>
                </c:pt>
                <c:pt idx="545">
                  <c:v>5289.49093292526</c:v>
                </c:pt>
                <c:pt idx="546">
                  <c:v>5289.49093292526</c:v>
                </c:pt>
                <c:pt idx="547">
                  <c:v>5289.49093292526</c:v>
                </c:pt>
                <c:pt idx="548">
                  <c:v>-554.948656324996</c:v>
                </c:pt>
                <c:pt idx="549">
                  <c:v>-554.948656324996</c:v>
                </c:pt>
                <c:pt idx="550">
                  <c:v>-554.948656324996</c:v>
                </c:pt>
                <c:pt idx="551">
                  <c:v>1957.61415774503</c:v>
                </c:pt>
                <c:pt idx="552">
                  <c:v>1957.61415774503</c:v>
                </c:pt>
                <c:pt idx="553">
                  <c:v>4470.17697181599</c:v>
                </c:pt>
                <c:pt idx="554">
                  <c:v>4470.17697181599</c:v>
                </c:pt>
                <c:pt idx="555">
                  <c:v>2296.26392833772</c:v>
                </c:pt>
                <c:pt idx="556">
                  <c:v>2296.26392833772</c:v>
                </c:pt>
                <c:pt idx="557">
                  <c:v>2296.26392833772</c:v>
                </c:pt>
                <c:pt idx="558">
                  <c:v>2296.26392833772</c:v>
                </c:pt>
                <c:pt idx="559">
                  <c:v>2296.26392833772</c:v>
                </c:pt>
                <c:pt idx="560">
                  <c:v>1547.95717719034</c:v>
                </c:pt>
                <c:pt idx="561">
                  <c:v>1547.95717719034</c:v>
                </c:pt>
                <c:pt idx="562">
                  <c:v>-1374.26261743531</c:v>
                </c:pt>
                <c:pt idx="563">
                  <c:v>-1374.26261743531</c:v>
                </c:pt>
                <c:pt idx="564">
                  <c:v>-1783.91959799</c:v>
                </c:pt>
                <c:pt idx="565">
                  <c:v>-1783.91959799</c:v>
                </c:pt>
                <c:pt idx="566">
                  <c:v>-1783.91959799</c:v>
                </c:pt>
                <c:pt idx="567">
                  <c:v>728.643216080032</c:v>
                </c:pt>
                <c:pt idx="568">
                  <c:v>-10140.9220013112</c:v>
                </c:pt>
                <c:pt idx="569">
                  <c:v>-10140.9220013112</c:v>
                </c:pt>
                <c:pt idx="570">
                  <c:v>-7628.35918724025</c:v>
                </c:pt>
                <c:pt idx="571">
                  <c:v>-7628.35918724025</c:v>
                </c:pt>
                <c:pt idx="572">
                  <c:v>-7628.35918724025</c:v>
                </c:pt>
                <c:pt idx="573">
                  <c:v>-7628.35918724025</c:v>
                </c:pt>
                <c:pt idx="574">
                  <c:v>-7628.35918724025</c:v>
                </c:pt>
                <c:pt idx="575">
                  <c:v>-7628.35918724025</c:v>
                </c:pt>
                <c:pt idx="576">
                  <c:v>-7628.35918724025</c:v>
                </c:pt>
                <c:pt idx="577">
                  <c:v>-7628.35918724025</c:v>
                </c:pt>
                <c:pt idx="578">
                  <c:v>-7628.35918724025</c:v>
                </c:pt>
                <c:pt idx="579">
                  <c:v>-7628.35918724025</c:v>
                </c:pt>
                <c:pt idx="580">
                  <c:v>-7628.35918724025</c:v>
                </c:pt>
                <c:pt idx="581">
                  <c:v>-7628.35918724025</c:v>
                </c:pt>
                <c:pt idx="582">
                  <c:v>-7628.35918724025</c:v>
                </c:pt>
                <c:pt idx="583">
                  <c:v>-7628.35918724025</c:v>
                </c:pt>
                <c:pt idx="584">
                  <c:v>-7628.35918724025</c:v>
                </c:pt>
                <c:pt idx="585">
                  <c:v>-7628.35918724001</c:v>
                </c:pt>
                <c:pt idx="586">
                  <c:v>-7628.35918724001</c:v>
                </c:pt>
                <c:pt idx="587">
                  <c:v>-276.381909547956</c:v>
                </c:pt>
                <c:pt idx="588">
                  <c:v>-276.381909547956</c:v>
                </c:pt>
                <c:pt idx="589">
                  <c:v>-276.381909547956</c:v>
                </c:pt>
                <c:pt idx="590">
                  <c:v>-276.381909547956</c:v>
                </c:pt>
                <c:pt idx="591">
                  <c:v>-276.381909547723</c:v>
                </c:pt>
                <c:pt idx="592">
                  <c:v>-1783.91959799</c:v>
                </c:pt>
                <c:pt idx="593">
                  <c:v>-1783.91959799</c:v>
                </c:pt>
                <c:pt idx="594">
                  <c:v>-1783.91959799</c:v>
                </c:pt>
                <c:pt idx="595">
                  <c:v>-1783.91959799</c:v>
                </c:pt>
                <c:pt idx="596">
                  <c:v>4060.51999126072</c:v>
                </c:pt>
                <c:pt idx="597">
                  <c:v>4060.51999126072</c:v>
                </c:pt>
                <c:pt idx="598">
                  <c:v>4060.51999126072</c:v>
                </c:pt>
                <c:pt idx="599">
                  <c:v>-964.605636880035</c:v>
                </c:pt>
                <c:pt idx="600">
                  <c:v>-964.605636880035</c:v>
                </c:pt>
                <c:pt idx="601">
                  <c:v>-964.605636880035</c:v>
                </c:pt>
                <c:pt idx="602">
                  <c:v>5289.49093292502</c:v>
                </c:pt>
                <c:pt idx="603">
                  <c:v>5289.49093292502</c:v>
                </c:pt>
                <c:pt idx="604">
                  <c:v>5289.49093292502</c:v>
                </c:pt>
                <c:pt idx="605">
                  <c:v>21593.8387590119</c:v>
                </c:pt>
                <c:pt idx="606">
                  <c:v>16568.713130872</c:v>
                </c:pt>
                <c:pt idx="607">
                  <c:v>11543.587502731</c:v>
                </c:pt>
                <c:pt idx="608">
                  <c:v>11543.587502731</c:v>
                </c:pt>
                <c:pt idx="609">
                  <c:v>11543.587502731</c:v>
                </c:pt>
                <c:pt idx="610">
                  <c:v>11543.587502731</c:v>
                </c:pt>
                <c:pt idx="611">
                  <c:v>6928.11885514494</c:v>
                </c:pt>
                <c:pt idx="612">
                  <c:v>6928.11885514494</c:v>
                </c:pt>
                <c:pt idx="613">
                  <c:v>7337.77583570103</c:v>
                </c:pt>
                <c:pt idx="614">
                  <c:v>7337.77583570103</c:v>
                </c:pt>
                <c:pt idx="615">
                  <c:v>8157.08979681006</c:v>
                </c:pt>
                <c:pt idx="616">
                  <c:v>8157.08979681006</c:v>
                </c:pt>
                <c:pt idx="617">
                  <c:v>10205.374699585</c:v>
                </c:pt>
                <c:pt idx="618">
                  <c:v>10615.0316801399</c:v>
                </c:pt>
                <c:pt idx="619">
                  <c:v>16869.1282499461</c:v>
                </c:pt>
                <c:pt idx="620">
                  <c:v>-7846.84291020309</c:v>
                </c:pt>
                <c:pt idx="621">
                  <c:v>-7846.84291020309</c:v>
                </c:pt>
                <c:pt idx="622">
                  <c:v>-26718.3744811012</c:v>
                </c:pt>
                <c:pt idx="623">
                  <c:v>-26308.7175005462</c:v>
                </c:pt>
                <c:pt idx="624">
                  <c:v>-19644.9639501857</c:v>
                </c:pt>
                <c:pt idx="625">
                  <c:v>-19644.9639501857</c:v>
                </c:pt>
                <c:pt idx="626">
                  <c:v>-13800.5243609351</c:v>
                </c:pt>
                <c:pt idx="627">
                  <c:v>-13800.5243609351</c:v>
                </c:pt>
                <c:pt idx="628">
                  <c:v>-13800.5243609351</c:v>
                </c:pt>
                <c:pt idx="629">
                  <c:v>-9720.34083460784</c:v>
                </c:pt>
                <c:pt idx="630">
                  <c:v>-9720.34083460784</c:v>
                </c:pt>
                <c:pt idx="631">
                  <c:v>-12161.8964387153</c:v>
                </c:pt>
                <c:pt idx="632">
                  <c:v>-12161.8964387153</c:v>
                </c:pt>
                <c:pt idx="633">
                  <c:v>-12161.8964387153</c:v>
                </c:pt>
                <c:pt idx="634">
                  <c:v>-22212.1476949967</c:v>
                </c:pt>
                <c:pt idx="635">
                  <c:v>-42312.6502075595</c:v>
                </c:pt>
                <c:pt idx="636">
                  <c:v>-33955.6478042385</c:v>
                </c:pt>
                <c:pt idx="637">
                  <c:v>-33955.6478042385</c:v>
                </c:pt>
                <c:pt idx="638">
                  <c:v>-38980.7734323792</c:v>
                </c:pt>
                <c:pt idx="639">
                  <c:v>-35648.896657199</c:v>
                </c:pt>
                <c:pt idx="640">
                  <c:v>-35648.896657199</c:v>
                </c:pt>
                <c:pt idx="641">
                  <c:v>-40674.0222853397</c:v>
                </c:pt>
                <c:pt idx="642">
                  <c:v>-40674.0222853397</c:v>
                </c:pt>
                <c:pt idx="643">
                  <c:v>-29804.4570679484</c:v>
                </c:pt>
                <c:pt idx="644">
                  <c:v>-13090.4522613065</c:v>
                </c:pt>
                <c:pt idx="645">
                  <c:v>-13090.4522613065</c:v>
                </c:pt>
                <c:pt idx="646">
                  <c:v>-12680.7952807515</c:v>
                </c:pt>
                <c:pt idx="647">
                  <c:v>-12680.7952807515</c:v>
                </c:pt>
                <c:pt idx="648">
                  <c:v>-12680.7952807515</c:v>
                </c:pt>
                <c:pt idx="649">
                  <c:v>-14783.701114267</c:v>
                </c:pt>
                <c:pt idx="650">
                  <c:v>-14783.701114267</c:v>
                </c:pt>
                <c:pt idx="651">
                  <c:v>-14783.701114267</c:v>
                </c:pt>
                <c:pt idx="652">
                  <c:v>-14783.701114267</c:v>
                </c:pt>
                <c:pt idx="653">
                  <c:v>-14783.701114267</c:v>
                </c:pt>
                <c:pt idx="654">
                  <c:v>-16476.949967227</c:v>
                </c:pt>
                <c:pt idx="655">
                  <c:v>-13216.08040201</c:v>
                </c:pt>
                <c:pt idx="656">
                  <c:v>-13216.08040201</c:v>
                </c:pt>
                <c:pt idx="657">
                  <c:v>-13216.08040201</c:v>
                </c:pt>
                <c:pt idx="658">
                  <c:v>-14980.336464934</c:v>
                </c:pt>
                <c:pt idx="659">
                  <c:v>-20682.761634258</c:v>
                </c:pt>
                <c:pt idx="660">
                  <c:v>-20682.761634258</c:v>
                </c:pt>
                <c:pt idx="661">
                  <c:v>-18099.191610225</c:v>
                </c:pt>
                <c:pt idx="662">
                  <c:v>-18099.191610225</c:v>
                </c:pt>
                <c:pt idx="663">
                  <c:v>-18099.191610225</c:v>
                </c:pt>
                <c:pt idx="664">
                  <c:v>-18099.191610225</c:v>
                </c:pt>
                <c:pt idx="665">
                  <c:v>-18099.191610225</c:v>
                </c:pt>
                <c:pt idx="666">
                  <c:v>-11916.1022503824</c:v>
                </c:pt>
                <c:pt idx="667">
                  <c:v>-8993.882455757</c:v>
                </c:pt>
                <c:pt idx="668">
                  <c:v>-8993.882455757</c:v>
                </c:pt>
                <c:pt idx="669">
                  <c:v>-3897.74961765396</c:v>
                </c:pt>
                <c:pt idx="670">
                  <c:v>-3897.74961765396</c:v>
                </c:pt>
                <c:pt idx="671">
                  <c:v>-3968.75682761602</c:v>
                </c:pt>
                <c:pt idx="672">
                  <c:v>-3968.75682761602</c:v>
                </c:pt>
                <c:pt idx="673">
                  <c:v>-3968.75682761602</c:v>
                </c:pt>
                <c:pt idx="674">
                  <c:v>-14838.322045008</c:v>
                </c:pt>
                <c:pt idx="675">
                  <c:v>-12325.759230938</c:v>
                </c:pt>
                <c:pt idx="676">
                  <c:v>-14909.329254971</c:v>
                </c:pt>
                <c:pt idx="677">
                  <c:v>-23604.981428884</c:v>
                </c:pt>
                <c:pt idx="678">
                  <c:v>-21092.418614813</c:v>
                </c:pt>
                <c:pt idx="679">
                  <c:v>-21502.075595368</c:v>
                </c:pt>
                <c:pt idx="680">
                  <c:v>-21502.075595368</c:v>
                </c:pt>
                <c:pt idx="681">
                  <c:v>-18650.863010706</c:v>
                </c:pt>
                <c:pt idx="682">
                  <c:v>-18650.863010706</c:v>
                </c:pt>
                <c:pt idx="683">
                  <c:v>-18650.863010706</c:v>
                </c:pt>
                <c:pt idx="684">
                  <c:v>-20147.4765129998</c:v>
                </c:pt>
                <c:pt idx="685">
                  <c:v>-20147.4765129998</c:v>
                </c:pt>
                <c:pt idx="686">
                  <c:v>-20147.4765129998</c:v>
                </c:pt>
                <c:pt idx="687">
                  <c:v>-20147.476512999</c:v>
                </c:pt>
                <c:pt idx="688">
                  <c:v>-20147.476512999</c:v>
                </c:pt>
                <c:pt idx="689">
                  <c:v>-20895.783264147</c:v>
                </c:pt>
                <c:pt idx="690">
                  <c:v>-20895.783264147</c:v>
                </c:pt>
                <c:pt idx="691">
                  <c:v>-20895.783264147</c:v>
                </c:pt>
                <c:pt idx="692">
                  <c:v>-20895.783264147</c:v>
                </c:pt>
                <c:pt idx="693">
                  <c:v>-20895.783264147</c:v>
                </c:pt>
                <c:pt idx="694">
                  <c:v>-20895.783264147</c:v>
                </c:pt>
                <c:pt idx="695">
                  <c:v>-20895.783264147</c:v>
                </c:pt>
                <c:pt idx="696">
                  <c:v>-20895.783264147</c:v>
                </c:pt>
                <c:pt idx="697">
                  <c:v>-20895.783264147</c:v>
                </c:pt>
                <c:pt idx="698">
                  <c:v>-20895.783264147</c:v>
                </c:pt>
                <c:pt idx="699">
                  <c:v>-20895.7832641468</c:v>
                </c:pt>
                <c:pt idx="700">
                  <c:v>-20895.7832641468</c:v>
                </c:pt>
                <c:pt idx="701">
                  <c:v>-20895.7832641468</c:v>
                </c:pt>
                <c:pt idx="702">
                  <c:v>-20895.7832641468</c:v>
                </c:pt>
                <c:pt idx="703">
                  <c:v>-20895.7832641468</c:v>
                </c:pt>
                <c:pt idx="704">
                  <c:v>-20895.7832641468</c:v>
                </c:pt>
                <c:pt idx="705">
                  <c:v>-20895.7832641468</c:v>
                </c:pt>
                <c:pt idx="706">
                  <c:v>-20895.7832641468</c:v>
                </c:pt>
                <c:pt idx="707">
                  <c:v>-20895.7832641468</c:v>
                </c:pt>
                <c:pt idx="708">
                  <c:v>-20895.7832641468</c:v>
                </c:pt>
                <c:pt idx="709">
                  <c:v>-20895.7832641468</c:v>
                </c:pt>
                <c:pt idx="710">
                  <c:v>-20895.7832641468</c:v>
                </c:pt>
                <c:pt idx="711">
                  <c:v>-20895.7832641468</c:v>
                </c:pt>
                <c:pt idx="712">
                  <c:v>-20895.7832641468</c:v>
                </c:pt>
                <c:pt idx="713">
                  <c:v>-20895.7832641468</c:v>
                </c:pt>
                <c:pt idx="714">
                  <c:v>-20895.7832641468</c:v>
                </c:pt>
                <c:pt idx="715">
                  <c:v>-20895.7832641468</c:v>
                </c:pt>
                <c:pt idx="716">
                  <c:v>-20895.7832641468</c:v>
                </c:pt>
                <c:pt idx="717">
                  <c:v>-20895.7832641468</c:v>
                </c:pt>
                <c:pt idx="718">
                  <c:v>-20895.7832641468</c:v>
                </c:pt>
                <c:pt idx="719">
                  <c:v>-20895.7832641468</c:v>
                </c:pt>
                <c:pt idx="720">
                  <c:v>-20895.7832641468</c:v>
                </c:pt>
                <c:pt idx="721">
                  <c:v>-20895.7832641468</c:v>
                </c:pt>
                <c:pt idx="722">
                  <c:v>-20895.7832641468</c:v>
                </c:pt>
                <c:pt idx="723">
                  <c:v>-20895.7832641468</c:v>
                </c:pt>
                <c:pt idx="724">
                  <c:v>-20895.7832641468</c:v>
                </c:pt>
                <c:pt idx="725">
                  <c:v>-20894.7832641468</c:v>
                </c:pt>
                <c:pt idx="726">
                  <c:v>-20076.4693030369</c:v>
                </c:pt>
                <c:pt idx="727">
                  <c:v>-20076.469303036</c:v>
                </c:pt>
                <c:pt idx="728">
                  <c:v>-20076.469303036</c:v>
                </c:pt>
                <c:pt idx="729">
                  <c:v>-20076.469303036</c:v>
                </c:pt>
                <c:pt idx="730">
                  <c:v>-20076.469303036</c:v>
                </c:pt>
                <c:pt idx="731">
                  <c:v>-14232.029713786</c:v>
                </c:pt>
                <c:pt idx="732">
                  <c:v>-14232.029713786</c:v>
                </c:pt>
                <c:pt idx="733">
                  <c:v>-14232.029713786</c:v>
                </c:pt>
                <c:pt idx="734">
                  <c:v>-14232.029713786</c:v>
                </c:pt>
                <c:pt idx="735">
                  <c:v>-14232.029713786</c:v>
                </c:pt>
                <c:pt idx="736">
                  <c:v>-14232.0297137863</c:v>
                </c:pt>
                <c:pt idx="737">
                  <c:v>-14232.0297137863</c:v>
                </c:pt>
                <c:pt idx="738">
                  <c:v>-14232.0297137863</c:v>
                </c:pt>
                <c:pt idx="739">
                  <c:v>-14232.0297137863</c:v>
                </c:pt>
                <c:pt idx="740">
                  <c:v>-12735.4162114923</c:v>
                </c:pt>
                <c:pt idx="741">
                  <c:v>-12735.4162114923</c:v>
                </c:pt>
                <c:pt idx="742">
                  <c:v>-12735.4162114923</c:v>
                </c:pt>
                <c:pt idx="743">
                  <c:v>-8387.59012453572</c:v>
                </c:pt>
                <c:pt idx="744">
                  <c:v>-8387.59012453572</c:v>
                </c:pt>
                <c:pt idx="745">
                  <c:v>-8387.59012453572</c:v>
                </c:pt>
                <c:pt idx="746">
                  <c:v>-8387.59012453572</c:v>
                </c:pt>
                <c:pt idx="747">
                  <c:v>-4717.06357876339</c:v>
                </c:pt>
                <c:pt idx="748">
                  <c:v>-4717.06357876339</c:v>
                </c:pt>
                <c:pt idx="749">
                  <c:v>-4717.06357876339</c:v>
                </c:pt>
                <c:pt idx="750">
                  <c:v>-4717.06357876339</c:v>
                </c:pt>
                <c:pt idx="751">
                  <c:v>1804.67555167142</c:v>
                </c:pt>
                <c:pt idx="752">
                  <c:v>3301.28905396548</c:v>
                </c:pt>
                <c:pt idx="753">
                  <c:v>3301.28905396548</c:v>
                </c:pt>
                <c:pt idx="754">
                  <c:v>3301.28905396548</c:v>
                </c:pt>
                <c:pt idx="755">
                  <c:v>-227.223071881104</c:v>
                </c:pt>
                <c:pt idx="756">
                  <c:v>-5252.3487000218</c:v>
                </c:pt>
                <c:pt idx="757">
                  <c:v>-5252.3487000218</c:v>
                </c:pt>
                <c:pt idx="758">
                  <c:v>-5252.3487000218</c:v>
                </c:pt>
                <c:pt idx="759">
                  <c:v>-5252.3487000218</c:v>
                </c:pt>
                <c:pt idx="760">
                  <c:v>2427.35416211491</c:v>
                </c:pt>
                <c:pt idx="761">
                  <c:v>2427.35416211491</c:v>
                </c:pt>
                <c:pt idx="762">
                  <c:v>2427.35416211491</c:v>
                </c:pt>
                <c:pt idx="763">
                  <c:v>2427.35416211491</c:v>
                </c:pt>
                <c:pt idx="764">
                  <c:v>2427.35416211491</c:v>
                </c:pt>
                <c:pt idx="765">
                  <c:v>2427.35416211491</c:v>
                </c:pt>
                <c:pt idx="766">
                  <c:v>2427.35416211491</c:v>
                </c:pt>
                <c:pt idx="767">
                  <c:v>-85.2086519554141</c:v>
                </c:pt>
                <c:pt idx="768">
                  <c:v>-85.2086519554141</c:v>
                </c:pt>
                <c:pt idx="769">
                  <c:v>-85.2086519554141</c:v>
                </c:pt>
                <c:pt idx="770">
                  <c:v>1750.05462093075</c:v>
                </c:pt>
                <c:pt idx="771">
                  <c:v>1750.05462093104</c:v>
                </c:pt>
                <c:pt idx="772">
                  <c:v>1750.05462093104</c:v>
                </c:pt>
                <c:pt idx="773">
                  <c:v>1072.75507974596</c:v>
                </c:pt>
                <c:pt idx="774">
                  <c:v>1072.75507974596</c:v>
                </c:pt>
                <c:pt idx="775">
                  <c:v>7255.84443958901</c:v>
                </c:pt>
                <c:pt idx="776">
                  <c:v>7255.84443958901</c:v>
                </c:pt>
                <c:pt idx="777">
                  <c:v>9429.75748306804</c:v>
                </c:pt>
                <c:pt idx="778">
                  <c:v>11603.670526546</c:v>
                </c:pt>
                <c:pt idx="779">
                  <c:v>11603.670526546</c:v>
                </c:pt>
                <c:pt idx="780">
                  <c:v>11603.670526546</c:v>
                </c:pt>
                <c:pt idx="781">
                  <c:v>11603.670526546</c:v>
                </c:pt>
                <c:pt idx="782">
                  <c:v>11603.670526546</c:v>
                </c:pt>
                <c:pt idx="783">
                  <c:v>11603.670526546</c:v>
                </c:pt>
                <c:pt idx="784">
                  <c:v>11603.6705265458</c:v>
                </c:pt>
                <c:pt idx="785">
                  <c:v>11603.6705265458</c:v>
                </c:pt>
                <c:pt idx="786">
                  <c:v>11603.6705265458</c:v>
                </c:pt>
                <c:pt idx="787">
                  <c:v>-1636.4430849902</c:v>
                </c:pt>
                <c:pt idx="788">
                  <c:v>-1636.4430849902</c:v>
                </c:pt>
                <c:pt idx="789">
                  <c:v>2711.38300196634</c:v>
                </c:pt>
                <c:pt idx="790">
                  <c:v>2711.38300196634</c:v>
                </c:pt>
                <c:pt idx="791">
                  <c:v>2372.73323137424</c:v>
                </c:pt>
                <c:pt idx="792">
                  <c:v>4207.9965042604</c:v>
                </c:pt>
                <c:pt idx="793">
                  <c:v>4207.9965042604</c:v>
                </c:pt>
                <c:pt idx="794">
                  <c:v>4207.9965042604</c:v>
                </c:pt>
                <c:pt idx="795">
                  <c:v>4207.9965042604</c:v>
                </c:pt>
                <c:pt idx="796">
                  <c:v>1695.43369019008</c:v>
                </c:pt>
                <c:pt idx="797">
                  <c:v>8217.1728206249</c:v>
                </c:pt>
                <c:pt idx="798">
                  <c:v>5365.96023596247</c:v>
                </c:pt>
                <c:pt idx="799">
                  <c:v>5365.96023596247</c:v>
                </c:pt>
                <c:pt idx="800">
                  <c:v>5365.96023596247</c:v>
                </c:pt>
                <c:pt idx="801">
                  <c:v>5365.96023596247</c:v>
                </c:pt>
                <c:pt idx="802">
                  <c:v>5365.96023596247</c:v>
                </c:pt>
                <c:pt idx="803">
                  <c:v>3192.0471924842</c:v>
                </c:pt>
                <c:pt idx="804">
                  <c:v>3192.0471924842</c:v>
                </c:pt>
                <c:pt idx="805">
                  <c:v>3192.0471924842</c:v>
                </c:pt>
                <c:pt idx="806">
                  <c:v>1018.13414900593</c:v>
                </c:pt>
                <c:pt idx="807">
                  <c:v>3530.69696307625</c:v>
                </c:pt>
                <c:pt idx="808">
                  <c:v>3530.69696307625</c:v>
                </c:pt>
                <c:pt idx="809">
                  <c:v>-2991.04216735857</c:v>
                </c:pt>
                <c:pt idx="810">
                  <c:v>-4826.30544024467</c:v>
                </c:pt>
                <c:pt idx="811">
                  <c:v>-2313.74262617435</c:v>
                </c:pt>
                <c:pt idx="812">
                  <c:v>-2313.74262617435</c:v>
                </c:pt>
                <c:pt idx="813">
                  <c:v>-2313.74262617435</c:v>
                </c:pt>
                <c:pt idx="814">
                  <c:v>-2313.74262617435</c:v>
                </c:pt>
                <c:pt idx="815">
                  <c:v>-2313.74262617435</c:v>
                </c:pt>
                <c:pt idx="816">
                  <c:v>537.469958488073</c:v>
                </c:pt>
                <c:pt idx="817">
                  <c:v>537.469958488073</c:v>
                </c:pt>
                <c:pt idx="818">
                  <c:v>537.469958488073</c:v>
                </c:pt>
                <c:pt idx="819">
                  <c:v>537.469958488073</c:v>
                </c:pt>
                <c:pt idx="820">
                  <c:v>537.469958488073</c:v>
                </c:pt>
                <c:pt idx="821">
                  <c:v>537.469958488073</c:v>
                </c:pt>
                <c:pt idx="822">
                  <c:v>537.469958488073</c:v>
                </c:pt>
                <c:pt idx="823">
                  <c:v>537.469958488073</c:v>
                </c:pt>
                <c:pt idx="824">
                  <c:v>537.469958488073</c:v>
                </c:pt>
                <c:pt idx="825">
                  <c:v>537.469958488073</c:v>
                </c:pt>
                <c:pt idx="826">
                  <c:v>537.469958488073</c:v>
                </c:pt>
                <c:pt idx="827">
                  <c:v>4546.64627485251</c:v>
                </c:pt>
                <c:pt idx="828">
                  <c:v>4546.64627485251</c:v>
                </c:pt>
                <c:pt idx="829">
                  <c:v>2034.08346078213</c:v>
                </c:pt>
                <c:pt idx="830">
                  <c:v>2034.08346078213</c:v>
                </c:pt>
                <c:pt idx="831" c:formatCode="General">
                  <c:v>6381.90954773867</c:v>
                </c:pt>
                <c:pt idx="832" c:formatCode="General">
                  <c:v>6381.90954773867</c:v>
                </c:pt>
                <c:pt idx="833" c:formatCode="General">
                  <c:v>6381.90954773867</c:v>
                </c:pt>
                <c:pt idx="834" c:formatCode="General">
                  <c:v>6043.25977714662</c:v>
                </c:pt>
                <c:pt idx="835" c:formatCode="General">
                  <c:v>3530.69696307625</c:v>
                </c:pt>
                <c:pt idx="836" c:formatCode="General">
                  <c:v>679.484378413821</c:v>
                </c:pt>
                <c:pt idx="837" c:formatCode="General">
                  <c:v>679.484378413821</c:v>
                </c:pt>
                <c:pt idx="838" c:formatCode="General">
                  <c:v>7201.2235088486</c:v>
                </c:pt>
                <c:pt idx="839" c:formatCode="General">
                  <c:v>4688.66069477829</c:v>
                </c:pt>
                <c:pt idx="840" c:formatCode="General">
                  <c:v>4688.66069477829</c:v>
                </c:pt>
                <c:pt idx="841" c:formatCode="General">
                  <c:v>9036.4867817348</c:v>
                </c:pt>
                <c:pt idx="842" c:formatCode="General">
                  <c:v>9036.4867817348</c:v>
                </c:pt>
                <c:pt idx="843" c:formatCode="General">
                  <c:v>9036.4867817348</c:v>
                </c:pt>
                <c:pt idx="844" c:formatCode="General">
                  <c:v>6523.92396766442</c:v>
                </c:pt>
                <c:pt idx="845" c:formatCode="General">
                  <c:v>6523.92396766442</c:v>
                </c:pt>
                <c:pt idx="846" c:formatCode="General">
                  <c:v>4011.36115359407</c:v>
                </c:pt>
                <c:pt idx="847" c:formatCode="General">
                  <c:v>14880.9263709854</c:v>
                </c:pt>
                <c:pt idx="848" c:formatCode="General">
                  <c:v>12368.363556915</c:v>
                </c:pt>
                <c:pt idx="849" c:formatCode="General">
                  <c:v>12368.363556915</c:v>
                </c:pt>
                <c:pt idx="850" c:formatCode="General">
                  <c:v>9855.80074284467</c:v>
                </c:pt>
                <c:pt idx="851" c:formatCode="General">
                  <c:v>9856.80074284467</c:v>
                </c:pt>
                <c:pt idx="852" c:formatCode="General">
                  <c:v>9857.80074284467</c:v>
                </c:pt>
                <c:pt idx="853" c:formatCode="General">
                  <c:v>9858.80074284467</c:v>
                </c:pt>
                <c:pt idx="854" c:formatCode="General">
                  <c:v>9859.80074284467</c:v>
                </c:pt>
                <c:pt idx="855" c:formatCode="General">
                  <c:v>9860.80074284467</c:v>
                </c:pt>
                <c:pt idx="856" c:formatCode="General">
                  <c:v>9861.80074284467</c:v>
                </c:pt>
                <c:pt idx="857" c:formatCode="General">
                  <c:v>9862.80074284467</c:v>
                </c:pt>
                <c:pt idx="858" c:formatCode="General">
                  <c:v>9863.80074284467</c:v>
                </c:pt>
                <c:pt idx="859" c:formatCode="General">
                  <c:v>9864.80074284467</c:v>
                </c:pt>
                <c:pt idx="860" c:formatCode="General">
                  <c:v>9865.80074284467</c:v>
                </c:pt>
                <c:pt idx="861" c:formatCode="General">
                  <c:v>9866.80074284467</c:v>
                </c:pt>
                <c:pt idx="862" c:formatCode="General">
                  <c:v>9867.80074284467</c:v>
                </c:pt>
                <c:pt idx="863" c:formatCode="General">
                  <c:v>9868.80074284467</c:v>
                </c:pt>
                <c:pt idx="864" c:formatCode="General">
                  <c:v>9869.80074284467</c:v>
                </c:pt>
                <c:pt idx="865" c:formatCode="General">
                  <c:v>9870.80074284467</c:v>
                </c:pt>
                <c:pt idx="866" c:formatCode="General">
                  <c:v>9871.80074284467</c:v>
                </c:pt>
                <c:pt idx="867" c:formatCode="General">
                  <c:v>9872.80074284467</c:v>
                </c:pt>
                <c:pt idx="868" c:formatCode="General">
                  <c:v>9873.80074284467</c:v>
                </c:pt>
                <c:pt idx="869" c:formatCode="General">
                  <c:v>9874.80074284467</c:v>
                </c:pt>
                <c:pt idx="870" c:formatCode="General">
                  <c:v>9875.80074284467</c:v>
                </c:pt>
                <c:pt idx="871" c:formatCode="General">
                  <c:v>9876.80074284467</c:v>
                </c:pt>
              </c:numCache>
            </c:numRef>
          </c:val>
        </c:ser>
        <c:dLbls>
          <c:showLegendKey val="0"/>
          <c:showVal val="0"/>
          <c:showCatName val="0"/>
          <c:showSerName val="0"/>
          <c:showPercent val="0"/>
          <c:showBubbleSize val="0"/>
        </c:dLbls>
        <c:gapWidth val="150"/>
        <c:axId val="454613440"/>
        <c:axId val="682903174"/>
      </c:barChart>
      <c:lineChart>
        <c:grouping val="standard"/>
        <c:varyColors val="0"/>
        <c:ser>
          <c:idx val="1"/>
          <c:order val="1"/>
          <c:tx>
            <c:strRef>
              <c:f>'[钴周报作图(2).xlsx]月报作图'!$AO$1</c:f>
              <c:strCache>
                <c:ptCount val="1"/>
                <c:pt idx="0">
                  <c:v>钴粉成本</c:v>
                </c:pt>
              </c:strCache>
            </c:strRef>
          </c:tx>
          <c:spPr>
            <a:ln w="19050" cap="rnd">
              <a:solidFill>
                <a:srgbClr val="023985"/>
              </a:solidFill>
              <a:round/>
            </a:ln>
            <a:effectLst/>
          </c:spPr>
          <c:marker>
            <c:symbol val="none"/>
          </c:marker>
          <c:dLbls>
            <c:delete val="1"/>
          </c:dLbls>
          <c:cat>
            <c:numRef>
              <c:f>'[钴周报作图(2).xlsx]月报作图'!$AM$2:$AM$873</c:f>
              <c:numCache>
                <c:formatCode>yyyy/m/d</c:formatCode>
                <c:ptCount val="872"/>
                <c:pt idx="0" c:formatCode="yyyy/m/d">
                  <c:v>43832</c:v>
                </c:pt>
                <c:pt idx="1" c:formatCode="yyyy/m/d">
                  <c:v>43833</c:v>
                </c:pt>
                <c:pt idx="2" c:formatCode="yyyy/m/d">
                  <c:v>43836</c:v>
                </c:pt>
                <c:pt idx="3" c:formatCode="yyyy/m/d">
                  <c:v>43837</c:v>
                </c:pt>
                <c:pt idx="4" c:formatCode="yyyy/m/d">
                  <c:v>43838</c:v>
                </c:pt>
                <c:pt idx="5" c:formatCode="yyyy/m/d">
                  <c:v>43839</c:v>
                </c:pt>
                <c:pt idx="6" c:formatCode="yyyy/m/d">
                  <c:v>43840</c:v>
                </c:pt>
                <c:pt idx="7" c:formatCode="yyyy/m/d">
                  <c:v>43843</c:v>
                </c:pt>
                <c:pt idx="8" c:formatCode="yyyy/m/d">
                  <c:v>43844</c:v>
                </c:pt>
                <c:pt idx="9" c:formatCode="yyyy/m/d">
                  <c:v>43845</c:v>
                </c:pt>
                <c:pt idx="10" c:formatCode="yyyy/m/d">
                  <c:v>43846</c:v>
                </c:pt>
                <c:pt idx="11" c:formatCode="yyyy/m/d">
                  <c:v>43847</c:v>
                </c:pt>
                <c:pt idx="12" c:formatCode="yyyy/m/d">
                  <c:v>43849</c:v>
                </c:pt>
                <c:pt idx="13" c:formatCode="yyyy/m/d">
                  <c:v>43850</c:v>
                </c:pt>
                <c:pt idx="14" c:formatCode="yyyy/m/d">
                  <c:v>43851</c:v>
                </c:pt>
                <c:pt idx="15" c:formatCode="yyyy/m/d">
                  <c:v>43852</c:v>
                </c:pt>
                <c:pt idx="16" c:formatCode="yyyy/m/d">
                  <c:v>43853</c:v>
                </c:pt>
                <c:pt idx="17" c:formatCode="yyyy/m/d">
                  <c:v>43864</c:v>
                </c:pt>
                <c:pt idx="18" c:formatCode="yyyy/m/d">
                  <c:v>43865</c:v>
                </c:pt>
                <c:pt idx="19" c:formatCode="yyyy/m/d">
                  <c:v>43866</c:v>
                </c:pt>
                <c:pt idx="20" c:formatCode="yyyy/m/d">
                  <c:v>43867</c:v>
                </c:pt>
                <c:pt idx="21" c:formatCode="yyyy/m/d">
                  <c:v>43868</c:v>
                </c:pt>
                <c:pt idx="22" c:formatCode="yyyy/m/d">
                  <c:v>43871</c:v>
                </c:pt>
                <c:pt idx="23" c:formatCode="yyyy/m/d">
                  <c:v>43872</c:v>
                </c:pt>
                <c:pt idx="24" c:formatCode="yyyy/m/d">
                  <c:v>43873</c:v>
                </c:pt>
                <c:pt idx="25" c:formatCode="yyyy/m/d">
                  <c:v>43874</c:v>
                </c:pt>
                <c:pt idx="26" c:formatCode="yyyy/m/d">
                  <c:v>43875</c:v>
                </c:pt>
                <c:pt idx="27" c:formatCode="yyyy/m/d">
                  <c:v>43878</c:v>
                </c:pt>
                <c:pt idx="28" c:formatCode="yyyy/m/d">
                  <c:v>43879</c:v>
                </c:pt>
                <c:pt idx="29" c:formatCode="yyyy/m/d">
                  <c:v>43880</c:v>
                </c:pt>
                <c:pt idx="30" c:formatCode="yyyy/m/d">
                  <c:v>43881</c:v>
                </c:pt>
                <c:pt idx="31" c:formatCode="yyyy/m/d">
                  <c:v>43882</c:v>
                </c:pt>
                <c:pt idx="32" c:formatCode="yyyy/m/d">
                  <c:v>43885</c:v>
                </c:pt>
                <c:pt idx="33" c:formatCode="yyyy/m/d">
                  <c:v>43886</c:v>
                </c:pt>
                <c:pt idx="34" c:formatCode="yyyy/m/d">
                  <c:v>43887</c:v>
                </c:pt>
                <c:pt idx="35" c:formatCode="yyyy/m/d">
                  <c:v>43888</c:v>
                </c:pt>
                <c:pt idx="36" c:formatCode="yyyy/m/d">
                  <c:v>43889</c:v>
                </c:pt>
                <c:pt idx="37" c:formatCode="yyyy/m/d">
                  <c:v>43892</c:v>
                </c:pt>
                <c:pt idx="38" c:formatCode="yyyy/m/d">
                  <c:v>43893</c:v>
                </c:pt>
                <c:pt idx="39" c:formatCode="yyyy/m/d">
                  <c:v>43894</c:v>
                </c:pt>
                <c:pt idx="40" c:formatCode="yyyy/m/d">
                  <c:v>43895</c:v>
                </c:pt>
                <c:pt idx="41" c:formatCode="yyyy/m/d">
                  <c:v>43896</c:v>
                </c:pt>
                <c:pt idx="42" c:formatCode="yyyy/m/d">
                  <c:v>43899</c:v>
                </c:pt>
                <c:pt idx="43" c:formatCode="yyyy/m/d">
                  <c:v>43900</c:v>
                </c:pt>
                <c:pt idx="44" c:formatCode="yyyy/m/d">
                  <c:v>43901</c:v>
                </c:pt>
                <c:pt idx="45" c:formatCode="yyyy/m/d">
                  <c:v>43902</c:v>
                </c:pt>
                <c:pt idx="46" c:formatCode="yyyy/m/d">
                  <c:v>43903</c:v>
                </c:pt>
                <c:pt idx="47" c:formatCode="yyyy/m/d">
                  <c:v>43906</c:v>
                </c:pt>
                <c:pt idx="48" c:formatCode="yyyy/m/d">
                  <c:v>43907</c:v>
                </c:pt>
                <c:pt idx="49" c:formatCode="yyyy/m/d">
                  <c:v>43908</c:v>
                </c:pt>
                <c:pt idx="50" c:formatCode="yyyy/m/d">
                  <c:v>43909</c:v>
                </c:pt>
                <c:pt idx="51" c:formatCode="yyyy/m/d">
                  <c:v>43910</c:v>
                </c:pt>
                <c:pt idx="52" c:formatCode="yyyy/m/d">
                  <c:v>43913</c:v>
                </c:pt>
                <c:pt idx="53" c:formatCode="yyyy/m/d">
                  <c:v>43914</c:v>
                </c:pt>
                <c:pt idx="54" c:formatCode="yyyy/m/d">
                  <c:v>43915</c:v>
                </c:pt>
                <c:pt idx="55" c:formatCode="yyyy/m/d">
                  <c:v>43916</c:v>
                </c:pt>
                <c:pt idx="56" c:formatCode="yyyy/m/d">
                  <c:v>43917</c:v>
                </c:pt>
                <c:pt idx="57" c:formatCode="yyyy/m/d">
                  <c:v>43920</c:v>
                </c:pt>
                <c:pt idx="58" c:formatCode="yyyy/m/d">
                  <c:v>43921</c:v>
                </c:pt>
                <c:pt idx="59" c:formatCode="yyyy/m/d">
                  <c:v>43922</c:v>
                </c:pt>
                <c:pt idx="60" c:formatCode="yyyy/m/d">
                  <c:v>43923</c:v>
                </c:pt>
                <c:pt idx="61" c:formatCode="yyyy/m/d">
                  <c:v>43924</c:v>
                </c:pt>
                <c:pt idx="62" c:formatCode="yyyy/m/d">
                  <c:v>43928</c:v>
                </c:pt>
                <c:pt idx="63" c:formatCode="yyyy/m/d">
                  <c:v>43929</c:v>
                </c:pt>
                <c:pt idx="64" c:formatCode="yyyy/m/d">
                  <c:v>43930</c:v>
                </c:pt>
                <c:pt idx="65" c:formatCode="yyyy/m/d">
                  <c:v>43931</c:v>
                </c:pt>
                <c:pt idx="66" c:formatCode="yyyy/m/d">
                  <c:v>43934</c:v>
                </c:pt>
                <c:pt idx="67" c:formatCode="yyyy/m/d">
                  <c:v>43935</c:v>
                </c:pt>
                <c:pt idx="68" c:formatCode="yyyy/m/d">
                  <c:v>43936</c:v>
                </c:pt>
                <c:pt idx="69" c:formatCode="yyyy/m/d">
                  <c:v>43937</c:v>
                </c:pt>
                <c:pt idx="70" c:formatCode="yyyy/m/d">
                  <c:v>43938</c:v>
                </c:pt>
                <c:pt idx="71" c:formatCode="yyyy/m/d">
                  <c:v>43941</c:v>
                </c:pt>
                <c:pt idx="72" c:formatCode="yyyy/m/d">
                  <c:v>43942</c:v>
                </c:pt>
                <c:pt idx="73" c:formatCode="yyyy/m/d">
                  <c:v>43943</c:v>
                </c:pt>
                <c:pt idx="74" c:formatCode="yyyy/m/d">
                  <c:v>43944</c:v>
                </c:pt>
                <c:pt idx="75" c:formatCode="yyyy/m/d">
                  <c:v>43945</c:v>
                </c:pt>
                <c:pt idx="76" c:formatCode="yyyy/m/d">
                  <c:v>43947</c:v>
                </c:pt>
                <c:pt idx="77" c:formatCode="yyyy/m/d">
                  <c:v>43948</c:v>
                </c:pt>
                <c:pt idx="78" c:formatCode="yyyy/m/d">
                  <c:v>43949</c:v>
                </c:pt>
                <c:pt idx="79" c:formatCode="yyyy/m/d">
                  <c:v>43950</c:v>
                </c:pt>
                <c:pt idx="80" c:formatCode="yyyy/m/d">
                  <c:v>43951</c:v>
                </c:pt>
                <c:pt idx="81" c:formatCode="yyyy/m/d">
                  <c:v>43957</c:v>
                </c:pt>
                <c:pt idx="82" c:formatCode="yyyy/m/d">
                  <c:v>43958</c:v>
                </c:pt>
                <c:pt idx="83" c:formatCode="yyyy/m/d">
                  <c:v>43959</c:v>
                </c:pt>
                <c:pt idx="84" c:formatCode="yyyy/m/d">
                  <c:v>43960</c:v>
                </c:pt>
                <c:pt idx="85" c:formatCode="yyyy/m/d">
                  <c:v>43962</c:v>
                </c:pt>
                <c:pt idx="86" c:formatCode="yyyy/m/d">
                  <c:v>43963</c:v>
                </c:pt>
                <c:pt idx="87" c:formatCode="yyyy/m/d">
                  <c:v>43964</c:v>
                </c:pt>
                <c:pt idx="88" c:formatCode="yyyy/m/d">
                  <c:v>43965</c:v>
                </c:pt>
                <c:pt idx="89" c:formatCode="yyyy/m/d">
                  <c:v>43966</c:v>
                </c:pt>
                <c:pt idx="90" c:formatCode="yyyy/m/d">
                  <c:v>43969</c:v>
                </c:pt>
                <c:pt idx="91" c:formatCode="yyyy/m/d">
                  <c:v>43970</c:v>
                </c:pt>
                <c:pt idx="92" c:formatCode="yyyy/m/d">
                  <c:v>43971</c:v>
                </c:pt>
                <c:pt idx="93" c:formatCode="yyyy/m/d">
                  <c:v>43972</c:v>
                </c:pt>
                <c:pt idx="94" c:formatCode="yyyy/m/d">
                  <c:v>43973</c:v>
                </c:pt>
                <c:pt idx="95" c:formatCode="yyyy/m/d">
                  <c:v>43976</c:v>
                </c:pt>
                <c:pt idx="96" c:formatCode="yyyy/m/d">
                  <c:v>43977</c:v>
                </c:pt>
                <c:pt idx="97" c:formatCode="yyyy/m/d">
                  <c:v>43978</c:v>
                </c:pt>
                <c:pt idx="98" c:formatCode="yyyy/m/d">
                  <c:v>43979</c:v>
                </c:pt>
                <c:pt idx="99" c:formatCode="yyyy/m/d">
                  <c:v>43980</c:v>
                </c:pt>
                <c:pt idx="100" c:formatCode="yyyy/m/d">
                  <c:v>43983</c:v>
                </c:pt>
                <c:pt idx="101" c:formatCode="yyyy/m/d">
                  <c:v>43984</c:v>
                </c:pt>
                <c:pt idx="102" c:formatCode="yyyy/m/d">
                  <c:v>43985</c:v>
                </c:pt>
                <c:pt idx="103" c:formatCode="yyyy/m/d">
                  <c:v>43986</c:v>
                </c:pt>
                <c:pt idx="104" c:formatCode="yyyy/m/d">
                  <c:v>43987</c:v>
                </c:pt>
                <c:pt idx="105" c:formatCode="yyyy/m/d">
                  <c:v>43990</c:v>
                </c:pt>
                <c:pt idx="106" c:formatCode="yyyy/m/d">
                  <c:v>43991</c:v>
                </c:pt>
                <c:pt idx="107" c:formatCode="yyyy/m/d">
                  <c:v>43992</c:v>
                </c:pt>
                <c:pt idx="108" c:formatCode="yyyy/m/d">
                  <c:v>43993</c:v>
                </c:pt>
                <c:pt idx="109" c:formatCode="yyyy/m/d">
                  <c:v>43994</c:v>
                </c:pt>
                <c:pt idx="110" c:formatCode="yyyy/m/d">
                  <c:v>43997</c:v>
                </c:pt>
                <c:pt idx="111" c:formatCode="yyyy/m/d">
                  <c:v>43998</c:v>
                </c:pt>
                <c:pt idx="112" c:formatCode="yyyy/m/d">
                  <c:v>43999</c:v>
                </c:pt>
                <c:pt idx="113" c:formatCode="yyyy/m/d">
                  <c:v>44000</c:v>
                </c:pt>
                <c:pt idx="114" c:formatCode="yyyy/m/d">
                  <c:v>44001</c:v>
                </c:pt>
                <c:pt idx="115" c:formatCode="yyyy/m/d">
                  <c:v>44004</c:v>
                </c:pt>
                <c:pt idx="116" c:formatCode="yyyy/m/d">
                  <c:v>44005</c:v>
                </c:pt>
                <c:pt idx="117" c:formatCode="yyyy/m/d">
                  <c:v>44006</c:v>
                </c:pt>
                <c:pt idx="118" c:formatCode="yyyy/m/d">
                  <c:v>44010</c:v>
                </c:pt>
                <c:pt idx="119" c:formatCode="yyyy/m/d">
                  <c:v>44011</c:v>
                </c:pt>
                <c:pt idx="120" c:formatCode="yyyy/m/d">
                  <c:v>44012</c:v>
                </c:pt>
                <c:pt idx="121" c:formatCode="yyyy/m/d">
                  <c:v>44013</c:v>
                </c:pt>
                <c:pt idx="122" c:formatCode="yyyy/m/d">
                  <c:v>44014</c:v>
                </c:pt>
                <c:pt idx="123" c:formatCode="yyyy/m/d">
                  <c:v>44015</c:v>
                </c:pt>
                <c:pt idx="124" c:formatCode="yyyy/m/d">
                  <c:v>44018</c:v>
                </c:pt>
                <c:pt idx="125" c:formatCode="yyyy/m/d">
                  <c:v>44019</c:v>
                </c:pt>
                <c:pt idx="126" c:formatCode="yyyy/m/d">
                  <c:v>44020</c:v>
                </c:pt>
                <c:pt idx="127" c:formatCode="yyyy/m/d">
                  <c:v>44021</c:v>
                </c:pt>
                <c:pt idx="128" c:formatCode="yyyy/m/d">
                  <c:v>44022</c:v>
                </c:pt>
                <c:pt idx="129" c:formatCode="yyyy/m/d">
                  <c:v>44025</c:v>
                </c:pt>
                <c:pt idx="130" c:formatCode="yyyy/m/d">
                  <c:v>44026</c:v>
                </c:pt>
                <c:pt idx="131" c:formatCode="yyyy/m/d">
                  <c:v>44027</c:v>
                </c:pt>
                <c:pt idx="132" c:formatCode="yyyy/m/d">
                  <c:v>44028</c:v>
                </c:pt>
                <c:pt idx="133" c:formatCode="yyyy/m/d">
                  <c:v>44029</c:v>
                </c:pt>
                <c:pt idx="134" c:formatCode="yyyy/m/d">
                  <c:v>44032</c:v>
                </c:pt>
                <c:pt idx="135" c:formatCode="yyyy/m/d">
                  <c:v>44033</c:v>
                </c:pt>
                <c:pt idx="136" c:formatCode="yyyy/m/d">
                  <c:v>44034</c:v>
                </c:pt>
                <c:pt idx="137" c:formatCode="yyyy/m/d">
                  <c:v>44035</c:v>
                </c:pt>
                <c:pt idx="138" c:formatCode="yyyy/m/d">
                  <c:v>44036</c:v>
                </c:pt>
                <c:pt idx="139" c:formatCode="yyyy/m/d">
                  <c:v>44039</c:v>
                </c:pt>
                <c:pt idx="140" c:formatCode="yyyy/m/d">
                  <c:v>44040</c:v>
                </c:pt>
                <c:pt idx="141" c:formatCode="yyyy/m/d">
                  <c:v>44041</c:v>
                </c:pt>
                <c:pt idx="142" c:formatCode="yyyy/m/d">
                  <c:v>44042</c:v>
                </c:pt>
                <c:pt idx="143" c:formatCode="yyyy/m/d">
                  <c:v>44043</c:v>
                </c:pt>
                <c:pt idx="144" c:formatCode="yyyy/m/d">
                  <c:v>44046</c:v>
                </c:pt>
                <c:pt idx="145" c:formatCode="yyyy/m/d">
                  <c:v>44047</c:v>
                </c:pt>
                <c:pt idx="146" c:formatCode="yyyy/m/d">
                  <c:v>44048</c:v>
                </c:pt>
                <c:pt idx="147" c:formatCode="yyyy/m/d">
                  <c:v>44049</c:v>
                </c:pt>
                <c:pt idx="148" c:formatCode="yyyy/m/d">
                  <c:v>44050</c:v>
                </c:pt>
                <c:pt idx="149" c:formatCode="yyyy/m/d">
                  <c:v>44053</c:v>
                </c:pt>
                <c:pt idx="150" c:formatCode="yyyy/m/d">
                  <c:v>44054</c:v>
                </c:pt>
                <c:pt idx="151" c:formatCode="yyyy/m/d">
                  <c:v>44055</c:v>
                </c:pt>
                <c:pt idx="152" c:formatCode="yyyy/m/d">
                  <c:v>44056</c:v>
                </c:pt>
                <c:pt idx="153" c:formatCode="yyyy/m/d">
                  <c:v>44057</c:v>
                </c:pt>
                <c:pt idx="154" c:formatCode="yyyy/m/d">
                  <c:v>44060</c:v>
                </c:pt>
                <c:pt idx="155" c:formatCode="yyyy/m/d">
                  <c:v>44061</c:v>
                </c:pt>
                <c:pt idx="156" c:formatCode="yyyy/m/d">
                  <c:v>44062</c:v>
                </c:pt>
                <c:pt idx="157" c:formatCode="yyyy/m/d">
                  <c:v>44063</c:v>
                </c:pt>
                <c:pt idx="158" c:formatCode="yyyy/m/d">
                  <c:v>44064</c:v>
                </c:pt>
                <c:pt idx="159" c:formatCode="yyyy/m/d">
                  <c:v>44067</c:v>
                </c:pt>
                <c:pt idx="160" c:formatCode="yyyy/m/d">
                  <c:v>44068</c:v>
                </c:pt>
                <c:pt idx="161" c:formatCode="yyyy/m/d">
                  <c:v>44069</c:v>
                </c:pt>
                <c:pt idx="162" c:formatCode="yyyy/m/d">
                  <c:v>44070</c:v>
                </c:pt>
                <c:pt idx="163" c:formatCode="yyyy/m/d">
                  <c:v>44071</c:v>
                </c:pt>
                <c:pt idx="164" c:formatCode="yyyy/m/d">
                  <c:v>44074</c:v>
                </c:pt>
                <c:pt idx="165" c:formatCode="yyyy/m/d">
                  <c:v>44075</c:v>
                </c:pt>
                <c:pt idx="166" c:formatCode="yyyy/m/d">
                  <c:v>44076</c:v>
                </c:pt>
                <c:pt idx="167" c:formatCode="yyyy/m/d">
                  <c:v>44077</c:v>
                </c:pt>
                <c:pt idx="168" c:formatCode="yyyy/m/d">
                  <c:v>44078</c:v>
                </c:pt>
                <c:pt idx="169" c:formatCode="yyyy/m/d">
                  <c:v>44081</c:v>
                </c:pt>
                <c:pt idx="170" c:formatCode="yyyy/m/d">
                  <c:v>44082</c:v>
                </c:pt>
                <c:pt idx="171" c:formatCode="yyyy/m/d">
                  <c:v>44083</c:v>
                </c:pt>
                <c:pt idx="172" c:formatCode="yyyy/m/d">
                  <c:v>44084</c:v>
                </c:pt>
                <c:pt idx="173" c:formatCode="yyyy/m/d">
                  <c:v>44085</c:v>
                </c:pt>
                <c:pt idx="174" c:formatCode="yyyy/m/d">
                  <c:v>44088</c:v>
                </c:pt>
                <c:pt idx="175" c:formatCode="yyyy/m/d">
                  <c:v>44089</c:v>
                </c:pt>
                <c:pt idx="176" c:formatCode="yyyy/m/d">
                  <c:v>44090</c:v>
                </c:pt>
                <c:pt idx="177" c:formatCode="yyyy/m/d">
                  <c:v>44091</c:v>
                </c:pt>
                <c:pt idx="178" c:formatCode="yyyy/m/d">
                  <c:v>44092</c:v>
                </c:pt>
                <c:pt idx="179" c:formatCode="yyyy/m/d">
                  <c:v>44095</c:v>
                </c:pt>
                <c:pt idx="180" c:formatCode="yyyy/m/d">
                  <c:v>44096</c:v>
                </c:pt>
                <c:pt idx="181" c:formatCode="yyyy/m/d">
                  <c:v>44097</c:v>
                </c:pt>
                <c:pt idx="182" c:formatCode="yyyy/m/d">
                  <c:v>44098</c:v>
                </c:pt>
                <c:pt idx="183" c:formatCode="yyyy/m/d">
                  <c:v>44099</c:v>
                </c:pt>
                <c:pt idx="184" c:formatCode="yyyy/m/d">
                  <c:v>44101</c:v>
                </c:pt>
                <c:pt idx="185" c:formatCode="yyyy/m/d">
                  <c:v>44102</c:v>
                </c:pt>
                <c:pt idx="186" c:formatCode="yyyy/m/d">
                  <c:v>44103</c:v>
                </c:pt>
                <c:pt idx="187" c:formatCode="yyyy/m/d">
                  <c:v>44104</c:v>
                </c:pt>
                <c:pt idx="188" c:formatCode="yyyy/m/d">
                  <c:v>44105</c:v>
                </c:pt>
                <c:pt idx="189" c:formatCode="yyyy/m/d">
                  <c:v>44106</c:v>
                </c:pt>
                <c:pt idx="190" c:formatCode="yyyy/m/d">
                  <c:v>44107</c:v>
                </c:pt>
                <c:pt idx="191" c:formatCode="yyyy/m/d">
                  <c:v>44108</c:v>
                </c:pt>
                <c:pt idx="192" c:formatCode="yyyy/m/d">
                  <c:v>44109</c:v>
                </c:pt>
                <c:pt idx="193" c:formatCode="yyyy/m/d">
                  <c:v>44110</c:v>
                </c:pt>
                <c:pt idx="194" c:formatCode="yyyy/m/d">
                  <c:v>44111</c:v>
                </c:pt>
                <c:pt idx="195" c:formatCode="yyyy/m/d">
                  <c:v>44112</c:v>
                </c:pt>
                <c:pt idx="196" c:formatCode="yyyy/m/d">
                  <c:v>44113</c:v>
                </c:pt>
                <c:pt idx="197" c:formatCode="yyyy/m/d">
                  <c:v>44114</c:v>
                </c:pt>
                <c:pt idx="198" c:formatCode="yyyy/m/d">
                  <c:v>44115</c:v>
                </c:pt>
                <c:pt idx="199" c:formatCode="yyyy/m/d">
                  <c:v>44116</c:v>
                </c:pt>
                <c:pt idx="200" c:formatCode="yyyy/m/d">
                  <c:v>44117</c:v>
                </c:pt>
                <c:pt idx="201" c:formatCode="yyyy/m/d">
                  <c:v>44118</c:v>
                </c:pt>
                <c:pt idx="202" c:formatCode="yyyy/m/d">
                  <c:v>44119</c:v>
                </c:pt>
                <c:pt idx="203" c:formatCode="yyyy/m/d">
                  <c:v>44120</c:v>
                </c:pt>
                <c:pt idx="204" c:formatCode="yyyy/m/d">
                  <c:v>44121</c:v>
                </c:pt>
                <c:pt idx="205" c:formatCode="yyyy/m/d">
                  <c:v>44122</c:v>
                </c:pt>
                <c:pt idx="206" c:formatCode="yyyy/m/d">
                  <c:v>44123</c:v>
                </c:pt>
                <c:pt idx="207" c:formatCode="yyyy/m/d">
                  <c:v>44124</c:v>
                </c:pt>
                <c:pt idx="208" c:formatCode="yyyy/m/d">
                  <c:v>44125</c:v>
                </c:pt>
                <c:pt idx="209" c:formatCode="yyyy/m/d">
                  <c:v>44126</c:v>
                </c:pt>
                <c:pt idx="210" c:formatCode="yyyy/m/d">
                  <c:v>44127</c:v>
                </c:pt>
                <c:pt idx="211" c:formatCode="yyyy/m/d">
                  <c:v>44128</c:v>
                </c:pt>
                <c:pt idx="212" c:formatCode="yyyy/m/d">
                  <c:v>44129</c:v>
                </c:pt>
                <c:pt idx="213" c:formatCode="yyyy/m/d">
                  <c:v>44130</c:v>
                </c:pt>
                <c:pt idx="214" c:formatCode="yyyy/m/d">
                  <c:v>44131</c:v>
                </c:pt>
                <c:pt idx="215" c:formatCode="yyyy/m/d">
                  <c:v>44132</c:v>
                </c:pt>
                <c:pt idx="216" c:formatCode="yyyy/m/d">
                  <c:v>44133</c:v>
                </c:pt>
                <c:pt idx="217" c:formatCode="yyyy/m/d">
                  <c:v>44134</c:v>
                </c:pt>
                <c:pt idx="218" c:formatCode="yyyy/m/d">
                  <c:v>44135</c:v>
                </c:pt>
                <c:pt idx="219" c:formatCode="yyyy/m/d">
                  <c:v>44137</c:v>
                </c:pt>
                <c:pt idx="220" c:formatCode="yyyy/m/d">
                  <c:v>44138</c:v>
                </c:pt>
                <c:pt idx="221" c:formatCode="yyyy/m/d">
                  <c:v>44139</c:v>
                </c:pt>
                <c:pt idx="222" c:formatCode="yyyy/m/d">
                  <c:v>44140</c:v>
                </c:pt>
                <c:pt idx="223" c:formatCode="yyyy/m/d">
                  <c:v>44141</c:v>
                </c:pt>
                <c:pt idx="224" c:formatCode="yyyy/m/d">
                  <c:v>44144</c:v>
                </c:pt>
                <c:pt idx="225" c:formatCode="yyyy/m/d">
                  <c:v>44145</c:v>
                </c:pt>
                <c:pt idx="226" c:formatCode="yyyy/m/d">
                  <c:v>44146</c:v>
                </c:pt>
                <c:pt idx="227" c:formatCode="yyyy/m/d">
                  <c:v>44147</c:v>
                </c:pt>
                <c:pt idx="228" c:formatCode="yyyy/m/d">
                  <c:v>44148</c:v>
                </c:pt>
                <c:pt idx="229" c:formatCode="yyyy/m/d">
                  <c:v>44151</c:v>
                </c:pt>
                <c:pt idx="230" c:formatCode="yyyy/m/d">
                  <c:v>44152</c:v>
                </c:pt>
                <c:pt idx="231" c:formatCode="yyyy/m/d">
                  <c:v>44153</c:v>
                </c:pt>
                <c:pt idx="232" c:formatCode="yyyy/m/d">
                  <c:v>44154</c:v>
                </c:pt>
                <c:pt idx="233" c:formatCode="yyyy/m/d">
                  <c:v>44155</c:v>
                </c:pt>
                <c:pt idx="234" c:formatCode="yyyy/m/d">
                  <c:v>44158</c:v>
                </c:pt>
                <c:pt idx="235" c:formatCode="yyyy/m/d">
                  <c:v>44159</c:v>
                </c:pt>
                <c:pt idx="236" c:formatCode="yyyy/m/d">
                  <c:v>44160</c:v>
                </c:pt>
                <c:pt idx="237" c:formatCode="yyyy/m/d">
                  <c:v>44161</c:v>
                </c:pt>
                <c:pt idx="238" c:formatCode="yyyy/m/d">
                  <c:v>44162</c:v>
                </c:pt>
                <c:pt idx="239" c:formatCode="yyyy/m/d">
                  <c:v>44165</c:v>
                </c:pt>
                <c:pt idx="240" c:formatCode="yyyy/m/d">
                  <c:v>44166</c:v>
                </c:pt>
                <c:pt idx="241" c:formatCode="yyyy/m/d">
                  <c:v>44167</c:v>
                </c:pt>
                <c:pt idx="242" c:formatCode="yyyy/m/d">
                  <c:v>44168</c:v>
                </c:pt>
                <c:pt idx="243" c:formatCode="yyyy/m/d">
                  <c:v>44169</c:v>
                </c:pt>
                <c:pt idx="244" c:formatCode="yyyy/m/d">
                  <c:v>44172</c:v>
                </c:pt>
                <c:pt idx="245" c:formatCode="yyyy/m/d">
                  <c:v>44173</c:v>
                </c:pt>
                <c:pt idx="246" c:formatCode="yyyy/m/d">
                  <c:v>44174</c:v>
                </c:pt>
                <c:pt idx="247" c:formatCode="yyyy/m/d">
                  <c:v>44175</c:v>
                </c:pt>
                <c:pt idx="248" c:formatCode="yyyy/m/d">
                  <c:v>44176</c:v>
                </c:pt>
                <c:pt idx="249" c:formatCode="yyyy/m/d">
                  <c:v>44179</c:v>
                </c:pt>
                <c:pt idx="250" c:formatCode="yyyy/m/d">
                  <c:v>44180</c:v>
                </c:pt>
                <c:pt idx="251" c:formatCode="yyyy/m/d">
                  <c:v>44181</c:v>
                </c:pt>
                <c:pt idx="252" c:formatCode="yyyy/m/d">
                  <c:v>44182</c:v>
                </c:pt>
                <c:pt idx="253" c:formatCode="yyyy/m/d">
                  <c:v>44183</c:v>
                </c:pt>
                <c:pt idx="254" c:formatCode="yyyy/m/d">
                  <c:v>44186</c:v>
                </c:pt>
                <c:pt idx="255" c:formatCode="yyyy/m/d">
                  <c:v>44187</c:v>
                </c:pt>
                <c:pt idx="256" c:formatCode="yyyy/m/d">
                  <c:v>44188</c:v>
                </c:pt>
                <c:pt idx="257" c:formatCode="yyyy/m/d">
                  <c:v>44189</c:v>
                </c:pt>
                <c:pt idx="258" c:formatCode="yyyy/m/d">
                  <c:v>44190</c:v>
                </c:pt>
                <c:pt idx="259" c:formatCode="yyyy/m/d">
                  <c:v>44193</c:v>
                </c:pt>
                <c:pt idx="260" c:formatCode="yyyy/m/d">
                  <c:v>44194</c:v>
                </c:pt>
                <c:pt idx="261" c:formatCode="yyyy/m/d">
                  <c:v>44195</c:v>
                </c:pt>
                <c:pt idx="262" c:formatCode="yyyy/m/d">
                  <c:v>44196</c:v>
                </c:pt>
                <c:pt idx="263" c:formatCode="yyyy/m/d">
                  <c:v>44200</c:v>
                </c:pt>
                <c:pt idx="264" c:formatCode="yyyy/m/d">
                  <c:v>44201</c:v>
                </c:pt>
                <c:pt idx="265" c:formatCode="yyyy/m/d">
                  <c:v>44202</c:v>
                </c:pt>
                <c:pt idx="266" c:formatCode="yyyy/m/d">
                  <c:v>44203</c:v>
                </c:pt>
                <c:pt idx="267" c:formatCode="yyyy/m/d">
                  <c:v>44204</c:v>
                </c:pt>
                <c:pt idx="268" c:formatCode="yyyy/m/d">
                  <c:v>44207</c:v>
                </c:pt>
                <c:pt idx="269" c:formatCode="yyyy/m/d">
                  <c:v>44208</c:v>
                </c:pt>
                <c:pt idx="270" c:formatCode="yyyy/m/d">
                  <c:v>44209</c:v>
                </c:pt>
                <c:pt idx="271" c:formatCode="yyyy/m/d">
                  <c:v>44210</c:v>
                </c:pt>
                <c:pt idx="272" c:formatCode="yyyy/m/d">
                  <c:v>44211</c:v>
                </c:pt>
                <c:pt idx="273" c:formatCode="yyyy/m/d">
                  <c:v>44214</c:v>
                </c:pt>
                <c:pt idx="274" c:formatCode="yyyy/m/d">
                  <c:v>44215</c:v>
                </c:pt>
                <c:pt idx="275" c:formatCode="yyyy/m/d">
                  <c:v>44216</c:v>
                </c:pt>
                <c:pt idx="276" c:formatCode="yyyy/m/d">
                  <c:v>44217</c:v>
                </c:pt>
                <c:pt idx="277" c:formatCode="yyyy/m/d">
                  <c:v>44218</c:v>
                </c:pt>
                <c:pt idx="278" c:formatCode="yyyy/m/d">
                  <c:v>44221</c:v>
                </c:pt>
                <c:pt idx="279" c:formatCode="yyyy/m/d">
                  <c:v>44222</c:v>
                </c:pt>
                <c:pt idx="280" c:formatCode="yyyy/m/d">
                  <c:v>44223</c:v>
                </c:pt>
                <c:pt idx="281" c:formatCode="yyyy/m/d">
                  <c:v>44224</c:v>
                </c:pt>
                <c:pt idx="282" c:formatCode="yyyy/m/d">
                  <c:v>44225</c:v>
                </c:pt>
                <c:pt idx="283" c:formatCode="yyyy/m/d">
                  <c:v>44226</c:v>
                </c:pt>
                <c:pt idx="284" c:formatCode="yyyy/m/d">
                  <c:v>44227</c:v>
                </c:pt>
                <c:pt idx="285" c:formatCode="yyyy/m/d">
                  <c:v>44228</c:v>
                </c:pt>
                <c:pt idx="286" c:formatCode="yyyy/m/d">
                  <c:v>44229</c:v>
                </c:pt>
                <c:pt idx="287" c:formatCode="yyyy/m/d">
                  <c:v>44230</c:v>
                </c:pt>
                <c:pt idx="288" c:formatCode="yyyy/m/d">
                  <c:v>44231</c:v>
                </c:pt>
                <c:pt idx="289" c:formatCode="yyyy/m/d">
                  <c:v>44232</c:v>
                </c:pt>
                <c:pt idx="290" c:formatCode="yyyy/m/d">
                  <c:v>44233</c:v>
                </c:pt>
                <c:pt idx="291" c:formatCode="yyyy/m/d">
                  <c:v>44234</c:v>
                </c:pt>
                <c:pt idx="292" c:formatCode="yyyy/m/d">
                  <c:v>44235</c:v>
                </c:pt>
                <c:pt idx="293" c:formatCode="yyyy/m/d">
                  <c:v>44236</c:v>
                </c:pt>
                <c:pt idx="294" c:formatCode="yyyy/m/d">
                  <c:v>44237</c:v>
                </c:pt>
                <c:pt idx="295" c:formatCode="yyyy/m/d">
                  <c:v>44245</c:v>
                </c:pt>
                <c:pt idx="296" c:formatCode="yyyy/m/d">
                  <c:v>44246</c:v>
                </c:pt>
                <c:pt idx="297" c:formatCode="yyyy/m/d">
                  <c:v>44247</c:v>
                </c:pt>
                <c:pt idx="298" c:formatCode="yyyy/m/d">
                  <c:v>44248</c:v>
                </c:pt>
                <c:pt idx="299" c:formatCode="yyyy/m/d">
                  <c:v>44249</c:v>
                </c:pt>
                <c:pt idx="300" c:formatCode="yyyy/m/d">
                  <c:v>44250</c:v>
                </c:pt>
                <c:pt idx="301" c:formatCode="yyyy/m/d">
                  <c:v>44251</c:v>
                </c:pt>
                <c:pt idx="302" c:formatCode="yyyy/m/d">
                  <c:v>44252</c:v>
                </c:pt>
                <c:pt idx="303" c:formatCode="yyyy/m/d">
                  <c:v>44253</c:v>
                </c:pt>
                <c:pt idx="304" c:formatCode="yyyy/m/d">
                  <c:v>44254</c:v>
                </c:pt>
                <c:pt idx="305" c:formatCode="yyyy/m/d">
                  <c:v>44255</c:v>
                </c:pt>
                <c:pt idx="306" c:formatCode="yyyy/m/d">
                  <c:v>44256</c:v>
                </c:pt>
                <c:pt idx="307" c:formatCode="yyyy/m/d">
                  <c:v>44257</c:v>
                </c:pt>
                <c:pt idx="308" c:formatCode="yyyy/m/d">
                  <c:v>44258</c:v>
                </c:pt>
                <c:pt idx="309" c:formatCode="yyyy/m/d">
                  <c:v>44259</c:v>
                </c:pt>
                <c:pt idx="310" c:formatCode="yyyy/m/d">
                  <c:v>44259</c:v>
                </c:pt>
                <c:pt idx="311" c:formatCode="yyyy/m/d">
                  <c:v>44260</c:v>
                </c:pt>
                <c:pt idx="312" c:formatCode="yyyy/m/d">
                  <c:v>44263</c:v>
                </c:pt>
                <c:pt idx="313" c:formatCode="yyyy/m/d">
                  <c:v>44264</c:v>
                </c:pt>
                <c:pt idx="314" c:formatCode="yyyy/m/d">
                  <c:v>44265</c:v>
                </c:pt>
                <c:pt idx="315" c:formatCode="yyyy/m/d">
                  <c:v>44266</c:v>
                </c:pt>
                <c:pt idx="316" c:formatCode="yyyy/m/d">
                  <c:v>44267</c:v>
                </c:pt>
                <c:pt idx="317" c:formatCode="yyyy/m/d">
                  <c:v>44270</c:v>
                </c:pt>
                <c:pt idx="318" c:formatCode="yyyy/m/d">
                  <c:v>44271</c:v>
                </c:pt>
                <c:pt idx="319" c:formatCode="yyyy/m/d">
                  <c:v>44272</c:v>
                </c:pt>
                <c:pt idx="320" c:formatCode="yyyy/m/d">
                  <c:v>44273</c:v>
                </c:pt>
                <c:pt idx="321" c:formatCode="yyyy/m/d">
                  <c:v>44274</c:v>
                </c:pt>
                <c:pt idx="322" c:formatCode="yyyy/m/d">
                  <c:v>44277</c:v>
                </c:pt>
                <c:pt idx="323" c:formatCode="yyyy/m/d">
                  <c:v>44278</c:v>
                </c:pt>
                <c:pt idx="324" c:formatCode="yyyy/m/d">
                  <c:v>44279</c:v>
                </c:pt>
                <c:pt idx="325" c:formatCode="yyyy/m/d">
                  <c:v>44280</c:v>
                </c:pt>
                <c:pt idx="326" c:formatCode="yyyy/m/d">
                  <c:v>44281</c:v>
                </c:pt>
                <c:pt idx="327" c:formatCode="yyyy/m/d">
                  <c:v>44284</c:v>
                </c:pt>
                <c:pt idx="328" c:formatCode="yyyy/m/d">
                  <c:v>44285</c:v>
                </c:pt>
                <c:pt idx="329" c:formatCode="yyyy/m/d">
                  <c:v>44286</c:v>
                </c:pt>
                <c:pt idx="330" c:formatCode="yyyy/m/d">
                  <c:v>44287</c:v>
                </c:pt>
                <c:pt idx="331" c:formatCode="yyyy/m/d">
                  <c:v>44288</c:v>
                </c:pt>
                <c:pt idx="332" c:formatCode="yyyy/m/d">
                  <c:v>44292</c:v>
                </c:pt>
                <c:pt idx="333" c:formatCode="yyyy/m/d">
                  <c:v>44293</c:v>
                </c:pt>
                <c:pt idx="334" c:formatCode="yyyy/m/d">
                  <c:v>44294</c:v>
                </c:pt>
                <c:pt idx="335" c:formatCode="yyyy/m/d">
                  <c:v>44295</c:v>
                </c:pt>
                <c:pt idx="336" c:formatCode="yyyy/m/d">
                  <c:v>44298</c:v>
                </c:pt>
                <c:pt idx="337" c:formatCode="yyyy/m/d">
                  <c:v>44299</c:v>
                </c:pt>
                <c:pt idx="338" c:formatCode="yyyy/m/d">
                  <c:v>44300</c:v>
                </c:pt>
                <c:pt idx="339" c:formatCode="yyyy/m/d">
                  <c:v>44301</c:v>
                </c:pt>
                <c:pt idx="340" c:formatCode="yyyy/m/d">
                  <c:v>44302</c:v>
                </c:pt>
                <c:pt idx="341" c:formatCode="yyyy/m/d">
                  <c:v>44305</c:v>
                </c:pt>
                <c:pt idx="342" c:formatCode="yyyy/m/d">
                  <c:v>44306</c:v>
                </c:pt>
                <c:pt idx="343" c:formatCode="yyyy/m/d">
                  <c:v>44307</c:v>
                </c:pt>
                <c:pt idx="344" c:formatCode="yyyy/m/d">
                  <c:v>44308</c:v>
                </c:pt>
                <c:pt idx="345" c:formatCode="yyyy/m/d">
                  <c:v>44308</c:v>
                </c:pt>
                <c:pt idx="346" c:formatCode="yyyy/m/d">
                  <c:v>44309</c:v>
                </c:pt>
                <c:pt idx="347" c:formatCode="yyyy/m/d">
                  <c:v>44311</c:v>
                </c:pt>
                <c:pt idx="348" c:formatCode="yyyy/m/d">
                  <c:v>44312</c:v>
                </c:pt>
                <c:pt idx="349" c:formatCode="yyyy/m/d">
                  <c:v>44313</c:v>
                </c:pt>
                <c:pt idx="350" c:formatCode="yyyy/m/d">
                  <c:v>44314</c:v>
                </c:pt>
                <c:pt idx="351" c:formatCode="yyyy/m/d">
                  <c:v>44315</c:v>
                </c:pt>
                <c:pt idx="352" c:formatCode="yyyy/m/d">
                  <c:v>44316</c:v>
                </c:pt>
                <c:pt idx="353" c:formatCode="yyyy/m/d">
                  <c:v>44322</c:v>
                </c:pt>
                <c:pt idx="354" c:formatCode="yyyy/m/d">
                  <c:v>44323</c:v>
                </c:pt>
                <c:pt idx="355" c:formatCode="yyyy/m/d">
                  <c:v>44324</c:v>
                </c:pt>
                <c:pt idx="356" c:formatCode="yyyy/m/d">
                  <c:v>44326</c:v>
                </c:pt>
                <c:pt idx="357" c:formatCode="yyyy/m/d">
                  <c:v>44327</c:v>
                </c:pt>
                <c:pt idx="358" c:formatCode="yyyy/m/d">
                  <c:v>44328</c:v>
                </c:pt>
                <c:pt idx="359" c:formatCode="yyyy/m/d">
                  <c:v>44329</c:v>
                </c:pt>
                <c:pt idx="360" c:formatCode="yyyy/m/d">
                  <c:v>44330</c:v>
                </c:pt>
                <c:pt idx="361" c:formatCode="yyyy/m/d">
                  <c:v>44333</c:v>
                </c:pt>
                <c:pt idx="362" c:formatCode="yyyy/m/d">
                  <c:v>44334</c:v>
                </c:pt>
                <c:pt idx="363" c:formatCode="yyyy/m/d">
                  <c:v>44335</c:v>
                </c:pt>
                <c:pt idx="364" c:formatCode="yyyy/m/d">
                  <c:v>44336</c:v>
                </c:pt>
                <c:pt idx="365" c:formatCode="yyyy/m/d">
                  <c:v>44337</c:v>
                </c:pt>
                <c:pt idx="366" c:formatCode="yyyy/m/d">
                  <c:v>44340</c:v>
                </c:pt>
                <c:pt idx="367" c:formatCode="yyyy/m/d">
                  <c:v>44341</c:v>
                </c:pt>
                <c:pt idx="368" c:formatCode="yyyy/m/d">
                  <c:v>44342</c:v>
                </c:pt>
                <c:pt idx="369" c:formatCode="yyyy/m/d">
                  <c:v>44343</c:v>
                </c:pt>
                <c:pt idx="370" c:formatCode="yyyy/m/d">
                  <c:v>44344</c:v>
                </c:pt>
                <c:pt idx="371" c:formatCode="yyyy/m/d">
                  <c:v>44347</c:v>
                </c:pt>
                <c:pt idx="372" c:formatCode="yyyy/m/d">
                  <c:v>44348</c:v>
                </c:pt>
                <c:pt idx="373" c:formatCode="yyyy/m/d">
                  <c:v>44349</c:v>
                </c:pt>
                <c:pt idx="374" c:formatCode="yyyy/m/d">
                  <c:v>44350</c:v>
                </c:pt>
                <c:pt idx="375" c:formatCode="yyyy/m/d">
                  <c:v>44351</c:v>
                </c:pt>
                <c:pt idx="376" c:formatCode="yyyy/m/d">
                  <c:v>44354</c:v>
                </c:pt>
                <c:pt idx="377" c:formatCode="yyyy/m/d">
                  <c:v>44355</c:v>
                </c:pt>
                <c:pt idx="378" c:formatCode="yyyy/m/d">
                  <c:v>44356</c:v>
                </c:pt>
                <c:pt idx="379" c:formatCode="yyyy/m/d">
                  <c:v>44357</c:v>
                </c:pt>
                <c:pt idx="380" c:formatCode="yyyy/m/d">
                  <c:v>44358</c:v>
                </c:pt>
                <c:pt idx="381" c:formatCode="yyyy/m/d">
                  <c:v>44362</c:v>
                </c:pt>
                <c:pt idx="382" c:formatCode="yyyy/m/d">
                  <c:v>44363</c:v>
                </c:pt>
                <c:pt idx="383" c:formatCode="yyyy/m/d">
                  <c:v>44364</c:v>
                </c:pt>
                <c:pt idx="384" c:formatCode="yyyy/m/d">
                  <c:v>44365</c:v>
                </c:pt>
                <c:pt idx="385" c:formatCode="yyyy/m/d">
                  <c:v>44368</c:v>
                </c:pt>
                <c:pt idx="386" c:formatCode="yyyy/m/d">
                  <c:v>44369</c:v>
                </c:pt>
                <c:pt idx="387" c:formatCode="yyyy/m/d">
                  <c:v>44370</c:v>
                </c:pt>
                <c:pt idx="388" c:formatCode="yyyy/m/d">
                  <c:v>44371</c:v>
                </c:pt>
                <c:pt idx="389" c:formatCode="yyyy/m/d">
                  <c:v>44372</c:v>
                </c:pt>
                <c:pt idx="390" c:formatCode="yyyy/m/d">
                  <c:v>44375</c:v>
                </c:pt>
                <c:pt idx="391" c:formatCode="yyyy/m/d">
                  <c:v>44376</c:v>
                </c:pt>
                <c:pt idx="392" c:formatCode="yyyy/m/d">
                  <c:v>44377</c:v>
                </c:pt>
                <c:pt idx="393" c:formatCode="yyyy/m/d">
                  <c:v>44378</c:v>
                </c:pt>
                <c:pt idx="394" c:formatCode="yyyy/m/d">
                  <c:v>44379</c:v>
                </c:pt>
                <c:pt idx="395" c:formatCode="yyyy/m/d">
                  <c:v>44382</c:v>
                </c:pt>
                <c:pt idx="396" c:formatCode="yyyy/m/d">
                  <c:v>44383</c:v>
                </c:pt>
                <c:pt idx="397" c:formatCode="yyyy/m/d">
                  <c:v>44384</c:v>
                </c:pt>
                <c:pt idx="398" c:formatCode="yyyy/m/d">
                  <c:v>44385</c:v>
                </c:pt>
                <c:pt idx="399" c:formatCode="yyyy/m/d">
                  <c:v>44386</c:v>
                </c:pt>
                <c:pt idx="400" c:formatCode="yyyy/m/d">
                  <c:v>44389</c:v>
                </c:pt>
                <c:pt idx="401" c:formatCode="yyyy/m/d">
                  <c:v>44390</c:v>
                </c:pt>
                <c:pt idx="402" c:formatCode="yyyy/m/d">
                  <c:v>44391</c:v>
                </c:pt>
                <c:pt idx="403" c:formatCode="yyyy/m/d">
                  <c:v>44392</c:v>
                </c:pt>
                <c:pt idx="404" c:formatCode="yyyy/m/d">
                  <c:v>44393</c:v>
                </c:pt>
                <c:pt idx="405" c:formatCode="yyyy/m/d">
                  <c:v>44396</c:v>
                </c:pt>
                <c:pt idx="406" c:formatCode="yyyy/m/d">
                  <c:v>44397</c:v>
                </c:pt>
                <c:pt idx="407" c:formatCode="yyyy/m/d">
                  <c:v>44398</c:v>
                </c:pt>
                <c:pt idx="408" c:formatCode="yyyy/m/d">
                  <c:v>44399</c:v>
                </c:pt>
                <c:pt idx="409" c:formatCode="yyyy/m/d">
                  <c:v>44400</c:v>
                </c:pt>
                <c:pt idx="410" c:formatCode="yyyy/m/d">
                  <c:v>44403</c:v>
                </c:pt>
                <c:pt idx="411" c:formatCode="yyyy/m/d">
                  <c:v>44404</c:v>
                </c:pt>
                <c:pt idx="412" c:formatCode="yyyy/m/d">
                  <c:v>44405</c:v>
                </c:pt>
                <c:pt idx="413" c:formatCode="yyyy/m/d">
                  <c:v>44406</c:v>
                </c:pt>
                <c:pt idx="414" c:formatCode="yyyy/m/d">
                  <c:v>44407</c:v>
                </c:pt>
                <c:pt idx="415" c:formatCode="yyyy/m/d">
                  <c:v>44410</c:v>
                </c:pt>
                <c:pt idx="416" c:formatCode="yyyy/m/d">
                  <c:v>44411</c:v>
                </c:pt>
                <c:pt idx="417" c:formatCode="yyyy/m/d">
                  <c:v>44412</c:v>
                </c:pt>
                <c:pt idx="418" c:formatCode="yyyy/m/d">
                  <c:v>44413</c:v>
                </c:pt>
                <c:pt idx="419" c:formatCode="yyyy/m/d">
                  <c:v>44414</c:v>
                </c:pt>
                <c:pt idx="420" c:formatCode="yyyy/m/d">
                  <c:v>44417</c:v>
                </c:pt>
                <c:pt idx="421" c:formatCode="yyyy/m/d">
                  <c:v>44418</c:v>
                </c:pt>
                <c:pt idx="422" c:formatCode="yyyy/m/d">
                  <c:v>44419</c:v>
                </c:pt>
                <c:pt idx="423" c:formatCode="yyyy/m/d">
                  <c:v>44420</c:v>
                </c:pt>
                <c:pt idx="424" c:formatCode="yyyy/m/d">
                  <c:v>44421</c:v>
                </c:pt>
                <c:pt idx="425" c:formatCode="yyyy/m/d">
                  <c:v>44424</c:v>
                </c:pt>
                <c:pt idx="426" c:formatCode="yyyy/m/d">
                  <c:v>44425</c:v>
                </c:pt>
                <c:pt idx="427" c:formatCode="yyyy/m/d">
                  <c:v>44426</c:v>
                </c:pt>
                <c:pt idx="428" c:formatCode="yyyy/m/d">
                  <c:v>44427</c:v>
                </c:pt>
                <c:pt idx="429" c:formatCode="yyyy/m/d">
                  <c:v>44428</c:v>
                </c:pt>
                <c:pt idx="430" c:formatCode="yyyy/m/d">
                  <c:v>44431</c:v>
                </c:pt>
                <c:pt idx="431" c:formatCode="yyyy/m/d">
                  <c:v>44432</c:v>
                </c:pt>
                <c:pt idx="432" c:formatCode="yyyy/m/d">
                  <c:v>44433</c:v>
                </c:pt>
                <c:pt idx="433" c:formatCode="yyyy/m/d">
                  <c:v>44434</c:v>
                </c:pt>
                <c:pt idx="434" c:formatCode="yyyy/m/d">
                  <c:v>44435</c:v>
                </c:pt>
                <c:pt idx="435" c:formatCode="yyyy/m/d">
                  <c:v>44438</c:v>
                </c:pt>
                <c:pt idx="436" c:formatCode="yyyy/m/d">
                  <c:v>44439</c:v>
                </c:pt>
                <c:pt idx="437" c:formatCode="yyyy/m/d">
                  <c:v>44440</c:v>
                </c:pt>
                <c:pt idx="438" c:formatCode="yyyy/m/d">
                  <c:v>44441</c:v>
                </c:pt>
                <c:pt idx="439" c:formatCode="yyyy/m/d">
                  <c:v>44442</c:v>
                </c:pt>
                <c:pt idx="440" c:formatCode="yyyy/m/d">
                  <c:v>44445</c:v>
                </c:pt>
                <c:pt idx="441" c:formatCode="yyyy/m/d">
                  <c:v>44446</c:v>
                </c:pt>
                <c:pt idx="442" c:formatCode="yyyy/m/d">
                  <c:v>44447</c:v>
                </c:pt>
                <c:pt idx="443" c:formatCode="yyyy/m/d">
                  <c:v>44448</c:v>
                </c:pt>
                <c:pt idx="444" c:formatCode="yyyy/m/d">
                  <c:v>44449</c:v>
                </c:pt>
                <c:pt idx="445" c:formatCode="yyyy/m/d">
                  <c:v>44452</c:v>
                </c:pt>
                <c:pt idx="446" c:formatCode="yyyy/m/d">
                  <c:v>44453</c:v>
                </c:pt>
                <c:pt idx="447" c:formatCode="yyyy/m/d">
                  <c:v>44454</c:v>
                </c:pt>
                <c:pt idx="448" c:formatCode="yyyy/m/d">
                  <c:v>44455</c:v>
                </c:pt>
                <c:pt idx="449" c:formatCode="yyyy/m/d">
                  <c:v>44456</c:v>
                </c:pt>
                <c:pt idx="450" c:formatCode="yyyy/m/d">
                  <c:v>44457</c:v>
                </c:pt>
                <c:pt idx="451" c:formatCode="yyyy/m/d">
                  <c:v>44461</c:v>
                </c:pt>
                <c:pt idx="452" c:formatCode="yyyy/m/d">
                  <c:v>44462</c:v>
                </c:pt>
                <c:pt idx="453" c:formatCode="yyyy/m/d">
                  <c:v>44463</c:v>
                </c:pt>
                <c:pt idx="454" c:formatCode="yyyy/m/d">
                  <c:v>44465</c:v>
                </c:pt>
                <c:pt idx="455" c:formatCode="yyyy/m/d">
                  <c:v>44466</c:v>
                </c:pt>
                <c:pt idx="456" c:formatCode="yyyy/m/d">
                  <c:v>44467</c:v>
                </c:pt>
                <c:pt idx="457" c:formatCode="yyyy/m/d">
                  <c:v>44468</c:v>
                </c:pt>
                <c:pt idx="458" c:formatCode="yyyy/m/d">
                  <c:v>44469</c:v>
                </c:pt>
                <c:pt idx="459" c:formatCode="yyyy/m/d">
                  <c:v>44477</c:v>
                </c:pt>
                <c:pt idx="460" c:formatCode="yyyy/m/d">
                  <c:v>44478</c:v>
                </c:pt>
                <c:pt idx="461" c:formatCode="yyyy/m/d">
                  <c:v>44480</c:v>
                </c:pt>
                <c:pt idx="462" c:formatCode="yyyy/m/d">
                  <c:v>44481</c:v>
                </c:pt>
                <c:pt idx="463" c:formatCode="yyyy/m/d">
                  <c:v>44482</c:v>
                </c:pt>
                <c:pt idx="464" c:formatCode="yyyy/m/d">
                  <c:v>44483</c:v>
                </c:pt>
                <c:pt idx="465" c:formatCode="yyyy/m/d">
                  <c:v>44484</c:v>
                </c:pt>
                <c:pt idx="466" c:formatCode="yyyy/m/d">
                  <c:v>44487</c:v>
                </c:pt>
                <c:pt idx="467" c:formatCode="yyyy/m/d">
                  <c:v>44488</c:v>
                </c:pt>
                <c:pt idx="468" c:formatCode="yyyy/m/d">
                  <c:v>44489</c:v>
                </c:pt>
                <c:pt idx="469" c:formatCode="yyyy/m/d">
                  <c:v>44490</c:v>
                </c:pt>
                <c:pt idx="470" c:formatCode="yyyy/m/d">
                  <c:v>44491</c:v>
                </c:pt>
                <c:pt idx="471" c:formatCode="yyyy/m/d">
                  <c:v>44494</c:v>
                </c:pt>
                <c:pt idx="472" c:formatCode="yyyy/m/d">
                  <c:v>44495</c:v>
                </c:pt>
                <c:pt idx="473" c:formatCode="yyyy/m/d">
                  <c:v>44496</c:v>
                </c:pt>
                <c:pt idx="474" c:formatCode="yyyy/m/d">
                  <c:v>44497</c:v>
                </c:pt>
                <c:pt idx="475" c:formatCode="yyyy/m/d">
                  <c:v>44498</c:v>
                </c:pt>
                <c:pt idx="476" c:formatCode="yyyy/m/d">
                  <c:v>44501</c:v>
                </c:pt>
                <c:pt idx="477" c:formatCode="yyyy/m/d">
                  <c:v>44502</c:v>
                </c:pt>
                <c:pt idx="478" c:formatCode="yyyy/m/d">
                  <c:v>44503</c:v>
                </c:pt>
                <c:pt idx="479" c:formatCode="yyyy/m/d">
                  <c:v>44504</c:v>
                </c:pt>
                <c:pt idx="480" c:formatCode="yyyy/m/d">
                  <c:v>44505</c:v>
                </c:pt>
                <c:pt idx="481" c:formatCode="yyyy/m/d">
                  <c:v>44508</c:v>
                </c:pt>
                <c:pt idx="482" c:formatCode="yyyy/m/d">
                  <c:v>44509</c:v>
                </c:pt>
                <c:pt idx="483" c:formatCode="yyyy/m/d">
                  <c:v>44510</c:v>
                </c:pt>
                <c:pt idx="484" c:formatCode="yyyy/m/d">
                  <c:v>44511</c:v>
                </c:pt>
                <c:pt idx="485" c:formatCode="yyyy/m/d">
                  <c:v>44512</c:v>
                </c:pt>
                <c:pt idx="486" c:formatCode="yyyy/m/d">
                  <c:v>44515</c:v>
                </c:pt>
                <c:pt idx="487" c:formatCode="yyyy/m/d">
                  <c:v>44516</c:v>
                </c:pt>
                <c:pt idx="488" c:formatCode="yyyy/m/d">
                  <c:v>44517</c:v>
                </c:pt>
                <c:pt idx="489" c:formatCode="yyyy/m/d">
                  <c:v>44518</c:v>
                </c:pt>
                <c:pt idx="490" c:formatCode="yyyy/m/d">
                  <c:v>44519</c:v>
                </c:pt>
                <c:pt idx="491" c:formatCode="yyyy/m/d">
                  <c:v>44522</c:v>
                </c:pt>
                <c:pt idx="492" c:formatCode="yyyy/m/d">
                  <c:v>44523</c:v>
                </c:pt>
                <c:pt idx="493" c:formatCode="yyyy/m/d">
                  <c:v>44524</c:v>
                </c:pt>
                <c:pt idx="494" c:formatCode="yyyy/m/d">
                  <c:v>44525</c:v>
                </c:pt>
                <c:pt idx="495" c:formatCode="yyyy/m/d">
                  <c:v>44526</c:v>
                </c:pt>
                <c:pt idx="496" c:formatCode="yyyy/m/d">
                  <c:v>44529</c:v>
                </c:pt>
                <c:pt idx="497" c:formatCode="yyyy/m/d">
                  <c:v>44530</c:v>
                </c:pt>
                <c:pt idx="498" c:formatCode="yyyy/m/d">
                  <c:v>44531</c:v>
                </c:pt>
                <c:pt idx="499" c:formatCode="yyyy/m/d">
                  <c:v>44532</c:v>
                </c:pt>
                <c:pt idx="500" c:formatCode="yyyy/m/d">
                  <c:v>44533</c:v>
                </c:pt>
                <c:pt idx="501" c:formatCode="yyyy/m/d">
                  <c:v>44536</c:v>
                </c:pt>
                <c:pt idx="502" c:formatCode="yyyy/m/d">
                  <c:v>44537</c:v>
                </c:pt>
                <c:pt idx="503" c:formatCode="yyyy/m/d">
                  <c:v>44538</c:v>
                </c:pt>
                <c:pt idx="504" c:formatCode="yyyy/m/d">
                  <c:v>44539</c:v>
                </c:pt>
                <c:pt idx="505" c:formatCode="yyyy/m/d">
                  <c:v>44540</c:v>
                </c:pt>
                <c:pt idx="506" c:formatCode="yyyy/m/d">
                  <c:v>44543</c:v>
                </c:pt>
                <c:pt idx="507" c:formatCode="yyyy/m/d">
                  <c:v>44544</c:v>
                </c:pt>
                <c:pt idx="508" c:formatCode="yyyy/m/d">
                  <c:v>44545</c:v>
                </c:pt>
                <c:pt idx="509" c:formatCode="yyyy/m/d">
                  <c:v>44546</c:v>
                </c:pt>
                <c:pt idx="510" c:formatCode="yyyy/m/d">
                  <c:v>44547</c:v>
                </c:pt>
                <c:pt idx="511" c:formatCode="yyyy/m/d">
                  <c:v>44550</c:v>
                </c:pt>
                <c:pt idx="512" c:formatCode="yyyy/m/d">
                  <c:v>44551</c:v>
                </c:pt>
                <c:pt idx="513" c:formatCode="yyyy/m/d">
                  <c:v>44552</c:v>
                </c:pt>
                <c:pt idx="514" c:formatCode="yyyy/m/d">
                  <c:v>44553</c:v>
                </c:pt>
                <c:pt idx="515" c:formatCode="yyyy/m/d">
                  <c:v>44554</c:v>
                </c:pt>
                <c:pt idx="516" c:formatCode="yyyy/m/d">
                  <c:v>44557</c:v>
                </c:pt>
                <c:pt idx="517" c:formatCode="yyyy/m/d">
                  <c:v>44558</c:v>
                </c:pt>
                <c:pt idx="518" c:formatCode="yyyy/m/d">
                  <c:v>44559</c:v>
                </c:pt>
                <c:pt idx="519" c:formatCode="yyyy/m/d">
                  <c:v>44560</c:v>
                </c:pt>
                <c:pt idx="520" c:formatCode="yyyy/m/d">
                  <c:v>44561</c:v>
                </c:pt>
                <c:pt idx="521" c:formatCode="yyyy/m/d">
                  <c:v>44565</c:v>
                </c:pt>
                <c:pt idx="522" c:formatCode="yyyy/m/d">
                  <c:v>44566</c:v>
                </c:pt>
                <c:pt idx="523" c:formatCode="yyyy/m/d">
                  <c:v>44567</c:v>
                </c:pt>
                <c:pt idx="524" c:formatCode="yyyy/m/d">
                  <c:v>44568</c:v>
                </c:pt>
                <c:pt idx="525" c:formatCode="yyyy/m/d">
                  <c:v>44571</c:v>
                </c:pt>
                <c:pt idx="526" c:formatCode="yyyy/m/d">
                  <c:v>44572</c:v>
                </c:pt>
                <c:pt idx="527" c:formatCode="yyyy/m/d">
                  <c:v>44573</c:v>
                </c:pt>
                <c:pt idx="528" c:formatCode="yyyy/m/d">
                  <c:v>44574</c:v>
                </c:pt>
                <c:pt idx="529" c:formatCode="yyyy/m/d">
                  <c:v>44575</c:v>
                </c:pt>
                <c:pt idx="530" c:formatCode="yyyy/m/d">
                  <c:v>44578</c:v>
                </c:pt>
                <c:pt idx="531" c:formatCode="yyyy/m/d">
                  <c:v>44579</c:v>
                </c:pt>
                <c:pt idx="532" c:formatCode="yyyy/m/d">
                  <c:v>44580</c:v>
                </c:pt>
                <c:pt idx="533" c:formatCode="yyyy/m/d">
                  <c:v>44581</c:v>
                </c:pt>
                <c:pt idx="534" c:formatCode="yyyy/m/d">
                  <c:v>44582</c:v>
                </c:pt>
                <c:pt idx="535" c:formatCode="yyyy/m/d">
                  <c:v>44585</c:v>
                </c:pt>
                <c:pt idx="536" c:formatCode="yyyy/m/d">
                  <c:v>44586</c:v>
                </c:pt>
                <c:pt idx="537" c:formatCode="yyyy/m/d">
                  <c:v>44587</c:v>
                </c:pt>
                <c:pt idx="538" c:formatCode="yyyy/m/d">
                  <c:v>44588</c:v>
                </c:pt>
                <c:pt idx="539" c:formatCode="yyyy/m/d">
                  <c:v>44589</c:v>
                </c:pt>
                <c:pt idx="540" c:formatCode="yyyy/m/d">
                  <c:v>44590</c:v>
                </c:pt>
                <c:pt idx="541" c:formatCode="yyyy/m/d">
                  <c:v>44591</c:v>
                </c:pt>
                <c:pt idx="542" c:formatCode="yyyy/m/d">
                  <c:v>44599</c:v>
                </c:pt>
                <c:pt idx="543" c:formatCode="yyyy/m/d">
                  <c:v>44600</c:v>
                </c:pt>
                <c:pt idx="544" c:formatCode="yyyy/m/d">
                  <c:v>44601</c:v>
                </c:pt>
                <c:pt idx="545" c:formatCode="yyyy/m/d">
                  <c:v>44602</c:v>
                </c:pt>
                <c:pt idx="546" c:formatCode="yyyy/m/d">
                  <c:v>44603</c:v>
                </c:pt>
                <c:pt idx="547" c:formatCode="yyyy/m/d">
                  <c:v>44606</c:v>
                </c:pt>
                <c:pt idx="548" c:formatCode="yyyy/m/d">
                  <c:v>44607</c:v>
                </c:pt>
                <c:pt idx="549" c:formatCode="yyyy/m/d">
                  <c:v>44608</c:v>
                </c:pt>
                <c:pt idx="550" c:formatCode="yyyy/m/d">
                  <c:v>44609</c:v>
                </c:pt>
                <c:pt idx="551" c:formatCode="yyyy/m/d">
                  <c:v>44610</c:v>
                </c:pt>
                <c:pt idx="552" c:formatCode="yyyy/m/d">
                  <c:v>44613</c:v>
                </c:pt>
                <c:pt idx="553" c:formatCode="yyyy/m/d">
                  <c:v>44614</c:v>
                </c:pt>
                <c:pt idx="554" c:formatCode="yyyy/m/d">
                  <c:v>44615</c:v>
                </c:pt>
                <c:pt idx="555" c:formatCode="yyyy/m/d">
                  <c:v>44616</c:v>
                </c:pt>
                <c:pt idx="556" c:formatCode="yyyy/m/d">
                  <c:v>44617</c:v>
                </c:pt>
                <c:pt idx="557" c:formatCode="yyyy/m/d">
                  <c:v>44620</c:v>
                </c:pt>
                <c:pt idx="558" c:formatCode="yyyy/m/d">
                  <c:v>44621</c:v>
                </c:pt>
                <c:pt idx="559" c:formatCode="yyyy/m/d">
                  <c:v>44622</c:v>
                </c:pt>
                <c:pt idx="560" c:formatCode="yyyy/m/d">
                  <c:v>44623</c:v>
                </c:pt>
                <c:pt idx="561" c:formatCode="yyyy/m/d">
                  <c:v>44624</c:v>
                </c:pt>
                <c:pt idx="562" c:formatCode="yyyy/m/d">
                  <c:v>44627</c:v>
                </c:pt>
                <c:pt idx="563" c:formatCode="yyyy/m/d">
                  <c:v>44628</c:v>
                </c:pt>
                <c:pt idx="564" c:formatCode="yyyy/m/d">
                  <c:v>44629</c:v>
                </c:pt>
                <c:pt idx="565" c:formatCode="yyyy/m/d">
                  <c:v>44630</c:v>
                </c:pt>
                <c:pt idx="566" c:formatCode="yyyy/m/d">
                  <c:v>44631</c:v>
                </c:pt>
                <c:pt idx="567" c:formatCode="yyyy/m/d">
                  <c:v>44634</c:v>
                </c:pt>
                <c:pt idx="568" c:formatCode="yyyy/m/d">
                  <c:v>44635</c:v>
                </c:pt>
                <c:pt idx="569" c:formatCode="yyyy/m/d">
                  <c:v>44636</c:v>
                </c:pt>
                <c:pt idx="570" c:formatCode="yyyy/m/d">
                  <c:v>44637</c:v>
                </c:pt>
                <c:pt idx="571" c:formatCode="yyyy/m/d">
                  <c:v>44638</c:v>
                </c:pt>
                <c:pt idx="572" c:formatCode="yyyy/m/d">
                  <c:v>44641</c:v>
                </c:pt>
                <c:pt idx="573" c:formatCode="yyyy/m/d">
                  <c:v>44642</c:v>
                </c:pt>
                <c:pt idx="574" c:formatCode="yyyy/m/d">
                  <c:v>44643</c:v>
                </c:pt>
                <c:pt idx="575" c:formatCode="yyyy/m/d">
                  <c:v>44644</c:v>
                </c:pt>
                <c:pt idx="576" c:formatCode="yyyy/m/d">
                  <c:v>44645</c:v>
                </c:pt>
                <c:pt idx="577" c:formatCode="yyyy/m/d">
                  <c:v>44648</c:v>
                </c:pt>
                <c:pt idx="578" c:formatCode="yyyy/m/d">
                  <c:v>44649</c:v>
                </c:pt>
                <c:pt idx="579" c:formatCode="yyyy/m/d">
                  <c:v>44650</c:v>
                </c:pt>
                <c:pt idx="580" c:formatCode="yyyy/m/d">
                  <c:v>44651</c:v>
                </c:pt>
                <c:pt idx="581" c:formatCode="yyyy/m/d">
                  <c:v>44652</c:v>
                </c:pt>
                <c:pt idx="582" c:formatCode="yyyy/m/d">
                  <c:v>44653</c:v>
                </c:pt>
                <c:pt idx="583" c:formatCode="yyyy/m/d">
                  <c:v>44657</c:v>
                </c:pt>
                <c:pt idx="584" c:formatCode="yyyy/m/d">
                  <c:v>44658</c:v>
                </c:pt>
                <c:pt idx="585" c:formatCode="yyyy/m/d">
                  <c:v>44659</c:v>
                </c:pt>
                <c:pt idx="586" c:formatCode="yyyy/m/d">
                  <c:v>44662</c:v>
                </c:pt>
                <c:pt idx="587" c:formatCode="yyyy/m/d">
                  <c:v>44663</c:v>
                </c:pt>
                <c:pt idx="588" c:formatCode="yyyy/m/d">
                  <c:v>44664</c:v>
                </c:pt>
                <c:pt idx="589" c:formatCode="yyyy/m/d">
                  <c:v>44665</c:v>
                </c:pt>
                <c:pt idx="590" c:formatCode="yyyy/m/d">
                  <c:v>44666</c:v>
                </c:pt>
                <c:pt idx="591" c:formatCode="yyyy/m/d">
                  <c:v>44669</c:v>
                </c:pt>
                <c:pt idx="592" c:formatCode="yyyy/m/d">
                  <c:v>44670</c:v>
                </c:pt>
                <c:pt idx="593" c:formatCode="yyyy/m/d">
                  <c:v>44671</c:v>
                </c:pt>
                <c:pt idx="594" c:formatCode="yyyy/m/d">
                  <c:v>44672</c:v>
                </c:pt>
                <c:pt idx="595" c:formatCode="yyyy/m/d">
                  <c:v>44673</c:v>
                </c:pt>
                <c:pt idx="596" c:formatCode="yyyy/m/d">
                  <c:v>44675</c:v>
                </c:pt>
                <c:pt idx="597" c:formatCode="yyyy/m/d">
                  <c:v>44676</c:v>
                </c:pt>
                <c:pt idx="598" c:formatCode="yyyy/m/d">
                  <c:v>44677</c:v>
                </c:pt>
                <c:pt idx="599" c:formatCode="yyyy/m/d">
                  <c:v>44678</c:v>
                </c:pt>
                <c:pt idx="600" c:formatCode="yyyy/m/d">
                  <c:v>44679</c:v>
                </c:pt>
                <c:pt idx="601" c:formatCode="yyyy/m/d">
                  <c:v>44680</c:v>
                </c:pt>
                <c:pt idx="602" c:formatCode="yyyy/m/d">
                  <c:v>44686</c:v>
                </c:pt>
                <c:pt idx="603" c:formatCode="yyyy/m/d">
                  <c:v>44687</c:v>
                </c:pt>
                <c:pt idx="604" c:formatCode="yyyy/m/d">
                  <c:v>44688</c:v>
                </c:pt>
                <c:pt idx="605" c:formatCode="yyyy/m/d">
                  <c:v>44690</c:v>
                </c:pt>
                <c:pt idx="606" c:formatCode="yyyy/m/d">
                  <c:v>44691</c:v>
                </c:pt>
                <c:pt idx="607" c:formatCode="yyyy/m/d">
                  <c:v>44692</c:v>
                </c:pt>
                <c:pt idx="608" c:formatCode="yyyy/m/d">
                  <c:v>44693</c:v>
                </c:pt>
                <c:pt idx="609" c:formatCode="yyyy/m/d">
                  <c:v>44694</c:v>
                </c:pt>
                <c:pt idx="610" c:formatCode="yyyy/m/d">
                  <c:v>44697</c:v>
                </c:pt>
                <c:pt idx="611" c:formatCode="yyyy/m/d">
                  <c:v>44698</c:v>
                </c:pt>
                <c:pt idx="612" c:formatCode="yyyy/m/d">
                  <c:v>44699</c:v>
                </c:pt>
                <c:pt idx="613" c:formatCode="yyyy/m/d">
                  <c:v>44700</c:v>
                </c:pt>
                <c:pt idx="614" c:formatCode="yyyy/m/d">
                  <c:v>44701</c:v>
                </c:pt>
                <c:pt idx="615" c:formatCode="yyyy/m/d">
                  <c:v>44704</c:v>
                </c:pt>
                <c:pt idx="616" c:formatCode="yyyy/m/d">
                  <c:v>44705</c:v>
                </c:pt>
                <c:pt idx="617" c:formatCode="yyyy/m/d">
                  <c:v>44706</c:v>
                </c:pt>
                <c:pt idx="618" c:formatCode="yyyy/m/d">
                  <c:v>44707</c:v>
                </c:pt>
                <c:pt idx="619" c:formatCode="yyyy/m/d">
                  <c:v>44708</c:v>
                </c:pt>
                <c:pt idx="620" c:formatCode="yyyy/m/d">
                  <c:v>44711</c:v>
                </c:pt>
                <c:pt idx="621" c:formatCode="yyyy/m/d">
                  <c:v>44712</c:v>
                </c:pt>
                <c:pt idx="622" c:formatCode="yyyy/m/d">
                  <c:v>44713</c:v>
                </c:pt>
                <c:pt idx="623" c:formatCode="yyyy/m/d">
                  <c:v>44714</c:v>
                </c:pt>
                <c:pt idx="624" c:formatCode="yyyy/m/d">
                  <c:v>44718</c:v>
                </c:pt>
                <c:pt idx="625" c:formatCode="yyyy/m/d">
                  <c:v>44719</c:v>
                </c:pt>
                <c:pt idx="626" c:formatCode="yyyy/m/d">
                  <c:v>44720</c:v>
                </c:pt>
                <c:pt idx="627" c:formatCode="yyyy/m/d">
                  <c:v>44721</c:v>
                </c:pt>
                <c:pt idx="628" c:formatCode="yyyy/m/d">
                  <c:v>44722</c:v>
                </c:pt>
                <c:pt idx="629" c:formatCode="yyyy/m/d">
                  <c:v>44725</c:v>
                </c:pt>
                <c:pt idx="630" c:formatCode="yyyy/m/d">
                  <c:v>44726</c:v>
                </c:pt>
                <c:pt idx="631" c:formatCode="yyyy/m/d">
                  <c:v>44727</c:v>
                </c:pt>
                <c:pt idx="632" c:formatCode="yyyy/m/d">
                  <c:v>44728</c:v>
                </c:pt>
                <c:pt idx="633" c:formatCode="yyyy/m/d">
                  <c:v>44729</c:v>
                </c:pt>
                <c:pt idx="634" c:formatCode="yyyy/m/d">
                  <c:v>44732</c:v>
                </c:pt>
                <c:pt idx="635" c:formatCode="yyyy/m/d">
                  <c:v>44733</c:v>
                </c:pt>
                <c:pt idx="636" c:formatCode="yyyy/m/d">
                  <c:v>44734</c:v>
                </c:pt>
                <c:pt idx="637" c:formatCode="yyyy/m/d">
                  <c:v>44735</c:v>
                </c:pt>
                <c:pt idx="638" c:formatCode="yyyy/m/d">
                  <c:v>44736</c:v>
                </c:pt>
                <c:pt idx="639" c:formatCode="yyyy/m/d">
                  <c:v>44739</c:v>
                </c:pt>
                <c:pt idx="640" c:formatCode="yyyy/m/d">
                  <c:v>44740</c:v>
                </c:pt>
                <c:pt idx="641" c:formatCode="yyyy/m/d">
                  <c:v>44741</c:v>
                </c:pt>
                <c:pt idx="642" c:formatCode="yyyy/m/d">
                  <c:v>44742</c:v>
                </c:pt>
                <c:pt idx="643" c:formatCode="yyyy/m/d">
                  <c:v>44743</c:v>
                </c:pt>
                <c:pt idx="644" c:formatCode="yyyy/m/d">
                  <c:v>44746</c:v>
                </c:pt>
                <c:pt idx="645" c:formatCode="yyyy/m/d">
                  <c:v>44747</c:v>
                </c:pt>
                <c:pt idx="646" c:formatCode="yyyy/m/d">
                  <c:v>44748</c:v>
                </c:pt>
                <c:pt idx="647" c:formatCode="yyyy/m/d">
                  <c:v>44749</c:v>
                </c:pt>
                <c:pt idx="648" c:formatCode="yyyy/m/d">
                  <c:v>44750</c:v>
                </c:pt>
                <c:pt idx="649" c:formatCode="yyyy/m/d">
                  <c:v>44753</c:v>
                </c:pt>
                <c:pt idx="650" c:formatCode="yyyy/m/d">
                  <c:v>44754</c:v>
                </c:pt>
                <c:pt idx="651" c:formatCode="yyyy/m/d">
                  <c:v>44755</c:v>
                </c:pt>
                <c:pt idx="652" c:formatCode="yyyy/m/d">
                  <c:v>44756</c:v>
                </c:pt>
                <c:pt idx="653" c:formatCode="yyyy/m/d">
                  <c:v>44757</c:v>
                </c:pt>
                <c:pt idx="654" c:formatCode="yyyy/m/d">
                  <c:v>44760</c:v>
                </c:pt>
                <c:pt idx="655" c:formatCode="yyyy/m/d">
                  <c:v>44761</c:v>
                </c:pt>
                <c:pt idx="656" c:formatCode="yyyy/m/d">
                  <c:v>44762</c:v>
                </c:pt>
                <c:pt idx="657" c:formatCode="yyyy/m/d">
                  <c:v>44763</c:v>
                </c:pt>
                <c:pt idx="658" c:formatCode="yyyy/m/d">
                  <c:v>44764</c:v>
                </c:pt>
                <c:pt idx="659" c:formatCode="yyyy/m/d">
                  <c:v>44767</c:v>
                </c:pt>
                <c:pt idx="660" c:formatCode="yyyy/m/d">
                  <c:v>44768</c:v>
                </c:pt>
                <c:pt idx="661" c:formatCode="yyyy/m/d">
                  <c:v>44769</c:v>
                </c:pt>
                <c:pt idx="662" c:formatCode="yyyy/m/d">
                  <c:v>44770</c:v>
                </c:pt>
                <c:pt idx="663" c:formatCode="yyyy/m/d">
                  <c:v>44771</c:v>
                </c:pt>
                <c:pt idx="664" c:formatCode="yyyy/m/d">
                  <c:v>44774</c:v>
                </c:pt>
                <c:pt idx="665" c:formatCode="yyyy/m/d">
                  <c:v>44775</c:v>
                </c:pt>
                <c:pt idx="666" c:formatCode="yyyy/m/d">
                  <c:v>44776</c:v>
                </c:pt>
                <c:pt idx="667" c:formatCode="yyyy/m/d">
                  <c:v>44777</c:v>
                </c:pt>
                <c:pt idx="668" c:formatCode="yyyy/m/d">
                  <c:v>44778</c:v>
                </c:pt>
                <c:pt idx="669" c:formatCode="yyyy/m/d">
                  <c:v>44781</c:v>
                </c:pt>
                <c:pt idx="670" c:formatCode="yyyy/m/d">
                  <c:v>44782</c:v>
                </c:pt>
                <c:pt idx="671" c:formatCode="yyyy/m/d">
                  <c:v>44783</c:v>
                </c:pt>
                <c:pt idx="672" c:formatCode="yyyy/m/d">
                  <c:v>44784</c:v>
                </c:pt>
                <c:pt idx="673" c:formatCode="yyyy/m/d">
                  <c:v>44785</c:v>
                </c:pt>
                <c:pt idx="674" c:formatCode="yyyy/m/d">
                  <c:v>44788</c:v>
                </c:pt>
                <c:pt idx="675" c:formatCode="yyyy/m/d">
                  <c:v>44789</c:v>
                </c:pt>
                <c:pt idx="676" c:formatCode="yyyy/m/d">
                  <c:v>44790</c:v>
                </c:pt>
                <c:pt idx="677" c:formatCode="yyyy/m/d">
                  <c:v>44791</c:v>
                </c:pt>
                <c:pt idx="678" c:formatCode="yyyy/m/d">
                  <c:v>44792</c:v>
                </c:pt>
                <c:pt idx="679" c:formatCode="yyyy/m/d">
                  <c:v>44795</c:v>
                </c:pt>
                <c:pt idx="680" c:formatCode="yyyy/m/d">
                  <c:v>44796</c:v>
                </c:pt>
                <c:pt idx="681" c:formatCode="yyyy/m/d">
                  <c:v>44797</c:v>
                </c:pt>
                <c:pt idx="682" c:formatCode="yyyy/m/d">
                  <c:v>44798</c:v>
                </c:pt>
                <c:pt idx="683" c:formatCode="yyyy/m/d">
                  <c:v>44799</c:v>
                </c:pt>
                <c:pt idx="684" c:formatCode="yyyy/m/d">
                  <c:v>44802</c:v>
                </c:pt>
                <c:pt idx="685" c:formatCode="yyyy/m/d">
                  <c:v>44803</c:v>
                </c:pt>
                <c:pt idx="686" c:formatCode="yyyy/m/d">
                  <c:v>44804</c:v>
                </c:pt>
                <c:pt idx="687" c:formatCode="yyyy/m/d">
                  <c:v>44805</c:v>
                </c:pt>
                <c:pt idx="688" c:formatCode="yyyy/m/d">
                  <c:v>44806</c:v>
                </c:pt>
                <c:pt idx="689" c:formatCode="yyyy/m/d">
                  <c:v>44809</c:v>
                </c:pt>
                <c:pt idx="690" c:formatCode="yyyy/m/d">
                  <c:v>44810</c:v>
                </c:pt>
                <c:pt idx="691" c:formatCode="yyyy/m/d">
                  <c:v>44811</c:v>
                </c:pt>
                <c:pt idx="692" c:formatCode="yyyy/m/d">
                  <c:v>44812</c:v>
                </c:pt>
                <c:pt idx="693" c:formatCode="yyyy/m/d">
                  <c:v>44813</c:v>
                </c:pt>
                <c:pt idx="694" c:formatCode="yyyy/m/d">
                  <c:v>44816</c:v>
                </c:pt>
                <c:pt idx="695" c:formatCode="yyyy/m/d">
                  <c:v>44817</c:v>
                </c:pt>
                <c:pt idx="696" c:formatCode="yyyy/m/d">
                  <c:v>44818</c:v>
                </c:pt>
                <c:pt idx="697" c:formatCode="yyyy/m/d">
                  <c:v>44819</c:v>
                </c:pt>
                <c:pt idx="698" c:formatCode="yyyy/m/d">
                  <c:v>44820</c:v>
                </c:pt>
                <c:pt idx="699" c:formatCode="yyyy/m/d">
                  <c:v>44823</c:v>
                </c:pt>
                <c:pt idx="700" c:formatCode="yyyy/m/d">
                  <c:v>44824</c:v>
                </c:pt>
                <c:pt idx="701" c:formatCode="yyyy/m/d">
                  <c:v>44825</c:v>
                </c:pt>
                <c:pt idx="702" c:formatCode="yyyy/m/d">
                  <c:v>44826</c:v>
                </c:pt>
                <c:pt idx="703" c:formatCode="yyyy/m/d">
                  <c:v>44827</c:v>
                </c:pt>
                <c:pt idx="704" c:formatCode="yyyy/m/d">
                  <c:v>44830</c:v>
                </c:pt>
                <c:pt idx="705" c:formatCode="yyyy/m/d">
                  <c:v>44831</c:v>
                </c:pt>
                <c:pt idx="706" c:formatCode="yyyy/m/d">
                  <c:v>44832</c:v>
                </c:pt>
                <c:pt idx="707" c:formatCode="yyyy/m/d">
                  <c:v>44833</c:v>
                </c:pt>
                <c:pt idx="708" c:formatCode="yyyy/m/d">
                  <c:v>44834</c:v>
                </c:pt>
                <c:pt idx="709" c:formatCode="yyyy/m/d">
                  <c:v>44842</c:v>
                </c:pt>
                <c:pt idx="710" c:formatCode="yyyy/m/d">
                  <c:v>44843</c:v>
                </c:pt>
                <c:pt idx="711" c:formatCode="yyyy/m/d">
                  <c:v>44844</c:v>
                </c:pt>
                <c:pt idx="712" c:formatCode="yyyy/m/d">
                  <c:v>44845</c:v>
                </c:pt>
                <c:pt idx="713" c:formatCode="yyyy/m/d">
                  <c:v>44846</c:v>
                </c:pt>
                <c:pt idx="714" c:formatCode="yyyy/m/d">
                  <c:v>44847</c:v>
                </c:pt>
                <c:pt idx="715" c:formatCode="yyyy/m/d">
                  <c:v>44848</c:v>
                </c:pt>
                <c:pt idx="716" c:formatCode="yyyy/m/d">
                  <c:v>44851</c:v>
                </c:pt>
                <c:pt idx="717" c:formatCode="yyyy/m/d">
                  <c:v>44852</c:v>
                </c:pt>
                <c:pt idx="718" c:formatCode="yyyy/m/d">
                  <c:v>44853</c:v>
                </c:pt>
                <c:pt idx="719" c:formatCode="yyyy/m/d">
                  <c:v>44854</c:v>
                </c:pt>
                <c:pt idx="720" c:formatCode="yyyy/m/d">
                  <c:v>44855</c:v>
                </c:pt>
                <c:pt idx="721" c:formatCode="yyyy/m/d">
                  <c:v>44858</c:v>
                </c:pt>
                <c:pt idx="722" c:formatCode="yyyy/m/d">
                  <c:v>44859</c:v>
                </c:pt>
                <c:pt idx="723" c:formatCode="yyyy/m/d">
                  <c:v>44860</c:v>
                </c:pt>
                <c:pt idx="724" c:formatCode="yyyy/m/d">
                  <c:v>44861</c:v>
                </c:pt>
                <c:pt idx="725" c:formatCode="yyyy/m/d">
                  <c:v>44862</c:v>
                </c:pt>
                <c:pt idx="726" c:formatCode="yyyy/m/d">
                  <c:v>44865</c:v>
                </c:pt>
                <c:pt idx="727" c:formatCode="yyyy/m/d">
                  <c:v>44866</c:v>
                </c:pt>
                <c:pt idx="728" c:formatCode="yyyy/m/d">
                  <c:v>44867</c:v>
                </c:pt>
                <c:pt idx="729" c:formatCode="yyyy/m/d">
                  <c:v>44868</c:v>
                </c:pt>
                <c:pt idx="730" c:formatCode="yyyy/m/d">
                  <c:v>44869</c:v>
                </c:pt>
                <c:pt idx="731" c:formatCode="yyyy/m/d">
                  <c:v>44872</c:v>
                </c:pt>
                <c:pt idx="732" c:formatCode="yyyy/m/d">
                  <c:v>44873</c:v>
                </c:pt>
                <c:pt idx="733" c:formatCode="yyyy/m/d">
                  <c:v>44874</c:v>
                </c:pt>
                <c:pt idx="734" c:formatCode="yyyy/m/d">
                  <c:v>44875</c:v>
                </c:pt>
                <c:pt idx="735" c:formatCode="yyyy/m/d">
                  <c:v>44876</c:v>
                </c:pt>
                <c:pt idx="736" c:formatCode="yyyy/m/d">
                  <c:v>44879</c:v>
                </c:pt>
                <c:pt idx="737" c:formatCode="yyyy/m/d">
                  <c:v>44880</c:v>
                </c:pt>
                <c:pt idx="738" c:formatCode="yyyy/m/d">
                  <c:v>44881</c:v>
                </c:pt>
                <c:pt idx="739" c:formatCode="yyyy/m/d">
                  <c:v>44882</c:v>
                </c:pt>
                <c:pt idx="740" c:formatCode="yyyy/m/d">
                  <c:v>44883</c:v>
                </c:pt>
                <c:pt idx="741" c:formatCode="yyyy/m/d">
                  <c:v>44886</c:v>
                </c:pt>
                <c:pt idx="742" c:formatCode="yyyy/m/d">
                  <c:v>44887</c:v>
                </c:pt>
                <c:pt idx="743" c:formatCode="yyyy/m/d">
                  <c:v>44888</c:v>
                </c:pt>
                <c:pt idx="744" c:formatCode="yyyy/m/d">
                  <c:v>44889</c:v>
                </c:pt>
                <c:pt idx="745" c:formatCode="yyyy/m/d">
                  <c:v>44890</c:v>
                </c:pt>
                <c:pt idx="746" c:formatCode="yyyy/m/d">
                  <c:v>44893</c:v>
                </c:pt>
                <c:pt idx="747" c:formatCode="yyyy/m/d">
                  <c:v>44894</c:v>
                </c:pt>
                <c:pt idx="748" c:formatCode="yyyy/m/d">
                  <c:v>44895</c:v>
                </c:pt>
                <c:pt idx="749" c:formatCode="yyyy/m/d">
                  <c:v>44896</c:v>
                </c:pt>
                <c:pt idx="750" c:formatCode="yyyy/m/d">
                  <c:v>44897</c:v>
                </c:pt>
                <c:pt idx="751" c:formatCode="yyyy/m/d">
                  <c:v>44900</c:v>
                </c:pt>
                <c:pt idx="752" c:formatCode="yyyy/m/d">
                  <c:v>44901</c:v>
                </c:pt>
                <c:pt idx="753" c:formatCode="yyyy/m/d">
                  <c:v>44902</c:v>
                </c:pt>
                <c:pt idx="754" c:formatCode="yyyy/m/d">
                  <c:v>44903</c:v>
                </c:pt>
                <c:pt idx="755" c:formatCode="yyyy/m/d">
                  <c:v>44907</c:v>
                </c:pt>
                <c:pt idx="756" c:formatCode="yyyy/m/d">
                  <c:v>44908</c:v>
                </c:pt>
                <c:pt idx="757" c:formatCode="yyyy/m/d">
                  <c:v>44909</c:v>
                </c:pt>
                <c:pt idx="758" c:formatCode="yyyy/m/d">
                  <c:v>44910</c:v>
                </c:pt>
                <c:pt idx="759" c:formatCode="yyyy/m/d">
                  <c:v>44911</c:v>
                </c:pt>
                <c:pt idx="760" c:formatCode="yyyy/m/d">
                  <c:v>44914</c:v>
                </c:pt>
                <c:pt idx="761" c:formatCode="yyyy/m/d">
                  <c:v>44915</c:v>
                </c:pt>
                <c:pt idx="762" c:formatCode="yyyy/m/d">
                  <c:v>44916</c:v>
                </c:pt>
                <c:pt idx="763" c:formatCode="yyyy/m/d">
                  <c:v>44917</c:v>
                </c:pt>
                <c:pt idx="764" c:formatCode="yyyy/m/d">
                  <c:v>44918</c:v>
                </c:pt>
                <c:pt idx="765" c:formatCode="yyyy/m/d">
                  <c:v>44921</c:v>
                </c:pt>
                <c:pt idx="766" c:formatCode="yyyy/m/d">
                  <c:v>44922</c:v>
                </c:pt>
                <c:pt idx="767" c:formatCode="yyyy/m/d">
                  <c:v>44923</c:v>
                </c:pt>
                <c:pt idx="768" c:formatCode="yyyy/m/d">
                  <c:v>44924</c:v>
                </c:pt>
                <c:pt idx="769" c:formatCode="yyyy/m/d">
                  <c:v>44925</c:v>
                </c:pt>
                <c:pt idx="770" c:formatCode="yyyy/m/d">
                  <c:v>44929</c:v>
                </c:pt>
                <c:pt idx="771" c:formatCode="yyyy/m/d">
                  <c:v>44930</c:v>
                </c:pt>
                <c:pt idx="772" c:formatCode="yyyy/m/d">
                  <c:v>44931</c:v>
                </c:pt>
                <c:pt idx="773" c:formatCode="yyyy/m/d">
                  <c:v>44932</c:v>
                </c:pt>
                <c:pt idx="774" c:formatCode="yyyy/m/d">
                  <c:v>44935</c:v>
                </c:pt>
                <c:pt idx="775" c:formatCode="yyyy/m/d">
                  <c:v>44936</c:v>
                </c:pt>
                <c:pt idx="776" c:formatCode="yyyy/m/d">
                  <c:v>44937</c:v>
                </c:pt>
                <c:pt idx="777" c:formatCode="yyyy/m/d">
                  <c:v>44938</c:v>
                </c:pt>
                <c:pt idx="778" c:formatCode="yyyy/m/d">
                  <c:v>44939</c:v>
                </c:pt>
                <c:pt idx="779" c:formatCode="yyyy/m/d">
                  <c:v>44942</c:v>
                </c:pt>
                <c:pt idx="780" c:formatCode="yyyy/m/d">
                  <c:v>44943</c:v>
                </c:pt>
                <c:pt idx="781" c:formatCode="yyyy/m/d">
                  <c:v>44944</c:v>
                </c:pt>
                <c:pt idx="782" c:formatCode="yyyy/m/d">
                  <c:v>44945</c:v>
                </c:pt>
                <c:pt idx="783" c:formatCode="yyyy/m/d">
                  <c:v>44946</c:v>
                </c:pt>
                <c:pt idx="784" c:formatCode="yyyy\-mm\-dd">
                  <c:v>44954</c:v>
                </c:pt>
                <c:pt idx="785" c:formatCode="yyyy\-mm\-dd">
                  <c:v>44955</c:v>
                </c:pt>
                <c:pt idx="786" c:formatCode="yyyy\-mm\-dd">
                  <c:v>44956</c:v>
                </c:pt>
                <c:pt idx="787" c:formatCode="yyyy\-mm\-dd">
                  <c:v>44957</c:v>
                </c:pt>
                <c:pt idx="788" c:formatCode="yyyy/m/d">
                  <c:v>44958</c:v>
                </c:pt>
                <c:pt idx="789" c:formatCode="yyyy/m/d">
                  <c:v>44959</c:v>
                </c:pt>
                <c:pt idx="790" c:formatCode="yyyy/m/d">
                  <c:v>44960</c:v>
                </c:pt>
                <c:pt idx="791" c:formatCode="yyyy/m/d">
                  <c:v>44963</c:v>
                </c:pt>
                <c:pt idx="792" c:formatCode="yyyy/m/d">
                  <c:v>44964</c:v>
                </c:pt>
                <c:pt idx="793" c:formatCode="yyyy/m/d">
                  <c:v>44965</c:v>
                </c:pt>
                <c:pt idx="794" c:formatCode="yyyy/m/d">
                  <c:v>44966</c:v>
                </c:pt>
                <c:pt idx="795" c:formatCode="yyyy/m/d">
                  <c:v>44967</c:v>
                </c:pt>
                <c:pt idx="796" c:formatCode="yyyy/m/d">
                  <c:v>44970</c:v>
                </c:pt>
                <c:pt idx="797" c:formatCode="yyyy/m/d">
                  <c:v>44971</c:v>
                </c:pt>
                <c:pt idx="798" c:formatCode="yyyy/m/d">
                  <c:v>44972</c:v>
                </c:pt>
                <c:pt idx="799" c:formatCode="yyyy/m/d">
                  <c:v>44973</c:v>
                </c:pt>
                <c:pt idx="800" c:formatCode="yyyy/m/d">
                  <c:v>44974</c:v>
                </c:pt>
                <c:pt idx="801" c:formatCode="yyyy/m/d">
                  <c:v>44977</c:v>
                </c:pt>
                <c:pt idx="802" c:formatCode="yyyy/m/d">
                  <c:v>44978</c:v>
                </c:pt>
                <c:pt idx="803" c:formatCode="yyyy/m/d">
                  <c:v>44979</c:v>
                </c:pt>
                <c:pt idx="804" c:formatCode="yyyy/m/d">
                  <c:v>44980</c:v>
                </c:pt>
                <c:pt idx="805" c:formatCode="yyyy/m/d">
                  <c:v>44981</c:v>
                </c:pt>
                <c:pt idx="806" c:formatCode="yyyy/m/d">
                  <c:v>44984</c:v>
                </c:pt>
                <c:pt idx="807" c:formatCode="yyyy/m/d">
                  <c:v>44985</c:v>
                </c:pt>
                <c:pt idx="808" c:formatCode="yyyy/m/d">
                  <c:v>44986</c:v>
                </c:pt>
                <c:pt idx="809" c:formatCode="yyyy/m/d">
                  <c:v>44987</c:v>
                </c:pt>
                <c:pt idx="810" c:formatCode="yyyy/m/d">
                  <c:v>44988</c:v>
                </c:pt>
                <c:pt idx="811" c:formatCode="yyyy/m/d">
                  <c:v>44991</c:v>
                </c:pt>
                <c:pt idx="812" c:formatCode="yyyy/m/d">
                  <c:v>44992</c:v>
                </c:pt>
                <c:pt idx="813" c:formatCode="yyyy/m/d">
                  <c:v>44993</c:v>
                </c:pt>
                <c:pt idx="814" c:formatCode="yyyy/m/d">
                  <c:v>44994</c:v>
                </c:pt>
                <c:pt idx="815" c:formatCode="yyyy/m/d">
                  <c:v>44995</c:v>
                </c:pt>
                <c:pt idx="816" c:formatCode="yyyy/m/d">
                  <c:v>44998</c:v>
                </c:pt>
                <c:pt idx="817" c:formatCode="yyyy/m/d">
                  <c:v>44999</c:v>
                </c:pt>
                <c:pt idx="818" c:formatCode="yyyy/m/d">
                  <c:v>45000</c:v>
                </c:pt>
                <c:pt idx="819" c:formatCode="yyyy/m/d">
                  <c:v>45001</c:v>
                </c:pt>
                <c:pt idx="820" c:formatCode="yyyy/m/d">
                  <c:v>45002</c:v>
                </c:pt>
                <c:pt idx="821" c:formatCode="yyyy/m/d">
                  <c:v>45005</c:v>
                </c:pt>
                <c:pt idx="822" c:formatCode="yyyy/m/d">
                  <c:v>45006</c:v>
                </c:pt>
                <c:pt idx="823" c:formatCode="yyyy/m/d">
                  <c:v>45007</c:v>
                </c:pt>
                <c:pt idx="824" c:formatCode="yyyy/m/d">
                  <c:v>45008</c:v>
                </c:pt>
                <c:pt idx="825" c:formatCode="yyyy/m/d">
                  <c:v>45009</c:v>
                </c:pt>
                <c:pt idx="826" c:formatCode="yyyy/m/d">
                  <c:v>45012</c:v>
                </c:pt>
                <c:pt idx="827" c:formatCode="yyyy/m/d">
                  <c:v>45013</c:v>
                </c:pt>
                <c:pt idx="828" c:formatCode="yyyy/m/d">
                  <c:v>45014</c:v>
                </c:pt>
                <c:pt idx="829" c:formatCode="yyyy/m/d">
                  <c:v>45015</c:v>
                </c:pt>
                <c:pt idx="830" c:formatCode="yyyy/m/d">
                  <c:v>45016</c:v>
                </c:pt>
                <c:pt idx="831" c:formatCode="yyyy/m/d">
                  <c:v>45019</c:v>
                </c:pt>
                <c:pt idx="832" c:formatCode="yyyy/m/d">
                  <c:v>45020</c:v>
                </c:pt>
                <c:pt idx="833" c:formatCode="yyyy/m/d">
                  <c:v>45021</c:v>
                </c:pt>
                <c:pt idx="834" c:formatCode="yyyy/m/d">
                  <c:v>45022</c:v>
                </c:pt>
                <c:pt idx="835" c:formatCode="yyyy/m/d">
                  <c:v>45023</c:v>
                </c:pt>
                <c:pt idx="836" c:formatCode="yyyy/m/d">
                  <c:v>45026</c:v>
                </c:pt>
                <c:pt idx="837" c:formatCode="yyyy/m/d">
                  <c:v>45027</c:v>
                </c:pt>
                <c:pt idx="838" c:formatCode="yyyy/m/d">
                  <c:v>45028</c:v>
                </c:pt>
                <c:pt idx="839" c:formatCode="yyyy/m/d">
                  <c:v>45029</c:v>
                </c:pt>
                <c:pt idx="840" c:formatCode="yyyy/m/d">
                  <c:v>45030</c:v>
                </c:pt>
                <c:pt idx="841" c:formatCode="yyyy/m/d">
                  <c:v>45033</c:v>
                </c:pt>
                <c:pt idx="842" c:formatCode="yyyy/m/d">
                  <c:v>45034</c:v>
                </c:pt>
                <c:pt idx="843" c:formatCode="yyyy/m/d">
                  <c:v>45035</c:v>
                </c:pt>
                <c:pt idx="844" c:formatCode="yyyy/m/d">
                  <c:v>45036</c:v>
                </c:pt>
                <c:pt idx="845" c:formatCode="yyyy/m/d">
                  <c:v>45037</c:v>
                </c:pt>
                <c:pt idx="846" c:formatCode="yyyy/m/d">
                  <c:v>45040</c:v>
                </c:pt>
                <c:pt idx="847" c:formatCode="yyyy/m/d">
                  <c:v>45041</c:v>
                </c:pt>
                <c:pt idx="848" c:formatCode="yyyy/m/d">
                  <c:v>45042</c:v>
                </c:pt>
                <c:pt idx="849" c:formatCode="yyyy/m/d">
                  <c:v>45043</c:v>
                </c:pt>
                <c:pt idx="850" c:formatCode="yyyy/m/d">
                  <c:v>45044</c:v>
                </c:pt>
                <c:pt idx="851" c:formatCode="yyyy\-mm\-dd">
                  <c:v>45050</c:v>
                </c:pt>
                <c:pt idx="852" c:formatCode="yyyy\-mm\-dd">
                  <c:v>45051</c:v>
                </c:pt>
                <c:pt idx="853" c:formatCode="yyyy\-mm\-dd">
                  <c:v>45052</c:v>
                </c:pt>
                <c:pt idx="854" c:formatCode="yyyy\-mm\-dd">
                  <c:v>45054</c:v>
                </c:pt>
                <c:pt idx="855" c:formatCode="yyyy\-mm\-dd">
                  <c:v>45055</c:v>
                </c:pt>
                <c:pt idx="856" c:formatCode="yyyy\-mm\-dd">
                  <c:v>45056</c:v>
                </c:pt>
                <c:pt idx="857" c:formatCode="yyyy\-mm\-dd">
                  <c:v>45057</c:v>
                </c:pt>
                <c:pt idx="858" c:formatCode="yyyy\-mm\-dd">
                  <c:v>45058</c:v>
                </c:pt>
                <c:pt idx="859" c:formatCode="yyyy\-mm\-dd">
                  <c:v>45061</c:v>
                </c:pt>
                <c:pt idx="860" c:formatCode="yyyy\-mm\-dd">
                  <c:v>45062</c:v>
                </c:pt>
                <c:pt idx="861" c:formatCode="yyyy\-mm\-dd">
                  <c:v>45063</c:v>
                </c:pt>
                <c:pt idx="862" c:formatCode="yyyy\-mm\-dd">
                  <c:v>45064</c:v>
                </c:pt>
                <c:pt idx="863" c:formatCode="yyyy\-mm\-dd">
                  <c:v>45065</c:v>
                </c:pt>
                <c:pt idx="864" c:formatCode="yyyy\-mm\-dd">
                  <c:v>45068</c:v>
                </c:pt>
                <c:pt idx="865" c:formatCode="yyyy\-mm\-dd">
                  <c:v>45069</c:v>
                </c:pt>
                <c:pt idx="866" c:formatCode="yyyy\-mm\-dd">
                  <c:v>45070</c:v>
                </c:pt>
                <c:pt idx="867" c:formatCode="yyyy\-mm\-dd">
                  <c:v>45071</c:v>
                </c:pt>
                <c:pt idx="868" c:formatCode="yyyy\-mm\-dd">
                  <c:v>45072</c:v>
                </c:pt>
                <c:pt idx="869" c:formatCode="yyyy\-mm\-dd">
                  <c:v>45075</c:v>
                </c:pt>
                <c:pt idx="870" c:formatCode="yyyy\-mm\-dd">
                  <c:v>45076</c:v>
                </c:pt>
                <c:pt idx="871" c:formatCode="yyyy\-mm\-dd">
                  <c:v>45077</c:v>
                </c:pt>
              </c:numCache>
            </c:numRef>
          </c:cat>
          <c:val>
            <c:numRef>
              <c:f>'[钴周报作图(2).xlsx]月报作图'!$AO$2:$AO$873</c:f>
              <c:numCache>
                <c:formatCode>General</c:formatCode>
                <c:ptCount val="872"/>
                <c:pt idx="0">
                  <c:v>284130.434782609</c:v>
                </c:pt>
                <c:pt idx="1">
                  <c:v>284130.434782609</c:v>
                </c:pt>
                <c:pt idx="2">
                  <c:v>284130.434782609</c:v>
                </c:pt>
                <c:pt idx="3">
                  <c:v>284130.434782609</c:v>
                </c:pt>
                <c:pt idx="4">
                  <c:v>284130.434782609</c:v>
                </c:pt>
                <c:pt idx="5">
                  <c:v>286304.347826087</c:v>
                </c:pt>
                <c:pt idx="6">
                  <c:v>286304.347826087</c:v>
                </c:pt>
                <c:pt idx="7">
                  <c:v>286304.347826087</c:v>
                </c:pt>
                <c:pt idx="8">
                  <c:v>286304.347826087</c:v>
                </c:pt>
                <c:pt idx="9">
                  <c:v>286304.347826087</c:v>
                </c:pt>
                <c:pt idx="10">
                  <c:v>286304.347826087</c:v>
                </c:pt>
                <c:pt idx="11">
                  <c:v>286304.347826087</c:v>
                </c:pt>
                <c:pt idx="12">
                  <c:v>286304.347826087</c:v>
                </c:pt>
                <c:pt idx="13">
                  <c:v>286304.347826087</c:v>
                </c:pt>
                <c:pt idx="14">
                  <c:v>286304.347826087</c:v>
                </c:pt>
                <c:pt idx="15">
                  <c:v>286304.347826087</c:v>
                </c:pt>
                <c:pt idx="16">
                  <c:v>286304.347826087</c:v>
                </c:pt>
                <c:pt idx="17">
                  <c:v>286304.347826087</c:v>
                </c:pt>
                <c:pt idx="18">
                  <c:v>286304.347826087</c:v>
                </c:pt>
                <c:pt idx="19">
                  <c:v>286304.347826087</c:v>
                </c:pt>
                <c:pt idx="20">
                  <c:v>286304.347826087</c:v>
                </c:pt>
                <c:pt idx="21">
                  <c:v>286304.347826087</c:v>
                </c:pt>
                <c:pt idx="22">
                  <c:v>286304.347826087</c:v>
                </c:pt>
                <c:pt idx="23">
                  <c:v>292826.086956522</c:v>
                </c:pt>
                <c:pt idx="24">
                  <c:v>292826.086956522</c:v>
                </c:pt>
                <c:pt idx="25">
                  <c:v>292826.086956522</c:v>
                </c:pt>
                <c:pt idx="26">
                  <c:v>292826.086956522</c:v>
                </c:pt>
                <c:pt idx="27">
                  <c:v>292826.086956522</c:v>
                </c:pt>
                <c:pt idx="28">
                  <c:v>292826.086956522</c:v>
                </c:pt>
                <c:pt idx="29">
                  <c:v>297173.913043478</c:v>
                </c:pt>
                <c:pt idx="30">
                  <c:v>297173.913043478</c:v>
                </c:pt>
                <c:pt idx="31">
                  <c:v>297173.913043478</c:v>
                </c:pt>
                <c:pt idx="32">
                  <c:v>297173.913043478</c:v>
                </c:pt>
                <c:pt idx="33">
                  <c:v>297173.913043478</c:v>
                </c:pt>
                <c:pt idx="34">
                  <c:v>297173.913043478</c:v>
                </c:pt>
                <c:pt idx="35">
                  <c:v>301521.739130435</c:v>
                </c:pt>
                <c:pt idx="36">
                  <c:v>313478.260869565</c:v>
                </c:pt>
                <c:pt idx="37">
                  <c:v>313478.260869565</c:v>
                </c:pt>
                <c:pt idx="38">
                  <c:v>313478.260869565</c:v>
                </c:pt>
                <c:pt idx="39">
                  <c:v>313478.260869565</c:v>
                </c:pt>
                <c:pt idx="40">
                  <c:v>313478.260869565</c:v>
                </c:pt>
                <c:pt idx="41">
                  <c:v>313478.260869565</c:v>
                </c:pt>
                <c:pt idx="42">
                  <c:v>313478.260869565</c:v>
                </c:pt>
                <c:pt idx="43">
                  <c:v>313478.260869565</c:v>
                </c:pt>
                <c:pt idx="44">
                  <c:v>313478.260869565</c:v>
                </c:pt>
                <c:pt idx="45">
                  <c:v>313478.260869565</c:v>
                </c:pt>
                <c:pt idx="46">
                  <c:v>313478.260869565</c:v>
                </c:pt>
                <c:pt idx="47">
                  <c:v>313478.260869565</c:v>
                </c:pt>
                <c:pt idx="48">
                  <c:v>311304.347826087</c:v>
                </c:pt>
                <c:pt idx="49">
                  <c:v>311304.347826087</c:v>
                </c:pt>
                <c:pt idx="50">
                  <c:v>311304.347826087</c:v>
                </c:pt>
                <c:pt idx="51">
                  <c:v>305869.565217391</c:v>
                </c:pt>
                <c:pt idx="52">
                  <c:v>305869.565217391</c:v>
                </c:pt>
                <c:pt idx="53">
                  <c:v>300434.782608696</c:v>
                </c:pt>
                <c:pt idx="54">
                  <c:v>300434.782608696</c:v>
                </c:pt>
                <c:pt idx="55">
                  <c:v>298260.869565217</c:v>
                </c:pt>
                <c:pt idx="56">
                  <c:v>298260.869565217</c:v>
                </c:pt>
                <c:pt idx="57">
                  <c:v>298260.869565217</c:v>
                </c:pt>
                <c:pt idx="58">
                  <c:v>298260.869565217</c:v>
                </c:pt>
                <c:pt idx="59">
                  <c:v>298260.869565217</c:v>
                </c:pt>
                <c:pt idx="60">
                  <c:v>298260.869565217</c:v>
                </c:pt>
                <c:pt idx="61">
                  <c:v>297173.913043478</c:v>
                </c:pt>
                <c:pt idx="62">
                  <c:v>297173.913043478</c:v>
                </c:pt>
                <c:pt idx="63">
                  <c:v>297173.913043478</c:v>
                </c:pt>
                <c:pt idx="64">
                  <c:v>293913.043478261</c:v>
                </c:pt>
                <c:pt idx="65">
                  <c:v>293913.043478261</c:v>
                </c:pt>
                <c:pt idx="66">
                  <c:v>293913.043478261</c:v>
                </c:pt>
                <c:pt idx="67">
                  <c:v>293913.043478261</c:v>
                </c:pt>
                <c:pt idx="68">
                  <c:v>293913.043478261</c:v>
                </c:pt>
                <c:pt idx="69">
                  <c:v>293913.043478261</c:v>
                </c:pt>
                <c:pt idx="70">
                  <c:v>291739.130434783</c:v>
                </c:pt>
                <c:pt idx="71">
                  <c:v>291739.130434783</c:v>
                </c:pt>
                <c:pt idx="72">
                  <c:v>291739.130434783</c:v>
                </c:pt>
                <c:pt idx="73">
                  <c:v>291739.130434783</c:v>
                </c:pt>
                <c:pt idx="74">
                  <c:v>291739.130434783</c:v>
                </c:pt>
                <c:pt idx="75">
                  <c:v>291739.130434783</c:v>
                </c:pt>
                <c:pt idx="76">
                  <c:v>291739.130434783</c:v>
                </c:pt>
                <c:pt idx="77">
                  <c:v>291739.130434783</c:v>
                </c:pt>
                <c:pt idx="78">
                  <c:v>291739.130434783</c:v>
                </c:pt>
                <c:pt idx="79">
                  <c:v>291739.130434783</c:v>
                </c:pt>
                <c:pt idx="80">
                  <c:v>291739.130434783</c:v>
                </c:pt>
                <c:pt idx="81">
                  <c:v>291739.130434783</c:v>
                </c:pt>
                <c:pt idx="82">
                  <c:v>291739.130434783</c:v>
                </c:pt>
                <c:pt idx="83">
                  <c:v>291739.130434783</c:v>
                </c:pt>
                <c:pt idx="84">
                  <c:v>291739.130434783</c:v>
                </c:pt>
                <c:pt idx="85">
                  <c:v>291739.130434783</c:v>
                </c:pt>
                <c:pt idx="86">
                  <c:v>291739.130434783</c:v>
                </c:pt>
                <c:pt idx="87">
                  <c:v>293913.043478261</c:v>
                </c:pt>
                <c:pt idx="88">
                  <c:v>293913.043478261</c:v>
                </c:pt>
                <c:pt idx="89">
                  <c:v>293913.043478261</c:v>
                </c:pt>
                <c:pt idx="90">
                  <c:v>293913.043478261</c:v>
                </c:pt>
                <c:pt idx="91">
                  <c:v>297173.913043478</c:v>
                </c:pt>
                <c:pt idx="92">
                  <c:v>297173.913043478</c:v>
                </c:pt>
                <c:pt idx="93">
                  <c:v>297173.913043478</c:v>
                </c:pt>
                <c:pt idx="94">
                  <c:v>297173.913043478</c:v>
                </c:pt>
                <c:pt idx="95">
                  <c:v>297173.913043478</c:v>
                </c:pt>
                <c:pt idx="96">
                  <c:v>297173.913043478</c:v>
                </c:pt>
                <c:pt idx="97">
                  <c:v>297173.913043478</c:v>
                </c:pt>
                <c:pt idx="98">
                  <c:v>297173.913043478</c:v>
                </c:pt>
                <c:pt idx="99">
                  <c:v>297173.913043478</c:v>
                </c:pt>
                <c:pt idx="100">
                  <c:v>297173.913043478</c:v>
                </c:pt>
                <c:pt idx="101">
                  <c:v>297173.913043478</c:v>
                </c:pt>
                <c:pt idx="102">
                  <c:v>297173.913043478</c:v>
                </c:pt>
                <c:pt idx="103">
                  <c:v>297173.913043478</c:v>
                </c:pt>
                <c:pt idx="104">
                  <c:v>297173.913043478</c:v>
                </c:pt>
                <c:pt idx="105">
                  <c:v>297173.913043478</c:v>
                </c:pt>
                <c:pt idx="106">
                  <c:v>297173.913043478</c:v>
                </c:pt>
                <c:pt idx="107">
                  <c:v>297173.913043478</c:v>
                </c:pt>
                <c:pt idx="108">
                  <c:v>297173.913043478</c:v>
                </c:pt>
                <c:pt idx="109">
                  <c:v>297173.913043478</c:v>
                </c:pt>
                <c:pt idx="110">
                  <c:v>297173.913043478</c:v>
                </c:pt>
                <c:pt idx="111">
                  <c:v>297173.913043478</c:v>
                </c:pt>
                <c:pt idx="112">
                  <c:v>290652.173913043</c:v>
                </c:pt>
                <c:pt idx="113">
                  <c:v>290652.173913043</c:v>
                </c:pt>
                <c:pt idx="114">
                  <c:v>286304.347826087</c:v>
                </c:pt>
                <c:pt idx="115">
                  <c:v>281956.52173913</c:v>
                </c:pt>
                <c:pt idx="116">
                  <c:v>281956.52173913</c:v>
                </c:pt>
                <c:pt idx="117">
                  <c:v>281956.52173913</c:v>
                </c:pt>
                <c:pt idx="118">
                  <c:v>281956.52173913</c:v>
                </c:pt>
                <c:pt idx="119">
                  <c:v>281956.52173913</c:v>
                </c:pt>
                <c:pt idx="120">
                  <c:v>278695.652173913</c:v>
                </c:pt>
                <c:pt idx="121">
                  <c:v>278695.652173913</c:v>
                </c:pt>
                <c:pt idx="122">
                  <c:v>276521.739130435</c:v>
                </c:pt>
                <c:pt idx="123">
                  <c:v>276521.739130435</c:v>
                </c:pt>
                <c:pt idx="124">
                  <c:v>276521.739130435</c:v>
                </c:pt>
                <c:pt idx="125">
                  <c:v>276521.739130435</c:v>
                </c:pt>
                <c:pt idx="126">
                  <c:v>272173.913043478</c:v>
                </c:pt>
                <c:pt idx="127">
                  <c:v>268913.043478261</c:v>
                </c:pt>
                <c:pt idx="128">
                  <c:v>268913.043478261</c:v>
                </c:pt>
                <c:pt idx="129">
                  <c:v>268913.043478261</c:v>
                </c:pt>
                <c:pt idx="130">
                  <c:v>268913.043478261</c:v>
                </c:pt>
                <c:pt idx="131">
                  <c:v>268913.043478261</c:v>
                </c:pt>
                <c:pt idx="132">
                  <c:v>268913.043478261</c:v>
                </c:pt>
                <c:pt idx="133">
                  <c:v>268913.043478261</c:v>
                </c:pt>
                <c:pt idx="134">
                  <c:v>268913.043478261</c:v>
                </c:pt>
                <c:pt idx="135">
                  <c:v>268913.043478261</c:v>
                </c:pt>
                <c:pt idx="136">
                  <c:v>268913.043478261</c:v>
                </c:pt>
                <c:pt idx="137">
                  <c:v>270000</c:v>
                </c:pt>
                <c:pt idx="138">
                  <c:v>270000</c:v>
                </c:pt>
                <c:pt idx="139">
                  <c:v>270000</c:v>
                </c:pt>
                <c:pt idx="140">
                  <c:v>274347.826086957</c:v>
                </c:pt>
                <c:pt idx="141">
                  <c:v>277608.695652174</c:v>
                </c:pt>
                <c:pt idx="142">
                  <c:v>288478.260869565</c:v>
                </c:pt>
                <c:pt idx="143">
                  <c:v>288478.260869565</c:v>
                </c:pt>
                <c:pt idx="144">
                  <c:v>288478.260869565</c:v>
                </c:pt>
                <c:pt idx="145">
                  <c:v>289565.217391304</c:v>
                </c:pt>
                <c:pt idx="146">
                  <c:v>311304.347826087</c:v>
                </c:pt>
                <c:pt idx="147">
                  <c:v>311304.347826087</c:v>
                </c:pt>
                <c:pt idx="148">
                  <c:v>313478.260869565</c:v>
                </c:pt>
                <c:pt idx="149">
                  <c:v>313478.260869565</c:v>
                </c:pt>
                <c:pt idx="150">
                  <c:v>318913.043478261</c:v>
                </c:pt>
                <c:pt idx="151">
                  <c:v>318913.043478261</c:v>
                </c:pt>
                <c:pt idx="152">
                  <c:v>318913.043478261</c:v>
                </c:pt>
                <c:pt idx="153">
                  <c:v>318913.043478261</c:v>
                </c:pt>
                <c:pt idx="154">
                  <c:v>318913.043478261</c:v>
                </c:pt>
                <c:pt idx="155">
                  <c:v>318913.043478261</c:v>
                </c:pt>
                <c:pt idx="156">
                  <c:v>318913.043478261</c:v>
                </c:pt>
                <c:pt idx="157">
                  <c:v>318913.043478261</c:v>
                </c:pt>
                <c:pt idx="158">
                  <c:v>318913.043478261</c:v>
                </c:pt>
                <c:pt idx="159">
                  <c:v>318913.043478261</c:v>
                </c:pt>
                <c:pt idx="160">
                  <c:v>318913.043478261</c:v>
                </c:pt>
                <c:pt idx="161">
                  <c:v>318913.043478261</c:v>
                </c:pt>
                <c:pt idx="162">
                  <c:v>318913.043478261</c:v>
                </c:pt>
                <c:pt idx="163">
                  <c:v>318913.043478261</c:v>
                </c:pt>
                <c:pt idx="164">
                  <c:v>318913.043478261</c:v>
                </c:pt>
                <c:pt idx="165">
                  <c:v>318913.043478261</c:v>
                </c:pt>
                <c:pt idx="166">
                  <c:v>318913.043478261</c:v>
                </c:pt>
                <c:pt idx="167">
                  <c:v>318913.043478261</c:v>
                </c:pt>
                <c:pt idx="168">
                  <c:v>313478.260869565</c:v>
                </c:pt>
                <c:pt idx="169">
                  <c:v>313478.260869565</c:v>
                </c:pt>
                <c:pt idx="170">
                  <c:v>313478.260869565</c:v>
                </c:pt>
                <c:pt idx="171">
                  <c:v>313478.260869565</c:v>
                </c:pt>
                <c:pt idx="172">
                  <c:v>313478.260869565</c:v>
                </c:pt>
                <c:pt idx="173">
                  <c:v>313478.260869565</c:v>
                </c:pt>
                <c:pt idx="174">
                  <c:v>313478.260869565</c:v>
                </c:pt>
                <c:pt idx="175">
                  <c:v>313478.260869565</c:v>
                </c:pt>
                <c:pt idx="176">
                  <c:v>313478.260869565</c:v>
                </c:pt>
                <c:pt idx="177">
                  <c:v>313478.260869565</c:v>
                </c:pt>
                <c:pt idx="178">
                  <c:v>313478.260869565</c:v>
                </c:pt>
                <c:pt idx="179">
                  <c:v>313478.260869565</c:v>
                </c:pt>
                <c:pt idx="180">
                  <c:v>308043.47826087</c:v>
                </c:pt>
                <c:pt idx="181">
                  <c:v>308043.47826087</c:v>
                </c:pt>
                <c:pt idx="182">
                  <c:v>308043.47826087</c:v>
                </c:pt>
                <c:pt idx="183">
                  <c:v>308043.47826087</c:v>
                </c:pt>
                <c:pt idx="184">
                  <c:v>308043.47826087</c:v>
                </c:pt>
                <c:pt idx="185">
                  <c:v>308043.47826087</c:v>
                </c:pt>
                <c:pt idx="186">
                  <c:v>308043.47826087</c:v>
                </c:pt>
                <c:pt idx="187">
                  <c:v>308043.47826087</c:v>
                </c:pt>
                <c:pt idx="188">
                  <c:v>308043.47826087</c:v>
                </c:pt>
                <c:pt idx="189">
                  <c:v>308043.47826087</c:v>
                </c:pt>
                <c:pt idx="190">
                  <c:v>308043.47826087</c:v>
                </c:pt>
                <c:pt idx="191">
                  <c:v>308043.47826087</c:v>
                </c:pt>
                <c:pt idx="192">
                  <c:v>308043.47826087</c:v>
                </c:pt>
                <c:pt idx="193">
                  <c:v>308043.47826087</c:v>
                </c:pt>
                <c:pt idx="194">
                  <c:v>308043.47826087</c:v>
                </c:pt>
                <c:pt idx="195">
                  <c:v>308043.47826087</c:v>
                </c:pt>
                <c:pt idx="196">
                  <c:v>308043.47826087</c:v>
                </c:pt>
                <c:pt idx="197">
                  <c:v>308043.47826087</c:v>
                </c:pt>
                <c:pt idx="198">
                  <c:v>308043.47826087</c:v>
                </c:pt>
                <c:pt idx="199">
                  <c:v>308043.47826087</c:v>
                </c:pt>
                <c:pt idx="200">
                  <c:v>308043.47826087</c:v>
                </c:pt>
                <c:pt idx="201">
                  <c:v>308043.47826087</c:v>
                </c:pt>
                <c:pt idx="202">
                  <c:v>305869.565217391</c:v>
                </c:pt>
                <c:pt idx="203">
                  <c:v>305869.565217391</c:v>
                </c:pt>
                <c:pt idx="204">
                  <c:v>305869.565217391</c:v>
                </c:pt>
                <c:pt idx="205">
                  <c:v>305869.565217391</c:v>
                </c:pt>
                <c:pt idx="206">
                  <c:v>305869.565217391</c:v>
                </c:pt>
                <c:pt idx="207">
                  <c:v>305869.565217391</c:v>
                </c:pt>
                <c:pt idx="208">
                  <c:v>305869.565217391</c:v>
                </c:pt>
                <c:pt idx="209">
                  <c:v>305869.565217391</c:v>
                </c:pt>
                <c:pt idx="210">
                  <c:v>308043.47826087</c:v>
                </c:pt>
                <c:pt idx="211">
                  <c:v>308043.47826087</c:v>
                </c:pt>
                <c:pt idx="212">
                  <c:v>308043.47826087</c:v>
                </c:pt>
                <c:pt idx="213">
                  <c:v>308043.47826087</c:v>
                </c:pt>
                <c:pt idx="214">
                  <c:v>308043.47826087</c:v>
                </c:pt>
                <c:pt idx="215">
                  <c:v>308043.47826087</c:v>
                </c:pt>
                <c:pt idx="216">
                  <c:v>308043.47826087</c:v>
                </c:pt>
                <c:pt idx="217">
                  <c:v>308043.47826087</c:v>
                </c:pt>
                <c:pt idx="218">
                  <c:v>308043.47826087</c:v>
                </c:pt>
                <c:pt idx="219">
                  <c:v>308043.47826087</c:v>
                </c:pt>
                <c:pt idx="220">
                  <c:v>308043.47826087</c:v>
                </c:pt>
                <c:pt idx="221">
                  <c:v>308043.47826087</c:v>
                </c:pt>
                <c:pt idx="222">
                  <c:v>308043.47826087</c:v>
                </c:pt>
                <c:pt idx="223">
                  <c:v>308043.47826087</c:v>
                </c:pt>
                <c:pt idx="224">
                  <c:v>308043.47826087</c:v>
                </c:pt>
                <c:pt idx="225">
                  <c:v>308043.47826087</c:v>
                </c:pt>
                <c:pt idx="226">
                  <c:v>308043.47826087</c:v>
                </c:pt>
                <c:pt idx="227">
                  <c:v>308043.47826087</c:v>
                </c:pt>
                <c:pt idx="228">
                  <c:v>308043.47826087</c:v>
                </c:pt>
                <c:pt idx="229">
                  <c:v>308043.47826087</c:v>
                </c:pt>
                <c:pt idx="230">
                  <c:v>308043.47826087</c:v>
                </c:pt>
                <c:pt idx="231">
                  <c:v>308043.47826087</c:v>
                </c:pt>
                <c:pt idx="232">
                  <c:v>308043.47826087</c:v>
                </c:pt>
                <c:pt idx="233">
                  <c:v>308043.47826087</c:v>
                </c:pt>
                <c:pt idx="234">
                  <c:v>308043.47826087</c:v>
                </c:pt>
                <c:pt idx="235">
                  <c:v>308043.47826087</c:v>
                </c:pt>
                <c:pt idx="236">
                  <c:v>308043.47826087</c:v>
                </c:pt>
                <c:pt idx="237">
                  <c:v>302608.695652174</c:v>
                </c:pt>
                <c:pt idx="238">
                  <c:v>302608.695652174</c:v>
                </c:pt>
                <c:pt idx="239">
                  <c:v>302608.695652174</c:v>
                </c:pt>
                <c:pt idx="240">
                  <c:v>302608.695652174</c:v>
                </c:pt>
                <c:pt idx="241">
                  <c:v>302608.695652174</c:v>
                </c:pt>
                <c:pt idx="242">
                  <c:v>302608.695652174</c:v>
                </c:pt>
                <c:pt idx="243">
                  <c:v>302608.695652174</c:v>
                </c:pt>
                <c:pt idx="244">
                  <c:v>302608.695652174</c:v>
                </c:pt>
                <c:pt idx="245">
                  <c:v>302608.695652174</c:v>
                </c:pt>
                <c:pt idx="246">
                  <c:v>302608.695652174</c:v>
                </c:pt>
                <c:pt idx="247">
                  <c:v>302608.695652174</c:v>
                </c:pt>
                <c:pt idx="248">
                  <c:v>302608.695652174</c:v>
                </c:pt>
                <c:pt idx="249">
                  <c:v>302608.695652174</c:v>
                </c:pt>
                <c:pt idx="250">
                  <c:v>302608.695652174</c:v>
                </c:pt>
                <c:pt idx="251">
                  <c:v>302608.695652174</c:v>
                </c:pt>
                <c:pt idx="252">
                  <c:v>302608.695652174</c:v>
                </c:pt>
                <c:pt idx="253">
                  <c:v>302608.695652174</c:v>
                </c:pt>
                <c:pt idx="254">
                  <c:v>302608.695652174</c:v>
                </c:pt>
                <c:pt idx="255">
                  <c:v>302608.695652174</c:v>
                </c:pt>
                <c:pt idx="256">
                  <c:v>302608.695652174</c:v>
                </c:pt>
                <c:pt idx="257">
                  <c:v>302608.695652174</c:v>
                </c:pt>
                <c:pt idx="258">
                  <c:v>302608.695652174</c:v>
                </c:pt>
                <c:pt idx="259">
                  <c:v>303695.652173913</c:v>
                </c:pt>
                <c:pt idx="260">
                  <c:v>303695.652173913</c:v>
                </c:pt>
                <c:pt idx="261">
                  <c:v>303695.652173913</c:v>
                </c:pt>
                <c:pt idx="262">
                  <c:v>303695.652173913</c:v>
                </c:pt>
                <c:pt idx="263">
                  <c:v>303695.652173913</c:v>
                </c:pt>
                <c:pt idx="264">
                  <c:v>303695.652173913</c:v>
                </c:pt>
                <c:pt idx="265">
                  <c:v>311304.347826087</c:v>
                </c:pt>
                <c:pt idx="266">
                  <c:v>318913.043478261</c:v>
                </c:pt>
                <c:pt idx="267">
                  <c:v>318913.043478261</c:v>
                </c:pt>
                <c:pt idx="268">
                  <c:v>318913.043478261</c:v>
                </c:pt>
                <c:pt idx="269">
                  <c:v>323260.869565217</c:v>
                </c:pt>
                <c:pt idx="270">
                  <c:v>329782.608695652</c:v>
                </c:pt>
                <c:pt idx="271">
                  <c:v>329782.608695652</c:v>
                </c:pt>
                <c:pt idx="272">
                  <c:v>329782.608695652</c:v>
                </c:pt>
                <c:pt idx="273">
                  <c:v>340652.173913043</c:v>
                </c:pt>
                <c:pt idx="274">
                  <c:v>340652.173913043</c:v>
                </c:pt>
                <c:pt idx="275">
                  <c:v>340652.173913043</c:v>
                </c:pt>
                <c:pt idx="276">
                  <c:v>340652.173913043</c:v>
                </c:pt>
                <c:pt idx="277">
                  <c:v>340652.173913043</c:v>
                </c:pt>
                <c:pt idx="278">
                  <c:v>340652.173913043</c:v>
                </c:pt>
                <c:pt idx="279">
                  <c:v>340652.173913043</c:v>
                </c:pt>
                <c:pt idx="280">
                  <c:v>351521.739130435</c:v>
                </c:pt>
                <c:pt idx="281">
                  <c:v>362391.304347826</c:v>
                </c:pt>
                <c:pt idx="282">
                  <c:v>362391.304347826</c:v>
                </c:pt>
                <c:pt idx="283">
                  <c:v>362391.304347826</c:v>
                </c:pt>
                <c:pt idx="284">
                  <c:v>362391.304347826</c:v>
                </c:pt>
                <c:pt idx="285">
                  <c:v>378695.652173913</c:v>
                </c:pt>
                <c:pt idx="286">
                  <c:v>378695.652173913</c:v>
                </c:pt>
                <c:pt idx="287">
                  <c:v>378695.652173913</c:v>
                </c:pt>
                <c:pt idx="288">
                  <c:v>378695.652173913</c:v>
                </c:pt>
                <c:pt idx="289">
                  <c:v>378695.652173913</c:v>
                </c:pt>
                <c:pt idx="290">
                  <c:v>378695.652173913</c:v>
                </c:pt>
                <c:pt idx="291">
                  <c:v>378695.652173913</c:v>
                </c:pt>
                <c:pt idx="292">
                  <c:v>378695.652173913</c:v>
                </c:pt>
                <c:pt idx="293">
                  <c:v>378695.652173913</c:v>
                </c:pt>
                <c:pt idx="294">
                  <c:v>378695.652173913</c:v>
                </c:pt>
                <c:pt idx="295">
                  <c:v>378695.652173913</c:v>
                </c:pt>
                <c:pt idx="296">
                  <c:v>378695.652173913</c:v>
                </c:pt>
                <c:pt idx="297">
                  <c:v>378695.652173913</c:v>
                </c:pt>
                <c:pt idx="298">
                  <c:v>378695.652173913</c:v>
                </c:pt>
                <c:pt idx="299">
                  <c:v>476521.739130435</c:v>
                </c:pt>
                <c:pt idx="300">
                  <c:v>476521.739130435</c:v>
                </c:pt>
                <c:pt idx="301">
                  <c:v>476521.739130435</c:v>
                </c:pt>
                <c:pt idx="302">
                  <c:v>476521.739130435</c:v>
                </c:pt>
                <c:pt idx="303">
                  <c:v>476521.739130435</c:v>
                </c:pt>
                <c:pt idx="304">
                  <c:v>476521.739130435</c:v>
                </c:pt>
                <c:pt idx="305">
                  <c:v>476521.739130435</c:v>
                </c:pt>
                <c:pt idx="306">
                  <c:v>476521.739130435</c:v>
                </c:pt>
                <c:pt idx="307">
                  <c:v>476521.739130435</c:v>
                </c:pt>
                <c:pt idx="308">
                  <c:v>476521.739130435</c:v>
                </c:pt>
                <c:pt idx="309">
                  <c:v>476521.739130435</c:v>
                </c:pt>
                <c:pt idx="310">
                  <c:v>476521.739130435</c:v>
                </c:pt>
                <c:pt idx="311">
                  <c:v>476521.739130435</c:v>
                </c:pt>
                <c:pt idx="312">
                  <c:v>476521.739130435</c:v>
                </c:pt>
                <c:pt idx="313">
                  <c:v>476521.739130435</c:v>
                </c:pt>
                <c:pt idx="314">
                  <c:v>476521.739130435</c:v>
                </c:pt>
                <c:pt idx="315">
                  <c:v>476521.739130435</c:v>
                </c:pt>
                <c:pt idx="316">
                  <c:v>476521.739130435</c:v>
                </c:pt>
                <c:pt idx="317">
                  <c:v>476521.739130435</c:v>
                </c:pt>
                <c:pt idx="318">
                  <c:v>476521.739130435</c:v>
                </c:pt>
                <c:pt idx="319">
                  <c:v>476521.739130435</c:v>
                </c:pt>
                <c:pt idx="320">
                  <c:v>476521.739130435</c:v>
                </c:pt>
                <c:pt idx="321">
                  <c:v>476521.739130435</c:v>
                </c:pt>
                <c:pt idx="322">
                  <c:v>476521.739130435</c:v>
                </c:pt>
                <c:pt idx="323">
                  <c:v>476521.739130435</c:v>
                </c:pt>
                <c:pt idx="324">
                  <c:v>476521.739130435</c:v>
                </c:pt>
                <c:pt idx="325">
                  <c:v>476521.739130435</c:v>
                </c:pt>
                <c:pt idx="326">
                  <c:v>476521.739130435</c:v>
                </c:pt>
                <c:pt idx="327">
                  <c:v>476521.739130435</c:v>
                </c:pt>
                <c:pt idx="328">
                  <c:v>465652.173913043</c:v>
                </c:pt>
                <c:pt idx="329">
                  <c:v>443913.043478261</c:v>
                </c:pt>
                <c:pt idx="330">
                  <c:v>443913.043478261</c:v>
                </c:pt>
                <c:pt idx="331">
                  <c:v>443913.043478261</c:v>
                </c:pt>
                <c:pt idx="332">
                  <c:v>422173.913043478</c:v>
                </c:pt>
                <c:pt idx="333">
                  <c:v>422173.913043478</c:v>
                </c:pt>
                <c:pt idx="334">
                  <c:v>422173.913043478</c:v>
                </c:pt>
                <c:pt idx="335">
                  <c:v>422173.913043478</c:v>
                </c:pt>
                <c:pt idx="336">
                  <c:v>422173.913043478</c:v>
                </c:pt>
                <c:pt idx="337">
                  <c:v>422173.913043478</c:v>
                </c:pt>
                <c:pt idx="338">
                  <c:v>422173.913043478</c:v>
                </c:pt>
                <c:pt idx="339">
                  <c:v>422173.913043478</c:v>
                </c:pt>
                <c:pt idx="340">
                  <c:v>422173.913043478</c:v>
                </c:pt>
                <c:pt idx="341">
                  <c:v>422173.913043478</c:v>
                </c:pt>
                <c:pt idx="342">
                  <c:v>417826.086956522</c:v>
                </c:pt>
                <c:pt idx="343">
                  <c:v>417826.086956522</c:v>
                </c:pt>
                <c:pt idx="344">
                  <c:v>417826.086956522</c:v>
                </c:pt>
                <c:pt idx="345">
                  <c:v>417826.086956522</c:v>
                </c:pt>
                <c:pt idx="346">
                  <c:v>417826.086956522</c:v>
                </c:pt>
                <c:pt idx="347">
                  <c:v>417826.086956522</c:v>
                </c:pt>
                <c:pt idx="348">
                  <c:v>411304.347826087</c:v>
                </c:pt>
                <c:pt idx="349">
                  <c:v>411304.347826087</c:v>
                </c:pt>
                <c:pt idx="350">
                  <c:v>411304.347826087</c:v>
                </c:pt>
                <c:pt idx="351">
                  <c:v>411304.347826087</c:v>
                </c:pt>
                <c:pt idx="352">
                  <c:v>411304.347826087</c:v>
                </c:pt>
                <c:pt idx="353">
                  <c:v>406956.52173913</c:v>
                </c:pt>
                <c:pt idx="354">
                  <c:v>406956.52173913</c:v>
                </c:pt>
                <c:pt idx="355">
                  <c:v>406956.52173913</c:v>
                </c:pt>
                <c:pt idx="356">
                  <c:v>398260.869565217</c:v>
                </c:pt>
                <c:pt idx="357">
                  <c:v>398260.869565217</c:v>
                </c:pt>
                <c:pt idx="358">
                  <c:v>392826.086956522</c:v>
                </c:pt>
                <c:pt idx="359">
                  <c:v>392826.086956522</c:v>
                </c:pt>
                <c:pt idx="360">
                  <c:v>392826.086956522</c:v>
                </c:pt>
                <c:pt idx="361">
                  <c:v>392826.086956522</c:v>
                </c:pt>
                <c:pt idx="362">
                  <c:v>392826.086956522</c:v>
                </c:pt>
                <c:pt idx="363">
                  <c:v>392826.086956522</c:v>
                </c:pt>
                <c:pt idx="364">
                  <c:v>392826.086956522</c:v>
                </c:pt>
                <c:pt idx="365">
                  <c:v>392826.086956522</c:v>
                </c:pt>
                <c:pt idx="366">
                  <c:v>392826.086956522</c:v>
                </c:pt>
                <c:pt idx="367">
                  <c:v>392826.086956522</c:v>
                </c:pt>
                <c:pt idx="368">
                  <c:v>392826.086956522</c:v>
                </c:pt>
                <c:pt idx="369">
                  <c:v>392826.086956522</c:v>
                </c:pt>
                <c:pt idx="370">
                  <c:v>392826.086956522</c:v>
                </c:pt>
                <c:pt idx="371">
                  <c:v>392826.086956522</c:v>
                </c:pt>
                <c:pt idx="372">
                  <c:v>384130.434782609</c:v>
                </c:pt>
                <c:pt idx="373">
                  <c:v>384130.434782609</c:v>
                </c:pt>
                <c:pt idx="374">
                  <c:v>384130.434782609</c:v>
                </c:pt>
                <c:pt idx="375">
                  <c:v>384130.434782609</c:v>
                </c:pt>
                <c:pt idx="376">
                  <c:v>384130.434782609</c:v>
                </c:pt>
                <c:pt idx="377">
                  <c:v>384130.434782609</c:v>
                </c:pt>
                <c:pt idx="378">
                  <c:v>384130.434782609</c:v>
                </c:pt>
                <c:pt idx="379">
                  <c:v>384130.434782609</c:v>
                </c:pt>
                <c:pt idx="380">
                  <c:v>384130.434782609</c:v>
                </c:pt>
                <c:pt idx="381">
                  <c:v>384130.434782609</c:v>
                </c:pt>
                <c:pt idx="382">
                  <c:v>384130.434782609</c:v>
                </c:pt>
                <c:pt idx="383">
                  <c:v>384130.434782609</c:v>
                </c:pt>
                <c:pt idx="384">
                  <c:v>384130.434782609</c:v>
                </c:pt>
                <c:pt idx="385">
                  <c:v>384130.434782609</c:v>
                </c:pt>
                <c:pt idx="386">
                  <c:v>384130.434782609</c:v>
                </c:pt>
                <c:pt idx="387">
                  <c:v>384130.434782609</c:v>
                </c:pt>
                <c:pt idx="388">
                  <c:v>392826.086956522</c:v>
                </c:pt>
                <c:pt idx="389">
                  <c:v>395000</c:v>
                </c:pt>
                <c:pt idx="390">
                  <c:v>405869.565217391</c:v>
                </c:pt>
                <c:pt idx="391">
                  <c:v>416739.130434783</c:v>
                </c:pt>
                <c:pt idx="392">
                  <c:v>422173.913043478</c:v>
                </c:pt>
                <c:pt idx="393">
                  <c:v>422173.913043478</c:v>
                </c:pt>
                <c:pt idx="394">
                  <c:v>433043.47826087</c:v>
                </c:pt>
                <c:pt idx="395">
                  <c:v>449347.826086956</c:v>
                </c:pt>
                <c:pt idx="396">
                  <c:v>454782.608695652</c:v>
                </c:pt>
                <c:pt idx="397">
                  <c:v>454782.608695652</c:v>
                </c:pt>
                <c:pt idx="398">
                  <c:v>460217.391304348</c:v>
                </c:pt>
                <c:pt idx="399">
                  <c:v>460217.391304348</c:v>
                </c:pt>
                <c:pt idx="400">
                  <c:v>465652.173913043</c:v>
                </c:pt>
                <c:pt idx="401">
                  <c:v>465652.173913043</c:v>
                </c:pt>
                <c:pt idx="402">
                  <c:v>465652.173913043</c:v>
                </c:pt>
                <c:pt idx="403">
                  <c:v>465652.173913043</c:v>
                </c:pt>
                <c:pt idx="404">
                  <c:v>465652.173913043</c:v>
                </c:pt>
                <c:pt idx="405">
                  <c:v>465652.173913043</c:v>
                </c:pt>
                <c:pt idx="406">
                  <c:v>465652.173913043</c:v>
                </c:pt>
                <c:pt idx="407">
                  <c:v>465652.173913043</c:v>
                </c:pt>
                <c:pt idx="408">
                  <c:v>465652.173913043</c:v>
                </c:pt>
                <c:pt idx="409">
                  <c:v>465652.173913043</c:v>
                </c:pt>
                <c:pt idx="410">
                  <c:v>465652.173913043</c:v>
                </c:pt>
                <c:pt idx="411">
                  <c:v>465652.173913043</c:v>
                </c:pt>
                <c:pt idx="412">
                  <c:v>465652.173913043</c:v>
                </c:pt>
                <c:pt idx="413">
                  <c:v>465652.173913043</c:v>
                </c:pt>
                <c:pt idx="414">
                  <c:v>465652.173913043</c:v>
                </c:pt>
                <c:pt idx="415">
                  <c:v>465652.173913043</c:v>
                </c:pt>
                <c:pt idx="416">
                  <c:v>465652.173913043</c:v>
                </c:pt>
                <c:pt idx="417">
                  <c:v>465652.173913043</c:v>
                </c:pt>
                <c:pt idx="418">
                  <c:v>465652.173913043</c:v>
                </c:pt>
                <c:pt idx="419">
                  <c:v>465652.173913043</c:v>
                </c:pt>
                <c:pt idx="420">
                  <c:v>465652.173913043</c:v>
                </c:pt>
                <c:pt idx="421">
                  <c:v>443913.043478261</c:v>
                </c:pt>
                <c:pt idx="422">
                  <c:v>443913.043478261</c:v>
                </c:pt>
                <c:pt idx="423">
                  <c:v>443913.043478261</c:v>
                </c:pt>
                <c:pt idx="424">
                  <c:v>443913.043478261</c:v>
                </c:pt>
                <c:pt idx="425">
                  <c:v>443913.043478261</c:v>
                </c:pt>
                <c:pt idx="426">
                  <c:v>443913.043478261</c:v>
                </c:pt>
                <c:pt idx="427">
                  <c:v>443913.043478261</c:v>
                </c:pt>
                <c:pt idx="428">
                  <c:v>443913.043478261</c:v>
                </c:pt>
                <c:pt idx="429">
                  <c:v>443913.043478261</c:v>
                </c:pt>
                <c:pt idx="430">
                  <c:v>443913.043478261</c:v>
                </c:pt>
                <c:pt idx="431">
                  <c:v>433043.47826087</c:v>
                </c:pt>
                <c:pt idx="432">
                  <c:v>433043.47826087</c:v>
                </c:pt>
                <c:pt idx="433">
                  <c:v>433043.47826087</c:v>
                </c:pt>
                <c:pt idx="434">
                  <c:v>433043.47826087</c:v>
                </c:pt>
                <c:pt idx="435">
                  <c:v>427608.695652174</c:v>
                </c:pt>
                <c:pt idx="436">
                  <c:v>427608.695652174</c:v>
                </c:pt>
                <c:pt idx="437">
                  <c:v>427608.695652174</c:v>
                </c:pt>
                <c:pt idx="438">
                  <c:v>427608.695652174</c:v>
                </c:pt>
                <c:pt idx="439">
                  <c:v>420000</c:v>
                </c:pt>
                <c:pt idx="440">
                  <c:v>420000</c:v>
                </c:pt>
                <c:pt idx="441">
                  <c:v>420000</c:v>
                </c:pt>
                <c:pt idx="442">
                  <c:v>420000</c:v>
                </c:pt>
                <c:pt idx="443">
                  <c:v>420000</c:v>
                </c:pt>
                <c:pt idx="444">
                  <c:v>422173.913043478</c:v>
                </c:pt>
                <c:pt idx="445">
                  <c:v>427608.695652174</c:v>
                </c:pt>
                <c:pt idx="446">
                  <c:v>427608.695652174</c:v>
                </c:pt>
                <c:pt idx="447">
                  <c:v>433043.47826087</c:v>
                </c:pt>
                <c:pt idx="448">
                  <c:v>433043.47826087</c:v>
                </c:pt>
                <c:pt idx="449">
                  <c:v>433043.47826087</c:v>
                </c:pt>
                <c:pt idx="450">
                  <c:v>433043.47826087</c:v>
                </c:pt>
                <c:pt idx="451">
                  <c:v>433043.47826087</c:v>
                </c:pt>
                <c:pt idx="452">
                  <c:v>433043.47826087</c:v>
                </c:pt>
                <c:pt idx="453">
                  <c:v>438478.260869565</c:v>
                </c:pt>
                <c:pt idx="454">
                  <c:v>438478.260869565</c:v>
                </c:pt>
                <c:pt idx="455">
                  <c:v>438478.260869565</c:v>
                </c:pt>
                <c:pt idx="456">
                  <c:v>438478.260869565</c:v>
                </c:pt>
                <c:pt idx="457">
                  <c:v>438478.260869565</c:v>
                </c:pt>
                <c:pt idx="458">
                  <c:v>438478.260869565</c:v>
                </c:pt>
                <c:pt idx="459">
                  <c:v>460217.391304348</c:v>
                </c:pt>
                <c:pt idx="460">
                  <c:v>460217.391304348</c:v>
                </c:pt>
                <c:pt idx="461">
                  <c:v>465652.173913043</c:v>
                </c:pt>
                <c:pt idx="462">
                  <c:v>476521.739130435</c:v>
                </c:pt>
                <c:pt idx="463">
                  <c:v>476521.739130435</c:v>
                </c:pt>
                <c:pt idx="464">
                  <c:v>476521.739130435</c:v>
                </c:pt>
                <c:pt idx="465">
                  <c:v>476521.739130435</c:v>
                </c:pt>
                <c:pt idx="466">
                  <c:v>487391.304347826</c:v>
                </c:pt>
                <c:pt idx="467">
                  <c:v>487391.304347826</c:v>
                </c:pt>
                <c:pt idx="468">
                  <c:v>487391.304347826</c:v>
                </c:pt>
                <c:pt idx="469">
                  <c:v>498260.869565217</c:v>
                </c:pt>
                <c:pt idx="470">
                  <c:v>498260.869565217</c:v>
                </c:pt>
                <c:pt idx="471">
                  <c:v>498260.869565217</c:v>
                </c:pt>
                <c:pt idx="472">
                  <c:v>498260.869565217</c:v>
                </c:pt>
                <c:pt idx="473">
                  <c:v>498260.869565217</c:v>
                </c:pt>
                <c:pt idx="474">
                  <c:v>498260.869565217</c:v>
                </c:pt>
                <c:pt idx="475">
                  <c:v>498260.869565217</c:v>
                </c:pt>
                <c:pt idx="476">
                  <c:v>498260.869565217</c:v>
                </c:pt>
                <c:pt idx="477">
                  <c:v>501521.739130435</c:v>
                </c:pt>
                <c:pt idx="478">
                  <c:v>501521.739130435</c:v>
                </c:pt>
                <c:pt idx="479">
                  <c:v>501521.739130435</c:v>
                </c:pt>
                <c:pt idx="480">
                  <c:v>501521.739130435</c:v>
                </c:pt>
                <c:pt idx="481">
                  <c:v>501521.739130435</c:v>
                </c:pt>
                <c:pt idx="482">
                  <c:v>501521.739130435</c:v>
                </c:pt>
                <c:pt idx="483">
                  <c:v>501521.739130435</c:v>
                </c:pt>
                <c:pt idx="484">
                  <c:v>501521.739130435</c:v>
                </c:pt>
                <c:pt idx="485">
                  <c:v>501521.739130435</c:v>
                </c:pt>
                <c:pt idx="486">
                  <c:v>501521.739130435</c:v>
                </c:pt>
                <c:pt idx="487">
                  <c:v>501521.739130435</c:v>
                </c:pt>
                <c:pt idx="488">
                  <c:v>501521.739130435</c:v>
                </c:pt>
                <c:pt idx="489">
                  <c:v>501521.739130435</c:v>
                </c:pt>
                <c:pt idx="490">
                  <c:v>501521.739130435</c:v>
                </c:pt>
                <c:pt idx="491">
                  <c:v>501521.739130435</c:v>
                </c:pt>
                <c:pt idx="492">
                  <c:v>501521.739130435</c:v>
                </c:pt>
                <c:pt idx="493">
                  <c:v>501521.739130435</c:v>
                </c:pt>
                <c:pt idx="494">
                  <c:v>517826.086956522</c:v>
                </c:pt>
                <c:pt idx="495">
                  <c:v>517826.086956522</c:v>
                </c:pt>
                <c:pt idx="496">
                  <c:v>517826.086956522</c:v>
                </c:pt>
                <c:pt idx="497">
                  <c:v>517826.086956522</c:v>
                </c:pt>
                <c:pt idx="498">
                  <c:v>530869.565217391</c:v>
                </c:pt>
                <c:pt idx="499">
                  <c:v>530869.565217391</c:v>
                </c:pt>
                <c:pt idx="500">
                  <c:v>530869.565217391</c:v>
                </c:pt>
                <c:pt idx="501">
                  <c:v>541739.130434783</c:v>
                </c:pt>
                <c:pt idx="502">
                  <c:v>541739.130434783</c:v>
                </c:pt>
                <c:pt idx="503">
                  <c:v>541739.130434783</c:v>
                </c:pt>
                <c:pt idx="504">
                  <c:v>541739.130434783</c:v>
                </c:pt>
                <c:pt idx="505">
                  <c:v>541739.130434783</c:v>
                </c:pt>
                <c:pt idx="506">
                  <c:v>552608.695652174</c:v>
                </c:pt>
                <c:pt idx="507">
                  <c:v>574347.826086957</c:v>
                </c:pt>
                <c:pt idx="508">
                  <c:v>574347.826086957</c:v>
                </c:pt>
                <c:pt idx="509">
                  <c:v>574347.826086957</c:v>
                </c:pt>
                <c:pt idx="510">
                  <c:v>574347.826086957</c:v>
                </c:pt>
                <c:pt idx="511">
                  <c:v>574347.826086957</c:v>
                </c:pt>
                <c:pt idx="512">
                  <c:v>574347.826086957</c:v>
                </c:pt>
                <c:pt idx="513">
                  <c:v>574347.826086957</c:v>
                </c:pt>
                <c:pt idx="514">
                  <c:v>585217.391304348</c:v>
                </c:pt>
                <c:pt idx="515">
                  <c:v>585217.391304348</c:v>
                </c:pt>
                <c:pt idx="516">
                  <c:v>585217.391304348</c:v>
                </c:pt>
                <c:pt idx="517">
                  <c:v>585217.391304348</c:v>
                </c:pt>
                <c:pt idx="518">
                  <c:v>596086.956521739</c:v>
                </c:pt>
                <c:pt idx="519">
                  <c:v>596086.956521739</c:v>
                </c:pt>
                <c:pt idx="520">
                  <c:v>596086.956521739</c:v>
                </c:pt>
                <c:pt idx="521">
                  <c:v>601521.739130435</c:v>
                </c:pt>
                <c:pt idx="522">
                  <c:v>601521.739130435</c:v>
                </c:pt>
                <c:pt idx="523">
                  <c:v>601521.739130435</c:v>
                </c:pt>
                <c:pt idx="524">
                  <c:v>617826.086956522</c:v>
                </c:pt>
                <c:pt idx="525">
                  <c:v>617826.086956522</c:v>
                </c:pt>
                <c:pt idx="526">
                  <c:v>617826.086956522</c:v>
                </c:pt>
                <c:pt idx="527">
                  <c:v>617826.086956522</c:v>
                </c:pt>
                <c:pt idx="528">
                  <c:v>617826.086956522</c:v>
                </c:pt>
                <c:pt idx="529">
                  <c:v>617826.086956522</c:v>
                </c:pt>
                <c:pt idx="530">
                  <c:v>617826.086956522</c:v>
                </c:pt>
                <c:pt idx="531">
                  <c:v>617826.086956522</c:v>
                </c:pt>
                <c:pt idx="532">
                  <c:v>617826.086956522</c:v>
                </c:pt>
                <c:pt idx="533">
                  <c:v>617826.086956522</c:v>
                </c:pt>
                <c:pt idx="534">
                  <c:v>617826.086956522</c:v>
                </c:pt>
                <c:pt idx="535">
                  <c:v>617826.086956522</c:v>
                </c:pt>
                <c:pt idx="536">
                  <c:v>617826.086956522</c:v>
                </c:pt>
                <c:pt idx="537">
                  <c:v>617826.086956522</c:v>
                </c:pt>
                <c:pt idx="538">
                  <c:v>617826.086956522</c:v>
                </c:pt>
                <c:pt idx="539">
                  <c:v>617826.086956522</c:v>
                </c:pt>
                <c:pt idx="540">
                  <c:v>617826.086956522</c:v>
                </c:pt>
                <c:pt idx="541">
                  <c:v>617826.086956522</c:v>
                </c:pt>
                <c:pt idx="542">
                  <c:v>617826.086956522</c:v>
                </c:pt>
                <c:pt idx="543">
                  <c:v>617826.086956522</c:v>
                </c:pt>
                <c:pt idx="544">
                  <c:v>617826.086956522</c:v>
                </c:pt>
                <c:pt idx="545">
                  <c:v>617826.086956522</c:v>
                </c:pt>
                <c:pt idx="546">
                  <c:v>617826.086956522</c:v>
                </c:pt>
                <c:pt idx="547">
                  <c:v>617826.086956522</c:v>
                </c:pt>
                <c:pt idx="548">
                  <c:v>628695.652173913</c:v>
                </c:pt>
                <c:pt idx="549">
                  <c:v>628695.652173913</c:v>
                </c:pt>
                <c:pt idx="550">
                  <c:v>628695.652173913</c:v>
                </c:pt>
                <c:pt idx="551">
                  <c:v>628695.652173913</c:v>
                </c:pt>
                <c:pt idx="552">
                  <c:v>628695.652173913</c:v>
                </c:pt>
                <c:pt idx="553">
                  <c:v>628695.652173913</c:v>
                </c:pt>
                <c:pt idx="554">
                  <c:v>628695.652173913</c:v>
                </c:pt>
                <c:pt idx="555">
                  <c:v>630869.565217391</c:v>
                </c:pt>
                <c:pt idx="556">
                  <c:v>630869.565217391</c:v>
                </c:pt>
                <c:pt idx="557">
                  <c:v>630869.565217391</c:v>
                </c:pt>
                <c:pt idx="558">
                  <c:v>630869.565217391</c:v>
                </c:pt>
                <c:pt idx="559">
                  <c:v>630869.565217391</c:v>
                </c:pt>
                <c:pt idx="560">
                  <c:v>634130.434782609</c:v>
                </c:pt>
                <c:pt idx="561">
                  <c:v>634130.434782609</c:v>
                </c:pt>
                <c:pt idx="562">
                  <c:v>639565.217391304</c:v>
                </c:pt>
                <c:pt idx="563">
                  <c:v>639565.217391304</c:v>
                </c:pt>
                <c:pt idx="564">
                  <c:v>645000</c:v>
                </c:pt>
                <c:pt idx="565">
                  <c:v>645000</c:v>
                </c:pt>
                <c:pt idx="566">
                  <c:v>645000</c:v>
                </c:pt>
                <c:pt idx="567">
                  <c:v>645000</c:v>
                </c:pt>
                <c:pt idx="568">
                  <c:v>655869.565217391</c:v>
                </c:pt>
                <c:pt idx="569">
                  <c:v>655869.565217391</c:v>
                </c:pt>
                <c:pt idx="570">
                  <c:v>655869.565217391</c:v>
                </c:pt>
                <c:pt idx="571">
                  <c:v>655869.565217391</c:v>
                </c:pt>
                <c:pt idx="572">
                  <c:v>655869.565217391</c:v>
                </c:pt>
                <c:pt idx="573">
                  <c:v>655869.565217391</c:v>
                </c:pt>
                <c:pt idx="574">
                  <c:v>655869.565217391</c:v>
                </c:pt>
                <c:pt idx="575">
                  <c:v>655869.565217391</c:v>
                </c:pt>
                <c:pt idx="576">
                  <c:v>655869.565217391</c:v>
                </c:pt>
                <c:pt idx="577">
                  <c:v>655869.565217391</c:v>
                </c:pt>
                <c:pt idx="578">
                  <c:v>655869.565217391</c:v>
                </c:pt>
                <c:pt idx="579">
                  <c:v>655869.565217391</c:v>
                </c:pt>
                <c:pt idx="580">
                  <c:v>655869.565217391</c:v>
                </c:pt>
                <c:pt idx="581">
                  <c:v>655869.565217391</c:v>
                </c:pt>
                <c:pt idx="582">
                  <c:v>655869.565217391</c:v>
                </c:pt>
                <c:pt idx="583">
                  <c:v>655869.565217391</c:v>
                </c:pt>
                <c:pt idx="584">
                  <c:v>655869.565217391</c:v>
                </c:pt>
                <c:pt idx="585">
                  <c:v>655869.565217391</c:v>
                </c:pt>
                <c:pt idx="586">
                  <c:v>655869.565217391</c:v>
                </c:pt>
                <c:pt idx="587">
                  <c:v>645000</c:v>
                </c:pt>
                <c:pt idx="588">
                  <c:v>645000</c:v>
                </c:pt>
                <c:pt idx="589">
                  <c:v>645000</c:v>
                </c:pt>
                <c:pt idx="590">
                  <c:v>645000</c:v>
                </c:pt>
                <c:pt idx="591">
                  <c:v>645000</c:v>
                </c:pt>
                <c:pt idx="592">
                  <c:v>645000</c:v>
                </c:pt>
                <c:pt idx="593">
                  <c:v>645000</c:v>
                </c:pt>
                <c:pt idx="594">
                  <c:v>645000</c:v>
                </c:pt>
                <c:pt idx="595" c:formatCode="0.00_ ">
                  <c:v>645000</c:v>
                </c:pt>
                <c:pt idx="596" c:formatCode="0.00_ ">
                  <c:v>634130.434782609</c:v>
                </c:pt>
                <c:pt idx="597" c:formatCode="0.00_ ">
                  <c:v>634130.434782609</c:v>
                </c:pt>
                <c:pt idx="598" c:formatCode="0.00_ ">
                  <c:v>634130.434782609</c:v>
                </c:pt>
                <c:pt idx="599" c:formatCode="0.00_ ">
                  <c:v>634130.434782609</c:v>
                </c:pt>
                <c:pt idx="600" c:formatCode="0.00_ ">
                  <c:v>634130.434782609</c:v>
                </c:pt>
                <c:pt idx="601" c:formatCode="0.00_ ">
                  <c:v>634130.434782609</c:v>
                </c:pt>
                <c:pt idx="602" c:formatCode="0.00_ ">
                  <c:v>617826.086956522</c:v>
                </c:pt>
                <c:pt idx="603" c:formatCode="0.00_ ">
                  <c:v>617826.086956522</c:v>
                </c:pt>
                <c:pt idx="604" c:formatCode="0.00_ ">
                  <c:v>617826.086956522</c:v>
                </c:pt>
                <c:pt idx="605" c:formatCode="0.00_ ">
                  <c:v>601521.739130435</c:v>
                </c:pt>
                <c:pt idx="606" c:formatCode="0.00_ ">
                  <c:v>601521.739130435</c:v>
                </c:pt>
                <c:pt idx="607" c:formatCode="0.00_ ">
                  <c:v>601521.739130435</c:v>
                </c:pt>
                <c:pt idx="608" c:formatCode="0.00_ ">
                  <c:v>601521.739130435</c:v>
                </c:pt>
                <c:pt idx="609" c:formatCode="0.00_ ">
                  <c:v>601521.739130435</c:v>
                </c:pt>
                <c:pt idx="610" c:formatCode="0.00_ ">
                  <c:v>601521.739130435</c:v>
                </c:pt>
                <c:pt idx="611" c:formatCode="0.00_ ">
                  <c:v>596086.956521739</c:v>
                </c:pt>
                <c:pt idx="612" c:formatCode="0.00_ ">
                  <c:v>596086.956521739</c:v>
                </c:pt>
                <c:pt idx="613" c:formatCode="0.00_ ">
                  <c:v>590652.173913043</c:v>
                </c:pt>
                <c:pt idx="614" c:formatCode="0.00_ ">
                  <c:v>590652.173913043</c:v>
                </c:pt>
                <c:pt idx="615" c:formatCode="0.00_ ">
                  <c:v>579782.608695652</c:v>
                </c:pt>
                <c:pt idx="616" c:formatCode="0.00_ ">
                  <c:v>579782.608695652</c:v>
                </c:pt>
                <c:pt idx="617" c:formatCode="0.00_ ">
                  <c:v>552608.695652174</c:v>
                </c:pt>
                <c:pt idx="618" c:formatCode="0.00_ ">
                  <c:v>547173.913043478</c:v>
                </c:pt>
                <c:pt idx="619" c:formatCode="0.00_ ">
                  <c:v>530869.565217391</c:v>
                </c:pt>
                <c:pt idx="620" c:formatCode="0.00_ ">
                  <c:v>525434.782608696</c:v>
                </c:pt>
                <c:pt idx="621" c:formatCode="0.00_ ">
                  <c:v>525434.782608696</c:v>
                </c:pt>
                <c:pt idx="622" c:formatCode="0.00_ ">
                  <c:v>509130.434782609</c:v>
                </c:pt>
                <c:pt idx="623" c:formatCode="0.00_ ">
                  <c:v>503695.652173913</c:v>
                </c:pt>
                <c:pt idx="624" c:formatCode="0.00_ ">
                  <c:v>481956.52173913</c:v>
                </c:pt>
                <c:pt idx="625" c:formatCode="0.00_ ">
                  <c:v>481956.52173913</c:v>
                </c:pt>
                <c:pt idx="626" c:formatCode="0.00_ ">
                  <c:v>471086.956521739</c:v>
                </c:pt>
                <c:pt idx="627" c:formatCode="0.00_ ">
                  <c:v>471086.956521739</c:v>
                </c:pt>
                <c:pt idx="628" c:formatCode="0.00_ ">
                  <c:v>471086.956521739</c:v>
                </c:pt>
                <c:pt idx="629" c:formatCode="0.00_ ">
                  <c:v>456956.52173913</c:v>
                </c:pt>
                <c:pt idx="630" c:formatCode="0.00_ ">
                  <c:v>456956.52173913</c:v>
                </c:pt>
                <c:pt idx="631" c:formatCode="0.00_ ">
                  <c:v>449347.826086956</c:v>
                </c:pt>
                <c:pt idx="632" c:formatCode="0.00_ ">
                  <c:v>449347.826086956</c:v>
                </c:pt>
                <c:pt idx="633" c:formatCode="0.00_ ">
                  <c:v>449347.826086956</c:v>
                </c:pt>
                <c:pt idx="634" c:formatCode="0.00_ ">
                  <c:v>449347.826086956</c:v>
                </c:pt>
                <c:pt idx="635" c:formatCode="0.00_ ">
                  <c:v>449347.826086956</c:v>
                </c:pt>
                <c:pt idx="636" c:formatCode="0.00_ ">
                  <c:v>438478.260869565</c:v>
                </c:pt>
                <c:pt idx="637" c:formatCode="0.00_ ">
                  <c:v>438478.260869565</c:v>
                </c:pt>
                <c:pt idx="638" c:formatCode="0.00_ ">
                  <c:v>438478.260869565</c:v>
                </c:pt>
                <c:pt idx="639" c:formatCode="0.00_ ">
                  <c:v>427608.695652174</c:v>
                </c:pt>
                <c:pt idx="640" c:formatCode="0.00_ ">
                  <c:v>427608.695652174</c:v>
                </c:pt>
                <c:pt idx="641" c:formatCode="0.00_ ">
                  <c:v>427608.695652174</c:v>
                </c:pt>
                <c:pt idx="642" c:formatCode="0.00_ ">
                  <c:v>427608.695652174</c:v>
                </c:pt>
                <c:pt idx="643" c:formatCode="0.00_ ">
                  <c:v>416739.130434783</c:v>
                </c:pt>
                <c:pt idx="644" c:formatCode="0.00_ ">
                  <c:v>395000</c:v>
                </c:pt>
                <c:pt idx="645" c:formatCode="0.00_ ">
                  <c:v>395000</c:v>
                </c:pt>
                <c:pt idx="646" c:formatCode="0.00_ ">
                  <c:v>389565.217391304</c:v>
                </c:pt>
                <c:pt idx="647" c:formatCode="0.00_ ">
                  <c:v>389565.217391304</c:v>
                </c:pt>
                <c:pt idx="648" c:formatCode="0.00_ ">
                  <c:v>389565.217391304</c:v>
                </c:pt>
                <c:pt idx="649" c:formatCode="0.00_ ">
                  <c:v>384130.434782609</c:v>
                </c:pt>
                <c:pt idx="650" c:formatCode="0.00_ ">
                  <c:v>384130.434782609</c:v>
                </c:pt>
                <c:pt idx="651" c:formatCode="0.00_ ">
                  <c:v>384130.434782609</c:v>
                </c:pt>
                <c:pt idx="652" c:formatCode="0.00_ ">
                  <c:v>384130.434782609</c:v>
                </c:pt>
                <c:pt idx="653" c:formatCode="0.00_ ">
                  <c:v>384130.434782609</c:v>
                </c:pt>
                <c:pt idx="654" c:formatCode="0.00_ ">
                  <c:v>373260.869565217</c:v>
                </c:pt>
                <c:pt idx="655" c:formatCode="0.00_ ">
                  <c:v>370000</c:v>
                </c:pt>
                <c:pt idx="656" c:formatCode="0.00_ ">
                  <c:v>370000</c:v>
                </c:pt>
                <c:pt idx="657" c:formatCode="0.00_ ">
                  <c:v>370000</c:v>
                </c:pt>
                <c:pt idx="658" c:formatCode="0.00_ ">
                  <c:v>366739.130434783</c:v>
                </c:pt>
                <c:pt idx="659" c:formatCode="0.00_ ">
                  <c:v>362391.304347826</c:v>
                </c:pt>
                <c:pt idx="660" c:formatCode="0.00_ ">
                  <c:v>362391.304347826</c:v>
                </c:pt>
                <c:pt idx="661" c:formatCode="0.00_ ">
                  <c:v>354782.608695652</c:v>
                </c:pt>
                <c:pt idx="662" c:formatCode="0.00_ ">
                  <c:v>354782.608695652</c:v>
                </c:pt>
                <c:pt idx="663" c:formatCode="0.00_ ">
                  <c:v>354782.608695652</c:v>
                </c:pt>
                <c:pt idx="664" c:formatCode="0.00_ ">
                  <c:v>354782.608695652</c:v>
                </c:pt>
                <c:pt idx="665" c:formatCode="0.00_ ">
                  <c:v>354782.608695652</c:v>
                </c:pt>
                <c:pt idx="666" c:formatCode="0.00_ ">
                  <c:v>346086.956521739</c:v>
                </c:pt>
                <c:pt idx="667" c:formatCode="0.00_ ">
                  <c:v>340652.173913043</c:v>
                </c:pt>
                <c:pt idx="668" c:formatCode="0.00_ ">
                  <c:v>340652.173913043</c:v>
                </c:pt>
                <c:pt idx="669" c:formatCode="0.00_ ">
                  <c:v>333043.47826087</c:v>
                </c:pt>
                <c:pt idx="670" c:formatCode="0.00_ ">
                  <c:v>333043.47826087</c:v>
                </c:pt>
                <c:pt idx="671" c:formatCode="0.00_ ">
                  <c:v>340652.173913043</c:v>
                </c:pt>
                <c:pt idx="672" c:formatCode="0.00_ ">
                  <c:v>340652.173913043</c:v>
                </c:pt>
                <c:pt idx="673" c:formatCode="0.00_ ">
                  <c:v>340652.173913043</c:v>
                </c:pt>
                <c:pt idx="674" c:formatCode="0.00_ ">
                  <c:v>351521.739130435</c:v>
                </c:pt>
                <c:pt idx="675" c:formatCode="0.00_ ">
                  <c:v>351521.739130435</c:v>
                </c:pt>
                <c:pt idx="676" c:formatCode="0.00_ ">
                  <c:v>359130.434782609</c:v>
                </c:pt>
                <c:pt idx="677" c:formatCode="0.00_ ">
                  <c:v>367826.086956522</c:v>
                </c:pt>
                <c:pt idx="678" c:formatCode="0.00_ ">
                  <c:v>367826.086956522</c:v>
                </c:pt>
                <c:pt idx="679" c:formatCode="0.00_ ">
                  <c:v>373260.869565217</c:v>
                </c:pt>
                <c:pt idx="680" c:formatCode="0.00_ ">
                  <c:v>373260.869565217</c:v>
                </c:pt>
                <c:pt idx="681" c:formatCode="0.00_ ">
                  <c:v>375434.782608696</c:v>
                </c:pt>
                <c:pt idx="682" c:formatCode="0.00_ ">
                  <c:v>375434.782608696</c:v>
                </c:pt>
                <c:pt idx="683" c:formatCode="0.00_ ">
                  <c:v>375434.782608696</c:v>
                </c:pt>
                <c:pt idx="684" c:formatCode="0.00_ ">
                  <c:v>381956.52173913</c:v>
                </c:pt>
                <c:pt idx="685" c:formatCode="0.00_ ">
                  <c:v>381956.52173913</c:v>
                </c:pt>
                <c:pt idx="686" c:formatCode="0.00_ ">
                  <c:v>381956.52173913</c:v>
                </c:pt>
                <c:pt idx="687" c:formatCode="0.00_ ">
                  <c:v>381956.52173913</c:v>
                </c:pt>
                <c:pt idx="688" c:formatCode="0.00_ ">
                  <c:v>381956.52173913</c:v>
                </c:pt>
                <c:pt idx="689" c:formatCode="0.00_ ">
                  <c:v>385217.391304348</c:v>
                </c:pt>
                <c:pt idx="690" c:formatCode="0.00_ ">
                  <c:v>385217.391304348</c:v>
                </c:pt>
                <c:pt idx="691" c:formatCode="0.00_ ">
                  <c:v>385217.391304348</c:v>
                </c:pt>
                <c:pt idx="692" c:formatCode="0.00_ ">
                  <c:v>385217.391304348</c:v>
                </c:pt>
                <c:pt idx="693" c:formatCode="0.00_ ">
                  <c:v>385217.391304348</c:v>
                </c:pt>
                <c:pt idx="694" c:formatCode="0.00_ ">
                  <c:v>385217.391304348</c:v>
                </c:pt>
                <c:pt idx="695" c:formatCode="0.00_ ">
                  <c:v>385217.391304348</c:v>
                </c:pt>
                <c:pt idx="696" c:formatCode="0.00_ ">
                  <c:v>385217.391304348</c:v>
                </c:pt>
                <c:pt idx="697" c:formatCode="0.00_ ">
                  <c:v>385217.391304348</c:v>
                </c:pt>
                <c:pt idx="698" c:formatCode="0.00_ ">
                  <c:v>385217.391304348</c:v>
                </c:pt>
                <c:pt idx="699" c:formatCode="0.00_ ">
                  <c:v>385217.391304348</c:v>
                </c:pt>
                <c:pt idx="700" c:formatCode="0.00_ ">
                  <c:v>385217.391304348</c:v>
                </c:pt>
                <c:pt idx="701" c:formatCode="0.00_ ">
                  <c:v>385217.391304348</c:v>
                </c:pt>
                <c:pt idx="702" c:formatCode="0.00_ ">
                  <c:v>385217.391304348</c:v>
                </c:pt>
                <c:pt idx="703" c:formatCode="0.00_ ">
                  <c:v>385217.391304348</c:v>
                </c:pt>
                <c:pt idx="704" c:formatCode="0.00_ ">
                  <c:v>385217.391304348</c:v>
                </c:pt>
                <c:pt idx="705" c:formatCode="0.00_ ">
                  <c:v>385217.391304348</c:v>
                </c:pt>
                <c:pt idx="706" c:formatCode="0.00_ ">
                  <c:v>385217.391304348</c:v>
                </c:pt>
                <c:pt idx="707" c:formatCode="0.00_ ">
                  <c:v>385217.391304348</c:v>
                </c:pt>
                <c:pt idx="708" c:formatCode="0.00_ ">
                  <c:v>385217.391304348</c:v>
                </c:pt>
                <c:pt idx="709" c:formatCode="0.00_ ">
                  <c:v>385217.391304348</c:v>
                </c:pt>
                <c:pt idx="710" c:formatCode="0.00_ ">
                  <c:v>385217.391304348</c:v>
                </c:pt>
                <c:pt idx="711" c:formatCode="0.00_ ">
                  <c:v>385217.391304348</c:v>
                </c:pt>
                <c:pt idx="712" c:formatCode="0.00_ ">
                  <c:v>385217.391304348</c:v>
                </c:pt>
                <c:pt idx="713" c:formatCode="0.00_ ">
                  <c:v>385217.391304348</c:v>
                </c:pt>
                <c:pt idx="714" c:formatCode="0.00_ ">
                  <c:v>385217.391304348</c:v>
                </c:pt>
                <c:pt idx="715" c:formatCode="0.00_ ">
                  <c:v>385217.391304348</c:v>
                </c:pt>
                <c:pt idx="716" c:formatCode="0.00_ ">
                  <c:v>385217.391304348</c:v>
                </c:pt>
                <c:pt idx="717" c:formatCode="0.00_ ">
                  <c:v>385217.391304348</c:v>
                </c:pt>
                <c:pt idx="718" c:formatCode="0.00_ ">
                  <c:v>385217.391304348</c:v>
                </c:pt>
                <c:pt idx="719" c:formatCode="0.00_ ">
                  <c:v>385217.391304348</c:v>
                </c:pt>
                <c:pt idx="720" c:formatCode="0.00_ ">
                  <c:v>385217.391304348</c:v>
                </c:pt>
                <c:pt idx="721" c:formatCode="0.00_ ">
                  <c:v>385217.391304348</c:v>
                </c:pt>
                <c:pt idx="722" c:formatCode="0.00_ ">
                  <c:v>385217.391304348</c:v>
                </c:pt>
                <c:pt idx="723" c:formatCode="0.00_ ">
                  <c:v>385217.391304348</c:v>
                </c:pt>
                <c:pt idx="724" c:formatCode="0.00_ ">
                  <c:v>385217.391304348</c:v>
                </c:pt>
                <c:pt idx="725" c:formatCode="0.00_ ">
                  <c:v>385218.391304348</c:v>
                </c:pt>
                <c:pt idx="726" c:formatCode="0.00_ ">
                  <c:v>374347.826086956</c:v>
                </c:pt>
                <c:pt idx="727" c:formatCode="0.00_ ">
                  <c:v>374347.826086956</c:v>
                </c:pt>
                <c:pt idx="728" c:formatCode="0.00_ ">
                  <c:v>374347.826086956</c:v>
                </c:pt>
                <c:pt idx="729" c:formatCode="0.00_ ">
                  <c:v>374347.826086956</c:v>
                </c:pt>
                <c:pt idx="730" c:formatCode="0.00_ ">
                  <c:v>374347.826086956</c:v>
                </c:pt>
                <c:pt idx="731" c:formatCode="0.00_ ">
                  <c:v>363478.260869565</c:v>
                </c:pt>
                <c:pt idx="732" c:formatCode="0.00_ ">
                  <c:v>363478.260869565</c:v>
                </c:pt>
                <c:pt idx="733" c:formatCode="0.00_ ">
                  <c:v>363478.260869565</c:v>
                </c:pt>
                <c:pt idx="734" c:formatCode="0.00_ ">
                  <c:v>363478.260869565</c:v>
                </c:pt>
                <c:pt idx="735" c:formatCode="0.00_ ">
                  <c:v>363478.260869565</c:v>
                </c:pt>
                <c:pt idx="736" c:formatCode="0.00_ ">
                  <c:v>363478.260869565</c:v>
                </c:pt>
                <c:pt idx="737" c:formatCode="0.00_ ">
                  <c:v>363478.260869565</c:v>
                </c:pt>
                <c:pt idx="738" c:formatCode="0.00_ ">
                  <c:v>363478.260869565</c:v>
                </c:pt>
                <c:pt idx="739" c:formatCode="0.00_ ">
                  <c:v>363478.260869565</c:v>
                </c:pt>
                <c:pt idx="740" c:formatCode="0.00_ ">
                  <c:v>356956.52173913</c:v>
                </c:pt>
                <c:pt idx="741" c:formatCode="0.00_ ">
                  <c:v>356956.52173913</c:v>
                </c:pt>
                <c:pt idx="742" c:formatCode="0.00_ ">
                  <c:v>356956.52173913</c:v>
                </c:pt>
                <c:pt idx="743" c:formatCode="0.00_ ">
                  <c:v>352608.695652174</c:v>
                </c:pt>
                <c:pt idx="744" c:formatCode="0.00_ ">
                  <c:v>352608.695652174</c:v>
                </c:pt>
                <c:pt idx="745" c:formatCode="0.00_ ">
                  <c:v>352608.695652174</c:v>
                </c:pt>
                <c:pt idx="746" c:formatCode="0.00_ ">
                  <c:v>352608.695652174</c:v>
                </c:pt>
                <c:pt idx="747" c:formatCode="0.00_ ">
                  <c:v>343913.043478261</c:v>
                </c:pt>
                <c:pt idx="748" c:formatCode="0.00_ ">
                  <c:v>343913.043478261</c:v>
                </c:pt>
                <c:pt idx="749" c:formatCode="0.00_ ">
                  <c:v>343913.043478261</c:v>
                </c:pt>
                <c:pt idx="750" c:formatCode="0.00_ ">
                  <c:v>343913.043478261</c:v>
                </c:pt>
                <c:pt idx="751" c:formatCode="0.00_ ">
                  <c:v>337391.304347826</c:v>
                </c:pt>
                <c:pt idx="752" c:formatCode="0.00_ ">
                  <c:v>330869.565217391</c:v>
                </c:pt>
                <c:pt idx="753" c:formatCode="0.00_ ">
                  <c:v>330869.565217391</c:v>
                </c:pt>
                <c:pt idx="754" c:formatCode="0.00_ ">
                  <c:v>330869.565217391</c:v>
                </c:pt>
                <c:pt idx="755" c:formatCode="0.00_ ">
                  <c:v>324347.826086956</c:v>
                </c:pt>
                <c:pt idx="756" c:formatCode="0.00_ ">
                  <c:v>324347.826086956</c:v>
                </c:pt>
                <c:pt idx="757" c:formatCode="0.00_ ">
                  <c:v>324347.826086956</c:v>
                </c:pt>
                <c:pt idx="758" c:formatCode="0.00_ ">
                  <c:v>324347.826086956</c:v>
                </c:pt>
                <c:pt idx="759" c:formatCode="0.00_ ">
                  <c:v>324347.826086956</c:v>
                </c:pt>
                <c:pt idx="760" c:formatCode="0.00_ ">
                  <c:v>309130.434782609</c:v>
                </c:pt>
                <c:pt idx="761" c:formatCode="0.00_ ">
                  <c:v>309130.434782609</c:v>
                </c:pt>
                <c:pt idx="762" c:formatCode="0.00_ ">
                  <c:v>309130.434782609</c:v>
                </c:pt>
                <c:pt idx="763" c:formatCode="0.00_ ">
                  <c:v>309130.434782609</c:v>
                </c:pt>
                <c:pt idx="764" c:formatCode="0.00_ ">
                  <c:v>309130.434782609</c:v>
                </c:pt>
                <c:pt idx="765" c:formatCode="0.00_ ">
                  <c:v>309130.434782609</c:v>
                </c:pt>
                <c:pt idx="766" c:formatCode="0.00_ ">
                  <c:v>309130.434782609</c:v>
                </c:pt>
                <c:pt idx="767" c:formatCode="0.00_ ">
                  <c:v>309130.434782609</c:v>
                </c:pt>
                <c:pt idx="768" c:formatCode="0.00_ ">
                  <c:v>309130.434782609</c:v>
                </c:pt>
                <c:pt idx="769" c:formatCode="0.00_ ">
                  <c:v>309130.434782609</c:v>
                </c:pt>
                <c:pt idx="770" c:formatCode="0.00_ ">
                  <c:v>304782.608695652</c:v>
                </c:pt>
                <c:pt idx="771" c:formatCode="0.00_ ">
                  <c:v>304782.608695652</c:v>
                </c:pt>
                <c:pt idx="772" c:formatCode="0.00_ ">
                  <c:v>304782.608695652</c:v>
                </c:pt>
                <c:pt idx="773" c:formatCode="0.00_ ">
                  <c:v>300434.782608696</c:v>
                </c:pt>
                <c:pt idx="774" c:formatCode="0.00_ ">
                  <c:v>300434.782608696</c:v>
                </c:pt>
                <c:pt idx="775" c:formatCode="0.00_ ">
                  <c:v>291739.130434783</c:v>
                </c:pt>
                <c:pt idx="776" c:formatCode="0.00_ ">
                  <c:v>291739.130434783</c:v>
                </c:pt>
                <c:pt idx="777" c:formatCode="0.00_ ">
                  <c:v>289565.217391304</c:v>
                </c:pt>
                <c:pt idx="778" c:formatCode="0.00_ ">
                  <c:v>287391.304347826</c:v>
                </c:pt>
                <c:pt idx="779" c:formatCode="0.00_ ">
                  <c:v>287391.304347826</c:v>
                </c:pt>
                <c:pt idx="780" c:formatCode="0.00_ ">
                  <c:v>287391.304347826</c:v>
                </c:pt>
                <c:pt idx="781" c:formatCode="0.00_ ">
                  <c:v>287391.304347826</c:v>
                </c:pt>
                <c:pt idx="782" c:formatCode="0.00_ ">
                  <c:v>287391.304347826</c:v>
                </c:pt>
                <c:pt idx="783" c:formatCode="0.00_ ">
                  <c:v>287391.304347826</c:v>
                </c:pt>
                <c:pt idx="784" c:formatCode="0.00_ ">
                  <c:v>287391.304347826</c:v>
                </c:pt>
                <c:pt idx="785" c:formatCode="0.00_ ">
                  <c:v>287391.304347826</c:v>
                </c:pt>
                <c:pt idx="786" c:formatCode="0.00_ ">
                  <c:v>287391.304347826</c:v>
                </c:pt>
                <c:pt idx="787" c:formatCode="0.00_ ">
                  <c:v>283043.47826087</c:v>
                </c:pt>
                <c:pt idx="788" c:formatCode="0.00_ ">
                  <c:v>283043.47826087</c:v>
                </c:pt>
                <c:pt idx="789" c:formatCode="0.00_ ">
                  <c:v>278695.652173913</c:v>
                </c:pt>
                <c:pt idx="790" c:formatCode="0.00_ ">
                  <c:v>278695.652173913</c:v>
                </c:pt>
                <c:pt idx="791" c:formatCode="0.00_ ">
                  <c:v>276521.739130435</c:v>
                </c:pt>
                <c:pt idx="792" c:formatCode="0.00_ ">
                  <c:v>272173.913043478</c:v>
                </c:pt>
                <c:pt idx="793" c:formatCode="0.00_ ">
                  <c:v>272173.913043478</c:v>
                </c:pt>
                <c:pt idx="794" c:formatCode="0.00_ ">
                  <c:v>272173.913043478</c:v>
                </c:pt>
                <c:pt idx="795" c:formatCode="0.00_ ">
                  <c:v>272173.913043478</c:v>
                </c:pt>
                <c:pt idx="796" c:formatCode="0.00_ ">
                  <c:v>272173.913043478</c:v>
                </c:pt>
                <c:pt idx="797" c:formatCode="0.00_ ">
                  <c:v>265652.173913043</c:v>
                </c:pt>
                <c:pt idx="798" c:formatCode="0.00_ ">
                  <c:v>263478.260869565</c:v>
                </c:pt>
                <c:pt idx="799" c:formatCode="0.00_ ">
                  <c:v>263478.260869565</c:v>
                </c:pt>
                <c:pt idx="800" c:formatCode="0.00_ ">
                  <c:v>263478.260869565</c:v>
                </c:pt>
                <c:pt idx="801" c:formatCode="0.00_ ">
                  <c:v>263478.260869565</c:v>
                </c:pt>
                <c:pt idx="802" c:formatCode="0.00_ ">
                  <c:v>263478.260869565</c:v>
                </c:pt>
                <c:pt idx="803" c:formatCode="0.00_ ">
                  <c:v>265652.173913043</c:v>
                </c:pt>
                <c:pt idx="804" c:formatCode="0.00_ ">
                  <c:v>265652.173913043</c:v>
                </c:pt>
                <c:pt idx="805" c:formatCode="0.00_ ">
                  <c:v>265652.173913043</c:v>
                </c:pt>
                <c:pt idx="806" c:formatCode="0.00_ ">
                  <c:v>267826.086956522</c:v>
                </c:pt>
                <c:pt idx="807" c:formatCode="0.00_ ">
                  <c:v>267826.086956522</c:v>
                </c:pt>
                <c:pt idx="808" c:formatCode="0.00_ ">
                  <c:v>267826.086956522</c:v>
                </c:pt>
                <c:pt idx="809" c:formatCode="0.00_ ">
                  <c:v>274347.826086957</c:v>
                </c:pt>
                <c:pt idx="810" c:formatCode="0.00_ ">
                  <c:v>278695.652173913</c:v>
                </c:pt>
                <c:pt idx="811" c:formatCode="0.00_ ">
                  <c:v>278695.652173913</c:v>
                </c:pt>
                <c:pt idx="812" c:formatCode="0.00_ ">
                  <c:v>278695.652173913</c:v>
                </c:pt>
                <c:pt idx="813" c:formatCode="0.00_ ">
                  <c:v>278695.652173913</c:v>
                </c:pt>
                <c:pt idx="814" c:formatCode="0.00_ ">
                  <c:v>278695.652173913</c:v>
                </c:pt>
                <c:pt idx="815" c:formatCode="0.00_ ">
                  <c:v>278695.652173913</c:v>
                </c:pt>
                <c:pt idx="816" c:formatCode="0.00_ ">
                  <c:v>280869.565217391</c:v>
                </c:pt>
                <c:pt idx="817" c:formatCode="0.00_ ">
                  <c:v>280869.565217391</c:v>
                </c:pt>
                <c:pt idx="818" c:formatCode="0.00_ ">
                  <c:v>280869.565217391</c:v>
                </c:pt>
                <c:pt idx="819" c:formatCode="0.00_ ">
                  <c:v>280869.565217391</c:v>
                </c:pt>
                <c:pt idx="820" c:formatCode="0.00_ ">
                  <c:v>280869.565217391</c:v>
                </c:pt>
                <c:pt idx="821" c:formatCode="0.00_ ">
                  <c:v>280869.565217391</c:v>
                </c:pt>
                <c:pt idx="822" c:formatCode="0.00_ ">
                  <c:v>280869.565217391</c:v>
                </c:pt>
                <c:pt idx="823" c:formatCode="0.00_ ">
                  <c:v>280869.565217391</c:v>
                </c:pt>
                <c:pt idx="824" c:formatCode="0.00_ ">
                  <c:v>280869.565217391</c:v>
                </c:pt>
                <c:pt idx="825" c:formatCode="0.00_ ">
                  <c:v>280869.565217391</c:v>
                </c:pt>
                <c:pt idx="826" c:formatCode="0.00_ ">
                  <c:v>280869.565217391</c:v>
                </c:pt>
                <c:pt idx="827" c:formatCode="0.00_ ">
                  <c:v>274347.826086957</c:v>
                </c:pt>
                <c:pt idx="828" c:formatCode="0.00_ ">
                  <c:v>274347.826086957</c:v>
                </c:pt>
                <c:pt idx="829" c:formatCode="0.00_ ">
                  <c:v>274347.826086957</c:v>
                </c:pt>
                <c:pt idx="830" c:formatCode="0.00_ ">
                  <c:v>274347.826086957</c:v>
                </c:pt>
                <c:pt idx="831" c:formatCode="0.00_ ">
                  <c:v>270000</c:v>
                </c:pt>
                <c:pt idx="832" c:formatCode="0.00_ ">
                  <c:v>270000</c:v>
                </c:pt>
                <c:pt idx="833" c:formatCode="0.00_ ">
                  <c:v>270000</c:v>
                </c:pt>
                <c:pt idx="834" c:formatCode="0.00_ ">
                  <c:v>267826.086956522</c:v>
                </c:pt>
                <c:pt idx="835" c:formatCode="0.00_ ">
                  <c:v>267826.086956522</c:v>
                </c:pt>
                <c:pt idx="836" c:formatCode="0.00_ ">
                  <c:v>265652.173913043</c:v>
                </c:pt>
                <c:pt idx="837" c:formatCode="0.00_ ">
                  <c:v>265652.173913043</c:v>
                </c:pt>
                <c:pt idx="838" c:formatCode="0.00_ ">
                  <c:v>259130.434782609</c:v>
                </c:pt>
                <c:pt idx="839" c:formatCode="0.00_ ">
                  <c:v>259130.434782609</c:v>
                </c:pt>
                <c:pt idx="840" c:formatCode="0.00_ ">
                  <c:v>259130.434782609</c:v>
                </c:pt>
                <c:pt idx="841" c:formatCode="0.00_ ">
                  <c:v>254782.608695652</c:v>
                </c:pt>
                <c:pt idx="842" c:formatCode="0.00_ ">
                  <c:v>254782.608695652</c:v>
                </c:pt>
                <c:pt idx="843" c:formatCode="0.00_ ">
                  <c:v>254782.608695652</c:v>
                </c:pt>
                <c:pt idx="844" c:formatCode="0.00_ ">
                  <c:v>254782.608695652</c:v>
                </c:pt>
                <c:pt idx="845" c:formatCode="0.00_ ">
                  <c:v>254782.608695652</c:v>
                </c:pt>
                <c:pt idx="846" c:formatCode="0.00_ ">
                  <c:v>254782.608695652</c:v>
                </c:pt>
                <c:pt idx="847" c:formatCode="0.00_ ">
                  <c:v>243913.043478261</c:v>
                </c:pt>
                <c:pt idx="848" c:formatCode="0.00_ ">
                  <c:v>243913.043478261</c:v>
                </c:pt>
                <c:pt idx="849" c:formatCode="0.00_ ">
                  <c:v>243913.043478261</c:v>
                </c:pt>
                <c:pt idx="850" c:formatCode="0.00_ ">
                  <c:v>243913.043478261</c:v>
                </c:pt>
                <c:pt idx="851" c:formatCode="0.00_ ">
                  <c:v>243914.043478261</c:v>
                </c:pt>
                <c:pt idx="852" c:formatCode="0.00_ ">
                  <c:v>243915.043478261</c:v>
                </c:pt>
                <c:pt idx="853" c:formatCode="0.00_ ">
                  <c:v>243916.043478261</c:v>
                </c:pt>
                <c:pt idx="854" c:formatCode="0.00_ ">
                  <c:v>243917.043478261</c:v>
                </c:pt>
                <c:pt idx="855" c:formatCode="0.00_ ">
                  <c:v>243918.043478261</c:v>
                </c:pt>
                <c:pt idx="856" c:formatCode="0.00_ ">
                  <c:v>243919.043478261</c:v>
                </c:pt>
                <c:pt idx="857" c:formatCode="0.00_ ">
                  <c:v>243920.043478261</c:v>
                </c:pt>
                <c:pt idx="858" c:formatCode="0.00_ ">
                  <c:v>243921.043478261</c:v>
                </c:pt>
                <c:pt idx="859" c:formatCode="0.00_ ">
                  <c:v>243922.043478261</c:v>
                </c:pt>
                <c:pt idx="860" c:formatCode="0.00_ ">
                  <c:v>243923.043478261</c:v>
                </c:pt>
                <c:pt idx="861" c:formatCode="0.00_ ">
                  <c:v>243924.043478261</c:v>
                </c:pt>
                <c:pt idx="862" c:formatCode="0.00_ ">
                  <c:v>243925.043478261</c:v>
                </c:pt>
                <c:pt idx="863" c:formatCode="0.00_ ">
                  <c:v>243926.043478261</c:v>
                </c:pt>
                <c:pt idx="864" c:formatCode="0.00_ ">
                  <c:v>243927.043478261</c:v>
                </c:pt>
                <c:pt idx="865" c:formatCode="0.00_ ">
                  <c:v>243928.043478261</c:v>
                </c:pt>
                <c:pt idx="866" c:formatCode="0.00_ ">
                  <c:v>243929.043478261</c:v>
                </c:pt>
                <c:pt idx="867" c:formatCode="0.00_ ">
                  <c:v>243930.043478261</c:v>
                </c:pt>
                <c:pt idx="868" c:formatCode="0.00_ ">
                  <c:v>243931.043478261</c:v>
                </c:pt>
                <c:pt idx="869" c:formatCode="0.00_ ">
                  <c:v>243932.043478261</c:v>
                </c:pt>
                <c:pt idx="870" c:formatCode="0.00_ ">
                  <c:v>243933.043478261</c:v>
                </c:pt>
                <c:pt idx="871" c:formatCode="0.00_ ">
                  <c:v>243934.043478261</c:v>
                </c:pt>
              </c:numCache>
            </c:numRef>
          </c:val>
          <c:smooth val="0"/>
        </c:ser>
        <c:dLbls>
          <c:showLegendKey val="0"/>
          <c:showVal val="0"/>
          <c:showCatName val="0"/>
          <c:showSerName val="0"/>
          <c:showPercent val="0"/>
          <c:showBubbleSize val="0"/>
        </c:dLbls>
        <c:marker val="0"/>
        <c:smooth val="0"/>
        <c:axId val="828289478"/>
        <c:axId val="129028662"/>
      </c:lineChart>
      <c:dateAx>
        <c:axId val="828289478"/>
        <c:scaling>
          <c:orientation val="minMax"/>
          <c:min val="44679"/>
        </c:scaling>
        <c:delete val="0"/>
        <c:axPos val="b"/>
        <c:numFmt formatCode="yyyy/mm" sourceLinked="0"/>
        <c:majorTickMark val="out"/>
        <c:minorTickMark val="none"/>
        <c:tickLblPos val="low"/>
        <c:spPr>
          <a:noFill/>
          <a:ln w="9525" cap="flat" cmpd="sng" algn="ctr">
            <a:solidFill>
              <a:srgbClr val="BFBFBF"/>
            </a:solidFill>
            <a:round/>
          </a:ln>
          <a:effectLst/>
        </c:spPr>
        <c:txPr>
          <a:bodyPr rot="-2700000" spcFirstLastPara="0" vertOverflow="ellipsis" vert="horz" wrap="square" anchor="ctr" anchorCtr="1" forceAA="0"/>
          <a:lstStyle/>
          <a:p>
            <a:pPr>
              <a:defRPr lang="zh-CN" sz="900" b="0" i="0" u="none" strike="noStrike" kern="1200" cap="none" spc="0" normalizeH="0" baseline="0">
                <a:solidFill>
                  <a:srgbClr val="7F7F7F"/>
                </a:solidFill>
                <a:uFill>
                  <a:solidFill>
                    <a:srgbClr val="7F7F7F"/>
                  </a:solidFill>
                </a:uFill>
                <a:latin typeface="Times New Roman" panose="02020603050405020304" charset="0"/>
                <a:ea typeface="楷体" panose="02010609060101010101" pitchFamily="3" charset="-122"/>
                <a:cs typeface="+mn-cs"/>
              </a:defRPr>
            </a:pPr>
          </a:p>
        </c:txPr>
        <c:crossAx val="129028662"/>
        <c:crossesAt val="-50000"/>
        <c:auto val="0"/>
        <c:lblOffset val="100"/>
        <c:baseTimeUnit val="days"/>
      </c:dateAx>
      <c:valAx>
        <c:axId val="129028662"/>
        <c:scaling>
          <c:orientation val="minMax"/>
        </c:scaling>
        <c:delete val="0"/>
        <c:axPos val="l"/>
        <c:numFmt formatCode="0_ " sourceLinked="0"/>
        <c:majorTickMark val="out"/>
        <c:minorTickMark val="none"/>
        <c:tickLblPos val="nextTo"/>
        <c:spPr>
          <a:noFill/>
          <a:ln>
            <a:solidFill>
              <a:srgbClr val="BFBFBF"/>
            </a:solidFill>
          </a:ln>
          <a:effectLst/>
        </c:spPr>
        <c:txPr>
          <a:bodyPr rot="-60000000" spcFirstLastPara="0" vertOverflow="ellipsis" vert="horz" wrap="square" anchor="ctr" anchorCtr="1" forceAA="0"/>
          <a:lstStyle/>
          <a:p>
            <a:pPr>
              <a:defRPr lang="zh-CN" sz="900" b="0" i="0" u="none" strike="noStrike" kern="1200" cap="none" spc="0" normalizeH="0" baseline="0">
                <a:solidFill>
                  <a:srgbClr val="7F7F7F"/>
                </a:solidFill>
                <a:uFill>
                  <a:solidFill>
                    <a:srgbClr val="7F7F7F"/>
                  </a:solidFill>
                </a:uFill>
                <a:latin typeface="Times New Roman" panose="02020603050405020304" charset="0"/>
                <a:ea typeface="楷体" panose="02010609060101010101" pitchFamily="3" charset="-122"/>
                <a:cs typeface="+mn-cs"/>
              </a:defRPr>
            </a:pPr>
          </a:p>
        </c:txPr>
        <c:crossAx val="828289478"/>
        <c:crosses val="autoZero"/>
        <c:crossBetween val="between"/>
      </c:valAx>
      <c:dateAx>
        <c:axId val="454613440"/>
        <c:scaling>
          <c:orientation val="minMax"/>
        </c:scaling>
        <c:delete val="1"/>
        <c:axPos val="b"/>
        <c:numFmt formatCode="m/d/yyyy" sourceLinked="1"/>
        <c:majorTickMark val="none"/>
        <c:minorTickMark val="none"/>
        <c:tickLblPos val="nextTo"/>
        <c:txPr>
          <a:bodyPr rot="-60000000" spcFirstLastPara="0" vertOverflow="ellipsis" vert="horz" wrap="square" anchor="ctr" anchorCtr="1"/>
          <a:lstStyle/>
          <a:p>
            <a:pPr>
              <a:defRPr lang="zh-CN" sz="900" b="0" i="0" u="none" strike="noStrike" kern="1200" baseline="0">
                <a:solidFill>
                  <a:sysClr val="windowText" lastClr="000000"/>
                </a:solidFill>
                <a:latin typeface="楷体" panose="02010609060101010101" pitchFamily="3" charset="-122"/>
                <a:ea typeface="楷体" panose="02010609060101010101" pitchFamily="3" charset="-122"/>
                <a:cs typeface="+mn-cs"/>
              </a:defRPr>
            </a:pPr>
          </a:p>
        </c:txPr>
        <c:crossAx val="682903174"/>
        <c:crosses val="autoZero"/>
        <c:auto val="1"/>
        <c:lblOffset val="100"/>
        <c:baseTimeUnit val="days"/>
      </c:dateAx>
      <c:valAx>
        <c:axId val="682903174"/>
        <c:scaling>
          <c:orientation val="minMax"/>
        </c:scaling>
        <c:delete val="0"/>
        <c:axPos val="r"/>
        <c:numFmt formatCode="0_);[Red]\(0\)" sourceLinked="0"/>
        <c:majorTickMark val="out"/>
        <c:minorTickMark val="none"/>
        <c:tickLblPos val="nextTo"/>
        <c:spPr>
          <a:noFill/>
          <a:ln>
            <a:solidFill>
              <a:srgbClr val="BFBFBF"/>
            </a:solidFill>
          </a:ln>
          <a:effectLst/>
        </c:spPr>
        <c:txPr>
          <a:bodyPr rot="-60000000" spcFirstLastPara="0" vertOverflow="ellipsis" vert="horz" wrap="square" anchor="ctr" anchorCtr="1" forceAA="0"/>
          <a:lstStyle/>
          <a:p>
            <a:pPr>
              <a:defRPr lang="zh-CN" sz="900" b="0" i="0" u="none" strike="noStrike" kern="1200" cap="none" spc="0" normalizeH="0" baseline="0">
                <a:solidFill>
                  <a:srgbClr val="7F7F7F"/>
                </a:solidFill>
                <a:uFillTx/>
                <a:latin typeface="Times New Roman" panose="02020603050405020304" charset="0"/>
                <a:ea typeface="楷体" panose="02010609060101010101" pitchFamily="3" charset="-122"/>
                <a:cs typeface="+mn-cs"/>
              </a:defRPr>
            </a:pPr>
          </a:p>
        </c:txPr>
        <c:crossAx val="454613440"/>
        <c:crosses val="max"/>
        <c:crossBetween val="between"/>
      </c:valAx>
      <c:spPr>
        <a:noFill/>
        <a:ln>
          <a:noFill/>
        </a:ln>
        <a:effectLst/>
      </c:spPr>
    </c:plotArea>
    <c:legend>
      <c:legendPos val="t"/>
      <c:layout>
        <c:manualLayout>
          <c:xMode val="edge"/>
          <c:yMode val="edge"/>
          <c:x val="0.156254092992796"/>
          <c:y val="0.0736111111111111"/>
          <c:w val="0.477144728225278"/>
          <c:h val="0.108796296296296"/>
        </c:manualLayout>
      </c:layout>
      <c:overlay val="0"/>
      <c:spPr>
        <a:noFill/>
        <a:ln>
          <a:noFill/>
        </a:ln>
        <a:effectLst/>
      </c:spPr>
      <c:txPr>
        <a:bodyPr rot="0" spcFirstLastPara="0" vertOverflow="ellipsis" vert="horz" wrap="square" anchor="ctr" anchorCtr="1" forceAA="0"/>
        <a:lstStyle/>
        <a:p>
          <a:pPr>
            <a:defRPr lang="zh-CN" sz="900" b="0" i="0" u="none" strike="noStrike" kern="1200" baseline="0">
              <a:solidFill>
                <a:srgbClr val="7F7F7F"/>
              </a:solidFill>
              <a:latin typeface="楷体" panose="02010609060101010101" pitchFamily="3" charset="-122"/>
              <a:ea typeface="楷体" panose="02010609060101010101" pitchFamily="3" charset="-122"/>
              <a:cs typeface="+mn-cs"/>
            </a:defRPr>
          </a:pPr>
        </a:p>
      </c:txPr>
    </c:legend>
    <c:plotVisOnly val="1"/>
    <c:dispBlanksAs val="gap"/>
    <c:showDLblsOverMax val="0"/>
  </c:chart>
  <c:spPr>
    <a:noFill/>
    <a:ln w="9525" cap="flat" cmpd="sng" algn="ctr">
      <a:noFill/>
      <a:round/>
    </a:ln>
    <a:effectLst/>
  </c:spPr>
  <c:txPr>
    <a:bodyPr/>
    <a:lstStyle/>
    <a:p>
      <a:pPr>
        <a:defRPr lang="zh-CN" sz="900">
          <a:solidFill>
            <a:sysClr val="windowText" lastClr="000000"/>
          </a:solidFill>
          <a:latin typeface="楷体" panose="02010609060101010101" pitchFamily="3" charset="-122"/>
          <a:ea typeface="楷体" panose="02010609060101010101" pitchFamily="3" charset="-122"/>
        </a:defRPr>
      </a:pPr>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forceAA="0"/>
          <a:lstStyle/>
          <a:p>
            <a:pPr defTabSz="914400">
              <a:defRPr lang="zh-CN" sz="1100" b="1" i="0" u="none" strike="noStrike" kern="1200" spc="0" baseline="0">
                <a:solidFill>
                  <a:srgbClr val="023985"/>
                </a:solidFill>
                <a:latin typeface="楷体" panose="02010609060101010101" pitchFamily="3" charset="-122"/>
                <a:ea typeface="楷体" panose="02010609060101010101" pitchFamily="3" charset="-122"/>
                <a:cs typeface="+mn-cs"/>
              </a:defRPr>
            </a:pPr>
            <a:r>
              <a:rPr lang="zh-CN" altLang="en-US"/>
              <a:t>碳酸钴做钴粉即期成本（元</a:t>
            </a:r>
            <a:r>
              <a:rPr lang="en-US" altLang="zh-CN"/>
              <a:t>/</a:t>
            </a:r>
            <a:r>
              <a:rPr lang="zh-CN" altLang="en-US"/>
              <a:t>吨）</a:t>
            </a:r>
            <a:endParaRPr lang="zh-CN" altLang="en-US"/>
          </a:p>
        </c:rich>
      </c:tx>
      <c:layout>
        <c:manualLayout>
          <c:xMode val="edge"/>
          <c:yMode val="edge"/>
          <c:x val="0.000555555555555524"/>
          <c:y val="0"/>
        </c:manualLayout>
      </c:layout>
      <c:overlay val="0"/>
      <c:spPr>
        <a:noFill/>
        <a:ln>
          <a:noFill/>
        </a:ln>
        <a:effectLst/>
      </c:spPr>
    </c:title>
    <c:autoTitleDeleted val="0"/>
    <c:plotArea>
      <c:layout>
        <c:manualLayout>
          <c:layoutTarget val="inner"/>
          <c:xMode val="edge"/>
          <c:yMode val="edge"/>
          <c:x val="0.0963457760314342"/>
          <c:y val="0.141722076407116"/>
          <c:w val="0.852015310586177"/>
          <c:h val="0.669481627296588"/>
        </c:manualLayout>
      </c:layout>
      <c:barChart>
        <c:barDir val="col"/>
        <c:grouping val="clustered"/>
        <c:varyColors val="0"/>
        <c:ser>
          <c:idx val="0"/>
          <c:order val="0"/>
          <c:tx>
            <c:strRef>
              <c:f>[工作簿1.xlsx]月报作图!$AN$1</c:f>
              <c:strCache>
                <c:ptCount val="1"/>
                <c:pt idx="0">
                  <c:v>钴粉即期利润</c:v>
                </c:pt>
              </c:strCache>
            </c:strRef>
          </c:tx>
          <c:spPr>
            <a:solidFill>
              <a:srgbClr val="C00000"/>
            </a:solidFill>
            <a:ln w="19050" cap="rnd">
              <a:noFill/>
              <a:round/>
            </a:ln>
            <a:effectLst/>
          </c:spPr>
          <c:invertIfNegative val="0"/>
          <c:dLbls>
            <c:delete val="1"/>
          </c:dLbls>
          <c:cat>
            <c:numRef>
              <c:f>[工作簿1.xlsx]月报作图!$AM$2:$AM$603</c:f>
              <c:numCache>
                <c:formatCode>yyyy/m/d</c:formatCode>
                <c:ptCount val="602"/>
                <c:pt idx="0" c:formatCode="yyyy/m/d">
                  <c:v>43832</c:v>
                </c:pt>
                <c:pt idx="1" c:formatCode="yyyy/m/d">
                  <c:v>43833</c:v>
                </c:pt>
                <c:pt idx="2" c:formatCode="yyyy/m/d">
                  <c:v>43836</c:v>
                </c:pt>
                <c:pt idx="3" c:formatCode="yyyy/m/d">
                  <c:v>43837</c:v>
                </c:pt>
                <c:pt idx="4" c:formatCode="yyyy/m/d">
                  <c:v>43838</c:v>
                </c:pt>
                <c:pt idx="5" c:formatCode="yyyy/m/d">
                  <c:v>43839</c:v>
                </c:pt>
                <c:pt idx="6" c:formatCode="yyyy/m/d">
                  <c:v>43840</c:v>
                </c:pt>
                <c:pt idx="7" c:formatCode="yyyy/m/d">
                  <c:v>43843</c:v>
                </c:pt>
                <c:pt idx="8" c:formatCode="yyyy/m/d">
                  <c:v>43844</c:v>
                </c:pt>
                <c:pt idx="9" c:formatCode="yyyy/m/d">
                  <c:v>43845</c:v>
                </c:pt>
                <c:pt idx="10" c:formatCode="yyyy/m/d">
                  <c:v>43846</c:v>
                </c:pt>
                <c:pt idx="11" c:formatCode="yyyy/m/d">
                  <c:v>43847</c:v>
                </c:pt>
                <c:pt idx="12" c:formatCode="yyyy/m/d">
                  <c:v>43849</c:v>
                </c:pt>
                <c:pt idx="13" c:formatCode="yyyy/m/d">
                  <c:v>43850</c:v>
                </c:pt>
                <c:pt idx="14" c:formatCode="yyyy/m/d">
                  <c:v>43851</c:v>
                </c:pt>
                <c:pt idx="15" c:formatCode="yyyy/m/d">
                  <c:v>43852</c:v>
                </c:pt>
                <c:pt idx="16" c:formatCode="yyyy/m/d">
                  <c:v>43853</c:v>
                </c:pt>
                <c:pt idx="17" c:formatCode="yyyy/m/d">
                  <c:v>43864</c:v>
                </c:pt>
                <c:pt idx="18" c:formatCode="yyyy/m/d">
                  <c:v>43865</c:v>
                </c:pt>
                <c:pt idx="19" c:formatCode="yyyy/m/d">
                  <c:v>43866</c:v>
                </c:pt>
                <c:pt idx="20" c:formatCode="yyyy/m/d">
                  <c:v>43867</c:v>
                </c:pt>
                <c:pt idx="21" c:formatCode="yyyy/m/d">
                  <c:v>43868</c:v>
                </c:pt>
                <c:pt idx="22" c:formatCode="yyyy/m/d">
                  <c:v>43871</c:v>
                </c:pt>
                <c:pt idx="23" c:formatCode="yyyy/m/d">
                  <c:v>43872</c:v>
                </c:pt>
                <c:pt idx="24" c:formatCode="yyyy/m/d">
                  <c:v>43873</c:v>
                </c:pt>
                <c:pt idx="25" c:formatCode="yyyy/m/d">
                  <c:v>43874</c:v>
                </c:pt>
                <c:pt idx="26" c:formatCode="yyyy/m/d">
                  <c:v>43875</c:v>
                </c:pt>
                <c:pt idx="27" c:formatCode="yyyy/m/d">
                  <c:v>43878</c:v>
                </c:pt>
                <c:pt idx="28" c:formatCode="yyyy/m/d">
                  <c:v>43879</c:v>
                </c:pt>
                <c:pt idx="29" c:formatCode="yyyy/m/d">
                  <c:v>43880</c:v>
                </c:pt>
                <c:pt idx="30" c:formatCode="yyyy/m/d">
                  <c:v>43881</c:v>
                </c:pt>
                <c:pt idx="31" c:formatCode="yyyy/m/d">
                  <c:v>43882</c:v>
                </c:pt>
                <c:pt idx="32" c:formatCode="yyyy/m/d">
                  <c:v>43885</c:v>
                </c:pt>
                <c:pt idx="33" c:formatCode="yyyy/m/d">
                  <c:v>43886</c:v>
                </c:pt>
                <c:pt idx="34" c:formatCode="yyyy/m/d">
                  <c:v>43887</c:v>
                </c:pt>
                <c:pt idx="35" c:formatCode="yyyy/m/d">
                  <c:v>43888</c:v>
                </c:pt>
                <c:pt idx="36" c:formatCode="yyyy/m/d">
                  <c:v>43889</c:v>
                </c:pt>
                <c:pt idx="37" c:formatCode="yyyy/m/d">
                  <c:v>43892</c:v>
                </c:pt>
                <c:pt idx="38" c:formatCode="yyyy/m/d">
                  <c:v>43893</c:v>
                </c:pt>
                <c:pt idx="39" c:formatCode="yyyy/m/d">
                  <c:v>43894</c:v>
                </c:pt>
                <c:pt idx="40" c:formatCode="yyyy/m/d">
                  <c:v>43895</c:v>
                </c:pt>
                <c:pt idx="41" c:formatCode="yyyy/m/d">
                  <c:v>43896</c:v>
                </c:pt>
                <c:pt idx="42" c:formatCode="yyyy/m/d">
                  <c:v>43899</c:v>
                </c:pt>
                <c:pt idx="43" c:formatCode="yyyy/m/d">
                  <c:v>43900</c:v>
                </c:pt>
                <c:pt idx="44" c:formatCode="yyyy/m/d">
                  <c:v>43901</c:v>
                </c:pt>
                <c:pt idx="45" c:formatCode="yyyy/m/d">
                  <c:v>43902</c:v>
                </c:pt>
                <c:pt idx="46" c:formatCode="yyyy/m/d">
                  <c:v>43903</c:v>
                </c:pt>
                <c:pt idx="47" c:formatCode="yyyy/m/d">
                  <c:v>43906</c:v>
                </c:pt>
                <c:pt idx="48" c:formatCode="yyyy/m/d">
                  <c:v>43907</c:v>
                </c:pt>
                <c:pt idx="49" c:formatCode="yyyy/m/d">
                  <c:v>43908</c:v>
                </c:pt>
                <c:pt idx="50" c:formatCode="yyyy/m/d">
                  <c:v>43909</c:v>
                </c:pt>
                <c:pt idx="51" c:formatCode="yyyy/m/d">
                  <c:v>43910</c:v>
                </c:pt>
                <c:pt idx="52" c:formatCode="yyyy/m/d">
                  <c:v>43913</c:v>
                </c:pt>
                <c:pt idx="53" c:formatCode="yyyy/m/d">
                  <c:v>43914</c:v>
                </c:pt>
                <c:pt idx="54" c:formatCode="yyyy/m/d">
                  <c:v>43915</c:v>
                </c:pt>
                <c:pt idx="55" c:formatCode="yyyy/m/d">
                  <c:v>43916</c:v>
                </c:pt>
                <c:pt idx="56" c:formatCode="yyyy/m/d">
                  <c:v>43917</c:v>
                </c:pt>
                <c:pt idx="57" c:formatCode="yyyy/m/d">
                  <c:v>43920</c:v>
                </c:pt>
                <c:pt idx="58" c:formatCode="yyyy/m/d">
                  <c:v>43921</c:v>
                </c:pt>
                <c:pt idx="59" c:formatCode="yyyy/m/d">
                  <c:v>43922</c:v>
                </c:pt>
                <c:pt idx="60" c:formatCode="yyyy/m/d">
                  <c:v>43923</c:v>
                </c:pt>
                <c:pt idx="61" c:formatCode="yyyy/m/d">
                  <c:v>43924</c:v>
                </c:pt>
                <c:pt idx="62" c:formatCode="yyyy/m/d">
                  <c:v>43928</c:v>
                </c:pt>
                <c:pt idx="63" c:formatCode="yyyy/m/d">
                  <c:v>43929</c:v>
                </c:pt>
                <c:pt idx="64" c:formatCode="yyyy/m/d">
                  <c:v>43930</c:v>
                </c:pt>
                <c:pt idx="65" c:formatCode="yyyy/m/d">
                  <c:v>43931</c:v>
                </c:pt>
                <c:pt idx="66" c:formatCode="yyyy/m/d">
                  <c:v>43934</c:v>
                </c:pt>
                <c:pt idx="67" c:formatCode="yyyy/m/d">
                  <c:v>43935</c:v>
                </c:pt>
                <c:pt idx="68" c:formatCode="yyyy/m/d">
                  <c:v>43936</c:v>
                </c:pt>
                <c:pt idx="69" c:formatCode="yyyy/m/d">
                  <c:v>43937</c:v>
                </c:pt>
                <c:pt idx="70" c:formatCode="yyyy/m/d">
                  <c:v>43938</c:v>
                </c:pt>
                <c:pt idx="71" c:formatCode="yyyy/m/d">
                  <c:v>43941</c:v>
                </c:pt>
                <c:pt idx="72" c:formatCode="yyyy/m/d">
                  <c:v>43942</c:v>
                </c:pt>
                <c:pt idx="73" c:formatCode="yyyy/m/d">
                  <c:v>43943</c:v>
                </c:pt>
                <c:pt idx="74" c:formatCode="yyyy/m/d">
                  <c:v>43944</c:v>
                </c:pt>
                <c:pt idx="75" c:formatCode="yyyy/m/d">
                  <c:v>43945</c:v>
                </c:pt>
                <c:pt idx="76" c:formatCode="yyyy/m/d">
                  <c:v>43947</c:v>
                </c:pt>
                <c:pt idx="77" c:formatCode="yyyy/m/d">
                  <c:v>43948</c:v>
                </c:pt>
                <c:pt idx="78" c:formatCode="yyyy/m/d">
                  <c:v>43949</c:v>
                </c:pt>
                <c:pt idx="79" c:formatCode="yyyy/m/d">
                  <c:v>43950</c:v>
                </c:pt>
                <c:pt idx="80" c:formatCode="yyyy/m/d">
                  <c:v>43951</c:v>
                </c:pt>
                <c:pt idx="81" c:formatCode="yyyy/m/d">
                  <c:v>43957</c:v>
                </c:pt>
                <c:pt idx="82" c:formatCode="yyyy/m/d">
                  <c:v>43958</c:v>
                </c:pt>
                <c:pt idx="83" c:formatCode="yyyy/m/d">
                  <c:v>43959</c:v>
                </c:pt>
                <c:pt idx="84" c:formatCode="yyyy/m/d">
                  <c:v>43960</c:v>
                </c:pt>
                <c:pt idx="85" c:formatCode="yyyy/m/d">
                  <c:v>43962</c:v>
                </c:pt>
                <c:pt idx="86" c:formatCode="yyyy/m/d">
                  <c:v>43963</c:v>
                </c:pt>
                <c:pt idx="87" c:formatCode="yyyy/m/d">
                  <c:v>43964</c:v>
                </c:pt>
                <c:pt idx="88" c:formatCode="yyyy/m/d">
                  <c:v>43965</c:v>
                </c:pt>
                <c:pt idx="89" c:formatCode="yyyy/m/d">
                  <c:v>43966</c:v>
                </c:pt>
                <c:pt idx="90" c:formatCode="yyyy/m/d">
                  <c:v>43969</c:v>
                </c:pt>
                <c:pt idx="91" c:formatCode="yyyy/m/d">
                  <c:v>43970</c:v>
                </c:pt>
                <c:pt idx="92" c:formatCode="yyyy/m/d">
                  <c:v>43971</c:v>
                </c:pt>
                <c:pt idx="93" c:formatCode="yyyy/m/d">
                  <c:v>43972</c:v>
                </c:pt>
                <c:pt idx="94" c:formatCode="yyyy/m/d">
                  <c:v>43973</c:v>
                </c:pt>
                <c:pt idx="95" c:formatCode="yyyy/m/d">
                  <c:v>43976</c:v>
                </c:pt>
                <c:pt idx="96" c:formatCode="yyyy/m/d">
                  <c:v>43977</c:v>
                </c:pt>
                <c:pt idx="97" c:formatCode="yyyy/m/d">
                  <c:v>43978</c:v>
                </c:pt>
                <c:pt idx="98" c:formatCode="yyyy/m/d">
                  <c:v>43979</c:v>
                </c:pt>
                <c:pt idx="99" c:formatCode="yyyy/m/d">
                  <c:v>43980</c:v>
                </c:pt>
                <c:pt idx="100" c:formatCode="yyyy/m/d">
                  <c:v>43983</c:v>
                </c:pt>
                <c:pt idx="101" c:formatCode="yyyy/m/d">
                  <c:v>43984</c:v>
                </c:pt>
                <c:pt idx="102" c:formatCode="yyyy/m/d">
                  <c:v>43985</c:v>
                </c:pt>
                <c:pt idx="103" c:formatCode="yyyy/m/d">
                  <c:v>43986</c:v>
                </c:pt>
                <c:pt idx="104" c:formatCode="yyyy/m/d">
                  <c:v>43987</c:v>
                </c:pt>
                <c:pt idx="105" c:formatCode="yyyy/m/d">
                  <c:v>43990</c:v>
                </c:pt>
                <c:pt idx="106" c:formatCode="yyyy/m/d">
                  <c:v>43991</c:v>
                </c:pt>
                <c:pt idx="107" c:formatCode="yyyy/m/d">
                  <c:v>43992</c:v>
                </c:pt>
                <c:pt idx="108" c:formatCode="yyyy/m/d">
                  <c:v>43993</c:v>
                </c:pt>
                <c:pt idx="109" c:formatCode="yyyy/m/d">
                  <c:v>43994</c:v>
                </c:pt>
                <c:pt idx="110" c:formatCode="yyyy/m/d">
                  <c:v>43997</c:v>
                </c:pt>
                <c:pt idx="111" c:formatCode="yyyy/m/d">
                  <c:v>43998</c:v>
                </c:pt>
                <c:pt idx="112" c:formatCode="yyyy/m/d">
                  <c:v>43999</c:v>
                </c:pt>
                <c:pt idx="113" c:formatCode="yyyy/m/d">
                  <c:v>44000</c:v>
                </c:pt>
                <c:pt idx="114" c:formatCode="yyyy/m/d">
                  <c:v>44001</c:v>
                </c:pt>
                <c:pt idx="115" c:formatCode="yyyy/m/d">
                  <c:v>44004</c:v>
                </c:pt>
                <c:pt idx="116" c:formatCode="yyyy/m/d">
                  <c:v>44005</c:v>
                </c:pt>
                <c:pt idx="117" c:formatCode="yyyy/m/d">
                  <c:v>44006</c:v>
                </c:pt>
                <c:pt idx="118" c:formatCode="yyyy/m/d">
                  <c:v>44010</c:v>
                </c:pt>
                <c:pt idx="119" c:formatCode="yyyy/m/d">
                  <c:v>44011</c:v>
                </c:pt>
                <c:pt idx="120" c:formatCode="yyyy/m/d">
                  <c:v>44012</c:v>
                </c:pt>
                <c:pt idx="121" c:formatCode="yyyy/m/d">
                  <c:v>44013</c:v>
                </c:pt>
                <c:pt idx="122" c:formatCode="yyyy/m/d">
                  <c:v>44014</c:v>
                </c:pt>
                <c:pt idx="123" c:formatCode="yyyy/m/d">
                  <c:v>44015</c:v>
                </c:pt>
                <c:pt idx="124" c:formatCode="yyyy/m/d">
                  <c:v>44018</c:v>
                </c:pt>
                <c:pt idx="125" c:formatCode="yyyy/m/d">
                  <c:v>44019</c:v>
                </c:pt>
                <c:pt idx="126" c:formatCode="yyyy/m/d">
                  <c:v>44020</c:v>
                </c:pt>
                <c:pt idx="127" c:formatCode="yyyy/m/d">
                  <c:v>44021</c:v>
                </c:pt>
                <c:pt idx="128" c:formatCode="yyyy/m/d">
                  <c:v>44022</c:v>
                </c:pt>
                <c:pt idx="129" c:formatCode="yyyy/m/d">
                  <c:v>44025</c:v>
                </c:pt>
                <c:pt idx="130" c:formatCode="yyyy/m/d">
                  <c:v>44026</c:v>
                </c:pt>
                <c:pt idx="131" c:formatCode="yyyy/m/d">
                  <c:v>44027</c:v>
                </c:pt>
                <c:pt idx="132" c:formatCode="yyyy/m/d">
                  <c:v>44028</c:v>
                </c:pt>
                <c:pt idx="133" c:formatCode="yyyy/m/d">
                  <c:v>44029</c:v>
                </c:pt>
                <c:pt idx="134" c:formatCode="yyyy/m/d">
                  <c:v>44032</c:v>
                </c:pt>
                <c:pt idx="135" c:formatCode="yyyy/m/d">
                  <c:v>44033</c:v>
                </c:pt>
                <c:pt idx="136" c:formatCode="yyyy/m/d">
                  <c:v>44034</c:v>
                </c:pt>
                <c:pt idx="137" c:formatCode="yyyy/m/d">
                  <c:v>44035</c:v>
                </c:pt>
                <c:pt idx="138" c:formatCode="yyyy/m/d">
                  <c:v>44036</c:v>
                </c:pt>
                <c:pt idx="139" c:formatCode="yyyy/m/d">
                  <c:v>44039</c:v>
                </c:pt>
                <c:pt idx="140" c:formatCode="yyyy/m/d">
                  <c:v>44040</c:v>
                </c:pt>
                <c:pt idx="141" c:formatCode="yyyy/m/d">
                  <c:v>44041</c:v>
                </c:pt>
                <c:pt idx="142" c:formatCode="yyyy/m/d">
                  <c:v>44042</c:v>
                </c:pt>
                <c:pt idx="143" c:formatCode="yyyy/m/d">
                  <c:v>44043</c:v>
                </c:pt>
                <c:pt idx="144" c:formatCode="yyyy/m/d">
                  <c:v>44046</c:v>
                </c:pt>
                <c:pt idx="145" c:formatCode="yyyy/m/d">
                  <c:v>44047</c:v>
                </c:pt>
                <c:pt idx="146" c:formatCode="yyyy/m/d">
                  <c:v>44048</c:v>
                </c:pt>
                <c:pt idx="147" c:formatCode="yyyy/m/d">
                  <c:v>44049</c:v>
                </c:pt>
                <c:pt idx="148" c:formatCode="yyyy/m/d">
                  <c:v>44050</c:v>
                </c:pt>
                <c:pt idx="149" c:formatCode="yyyy/m/d">
                  <c:v>44053</c:v>
                </c:pt>
                <c:pt idx="150" c:formatCode="yyyy/m/d">
                  <c:v>44054</c:v>
                </c:pt>
                <c:pt idx="151" c:formatCode="yyyy/m/d">
                  <c:v>44055</c:v>
                </c:pt>
                <c:pt idx="152" c:formatCode="yyyy/m/d">
                  <c:v>44056</c:v>
                </c:pt>
                <c:pt idx="153" c:formatCode="yyyy/m/d">
                  <c:v>44057</c:v>
                </c:pt>
                <c:pt idx="154" c:formatCode="yyyy/m/d">
                  <c:v>44060</c:v>
                </c:pt>
                <c:pt idx="155" c:formatCode="yyyy/m/d">
                  <c:v>44061</c:v>
                </c:pt>
                <c:pt idx="156" c:formatCode="yyyy/m/d">
                  <c:v>44062</c:v>
                </c:pt>
                <c:pt idx="157" c:formatCode="yyyy/m/d">
                  <c:v>44063</c:v>
                </c:pt>
                <c:pt idx="158" c:formatCode="yyyy/m/d">
                  <c:v>44064</c:v>
                </c:pt>
                <c:pt idx="159" c:formatCode="yyyy/m/d">
                  <c:v>44067</c:v>
                </c:pt>
                <c:pt idx="160" c:formatCode="yyyy/m/d">
                  <c:v>44068</c:v>
                </c:pt>
                <c:pt idx="161" c:formatCode="yyyy/m/d">
                  <c:v>44069</c:v>
                </c:pt>
                <c:pt idx="162" c:formatCode="yyyy/m/d">
                  <c:v>44070</c:v>
                </c:pt>
                <c:pt idx="163" c:formatCode="yyyy/m/d">
                  <c:v>44071</c:v>
                </c:pt>
                <c:pt idx="164" c:formatCode="yyyy/m/d">
                  <c:v>44074</c:v>
                </c:pt>
                <c:pt idx="165" c:formatCode="yyyy/m/d">
                  <c:v>44075</c:v>
                </c:pt>
                <c:pt idx="166" c:formatCode="yyyy/m/d">
                  <c:v>44076</c:v>
                </c:pt>
                <c:pt idx="167" c:formatCode="yyyy/m/d">
                  <c:v>44077</c:v>
                </c:pt>
                <c:pt idx="168" c:formatCode="yyyy/m/d">
                  <c:v>44078</c:v>
                </c:pt>
                <c:pt idx="169" c:formatCode="yyyy/m/d">
                  <c:v>44081</c:v>
                </c:pt>
                <c:pt idx="170" c:formatCode="yyyy/m/d">
                  <c:v>44082</c:v>
                </c:pt>
                <c:pt idx="171" c:formatCode="yyyy/m/d">
                  <c:v>44083</c:v>
                </c:pt>
                <c:pt idx="172" c:formatCode="yyyy/m/d">
                  <c:v>44084</c:v>
                </c:pt>
                <c:pt idx="173" c:formatCode="yyyy/m/d">
                  <c:v>44085</c:v>
                </c:pt>
                <c:pt idx="174" c:formatCode="yyyy/m/d">
                  <c:v>44088</c:v>
                </c:pt>
                <c:pt idx="175" c:formatCode="yyyy/m/d">
                  <c:v>44089</c:v>
                </c:pt>
                <c:pt idx="176" c:formatCode="yyyy/m/d">
                  <c:v>44090</c:v>
                </c:pt>
                <c:pt idx="177" c:formatCode="yyyy/m/d">
                  <c:v>44091</c:v>
                </c:pt>
                <c:pt idx="178" c:formatCode="yyyy/m/d">
                  <c:v>44092</c:v>
                </c:pt>
                <c:pt idx="179" c:formatCode="yyyy/m/d">
                  <c:v>44095</c:v>
                </c:pt>
                <c:pt idx="180" c:formatCode="yyyy/m/d">
                  <c:v>44096</c:v>
                </c:pt>
                <c:pt idx="181" c:formatCode="yyyy/m/d">
                  <c:v>44097</c:v>
                </c:pt>
                <c:pt idx="182" c:formatCode="yyyy/m/d">
                  <c:v>44098</c:v>
                </c:pt>
                <c:pt idx="183" c:formatCode="yyyy/m/d">
                  <c:v>44099</c:v>
                </c:pt>
                <c:pt idx="184" c:formatCode="yyyy/m/d">
                  <c:v>44101</c:v>
                </c:pt>
                <c:pt idx="185" c:formatCode="yyyy/m/d">
                  <c:v>44102</c:v>
                </c:pt>
                <c:pt idx="186" c:formatCode="yyyy/m/d">
                  <c:v>44103</c:v>
                </c:pt>
                <c:pt idx="187" c:formatCode="yyyy/m/d">
                  <c:v>44104</c:v>
                </c:pt>
                <c:pt idx="188" c:formatCode="yyyy/m/d">
                  <c:v>44105</c:v>
                </c:pt>
                <c:pt idx="189" c:formatCode="yyyy/m/d">
                  <c:v>44106</c:v>
                </c:pt>
                <c:pt idx="190" c:formatCode="yyyy/m/d">
                  <c:v>44107</c:v>
                </c:pt>
                <c:pt idx="191" c:formatCode="yyyy/m/d">
                  <c:v>44108</c:v>
                </c:pt>
                <c:pt idx="192" c:formatCode="yyyy/m/d">
                  <c:v>44109</c:v>
                </c:pt>
                <c:pt idx="193" c:formatCode="yyyy/m/d">
                  <c:v>44110</c:v>
                </c:pt>
                <c:pt idx="194" c:formatCode="yyyy/m/d">
                  <c:v>44111</c:v>
                </c:pt>
                <c:pt idx="195" c:formatCode="yyyy/m/d">
                  <c:v>44112</c:v>
                </c:pt>
                <c:pt idx="196" c:formatCode="yyyy/m/d">
                  <c:v>44113</c:v>
                </c:pt>
                <c:pt idx="197" c:formatCode="yyyy/m/d">
                  <c:v>44114</c:v>
                </c:pt>
                <c:pt idx="198" c:formatCode="yyyy/m/d">
                  <c:v>44115</c:v>
                </c:pt>
                <c:pt idx="199" c:formatCode="yyyy/m/d">
                  <c:v>44116</c:v>
                </c:pt>
                <c:pt idx="200" c:formatCode="yyyy/m/d">
                  <c:v>44117</c:v>
                </c:pt>
                <c:pt idx="201" c:formatCode="yyyy/m/d">
                  <c:v>44118</c:v>
                </c:pt>
                <c:pt idx="202" c:formatCode="yyyy/m/d">
                  <c:v>44119</c:v>
                </c:pt>
                <c:pt idx="203" c:formatCode="yyyy/m/d">
                  <c:v>44120</c:v>
                </c:pt>
                <c:pt idx="204" c:formatCode="yyyy/m/d">
                  <c:v>44121</c:v>
                </c:pt>
                <c:pt idx="205" c:formatCode="yyyy/m/d">
                  <c:v>44122</c:v>
                </c:pt>
                <c:pt idx="206" c:formatCode="yyyy/m/d">
                  <c:v>44123</c:v>
                </c:pt>
                <c:pt idx="207" c:formatCode="yyyy/m/d">
                  <c:v>44124</c:v>
                </c:pt>
                <c:pt idx="208" c:formatCode="yyyy/m/d">
                  <c:v>44125</c:v>
                </c:pt>
                <c:pt idx="209" c:formatCode="yyyy/m/d">
                  <c:v>44126</c:v>
                </c:pt>
                <c:pt idx="210" c:formatCode="yyyy/m/d">
                  <c:v>44127</c:v>
                </c:pt>
                <c:pt idx="211" c:formatCode="yyyy/m/d">
                  <c:v>44128</c:v>
                </c:pt>
                <c:pt idx="212" c:formatCode="yyyy/m/d">
                  <c:v>44129</c:v>
                </c:pt>
                <c:pt idx="213" c:formatCode="yyyy/m/d">
                  <c:v>44130</c:v>
                </c:pt>
                <c:pt idx="214" c:formatCode="yyyy/m/d">
                  <c:v>44131</c:v>
                </c:pt>
                <c:pt idx="215" c:formatCode="yyyy/m/d">
                  <c:v>44132</c:v>
                </c:pt>
                <c:pt idx="216" c:formatCode="yyyy/m/d">
                  <c:v>44133</c:v>
                </c:pt>
                <c:pt idx="217" c:formatCode="yyyy/m/d">
                  <c:v>44134</c:v>
                </c:pt>
                <c:pt idx="218" c:formatCode="yyyy/m/d">
                  <c:v>44135</c:v>
                </c:pt>
                <c:pt idx="219" c:formatCode="yyyy/m/d">
                  <c:v>44137</c:v>
                </c:pt>
                <c:pt idx="220" c:formatCode="yyyy/m/d">
                  <c:v>44138</c:v>
                </c:pt>
                <c:pt idx="221" c:formatCode="yyyy/m/d">
                  <c:v>44139</c:v>
                </c:pt>
                <c:pt idx="222" c:formatCode="yyyy/m/d">
                  <c:v>44140</c:v>
                </c:pt>
                <c:pt idx="223" c:formatCode="yyyy/m/d">
                  <c:v>44141</c:v>
                </c:pt>
                <c:pt idx="224" c:formatCode="yyyy/m/d">
                  <c:v>44144</c:v>
                </c:pt>
                <c:pt idx="225" c:formatCode="yyyy/m/d">
                  <c:v>44145</c:v>
                </c:pt>
                <c:pt idx="226" c:formatCode="yyyy/m/d">
                  <c:v>44146</c:v>
                </c:pt>
                <c:pt idx="227" c:formatCode="yyyy/m/d">
                  <c:v>44147</c:v>
                </c:pt>
                <c:pt idx="228" c:formatCode="yyyy/m/d">
                  <c:v>44148</c:v>
                </c:pt>
                <c:pt idx="229" c:formatCode="yyyy/m/d">
                  <c:v>44151</c:v>
                </c:pt>
                <c:pt idx="230" c:formatCode="yyyy/m/d">
                  <c:v>44152</c:v>
                </c:pt>
                <c:pt idx="231" c:formatCode="yyyy/m/d">
                  <c:v>44153</c:v>
                </c:pt>
                <c:pt idx="232" c:formatCode="yyyy/m/d">
                  <c:v>44154</c:v>
                </c:pt>
                <c:pt idx="233" c:formatCode="yyyy/m/d">
                  <c:v>44155</c:v>
                </c:pt>
                <c:pt idx="234" c:formatCode="yyyy/m/d">
                  <c:v>44158</c:v>
                </c:pt>
                <c:pt idx="235" c:formatCode="yyyy/m/d">
                  <c:v>44159</c:v>
                </c:pt>
                <c:pt idx="236" c:formatCode="yyyy/m/d">
                  <c:v>44160</c:v>
                </c:pt>
                <c:pt idx="237" c:formatCode="yyyy/m/d">
                  <c:v>44161</c:v>
                </c:pt>
                <c:pt idx="238" c:formatCode="yyyy/m/d">
                  <c:v>44162</c:v>
                </c:pt>
                <c:pt idx="239" c:formatCode="yyyy/m/d">
                  <c:v>44165</c:v>
                </c:pt>
                <c:pt idx="240" c:formatCode="yyyy/m/d">
                  <c:v>44166</c:v>
                </c:pt>
                <c:pt idx="241" c:formatCode="yyyy/m/d">
                  <c:v>44167</c:v>
                </c:pt>
                <c:pt idx="242" c:formatCode="yyyy/m/d">
                  <c:v>44168</c:v>
                </c:pt>
                <c:pt idx="243" c:formatCode="yyyy/m/d">
                  <c:v>44169</c:v>
                </c:pt>
                <c:pt idx="244" c:formatCode="yyyy/m/d">
                  <c:v>44172</c:v>
                </c:pt>
                <c:pt idx="245" c:formatCode="yyyy/m/d">
                  <c:v>44173</c:v>
                </c:pt>
                <c:pt idx="246" c:formatCode="yyyy/m/d">
                  <c:v>44174</c:v>
                </c:pt>
                <c:pt idx="247" c:formatCode="yyyy/m/d">
                  <c:v>44175</c:v>
                </c:pt>
                <c:pt idx="248" c:formatCode="yyyy/m/d">
                  <c:v>44176</c:v>
                </c:pt>
                <c:pt idx="249" c:formatCode="yyyy/m/d">
                  <c:v>44179</c:v>
                </c:pt>
                <c:pt idx="250" c:formatCode="yyyy/m/d">
                  <c:v>44180</c:v>
                </c:pt>
                <c:pt idx="251" c:formatCode="yyyy/m/d">
                  <c:v>44181</c:v>
                </c:pt>
                <c:pt idx="252" c:formatCode="yyyy/m/d">
                  <c:v>44182</c:v>
                </c:pt>
                <c:pt idx="253" c:formatCode="yyyy/m/d">
                  <c:v>44183</c:v>
                </c:pt>
                <c:pt idx="254" c:formatCode="yyyy/m/d">
                  <c:v>44186</c:v>
                </c:pt>
                <c:pt idx="255" c:formatCode="yyyy/m/d">
                  <c:v>44187</c:v>
                </c:pt>
                <c:pt idx="256" c:formatCode="yyyy/m/d">
                  <c:v>44188</c:v>
                </c:pt>
                <c:pt idx="257" c:formatCode="yyyy/m/d">
                  <c:v>44189</c:v>
                </c:pt>
                <c:pt idx="258" c:formatCode="yyyy/m/d">
                  <c:v>44190</c:v>
                </c:pt>
                <c:pt idx="259" c:formatCode="yyyy/m/d">
                  <c:v>44193</c:v>
                </c:pt>
                <c:pt idx="260" c:formatCode="yyyy/m/d">
                  <c:v>44194</c:v>
                </c:pt>
                <c:pt idx="261" c:formatCode="yyyy/m/d">
                  <c:v>44195</c:v>
                </c:pt>
                <c:pt idx="262" c:formatCode="yyyy/m/d">
                  <c:v>44196</c:v>
                </c:pt>
                <c:pt idx="263" c:formatCode="yyyy/m/d">
                  <c:v>44200</c:v>
                </c:pt>
                <c:pt idx="264" c:formatCode="yyyy/m/d">
                  <c:v>44201</c:v>
                </c:pt>
                <c:pt idx="265" c:formatCode="yyyy/m/d">
                  <c:v>44202</c:v>
                </c:pt>
                <c:pt idx="266" c:formatCode="yyyy/m/d">
                  <c:v>44203</c:v>
                </c:pt>
                <c:pt idx="267" c:formatCode="yyyy/m/d">
                  <c:v>44204</c:v>
                </c:pt>
                <c:pt idx="268" c:formatCode="yyyy/m/d">
                  <c:v>44207</c:v>
                </c:pt>
                <c:pt idx="269" c:formatCode="yyyy/m/d">
                  <c:v>44208</c:v>
                </c:pt>
                <c:pt idx="270" c:formatCode="yyyy/m/d">
                  <c:v>44209</c:v>
                </c:pt>
                <c:pt idx="271" c:formatCode="yyyy/m/d">
                  <c:v>44210</c:v>
                </c:pt>
                <c:pt idx="272" c:formatCode="yyyy/m/d">
                  <c:v>44211</c:v>
                </c:pt>
                <c:pt idx="273" c:formatCode="yyyy/m/d">
                  <c:v>44214</c:v>
                </c:pt>
                <c:pt idx="274" c:formatCode="yyyy/m/d">
                  <c:v>44215</c:v>
                </c:pt>
                <c:pt idx="275" c:formatCode="yyyy/m/d">
                  <c:v>44216</c:v>
                </c:pt>
                <c:pt idx="276" c:formatCode="yyyy/m/d">
                  <c:v>44217</c:v>
                </c:pt>
                <c:pt idx="277" c:formatCode="yyyy/m/d">
                  <c:v>44218</c:v>
                </c:pt>
                <c:pt idx="278" c:formatCode="yyyy/m/d">
                  <c:v>44221</c:v>
                </c:pt>
                <c:pt idx="279" c:formatCode="yyyy/m/d">
                  <c:v>44222</c:v>
                </c:pt>
                <c:pt idx="280" c:formatCode="yyyy/m/d">
                  <c:v>44223</c:v>
                </c:pt>
                <c:pt idx="281" c:formatCode="yyyy/m/d">
                  <c:v>44224</c:v>
                </c:pt>
                <c:pt idx="282" c:formatCode="yyyy/m/d">
                  <c:v>44225</c:v>
                </c:pt>
                <c:pt idx="283" c:formatCode="yyyy/m/d">
                  <c:v>44226</c:v>
                </c:pt>
                <c:pt idx="284" c:formatCode="yyyy/m/d">
                  <c:v>44227</c:v>
                </c:pt>
                <c:pt idx="285" c:formatCode="yyyy/m/d">
                  <c:v>44228</c:v>
                </c:pt>
                <c:pt idx="286" c:formatCode="yyyy/m/d">
                  <c:v>44229</c:v>
                </c:pt>
                <c:pt idx="287" c:formatCode="yyyy/m/d">
                  <c:v>44230</c:v>
                </c:pt>
                <c:pt idx="288" c:formatCode="yyyy/m/d">
                  <c:v>44231</c:v>
                </c:pt>
                <c:pt idx="289" c:formatCode="yyyy/m/d">
                  <c:v>44232</c:v>
                </c:pt>
                <c:pt idx="290" c:formatCode="yyyy/m/d">
                  <c:v>44233</c:v>
                </c:pt>
                <c:pt idx="291" c:formatCode="yyyy/m/d">
                  <c:v>44234</c:v>
                </c:pt>
                <c:pt idx="292" c:formatCode="yyyy/m/d">
                  <c:v>44235</c:v>
                </c:pt>
                <c:pt idx="293" c:formatCode="yyyy/m/d">
                  <c:v>44236</c:v>
                </c:pt>
                <c:pt idx="294" c:formatCode="yyyy/m/d">
                  <c:v>44237</c:v>
                </c:pt>
                <c:pt idx="295" c:formatCode="yyyy/m/d">
                  <c:v>44245</c:v>
                </c:pt>
                <c:pt idx="296" c:formatCode="yyyy/m/d">
                  <c:v>44246</c:v>
                </c:pt>
                <c:pt idx="297" c:formatCode="yyyy/m/d">
                  <c:v>44247</c:v>
                </c:pt>
                <c:pt idx="298" c:formatCode="yyyy/m/d">
                  <c:v>44248</c:v>
                </c:pt>
                <c:pt idx="299" c:formatCode="yyyy/m/d">
                  <c:v>44249</c:v>
                </c:pt>
                <c:pt idx="300" c:formatCode="yyyy/m/d">
                  <c:v>44250</c:v>
                </c:pt>
                <c:pt idx="301" c:formatCode="yyyy/m/d">
                  <c:v>44251</c:v>
                </c:pt>
                <c:pt idx="302" c:formatCode="yyyy/m/d">
                  <c:v>44252</c:v>
                </c:pt>
                <c:pt idx="303" c:formatCode="yyyy/m/d">
                  <c:v>44253</c:v>
                </c:pt>
                <c:pt idx="304" c:formatCode="yyyy/m/d">
                  <c:v>44254</c:v>
                </c:pt>
                <c:pt idx="305" c:formatCode="yyyy/m/d">
                  <c:v>44255</c:v>
                </c:pt>
                <c:pt idx="306" c:formatCode="yyyy/m/d">
                  <c:v>44256</c:v>
                </c:pt>
                <c:pt idx="307" c:formatCode="yyyy/m/d">
                  <c:v>44257</c:v>
                </c:pt>
                <c:pt idx="308" c:formatCode="yyyy/m/d">
                  <c:v>44258</c:v>
                </c:pt>
                <c:pt idx="309" c:formatCode="yyyy/m/d">
                  <c:v>44259</c:v>
                </c:pt>
                <c:pt idx="310" c:formatCode="yyyy/m/d">
                  <c:v>44259</c:v>
                </c:pt>
                <c:pt idx="311" c:formatCode="yyyy/m/d">
                  <c:v>44260</c:v>
                </c:pt>
                <c:pt idx="312" c:formatCode="yyyy/m/d">
                  <c:v>44263</c:v>
                </c:pt>
                <c:pt idx="313" c:formatCode="yyyy/m/d">
                  <c:v>44264</c:v>
                </c:pt>
                <c:pt idx="314" c:formatCode="yyyy/m/d">
                  <c:v>44265</c:v>
                </c:pt>
                <c:pt idx="315" c:formatCode="yyyy/m/d">
                  <c:v>44266</c:v>
                </c:pt>
                <c:pt idx="316" c:formatCode="yyyy/m/d">
                  <c:v>44267</c:v>
                </c:pt>
                <c:pt idx="317" c:formatCode="yyyy/m/d">
                  <c:v>44270</c:v>
                </c:pt>
                <c:pt idx="318" c:formatCode="yyyy/m/d">
                  <c:v>44271</c:v>
                </c:pt>
                <c:pt idx="319" c:formatCode="yyyy/m/d">
                  <c:v>44272</c:v>
                </c:pt>
                <c:pt idx="320" c:formatCode="yyyy/m/d">
                  <c:v>44273</c:v>
                </c:pt>
                <c:pt idx="321" c:formatCode="yyyy/m/d">
                  <c:v>44274</c:v>
                </c:pt>
                <c:pt idx="322" c:formatCode="yyyy/m/d">
                  <c:v>44277</c:v>
                </c:pt>
                <c:pt idx="323" c:formatCode="yyyy/m/d">
                  <c:v>44278</c:v>
                </c:pt>
                <c:pt idx="324" c:formatCode="yyyy/m/d">
                  <c:v>44279</c:v>
                </c:pt>
                <c:pt idx="325" c:formatCode="yyyy/m/d">
                  <c:v>44280</c:v>
                </c:pt>
                <c:pt idx="326" c:formatCode="yyyy/m/d">
                  <c:v>44281</c:v>
                </c:pt>
                <c:pt idx="327" c:formatCode="yyyy/m/d">
                  <c:v>44284</c:v>
                </c:pt>
                <c:pt idx="328" c:formatCode="yyyy/m/d">
                  <c:v>44285</c:v>
                </c:pt>
                <c:pt idx="329" c:formatCode="yyyy/m/d">
                  <c:v>44286</c:v>
                </c:pt>
                <c:pt idx="330" c:formatCode="yyyy/m/d">
                  <c:v>44287</c:v>
                </c:pt>
                <c:pt idx="331" c:formatCode="yyyy/m/d">
                  <c:v>44288</c:v>
                </c:pt>
                <c:pt idx="332" c:formatCode="yyyy/m/d">
                  <c:v>44292</c:v>
                </c:pt>
                <c:pt idx="333" c:formatCode="yyyy/m/d">
                  <c:v>44293</c:v>
                </c:pt>
                <c:pt idx="334" c:formatCode="yyyy/m/d">
                  <c:v>44294</c:v>
                </c:pt>
                <c:pt idx="335" c:formatCode="yyyy/m/d">
                  <c:v>44295</c:v>
                </c:pt>
                <c:pt idx="336" c:formatCode="yyyy/m/d">
                  <c:v>44298</c:v>
                </c:pt>
                <c:pt idx="337" c:formatCode="yyyy/m/d">
                  <c:v>44299</c:v>
                </c:pt>
                <c:pt idx="338" c:formatCode="yyyy/m/d">
                  <c:v>44300</c:v>
                </c:pt>
                <c:pt idx="339" c:formatCode="yyyy/m/d">
                  <c:v>44301</c:v>
                </c:pt>
                <c:pt idx="340" c:formatCode="yyyy/m/d">
                  <c:v>44302</c:v>
                </c:pt>
                <c:pt idx="341" c:formatCode="yyyy/m/d">
                  <c:v>44305</c:v>
                </c:pt>
                <c:pt idx="342" c:formatCode="yyyy/m/d">
                  <c:v>44306</c:v>
                </c:pt>
                <c:pt idx="343" c:formatCode="yyyy/m/d">
                  <c:v>44307</c:v>
                </c:pt>
                <c:pt idx="344" c:formatCode="yyyy/m/d">
                  <c:v>44308</c:v>
                </c:pt>
                <c:pt idx="345" c:formatCode="yyyy/m/d">
                  <c:v>44308</c:v>
                </c:pt>
                <c:pt idx="346" c:formatCode="yyyy/m/d">
                  <c:v>44309</c:v>
                </c:pt>
                <c:pt idx="347" c:formatCode="yyyy/m/d">
                  <c:v>44311</c:v>
                </c:pt>
                <c:pt idx="348" c:formatCode="yyyy/m/d">
                  <c:v>44312</c:v>
                </c:pt>
                <c:pt idx="349" c:formatCode="yyyy/m/d">
                  <c:v>44313</c:v>
                </c:pt>
                <c:pt idx="350" c:formatCode="yyyy/m/d">
                  <c:v>44314</c:v>
                </c:pt>
                <c:pt idx="351" c:formatCode="yyyy/m/d">
                  <c:v>44315</c:v>
                </c:pt>
                <c:pt idx="352" c:formatCode="yyyy/m/d">
                  <c:v>44316</c:v>
                </c:pt>
                <c:pt idx="353" c:formatCode="yyyy/m/d">
                  <c:v>44322</c:v>
                </c:pt>
                <c:pt idx="354" c:formatCode="yyyy/m/d">
                  <c:v>44323</c:v>
                </c:pt>
                <c:pt idx="355" c:formatCode="yyyy/m/d">
                  <c:v>44324</c:v>
                </c:pt>
                <c:pt idx="356" c:formatCode="yyyy/m/d">
                  <c:v>44326</c:v>
                </c:pt>
                <c:pt idx="357" c:formatCode="yyyy/m/d">
                  <c:v>44327</c:v>
                </c:pt>
                <c:pt idx="358" c:formatCode="yyyy/m/d">
                  <c:v>44328</c:v>
                </c:pt>
                <c:pt idx="359" c:formatCode="yyyy/m/d">
                  <c:v>44329</c:v>
                </c:pt>
                <c:pt idx="360" c:formatCode="yyyy/m/d">
                  <c:v>44330</c:v>
                </c:pt>
                <c:pt idx="361" c:formatCode="yyyy/m/d">
                  <c:v>44333</c:v>
                </c:pt>
                <c:pt idx="362" c:formatCode="yyyy/m/d">
                  <c:v>44334</c:v>
                </c:pt>
                <c:pt idx="363" c:formatCode="yyyy/m/d">
                  <c:v>44335</c:v>
                </c:pt>
                <c:pt idx="364" c:formatCode="yyyy/m/d">
                  <c:v>44336</c:v>
                </c:pt>
                <c:pt idx="365" c:formatCode="yyyy/m/d">
                  <c:v>44337</c:v>
                </c:pt>
                <c:pt idx="366" c:formatCode="yyyy/m/d">
                  <c:v>44340</c:v>
                </c:pt>
                <c:pt idx="367" c:formatCode="yyyy/m/d">
                  <c:v>44341</c:v>
                </c:pt>
                <c:pt idx="368" c:formatCode="yyyy/m/d">
                  <c:v>44342</c:v>
                </c:pt>
                <c:pt idx="369" c:formatCode="yyyy/m/d">
                  <c:v>44343</c:v>
                </c:pt>
                <c:pt idx="370" c:formatCode="yyyy/m/d">
                  <c:v>44344</c:v>
                </c:pt>
                <c:pt idx="371" c:formatCode="yyyy/m/d">
                  <c:v>44347</c:v>
                </c:pt>
                <c:pt idx="372" c:formatCode="yyyy/m/d">
                  <c:v>44348</c:v>
                </c:pt>
                <c:pt idx="373" c:formatCode="yyyy/m/d">
                  <c:v>44349</c:v>
                </c:pt>
                <c:pt idx="374" c:formatCode="yyyy/m/d">
                  <c:v>44350</c:v>
                </c:pt>
                <c:pt idx="375" c:formatCode="yyyy/m/d">
                  <c:v>44351</c:v>
                </c:pt>
                <c:pt idx="376" c:formatCode="yyyy/m/d">
                  <c:v>44354</c:v>
                </c:pt>
                <c:pt idx="377" c:formatCode="yyyy/m/d">
                  <c:v>44355</c:v>
                </c:pt>
                <c:pt idx="378" c:formatCode="yyyy/m/d">
                  <c:v>44356</c:v>
                </c:pt>
                <c:pt idx="379" c:formatCode="yyyy/m/d">
                  <c:v>44357</c:v>
                </c:pt>
                <c:pt idx="380" c:formatCode="yyyy/m/d">
                  <c:v>44358</c:v>
                </c:pt>
                <c:pt idx="381" c:formatCode="yyyy/m/d">
                  <c:v>44362</c:v>
                </c:pt>
                <c:pt idx="382" c:formatCode="yyyy/m/d">
                  <c:v>44363</c:v>
                </c:pt>
                <c:pt idx="383" c:formatCode="yyyy/m/d">
                  <c:v>44364</c:v>
                </c:pt>
                <c:pt idx="384" c:formatCode="yyyy/m/d">
                  <c:v>44365</c:v>
                </c:pt>
                <c:pt idx="385" c:formatCode="yyyy/m/d">
                  <c:v>44368</c:v>
                </c:pt>
                <c:pt idx="386" c:formatCode="yyyy/m/d">
                  <c:v>44369</c:v>
                </c:pt>
                <c:pt idx="387" c:formatCode="yyyy/m/d">
                  <c:v>44370</c:v>
                </c:pt>
                <c:pt idx="388" c:formatCode="yyyy/m/d">
                  <c:v>44371</c:v>
                </c:pt>
                <c:pt idx="389" c:formatCode="yyyy/m/d">
                  <c:v>44372</c:v>
                </c:pt>
                <c:pt idx="390" c:formatCode="yyyy/m/d">
                  <c:v>44375</c:v>
                </c:pt>
                <c:pt idx="391" c:formatCode="yyyy/m/d">
                  <c:v>44376</c:v>
                </c:pt>
                <c:pt idx="392" c:formatCode="yyyy/m/d">
                  <c:v>44377</c:v>
                </c:pt>
                <c:pt idx="393" c:formatCode="yyyy/m/d">
                  <c:v>44378</c:v>
                </c:pt>
                <c:pt idx="394" c:formatCode="yyyy/m/d">
                  <c:v>44379</c:v>
                </c:pt>
                <c:pt idx="395" c:formatCode="yyyy/m/d">
                  <c:v>44382</c:v>
                </c:pt>
                <c:pt idx="396" c:formatCode="yyyy/m/d">
                  <c:v>44383</c:v>
                </c:pt>
                <c:pt idx="397" c:formatCode="yyyy/m/d">
                  <c:v>44384</c:v>
                </c:pt>
                <c:pt idx="398" c:formatCode="yyyy/m/d">
                  <c:v>44385</c:v>
                </c:pt>
                <c:pt idx="399" c:formatCode="yyyy/m/d">
                  <c:v>44386</c:v>
                </c:pt>
                <c:pt idx="400" c:formatCode="yyyy/m/d">
                  <c:v>44389</c:v>
                </c:pt>
                <c:pt idx="401" c:formatCode="yyyy/m/d">
                  <c:v>44390</c:v>
                </c:pt>
                <c:pt idx="402" c:formatCode="yyyy/m/d">
                  <c:v>44391</c:v>
                </c:pt>
                <c:pt idx="403" c:formatCode="yyyy/m/d">
                  <c:v>44392</c:v>
                </c:pt>
                <c:pt idx="404" c:formatCode="yyyy/m/d">
                  <c:v>44393</c:v>
                </c:pt>
                <c:pt idx="405" c:formatCode="yyyy/m/d">
                  <c:v>44396</c:v>
                </c:pt>
                <c:pt idx="406" c:formatCode="yyyy/m/d">
                  <c:v>44397</c:v>
                </c:pt>
                <c:pt idx="407" c:formatCode="yyyy/m/d">
                  <c:v>44398</c:v>
                </c:pt>
                <c:pt idx="408" c:formatCode="yyyy/m/d">
                  <c:v>44399</c:v>
                </c:pt>
                <c:pt idx="409" c:formatCode="yyyy/m/d">
                  <c:v>44400</c:v>
                </c:pt>
                <c:pt idx="410" c:formatCode="yyyy/m/d">
                  <c:v>44403</c:v>
                </c:pt>
                <c:pt idx="411" c:formatCode="yyyy/m/d">
                  <c:v>44404</c:v>
                </c:pt>
                <c:pt idx="412" c:formatCode="yyyy/m/d">
                  <c:v>44405</c:v>
                </c:pt>
                <c:pt idx="413" c:formatCode="yyyy/m/d">
                  <c:v>44406</c:v>
                </c:pt>
                <c:pt idx="414" c:formatCode="yyyy/m/d">
                  <c:v>44407</c:v>
                </c:pt>
                <c:pt idx="415" c:formatCode="yyyy/m/d">
                  <c:v>44410</c:v>
                </c:pt>
                <c:pt idx="416" c:formatCode="yyyy/m/d">
                  <c:v>44411</c:v>
                </c:pt>
                <c:pt idx="417" c:formatCode="yyyy/m/d">
                  <c:v>44412</c:v>
                </c:pt>
                <c:pt idx="418" c:formatCode="yyyy/m/d">
                  <c:v>44413</c:v>
                </c:pt>
                <c:pt idx="419" c:formatCode="yyyy/m/d">
                  <c:v>44414</c:v>
                </c:pt>
                <c:pt idx="420" c:formatCode="yyyy/m/d">
                  <c:v>44417</c:v>
                </c:pt>
                <c:pt idx="421" c:formatCode="yyyy/m/d">
                  <c:v>44418</c:v>
                </c:pt>
                <c:pt idx="422" c:formatCode="yyyy/m/d">
                  <c:v>44419</c:v>
                </c:pt>
                <c:pt idx="423" c:formatCode="yyyy/m/d">
                  <c:v>44420</c:v>
                </c:pt>
                <c:pt idx="424" c:formatCode="yyyy/m/d">
                  <c:v>44421</c:v>
                </c:pt>
                <c:pt idx="425" c:formatCode="yyyy/m/d">
                  <c:v>44424</c:v>
                </c:pt>
                <c:pt idx="426" c:formatCode="yyyy/m/d">
                  <c:v>44425</c:v>
                </c:pt>
                <c:pt idx="427" c:formatCode="yyyy/m/d">
                  <c:v>44426</c:v>
                </c:pt>
                <c:pt idx="428" c:formatCode="yyyy/m/d">
                  <c:v>44427</c:v>
                </c:pt>
                <c:pt idx="429" c:formatCode="yyyy/m/d">
                  <c:v>44428</c:v>
                </c:pt>
                <c:pt idx="430" c:formatCode="yyyy/m/d">
                  <c:v>44431</c:v>
                </c:pt>
                <c:pt idx="431" c:formatCode="yyyy/m/d">
                  <c:v>44432</c:v>
                </c:pt>
                <c:pt idx="432" c:formatCode="yyyy/m/d">
                  <c:v>44433</c:v>
                </c:pt>
                <c:pt idx="433" c:formatCode="yyyy/m/d">
                  <c:v>44434</c:v>
                </c:pt>
                <c:pt idx="434" c:formatCode="yyyy/m/d">
                  <c:v>44435</c:v>
                </c:pt>
                <c:pt idx="435" c:formatCode="yyyy/m/d">
                  <c:v>44438</c:v>
                </c:pt>
                <c:pt idx="436" c:formatCode="yyyy/m/d">
                  <c:v>44439</c:v>
                </c:pt>
                <c:pt idx="437" c:formatCode="yyyy/m/d">
                  <c:v>44440</c:v>
                </c:pt>
                <c:pt idx="438" c:formatCode="yyyy/m/d">
                  <c:v>44441</c:v>
                </c:pt>
                <c:pt idx="439" c:formatCode="yyyy/m/d">
                  <c:v>44442</c:v>
                </c:pt>
                <c:pt idx="440" c:formatCode="yyyy/m/d">
                  <c:v>44445</c:v>
                </c:pt>
                <c:pt idx="441" c:formatCode="yyyy/m/d">
                  <c:v>44446</c:v>
                </c:pt>
                <c:pt idx="442" c:formatCode="yyyy/m/d">
                  <c:v>44447</c:v>
                </c:pt>
                <c:pt idx="443" c:formatCode="yyyy/m/d">
                  <c:v>44448</c:v>
                </c:pt>
                <c:pt idx="444" c:formatCode="yyyy/m/d">
                  <c:v>44449</c:v>
                </c:pt>
                <c:pt idx="445" c:formatCode="yyyy/m/d">
                  <c:v>44452</c:v>
                </c:pt>
                <c:pt idx="446" c:formatCode="yyyy/m/d">
                  <c:v>44453</c:v>
                </c:pt>
                <c:pt idx="447" c:formatCode="yyyy/m/d">
                  <c:v>44454</c:v>
                </c:pt>
                <c:pt idx="448" c:formatCode="yyyy/m/d">
                  <c:v>44455</c:v>
                </c:pt>
                <c:pt idx="449" c:formatCode="yyyy/m/d">
                  <c:v>44456</c:v>
                </c:pt>
                <c:pt idx="450" c:formatCode="yyyy/m/d">
                  <c:v>44457</c:v>
                </c:pt>
                <c:pt idx="451" c:formatCode="yyyy/m/d">
                  <c:v>44461</c:v>
                </c:pt>
                <c:pt idx="452" c:formatCode="yyyy/m/d">
                  <c:v>44462</c:v>
                </c:pt>
                <c:pt idx="453" c:formatCode="yyyy/m/d">
                  <c:v>44463</c:v>
                </c:pt>
                <c:pt idx="454" c:formatCode="yyyy/m/d">
                  <c:v>44465</c:v>
                </c:pt>
                <c:pt idx="455" c:formatCode="yyyy/m/d">
                  <c:v>44466</c:v>
                </c:pt>
                <c:pt idx="456" c:formatCode="yyyy/m/d">
                  <c:v>44467</c:v>
                </c:pt>
                <c:pt idx="457" c:formatCode="yyyy/m/d">
                  <c:v>44468</c:v>
                </c:pt>
                <c:pt idx="458" c:formatCode="yyyy/m/d">
                  <c:v>44469</c:v>
                </c:pt>
                <c:pt idx="459" c:formatCode="yyyy/m/d">
                  <c:v>44477</c:v>
                </c:pt>
                <c:pt idx="460" c:formatCode="yyyy/m/d">
                  <c:v>44478</c:v>
                </c:pt>
                <c:pt idx="461" c:formatCode="yyyy/m/d">
                  <c:v>44480</c:v>
                </c:pt>
                <c:pt idx="462" c:formatCode="yyyy/m/d">
                  <c:v>44481</c:v>
                </c:pt>
                <c:pt idx="463" c:formatCode="yyyy/m/d">
                  <c:v>44482</c:v>
                </c:pt>
                <c:pt idx="464" c:formatCode="yyyy/m/d">
                  <c:v>44483</c:v>
                </c:pt>
                <c:pt idx="465" c:formatCode="yyyy/m/d">
                  <c:v>44484</c:v>
                </c:pt>
                <c:pt idx="466" c:formatCode="yyyy/m/d">
                  <c:v>44487</c:v>
                </c:pt>
                <c:pt idx="467" c:formatCode="yyyy/m/d">
                  <c:v>44488</c:v>
                </c:pt>
                <c:pt idx="468" c:formatCode="yyyy/m/d">
                  <c:v>44489</c:v>
                </c:pt>
                <c:pt idx="469" c:formatCode="yyyy/m/d">
                  <c:v>44490</c:v>
                </c:pt>
                <c:pt idx="470" c:formatCode="yyyy/m/d">
                  <c:v>44491</c:v>
                </c:pt>
                <c:pt idx="471" c:formatCode="yyyy/m/d">
                  <c:v>44494</c:v>
                </c:pt>
                <c:pt idx="472" c:formatCode="yyyy/m/d">
                  <c:v>44495</c:v>
                </c:pt>
                <c:pt idx="473" c:formatCode="yyyy/m/d">
                  <c:v>44496</c:v>
                </c:pt>
                <c:pt idx="474" c:formatCode="yyyy/m/d">
                  <c:v>44497</c:v>
                </c:pt>
                <c:pt idx="475" c:formatCode="yyyy/m/d">
                  <c:v>44498</c:v>
                </c:pt>
                <c:pt idx="476" c:formatCode="yyyy/m/d">
                  <c:v>44501</c:v>
                </c:pt>
                <c:pt idx="477" c:formatCode="yyyy/m/d">
                  <c:v>44502</c:v>
                </c:pt>
                <c:pt idx="478" c:formatCode="yyyy/m/d">
                  <c:v>44503</c:v>
                </c:pt>
                <c:pt idx="479" c:formatCode="yyyy/m/d">
                  <c:v>44504</c:v>
                </c:pt>
                <c:pt idx="480" c:formatCode="yyyy/m/d">
                  <c:v>44505</c:v>
                </c:pt>
                <c:pt idx="481" c:formatCode="yyyy/m/d">
                  <c:v>44508</c:v>
                </c:pt>
                <c:pt idx="482" c:formatCode="yyyy/m/d">
                  <c:v>44509</c:v>
                </c:pt>
                <c:pt idx="483" c:formatCode="yyyy/m/d">
                  <c:v>44510</c:v>
                </c:pt>
                <c:pt idx="484" c:formatCode="yyyy/m/d">
                  <c:v>44511</c:v>
                </c:pt>
                <c:pt idx="485" c:formatCode="yyyy/m/d">
                  <c:v>44512</c:v>
                </c:pt>
                <c:pt idx="486" c:formatCode="yyyy/m/d">
                  <c:v>44515</c:v>
                </c:pt>
                <c:pt idx="487" c:formatCode="yyyy/m/d">
                  <c:v>44516</c:v>
                </c:pt>
                <c:pt idx="488" c:formatCode="yyyy/m/d">
                  <c:v>44517</c:v>
                </c:pt>
                <c:pt idx="489" c:formatCode="yyyy/m/d">
                  <c:v>44518</c:v>
                </c:pt>
                <c:pt idx="490" c:formatCode="yyyy/m/d">
                  <c:v>44519</c:v>
                </c:pt>
                <c:pt idx="491" c:formatCode="yyyy/m/d">
                  <c:v>44522</c:v>
                </c:pt>
                <c:pt idx="492" c:formatCode="yyyy/m/d">
                  <c:v>44523</c:v>
                </c:pt>
                <c:pt idx="493" c:formatCode="yyyy/m/d">
                  <c:v>44524</c:v>
                </c:pt>
                <c:pt idx="494" c:formatCode="yyyy/m/d">
                  <c:v>44525</c:v>
                </c:pt>
                <c:pt idx="495" c:formatCode="yyyy/m/d">
                  <c:v>44526</c:v>
                </c:pt>
                <c:pt idx="496" c:formatCode="yyyy/m/d">
                  <c:v>44529</c:v>
                </c:pt>
                <c:pt idx="497" c:formatCode="yyyy/m/d">
                  <c:v>44530</c:v>
                </c:pt>
                <c:pt idx="498" c:formatCode="yyyy/m/d">
                  <c:v>44531</c:v>
                </c:pt>
                <c:pt idx="499" c:formatCode="yyyy/m/d">
                  <c:v>44532</c:v>
                </c:pt>
                <c:pt idx="500" c:formatCode="yyyy/m/d">
                  <c:v>44533</c:v>
                </c:pt>
                <c:pt idx="501" c:formatCode="yyyy/m/d">
                  <c:v>44536</c:v>
                </c:pt>
                <c:pt idx="502" c:formatCode="yyyy/m/d">
                  <c:v>44537</c:v>
                </c:pt>
                <c:pt idx="503" c:formatCode="yyyy/m/d">
                  <c:v>44538</c:v>
                </c:pt>
                <c:pt idx="504" c:formatCode="yyyy/m/d">
                  <c:v>44539</c:v>
                </c:pt>
                <c:pt idx="505" c:formatCode="yyyy/m/d">
                  <c:v>44540</c:v>
                </c:pt>
                <c:pt idx="506" c:formatCode="yyyy/m/d">
                  <c:v>44543</c:v>
                </c:pt>
                <c:pt idx="507" c:formatCode="yyyy/m/d">
                  <c:v>44544</c:v>
                </c:pt>
                <c:pt idx="508" c:formatCode="yyyy/m/d">
                  <c:v>44545</c:v>
                </c:pt>
                <c:pt idx="509" c:formatCode="yyyy/m/d">
                  <c:v>44546</c:v>
                </c:pt>
                <c:pt idx="510" c:formatCode="yyyy/m/d">
                  <c:v>44547</c:v>
                </c:pt>
                <c:pt idx="511" c:formatCode="yyyy/m/d">
                  <c:v>44550</c:v>
                </c:pt>
                <c:pt idx="512" c:formatCode="yyyy/m/d">
                  <c:v>44551</c:v>
                </c:pt>
                <c:pt idx="513" c:formatCode="yyyy/m/d">
                  <c:v>44552</c:v>
                </c:pt>
                <c:pt idx="514" c:formatCode="yyyy/m/d">
                  <c:v>44553</c:v>
                </c:pt>
                <c:pt idx="515" c:formatCode="yyyy/m/d">
                  <c:v>44554</c:v>
                </c:pt>
                <c:pt idx="516" c:formatCode="yyyy/m/d">
                  <c:v>44557</c:v>
                </c:pt>
                <c:pt idx="517" c:formatCode="yyyy/m/d">
                  <c:v>44558</c:v>
                </c:pt>
                <c:pt idx="518" c:formatCode="yyyy/m/d">
                  <c:v>44559</c:v>
                </c:pt>
                <c:pt idx="519" c:formatCode="yyyy/m/d">
                  <c:v>44560</c:v>
                </c:pt>
                <c:pt idx="520" c:formatCode="yyyy/m/d">
                  <c:v>44561</c:v>
                </c:pt>
                <c:pt idx="521" c:formatCode="yyyy/m/d">
                  <c:v>44565</c:v>
                </c:pt>
                <c:pt idx="522" c:formatCode="yyyy/m/d">
                  <c:v>44566</c:v>
                </c:pt>
                <c:pt idx="523" c:formatCode="yyyy/m/d">
                  <c:v>44567</c:v>
                </c:pt>
                <c:pt idx="524" c:formatCode="yyyy/m/d">
                  <c:v>44568</c:v>
                </c:pt>
                <c:pt idx="525" c:formatCode="yyyy/m/d">
                  <c:v>44571</c:v>
                </c:pt>
                <c:pt idx="526" c:formatCode="yyyy/m/d">
                  <c:v>44572</c:v>
                </c:pt>
                <c:pt idx="527" c:formatCode="yyyy/m/d">
                  <c:v>44573</c:v>
                </c:pt>
                <c:pt idx="528" c:formatCode="yyyy/m/d">
                  <c:v>44574</c:v>
                </c:pt>
                <c:pt idx="529" c:formatCode="yyyy/m/d">
                  <c:v>44575</c:v>
                </c:pt>
                <c:pt idx="530" c:formatCode="yyyy/m/d">
                  <c:v>44578</c:v>
                </c:pt>
                <c:pt idx="531" c:formatCode="yyyy/m/d">
                  <c:v>44579</c:v>
                </c:pt>
                <c:pt idx="532" c:formatCode="yyyy/m/d">
                  <c:v>44580</c:v>
                </c:pt>
                <c:pt idx="533" c:formatCode="yyyy/m/d">
                  <c:v>44581</c:v>
                </c:pt>
                <c:pt idx="534" c:formatCode="yyyy/m/d">
                  <c:v>44582</c:v>
                </c:pt>
                <c:pt idx="535" c:formatCode="yyyy/m/d">
                  <c:v>44585</c:v>
                </c:pt>
                <c:pt idx="536" c:formatCode="yyyy/m/d">
                  <c:v>44586</c:v>
                </c:pt>
                <c:pt idx="537" c:formatCode="yyyy/m/d">
                  <c:v>44587</c:v>
                </c:pt>
                <c:pt idx="538" c:formatCode="yyyy/m/d">
                  <c:v>44588</c:v>
                </c:pt>
                <c:pt idx="539" c:formatCode="yyyy/m/d">
                  <c:v>44589</c:v>
                </c:pt>
                <c:pt idx="540" c:formatCode="yyyy/m/d">
                  <c:v>44590</c:v>
                </c:pt>
                <c:pt idx="541" c:formatCode="yyyy/m/d">
                  <c:v>44591</c:v>
                </c:pt>
                <c:pt idx="542" c:formatCode="yyyy/m/d">
                  <c:v>44599</c:v>
                </c:pt>
                <c:pt idx="543" c:formatCode="yyyy/m/d">
                  <c:v>44600</c:v>
                </c:pt>
                <c:pt idx="544" c:formatCode="yyyy/m/d">
                  <c:v>44601</c:v>
                </c:pt>
                <c:pt idx="545" c:formatCode="yyyy/m/d">
                  <c:v>44602</c:v>
                </c:pt>
                <c:pt idx="546" c:formatCode="yyyy/m/d">
                  <c:v>44603</c:v>
                </c:pt>
                <c:pt idx="547" c:formatCode="yyyy/m/d">
                  <c:v>44606</c:v>
                </c:pt>
                <c:pt idx="548" c:formatCode="yyyy/m/d">
                  <c:v>44607</c:v>
                </c:pt>
                <c:pt idx="549" c:formatCode="yyyy/m/d">
                  <c:v>44608</c:v>
                </c:pt>
                <c:pt idx="550" c:formatCode="yyyy/m/d">
                  <c:v>44609</c:v>
                </c:pt>
                <c:pt idx="551" c:formatCode="yyyy/m/d">
                  <c:v>44610</c:v>
                </c:pt>
                <c:pt idx="552" c:formatCode="yyyy/m/d">
                  <c:v>44613</c:v>
                </c:pt>
                <c:pt idx="553" c:formatCode="yyyy/m/d">
                  <c:v>44614</c:v>
                </c:pt>
                <c:pt idx="554" c:formatCode="yyyy/m/d">
                  <c:v>44615</c:v>
                </c:pt>
                <c:pt idx="555" c:formatCode="yyyy/m/d">
                  <c:v>44616</c:v>
                </c:pt>
                <c:pt idx="556" c:formatCode="yyyy/m/d">
                  <c:v>44617</c:v>
                </c:pt>
                <c:pt idx="557" c:formatCode="yyyy/m/d">
                  <c:v>44620</c:v>
                </c:pt>
                <c:pt idx="558" c:formatCode="yyyy/m/d">
                  <c:v>44621</c:v>
                </c:pt>
                <c:pt idx="559" c:formatCode="yyyy/m/d">
                  <c:v>44622</c:v>
                </c:pt>
                <c:pt idx="560" c:formatCode="yyyy/m/d">
                  <c:v>44623</c:v>
                </c:pt>
                <c:pt idx="561" c:formatCode="yyyy/m/d">
                  <c:v>44624</c:v>
                </c:pt>
                <c:pt idx="562" c:formatCode="yyyy/m/d">
                  <c:v>44627</c:v>
                </c:pt>
                <c:pt idx="563" c:formatCode="yyyy/m/d">
                  <c:v>44628</c:v>
                </c:pt>
                <c:pt idx="564" c:formatCode="yyyy/m/d">
                  <c:v>44629</c:v>
                </c:pt>
                <c:pt idx="565" c:formatCode="yyyy/m/d">
                  <c:v>44630</c:v>
                </c:pt>
                <c:pt idx="566" c:formatCode="yyyy/m/d">
                  <c:v>44631</c:v>
                </c:pt>
                <c:pt idx="567" c:formatCode="yyyy/m/d">
                  <c:v>44634</c:v>
                </c:pt>
                <c:pt idx="568" c:formatCode="yyyy/m/d">
                  <c:v>44635</c:v>
                </c:pt>
                <c:pt idx="569" c:formatCode="yyyy/m/d">
                  <c:v>44636</c:v>
                </c:pt>
                <c:pt idx="570" c:formatCode="yyyy/m/d">
                  <c:v>44637</c:v>
                </c:pt>
                <c:pt idx="571" c:formatCode="yyyy/m/d">
                  <c:v>44638</c:v>
                </c:pt>
                <c:pt idx="572" c:formatCode="yyyy/m/d">
                  <c:v>44641</c:v>
                </c:pt>
                <c:pt idx="573" c:formatCode="yyyy/m/d">
                  <c:v>44642</c:v>
                </c:pt>
                <c:pt idx="574" c:formatCode="yyyy/m/d">
                  <c:v>44643</c:v>
                </c:pt>
                <c:pt idx="575" c:formatCode="yyyy/m/d">
                  <c:v>44644</c:v>
                </c:pt>
                <c:pt idx="576" c:formatCode="yyyy/m/d">
                  <c:v>44645</c:v>
                </c:pt>
                <c:pt idx="577" c:formatCode="yyyy/m/d">
                  <c:v>44648</c:v>
                </c:pt>
                <c:pt idx="578" c:formatCode="yyyy/m/d">
                  <c:v>44649</c:v>
                </c:pt>
                <c:pt idx="579" c:formatCode="yyyy/m/d">
                  <c:v>44650</c:v>
                </c:pt>
                <c:pt idx="580" c:formatCode="yyyy/m/d">
                  <c:v>44651</c:v>
                </c:pt>
                <c:pt idx="581" c:formatCode="yyyy/m/d">
                  <c:v>44652</c:v>
                </c:pt>
                <c:pt idx="582" c:formatCode="yyyy/m/d">
                  <c:v>44653</c:v>
                </c:pt>
                <c:pt idx="583" c:formatCode="yyyy/m/d">
                  <c:v>44657</c:v>
                </c:pt>
                <c:pt idx="584" c:formatCode="yyyy/m/d">
                  <c:v>44658</c:v>
                </c:pt>
                <c:pt idx="585" c:formatCode="yyyy/m/d">
                  <c:v>44659</c:v>
                </c:pt>
                <c:pt idx="586" c:formatCode="yyyy/m/d">
                  <c:v>44662</c:v>
                </c:pt>
                <c:pt idx="587" c:formatCode="yyyy/m/d">
                  <c:v>44663</c:v>
                </c:pt>
                <c:pt idx="588" c:formatCode="yyyy/m/d">
                  <c:v>44664</c:v>
                </c:pt>
                <c:pt idx="589" c:formatCode="yyyy/m/d">
                  <c:v>44665</c:v>
                </c:pt>
                <c:pt idx="590" c:formatCode="yyyy/m/d">
                  <c:v>44666</c:v>
                </c:pt>
                <c:pt idx="591" c:formatCode="yyyy/m/d">
                  <c:v>44669</c:v>
                </c:pt>
                <c:pt idx="592" c:formatCode="yyyy/m/d">
                  <c:v>44670</c:v>
                </c:pt>
                <c:pt idx="593" c:formatCode="yyyy/m/d">
                  <c:v>44671</c:v>
                </c:pt>
                <c:pt idx="594" c:formatCode="yyyy/m/d">
                  <c:v>44672</c:v>
                </c:pt>
                <c:pt idx="595" c:formatCode="yyyy/m/d">
                  <c:v>44673</c:v>
                </c:pt>
                <c:pt idx="596" c:formatCode="yyyy/m/d">
                  <c:v>44675</c:v>
                </c:pt>
                <c:pt idx="597" c:formatCode="yyyy/m/d">
                  <c:v>44676</c:v>
                </c:pt>
                <c:pt idx="598" c:formatCode="yyyy/m/d">
                  <c:v>44677</c:v>
                </c:pt>
                <c:pt idx="599" c:formatCode="yyyy/m/d">
                  <c:v>44678</c:v>
                </c:pt>
                <c:pt idx="600" c:formatCode="yyyy/m/d">
                  <c:v>44679</c:v>
                </c:pt>
                <c:pt idx="601" c:formatCode="yyyy/m/d">
                  <c:v>44680</c:v>
                </c:pt>
              </c:numCache>
            </c:numRef>
          </c:cat>
          <c:val>
            <c:numRef>
              <c:f>[工作簿1.xlsx]月报作图!$AN$2:$AN$603</c:f>
              <c:numCache>
                <c:formatCode>0.00_ </c:formatCode>
                <c:ptCount val="602"/>
                <c:pt idx="0">
                  <c:v>-5646.31668983219</c:v>
                </c:pt>
                <c:pt idx="1">
                  <c:v>-4641.29156420403</c:v>
                </c:pt>
                <c:pt idx="2">
                  <c:v>-4641.29156420403</c:v>
                </c:pt>
                <c:pt idx="3">
                  <c:v>-4641.29156420403</c:v>
                </c:pt>
                <c:pt idx="4">
                  <c:v>-4641.29156420403</c:v>
                </c:pt>
                <c:pt idx="5">
                  <c:v>-1743.82551053137</c:v>
                </c:pt>
                <c:pt idx="6">
                  <c:v>-1743.82551053137</c:v>
                </c:pt>
                <c:pt idx="7">
                  <c:v>-1743.82551053137</c:v>
                </c:pt>
                <c:pt idx="8">
                  <c:v>-1743.82551053137</c:v>
                </c:pt>
                <c:pt idx="9">
                  <c:v>-1743.82551053137</c:v>
                </c:pt>
                <c:pt idx="10">
                  <c:v>3281.30011760932</c:v>
                </c:pt>
                <c:pt idx="11">
                  <c:v>3281.30011760932</c:v>
                </c:pt>
                <c:pt idx="12">
                  <c:v>8306.42574575002</c:v>
                </c:pt>
                <c:pt idx="13">
                  <c:v>8306.42574575002</c:v>
                </c:pt>
                <c:pt idx="14">
                  <c:v>8306.42574575002</c:v>
                </c:pt>
                <c:pt idx="15">
                  <c:v>8306.42574575002</c:v>
                </c:pt>
                <c:pt idx="16">
                  <c:v>8306.42574575002</c:v>
                </c:pt>
                <c:pt idx="17">
                  <c:v>8306.42574575002</c:v>
                </c:pt>
                <c:pt idx="18">
                  <c:v>8306.42574575002</c:v>
                </c:pt>
                <c:pt idx="19">
                  <c:v>8306.42574575002</c:v>
                </c:pt>
                <c:pt idx="20">
                  <c:v>8306.42574575002</c:v>
                </c:pt>
                <c:pt idx="21">
                  <c:v>8306.42574575002</c:v>
                </c:pt>
                <c:pt idx="22">
                  <c:v>8306.42574575002</c:v>
                </c:pt>
                <c:pt idx="23">
                  <c:v>6446.06008767238</c:v>
                </c:pt>
                <c:pt idx="24">
                  <c:v>6446.06008767238</c:v>
                </c:pt>
                <c:pt idx="25">
                  <c:v>6446.06008767238</c:v>
                </c:pt>
                <c:pt idx="26">
                  <c:v>6446.06008767238</c:v>
                </c:pt>
                <c:pt idx="27">
                  <c:v>6446.06008767238</c:v>
                </c:pt>
                <c:pt idx="28">
                  <c:v>6446.06008767238</c:v>
                </c:pt>
                <c:pt idx="29">
                  <c:v>4703.30375280662</c:v>
                </c:pt>
                <c:pt idx="30">
                  <c:v>4703.30375280662</c:v>
                </c:pt>
                <c:pt idx="31">
                  <c:v>5205.81631562067</c:v>
                </c:pt>
                <c:pt idx="32">
                  <c:v>5205.81631562067</c:v>
                </c:pt>
                <c:pt idx="33">
                  <c:v>5205.81631562067</c:v>
                </c:pt>
                <c:pt idx="34">
                  <c:v>5205.81631562067</c:v>
                </c:pt>
                <c:pt idx="35">
                  <c:v>950.497166684479</c:v>
                </c:pt>
                <c:pt idx="36">
                  <c:v>-3213.94205067889</c:v>
                </c:pt>
                <c:pt idx="37">
                  <c:v>-3213.94205067889</c:v>
                </c:pt>
                <c:pt idx="38">
                  <c:v>-3213.94205067889</c:v>
                </c:pt>
                <c:pt idx="39">
                  <c:v>-3213.94205067889</c:v>
                </c:pt>
                <c:pt idx="40">
                  <c:v>-3213.94205067889</c:v>
                </c:pt>
                <c:pt idx="41">
                  <c:v>-3213.94205067889</c:v>
                </c:pt>
                <c:pt idx="42">
                  <c:v>-3213.94205067889</c:v>
                </c:pt>
                <c:pt idx="43">
                  <c:v>-3213.94205067889</c:v>
                </c:pt>
                <c:pt idx="44">
                  <c:v>-3213.94205067889</c:v>
                </c:pt>
                <c:pt idx="45">
                  <c:v>-3213.94205067889</c:v>
                </c:pt>
                <c:pt idx="46">
                  <c:v>-3213.94205067889</c:v>
                </c:pt>
                <c:pt idx="47">
                  <c:v>-3213.94205067889</c:v>
                </c:pt>
                <c:pt idx="48">
                  <c:v>-1086.28247621085</c:v>
                </c:pt>
                <c:pt idx="49">
                  <c:v>-1086.28247621085</c:v>
                </c:pt>
                <c:pt idx="50">
                  <c:v>-6111.40810435161</c:v>
                </c:pt>
                <c:pt idx="51">
                  <c:v>-792.259168181394</c:v>
                </c:pt>
                <c:pt idx="52">
                  <c:v>-792.259168181394</c:v>
                </c:pt>
                <c:pt idx="53">
                  <c:v>2014.3269539185</c:v>
                </c:pt>
                <c:pt idx="54">
                  <c:v>1009.30182829034</c:v>
                </c:pt>
                <c:pt idx="55">
                  <c:v>3136.96140275843</c:v>
                </c:pt>
                <c:pt idx="56">
                  <c:v>-883.139099754102</c:v>
                </c:pt>
                <c:pt idx="57">
                  <c:v>-883.139099754102</c:v>
                </c:pt>
                <c:pt idx="58">
                  <c:v>-883.139099754102</c:v>
                </c:pt>
                <c:pt idx="59">
                  <c:v>-883.139099754102</c:v>
                </c:pt>
                <c:pt idx="60">
                  <c:v>-883.139099754102</c:v>
                </c:pt>
                <c:pt idx="61">
                  <c:v>-824.334438148187</c:v>
                </c:pt>
                <c:pt idx="62">
                  <c:v>-824.334438148187</c:v>
                </c:pt>
                <c:pt idx="63">
                  <c:v>-824.334438148187</c:v>
                </c:pt>
                <c:pt idx="64">
                  <c:v>-4165.50839302898</c:v>
                </c:pt>
                <c:pt idx="65">
                  <c:v>-4165.50839302898</c:v>
                </c:pt>
                <c:pt idx="66">
                  <c:v>-4165.50839302898</c:v>
                </c:pt>
                <c:pt idx="67">
                  <c:v>-4165.50839302898</c:v>
                </c:pt>
                <c:pt idx="68">
                  <c:v>-4165.50839302898</c:v>
                </c:pt>
                <c:pt idx="69">
                  <c:v>-4165.50839302898</c:v>
                </c:pt>
                <c:pt idx="70">
                  <c:v>-7062.97444670158</c:v>
                </c:pt>
                <c:pt idx="71">
                  <c:v>-9575.53726077196</c:v>
                </c:pt>
                <c:pt idx="72">
                  <c:v>-9575.53726077196</c:v>
                </c:pt>
                <c:pt idx="73">
                  <c:v>-10580.5623864001</c:v>
                </c:pt>
                <c:pt idx="74">
                  <c:v>-10580.5623864001</c:v>
                </c:pt>
                <c:pt idx="75">
                  <c:v>-10580.5623864001</c:v>
                </c:pt>
                <c:pt idx="76">
                  <c:v>-11585.5875120282</c:v>
                </c:pt>
                <c:pt idx="77">
                  <c:v>-11585.5875120282</c:v>
                </c:pt>
                <c:pt idx="78">
                  <c:v>-14600.6628889127</c:v>
                </c:pt>
                <c:pt idx="79">
                  <c:v>-14600.6628889127</c:v>
                </c:pt>
                <c:pt idx="80">
                  <c:v>-17113.225702983</c:v>
                </c:pt>
                <c:pt idx="81">
                  <c:v>-17113.225702983</c:v>
                </c:pt>
                <c:pt idx="82">
                  <c:v>-17113.225702983</c:v>
                </c:pt>
                <c:pt idx="83">
                  <c:v>-17113.225702983</c:v>
                </c:pt>
                <c:pt idx="84">
                  <c:v>-17113.225702983</c:v>
                </c:pt>
                <c:pt idx="85">
                  <c:v>-17113.225702983</c:v>
                </c:pt>
                <c:pt idx="86">
                  <c:v>-17113.225702983</c:v>
                </c:pt>
                <c:pt idx="87">
                  <c:v>-17733.3475890089</c:v>
                </c:pt>
                <c:pt idx="88">
                  <c:v>-17733.3475890089</c:v>
                </c:pt>
                <c:pt idx="89">
                  <c:v>-17733.3475890089</c:v>
                </c:pt>
                <c:pt idx="90">
                  <c:v>-17733.3475890089</c:v>
                </c:pt>
                <c:pt idx="91">
                  <c:v>-20924.836950711</c:v>
                </c:pt>
                <c:pt idx="92">
                  <c:v>-20924.836950711</c:v>
                </c:pt>
                <c:pt idx="93">
                  <c:v>-20924.836950711</c:v>
                </c:pt>
                <c:pt idx="94">
                  <c:v>-20924.836950711</c:v>
                </c:pt>
                <c:pt idx="95">
                  <c:v>-20924.836950711</c:v>
                </c:pt>
                <c:pt idx="96">
                  <c:v>-20924.836950711</c:v>
                </c:pt>
                <c:pt idx="97">
                  <c:v>-20924.836950711</c:v>
                </c:pt>
                <c:pt idx="98">
                  <c:v>-19919.8118250829</c:v>
                </c:pt>
                <c:pt idx="99">
                  <c:v>-19919.8118250829</c:v>
                </c:pt>
                <c:pt idx="100">
                  <c:v>-19919.8118250829</c:v>
                </c:pt>
                <c:pt idx="101">
                  <c:v>-19919.8118250829</c:v>
                </c:pt>
                <c:pt idx="102">
                  <c:v>-19919.8118250829</c:v>
                </c:pt>
                <c:pt idx="103">
                  <c:v>-19417.2992622688</c:v>
                </c:pt>
                <c:pt idx="104">
                  <c:v>-19417.2992622688</c:v>
                </c:pt>
                <c:pt idx="105">
                  <c:v>-19417.2992622688</c:v>
                </c:pt>
                <c:pt idx="106">
                  <c:v>-19417.2992622688</c:v>
                </c:pt>
                <c:pt idx="107">
                  <c:v>-19417.2992622688</c:v>
                </c:pt>
                <c:pt idx="108">
                  <c:v>-19417.2992622688</c:v>
                </c:pt>
                <c:pt idx="109">
                  <c:v>-19417.2992622688</c:v>
                </c:pt>
                <c:pt idx="110">
                  <c:v>-19417.2992622688</c:v>
                </c:pt>
                <c:pt idx="111">
                  <c:v>-19417.2992622688</c:v>
                </c:pt>
                <c:pt idx="112">
                  <c:v>-13536.8331016786</c:v>
                </c:pt>
                <c:pt idx="113">
                  <c:v>-13536.8331016786</c:v>
                </c:pt>
                <c:pt idx="114">
                  <c:v>-9281.51395274245</c:v>
                </c:pt>
                <c:pt idx="115">
                  <c:v>-5026.19480380625</c:v>
                </c:pt>
                <c:pt idx="116">
                  <c:v>-5026.19480380625</c:v>
                </c:pt>
                <c:pt idx="117">
                  <c:v>-5026.19480380625</c:v>
                </c:pt>
                <c:pt idx="118">
                  <c:v>-5026.19480380625</c:v>
                </c:pt>
                <c:pt idx="119">
                  <c:v>-5026.19480380625</c:v>
                </c:pt>
                <c:pt idx="120">
                  <c:v>-1834.70544210414</c:v>
                </c:pt>
                <c:pt idx="121">
                  <c:v>-3844.75569336041</c:v>
                </c:pt>
                <c:pt idx="122">
                  <c:v>-1717.09611889237</c:v>
                </c:pt>
                <c:pt idx="123">
                  <c:v>-1717.09611889237</c:v>
                </c:pt>
                <c:pt idx="124">
                  <c:v>-1717.09611889237</c:v>
                </c:pt>
                <c:pt idx="125">
                  <c:v>-1717.09611889237</c:v>
                </c:pt>
                <c:pt idx="126">
                  <c:v>528.172778787557</c:v>
                </c:pt>
                <c:pt idx="127">
                  <c:v>3719.66214048967</c:v>
                </c:pt>
                <c:pt idx="128">
                  <c:v>3719.66214048967</c:v>
                </c:pt>
                <c:pt idx="129">
                  <c:v>3719.66214048967</c:v>
                </c:pt>
                <c:pt idx="130">
                  <c:v>-1305.46348765102</c:v>
                </c:pt>
                <c:pt idx="131">
                  <c:v>-1305.46348765102</c:v>
                </c:pt>
                <c:pt idx="132">
                  <c:v>-1305.46348765102</c:v>
                </c:pt>
                <c:pt idx="133">
                  <c:v>-1305.46348765102</c:v>
                </c:pt>
                <c:pt idx="134">
                  <c:v>-1305.46348765102</c:v>
                </c:pt>
                <c:pt idx="135">
                  <c:v>-1305.46348765102</c:v>
                </c:pt>
                <c:pt idx="136">
                  <c:v>-802.950924836972</c:v>
                </c:pt>
                <c:pt idx="137">
                  <c:v>-1364.26814925694</c:v>
                </c:pt>
                <c:pt idx="138">
                  <c:v>-1364.26814925694</c:v>
                </c:pt>
                <c:pt idx="139">
                  <c:v>-1364.26814925694</c:v>
                </c:pt>
                <c:pt idx="140">
                  <c:v>-91.9491072383244</c:v>
                </c:pt>
                <c:pt idx="141">
                  <c:v>1741.68715920026</c:v>
                </c:pt>
                <c:pt idx="142">
                  <c:v>1153.64054314123</c:v>
                </c:pt>
                <c:pt idx="143">
                  <c:v>1153.64054314123</c:v>
                </c:pt>
                <c:pt idx="144">
                  <c:v>1153.64054314123</c:v>
                </c:pt>
                <c:pt idx="145">
                  <c:v>7627.49919811822</c:v>
                </c:pt>
                <c:pt idx="146">
                  <c:v>-3598.84529028123</c:v>
                </c:pt>
                <c:pt idx="147">
                  <c:v>-1086.28247621085</c:v>
                </c:pt>
                <c:pt idx="148">
                  <c:v>9348.87201967282</c:v>
                </c:pt>
                <c:pt idx="149">
                  <c:v>9348.87201967282</c:v>
                </c:pt>
                <c:pt idx="150">
                  <c:v>4029.72308350261</c:v>
                </c:pt>
                <c:pt idx="151">
                  <c:v>4029.72308350261</c:v>
                </c:pt>
                <c:pt idx="152">
                  <c:v>4029.72308350261</c:v>
                </c:pt>
                <c:pt idx="153">
                  <c:v>4029.72308350261</c:v>
                </c:pt>
                <c:pt idx="154">
                  <c:v>4029.72308350261</c:v>
                </c:pt>
                <c:pt idx="155">
                  <c:v>4029.72308350261</c:v>
                </c:pt>
                <c:pt idx="156">
                  <c:v>-995.402544638084</c:v>
                </c:pt>
                <c:pt idx="157">
                  <c:v>-995.402544638084</c:v>
                </c:pt>
                <c:pt idx="158">
                  <c:v>-995.402544638084</c:v>
                </c:pt>
                <c:pt idx="159">
                  <c:v>-995.402544638084</c:v>
                </c:pt>
                <c:pt idx="160">
                  <c:v>-995.402544638084</c:v>
                </c:pt>
                <c:pt idx="161">
                  <c:v>-995.402544638084</c:v>
                </c:pt>
                <c:pt idx="162">
                  <c:v>-995.402544638084</c:v>
                </c:pt>
                <c:pt idx="163">
                  <c:v>-995.402544638084</c:v>
                </c:pt>
                <c:pt idx="164">
                  <c:v>-995.402544638084</c:v>
                </c:pt>
                <c:pt idx="165">
                  <c:v>-995.402544638084</c:v>
                </c:pt>
                <c:pt idx="166">
                  <c:v>-995.402544638084</c:v>
                </c:pt>
                <c:pt idx="167">
                  <c:v>-995.402544638084</c:v>
                </c:pt>
                <c:pt idx="168">
                  <c:v>1811.18357746181</c:v>
                </c:pt>
                <c:pt idx="169">
                  <c:v>1811.18357746181</c:v>
                </c:pt>
                <c:pt idx="170">
                  <c:v>1811.18357746181</c:v>
                </c:pt>
                <c:pt idx="171">
                  <c:v>-701.379236608569</c:v>
                </c:pt>
                <c:pt idx="172">
                  <c:v>-701.379236608569</c:v>
                </c:pt>
                <c:pt idx="173">
                  <c:v>-701.379236608569</c:v>
                </c:pt>
                <c:pt idx="174">
                  <c:v>-701.379236608569</c:v>
                </c:pt>
                <c:pt idx="175">
                  <c:v>-701.379236608569</c:v>
                </c:pt>
                <c:pt idx="176">
                  <c:v>-701.379236608569</c:v>
                </c:pt>
                <c:pt idx="177">
                  <c:v>-701.379236608569</c:v>
                </c:pt>
                <c:pt idx="178">
                  <c:v>-701.379236608569</c:v>
                </c:pt>
                <c:pt idx="179">
                  <c:v>-701.379236608569</c:v>
                </c:pt>
                <c:pt idx="180">
                  <c:v>2105.20688549132</c:v>
                </c:pt>
                <c:pt idx="181">
                  <c:v>2105.20688549132</c:v>
                </c:pt>
                <c:pt idx="182">
                  <c:v>2105.20688549132</c:v>
                </c:pt>
                <c:pt idx="183">
                  <c:v>2105.20688549132</c:v>
                </c:pt>
                <c:pt idx="184">
                  <c:v>2105.20688549132</c:v>
                </c:pt>
                <c:pt idx="185">
                  <c:v>2105.20688549132</c:v>
                </c:pt>
                <c:pt idx="186">
                  <c:v>1100.18175986316</c:v>
                </c:pt>
                <c:pt idx="187">
                  <c:v>1100.18175986316</c:v>
                </c:pt>
                <c:pt idx="188">
                  <c:v>1100.18175986316</c:v>
                </c:pt>
                <c:pt idx="189">
                  <c:v>1100.18175986316</c:v>
                </c:pt>
                <c:pt idx="190">
                  <c:v>1100.18175986316</c:v>
                </c:pt>
                <c:pt idx="191">
                  <c:v>1100.18175986316</c:v>
                </c:pt>
                <c:pt idx="192">
                  <c:v>1100.18175986316</c:v>
                </c:pt>
                <c:pt idx="193">
                  <c:v>1100.18175986316</c:v>
                </c:pt>
                <c:pt idx="194">
                  <c:v>1100.18175986316</c:v>
                </c:pt>
                <c:pt idx="195">
                  <c:v>1100.18175986316</c:v>
                </c:pt>
                <c:pt idx="196">
                  <c:v>1100.18175986316</c:v>
                </c:pt>
                <c:pt idx="197">
                  <c:v>1100.18175986316</c:v>
                </c:pt>
                <c:pt idx="198">
                  <c:v>-407.355928579054</c:v>
                </c:pt>
                <c:pt idx="199">
                  <c:v>-407.355928579054</c:v>
                </c:pt>
                <c:pt idx="200">
                  <c:v>-407.355928579054</c:v>
                </c:pt>
                <c:pt idx="201">
                  <c:v>-407.355928579054</c:v>
                </c:pt>
                <c:pt idx="202">
                  <c:v>-792.259168181394</c:v>
                </c:pt>
                <c:pt idx="203">
                  <c:v>-792.259168181394</c:v>
                </c:pt>
                <c:pt idx="204">
                  <c:v>-792.259168181394</c:v>
                </c:pt>
                <c:pt idx="205">
                  <c:v>-792.259168181394</c:v>
                </c:pt>
                <c:pt idx="206">
                  <c:v>-792.259168181394</c:v>
                </c:pt>
                <c:pt idx="207">
                  <c:v>-792.259168181394</c:v>
                </c:pt>
                <c:pt idx="208">
                  <c:v>-792.259168181394</c:v>
                </c:pt>
                <c:pt idx="209">
                  <c:v>-792.259168181394</c:v>
                </c:pt>
                <c:pt idx="210">
                  <c:v>-2919.91874264943</c:v>
                </c:pt>
                <c:pt idx="211">
                  <c:v>-2919.91874264943</c:v>
                </c:pt>
                <c:pt idx="212">
                  <c:v>-2919.91874264943</c:v>
                </c:pt>
                <c:pt idx="213">
                  <c:v>-2919.91874264943</c:v>
                </c:pt>
                <c:pt idx="214">
                  <c:v>-2919.91874264943</c:v>
                </c:pt>
                <c:pt idx="215">
                  <c:v>-2919.91874264943</c:v>
                </c:pt>
                <c:pt idx="216">
                  <c:v>-2919.91874264943</c:v>
                </c:pt>
                <c:pt idx="217">
                  <c:v>-2919.91874264943</c:v>
                </c:pt>
                <c:pt idx="218">
                  <c:v>-2919.91874264943</c:v>
                </c:pt>
                <c:pt idx="219">
                  <c:v>-2919.91874264943</c:v>
                </c:pt>
                <c:pt idx="220">
                  <c:v>-2919.91874264943</c:v>
                </c:pt>
                <c:pt idx="221">
                  <c:v>-2919.91874264943</c:v>
                </c:pt>
                <c:pt idx="222">
                  <c:v>-2919.91874264943</c:v>
                </c:pt>
                <c:pt idx="223">
                  <c:v>-2919.91874264943</c:v>
                </c:pt>
                <c:pt idx="224">
                  <c:v>-2919.91874264943</c:v>
                </c:pt>
                <c:pt idx="225">
                  <c:v>-2919.91874264943</c:v>
                </c:pt>
                <c:pt idx="226">
                  <c:v>-2919.91874264943</c:v>
                </c:pt>
                <c:pt idx="227">
                  <c:v>-2919.91874264943</c:v>
                </c:pt>
                <c:pt idx="228">
                  <c:v>-2919.91874264943</c:v>
                </c:pt>
                <c:pt idx="229">
                  <c:v>-2919.91874264943</c:v>
                </c:pt>
                <c:pt idx="230">
                  <c:v>-2919.91874264943</c:v>
                </c:pt>
                <c:pt idx="231">
                  <c:v>-5432.48155671975</c:v>
                </c:pt>
                <c:pt idx="232">
                  <c:v>-5432.48155671975</c:v>
                </c:pt>
                <c:pt idx="233">
                  <c:v>-10457.6071848604</c:v>
                </c:pt>
                <c:pt idx="234">
                  <c:v>-10457.6071848604</c:v>
                </c:pt>
                <c:pt idx="235">
                  <c:v>-10457.6071848604</c:v>
                </c:pt>
                <c:pt idx="236">
                  <c:v>-10457.6071848604</c:v>
                </c:pt>
                <c:pt idx="237">
                  <c:v>-7148.50849994656</c:v>
                </c:pt>
                <c:pt idx="238">
                  <c:v>-9661.07131401688</c:v>
                </c:pt>
                <c:pt idx="239">
                  <c:v>-9661.07131401688</c:v>
                </c:pt>
                <c:pt idx="240">
                  <c:v>-9661.07131401688</c:v>
                </c:pt>
                <c:pt idx="241">
                  <c:v>-9661.07131401688</c:v>
                </c:pt>
                <c:pt idx="242">
                  <c:v>-10666.096439645</c:v>
                </c:pt>
                <c:pt idx="243">
                  <c:v>-10666.096439645</c:v>
                </c:pt>
                <c:pt idx="244">
                  <c:v>-10666.096439645</c:v>
                </c:pt>
                <c:pt idx="245">
                  <c:v>-10666.096439645</c:v>
                </c:pt>
                <c:pt idx="246">
                  <c:v>-10666.096439645</c:v>
                </c:pt>
                <c:pt idx="247">
                  <c:v>-10666.096439645</c:v>
                </c:pt>
                <c:pt idx="248">
                  <c:v>-10666.096439645</c:v>
                </c:pt>
                <c:pt idx="249">
                  <c:v>-12173.6341280873</c:v>
                </c:pt>
                <c:pt idx="250">
                  <c:v>-12173.6341280873</c:v>
                </c:pt>
                <c:pt idx="251">
                  <c:v>-12173.6341280873</c:v>
                </c:pt>
                <c:pt idx="252">
                  <c:v>-12173.6341280873</c:v>
                </c:pt>
                <c:pt idx="253">
                  <c:v>-12173.6341280873</c:v>
                </c:pt>
                <c:pt idx="254">
                  <c:v>-12173.6341280873</c:v>
                </c:pt>
                <c:pt idx="255">
                  <c:v>-12173.6341280873</c:v>
                </c:pt>
                <c:pt idx="256">
                  <c:v>-12173.6341280873</c:v>
                </c:pt>
                <c:pt idx="257">
                  <c:v>-7651.02106276061</c:v>
                </c:pt>
                <c:pt idx="258">
                  <c:v>-5138.45824869024</c:v>
                </c:pt>
                <c:pt idx="259">
                  <c:v>1335.4004062867</c:v>
                </c:pt>
                <c:pt idx="260">
                  <c:v>1335.4004062867</c:v>
                </c:pt>
                <c:pt idx="261">
                  <c:v>1335.4004062867</c:v>
                </c:pt>
                <c:pt idx="262">
                  <c:v>1335.4004062867</c:v>
                </c:pt>
                <c:pt idx="263">
                  <c:v>1335.4004062867</c:v>
                </c:pt>
                <c:pt idx="264">
                  <c:v>6360.52603442746</c:v>
                </c:pt>
                <c:pt idx="265">
                  <c:v>-1086.28247621085</c:v>
                </c:pt>
                <c:pt idx="266">
                  <c:v>-3507.9653587084</c:v>
                </c:pt>
                <c:pt idx="267">
                  <c:v>-3507.9653587084</c:v>
                </c:pt>
                <c:pt idx="268">
                  <c:v>6542.28589757299</c:v>
                </c:pt>
                <c:pt idx="269">
                  <c:v>2286.9667486368</c:v>
                </c:pt>
                <c:pt idx="270">
                  <c:v>3441.67646744358</c:v>
                </c:pt>
                <c:pt idx="271">
                  <c:v>3441.67646744358</c:v>
                </c:pt>
                <c:pt idx="272">
                  <c:v>3441.67646744358</c:v>
                </c:pt>
                <c:pt idx="273">
                  <c:v>-7196.62140489684</c:v>
                </c:pt>
                <c:pt idx="274">
                  <c:v>-7196.62140489684</c:v>
                </c:pt>
                <c:pt idx="275">
                  <c:v>-7196.62140489684</c:v>
                </c:pt>
                <c:pt idx="276">
                  <c:v>-7196.62140489684</c:v>
                </c:pt>
                <c:pt idx="277">
                  <c:v>-7196.62140489684</c:v>
                </c:pt>
                <c:pt idx="278">
                  <c:v>-7196.62140489684</c:v>
                </c:pt>
                <c:pt idx="279">
                  <c:v>-7196.62140489684</c:v>
                </c:pt>
                <c:pt idx="280">
                  <c:v>-2759.54239281517</c:v>
                </c:pt>
                <c:pt idx="281">
                  <c:v>-3347.5890088742</c:v>
                </c:pt>
                <c:pt idx="282">
                  <c:v>-3347.5890088742</c:v>
                </c:pt>
                <c:pt idx="283">
                  <c:v>-3347.5890088742</c:v>
                </c:pt>
                <c:pt idx="284">
                  <c:v>-3347.5890088742</c:v>
                </c:pt>
                <c:pt idx="285">
                  <c:v>-9254.78456110344</c:v>
                </c:pt>
                <c:pt idx="286">
                  <c:v>-9254.78456110344</c:v>
                </c:pt>
                <c:pt idx="287">
                  <c:v>-9254.78456110344</c:v>
                </c:pt>
                <c:pt idx="288">
                  <c:v>-9254.78456110344</c:v>
                </c:pt>
                <c:pt idx="289">
                  <c:v>-9254.78456110344</c:v>
                </c:pt>
                <c:pt idx="290">
                  <c:v>-9254.78456110344</c:v>
                </c:pt>
                <c:pt idx="291">
                  <c:v>-9254.78456110344</c:v>
                </c:pt>
                <c:pt idx="292">
                  <c:v>-9254.78456110344</c:v>
                </c:pt>
                <c:pt idx="293">
                  <c:v>-9254.78456110344</c:v>
                </c:pt>
                <c:pt idx="294">
                  <c:v>-9254.78456110344</c:v>
                </c:pt>
                <c:pt idx="295">
                  <c:v>-9254.78456110344</c:v>
                </c:pt>
                <c:pt idx="296">
                  <c:v>-9254.78456110344</c:v>
                </c:pt>
                <c:pt idx="297">
                  <c:v>-9254.78456110344</c:v>
                </c:pt>
                <c:pt idx="298">
                  <c:v>-9254.78456110344</c:v>
                </c:pt>
                <c:pt idx="299">
                  <c:v>-14547.2041056346</c:v>
                </c:pt>
                <c:pt idx="300">
                  <c:v>-4496.95284935314</c:v>
                </c:pt>
                <c:pt idx="301">
                  <c:v>-4496.95284935314</c:v>
                </c:pt>
                <c:pt idx="302">
                  <c:v>20628.6752913503</c:v>
                </c:pt>
                <c:pt idx="303">
                  <c:v>20628.6752913503</c:v>
                </c:pt>
                <c:pt idx="304">
                  <c:v>20628.6752913503</c:v>
                </c:pt>
                <c:pt idx="305">
                  <c:v>20628.6752913503</c:v>
                </c:pt>
                <c:pt idx="306">
                  <c:v>20628.6752913503</c:v>
                </c:pt>
                <c:pt idx="307">
                  <c:v>20628.6752913503</c:v>
                </c:pt>
                <c:pt idx="308">
                  <c:v>20628.6752913503</c:v>
                </c:pt>
                <c:pt idx="309">
                  <c:v>20628.6752913503</c:v>
                </c:pt>
                <c:pt idx="310">
                  <c:v>20628.6752913503</c:v>
                </c:pt>
                <c:pt idx="311">
                  <c:v>20628.6752913503</c:v>
                </c:pt>
                <c:pt idx="312">
                  <c:v>20628.6752913503</c:v>
                </c:pt>
                <c:pt idx="313">
                  <c:v>20628.6752913503</c:v>
                </c:pt>
                <c:pt idx="314">
                  <c:v>20628.6752913503</c:v>
                </c:pt>
                <c:pt idx="315">
                  <c:v>20628.6752913503</c:v>
                </c:pt>
                <c:pt idx="316">
                  <c:v>20628.6752913503</c:v>
                </c:pt>
                <c:pt idx="317">
                  <c:v>15603.5496632096</c:v>
                </c:pt>
                <c:pt idx="318">
                  <c:v>15603.5496632096</c:v>
                </c:pt>
                <c:pt idx="319">
                  <c:v>15603.5496632096</c:v>
                </c:pt>
                <c:pt idx="320">
                  <c:v>15603.5496632096</c:v>
                </c:pt>
                <c:pt idx="321">
                  <c:v>15603.5496632096</c:v>
                </c:pt>
                <c:pt idx="322">
                  <c:v>15603.5496632096</c:v>
                </c:pt>
                <c:pt idx="323">
                  <c:v>-4496.95284935314</c:v>
                </c:pt>
                <c:pt idx="324">
                  <c:v>-7009.51566342352</c:v>
                </c:pt>
                <c:pt idx="325">
                  <c:v>-7009.51566342352</c:v>
                </c:pt>
                <c:pt idx="326">
                  <c:v>-7009.51566342352</c:v>
                </c:pt>
                <c:pt idx="327">
                  <c:v>-7009.51566342352</c:v>
                </c:pt>
                <c:pt idx="328">
                  <c:v>1618.73195766064</c:v>
                </c:pt>
                <c:pt idx="329">
                  <c:v>17367.6895113867</c:v>
                </c:pt>
                <c:pt idx="330">
                  <c:v>17367.6895113867</c:v>
                </c:pt>
                <c:pt idx="331">
                  <c:v>17367.6895113867</c:v>
                </c:pt>
                <c:pt idx="332">
                  <c:v>18543.7827435047</c:v>
                </c:pt>
                <c:pt idx="333">
                  <c:v>18543.7827435047</c:v>
                </c:pt>
                <c:pt idx="334">
                  <c:v>18543.7827435047</c:v>
                </c:pt>
                <c:pt idx="335">
                  <c:v>18543.7827435047</c:v>
                </c:pt>
                <c:pt idx="336">
                  <c:v>13518.657115364</c:v>
                </c:pt>
                <c:pt idx="337">
                  <c:v>13518.657115364</c:v>
                </c:pt>
                <c:pt idx="338">
                  <c:v>13518.657115364</c:v>
                </c:pt>
                <c:pt idx="339">
                  <c:v>13518.657115364</c:v>
                </c:pt>
                <c:pt idx="340">
                  <c:v>13518.657115364</c:v>
                </c:pt>
                <c:pt idx="341">
                  <c:v>8493.53148722334</c:v>
                </c:pt>
                <c:pt idx="342">
                  <c:v>12748.8506361595</c:v>
                </c:pt>
                <c:pt idx="343">
                  <c:v>12748.8506361595</c:v>
                </c:pt>
                <c:pt idx="344">
                  <c:v>12748.8506361595</c:v>
                </c:pt>
                <c:pt idx="345">
                  <c:v>12748.8506361595</c:v>
                </c:pt>
                <c:pt idx="346">
                  <c:v>7723.72500801884</c:v>
                </c:pt>
                <c:pt idx="347">
                  <c:v>7723.72500801884</c:v>
                </c:pt>
                <c:pt idx="348">
                  <c:v>1543.8896610713</c:v>
                </c:pt>
                <c:pt idx="349">
                  <c:v>1543.8896610713</c:v>
                </c:pt>
                <c:pt idx="350">
                  <c:v>1543.8896610713</c:v>
                </c:pt>
                <c:pt idx="351">
                  <c:v>1543.8896610713</c:v>
                </c:pt>
                <c:pt idx="352">
                  <c:v>1543.8896610713</c:v>
                </c:pt>
                <c:pt idx="353">
                  <c:v>-6763.60526034428</c:v>
                </c:pt>
                <c:pt idx="354">
                  <c:v>-6763.60526034428</c:v>
                </c:pt>
                <c:pt idx="355">
                  <c:v>-6763.60526034428</c:v>
                </c:pt>
                <c:pt idx="356">
                  <c:v>-5790.65540468303</c:v>
                </c:pt>
                <c:pt idx="357">
                  <c:v>-5790.65540468303</c:v>
                </c:pt>
                <c:pt idx="358">
                  <c:v>-471.506468512816</c:v>
                </c:pt>
                <c:pt idx="359">
                  <c:v>-471.506468512816</c:v>
                </c:pt>
                <c:pt idx="360">
                  <c:v>-471.506468512816</c:v>
                </c:pt>
                <c:pt idx="361">
                  <c:v>-471.506468512816</c:v>
                </c:pt>
                <c:pt idx="362">
                  <c:v>-471.506468512816</c:v>
                </c:pt>
                <c:pt idx="363">
                  <c:v>-471.506468512816</c:v>
                </c:pt>
                <c:pt idx="364">
                  <c:v>-2984.06928258314</c:v>
                </c:pt>
                <c:pt idx="365">
                  <c:v>-2984.06928258314</c:v>
                </c:pt>
                <c:pt idx="366">
                  <c:v>-2984.06928258314</c:v>
                </c:pt>
                <c:pt idx="367">
                  <c:v>-2984.06928258314</c:v>
                </c:pt>
                <c:pt idx="368">
                  <c:v>-2984.06928258314</c:v>
                </c:pt>
                <c:pt idx="369">
                  <c:v>-2984.06928258314</c:v>
                </c:pt>
                <c:pt idx="370">
                  <c:v>-2984.06928258314</c:v>
                </c:pt>
                <c:pt idx="371">
                  <c:v>-2984.06928258314</c:v>
                </c:pt>
                <c:pt idx="372">
                  <c:v>-4523.6822409922</c:v>
                </c:pt>
                <c:pt idx="373">
                  <c:v>-4523.6822409922</c:v>
                </c:pt>
                <c:pt idx="374">
                  <c:v>-4523.6822409922</c:v>
                </c:pt>
                <c:pt idx="375">
                  <c:v>-4523.6822409922</c:v>
                </c:pt>
                <c:pt idx="376">
                  <c:v>-4523.6822409922</c:v>
                </c:pt>
                <c:pt idx="377">
                  <c:v>-4523.6822409922</c:v>
                </c:pt>
                <c:pt idx="378">
                  <c:v>-4523.6822409922</c:v>
                </c:pt>
                <c:pt idx="379">
                  <c:v>-4523.6822409922</c:v>
                </c:pt>
                <c:pt idx="380">
                  <c:v>-4523.6822409922</c:v>
                </c:pt>
                <c:pt idx="381">
                  <c:v>-4523.6822409922</c:v>
                </c:pt>
                <c:pt idx="382">
                  <c:v>-4523.6822409922</c:v>
                </c:pt>
                <c:pt idx="383">
                  <c:v>-4523.6822409922</c:v>
                </c:pt>
                <c:pt idx="384">
                  <c:v>-4523.6822409922</c:v>
                </c:pt>
                <c:pt idx="385">
                  <c:v>-2011.11942692188</c:v>
                </c:pt>
                <c:pt idx="386">
                  <c:v>501.443387148494</c:v>
                </c:pt>
                <c:pt idx="387">
                  <c:v>501.443387148494</c:v>
                </c:pt>
                <c:pt idx="388">
                  <c:v>-2984.06928258314</c:v>
                </c:pt>
                <c:pt idx="389">
                  <c:v>-2599.16604298091</c:v>
                </c:pt>
                <c:pt idx="390">
                  <c:v>4350.47578317113</c:v>
                </c:pt>
                <c:pt idx="391">
                  <c:v>-1262.69646102859</c:v>
                </c:pt>
                <c:pt idx="392">
                  <c:v>-1556.71976905805</c:v>
                </c:pt>
                <c:pt idx="393">
                  <c:v>-1556.71976905805</c:v>
                </c:pt>
                <c:pt idx="394">
                  <c:v>-2144.76638511708</c:v>
                </c:pt>
                <c:pt idx="395">
                  <c:v>-8051.96193734632</c:v>
                </c:pt>
                <c:pt idx="396">
                  <c:v>-3320.85961723514</c:v>
                </c:pt>
                <c:pt idx="397">
                  <c:v>-3320.85961723514</c:v>
                </c:pt>
                <c:pt idx="398">
                  <c:v>1410.24270287604</c:v>
                </c:pt>
                <c:pt idx="399">
                  <c:v>1410.24270287604</c:v>
                </c:pt>
                <c:pt idx="400">
                  <c:v>1116.21939484659</c:v>
                </c:pt>
                <c:pt idx="401">
                  <c:v>1116.21939484659</c:v>
                </c:pt>
                <c:pt idx="402">
                  <c:v>1116.21939484659</c:v>
                </c:pt>
                <c:pt idx="403">
                  <c:v>1116.21939484659</c:v>
                </c:pt>
                <c:pt idx="404">
                  <c:v>1116.21939484659</c:v>
                </c:pt>
                <c:pt idx="405">
                  <c:v>1116.21939484659</c:v>
                </c:pt>
                <c:pt idx="406">
                  <c:v>1116.21939484659</c:v>
                </c:pt>
                <c:pt idx="407">
                  <c:v>11166.470651128</c:v>
                </c:pt>
                <c:pt idx="408">
                  <c:v>11166.470651128</c:v>
                </c:pt>
                <c:pt idx="409">
                  <c:v>11166.470651128</c:v>
                </c:pt>
                <c:pt idx="410">
                  <c:v>11166.470651128</c:v>
                </c:pt>
                <c:pt idx="411">
                  <c:v>11166.470651128</c:v>
                </c:pt>
                <c:pt idx="412">
                  <c:v>11166.470651128</c:v>
                </c:pt>
                <c:pt idx="413">
                  <c:v>11166.470651128</c:v>
                </c:pt>
                <c:pt idx="414">
                  <c:v>11166.470651128</c:v>
                </c:pt>
                <c:pt idx="415">
                  <c:v>11166.470651128</c:v>
                </c:pt>
                <c:pt idx="416">
                  <c:v>11166.470651128</c:v>
                </c:pt>
                <c:pt idx="417">
                  <c:v>6141.34502298728</c:v>
                </c:pt>
                <c:pt idx="418">
                  <c:v>6141.34502298728</c:v>
                </c:pt>
                <c:pt idx="419">
                  <c:v>6141.34502298728</c:v>
                </c:pt>
                <c:pt idx="420">
                  <c:v>6141.34502298728</c:v>
                </c:pt>
                <c:pt idx="421">
                  <c:v>22392.8151395274</c:v>
                </c:pt>
                <c:pt idx="422">
                  <c:v>9830.00106917566</c:v>
                </c:pt>
                <c:pt idx="423">
                  <c:v>9830.00106917566</c:v>
                </c:pt>
                <c:pt idx="424">
                  <c:v>9830.00106917566</c:v>
                </c:pt>
                <c:pt idx="425">
                  <c:v>9830.00106917566</c:v>
                </c:pt>
                <c:pt idx="426">
                  <c:v>9830.00106917566</c:v>
                </c:pt>
                <c:pt idx="427">
                  <c:v>9830.00106917566</c:v>
                </c:pt>
                <c:pt idx="428">
                  <c:v>9830.00106917566</c:v>
                </c:pt>
                <c:pt idx="429">
                  <c:v>9830.00106917566</c:v>
                </c:pt>
                <c:pt idx="430">
                  <c:v>9830.00106917566</c:v>
                </c:pt>
                <c:pt idx="431">
                  <c:v>7905.48487116431</c:v>
                </c:pt>
                <c:pt idx="432">
                  <c:v>7905.48487116431</c:v>
                </c:pt>
                <c:pt idx="433">
                  <c:v>7905.48487116431</c:v>
                </c:pt>
                <c:pt idx="434">
                  <c:v>7905.48487116431</c:v>
                </c:pt>
                <c:pt idx="435">
                  <c:v>8199.50817919383</c:v>
                </c:pt>
                <c:pt idx="436">
                  <c:v>8199.50817919383</c:v>
                </c:pt>
                <c:pt idx="437">
                  <c:v>8199.50817919383</c:v>
                </c:pt>
                <c:pt idx="438">
                  <c:v>8199.50817919383</c:v>
                </c:pt>
                <c:pt idx="439">
                  <c:v>15646.3166898321</c:v>
                </c:pt>
                <c:pt idx="440">
                  <c:v>15646.3166898321</c:v>
                </c:pt>
                <c:pt idx="441">
                  <c:v>15646.3166898321</c:v>
                </c:pt>
                <c:pt idx="442">
                  <c:v>15646.3166898321</c:v>
                </c:pt>
                <c:pt idx="443">
                  <c:v>15646.3166898321</c:v>
                </c:pt>
                <c:pt idx="444">
                  <c:v>13518.657115364</c:v>
                </c:pt>
                <c:pt idx="445">
                  <c:v>13224.6338073345</c:v>
                </c:pt>
                <c:pt idx="446">
                  <c:v>13224.6338073345</c:v>
                </c:pt>
                <c:pt idx="447">
                  <c:v>12930.610499305</c:v>
                </c:pt>
                <c:pt idx="448">
                  <c:v>12930.610499305</c:v>
                </c:pt>
                <c:pt idx="449">
                  <c:v>12930.610499305</c:v>
                </c:pt>
                <c:pt idx="450">
                  <c:v>12930.610499305</c:v>
                </c:pt>
                <c:pt idx="451">
                  <c:v>12930.610499305</c:v>
                </c:pt>
                <c:pt idx="452">
                  <c:v>12930.610499305</c:v>
                </c:pt>
                <c:pt idx="453">
                  <c:v>10124.0243772052</c:v>
                </c:pt>
                <c:pt idx="454">
                  <c:v>10124.0243772052</c:v>
                </c:pt>
                <c:pt idx="455">
                  <c:v>10124.0243772052</c:v>
                </c:pt>
                <c:pt idx="456">
                  <c:v>10124.0243772052</c:v>
                </c:pt>
                <c:pt idx="457">
                  <c:v>10124.0243772052</c:v>
                </c:pt>
                <c:pt idx="458">
                  <c:v>10124.0243772052</c:v>
                </c:pt>
                <c:pt idx="459">
                  <c:v>8947.93114508712</c:v>
                </c:pt>
                <c:pt idx="460">
                  <c:v>8947.93114508712</c:v>
                </c:pt>
                <c:pt idx="461">
                  <c:v>11166.470651128</c:v>
                </c:pt>
                <c:pt idx="462">
                  <c:v>528.172778787557</c:v>
                </c:pt>
                <c:pt idx="463">
                  <c:v>528.172778787557</c:v>
                </c:pt>
                <c:pt idx="464">
                  <c:v>528.172778787557</c:v>
                </c:pt>
                <c:pt idx="465">
                  <c:v>528.172778787557</c:v>
                </c:pt>
                <c:pt idx="466">
                  <c:v>-5084.99946541217</c:v>
                </c:pt>
                <c:pt idx="467">
                  <c:v>-5084.99946541217</c:v>
                </c:pt>
                <c:pt idx="468">
                  <c:v>-5084.99946541217</c:v>
                </c:pt>
                <c:pt idx="469">
                  <c:v>-5673.0460814712</c:v>
                </c:pt>
                <c:pt idx="470">
                  <c:v>-5673.0460814712</c:v>
                </c:pt>
                <c:pt idx="471">
                  <c:v>-5673.0460814712</c:v>
                </c:pt>
                <c:pt idx="472">
                  <c:v>-5673.0460814712</c:v>
                </c:pt>
                <c:pt idx="473">
                  <c:v>-5673.0460814712</c:v>
                </c:pt>
                <c:pt idx="474">
                  <c:v>-5673.0460814712</c:v>
                </c:pt>
                <c:pt idx="475">
                  <c:v>-5673.0460814712</c:v>
                </c:pt>
                <c:pt idx="476">
                  <c:v>-5673.0460814712</c:v>
                </c:pt>
                <c:pt idx="477">
                  <c:v>1185.71581310802</c:v>
                </c:pt>
                <c:pt idx="478">
                  <c:v>1185.71581310802</c:v>
                </c:pt>
                <c:pt idx="479">
                  <c:v>1185.71581310802</c:v>
                </c:pt>
                <c:pt idx="480">
                  <c:v>1185.71581310802</c:v>
                </c:pt>
                <c:pt idx="481">
                  <c:v>1185.71581310802</c:v>
                </c:pt>
                <c:pt idx="482">
                  <c:v>1185.71581310802</c:v>
                </c:pt>
                <c:pt idx="483">
                  <c:v>1185.71581310802</c:v>
                </c:pt>
                <c:pt idx="484">
                  <c:v>1185.71581310802</c:v>
                </c:pt>
                <c:pt idx="485">
                  <c:v>1185.71581310802</c:v>
                </c:pt>
                <c:pt idx="486">
                  <c:v>1185.71581310802</c:v>
                </c:pt>
                <c:pt idx="487">
                  <c:v>1185.71581310802</c:v>
                </c:pt>
                <c:pt idx="488">
                  <c:v>1185.71581310802</c:v>
                </c:pt>
                <c:pt idx="489">
                  <c:v>1185.71581310802</c:v>
                </c:pt>
                <c:pt idx="490">
                  <c:v>1185.71581310802</c:v>
                </c:pt>
                <c:pt idx="491">
                  <c:v>1185.71581310802</c:v>
                </c:pt>
                <c:pt idx="492">
                  <c:v>1185.71581310802</c:v>
                </c:pt>
                <c:pt idx="493">
                  <c:v>1185.71581310802</c:v>
                </c:pt>
                <c:pt idx="494">
                  <c:v>-4721.47973912116</c:v>
                </c:pt>
                <c:pt idx="495">
                  <c:v>-4721.47973912116</c:v>
                </c:pt>
                <c:pt idx="496">
                  <c:v>-4721.47973912116</c:v>
                </c:pt>
                <c:pt idx="497">
                  <c:v>-4721.47973912116</c:v>
                </c:pt>
                <c:pt idx="498">
                  <c:v>-2412.06030150753</c:v>
                </c:pt>
                <c:pt idx="499">
                  <c:v>-2412.06030150753</c:v>
                </c:pt>
                <c:pt idx="500">
                  <c:v>-2412.06030150753</c:v>
                </c:pt>
                <c:pt idx="501">
                  <c:v>2025.01871057402</c:v>
                </c:pt>
                <c:pt idx="502">
                  <c:v>7050.14433871477</c:v>
                </c:pt>
                <c:pt idx="503">
                  <c:v>7050.14433871477</c:v>
                </c:pt>
                <c:pt idx="504">
                  <c:v>7050.14433871477</c:v>
                </c:pt>
                <c:pt idx="505">
                  <c:v>17100.3955949962</c:v>
                </c:pt>
                <c:pt idx="506">
                  <c:v>21537.4746070779</c:v>
                </c:pt>
                <c:pt idx="507">
                  <c:v>5286.0044905378</c:v>
                </c:pt>
                <c:pt idx="508">
                  <c:v>5286.0044905378</c:v>
                </c:pt>
                <c:pt idx="509">
                  <c:v>5286.0044905378</c:v>
                </c:pt>
                <c:pt idx="510">
                  <c:v>15336.2557468192</c:v>
                </c:pt>
                <c:pt idx="511">
                  <c:v>15336.2557468192</c:v>
                </c:pt>
                <c:pt idx="512">
                  <c:v>20361.38137496</c:v>
                </c:pt>
                <c:pt idx="513">
                  <c:v>20361.38137496</c:v>
                </c:pt>
                <c:pt idx="514">
                  <c:v>14748.2091307602</c:v>
                </c:pt>
                <c:pt idx="515">
                  <c:v>14748.2091307602</c:v>
                </c:pt>
                <c:pt idx="516">
                  <c:v>14748.2091307602</c:v>
                </c:pt>
                <c:pt idx="517">
                  <c:v>22285.8975729713</c:v>
                </c:pt>
                <c:pt idx="518">
                  <c:v>11647.5997006309</c:v>
                </c:pt>
                <c:pt idx="519">
                  <c:v>11647.5997006309</c:v>
                </c:pt>
                <c:pt idx="520">
                  <c:v>11647.5997006309</c:v>
                </c:pt>
                <c:pt idx="521">
                  <c:v>8841.01357853087</c:v>
                </c:pt>
                <c:pt idx="522">
                  <c:v>8841.01357853087</c:v>
                </c:pt>
                <c:pt idx="523">
                  <c:v>8841.01357853087</c:v>
                </c:pt>
                <c:pt idx="524">
                  <c:v>-7116.43322997971</c:v>
                </c:pt>
                <c:pt idx="525">
                  <c:v>-7116.43322997971</c:v>
                </c:pt>
                <c:pt idx="526">
                  <c:v>-2091.30760183895</c:v>
                </c:pt>
                <c:pt idx="527">
                  <c:v>-2091.30760183895</c:v>
                </c:pt>
                <c:pt idx="528">
                  <c:v>-2091.30760183895</c:v>
                </c:pt>
                <c:pt idx="529">
                  <c:v>-2091.30760183895</c:v>
                </c:pt>
                <c:pt idx="530">
                  <c:v>-2091.30760183895</c:v>
                </c:pt>
                <c:pt idx="531">
                  <c:v>-2091.30760183895</c:v>
                </c:pt>
                <c:pt idx="532">
                  <c:v>-2091.30760183895</c:v>
                </c:pt>
                <c:pt idx="533">
                  <c:v>-2091.30760183895</c:v>
                </c:pt>
                <c:pt idx="534">
                  <c:v>2933.8180263018</c:v>
                </c:pt>
                <c:pt idx="535">
                  <c:v>10471.5064685128</c:v>
                </c:pt>
                <c:pt idx="536">
                  <c:v>10471.5064685128</c:v>
                </c:pt>
                <c:pt idx="537">
                  <c:v>10471.5064685128</c:v>
                </c:pt>
                <c:pt idx="538">
                  <c:v>10471.5064685128</c:v>
                </c:pt>
                <c:pt idx="539">
                  <c:v>10471.5064685128</c:v>
                </c:pt>
                <c:pt idx="540">
                  <c:v>10471.5064685128</c:v>
                </c:pt>
                <c:pt idx="541">
                  <c:v>10471.5064685128</c:v>
                </c:pt>
                <c:pt idx="542">
                  <c:v>10471.5064685128</c:v>
                </c:pt>
                <c:pt idx="543">
                  <c:v>10471.5064685128</c:v>
                </c:pt>
                <c:pt idx="544">
                  <c:v>18009.1949107238</c:v>
                </c:pt>
                <c:pt idx="545">
                  <c:v>18009.1949107238</c:v>
                </c:pt>
                <c:pt idx="546">
                  <c:v>18009.1949107239</c:v>
                </c:pt>
                <c:pt idx="547">
                  <c:v>18009.1949107239</c:v>
                </c:pt>
                <c:pt idx="548">
                  <c:v>12396.0226665239</c:v>
                </c:pt>
                <c:pt idx="549">
                  <c:v>12396.0226665239</c:v>
                </c:pt>
                <c:pt idx="550">
                  <c:v>12396.0226665239</c:v>
                </c:pt>
                <c:pt idx="551">
                  <c:v>14908.585480594</c:v>
                </c:pt>
                <c:pt idx="552">
                  <c:v>14908.585480594</c:v>
                </c:pt>
                <c:pt idx="553">
                  <c:v>17421.1482946649</c:v>
                </c:pt>
                <c:pt idx="554">
                  <c:v>17421.1482946649</c:v>
                </c:pt>
                <c:pt idx="555">
                  <c:v>15293.488720197</c:v>
                </c:pt>
                <c:pt idx="556">
                  <c:v>15293.488720197</c:v>
                </c:pt>
                <c:pt idx="557">
                  <c:v>15293.488720197</c:v>
                </c:pt>
                <c:pt idx="558">
                  <c:v>15293.488720197</c:v>
                </c:pt>
                <c:pt idx="559">
                  <c:v>15293.488720197</c:v>
                </c:pt>
                <c:pt idx="560">
                  <c:v>14614.562172565</c:v>
                </c:pt>
                <c:pt idx="561">
                  <c:v>14614.562172565</c:v>
                </c:pt>
                <c:pt idx="562">
                  <c:v>11807.976050465</c:v>
                </c:pt>
                <c:pt idx="563">
                  <c:v>11807.976050465</c:v>
                </c:pt>
                <c:pt idx="564">
                  <c:v>11513.952742436</c:v>
                </c:pt>
                <c:pt idx="565">
                  <c:v>11513.952742436</c:v>
                </c:pt>
                <c:pt idx="566">
                  <c:v>11513.952742436</c:v>
                </c:pt>
                <c:pt idx="567">
                  <c:v>14026.515556506</c:v>
                </c:pt>
                <c:pt idx="568">
                  <c:v>3388.21768416499</c:v>
                </c:pt>
                <c:pt idx="569">
                  <c:v>3388.21768416499</c:v>
                </c:pt>
                <c:pt idx="570">
                  <c:v>5900.78049823595</c:v>
                </c:pt>
                <c:pt idx="571">
                  <c:v>5900.78049823595</c:v>
                </c:pt>
                <c:pt idx="572">
                  <c:v>5900.78049823595</c:v>
                </c:pt>
                <c:pt idx="573">
                  <c:v>5900.78049823595</c:v>
                </c:pt>
                <c:pt idx="574">
                  <c:v>5900.78049823595</c:v>
                </c:pt>
                <c:pt idx="575">
                  <c:v>5900.78049823595</c:v>
                </c:pt>
                <c:pt idx="576">
                  <c:v>5900.78049823595</c:v>
                </c:pt>
                <c:pt idx="577">
                  <c:v>5900.78049823595</c:v>
                </c:pt>
                <c:pt idx="578">
                  <c:v>5900.78049823595</c:v>
                </c:pt>
                <c:pt idx="579">
                  <c:v>5900.78049823595</c:v>
                </c:pt>
                <c:pt idx="580">
                  <c:v>5900.78049823595</c:v>
                </c:pt>
                <c:pt idx="581">
                  <c:v>5900.78049823584</c:v>
                </c:pt>
                <c:pt idx="582">
                  <c:v>5900.78049823584</c:v>
                </c:pt>
                <c:pt idx="583">
                  <c:v>5900.78049823584</c:v>
                </c:pt>
                <c:pt idx="584">
                  <c:v>5900.78049823584</c:v>
                </c:pt>
                <c:pt idx="585" c:formatCode="General">
                  <c:v>5900.78</c:v>
                </c:pt>
                <c:pt idx="586" c:formatCode="General">
                  <c:v>13021.49</c:v>
                </c:pt>
                <c:pt idx="587" c:formatCode="General">
                  <c:v>13021.49</c:v>
                </c:pt>
                <c:pt idx="588" c:formatCode="General">
                  <c:v>13021.49</c:v>
                </c:pt>
                <c:pt idx="589" c:formatCode="General">
                  <c:v>13021.49</c:v>
                </c:pt>
                <c:pt idx="590" c:formatCode="General">
                  <c:v>13021.49</c:v>
                </c:pt>
                <c:pt idx="591" c:formatCode="General">
                  <c:v>13021.49</c:v>
                </c:pt>
                <c:pt idx="592" c:formatCode="General">
                  <c:v>11513.95</c:v>
                </c:pt>
                <c:pt idx="593" c:formatCode="General">
                  <c:v>11513.95</c:v>
                </c:pt>
                <c:pt idx="594" c:formatCode="General">
                  <c:v>11513.95</c:v>
                </c:pt>
                <c:pt idx="595" c:formatCode="General">
                  <c:v>17127.12</c:v>
                </c:pt>
                <c:pt idx="596" c:formatCode="General">
                  <c:v>17127.12</c:v>
                </c:pt>
                <c:pt idx="597" c:formatCode="General">
                  <c:v>17127.12</c:v>
                </c:pt>
                <c:pt idx="598" c:formatCode="General">
                  <c:v>17127.12</c:v>
                </c:pt>
                <c:pt idx="599">
                  <c:v>12102</c:v>
                </c:pt>
                <c:pt idx="600">
                  <c:v>12102</c:v>
                </c:pt>
                <c:pt idx="601">
                  <c:v>12102</c:v>
                </c:pt>
              </c:numCache>
            </c:numRef>
          </c:val>
        </c:ser>
        <c:dLbls>
          <c:showLegendKey val="0"/>
          <c:showVal val="0"/>
          <c:showCatName val="0"/>
          <c:showSerName val="0"/>
          <c:showPercent val="0"/>
          <c:showBubbleSize val="0"/>
        </c:dLbls>
        <c:gapWidth val="150"/>
        <c:axId val="454613440"/>
        <c:axId val="682903174"/>
      </c:barChart>
      <c:lineChart>
        <c:grouping val="standard"/>
        <c:varyColors val="0"/>
        <c:ser>
          <c:idx val="1"/>
          <c:order val="1"/>
          <c:tx>
            <c:strRef>
              <c:f>[工作簿1.xlsx]月报作图!$AO$1</c:f>
              <c:strCache>
                <c:ptCount val="1"/>
                <c:pt idx="0">
                  <c:v>钴粉成本</c:v>
                </c:pt>
              </c:strCache>
            </c:strRef>
          </c:tx>
          <c:spPr>
            <a:ln w="19050" cap="rnd">
              <a:solidFill>
                <a:srgbClr val="023985"/>
              </a:solidFill>
              <a:round/>
            </a:ln>
            <a:effectLst/>
          </c:spPr>
          <c:marker>
            <c:symbol val="none"/>
          </c:marker>
          <c:dLbls>
            <c:delete val="1"/>
          </c:dLbls>
          <c:cat>
            <c:numRef>
              <c:f>[工作簿1.xlsx]月报作图!$AM$2:$AM$603</c:f>
              <c:numCache>
                <c:formatCode>yyyy/m/d</c:formatCode>
                <c:ptCount val="602"/>
                <c:pt idx="0" c:formatCode="yyyy/m/d">
                  <c:v>43832</c:v>
                </c:pt>
                <c:pt idx="1" c:formatCode="yyyy/m/d">
                  <c:v>43833</c:v>
                </c:pt>
                <c:pt idx="2" c:formatCode="yyyy/m/d">
                  <c:v>43836</c:v>
                </c:pt>
                <c:pt idx="3" c:formatCode="yyyy/m/d">
                  <c:v>43837</c:v>
                </c:pt>
                <c:pt idx="4" c:formatCode="yyyy/m/d">
                  <c:v>43838</c:v>
                </c:pt>
                <c:pt idx="5" c:formatCode="yyyy/m/d">
                  <c:v>43839</c:v>
                </c:pt>
                <c:pt idx="6" c:formatCode="yyyy/m/d">
                  <c:v>43840</c:v>
                </c:pt>
                <c:pt idx="7" c:formatCode="yyyy/m/d">
                  <c:v>43843</c:v>
                </c:pt>
                <c:pt idx="8" c:formatCode="yyyy/m/d">
                  <c:v>43844</c:v>
                </c:pt>
                <c:pt idx="9" c:formatCode="yyyy/m/d">
                  <c:v>43845</c:v>
                </c:pt>
                <c:pt idx="10" c:formatCode="yyyy/m/d">
                  <c:v>43846</c:v>
                </c:pt>
                <c:pt idx="11" c:formatCode="yyyy/m/d">
                  <c:v>43847</c:v>
                </c:pt>
                <c:pt idx="12" c:formatCode="yyyy/m/d">
                  <c:v>43849</c:v>
                </c:pt>
                <c:pt idx="13" c:formatCode="yyyy/m/d">
                  <c:v>43850</c:v>
                </c:pt>
                <c:pt idx="14" c:formatCode="yyyy/m/d">
                  <c:v>43851</c:v>
                </c:pt>
                <c:pt idx="15" c:formatCode="yyyy/m/d">
                  <c:v>43852</c:v>
                </c:pt>
                <c:pt idx="16" c:formatCode="yyyy/m/d">
                  <c:v>43853</c:v>
                </c:pt>
                <c:pt idx="17" c:formatCode="yyyy/m/d">
                  <c:v>43864</c:v>
                </c:pt>
                <c:pt idx="18" c:formatCode="yyyy/m/d">
                  <c:v>43865</c:v>
                </c:pt>
                <c:pt idx="19" c:formatCode="yyyy/m/d">
                  <c:v>43866</c:v>
                </c:pt>
                <c:pt idx="20" c:formatCode="yyyy/m/d">
                  <c:v>43867</c:v>
                </c:pt>
                <c:pt idx="21" c:formatCode="yyyy/m/d">
                  <c:v>43868</c:v>
                </c:pt>
                <c:pt idx="22" c:formatCode="yyyy/m/d">
                  <c:v>43871</c:v>
                </c:pt>
                <c:pt idx="23" c:formatCode="yyyy/m/d">
                  <c:v>43872</c:v>
                </c:pt>
                <c:pt idx="24" c:formatCode="yyyy/m/d">
                  <c:v>43873</c:v>
                </c:pt>
                <c:pt idx="25" c:formatCode="yyyy/m/d">
                  <c:v>43874</c:v>
                </c:pt>
                <c:pt idx="26" c:formatCode="yyyy/m/d">
                  <c:v>43875</c:v>
                </c:pt>
                <c:pt idx="27" c:formatCode="yyyy/m/d">
                  <c:v>43878</c:v>
                </c:pt>
                <c:pt idx="28" c:formatCode="yyyy/m/d">
                  <c:v>43879</c:v>
                </c:pt>
                <c:pt idx="29" c:formatCode="yyyy/m/d">
                  <c:v>43880</c:v>
                </c:pt>
                <c:pt idx="30" c:formatCode="yyyy/m/d">
                  <c:v>43881</c:v>
                </c:pt>
                <c:pt idx="31" c:formatCode="yyyy/m/d">
                  <c:v>43882</c:v>
                </c:pt>
                <c:pt idx="32" c:formatCode="yyyy/m/d">
                  <c:v>43885</c:v>
                </c:pt>
                <c:pt idx="33" c:formatCode="yyyy/m/d">
                  <c:v>43886</c:v>
                </c:pt>
                <c:pt idx="34" c:formatCode="yyyy/m/d">
                  <c:v>43887</c:v>
                </c:pt>
                <c:pt idx="35" c:formatCode="yyyy/m/d">
                  <c:v>43888</c:v>
                </c:pt>
                <c:pt idx="36" c:formatCode="yyyy/m/d">
                  <c:v>43889</c:v>
                </c:pt>
                <c:pt idx="37" c:formatCode="yyyy/m/d">
                  <c:v>43892</c:v>
                </c:pt>
                <c:pt idx="38" c:formatCode="yyyy/m/d">
                  <c:v>43893</c:v>
                </c:pt>
                <c:pt idx="39" c:formatCode="yyyy/m/d">
                  <c:v>43894</c:v>
                </c:pt>
                <c:pt idx="40" c:formatCode="yyyy/m/d">
                  <c:v>43895</c:v>
                </c:pt>
                <c:pt idx="41" c:formatCode="yyyy/m/d">
                  <c:v>43896</c:v>
                </c:pt>
                <c:pt idx="42" c:formatCode="yyyy/m/d">
                  <c:v>43899</c:v>
                </c:pt>
                <c:pt idx="43" c:formatCode="yyyy/m/d">
                  <c:v>43900</c:v>
                </c:pt>
                <c:pt idx="44" c:formatCode="yyyy/m/d">
                  <c:v>43901</c:v>
                </c:pt>
                <c:pt idx="45" c:formatCode="yyyy/m/d">
                  <c:v>43902</c:v>
                </c:pt>
                <c:pt idx="46" c:formatCode="yyyy/m/d">
                  <c:v>43903</c:v>
                </c:pt>
                <c:pt idx="47" c:formatCode="yyyy/m/d">
                  <c:v>43906</c:v>
                </c:pt>
                <c:pt idx="48" c:formatCode="yyyy/m/d">
                  <c:v>43907</c:v>
                </c:pt>
                <c:pt idx="49" c:formatCode="yyyy/m/d">
                  <c:v>43908</c:v>
                </c:pt>
                <c:pt idx="50" c:formatCode="yyyy/m/d">
                  <c:v>43909</c:v>
                </c:pt>
                <c:pt idx="51" c:formatCode="yyyy/m/d">
                  <c:v>43910</c:v>
                </c:pt>
                <c:pt idx="52" c:formatCode="yyyy/m/d">
                  <c:v>43913</c:v>
                </c:pt>
                <c:pt idx="53" c:formatCode="yyyy/m/d">
                  <c:v>43914</c:v>
                </c:pt>
                <c:pt idx="54" c:formatCode="yyyy/m/d">
                  <c:v>43915</c:v>
                </c:pt>
                <c:pt idx="55" c:formatCode="yyyy/m/d">
                  <c:v>43916</c:v>
                </c:pt>
                <c:pt idx="56" c:formatCode="yyyy/m/d">
                  <c:v>43917</c:v>
                </c:pt>
                <c:pt idx="57" c:formatCode="yyyy/m/d">
                  <c:v>43920</c:v>
                </c:pt>
                <c:pt idx="58" c:formatCode="yyyy/m/d">
                  <c:v>43921</c:v>
                </c:pt>
                <c:pt idx="59" c:formatCode="yyyy/m/d">
                  <c:v>43922</c:v>
                </c:pt>
                <c:pt idx="60" c:formatCode="yyyy/m/d">
                  <c:v>43923</c:v>
                </c:pt>
                <c:pt idx="61" c:formatCode="yyyy/m/d">
                  <c:v>43924</c:v>
                </c:pt>
                <c:pt idx="62" c:formatCode="yyyy/m/d">
                  <c:v>43928</c:v>
                </c:pt>
                <c:pt idx="63" c:formatCode="yyyy/m/d">
                  <c:v>43929</c:v>
                </c:pt>
                <c:pt idx="64" c:formatCode="yyyy/m/d">
                  <c:v>43930</c:v>
                </c:pt>
                <c:pt idx="65" c:formatCode="yyyy/m/d">
                  <c:v>43931</c:v>
                </c:pt>
                <c:pt idx="66" c:formatCode="yyyy/m/d">
                  <c:v>43934</c:v>
                </c:pt>
                <c:pt idx="67" c:formatCode="yyyy/m/d">
                  <c:v>43935</c:v>
                </c:pt>
                <c:pt idx="68" c:formatCode="yyyy/m/d">
                  <c:v>43936</c:v>
                </c:pt>
                <c:pt idx="69" c:formatCode="yyyy/m/d">
                  <c:v>43937</c:v>
                </c:pt>
                <c:pt idx="70" c:formatCode="yyyy/m/d">
                  <c:v>43938</c:v>
                </c:pt>
                <c:pt idx="71" c:formatCode="yyyy/m/d">
                  <c:v>43941</c:v>
                </c:pt>
                <c:pt idx="72" c:formatCode="yyyy/m/d">
                  <c:v>43942</c:v>
                </c:pt>
                <c:pt idx="73" c:formatCode="yyyy/m/d">
                  <c:v>43943</c:v>
                </c:pt>
                <c:pt idx="74" c:formatCode="yyyy/m/d">
                  <c:v>43944</c:v>
                </c:pt>
                <c:pt idx="75" c:formatCode="yyyy/m/d">
                  <c:v>43945</c:v>
                </c:pt>
                <c:pt idx="76" c:formatCode="yyyy/m/d">
                  <c:v>43947</c:v>
                </c:pt>
                <c:pt idx="77" c:formatCode="yyyy/m/d">
                  <c:v>43948</c:v>
                </c:pt>
                <c:pt idx="78" c:formatCode="yyyy/m/d">
                  <c:v>43949</c:v>
                </c:pt>
                <c:pt idx="79" c:formatCode="yyyy/m/d">
                  <c:v>43950</c:v>
                </c:pt>
                <c:pt idx="80" c:formatCode="yyyy/m/d">
                  <c:v>43951</c:v>
                </c:pt>
                <c:pt idx="81" c:formatCode="yyyy/m/d">
                  <c:v>43957</c:v>
                </c:pt>
                <c:pt idx="82" c:formatCode="yyyy/m/d">
                  <c:v>43958</c:v>
                </c:pt>
                <c:pt idx="83" c:formatCode="yyyy/m/d">
                  <c:v>43959</c:v>
                </c:pt>
                <c:pt idx="84" c:formatCode="yyyy/m/d">
                  <c:v>43960</c:v>
                </c:pt>
                <c:pt idx="85" c:formatCode="yyyy/m/d">
                  <c:v>43962</c:v>
                </c:pt>
                <c:pt idx="86" c:formatCode="yyyy/m/d">
                  <c:v>43963</c:v>
                </c:pt>
                <c:pt idx="87" c:formatCode="yyyy/m/d">
                  <c:v>43964</c:v>
                </c:pt>
                <c:pt idx="88" c:formatCode="yyyy/m/d">
                  <c:v>43965</c:v>
                </c:pt>
                <c:pt idx="89" c:formatCode="yyyy/m/d">
                  <c:v>43966</c:v>
                </c:pt>
                <c:pt idx="90" c:formatCode="yyyy/m/d">
                  <c:v>43969</c:v>
                </c:pt>
                <c:pt idx="91" c:formatCode="yyyy/m/d">
                  <c:v>43970</c:v>
                </c:pt>
                <c:pt idx="92" c:formatCode="yyyy/m/d">
                  <c:v>43971</c:v>
                </c:pt>
                <c:pt idx="93" c:formatCode="yyyy/m/d">
                  <c:v>43972</c:v>
                </c:pt>
                <c:pt idx="94" c:formatCode="yyyy/m/d">
                  <c:v>43973</c:v>
                </c:pt>
                <c:pt idx="95" c:formatCode="yyyy/m/d">
                  <c:v>43976</c:v>
                </c:pt>
                <c:pt idx="96" c:formatCode="yyyy/m/d">
                  <c:v>43977</c:v>
                </c:pt>
                <c:pt idx="97" c:formatCode="yyyy/m/d">
                  <c:v>43978</c:v>
                </c:pt>
                <c:pt idx="98" c:formatCode="yyyy/m/d">
                  <c:v>43979</c:v>
                </c:pt>
                <c:pt idx="99" c:formatCode="yyyy/m/d">
                  <c:v>43980</c:v>
                </c:pt>
                <c:pt idx="100" c:formatCode="yyyy/m/d">
                  <c:v>43983</c:v>
                </c:pt>
                <c:pt idx="101" c:formatCode="yyyy/m/d">
                  <c:v>43984</c:v>
                </c:pt>
                <c:pt idx="102" c:formatCode="yyyy/m/d">
                  <c:v>43985</c:v>
                </c:pt>
                <c:pt idx="103" c:formatCode="yyyy/m/d">
                  <c:v>43986</c:v>
                </c:pt>
                <c:pt idx="104" c:formatCode="yyyy/m/d">
                  <c:v>43987</c:v>
                </c:pt>
                <c:pt idx="105" c:formatCode="yyyy/m/d">
                  <c:v>43990</c:v>
                </c:pt>
                <c:pt idx="106" c:formatCode="yyyy/m/d">
                  <c:v>43991</c:v>
                </c:pt>
                <c:pt idx="107" c:formatCode="yyyy/m/d">
                  <c:v>43992</c:v>
                </c:pt>
                <c:pt idx="108" c:formatCode="yyyy/m/d">
                  <c:v>43993</c:v>
                </c:pt>
                <c:pt idx="109" c:formatCode="yyyy/m/d">
                  <c:v>43994</c:v>
                </c:pt>
                <c:pt idx="110" c:formatCode="yyyy/m/d">
                  <c:v>43997</c:v>
                </c:pt>
                <c:pt idx="111" c:formatCode="yyyy/m/d">
                  <c:v>43998</c:v>
                </c:pt>
                <c:pt idx="112" c:formatCode="yyyy/m/d">
                  <c:v>43999</c:v>
                </c:pt>
                <c:pt idx="113" c:formatCode="yyyy/m/d">
                  <c:v>44000</c:v>
                </c:pt>
                <c:pt idx="114" c:formatCode="yyyy/m/d">
                  <c:v>44001</c:v>
                </c:pt>
                <c:pt idx="115" c:formatCode="yyyy/m/d">
                  <c:v>44004</c:v>
                </c:pt>
                <c:pt idx="116" c:formatCode="yyyy/m/d">
                  <c:v>44005</c:v>
                </c:pt>
                <c:pt idx="117" c:formatCode="yyyy/m/d">
                  <c:v>44006</c:v>
                </c:pt>
                <c:pt idx="118" c:formatCode="yyyy/m/d">
                  <c:v>44010</c:v>
                </c:pt>
                <c:pt idx="119" c:formatCode="yyyy/m/d">
                  <c:v>44011</c:v>
                </c:pt>
                <c:pt idx="120" c:formatCode="yyyy/m/d">
                  <c:v>44012</c:v>
                </c:pt>
                <c:pt idx="121" c:formatCode="yyyy/m/d">
                  <c:v>44013</c:v>
                </c:pt>
                <c:pt idx="122" c:formatCode="yyyy/m/d">
                  <c:v>44014</c:v>
                </c:pt>
                <c:pt idx="123" c:formatCode="yyyy/m/d">
                  <c:v>44015</c:v>
                </c:pt>
                <c:pt idx="124" c:formatCode="yyyy/m/d">
                  <c:v>44018</c:v>
                </c:pt>
                <c:pt idx="125" c:formatCode="yyyy/m/d">
                  <c:v>44019</c:v>
                </c:pt>
                <c:pt idx="126" c:formatCode="yyyy/m/d">
                  <c:v>44020</c:v>
                </c:pt>
                <c:pt idx="127" c:formatCode="yyyy/m/d">
                  <c:v>44021</c:v>
                </c:pt>
                <c:pt idx="128" c:formatCode="yyyy/m/d">
                  <c:v>44022</c:v>
                </c:pt>
                <c:pt idx="129" c:formatCode="yyyy/m/d">
                  <c:v>44025</c:v>
                </c:pt>
                <c:pt idx="130" c:formatCode="yyyy/m/d">
                  <c:v>44026</c:v>
                </c:pt>
                <c:pt idx="131" c:formatCode="yyyy/m/d">
                  <c:v>44027</c:v>
                </c:pt>
                <c:pt idx="132" c:formatCode="yyyy/m/d">
                  <c:v>44028</c:v>
                </c:pt>
                <c:pt idx="133" c:formatCode="yyyy/m/d">
                  <c:v>44029</c:v>
                </c:pt>
                <c:pt idx="134" c:formatCode="yyyy/m/d">
                  <c:v>44032</c:v>
                </c:pt>
                <c:pt idx="135" c:formatCode="yyyy/m/d">
                  <c:v>44033</c:v>
                </c:pt>
                <c:pt idx="136" c:formatCode="yyyy/m/d">
                  <c:v>44034</c:v>
                </c:pt>
                <c:pt idx="137" c:formatCode="yyyy/m/d">
                  <c:v>44035</c:v>
                </c:pt>
                <c:pt idx="138" c:formatCode="yyyy/m/d">
                  <c:v>44036</c:v>
                </c:pt>
                <c:pt idx="139" c:formatCode="yyyy/m/d">
                  <c:v>44039</c:v>
                </c:pt>
                <c:pt idx="140" c:formatCode="yyyy/m/d">
                  <c:v>44040</c:v>
                </c:pt>
                <c:pt idx="141" c:formatCode="yyyy/m/d">
                  <c:v>44041</c:v>
                </c:pt>
                <c:pt idx="142" c:formatCode="yyyy/m/d">
                  <c:v>44042</c:v>
                </c:pt>
                <c:pt idx="143" c:formatCode="yyyy/m/d">
                  <c:v>44043</c:v>
                </c:pt>
                <c:pt idx="144" c:formatCode="yyyy/m/d">
                  <c:v>44046</c:v>
                </c:pt>
                <c:pt idx="145" c:formatCode="yyyy/m/d">
                  <c:v>44047</c:v>
                </c:pt>
                <c:pt idx="146" c:formatCode="yyyy/m/d">
                  <c:v>44048</c:v>
                </c:pt>
                <c:pt idx="147" c:formatCode="yyyy/m/d">
                  <c:v>44049</c:v>
                </c:pt>
                <c:pt idx="148" c:formatCode="yyyy/m/d">
                  <c:v>44050</c:v>
                </c:pt>
                <c:pt idx="149" c:formatCode="yyyy/m/d">
                  <c:v>44053</c:v>
                </c:pt>
                <c:pt idx="150" c:formatCode="yyyy/m/d">
                  <c:v>44054</c:v>
                </c:pt>
                <c:pt idx="151" c:formatCode="yyyy/m/d">
                  <c:v>44055</c:v>
                </c:pt>
                <c:pt idx="152" c:formatCode="yyyy/m/d">
                  <c:v>44056</c:v>
                </c:pt>
                <c:pt idx="153" c:formatCode="yyyy/m/d">
                  <c:v>44057</c:v>
                </c:pt>
                <c:pt idx="154" c:formatCode="yyyy/m/d">
                  <c:v>44060</c:v>
                </c:pt>
                <c:pt idx="155" c:formatCode="yyyy/m/d">
                  <c:v>44061</c:v>
                </c:pt>
                <c:pt idx="156" c:formatCode="yyyy/m/d">
                  <c:v>44062</c:v>
                </c:pt>
                <c:pt idx="157" c:formatCode="yyyy/m/d">
                  <c:v>44063</c:v>
                </c:pt>
                <c:pt idx="158" c:formatCode="yyyy/m/d">
                  <c:v>44064</c:v>
                </c:pt>
                <c:pt idx="159" c:formatCode="yyyy/m/d">
                  <c:v>44067</c:v>
                </c:pt>
                <c:pt idx="160" c:formatCode="yyyy/m/d">
                  <c:v>44068</c:v>
                </c:pt>
                <c:pt idx="161" c:formatCode="yyyy/m/d">
                  <c:v>44069</c:v>
                </c:pt>
                <c:pt idx="162" c:formatCode="yyyy/m/d">
                  <c:v>44070</c:v>
                </c:pt>
                <c:pt idx="163" c:formatCode="yyyy/m/d">
                  <c:v>44071</c:v>
                </c:pt>
                <c:pt idx="164" c:formatCode="yyyy/m/d">
                  <c:v>44074</c:v>
                </c:pt>
                <c:pt idx="165" c:formatCode="yyyy/m/d">
                  <c:v>44075</c:v>
                </c:pt>
                <c:pt idx="166" c:formatCode="yyyy/m/d">
                  <c:v>44076</c:v>
                </c:pt>
                <c:pt idx="167" c:formatCode="yyyy/m/d">
                  <c:v>44077</c:v>
                </c:pt>
                <c:pt idx="168" c:formatCode="yyyy/m/d">
                  <c:v>44078</c:v>
                </c:pt>
                <c:pt idx="169" c:formatCode="yyyy/m/d">
                  <c:v>44081</c:v>
                </c:pt>
                <c:pt idx="170" c:formatCode="yyyy/m/d">
                  <c:v>44082</c:v>
                </c:pt>
                <c:pt idx="171" c:formatCode="yyyy/m/d">
                  <c:v>44083</c:v>
                </c:pt>
                <c:pt idx="172" c:formatCode="yyyy/m/d">
                  <c:v>44084</c:v>
                </c:pt>
                <c:pt idx="173" c:formatCode="yyyy/m/d">
                  <c:v>44085</c:v>
                </c:pt>
                <c:pt idx="174" c:formatCode="yyyy/m/d">
                  <c:v>44088</c:v>
                </c:pt>
                <c:pt idx="175" c:formatCode="yyyy/m/d">
                  <c:v>44089</c:v>
                </c:pt>
                <c:pt idx="176" c:formatCode="yyyy/m/d">
                  <c:v>44090</c:v>
                </c:pt>
                <c:pt idx="177" c:formatCode="yyyy/m/d">
                  <c:v>44091</c:v>
                </c:pt>
                <c:pt idx="178" c:formatCode="yyyy/m/d">
                  <c:v>44092</c:v>
                </c:pt>
                <c:pt idx="179" c:formatCode="yyyy/m/d">
                  <c:v>44095</c:v>
                </c:pt>
                <c:pt idx="180" c:formatCode="yyyy/m/d">
                  <c:v>44096</c:v>
                </c:pt>
                <c:pt idx="181" c:formatCode="yyyy/m/d">
                  <c:v>44097</c:v>
                </c:pt>
                <c:pt idx="182" c:formatCode="yyyy/m/d">
                  <c:v>44098</c:v>
                </c:pt>
                <c:pt idx="183" c:formatCode="yyyy/m/d">
                  <c:v>44099</c:v>
                </c:pt>
                <c:pt idx="184" c:formatCode="yyyy/m/d">
                  <c:v>44101</c:v>
                </c:pt>
                <c:pt idx="185" c:formatCode="yyyy/m/d">
                  <c:v>44102</c:v>
                </c:pt>
                <c:pt idx="186" c:formatCode="yyyy/m/d">
                  <c:v>44103</c:v>
                </c:pt>
                <c:pt idx="187" c:formatCode="yyyy/m/d">
                  <c:v>44104</c:v>
                </c:pt>
                <c:pt idx="188" c:formatCode="yyyy/m/d">
                  <c:v>44105</c:v>
                </c:pt>
                <c:pt idx="189" c:formatCode="yyyy/m/d">
                  <c:v>44106</c:v>
                </c:pt>
                <c:pt idx="190" c:formatCode="yyyy/m/d">
                  <c:v>44107</c:v>
                </c:pt>
                <c:pt idx="191" c:formatCode="yyyy/m/d">
                  <c:v>44108</c:v>
                </c:pt>
                <c:pt idx="192" c:formatCode="yyyy/m/d">
                  <c:v>44109</c:v>
                </c:pt>
                <c:pt idx="193" c:formatCode="yyyy/m/d">
                  <c:v>44110</c:v>
                </c:pt>
                <c:pt idx="194" c:formatCode="yyyy/m/d">
                  <c:v>44111</c:v>
                </c:pt>
                <c:pt idx="195" c:formatCode="yyyy/m/d">
                  <c:v>44112</c:v>
                </c:pt>
                <c:pt idx="196" c:formatCode="yyyy/m/d">
                  <c:v>44113</c:v>
                </c:pt>
                <c:pt idx="197" c:formatCode="yyyy/m/d">
                  <c:v>44114</c:v>
                </c:pt>
                <c:pt idx="198" c:formatCode="yyyy/m/d">
                  <c:v>44115</c:v>
                </c:pt>
                <c:pt idx="199" c:formatCode="yyyy/m/d">
                  <c:v>44116</c:v>
                </c:pt>
                <c:pt idx="200" c:formatCode="yyyy/m/d">
                  <c:v>44117</c:v>
                </c:pt>
                <c:pt idx="201" c:formatCode="yyyy/m/d">
                  <c:v>44118</c:v>
                </c:pt>
                <c:pt idx="202" c:formatCode="yyyy/m/d">
                  <c:v>44119</c:v>
                </c:pt>
                <c:pt idx="203" c:formatCode="yyyy/m/d">
                  <c:v>44120</c:v>
                </c:pt>
                <c:pt idx="204" c:formatCode="yyyy/m/d">
                  <c:v>44121</c:v>
                </c:pt>
                <c:pt idx="205" c:formatCode="yyyy/m/d">
                  <c:v>44122</c:v>
                </c:pt>
                <c:pt idx="206" c:formatCode="yyyy/m/d">
                  <c:v>44123</c:v>
                </c:pt>
                <c:pt idx="207" c:formatCode="yyyy/m/d">
                  <c:v>44124</c:v>
                </c:pt>
                <c:pt idx="208" c:formatCode="yyyy/m/d">
                  <c:v>44125</c:v>
                </c:pt>
                <c:pt idx="209" c:formatCode="yyyy/m/d">
                  <c:v>44126</c:v>
                </c:pt>
                <c:pt idx="210" c:formatCode="yyyy/m/d">
                  <c:v>44127</c:v>
                </c:pt>
                <c:pt idx="211" c:formatCode="yyyy/m/d">
                  <c:v>44128</c:v>
                </c:pt>
                <c:pt idx="212" c:formatCode="yyyy/m/d">
                  <c:v>44129</c:v>
                </c:pt>
                <c:pt idx="213" c:formatCode="yyyy/m/d">
                  <c:v>44130</c:v>
                </c:pt>
                <c:pt idx="214" c:formatCode="yyyy/m/d">
                  <c:v>44131</c:v>
                </c:pt>
                <c:pt idx="215" c:formatCode="yyyy/m/d">
                  <c:v>44132</c:v>
                </c:pt>
                <c:pt idx="216" c:formatCode="yyyy/m/d">
                  <c:v>44133</c:v>
                </c:pt>
                <c:pt idx="217" c:formatCode="yyyy/m/d">
                  <c:v>44134</c:v>
                </c:pt>
                <c:pt idx="218" c:formatCode="yyyy/m/d">
                  <c:v>44135</c:v>
                </c:pt>
                <c:pt idx="219" c:formatCode="yyyy/m/d">
                  <c:v>44137</c:v>
                </c:pt>
                <c:pt idx="220" c:formatCode="yyyy/m/d">
                  <c:v>44138</c:v>
                </c:pt>
                <c:pt idx="221" c:formatCode="yyyy/m/d">
                  <c:v>44139</c:v>
                </c:pt>
                <c:pt idx="222" c:formatCode="yyyy/m/d">
                  <c:v>44140</c:v>
                </c:pt>
                <c:pt idx="223" c:formatCode="yyyy/m/d">
                  <c:v>44141</c:v>
                </c:pt>
                <c:pt idx="224" c:formatCode="yyyy/m/d">
                  <c:v>44144</c:v>
                </c:pt>
                <c:pt idx="225" c:formatCode="yyyy/m/d">
                  <c:v>44145</c:v>
                </c:pt>
                <c:pt idx="226" c:formatCode="yyyy/m/d">
                  <c:v>44146</c:v>
                </c:pt>
                <c:pt idx="227" c:formatCode="yyyy/m/d">
                  <c:v>44147</c:v>
                </c:pt>
                <c:pt idx="228" c:formatCode="yyyy/m/d">
                  <c:v>44148</c:v>
                </c:pt>
                <c:pt idx="229" c:formatCode="yyyy/m/d">
                  <c:v>44151</c:v>
                </c:pt>
                <c:pt idx="230" c:formatCode="yyyy/m/d">
                  <c:v>44152</c:v>
                </c:pt>
                <c:pt idx="231" c:formatCode="yyyy/m/d">
                  <c:v>44153</c:v>
                </c:pt>
                <c:pt idx="232" c:formatCode="yyyy/m/d">
                  <c:v>44154</c:v>
                </c:pt>
                <c:pt idx="233" c:formatCode="yyyy/m/d">
                  <c:v>44155</c:v>
                </c:pt>
                <c:pt idx="234" c:formatCode="yyyy/m/d">
                  <c:v>44158</c:v>
                </c:pt>
                <c:pt idx="235" c:formatCode="yyyy/m/d">
                  <c:v>44159</c:v>
                </c:pt>
                <c:pt idx="236" c:formatCode="yyyy/m/d">
                  <c:v>44160</c:v>
                </c:pt>
                <c:pt idx="237" c:formatCode="yyyy/m/d">
                  <c:v>44161</c:v>
                </c:pt>
                <c:pt idx="238" c:formatCode="yyyy/m/d">
                  <c:v>44162</c:v>
                </c:pt>
                <c:pt idx="239" c:formatCode="yyyy/m/d">
                  <c:v>44165</c:v>
                </c:pt>
                <c:pt idx="240" c:formatCode="yyyy/m/d">
                  <c:v>44166</c:v>
                </c:pt>
                <c:pt idx="241" c:formatCode="yyyy/m/d">
                  <c:v>44167</c:v>
                </c:pt>
                <c:pt idx="242" c:formatCode="yyyy/m/d">
                  <c:v>44168</c:v>
                </c:pt>
                <c:pt idx="243" c:formatCode="yyyy/m/d">
                  <c:v>44169</c:v>
                </c:pt>
                <c:pt idx="244" c:formatCode="yyyy/m/d">
                  <c:v>44172</c:v>
                </c:pt>
                <c:pt idx="245" c:formatCode="yyyy/m/d">
                  <c:v>44173</c:v>
                </c:pt>
                <c:pt idx="246" c:formatCode="yyyy/m/d">
                  <c:v>44174</c:v>
                </c:pt>
                <c:pt idx="247" c:formatCode="yyyy/m/d">
                  <c:v>44175</c:v>
                </c:pt>
                <c:pt idx="248" c:formatCode="yyyy/m/d">
                  <c:v>44176</c:v>
                </c:pt>
                <c:pt idx="249" c:formatCode="yyyy/m/d">
                  <c:v>44179</c:v>
                </c:pt>
                <c:pt idx="250" c:formatCode="yyyy/m/d">
                  <c:v>44180</c:v>
                </c:pt>
                <c:pt idx="251" c:formatCode="yyyy/m/d">
                  <c:v>44181</c:v>
                </c:pt>
                <c:pt idx="252" c:formatCode="yyyy/m/d">
                  <c:v>44182</c:v>
                </c:pt>
                <c:pt idx="253" c:formatCode="yyyy/m/d">
                  <c:v>44183</c:v>
                </c:pt>
                <c:pt idx="254" c:formatCode="yyyy/m/d">
                  <c:v>44186</c:v>
                </c:pt>
                <c:pt idx="255" c:formatCode="yyyy/m/d">
                  <c:v>44187</c:v>
                </c:pt>
                <c:pt idx="256" c:formatCode="yyyy/m/d">
                  <c:v>44188</c:v>
                </c:pt>
                <c:pt idx="257" c:formatCode="yyyy/m/d">
                  <c:v>44189</c:v>
                </c:pt>
                <c:pt idx="258" c:formatCode="yyyy/m/d">
                  <c:v>44190</c:v>
                </c:pt>
                <c:pt idx="259" c:formatCode="yyyy/m/d">
                  <c:v>44193</c:v>
                </c:pt>
                <c:pt idx="260" c:formatCode="yyyy/m/d">
                  <c:v>44194</c:v>
                </c:pt>
                <c:pt idx="261" c:formatCode="yyyy/m/d">
                  <c:v>44195</c:v>
                </c:pt>
                <c:pt idx="262" c:formatCode="yyyy/m/d">
                  <c:v>44196</c:v>
                </c:pt>
                <c:pt idx="263" c:formatCode="yyyy/m/d">
                  <c:v>44200</c:v>
                </c:pt>
                <c:pt idx="264" c:formatCode="yyyy/m/d">
                  <c:v>44201</c:v>
                </c:pt>
                <c:pt idx="265" c:formatCode="yyyy/m/d">
                  <c:v>44202</c:v>
                </c:pt>
                <c:pt idx="266" c:formatCode="yyyy/m/d">
                  <c:v>44203</c:v>
                </c:pt>
                <c:pt idx="267" c:formatCode="yyyy/m/d">
                  <c:v>44204</c:v>
                </c:pt>
                <c:pt idx="268" c:formatCode="yyyy/m/d">
                  <c:v>44207</c:v>
                </c:pt>
                <c:pt idx="269" c:formatCode="yyyy/m/d">
                  <c:v>44208</c:v>
                </c:pt>
                <c:pt idx="270" c:formatCode="yyyy/m/d">
                  <c:v>44209</c:v>
                </c:pt>
                <c:pt idx="271" c:formatCode="yyyy/m/d">
                  <c:v>44210</c:v>
                </c:pt>
                <c:pt idx="272" c:formatCode="yyyy/m/d">
                  <c:v>44211</c:v>
                </c:pt>
                <c:pt idx="273" c:formatCode="yyyy/m/d">
                  <c:v>44214</c:v>
                </c:pt>
                <c:pt idx="274" c:formatCode="yyyy/m/d">
                  <c:v>44215</c:v>
                </c:pt>
                <c:pt idx="275" c:formatCode="yyyy/m/d">
                  <c:v>44216</c:v>
                </c:pt>
                <c:pt idx="276" c:formatCode="yyyy/m/d">
                  <c:v>44217</c:v>
                </c:pt>
                <c:pt idx="277" c:formatCode="yyyy/m/d">
                  <c:v>44218</c:v>
                </c:pt>
                <c:pt idx="278" c:formatCode="yyyy/m/d">
                  <c:v>44221</c:v>
                </c:pt>
                <c:pt idx="279" c:formatCode="yyyy/m/d">
                  <c:v>44222</c:v>
                </c:pt>
                <c:pt idx="280" c:formatCode="yyyy/m/d">
                  <c:v>44223</c:v>
                </c:pt>
                <c:pt idx="281" c:formatCode="yyyy/m/d">
                  <c:v>44224</c:v>
                </c:pt>
                <c:pt idx="282" c:formatCode="yyyy/m/d">
                  <c:v>44225</c:v>
                </c:pt>
                <c:pt idx="283" c:formatCode="yyyy/m/d">
                  <c:v>44226</c:v>
                </c:pt>
                <c:pt idx="284" c:formatCode="yyyy/m/d">
                  <c:v>44227</c:v>
                </c:pt>
                <c:pt idx="285" c:formatCode="yyyy/m/d">
                  <c:v>44228</c:v>
                </c:pt>
                <c:pt idx="286" c:formatCode="yyyy/m/d">
                  <c:v>44229</c:v>
                </c:pt>
                <c:pt idx="287" c:formatCode="yyyy/m/d">
                  <c:v>44230</c:v>
                </c:pt>
                <c:pt idx="288" c:formatCode="yyyy/m/d">
                  <c:v>44231</c:v>
                </c:pt>
                <c:pt idx="289" c:formatCode="yyyy/m/d">
                  <c:v>44232</c:v>
                </c:pt>
                <c:pt idx="290" c:formatCode="yyyy/m/d">
                  <c:v>44233</c:v>
                </c:pt>
                <c:pt idx="291" c:formatCode="yyyy/m/d">
                  <c:v>44234</c:v>
                </c:pt>
                <c:pt idx="292" c:formatCode="yyyy/m/d">
                  <c:v>44235</c:v>
                </c:pt>
                <c:pt idx="293" c:formatCode="yyyy/m/d">
                  <c:v>44236</c:v>
                </c:pt>
                <c:pt idx="294" c:formatCode="yyyy/m/d">
                  <c:v>44237</c:v>
                </c:pt>
                <c:pt idx="295" c:formatCode="yyyy/m/d">
                  <c:v>44245</c:v>
                </c:pt>
                <c:pt idx="296" c:formatCode="yyyy/m/d">
                  <c:v>44246</c:v>
                </c:pt>
                <c:pt idx="297" c:formatCode="yyyy/m/d">
                  <c:v>44247</c:v>
                </c:pt>
                <c:pt idx="298" c:formatCode="yyyy/m/d">
                  <c:v>44248</c:v>
                </c:pt>
                <c:pt idx="299" c:formatCode="yyyy/m/d">
                  <c:v>44249</c:v>
                </c:pt>
                <c:pt idx="300" c:formatCode="yyyy/m/d">
                  <c:v>44250</c:v>
                </c:pt>
                <c:pt idx="301" c:formatCode="yyyy/m/d">
                  <c:v>44251</c:v>
                </c:pt>
                <c:pt idx="302" c:formatCode="yyyy/m/d">
                  <c:v>44252</c:v>
                </c:pt>
                <c:pt idx="303" c:formatCode="yyyy/m/d">
                  <c:v>44253</c:v>
                </c:pt>
                <c:pt idx="304" c:formatCode="yyyy/m/d">
                  <c:v>44254</c:v>
                </c:pt>
                <c:pt idx="305" c:formatCode="yyyy/m/d">
                  <c:v>44255</c:v>
                </c:pt>
                <c:pt idx="306" c:formatCode="yyyy/m/d">
                  <c:v>44256</c:v>
                </c:pt>
                <c:pt idx="307" c:formatCode="yyyy/m/d">
                  <c:v>44257</c:v>
                </c:pt>
                <c:pt idx="308" c:formatCode="yyyy/m/d">
                  <c:v>44258</c:v>
                </c:pt>
                <c:pt idx="309" c:formatCode="yyyy/m/d">
                  <c:v>44259</c:v>
                </c:pt>
                <c:pt idx="310" c:formatCode="yyyy/m/d">
                  <c:v>44259</c:v>
                </c:pt>
                <c:pt idx="311" c:formatCode="yyyy/m/d">
                  <c:v>44260</c:v>
                </c:pt>
                <c:pt idx="312" c:formatCode="yyyy/m/d">
                  <c:v>44263</c:v>
                </c:pt>
                <c:pt idx="313" c:formatCode="yyyy/m/d">
                  <c:v>44264</c:v>
                </c:pt>
                <c:pt idx="314" c:formatCode="yyyy/m/d">
                  <c:v>44265</c:v>
                </c:pt>
                <c:pt idx="315" c:formatCode="yyyy/m/d">
                  <c:v>44266</c:v>
                </c:pt>
                <c:pt idx="316" c:formatCode="yyyy/m/d">
                  <c:v>44267</c:v>
                </c:pt>
                <c:pt idx="317" c:formatCode="yyyy/m/d">
                  <c:v>44270</c:v>
                </c:pt>
                <c:pt idx="318" c:formatCode="yyyy/m/d">
                  <c:v>44271</c:v>
                </c:pt>
                <c:pt idx="319" c:formatCode="yyyy/m/d">
                  <c:v>44272</c:v>
                </c:pt>
                <c:pt idx="320" c:formatCode="yyyy/m/d">
                  <c:v>44273</c:v>
                </c:pt>
                <c:pt idx="321" c:formatCode="yyyy/m/d">
                  <c:v>44274</c:v>
                </c:pt>
                <c:pt idx="322" c:formatCode="yyyy/m/d">
                  <c:v>44277</c:v>
                </c:pt>
                <c:pt idx="323" c:formatCode="yyyy/m/d">
                  <c:v>44278</c:v>
                </c:pt>
                <c:pt idx="324" c:formatCode="yyyy/m/d">
                  <c:v>44279</c:v>
                </c:pt>
                <c:pt idx="325" c:formatCode="yyyy/m/d">
                  <c:v>44280</c:v>
                </c:pt>
                <c:pt idx="326" c:formatCode="yyyy/m/d">
                  <c:v>44281</c:v>
                </c:pt>
                <c:pt idx="327" c:formatCode="yyyy/m/d">
                  <c:v>44284</c:v>
                </c:pt>
                <c:pt idx="328" c:formatCode="yyyy/m/d">
                  <c:v>44285</c:v>
                </c:pt>
                <c:pt idx="329" c:formatCode="yyyy/m/d">
                  <c:v>44286</c:v>
                </c:pt>
                <c:pt idx="330" c:formatCode="yyyy/m/d">
                  <c:v>44287</c:v>
                </c:pt>
                <c:pt idx="331" c:formatCode="yyyy/m/d">
                  <c:v>44288</c:v>
                </c:pt>
                <c:pt idx="332" c:formatCode="yyyy/m/d">
                  <c:v>44292</c:v>
                </c:pt>
                <c:pt idx="333" c:formatCode="yyyy/m/d">
                  <c:v>44293</c:v>
                </c:pt>
                <c:pt idx="334" c:formatCode="yyyy/m/d">
                  <c:v>44294</c:v>
                </c:pt>
                <c:pt idx="335" c:formatCode="yyyy/m/d">
                  <c:v>44295</c:v>
                </c:pt>
                <c:pt idx="336" c:formatCode="yyyy/m/d">
                  <c:v>44298</c:v>
                </c:pt>
                <c:pt idx="337" c:formatCode="yyyy/m/d">
                  <c:v>44299</c:v>
                </c:pt>
                <c:pt idx="338" c:formatCode="yyyy/m/d">
                  <c:v>44300</c:v>
                </c:pt>
                <c:pt idx="339" c:formatCode="yyyy/m/d">
                  <c:v>44301</c:v>
                </c:pt>
                <c:pt idx="340" c:formatCode="yyyy/m/d">
                  <c:v>44302</c:v>
                </c:pt>
                <c:pt idx="341" c:formatCode="yyyy/m/d">
                  <c:v>44305</c:v>
                </c:pt>
                <c:pt idx="342" c:formatCode="yyyy/m/d">
                  <c:v>44306</c:v>
                </c:pt>
                <c:pt idx="343" c:formatCode="yyyy/m/d">
                  <c:v>44307</c:v>
                </c:pt>
                <c:pt idx="344" c:formatCode="yyyy/m/d">
                  <c:v>44308</c:v>
                </c:pt>
                <c:pt idx="345" c:formatCode="yyyy/m/d">
                  <c:v>44308</c:v>
                </c:pt>
                <c:pt idx="346" c:formatCode="yyyy/m/d">
                  <c:v>44309</c:v>
                </c:pt>
                <c:pt idx="347" c:formatCode="yyyy/m/d">
                  <c:v>44311</c:v>
                </c:pt>
                <c:pt idx="348" c:formatCode="yyyy/m/d">
                  <c:v>44312</c:v>
                </c:pt>
                <c:pt idx="349" c:formatCode="yyyy/m/d">
                  <c:v>44313</c:v>
                </c:pt>
                <c:pt idx="350" c:formatCode="yyyy/m/d">
                  <c:v>44314</c:v>
                </c:pt>
                <c:pt idx="351" c:formatCode="yyyy/m/d">
                  <c:v>44315</c:v>
                </c:pt>
                <c:pt idx="352" c:formatCode="yyyy/m/d">
                  <c:v>44316</c:v>
                </c:pt>
                <c:pt idx="353" c:formatCode="yyyy/m/d">
                  <c:v>44322</c:v>
                </c:pt>
                <c:pt idx="354" c:formatCode="yyyy/m/d">
                  <c:v>44323</c:v>
                </c:pt>
                <c:pt idx="355" c:formatCode="yyyy/m/d">
                  <c:v>44324</c:v>
                </c:pt>
                <c:pt idx="356" c:formatCode="yyyy/m/d">
                  <c:v>44326</c:v>
                </c:pt>
                <c:pt idx="357" c:formatCode="yyyy/m/d">
                  <c:v>44327</c:v>
                </c:pt>
                <c:pt idx="358" c:formatCode="yyyy/m/d">
                  <c:v>44328</c:v>
                </c:pt>
                <c:pt idx="359" c:formatCode="yyyy/m/d">
                  <c:v>44329</c:v>
                </c:pt>
                <c:pt idx="360" c:formatCode="yyyy/m/d">
                  <c:v>44330</c:v>
                </c:pt>
                <c:pt idx="361" c:formatCode="yyyy/m/d">
                  <c:v>44333</c:v>
                </c:pt>
                <c:pt idx="362" c:formatCode="yyyy/m/d">
                  <c:v>44334</c:v>
                </c:pt>
                <c:pt idx="363" c:formatCode="yyyy/m/d">
                  <c:v>44335</c:v>
                </c:pt>
                <c:pt idx="364" c:formatCode="yyyy/m/d">
                  <c:v>44336</c:v>
                </c:pt>
                <c:pt idx="365" c:formatCode="yyyy/m/d">
                  <c:v>44337</c:v>
                </c:pt>
                <c:pt idx="366" c:formatCode="yyyy/m/d">
                  <c:v>44340</c:v>
                </c:pt>
                <c:pt idx="367" c:formatCode="yyyy/m/d">
                  <c:v>44341</c:v>
                </c:pt>
                <c:pt idx="368" c:formatCode="yyyy/m/d">
                  <c:v>44342</c:v>
                </c:pt>
                <c:pt idx="369" c:formatCode="yyyy/m/d">
                  <c:v>44343</c:v>
                </c:pt>
                <c:pt idx="370" c:formatCode="yyyy/m/d">
                  <c:v>44344</c:v>
                </c:pt>
                <c:pt idx="371" c:formatCode="yyyy/m/d">
                  <c:v>44347</c:v>
                </c:pt>
                <c:pt idx="372" c:formatCode="yyyy/m/d">
                  <c:v>44348</c:v>
                </c:pt>
                <c:pt idx="373" c:formatCode="yyyy/m/d">
                  <c:v>44349</c:v>
                </c:pt>
                <c:pt idx="374" c:formatCode="yyyy/m/d">
                  <c:v>44350</c:v>
                </c:pt>
                <c:pt idx="375" c:formatCode="yyyy/m/d">
                  <c:v>44351</c:v>
                </c:pt>
                <c:pt idx="376" c:formatCode="yyyy/m/d">
                  <c:v>44354</c:v>
                </c:pt>
                <c:pt idx="377" c:formatCode="yyyy/m/d">
                  <c:v>44355</c:v>
                </c:pt>
                <c:pt idx="378" c:formatCode="yyyy/m/d">
                  <c:v>44356</c:v>
                </c:pt>
                <c:pt idx="379" c:formatCode="yyyy/m/d">
                  <c:v>44357</c:v>
                </c:pt>
                <c:pt idx="380" c:formatCode="yyyy/m/d">
                  <c:v>44358</c:v>
                </c:pt>
                <c:pt idx="381" c:formatCode="yyyy/m/d">
                  <c:v>44362</c:v>
                </c:pt>
                <c:pt idx="382" c:formatCode="yyyy/m/d">
                  <c:v>44363</c:v>
                </c:pt>
                <c:pt idx="383" c:formatCode="yyyy/m/d">
                  <c:v>44364</c:v>
                </c:pt>
                <c:pt idx="384" c:formatCode="yyyy/m/d">
                  <c:v>44365</c:v>
                </c:pt>
                <c:pt idx="385" c:formatCode="yyyy/m/d">
                  <c:v>44368</c:v>
                </c:pt>
                <c:pt idx="386" c:formatCode="yyyy/m/d">
                  <c:v>44369</c:v>
                </c:pt>
                <c:pt idx="387" c:formatCode="yyyy/m/d">
                  <c:v>44370</c:v>
                </c:pt>
                <c:pt idx="388" c:formatCode="yyyy/m/d">
                  <c:v>44371</c:v>
                </c:pt>
                <c:pt idx="389" c:formatCode="yyyy/m/d">
                  <c:v>44372</c:v>
                </c:pt>
                <c:pt idx="390" c:formatCode="yyyy/m/d">
                  <c:v>44375</c:v>
                </c:pt>
                <c:pt idx="391" c:formatCode="yyyy/m/d">
                  <c:v>44376</c:v>
                </c:pt>
                <c:pt idx="392" c:formatCode="yyyy/m/d">
                  <c:v>44377</c:v>
                </c:pt>
                <c:pt idx="393" c:formatCode="yyyy/m/d">
                  <c:v>44378</c:v>
                </c:pt>
                <c:pt idx="394" c:formatCode="yyyy/m/d">
                  <c:v>44379</c:v>
                </c:pt>
                <c:pt idx="395" c:formatCode="yyyy/m/d">
                  <c:v>44382</c:v>
                </c:pt>
                <c:pt idx="396" c:formatCode="yyyy/m/d">
                  <c:v>44383</c:v>
                </c:pt>
                <c:pt idx="397" c:formatCode="yyyy/m/d">
                  <c:v>44384</c:v>
                </c:pt>
                <c:pt idx="398" c:formatCode="yyyy/m/d">
                  <c:v>44385</c:v>
                </c:pt>
                <c:pt idx="399" c:formatCode="yyyy/m/d">
                  <c:v>44386</c:v>
                </c:pt>
                <c:pt idx="400" c:formatCode="yyyy/m/d">
                  <c:v>44389</c:v>
                </c:pt>
                <c:pt idx="401" c:formatCode="yyyy/m/d">
                  <c:v>44390</c:v>
                </c:pt>
                <c:pt idx="402" c:formatCode="yyyy/m/d">
                  <c:v>44391</c:v>
                </c:pt>
                <c:pt idx="403" c:formatCode="yyyy/m/d">
                  <c:v>44392</c:v>
                </c:pt>
                <c:pt idx="404" c:formatCode="yyyy/m/d">
                  <c:v>44393</c:v>
                </c:pt>
                <c:pt idx="405" c:formatCode="yyyy/m/d">
                  <c:v>44396</c:v>
                </c:pt>
                <c:pt idx="406" c:formatCode="yyyy/m/d">
                  <c:v>44397</c:v>
                </c:pt>
                <c:pt idx="407" c:formatCode="yyyy/m/d">
                  <c:v>44398</c:v>
                </c:pt>
                <c:pt idx="408" c:formatCode="yyyy/m/d">
                  <c:v>44399</c:v>
                </c:pt>
                <c:pt idx="409" c:formatCode="yyyy/m/d">
                  <c:v>44400</c:v>
                </c:pt>
                <c:pt idx="410" c:formatCode="yyyy/m/d">
                  <c:v>44403</c:v>
                </c:pt>
                <c:pt idx="411" c:formatCode="yyyy/m/d">
                  <c:v>44404</c:v>
                </c:pt>
                <c:pt idx="412" c:formatCode="yyyy/m/d">
                  <c:v>44405</c:v>
                </c:pt>
                <c:pt idx="413" c:formatCode="yyyy/m/d">
                  <c:v>44406</c:v>
                </c:pt>
                <c:pt idx="414" c:formatCode="yyyy/m/d">
                  <c:v>44407</c:v>
                </c:pt>
                <c:pt idx="415" c:formatCode="yyyy/m/d">
                  <c:v>44410</c:v>
                </c:pt>
                <c:pt idx="416" c:formatCode="yyyy/m/d">
                  <c:v>44411</c:v>
                </c:pt>
                <c:pt idx="417" c:formatCode="yyyy/m/d">
                  <c:v>44412</c:v>
                </c:pt>
                <c:pt idx="418" c:formatCode="yyyy/m/d">
                  <c:v>44413</c:v>
                </c:pt>
                <c:pt idx="419" c:formatCode="yyyy/m/d">
                  <c:v>44414</c:v>
                </c:pt>
                <c:pt idx="420" c:formatCode="yyyy/m/d">
                  <c:v>44417</c:v>
                </c:pt>
                <c:pt idx="421" c:formatCode="yyyy/m/d">
                  <c:v>44418</c:v>
                </c:pt>
                <c:pt idx="422" c:formatCode="yyyy/m/d">
                  <c:v>44419</c:v>
                </c:pt>
                <c:pt idx="423" c:formatCode="yyyy/m/d">
                  <c:v>44420</c:v>
                </c:pt>
                <c:pt idx="424" c:formatCode="yyyy/m/d">
                  <c:v>44421</c:v>
                </c:pt>
                <c:pt idx="425" c:formatCode="yyyy/m/d">
                  <c:v>44424</c:v>
                </c:pt>
                <c:pt idx="426" c:formatCode="yyyy/m/d">
                  <c:v>44425</c:v>
                </c:pt>
                <c:pt idx="427" c:formatCode="yyyy/m/d">
                  <c:v>44426</c:v>
                </c:pt>
                <c:pt idx="428" c:formatCode="yyyy/m/d">
                  <c:v>44427</c:v>
                </c:pt>
                <c:pt idx="429" c:formatCode="yyyy/m/d">
                  <c:v>44428</c:v>
                </c:pt>
                <c:pt idx="430" c:formatCode="yyyy/m/d">
                  <c:v>44431</c:v>
                </c:pt>
                <c:pt idx="431" c:formatCode="yyyy/m/d">
                  <c:v>44432</c:v>
                </c:pt>
                <c:pt idx="432" c:formatCode="yyyy/m/d">
                  <c:v>44433</c:v>
                </c:pt>
                <c:pt idx="433" c:formatCode="yyyy/m/d">
                  <c:v>44434</c:v>
                </c:pt>
                <c:pt idx="434" c:formatCode="yyyy/m/d">
                  <c:v>44435</c:v>
                </c:pt>
                <c:pt idx="435" c:formatCode="yyyy/m/d">
                  <c:v>44438</c:v>
                </c:pt>
                <c:pt idx="436" c:formatCode="yyyy/m/d">
                  <c:v>44439</c:v>
                </c:pt>
                <c:pt idx="437" c:formatCode="yyyy/m/d">
                  <c:v>44440</c:v>
                </c:pt>
                <c:pt idx="438" c:formatCode="yyyy/m/d">
                  <c:v>44441</c:v>
                </c:pt>
                <c:pt idx="439" c:formatCode="yyyy/m/d">
                  <c:v>44442</c:v>
                </c:pt>
                <c:pt idx="440" c:formatCode="yyyy/m/d">
                  <c:v>44445</c:v>
                </c:pt>
                <c:pt idx="441" c:formatCode="yyyy/m/d">
                  <c:v>44446</c:v>
                </c:pt>
                <c:pt idx="442" c:formatCode="yyyy/m/d">
                  <c:v>44447</c:v>
                </c:pt>
                <c:pt idx="443" c:formatCode="yyyy/m/d">
                  <c:v>44448</c:v>
                </c:pt>
                <c:pt idx="444" c:formatCode="yyyy/m/d">
                  <c:v>44449</c:v>
                </c:pt>
                <c:pt idx="445" c:formatCode="yyyy/m/d">
                  <c:v>44452</c:v>
                </c:pt>
                <c:pt idx="446" c:formatCode="yyyy/m/d">
                  <c:v>44453</c:v>
                </c:pt>
                <c:pt idx="447" c:formatCode="yyyy/m/d">
                  <c:v>44454</c:v>
                </c:pt>
                <c:pt idx="448" c:formatCode="yyyy/m/d">
                  <c:v>44455</c:v>
                </c:pt>
                <c:pt idx="449" c:formatCode="yyyy/m/d">
                  <c:v>44456</c:v>
                </c:pt>
                <c:pt idx="450" c:formatCode="yyyy/m/d">
                  <c:v>44457</c:v>
                </c:pt>
                <c:pt idx="451" c:formatCode="yyyy/m/d">
                  <c:v>44461</c:v>
                </c:pt>
                <c:pt idx="452" c:formatCode="yyyy/m/d">
                  <c:v>44462</c:v>
                </c:pt>
                <c:pt idx="453" c:formatCode="yyyy/m/d">
                  <c:v>44463</c:v>
                </c:pt>
                <c:pt idx="454" c:formatCode="yyyy/m/d">
                  <c:v>44465</c:v>
                </c:pt>
                <c:pt idx="455" c:formatCode="yyyy/m/d">
                  <c:v>44466</c:v>
                </c:pt>
                <c:pt idx="456" c:formatCode="yyyy/m/d">
                  <c:v>44467</c:v>
                </c:pt>
                <c:pt idx="457" c:formatCode="yyyy/m/d">
                  <c:v>44468</c:v>
                </c:pt>
                <c:pt idx="458" c:formatCode="yyyy/m/d">
                  <c:v>44469</c:v>
                </c:pt>
                <c:pt idx="459" c:formatCode="yyyy/m/d">
                  <c:v>44477</c:v>
                </c:pt>
                <c:pt idx="460" c:formatCode="yyyy/m/d">
                  <c:v>44478</c:v>
                </c:pt>
                <c:pt idx="461" c:formatCode="yyyy/m/d">
                  <c:v>44480</c:v>
                </c:pt>
                <c:pt idx="462" c:formatCode="yyyy/m/d">
                  <c:v>44481</c:v>
                </c:pt>
                <c:pt idx="463" c:formatCode="yyyy/m/d">
                  <c:v>44482</c:v>
                </c:pt>
                <c:pt idx="464" c:formatCode="yyyy/m/d">
                  <c:v>44483</c:v>
                </c:pt>
                <c:pt idx="465" c:formatCode="yyyy/m/d">
                  <c:v>44484</c:v>
                </c:pt>
                <c:pt idx="466" c:formatCode="yyyy/m/d">
                  <c:v>44487</c:v>
                </c:pt>
                <c:pt idx="467" c:formatCode="yyyy/m/d">
                  <c:v>44488</c:v>
                </c:pt>
                <c:pt idx="468" c:formatCode="yyyy/m/d">
                  <c:v>44489</c:v>
                </c:pt>
                <c:pt idx="469" c:formatCode="yyyy/m/d">
                  <c:v>44490</c:v>
                </c:pt>
                <c:pt idx="470" c:formatCode="yyyy/m/d">
                  <c:v>44491</c:v>
                </c:pt>
                <c:pt idx="471" c:formatCode="yyyy/m/d">
                  <c:v>44494</c:v>
                </c:pt>
                <c:pt idx="472" c:formatCode="yyyy/m/d">
                  <c:v>44495</c:v>
                </c:pt>
                <c:pt idx="473" c:formatCode="yyyy/m/d">
                  <c:v>44496</c:v>
                </c:pt>
                <c:pt idx="474" c:formatCode="yyyy/m/d">
                  <c:v>44497</c:v>
                </c:pt>
                <c:pt idx="475" c:formatCode="yyyy/m/d">
                  <c:v>44498</c:v>
                </c:pt>
                <c:pt idx="476" c:formatCode="yyyy/m/d">
                  <c:v>44501</c:v>
                </c:pt>
                <c:pt idx="477" c:formatCode="yyyy/m/d">
                  <c:v>44502</c:v>
                </c:pt>
                <c:pt idx="478" c:formatCode="yyyy/m/d">
                  <c:v>44503</c:v>
                </c:pt>
                <c:pt idx="479" c:formatCode="yyyy/m/d">
                  <c:v>44504</c:v>
                </c:pt>
                <c:pt idx="480" c:formatCode="yyyy/m/d">
                  <c:v>44505</c:v>
                </c:pt>
                <c:pt idx="481" c:formatCode="yyyy/m/d">
                  <c:v>44508</c:v>
                </c:pt>
                <c:pt idx="482" c:formatCode="yyyy/m/d">
                  <c:v>44509</c:v>
                </c:pt>
                <c:pt idx="483" c:formatCode="yyyy/m/d">
                  <c:v>44510</c:v>
                </c:pt>
                <c:pt idx="484" c:formatCode="yyyy/m/d">
                  <c:v>44511</c:v>
                </c:pt>
                <c:pt idx="485" c:formatCode="yyyy/m/d">
                  <c:v>44512</c:v>
                </c:pt>
                <c:pt idx="486" c:formatCode="yyyy/m/d">
                  <c:v>44515</c:v>
                </c:pt>
                <c:pt idx="487" c:formatCode="yyyy/m/d">
                  <c:v>44516</c:v>
                </c:pt>
                <c:pt idx="488" c:formatCode="yyyy/m/d">
                  <c:v>44517</c:v>
                </c:pt>
                <c:pt idx="489" c:formatCode="yyyy/m/d">
                  <c:v>44518</c:v>
                </c:pt>
                <c:pt idx="490" c:formatCode="yyyy/m/d">
                  <c:v>44519</c:v>
                </c:pt>
                <c:pt idx="491" c:formatCode="yyyy/m/d">
                  <c:v>44522</c:v>
                </c:pt>
                <c:pt idx="492" c:formatCode="yyyy/m/d">
                  <c:v>44523</c:v>
                </c:pt>
                <c:pt idx="493" c:formatCode="yyyy/m/d">
                  <c:v>44524</c:v>
                </c:pt>
                <c:pt idx="494" c:formatCode="yyyy/m/d">
                  <c:v>44525</c:v>
                </c:pt>
                <c:pt idx="495" c:formatCode="yyyy/m/d">
                  <c:v>44526</c:v>
                </c:pt>
                <c:pt idx="496" c:formatCode="yyyy/m/d">
                  <c:v>44529</c:v>
                </c:pt>
                <c:pt idx="497" c:formatCode="yyyy/m/d">
                  <c:v>44530</c:v>
                </c:pt>
                <c:pt idx="498" c:formatCode="yyyy/m/d">
                  <c:v>44531</c:v>
                </c:pt>
                <c:pt idx="499" c:formatCode="yyyy/m/d">
                  <c:v>44532</c:v>
                </c:pt>
                <c:pt idx="500" c:formatCode="yyyy/m/d">
                  <c:v>44533</c:v>
                </c:pt>
                <c:pt idx="501" c:formatCode="yyyy/m/d">
                  <c:v>44536</c:v>
                </c:pt>
                <c:pt idx="502" c:formatCode="yyyy/m/d">
                  <c:v>44537</c:v>
                </c:pt>
                <c:pt idx="503" c:formatCode="yyyy/m/d">
                  <c:v>44538</c:v>
                </c:pt>
                <c:pt idx="504" c:formatCode="yyyy/m/d">
                  <c:v>44539</c:v>
                </c:pt>
                <c:pt idx="505" c:formatCode="yyyy/m/d">
                  <c:v>44540</c:v>
                </c:pt>
                <c:pt idx="506" c:formatCode="yyyy/m/d">
                  <c:v>44543</c:v>
                </c:pt>
                <c:pt idx="507" c:formatCode="yyyy/m/d">
                  <c:v>44544</c:v>
                </c:pt>
                <c:pt idx="508" c:formatCode="yyyy/m/d">
                  <c:v>44545</c:v>
                </c:pt>
                <c:pt idx="509" c:formatCode="yyyy/m/d">
                  <c:v>44546</c:v>
                </c:pt>
                <c:pt idx="510" c:formatCode="yyyy/m/d">
                  <c:v>44547</c:v>
                </c:pt>
                <c:pt idx="511" c:formatCode="yyyy/m/d">
                  <c:v>44550</c:v>
                </c:pt>
                <c:pt idx="512" c:formatCode="yyyy/m/d">
                  <c:v>44551</c:v>
                </c:pt>
                <c:pt idx="513" c:formatCode="yyyy/m/d">
                  <c:v>44552</c:v>
                </c:pt>
                <c:pt idx="514" c:formatCode="yyyy/m/d">
                  <c:v>44553</c:v>
                </c:pt>
                <c:pt idx="515" c:formatCode="yyyy/m/d">
                  <c:v>44554</c:v>
                </c:pt>
                <c:pt idx="516" c:formatCode="yyyy/m/d">
                  <c:v>44557</c:v>
                </c:pt>
                <c:pt idx="517" c:formatCode="yyyy/m/d">
                  <c:v>44558</c:v>
                </c:pt>
                <c:pt idx="518" c:formatCode="yyyy/m/d">
                  <c:v>44559</c:v>
                </c:pt>
                <c:pt idx="519" c:formatCode="yyyy/m/d">
                  <c:v>44560</c:v>
                </c:pt>
                <c:pt idx="520" c:formatCode="yyyy/m/d">
                  <c:v>44561</c:v>
                </c:pt>
                <c:pt idx="521" c:formatCode="yyyy/m/d">
                  <c:v>44565</c:v>
                </c:pt>
                <c:pt idx="522" c:formatCode="yyyy/m/d">
                  <c:v>44566</c:v>
                </c:pt>
                <c:pt idx="523" c:formatCode="yyyy/m/d">
                  <c:v>44567</c:v>
                </c:pt>
                <c:pt idx="524" c:formatCode="yyyy/m/d">
                  <c:v>44568</c:v>
                </c:pt>
                <c:pt idx="525" c:formatCode="yyyy/m/d">
                  <c:v>44571</c:v>
                </c:pt>
                <c:pt idx="526" c:formatCode="yyyy/m/d">
                  <c:v>44572</c:v>
                </c:pt>
                <c:pt idx="527" c:formatCode="yyyy/m/d">
                  <c:v>44573</c:v>
                </c:pt>
                <c:pt idx="528" c:formatCode="yyyy/m/d">
                  <c:v>44574</c:v>
                </c:pt>
                <c:pt idx="529" c:formatCode="yyyy/m/d">
                  <c:v>44575</c:v>
                </c:pt>
                <c:pt idx="530" c:formatCode="yyyy/m/d">
                  <c:v>44578</c:v>
                </c:pt>
                <c:pt idx="531" c:formatCode="yyyy/m/d">
                  <c:v>44579</c:v>
                </c:pt>
                <c:pt idx="532" c:formatCode="yyyy/m/d">
                  <c:v>44580</c:v>
                </c:pt>
                <c:pt idx="533" c:formatCode="yyyy/m/d">
                  <c:v>44581</c:v>
                </c:pt>
                <c:pt idx="534" c:formatCode="yyyy/m/d">
                  <c:v>44582</c:v>
                </c:pt>
                <c:pt idx="535" c:formatCode="yyyy/m/d">
                  <c:v>44585</c:v>
                </c:pt>
                <c:pt idx="536" c:formatCode="yyyy/m/d">
                  <c:v>44586</c:v>
                </c:pt>
                <c:pt idx="537" c:formatCode="yyyy/m/d">
                  <c:v>44587</c:v>
                </c:pt>
                <c:pt idx="538" c:formatCode="yyyy/m/d">
                  <c:v>44588</c:v>
                </c:pt>
                <c:pt idx="539" c:formatCode="yyyy/m/d">
                  <c:v>44589</c:v>
                </c:pt>
                <c:pt idx="540" c:formatCode="yyyy/m/d">
                  <c:v>44590</c:v>
                </c:pt>
                <c:pt idx="541" c:formatCode="yyyy/m/d">
                  <c:v>44591</c:v>
                </c:pt>
                <c:pt idx="542" c:formatCode="yyyy/m/d">
                  <c:v>44599</c:v>
                </c:pt>
                <c:pt idx="543" c:formatCode="yyyy/m/d">
                  <c:v>44600</c:v>
                </c:pt>
                <c:pt idx="544" c:formatCode="yyyy/m/d">
                  <c:v>44601</c:v>
                </c:pt>
                <c:pt idx="545" c:formatCode="yyyy/m/d">
                  <c:v>44602</c:v>
                </c:pt>
                <c:pt idx="546" c:formatCode="yyyy/m/d">
                  <c:v>44603</c:v>
                </c:pt>
                <c:pt idx="547" c:formatCode="yyyy/m/d">
                  <c:v>44606</c:v>
                </c:pt>
                <c:pt idx="548" c:formatCode="yyyy/m/d">
                  <c:v>44607</c:v>
                </c:pt>
                <c:pt idx="549" c:formatCode="yyyy/m/d">
                  <c:v>44608</c:v>
                </c:pt>
                <c:pt idx="550" c:formatCode="yyyy/m/d">
                  <c:v>44609</c:v>
                </c:pt>
                <c:pt idx="551" c:formatCode="yyyy/m/d">
                  <c:v>44610</c:v>
                </c:pt>
                <c:pt idx="552" c:formatCode="yyyy/m/d">
                  <c:v>44613</c:v>
                </c:pt>
                <c:pt idx="553" c:formatCode="yyyy/m/d">
                  <c:v>44614</c:v>
                </c:pt>
                <c:pt idx="554" c:formatCode="yyyy/m/d">
                  <c:v>44615</c:v>
                </c:pt>
                <c:pt idx="555" c:formatCode="yyyy/m/d">
                  <c:v>44616</c:v>
                </c:pt>
                <c:pt idx="556" c:formatCode="yyyy/m/d">
                  <c:v>44617</c:v>
                </c:pt>
                <c:pt idx="557" c:formatCode="yyyy/m/d">
                  <c:v>44620</c:v>
                </c:pt>
                <c:pt idx="558" c:formatCode="yyyy/m/d">
                  <c:v>44621</c:v>
                </c:pt>
                <c:pt idx="559" c:formatCode="yyyy/m/d">
                  <c:v>44622</c:v>
                </c:pt>
                <c:pt idx="560" c:formatCode="yyyy/m/d">
                  <c:v>44623</c:v>
                </c:pt>
                <c:pt idx="561" c:formatCode="yyyy/m/d">
                  <c:v>44624</c:v>
                </c:pt>
                <c:pt idx="562" c:formatCode="yyyy/m/d">
                  <c:v>44627</c:v>
                </c:pt>
                <c:pt idx="563" c:formatCode="yyyy/m/d">
                  <c:v>44628</c:v>
                </c:pt>
                <c:pt idx="564" c:formatCode="yyyy/m/d">
                  <c:v>44629</c:v>
                </c:pt>
                <c:pt idx="565" c:formatCode="yyyy/m/d">
                  <c:v>44630</c:v>
                </c:pt>
                <c:pt idx="566" c:formatCode="yyyy/m/d">
                  <c:v>44631</c:v>
                </c:pt>
                <c:pt idx="567" c:formatCode="yyyy/m/d">
                  <c:v>44634</c:v>
                </c:pt>
                <c:pt idx="568" c:formatCode="yyyy/m/d">
                  <c:v>44635</c:v>
                </c:pt>
                <c:pt idx="569" c:formatCode="yyyy/m/d">
                  <c:v>44636</c:v>
                </c:pt>
                <c:pt idx="570" c:formatCode="yyyy/m/d">
                  <c:v>44637</c:v>
                </c:pt>
                <c:pt idx="571" c:formatCode="yyyy/m/d">
                  <c:v>44638</c:v>
                </c:pt>
                <c:pt idx="572" c:formatCode="yyyy/m/d">
                  <c:v>44641</c:v>
                </c:pt>
                <c:pt idx="573" c:formatCode="yyyy/m/d">
                  <c:v>44642</c:v>
                </c:pt>
                <c:pt idx="574" c:formatCode="yyyy/m/d">
                  <c:v>44643</c:v>
                </c:pt>
                <c:pt idx="575" c:formatCode="yyyy/m/d">
                  <c:v>44644</c:v>
                </c:pt>
                <c:pt idx="576" c:formatCode="yyyy/m/d">
                  <c:v>44645</c:v>
                </c:pt>
                <c:pt idx="577" c:formatCode="yyyy/m/d">
                  <c:v>44648</c:v>
                </c:pt>
                <c:pt idx="578" c:formatCode="yyyy/m/d">
                  <c:v>44649</c:v>
                </c:pt>
                <c:pt idx="579" c:formatCode="yyyy/m/d">
                  <c:v>44650</c:v>
                </c:pt>
                <c:pt idx="580" c:formatCode="yyyy/m/d">
                  <c:v>44651</c:v>
                </c:pt>
                <c:pt idx="581" c:formatCode="yyyy/m/d">
                  <c:v>44652</c:v>
                </c:pt>
                <c:pt idx="582" c:formatCode="yyyy/m/d">
                  <c:v>44653</c:v>
                </c:pt>
                <c:pt idx="583" c:formatCode="yyyy/m/d">
                  <c:v>44657</c:v>
                </c:pt>
                <c:pt idx="584" c:formatCode="yyyy/m/d">
                  <c:v>44658</c:v>
                </c:pt>
                <c:pt idx="585" c:formatCode="yyyy/m/d">
                  <c:v>44659</c:v>
                </c:pt>
                <c:pt idx="586" c:formatCode="yyyy/m/d">
                  <c:v>44662</c:v>
                </c:pt>
                <c:pt idx="587" c:formatCode="yyyy/m/d">
                  <c:v>44663</c:v>
                </c:pt>
                <c:pt idx="588" c:formatCode="yyyy/m/d">
                  <c:v>44664</c:v>
                </c:pt>
                <c:pt idx="589" c:formatCode="yyyy/m/d">
                  <c:v>44665</c:v>
                </c:pt>
                <c:pt idx="590" c:formatCode="yyyy/m/d">
                  <c:v>44666</c:v>
                </c:pt>
                <c:pt idx="591" c:formatCode="yyyy/m/d">
                  <c:v>44669</c:v>
                </c:pt>
                <c:pt idx="592" c:formatCode="yyyy/m/d">
                  <c:v>44670</c:v>
                </c:pt>
                <c:pt idx="593" c:formatCode="yyyy/m/d">
                  <c:v>44671</c:v>
                </c:pt>
                <c:pt idx="594" c:formatCode="yyyy/m/d">
                  <c:v>44672</c:v>
                </c:pt>
                <c:pt idx="595" c:formatCode="yyyy/m/d">
                  <c:v>44673</c:v>
                </c:pt>
                <c:pt idx="596" c:formatCode="yyyy/m/d">
                  <c:v>44675</c:v>
                </c:pt>
                <c:pt idx="597" c:formatCode="yyyy/m/d">
                  <c:v>44676</c:v>
                </c:pt>
                <c:pt idx="598" c:formatCode="yyyy/m/d">
                  <c:v>44677</c:v>
                </c:pt>
                <c:pt idx="599" c:formatCode="yyyy/m/d">
                  <c:v>44678</c:v>
                </c:pt>
                <c:pt idx="600" c:formatCode="yyyy/m/d">
                  <c:v>44679</c:v>
                </c:pt>
                <c:pt idx="601" c:formatCode="yyyy/m/d">
                  <c:v>44680</c:v>
                </c:pt>
              </c:numCache>
            </c:numRef>
          </c:cat>
          <c:val>
            <c:numRef>
              <c:f>[工作簿1.xlsx]月报作图!$AO$2:$AO$603</c:f>
              <c:numCache>
                <c:formatCode>General</c:formatCode>
                <c:ptCount val="602"/>
                <c:pt idx="0">
                  <c:v>278510.638297872</c:v>
                </c:pt>
                <c:pt idx="1">
                  <c:v>278510.638297872</c:v>
                </c:pt>
                <c:pt idx="2">
                  <c:v>278510.638297872</c:v>
                </c:pt>
                <c:pt idx="3">
                  <c:v>278510.638297872</c:v>
                </c:pt>
                <c:pt idx="4">
                  <c:v>278510.638297872</c:v>
                </c:pt>
                <c:pt idx="5">
                  <c:v>280638.29787234</c:v>
                </c:pt>
                <c:pt idx="6">
                  <c:v>280638.29787234</c:v>
                </c:pt>
                <c:pt idx="7">
                  <c:v>280638.29787234</c:v>
                </c:pt>
                <c:pt idx="8">
                  <c:v>280638.29787234</c:v>
                </c:pt>
                <c:pt idx="9">
                  <c:v>280638.29787234</c:v>
                </c:pt>
                <c:pt idx="10">
                  <c:v>280638.29787234</c:v>
                </c:pt>
                <c:pt idx="11">
                  <c:v>280638.29787234</c:v>
                </c:pt>
                <c:pt idx="12">
                  <c:v>280638.29787234</c:v>
                </c:pt>
                <c:pt idx="13">
                  <c:v>280638.29787234</c:v>
                </c:pt>
                <c:pt idx="14">
                  <c:v>280638.29787234</c:v>
                </c:pt>
                <c:pt idx="15">
                  <c:v>280638.29787234</c:v>
                </c:pt>
                <c:pt idx="16">
                  <c:v>280638.29787234</c:v>
                </c:pt>
                <c:pt idx="17">
                  <c:v>280638.29787234</c:v>
                </c:pt>
                <c:pt idx="18">
                  <c:v>280638.29787234</c:v>
                </c:pt>
                <c:pt idx="19">
                  <c:v>280638.29787234</c:v>
                </c:pt>
                <c:pt idx="20">
                  <c:v>280638.29787234</c:v>
                </c:pt>
                <c:pt idx="21">
                  <c:v>280638.29787234</c:v>
                </c:pt>
                <c:pt idx="22">
                  <c:v>280638.29787234</c:v>
                </c:pt>
                <c:pt idx="23">
                  <c:v>287021.276595745</c:v>
                </c:pt>
                <c:pt idx="24">
                  <c:v>287021.276595745</c:v>
                </c:pt>
                <c:pt idx="25">
                  <c:v>287021.276595745</c:v>
                </c:pt>
                <c:pt idx="26">
                  <c:v>287021.276595745</c:v>
                </c:pt>
                <c:pt idx="27">
                  <c:v>287021.276595745</c:v>
                </c:pt>
                <c:pt idx="28">
                  <c:v>287021.276595745</c:v>
                </c:pt>
                <c:pt idx="29">
                  <c:v>291276.595744681</c:v>
                </c:pt>
                <c:pt idx="30">
                  <c:v>291276.595744681</c:v>
                </c:pt>
                <c:pt idx="31">
                  <c:v>291276.595744681</c:v>
                </c:pt>
                <c:pt idx="32">
                  <c:v>291276.595744681</c:v>
                </c:pt>
                <c:pt idx="33">
                  <c:v>291276.595744681</c:v>
                </c:pt>
                <c:pt idx="34">
                  <c:v>291276.595744681</c:v>
                </c:pt>
                <c:pt idx="35">
                  <c:v>295531.914893617</c:v>
                </c:pt>
                <c:pt idx="36">
                  <c:v>307234.042553191</c:v>
                </c:pt>
                <c:pt idx="37">
                  <c:v>307234.042553191</c:v>
                </c:pt>
                <c:pt idx="38">
                  <c:v>307234.042553191</c:v>
                </c:pt>
                <c:pt idx="39">
                  <c:v>307234.042553191</c:v>
                </c:pt>
                <c:pt idx="40">
                  <c:v>307234.042553191</c:v>
                </c:pt>
                <c:pt idx="41">
                  <c:v>307234.042553191</c:v>
                </c:pt>
                <c:pt idx="42">
                  <c:v>307234.042553191</c:v>
                </c:pt>
                <c:pt idx="43">
                  <c:v>307234.042553191</c:v>
                </c:pt>
                <c:pt idx="44">
                  <c:v>307234.042553191</c:v>
                </c:pt>
                <c:pt idx="45">
                  <c:v>307234.042553191</c:v>
                </c:pt>
                <c:pt idx="46">
                  <c:v>307234.042553191</c:v>
                </c:pt>
                <c:pt idx="47">
                  <c:v>307234.042553191</c:v>
                </c:pt>
                <c:pt idx="48">
                  <c:v>305106.382978723</c:v>
                </c:pt>
                <c:pt idx="49">
                  <c:v>305106.382978723</c:v>
                </c:pt>
                <c:pt idx="50">
                  <c:v>305106.382978723</c:v>
                </c:pt>
                <c:pt idx="51">
                  <c:v>299787.234042553</c:v>
                </c:pt>
                <c:pt idx="52">
                  <c:v>299787.234042553</c:v>
                </c:pt>
                <c:pt idx="53">
                  <c:v>294468.085106383</c:v>
                </c:pt>
                <c:pt idx="54">
                  <c:v>294468.085106383</c:v>
                </c:pt>
                <c:pt idx="55">
                  <c:v>292340.425531915</c:v>
                </c:pt>
                <c:pt idx="56">
                  <c:v>292340.425531915</c:v>
                </c:pt>
                <c:pt idx="57">
                  <c:v>292340.425531915</c:v>
                </c:pt>
                <c:pt idx="58">
                  <c:v>292340.425531915</c:v>
                </c:pt>
                <c:pt idx="59">
                  <c:v>292340.425531915</c:v>
                </c:pt>
                <c:pt idx="60">
                  <c:v>292340.425531915</c:v>
                </c:pt>
                <c:pt idx="61">
                  <c:v>291276.595744681</c:v>
                </c:pt>
                <c:pt idx="62">
                  <c:v>291276.595744681</c:v>
                </c:pt>
                <c:pt idx="63">
                  <c:v>291276.595744681</c:v>
                </c:pt>
                <c:pt idx="64">
                  <c:v>288085.106382979</c:v>
                </c:pt>
                <c:pt idx="65">
                  <c:v>288085.106382979</c:v>
                </c:pt>
                <c:pt idx="66">
                  <c:v>288085.106382979</c:v>
                </c:pt>
                <c:pt idx="67">
                  <c:v>288085.106382979</c:v>
                </c:pt>
                <c:pt idx="68">
                  <c:v>288085.106382979</c:v>
                </c:pt>
                <c:pt idx="69">
                  <c:v>288085.106382979</c:v>
                </c:pt>
                <c:pt idx="70">
                  <c:v>285957.446808511</c:v>
                </c:pt>
                <c:pt idx="71">
                  <c:v>285957.446808511</c:v>
                </c:pt>
                <c:pt idx="72">
                  <c:v>285957.446808511</c:v>
                </c:pt>
                <c:pt idx="73">
                  <c:v>285957.446808511</c:v>
                </c:pt>
                <c:pt idx="74">
                  <c:v>285957.446808511</c:v>
                </c:pt>
                <c:pt idx="75">
                  <c:v>285957.446808511</c:v>
                </c:pt>
                <c:pt idx="76">
                  <c:v>285957.446808511</c:v>
                </c:pt>
                <c:pt idx="77">
                  <c:v>285957.446808511</c:v>
                </c:pt>
                <c:pt idx="78">
                  <c:v>285957.446808511</c:v>
                </c:pt>
                <c:pt idx="79">
                  <c:v>285957.446808511</c:v>
                </c:pt>
                <c:pt idx="80">
                  <c:v>285957.446808511</c:v>
                </c:pt>
                <c:pt idx="81">
                  <c:v>285957.446808511</c:v>
                </c:pt>
                <c:pt idx="82">
                  <c:v>285957.446808511</c:v>
                </c:pt>
                <c:pt idx="83">
                  <c:v>285957.446808511</c:v>
                </c:pt>
                <c:pt idx="84">
                  <c:v>285957.446808511</c:v>
                </c:pt>
                <c:pt idx="85">
                  <c:v>285957.446808511</c:v>
                </c:pt>
                <c:pt idx="86">
                  <c:v>285957.446808511</c:v>
                </c:pt>
                <c:pt idx="87">
                  <c:v>288085.106382979</c:v>
                </c:pt>
                <c:pt idx="88">
                  <c:v>288085.106382979</c:v>
                </c:pt>
                <c:pt idx="89">
                  <c:v>288085.106382979</c:v>
                </c:pt>
                <c:pt idx="90">
                  <c:v>288085.106382979</c:v>
                </c:pt>
                <c:pt idx="91">
                  <c:v>291276.595744681</c:v>
                </c:pt>
                <c:pt idx="92">
                  <c:v>291276.595744681</c:v>
                </c:pt>
                <c:pt idx="93">
                  <c:v>291276.595744681</c:v>
                </c:pt>
                <c:pt idx="94">
                  <c:v>291276.595744681</c:v>
                </c:pt>
                <c:pt idx="95">
                  <c:v>291276.595744681</c:v>
                </c:pt>
                <c:pt idx="96">
                  <c:v>291276.595744681</c:v>
                </c:pt>
                <c:pt idx="97">
                  <c:v>291276.595744681</c:v>
                </c:pt>
                <c:pt idx="98">
                  <c:v>291276.595744681</c:v>
                </c:pt>
                <c:pt idx="99">
                  <c:v>291276.595744681</c:v>
                </c:pt>
                <c:pt idx="100">
                  <c:v>291276.595744681</c:v>
                </c:pt>
                <c:pt idx="101">
                  <c:v>291276.595744681</c:v>
                </c:pt>
                <c:pt idx="102">
                  <c:v>291276.595744681</c:v>
                </c:pt>
                <c:pt idx="103">
                  <c:v>291276.595744681</c:v>
                </c:pt>
                <c:pt idx="104">
                  <c:v>291276.595744681</c:v>
                </c:pt>
                <c:pt idx="105">
                  <c:v>291276.595744681</c:v>
                </c:pt>
                <c:pt idx="106">
                  <c:v>291276.595744681</c:v>
                </c:pt>
                <c:pt idx="107">
                  <c:v>291276.595744681</c:v>
                </c:pt>
                <c:pt idx="108">
                  <c:v>291276.595744681</c:v>
                </c:pt>
                <c:pt idx="109">
                  <c:v>291276.595744681</c:v>
                </c:pt>
                <c:pt idx="110">
                  <c:v>291276.595744681</c:v>
                </c:pt>
                <c:pt idx="111">
                  <c:v>291276.595744681</c:v>
                </c:pt>
                <c:pt idx="112">
                  <c:v>284893.617021277</c:v>
                </c:pt>
                <c:pt idx="113">
                  <c:v>284893.617021277</c:v>
                </c:pt>
                <c:pt idx="114">
                  <c:v>280638.29787234</c:v>
                </c:pt>
                <c:pt idx="115">
                  <c:v>276382.978723404</c:v>
                </c:pt>
                <c:pt idx="116">
                  <c:v>276382.978723404</c:v>
                </c:pt>
                <c:pt idx="117">
                  <c:v>276382.978723404</c:v>
                </c:pt>
                <c:pt idx="118">
                  <c:v>276382.978723404</c:v>
                </c:pt>
                <c:pt idx="119">
                  <c:v>276382.978723404</c:v>
                </c:pt>
                <c:pt idx="120">
                  <c:v>273191.489361702</c:v>
                </c:pt>
                <c:pt idx="121">
                  <c:v>273191.489361702</c:v>
                </c:pt>
                <c:pt idx="122">
                  <c:v>271063.829787234</c:v>
                </c:pt>
                <c:pt idx="123">
                  <c:v>271063.829787234</c:v>
                </c:pt>
                <c:pt idx="124">
                  <c:v>271063.829787234</c:v>
                </c:pt>
                <c:pt idx="125">
                  <c:v>271063.829787234</c:v>
                </c:pt>
                <c:pt idx="126">
                  <c:v>266808.510638298</c:v>
                </c:pt>
                <c:pt idx="127">
                  <c:v>263617.021276596</c:v>
                </c:pt>
                <c:pt idx="128">
                  <c:v>263617.021276596</c:v>
                </c:pt>
                <c:pt idx="129">
                  <c:v>263617.021276596</c:v>
                </c:pt>
                <c:pt idx="130">
                  <c:v>263617.021276596</c:v>
                </c:pt>
                <c:pt idx="131">
                  <c:v>263617.021276596</c:v>
                </c:pt>
                <c:pt idx="132">
                  <c:v>263617.021276596</c:v>
                </c:pt>
                <c:pt idx="133">
                  <c:v>263617.021276596</c:v>
                </c:pt>
                <c:pt idx="134">
                  <c:v>263617.021276596</c:v>
                </c:pt>
                <c:pt idx="135">
                  <c:v>263617.021276596</c:v>
                </c:pt>
                <c:pt idx="136">
                  <c:v>263617.021276596</c:v>
                </c:pt>
                <c:pt idx="137">
                  <c:v>264680.85106383</c:v>
                </c:pt>
                <c:pt idx="138">
                  <c:v>264680.85106383</c:v>
                </c:pt>
                <c:pt idx="139">
                  <c:v>264680.85106383</c:v>
                </c:pt>
                <c:pt idx="140">
                  <c:v>268936.170212766</c:v>
                </c:pt>
                <c:pt idx="141">
                  <c:v>272127.659574468</c:v>
                </c:pt>
                <c:pt idx="142">
                  <c:v>282765.957446809</c:v>
                </c:pt>
                <c:pt idx="143">
                  <c:v>282765.957446809</c:v>
                </c:pt>
                <c:pt idx="144">
                  <c:v>282765.957446809</c:v>
                </c:pt>
                <c:pt idx="145">
                  <c:v>283829.787234043</c:v>
                </c:pt>
                <c:pt idx="146">
                  <c:v>305106.382978723</c:v>
                </c:pt>
                <c:pt idx="147">
                  <c:v>305106.382978723</c:v>
                </c:pt>
                <c:pt idx="148">
                  <c:v>307234.042553191</c:v>
                </c:pt>
                <c:pt idx="149">
                  <c:v>307234.042553191</c:v>
                </c:pt>
                <c:pt idx="150">
                  <c:v>312553.191489362</c:v>
                </c:pt>
                <c:pt idx="151">
                  <c:v>312553.191489362</c:v>
                </c:pt>
                <c:pt idx="152">
                  <c:v>312553.191489362</c:v>
                </c:pt>
                <c:pt idx="153">
                  <c:v>312553.191489362</c:v>
                </c:pt>
                <c:pt idx="154">
                  <c:v>312553.191489362</c:v>
                </c:pt>
                <c:pt idx="155">
                  <c:v>312553.191489362</c:v>
                </c:pt>
                <c:pt idx="156">
                  <c:v>312553.191489362</c:v>
                </c:pt>
                <c:pt idx="157">
                  <c:v>312553.191489362</c:v>
                </c:pt>
                <c:pt idx="158">
                  <c:v>312553.191489362</c:v>
                </c:pt>
                <c:pt idx="159">
                  <c:v>312553.191489362</c:v>
                </c:pt>
                <c:pt idx="160">
                  <c:v>312553.191489362</c:v>
                </c:pt>
                <c:pt idx="161">
                  <c:v>312553.191489362</c:v>
                </c:pt>
                <c:pt idx="162">
                  <c:v>312553.191489362</c:v>
                </c:pt>
                <c:pt idx="163">
                  <c:v>312553.191489362</c:v>
                </c:pt>
                <c:pt idx="164">
                  <c:v>312553.191489362</c:v>
                </c:pt>
                <c:pt idx="165">
                  <c:v>312553.191489362</c:v>
                </c:pt>
                <c:pt idx="166">
                  <c:v>312553.191489362</c:v>
                </c:pt>
                <c:pt idx="167">
                  <c:v>312553.191489362</c:v>
                </c:pt>
                <c:pt idx="168">
                  <c:v>307234.042553191</c:v>
                </c:pt>
                <c:pt idx="169">
                  <c:v>307234.042553191</c:v>
                </c:pt>
                <c:pt idx="170">
                  <c:v>307234.042553191</c:v>
                </c:pt>
                <c:pt idx="171">
                  <c:v>307234.042553191</c:v>
                </c:pt>
                <c:pt idx="172">
                  <c:v>307234.042553191</c:v>
                </c:pt>
                <c:pt idx="173">
                  <c:v>307234.042553191</c:v>
                </c:pt>
                <c:pt idx="174">
                  <c:v>307234.042553191</c:v>
                </c:pt>
                <c:pt idx="175">
                  <c:v>307234.042553191</c:v>
                </c:pt>
                <c:pt idx="176">
                  <c:v>307234.042553191</c:v>
                </c:pt>
                <c:pt idx="177">
                  <c:v>307234.042553191</c:v>
                </c:pt>
                <c:pt idx="178">
                  <c:v>307234.042553191</c:v>
                </c:pt>
                <c:pt idx="179">
                  <c:v>307234.042553191</c:v>
                </c:pt>
                <c:pt idx="180">
                  <c:v>301914.893617021</c:v>
                </c:pt>
                <c:pt idx="181">
                  <c:v>301914.893617021</c:v>
                </c:pt>
                <c:pt idx="182">
                  <c:v>301914.893617021</c:v>
                </c:pt>
                <c:pt idx="183">
                  <c:v>301914.893617021</c:v>
                </c:pt>
                <c:pt idx="184">
                  <c:v>301914.893617021</c:v>
                </c:pt>
                <c:pt idx="185">
                  <c:v>301914.893617021</c:v>
                </c:pt>
                <c:pt idx="186">
                  <c:v>301914.893617021</c:v>
                </c:pt>
                <c:pt idx="187">
                  <c:v>301914.893617021</c:v>
                </c:pt>
                <c:pt idx="188">
                  <c:v>301914.893617021</c:v>
                </c:pt>
                <c:pt idx="189">
                  <c:v>301914.893617021</c:v>
                </c:pt>
                <c:pt idx="190">
                  <c:v>301914.893617021</c:v>
                </c:pt>
                <c:pt idx="191">
                  <c:v>301914.893617021</c:v>
                </c:pt>
                <c:pt idx="192">
                  <c:v>301914.893617021</c:v>
                </c:pt>
                <c:pt idx="193">
                  <c:v>301914.893617021</c:v>
                </c:pt>
                <c:pt idx="194">
                  <c:v>301914.893617021</c:v>
                </c:pt>
                <c:pt idx="195">
                  <c:v>301914.893617021</c:v>
                </c:pt>
                <c:pt idx="196">
                  <c:v>301914.893617021</c:v>
                </c:pt>
                <c:pt idx="197">
                  <c:v>301914.893617021</c:v>
                </c:pt>
                <c:pt idx="198">
                  <c:v>301914.893617021</c:v>
                </c:pt>
                <c:pt idx="199">
                  <c:v>301914.893617021</c:v>
                </c:pt>
                <c:pt idx="200">
                  <c:v>301914.893617021</c:v>
                </c:pt>
                <c:pt idx="201">
                  <c:v>301914.893617021</c:v>
                </c:pt>
                <c:pt idx="202">
                  <c:v>299787.234042553</c:v>
                </c:pt>
                <c:pt idx="203">
                  <c:v>299787.234042553</c:v>
                </c:pt>
                <c:pt idx="204">
                  <c:v>299787.234042553</c:v>
                </c:pt>
                <c:pt idx="205">
                  <c:v>299787.234042553</c:v>
                </c:pt>
                <c:pt idx="206">
                  <c:v>299787.234042553</c:v>
                </c:pt>
                <c:pt idx="207">
                  <c:v>299787.234042553</c:v>
                </c:pt>
                <c:pt idx="208">
                  <c:v>299787.234042553</c:v>
                </c:pt>
                <c:pt idx="209">
                  <c:v>299787.234042553</c:v>
                </c:pt>
                <c:pt idx="210">
                  <c:v>301914.893617021</c:v>
                </c:pt>
                <c:pt idx="211">
                  <c:v>301914.893617021</c:v>
                </c:pt>
                <c:pt idx="212">
                  <c:v>301914.893617021</c:v>
                </c:pt>
                <c:pt idx="213">
                  <c:v>301914.893617021</c:v>
                </c:pt>
                <c:pt idx="214">
                  <c:v>301914.893617021</c:v>
                </c:pt>
                <c:pt idx="215">
                  <c:v>301914.893617021</c:v>
                </c:pt>
                <c:pt idx="216">
                  <c:v>301914.893617021</c:v>
                </c:pt>
                <c:pt idx="217">
                  <c:v>301914.893617021</c:v>
                </c:pt>
                <c:pt idx="218">
                  <c:v>301914.893617021</c:v>
                </c:pt>
                <c:pt idx="219">
                  <c:v>301914.893617021</c:v>
                </c:pt>
                <c:pt idx="220">
                  <c:v>301914.893617021</c:v>
                </c:pt>
                <c:pt idx="221">
                  <c:v>301914.893617021</c:v>
                </c:pt>
                <c:pt idx="222">
                  <c:v>301914.893617021</c:v>
                </c:pt>
                <c:pt idx="223">
                  <c:v>301914.893617021</c:v>
                </c:pt>
                <c:pt idx="224">
                  <c:v>301914.893617021</c:v>
                </c:pt>
                <c:pt idx="225">
                  <c:v>301914.893617021</c:v>
                </c:pt>
                <c:pt idx="226">
                  <c:v>301914.893617021</c:v>
                </c:pt>
                <c:pt idx="227">
                  <c:v>301914.893617021</c:v>
                </c:pt>
                <c:pt idx="228">
                  <c:v>301914.893617021</c:v>
                </c:pt>
                <c:pt idx="229">
                  <c:v>301914.893617021</c:v>
                </c:pt>
                <c:pt idx="230">
                  <c:v>301914.893617021</c:v>
                </c:pt>
                <c:pt idx="231">
                  <c:v>301914.893617021</c:v>
                </c:pt>
                <c:pt idx="232">
                  <c:v>301914.893617021</c:v>
                </c:pt>
                <c:pt idx="233">
                  <c:v>301914.893617021</c:v>
                </c:pt>
                <c:pt idx="234">
                  <c:v>301914.893617021</c:v>
                </c:pt>
                <c:pt idx="235">
                  <c:v>301914.893617021</c:v>
                </c:pt>
                <c:pt idx="236">
                  <c:v>301914.893617021</c:v>
                </c:pt>
                <c:pt idx="237">
                  <c:v>296595.744680851</c:v>
                </c:pt>
                <c:pt idx="238">
                  <c:v>296595.744680851</c:v>
                </c:pt>
                <c:pt idx="239">
                  <c:v>296595.744680851</c:v>
                </c:pt>
                <c:pt idx="240">
                  <c:v>296595.744680851</c:v>
                </c:pt>
                <c:pt idx="241">
                  <c:v>296595.744680851</c:v>
                </c:pt>
                <c:pt idx="242">
                  <c:v>296595.744680851</c:v>
                </c:pt>
                <c:pt idx="243">
                  <c:v>296595.744680851</c:v>
                </c:pt>
                <c:pt idx="244">
                  <c:v>296595.744680851</c:v>
                </c:pt>
                <c:pt idx="245">
                  <c:v>296595.744680851</c:v>
                </c:pt>
                <c:pt idx="246">
                  <c:v>296595.744680851</c:v>
                </c:pt>
                <c:pt idx="247">
                  <c:v>296595.744680851</c:v>
                </c:pt>
                <c:pt idx="248">
                  <c:v>296595.744680851</c:v>
                </c:pt>
                <c:pt idx="249">
                  <c:v>296595.744680851</c:v>
                </c:pt>
                <c:pt idx="250">
                  <c:v>296595.744680851</c:v>
                </c:pt>
                <c:pt idx="251">
                  <c:v>296595.744680851</c:v>
                </c:pt>
                <c:pt idx="252">
                  <c:v>296595.744680851</c:v>
                </c:pt>
                <c:pt idx="253">
                  <c:v>296595.744680851</c:v>
                </c:pt>
                <c:pt idx="254">
                  <c:v>296595.744680851</c:v>
                </c:pt>
                <c:pt idx="255">
                  <c:v>296595.744680851</c:v>
                </c:pt>
                <c:pt idx="256">
                  <c:v>296595.744680851</c:v>
                </c:pt>
                <c:pt idx="257">
                  <c:v>296595.744680851</c:v>
                </c:pt>
                <c:pt idx="258">
                  <c:v>296595.744680851</c:v>
                </c:pt>
                <c:pt idx="259">
                  <c:v>297659.574468085</c:v>
                </c:pt>
                <c:pt idx="260">
                  <c:v>297659.574468085</c:v>
                </c:pt>
                <c:pt idx="261">
                  <c:v>297659.574468085</c:v>
                </c:pt>
                <c:pt idx="262">
                  <c:v>297659.574468085</c:v>
                </c:pt>
                <c:pt idx="263">
                  <c:v>297659.574468085</c:v>
                </c:pt>
                <c:pt idx="264">
                  <c:v>297659.574468085</c:v>
                </c:pt>
                <c:pt idx="265">
                  <c:v>305106.382978723</c:v>
                </c:pt>
                <c:pt idx="266">
                  <c:v>312553.191489362</c:v>
                </c:pt>
                <c:pt idx="267">
                  <c:v>312553.191489362</c:v>
                </c:pt>
                <c:pt idx="268">
                  <c:v>312553.191489362</c:v>
                </c:pt>
                <c:pt idx="269">
                  <c:v>316808.510638298</c:v>
                </c:pt>
                <c:pt idx="270">
                  <c:v>323191.489361702</c:v>
                </c:pt>
                <c:pt idx="271">
                  <c:v>323191.489361702</c:v>
                </c:pt>
                <c:pt idx="272">
                  <c:v>323191.489361702</c:v>
                </c:pt>
                <c:pt idx="273">
                  <c:v>333829.787234043</c:v>
                </c:pt>
                <c:pt idx="274">
                  <c:v>333829.787234043</c:v>
                </c:pt>
                <c:pt idx="275">
                  <c:v>333829.787234043</c:v>
                </c:pt>
                <c:pt idx="276">
                  <c:v>333829.787234043</c:v>
                </c:pt>
                <c:pt idx="277">
                  <c:v>333829.787234043</c:v>
                </c:pt>
                <c:pt idx="278">
                  <c:v>333829.787234043</c:v>
                </c:pt>
                <c:pt idx="279">
                  <c:v>333829.787234043</c:v>
                </c:pt>
                <c:pt idx="280">
                  <c:v>344468.085106383</c:v>
                </c:pt>
                <c:pt idx="281">
                  <c:v>355106.382978723</c:v>
                </c:pt>
                <c:pt idx="282">
                  <c:v>355106.382978723</c:v>
                </c:pt>
                <c:pt idx="283">
                  <c:v>355106.382978723</c:v>
                </c:pt>
                <c:pt idx="284">
                  <c:v>355106.382978723</c:v>
                </c:pt>
                <c:pt idx="285">
                  <c:v>371063.829787234</c:v>
                </c:pt>
                <c:pt idx="286">
                  <c:v>371063.829787234</c:v>
                </c:pt>
                <c:pt idx="287">
                  <c:v>371063.829787234</c:v>
                </c:pt>
                <c:pt idx="288">
                  <c:v>371063.829787234</c:v>
                </c:pt>
                <c:pt idx="289">
                  <c:v>371063.829787234</c:v>
                </c:pt>
                <c:pt idx="290">
                  <c:v>371063.829787234</c:v>
                </c:pt>
                <c:pt idx="291">
                  <c:v>371063.829787234</c:v>
                </c:pt>
                <c:pt idx="292">
                  <c:v>371063.829787234</c:v>
                </c:pt>
                <c:pt idx="293">
                  <c:v>371063.829787234</c:v>
                </c:pt>
                <c:pt idx="294">
                  <c:v>371063.829787234</c:v>
                </c:pt>
                <c:pt idx="295">
                  <c:v>371063.829787234</c:v>
                </c:pt>
                <c:pt idx="296">
                  <c:v>371063.829787234</c:v>
                </c:pt>
                <c:pt idx="297">
                  <c:v>371063.829787234</c:v>
                </c:pt>
                <c:pt idx="298">
                  <c:v>371063.829787234</c:v>
                </c:pt>
                <c:pt idx="299">
                  <c:v>466808.510638298</c:v>
                </c:pt>
                <c:pt idx="300">
                  <c:v>466808.510638298</c:v>
                </c:pt>
                <c:pt idx="301">
                  <c:v>466808.510638298</c:v>
                </c:pt>
                <c:pt idx="302">
                  <c:v>466808.510638298</c:v>
                </c:pt>
                <c:pt idx="303">
                  <c:v>466808.510638298</c:v>
                </c:pt>
                <c:pt idx="304">
                  <c:v>466808.510638298</c:v>
                </c:pt>
                <c:pt idx="305">
                  <c:v>466808.510638298</c:v>
                </c:pt>
                <c:pt idx="306">
                  <c:v>466808.510638298</c:v>
                </c:pt>
                <c:pt idx="307">
                  <c:v>466808.510638298</c:v>
                </c:pt>
                <c:pt idx="308">
                  <c:v>466808.510638298</c:v>
                </c:pt>
                <c:pt idx="309">
                  <c:v>466808.510638298</c:v>
                </c:pt>
                <c:pt idx="310">
                  <c:v>466808.510638298</c:v>
                </c:pt>
                <c:pt idx="311">
                  <c:v>466808.510638298</c:v>
                </c:pt>
                <c:pt idx="312">
                  <c:v>466808.510638298</c:v>
                </c:pt>
                <c:pt idx="313">
                  <c:v>466808.510638298</c:v>
                </c:pt>
                <c:pt idx="314">
                  <c:v>466808.510638298</c:v>
                </c:pt>
                <c:pt idx="315">
                  <c:v>466808.510638298</c:v>
                </c:pt>
                <c:pt idx="316">
                  <c:v>466808.510638298</c:v>
                </c:pt>
                <c:pt idx="317">
                  <c:v>466808.510638298</c:v>
                </c:pt>
                <c:pt idx="318">
                  <c:v>466808.510638298</c:v>
                </c:pt>
                <c:pt idx="319">
                  <c:v>466808.510638298</c:v>
                </c:pt>
                <c:pt idx="320">
                  <c:v>466808.510638298</c:v>
                </c:pt>
                <c:pt idx="321">
                  <c:v>466808.510638298</c:v>
                </c:pt>
                <c:pt idx="322">
                  <c:v>466808.510638298</c:v>
                </c:pt>
                <c:pt idx="323">
                  <c:v>466808.510638298</c:v>
                </c:pt>
                <c:pt idx="324">
                  <c:v>466808.510638298</c:v>
                </c:pt>
                <c:pt idx="325">
                  <c:v>466808.510638298</c:v>
                </c:pt>
                <c:pt idx="326">
                  <c:v>466808.510638298</c:v>
                </c:pt>
                <c:pt idx="327">
                  <c:v>466808.510638298</c:v>
                </c:pt>
                <c:pt idx="328">
                  <c:v>456170.212765957</c:v>
                </c:pt>
                <c:pt idx="329">
                  <c:v>434893.617021277</c:v>
                </c:pt>
                <c:pt idx="330">
                  <c:v>434893.617021277</c:v>
                </c:pt>
                <c:pt idx="331">
                  <c:v>434893.617021277</c:v>
                </c:pt>
                <c:pt idx="332">
                  <c:v>413617.021276596</c:v>
                </c:pt>
                <c:pt idx="333">
                  <c:v>413617.021276596</c:v>
                </c:pt>
                <c:pt idx="334">
                  <c:v>413617.021276596</c:v>
                </c:pt>
                <c:pt idx="335">
                  <c:v>413617.021276596</c:v>
                </c:pt>
                <c:pt idx="336">
                  <c:v>413617.021276596</c:v>
                </c:pt>
                <c:pt idx="337">
                  <c:v>413617.021276596</c:v>
                </c:pt>
                <c:pt idx="338">
                  <c:v>413617.021276596</c:v>
                </c:pt>
                <c:pt idx="339">
                  <c:v>413617.021276596</c:v>
                </c:pt>
                <c:pt idx="340">
                  <c:v>413617.021276596</c:v>
                </c:pt>
                <c:pt idx="341">
                  <c:v>413617.021276596</c:v>
                </c:pt>
                <c:pt idx="342">
                  <c:v>409361.70212766</c:v>
                </c:pt>
                <c:pt idx="343">
                  <c:v>409361.70212766</c:v>
                </c:pt>
                <c:pt idx="344">
                  <c:v>409361.70212766</c:v>
                </c:pt>
                <c:pt idx="345">
                  <c:v>409361.70212766</c:v>
                </c:pt>
                <c:pt idx="346">
                  <c:v>409361.70212766</c:v>
                </c:pt>
                <c:pt idx="347">
                  <c:v>409361.70212766</c:v>
                </c:pt>
                <c:pt idx="348">
                  <c:v>402978.723404255</c:v>
                </c:pt>
                <c:pt idx="349">
                  <c:v>402978.723404255</c:v>
                </c:pt>
                <c:pt idx="350">
                  <c:v>402978.723404255</c:v>
                </c:pt>
                <c:pt idx="351">
                  <c:v>402978.723404255</c:v>
                </c:pt>
                <c:pt idx="352">
                  <c:v>402978.723404255</c:v>
                </c:pt>
                <c:pt idx="353">
                  <c:v>398723.404255319</c:v>
                </c:pt>
                <c:pt idx="354">
                  <c:v>398723.404255319</c:v>
                </c:pt>
                <c:pt idx="355">
                  <c:v>398723.404255319</c:v>
                </c:pt>
                <c:pt idx="356">
                  <c:v>390212.765957447</c:v>
                </c:pt>
                <c:pt idx="357">
                  <c:v>390212.765957447</c:v>
                </c:pt>
                <c:pt idx="358">
                  <c:v>384893.617021277</c:v>
                </c:pt>
                <c:pt idx="359">
                  <c:v>384893.617021277</c:v>
                </c:pt>
                <c:pt idx="360">
                  <c:v>384893.617021277</c:v>
                </c:pt>
                <c:pt idx="361">
                  <c:v>384893.617021277</c:v>
                </c:pt>
                <c:pt idx="362">
                  <c:v>384893.617021277</c:v>
                </c:pt>
                <c:pt idx="363">
                  <c:v>384893.617021277</c:v>
                </c:pt>
                <c:pt idx="364">
                  <c:v>384893.617021277</c:v>
                </c:pt>
                <c:pt idx="365">
                  <c:v>384893.617021277</c:v>
                </c:pt>
                <c:pt idx="366">
                  <c:v>384893.617021277</c:v>
                </c:pt>
                <c:pt idx="367">
                  <c:v>384893.617021277</c:v>
                </c:pt>
                <c:pt idx="368">
                  <c:v>384893.617021277</c:v>
                </c:pt>
                <c:pt idx="369">
                  <c:v>384893.617021277</c:v>
                </c:pt>
                <c:pt idx="370">
                  <c:v>384893.617021277</c:v>
                </c:pt>
                <c:pt idx="371">
                  <c:v>384893.617021277</c:v>
                </c:pt>
                <c:pt idx="372">
                  <c:v>376382.978723404</c:v>
                </c:pt>
                <c:pt idx="373">
                  <c:v>376382.978723404</c:v>
                </c:pt>
                <c:pt idx="374">
                  <c:v>376382.978723404</c:v>
                </c:pt>
                <c:pt idx="375">
                  <c:v>376382.978723404</c:v>
                </c:pt>
                <c:pt idx="376">
                  <c:v>376382.978723404</c:v>
                </c:pt>
                <c:pt idx="377">
                  <c:v>376382.978723404</c:v>
                </c:pt>
                <c:pt idx="378">
                  <c:v>376382.978723404</c:v>
                </c:pt>
                <c:pt idx="379">
                  <c:v>376382.978723404</c:v>
                </c:pt>
                <c:pt idx="380">
                  <c:v>376382.978723404</c:v>
                </c:pt>
                <c:pt idx="381">
                  <c:v>376382.978723404</c:v>
                </c:pt>
                <c:pt idx="382">
                  <c:v>376382.978723404</c:v>
                </c:pt>
                <c:pt idx="383">
                  <c:v>376382.978723404</c:v>
                </c:pt>
                <c:pt idx="384">
                  <c:v>376382.978723404</c:v>
                </c:pt>
                <c:pt idx="385">
                  <c:v>376382.978723404</c:v>
                </c:pt>
                <c:pt idx="386">
                  <c:v>376382.978723404</c:v>
                </c:pt>
                <c:pt idx="387">
                  <c:v>376382.978723404</c:v>
                </c:pt>
                <c:pt idx="388">
                  <c:v>384893.617021277</c:v>
                </c:pt>
                <c:pt idx="389">
                  <c:v>387021.276595745</c:v>
                </c:pt>
                <c:pt idx="390">
                  <c:v>397659.574468085</c:v>
                </c:pt>
                <c:pt idx="391">
                  <c:v>408297.872340426</c:v>
                </c:pt>
                <c:pt idx="392">
                  <c:v>413617.021276596</c:v>
                </c:pt>
                <c:pt idx="393">
                  <c:v>413617.021276596</c:v>
                </c:pt>
                <c:pt idx="394">
                  <c:v>424255.319148936</c:v>
                </c:pt>
                <c:pt idx="395">
                  <c:v>440212.765957447</c:v>
                </c:pt>
                <c:pt idx="396">
                  <c:v>445531.914893617</c:v>
                </c:pt>
                <c:pt idx="397">
                  <c:v>445531.914893617</c:v>
                </c:pt>
                <c:pt idx="398">
                  <c:v>450851.063829787</c:v>
                </c:pt>
                <c:pt idx="399">
                  <c:v>450851.063829787</c:v>
                </c:pt>
                <c:pt idx="400">
                  <c:v>456170.212765957</c:v>
                </c:pt>
                <c:pt idx="401">
                  <c:v>456170.212765957</c:v>
                </c:pt>
                <c:pt idx="402">
                  <c:v>456170.212765957</c:v>
                </c:pt>
                <c:pt idx="403">
                  <c:v>456170.212765957</c:v>
                </c:pt>
                <c:pt idx="404">
                  <c:v>456170.212765957</c:v>
                </c:pt>
                <c:pt idx="405">
                  <c:v>456170.212765957</c:v>
                </c:pt>
                <c:pt idx="406">
                  <c:v>456170.212765957</c:v>
                </c:pt>
                <c:pt idx="407">
                  <c:v>456170.212765957</c:v>
                </c:pt>
                <c:pt idx="408">
                  <c:v>456170.212765957</c:v>
                </c:pt>
                <c:pt idx="409">
                  <c:v>456170.212765957</c:v>
                </c:pt>
                <c:pt idx="410">
                  <c:v>456170.212765957</c:v>
                </c:pt>
                <c:pt idx="411">
                  <c:v>456170.212765957</c:v>
                </c:pt>
                <c:pt idx="412">
                  <c:v>456170.212765957</c:v>
                </c:pt>
                <c:pt idx="413">
                  <c:v>456170.212765957</c:v>
                </c:pt>
                <c:pt idx="414">
                  <c:v>456170.212765957</c:v>
                </c:pt>
                <c:pt idx="415">
                  <c:v>456170.212765957</c:v>
                </c:pt>
                <c:pt idx="416">
                  <c:v>456170.212765957</c:v>
                </c:pt>
                <c:pt idx="417">
                  <c:v>456170.212765957</c:v>
                </c:pt>
                <c:pt idx="418">
                  <c:v>456170.212765957</c:v>
                </c:pt>
                <c:pt idx="419">
                  <c:v>456170.212765957</c:v>
                </c:pt>
                <c:pt idx="420">
                  <c:v>456170.212765957</c:v>
                </c:pt>
                <c:pt idx="421">
                  <c:v>434893.617021277</c:v>
                </c:pt>
                <c:pt idx="422">
                  <c:v>434893.617021277</c:v>
                </c:pt>
                <c:pt idx="423">
                  <c:v>434893.617021277</c:v>
                </c:pt>
                <c:pt idx="424">
                  <c:v>434893.617021277</c:v>
                </c:pt>
                <c:pt idx="425">
                  <c:v>434893.617021277</c:v>
                </c:pt>
                <c:pt idx="426">
                  <c:v>434893.617021277</c:v>
                </c:pt>
                <c:pt idx="427">
                  <c:v>434893.617021277</c:v>
                </c:pt>
                <c:pt idx="428">
                  <c:v>434893.617021277</c:v>
                </c:pt>
                <c:pt idx="429">
                  <c:v>434893.617021277</c:v>
                </c:pt>
                <c:pt idx="430">
                  <c:v>434893.617021277</c:v>
                </c:pt>
                <c:pt idx="431">
                  <c:v>424255.319148936</c:v>
                </c:pt>
                <c:pt idx="432">
                  <c:v>424255.319148936</c:v>
                </c:pt>
                <c:pt idx="433">
                  <c:v>424255.319148936</c:v>
                </c:pt>
                <c:pt idx="434">
                  <c:v>424255.319148936</c:v>
                </c:pt>
                <c:pt idx="435">
                  <c:v>418936.170212766</c:v>
                </c:pt>
                <c:pt idx="436">
                  <c:v>418936.170212766</c:v>
                </c:pt>
                <c:pt idx="437">
                  <c:v>418936.170212766</c:v>
                </c:pt>
                <c:pt idx="438">
                  <c:v>418936.170212766</c:v>
                </c:pt>
                <c:pt idx="439">
                  <c:v>411489.361702128</c:v>
                </c:pt>
                <c:pt idx="440">
                  <c:v>411489.361702128</c:v>
                </c:pt>
                <c:pt idx="441">
                  <c:v>411489.361702128</c:v>
                </c:pt>
                <c:pt idx="442">
                  <c:v>411489.361702128</c:v>
                </c:pt>
                <c:pt idx="443">
                  <c:v>411489.361702128</c:v>
                </c:pt>
                <c:pt idx="444">
                  <c:v>413617.021276596</c:v>
                </c:pt>
                <c:pt idx="445">
                  <c:v>418936.170212766</c:v>
                </c:pt>
                <c:pt idx="446">
                  <c:v>418936.170212766</c:v>
                </c:pt>
                <c:pt idx="447">
                  <c:v>424255.319148936</c:v>
                </c:pt>
                <c:pt idx="448">
                  <c:v>424255.319148936</c:v>
                </c:pt>
                <c:pt idx="449">
                  <c:v>424255.319148936</c:v>
                </c:pt>
                <c:pt idx="450">
                  <c:v>424255.319148936</c:v>
                </c:pt>
                <c:pt idx="451">
                  <c:v>424255.319148936</c:v>
                </c:pt>
                <c:pt idx="452">
                  <c:v>424255.319148936</c:v>
                </c:pt>
                <c:pt idx="453">
                  <c:v>429574.468085106</c:v>
                </c:pt>
                <c:pt idx="454">
                  <c:v>429574.468085106</c:v>
                </c:pt>
                <c:pt idx="455">
                  <c:v>429574.468085106</c:v>
                </c:pt>
                <c:pt idx="456">
                  <c:v>429574.468085106</c:v>
                </c:pt>
                <c:pt idx="457">
                  <c:v>429574.468085106</c:v>
                </c:pt>
                <c:pt idx="458">
                  <c:v>429574.468085106</c:v>
                </c:pt>
                <c:pt idx="459">
                  <c:v>450851.063829787</c:v>
                </c:pt>
                <c:pt idx="460">
                  <c:v>450851.063829787</c:v>
                </c:pt>
                <c:pt idx="461">
                  <c:v>456170.212765957</c:v>
                </c:pt>
                <c:pt idx="462">
                  <c:v>466808.510638298</c:v>
                </c:pt>
                <c:pt idx="463">
                  <c:v>466808.510638298</c:v>
                </c:pt>
                <c:pt idx="464">
                  <c:v>466808.510638298</c:v>
                </c:pt>
                <c:pt idx="465">
                  <c:v>466808.510638298</c:v>
                </c:pt>
                <c:pt idx="466">
                  <c:v>477446.808510638</c:v>
                </c:pt>
                <c:pt idx="467">
                  <c:v>477446.808510638</c:v>
                </c:pt>
                <c:pt idx="468">
                  <c:v>477446.808510638</c:v>
                </c:pt>
                <c:pt idx="469">
                  <c:v>488085.106382979</c:v>
                </c:pt>
                <c:pt idx="470">
                  <c:v>488085.106382979</c:v>
                </c:pt>
                <c:pt idx="471">
                  <c:v>488085.106382979</c:v>
                </c:pt>
                <c:pt idx="472">
                  <c:v>488085.106382979</c:v>
                </c:pt>
                <c:pt idx="473">
                  <c:v>488085.106382979</c:v>
                </c:pt>
                <c:pt idx="474">
                  <c:v>488085.106382979</c:v>
                </c:pt>
                <c:pt idx="475">
                  <c:v>488085.106382979</c:v>
                </c:pt>
                <c:pt idx="476">
                  <c:v>488085.106382979</c:v>
                </c:pt>
                <c:pt idx="477">
                  <c:v>491276.595744681</c:v>
                </c:pt>
                <c:pt idx="478">
                  <c:v>491276.595744681</c:v>
                </c:pt>
                <c:pt idx="479">
                  <c:v>491276.595744681</c:v>
                </c:pt>
                <c:pt idx="480">
                  <c:v>491276.595744681</c:v>
                </c:pt>
                <c:pt idx="481">
                  <c:v>491276.595744681</c:v>
                </c:pt>
                <c:pt idx="482">
                  <c:v>491276.595744681</c:v>
                </c:pt>
                <c:pt idx="483">
                  <c:v>491276.595744681</c:v>
                </c:pt>
                <c:pt idx="484">
                  <c:v>491276.595744681</c:v>
                </c:pt>
                <c:pt idx="485">
                  <c:v>491276.595744681</c:v>
                </c:pt>
                <c:pt idx="486">
                  <c:v>491276.595744681</c:v>
                </c:pt>
                <c:pt idx="487">
                  <c:v>491276.595744681</c:v>
                </c:pt>
                <c:pt idx="488">
                  <c:v>491276.595744681</c:v>
                </c:pt>
                <c:pt idx="489">
                  <c:v>491276.595744681</c:v>
                </c:pt>
                <c:pt idx="490">
                  <c:v>491276.595744681</c:v>
                </c:pt>
                <c:pt idx="491">
                  <c:v>491276.595744681</c:v>
                </c:pt>
                <c:pt idx="492">
                  <c:v>491276.595744681</c:v>
                </c:pt>
                <c:pt idx="493">
                  <c:v>491276.595744681</c:v>
                </c:pt>
                <c:pt idx="494">
                  <c:v>507234.042553192</c:v>
                </c:pt>
                <c:pt idx="495">
                  <c:v>507234.042553192</c:v>
                </c:pt>
                <c:pt idx="496">
                  <c:v>507234.042553192</c:v>
                </c:pt>
                <c:pt idx="497">
                  <c:v>507234.042553192</c:v>
                </c:pt>
                <c:pt idx="498">
                  <c:v>520000</c:v>
                </c:pt>
                <c:pt idx="499">
                  <c:v>520000</c:v>
                </c:pt>
                <c:pt idx="500">
                  <c:v>520000</c:v>
                </c:pt>
                <c:pt idx="501">
                  <c:v>530638.297872341</c:v>
                </c:pt>
                <c:pt idx="502">
                  <c:v>530638.297872341</c:v>
                </c:pt>
                <c:pt idx="503">
                  <c:v>530638.297872341</c:v>
                </c:pt>
                <c:pt idx="504">
                  <c:v>530638.297872341</c:v>
                </c:pt>
                <c:pt idx="505">
                  <c:v>530638.297872341</c:v>
                </c:pt>
                <c:pt idx="506">
                  <c:v>541276.595744681</c:v>
                </c:pt>
                <c:pt idx="507">
                  <c:v>562553.191489362</c:v>
                </c:pt>
                <c:pt idx="508">
                  <c:v>562553.191489362</c:v>
                </c:pt>
                <c:pt idx="509">
                  <c:v>562553.191489362</c:v>
                </c:pt>
                <c:pt idx="510">
                  <c:v>562553.191489362</c:v>
                </c:pt>
                <c:pt idx="511">
                  <c:v>562553.191489362</c:v>
                </c:pt>
                <c:pt idx="512">
                  <c:v>562553.191489362</c:v>
                </c:pt>
                <c:pt idx="513">
                  <c:v>562553.191489362</c:v>
                </c:pt>
                <c:pt idx="514">
                  <c:v>573191.489361702</c:v>
                </c:pt>
                <c:pt idx="515">
                  <c:v>573191.489361702</c:v>
                </c:pt>
                <c:pt idx="516">
                  <c:v>573191.489361702</c:v>
                </c:pt>
                <c:pt idx="517">
                  <c:v>573191.489361702</c:v>
                </c:pt>
                <c:pt idx="518">
                  <c:v>583829.787234043</c:v>
                </c:pt>
                <c:pt idx="519">
                  <c:v>583829.787234043</c:v>
                </c:pt>
                <c:pt idx="520">
                  <c:v>583829.787234043</c:v>
                </c:pt>
                <c:pt idx="521">
                  <c:v>589148.936170213</c:v>
                </c:pt>
                <c:pt idx="522">
                  <c:v>589148.936170213</c:v>
                </c:pt>
                <c:pt idx="523">
                  <c:v>589148.936170213</c:v>
                </c:pt>
                <c:pt idx="524">
                  <c:v>605106.382978723</c:v>
                </c:pt>
                <c:pt idx="525">
                  <c:v>605106.382978723</c:v>
                </c:pt>
                <c:pt idx="526">
                  <c:v>605106.382978723</c:v>
                </c:pt>
                <c:pt idx="527">
                  <c:v>605106.382978723</c:v>
                </c:pt>
                <c:pt idx="528">
                  <c:v>605106.382978723</c:v>
                </c:pt>
                <c:pt idx="529">
                  <c:v>605106.382978723</c:v>
                </c:pt>
                <c:pt idx="530">
                  <c:v>605106.382978723</c:v>
                </c:pt>
                <c:pt idx="531">
                  <c:v>605106.382978723</c:v>
                </c:pt>
                <c:pt idx="532">
                  <c:v>605106.382978723</c:v>
                </c:pt>
                <c:pt idx="533">
                  <c:v>605106.382978723</c:v>
                </c:pt>
                <c:pt idx="534">
                  <c:v>605106.382978723</c:v>
                </c:pt>
                <c:pt idx="535">
                  <c:v>605106.382978723</c:v>
                </c:pt>
                <c:pt idx="536">
                  <c:v>605106.382978723</c:v>
                </c:pt>
                <c:pt idx="537">
                  <c:v>605106.382978723</c:v>
                </c:pt>
                <c:pt idx="538">
                  <c:v>605106.382978723</c:v>
                </c:pt>
                <c:pt idx="539">
                  <c:v>605106.382978723</c:v>
                </c:pt>
                <c:pt idx="540">
                  <c:v>605106.382978723</c:v>
                </c:pt>
                <c:pt idx="541">
                  <c:v>605106.382978723</c:v>
                </c:pt>
                <c:pt idx="542">
                  <c:v>605106.382978723</c:v>
                </c:pt>
                <c:pt idx="543">
                  <c:v>605106.382978723</c:v>
                </c:pt>
                <c:pt idx="544">
                  <c:v>605106.382978723</c:v>
                </c:pt>
                <c:pt idx="545">
                  <c:v>605106.382978723</c:v>
                </c:pt>
                <c:pt idx="546">
                  <c:v>605106.382978723</c:v>
                </c:pt>
                <c:pt idx="547">
                  <c:v>605106.382978723</c:v>
                </c:pt>
                <c:pt idx="548">
                  <c:v>615744.680851064</c:v>
                </c:pt>
                <c:pt idx="549">
                  <c:v>615744.680851064</c:v>
                </c:pt>
                <c:pt idx="550">
                  <c:v>615744.680851064</c:v>
                </c:pt>
                <c:pt idx="551">
                  <c:v>615744.680851064</c:v>
                </c:pt>
                <c:pt idx="552">
                  <c:v>615744.680851064</c:v>
                </c:pt>
                <c:pt idx="553">
                  <c:v>615744.680851064</c:v>
                </c:pt>
                <c:pt idx="554">
                  <c:v>615744.680851064</c:v>
                </c:pt>
                <c:pt idx="555">
                  <c:v>617872.340425532</c:v>
                </c:pt>
                <c:pt idx="556">
                  <c:v>617872.340425532</c:v>
                </c:pt>
                <c:pt idx="557">
                  <c:v>617872.340425532</c:v>
                </c:pt>
                <c:pt idx="558">
                  <c:v>617872.340425532</c:v>
                </c:pt>
                <c:pt idx="559">
                  <c:v>617872.340425532</c:v>
                </c:pt>
                <c:pt idx="560">
                  <c:v>621063.829787234</c:v>
                </c:pt>
                <c:pt idx="561">
                  <c:v>621063.829787234</c:v>
                </c:pt>
                <c:pt idx="562">
                  <c:v>626382.978723404</c:v>
                </c:pt>
                <c:pt idx="563">
                  <c:v>626382.978723404</c:v>
                </c:pt>
                <c:pt idx="564">
                  <c:v>631702.127659574</c:v>
                </c:pt>
                <c:pt idx="565">
                  <c:v>631702.127659574</c:v>
                </c:pt>
                <c:pt idx="566">
                  <c:v>631702.127659574</c:v>
                </c:pt>
                <c:pt idx="567">
                  <c:v>631702.127659574</c:v>
                </c:pt>
                <c:pt idx="568">
                  <c:v>642340.425531915</c:v>
                </c:pt>
                <c:pt idx="569">
                  <c:v>642340.425531915</c:v>
                </c:pt>
                <c:pt idx="570">
                  <c:v>642340.425531915</c:v>
                </c:pt>
                <c:pt idx="571">
                  <c:v>642340.425531915</c:v>
                </c:pt>
                <c:pt idx="572">
                  <c:v>642340.425531915</c:v>
                </c:pt>
                <c:pt idx="573">
                  <c:v>642340.425531915</c:v>
                </c:pt>
                <c:pt idx="574">
                  <c:v>642340.425531915</c:v>
                </c:pt>
                <c:pt idx="575">
                  <c:v>642340.425531915</c:v>
                </c:pt>
                <c:pt idx="576">
                  <c:v>642340.425531915</c:v>
                </c:pt>
                <c:pt idx="577">
                  <c:v>642340.425531915</c:v>
                </c:pt>
                <c:pt idx="578">
                  <c:v>642340.425531915</c:v>
                </c:pt>
                <c:pt idx="579">
                  <c:v>642340.425531915</c:v>
                </c:pt>
                <c:pt idx="580">
                  <c:v>642340.425531915</c:v>
                </c:pt>
                <c:pt idx="581">
                  <c:v>642340.425531915</c:v>
                </c:pt>
                <c:pt idx="582">
                  <c:v>642340.425531915</c:v>
                </c:pt>
                <c:pt idx="583">
                  <c:v>642340.425531915</c:v>
                </c:pt>
                <c:pt idx="584">
                  <c:v>642340.425531915</c:v>
                </c:pt>
                <c:pt idx="585">
                  <c:v>642340.4255</c:v>
                </c:pt>
                <c:pt idx="586">
                  <c:v>642340.4255</c:v>
                </c:pt>
                <c:pt idx="587">
                  <c:v>631702.1277</c:v>
                </c:pt>
                <c:pt idx="588">
                  <c:v>631702.1277</c:v>
                </c:pt>
                <c:pt idx="589">
                  <c:v>631702.1277</c:v>
                </c:pt>
                <c:pt idx="590">
                  <c:v>631702.1277</c:v>
                </c:pt>
                <c:pt idx="591">
                  <c:v>631702.1277</c:v>
                </c:pt>
                <c:pt idx="592">
                  <c:v>631702.1277</c:v>
                </c:pt>
                <c:pt idx="593">
                  <c:v>631702.1277</c:v>
                </c:pt>
                <c:pt idx="594">
                  <c:v>631702.1277</c:v>
                </c:pt>
                <c:pt idx="595">
                  <c:v>621063.8298</c:v>
                </c:pt>
                <c:pt idx="596">
                  <c:v>621063.8298</c:v>
                </c:pt>
                <c:pt idx="597">
                  <c:v>621063.8298</c:v>
                </c:pt>
                <c:pt idx="598">
                  <c:v>621063.8298</c:v>
                </c:pt>
                <c:pt idx="599">
                  <c:v>621063.8298</c:v>
                </c:pt>
                <c:pt idx="600">
                  <c:v>621063.8298</c:v>
                </c:pt>
                <c:pt idx="601">
                  <c:v>621063.8298</c:v>
                </c:pt>
              </c:numCache>
            </c:numRef>
          </c:val>
          <c:smooth val="0"/>
        </c:ser>
        <c:dLbls>
          <c:showLegendKey val="0"/>
          <c:showVal val="0"/>
          <c:showCatName val="0"/>
          <c:showSerName val="0"/>
          <c:showPercent val="0"/>
          <c:showBubbleSize val="0"/>
        </c:dLbls>
        <c:marker val="0"/>
        <c:smooth val="0"/>
        <c:axId val="828289478"/>
        <c:axId val="129028662"/>
      </c:lineChart>
      <c:dateAx>
        <c:axId val="828289478"/>
        <c:scaling>
          <c:orientation val="minMax"/>
          <c:max val="44680"/>
          <c:min val="44220"/>
        </c:scaling>
        <c:delete val="0"/>
        <c:axPos val="b"/>
        <c:numFmt formatCode="yyyy/mm" sourceLinked="0"/>
        <c:majorTickMark val="out"/>
        <c:minorTickMark val="none"/>
        <c:tickLblPos val="low"/>
        <c:spPr>
          <a:noFill/>
          <a:ln w="9525" cap="flat" cmpd="sng" algn="ctr">
            <a:solidFill>
              <a:srgbClr val="BFBFBF"/>
            </a:solidFill>
            <a:round/>
          </a:ln>
          <a:effectLst/>
        </c:spPr>
        <c:txPr>
          <a:bodyPr rot="-2700000" spcFirstLastPara="0" vertOverflow="ellipsis" vert="horz" wrap="square" anchor="ctr" anchorCtr="1" forceAA="0"/>
          <a:lstStyle/>
          <a:p>
            <a:pPr>
              <a:defRPr lang="zh-CN" sz="900" b="0" i="0" u="none" strike="noStrike" kern="1200" cap="none" spc="0" normalizeH="0" baseline="0">
                <a:solidFill>
                  <a:srgbClr val="7F7F7F"/>
                </a:solidFill>
                <a:uFill>
                  <a:solidFill>
                    <a:srgbClr val="7F7F7F"/>
                  </a:solidFill>
                </a:uFill>
                <a:latin typeface="Times New Roman" panose="02020603050405020304" charset="0"/>
                <a:ea typeface="楷体" panose="02010609060101010101" pitchFamily="3" charset="-122"/>
                <a:cs typeface="+mn-cs"/>
              </a:defRPr>
            </a:pPr>
          </a:p>
        </c:txPr>
        <c:crossAx val="129028662"/>
        <c:crossesAt val="-50000"/>
        <c:auto val="0"/>
        <c:lblOffset val="100"/>
        <c:baseTimeUnit val="days"/>
      </c:dateAx>
      <c:valAx>
        <c:axId val="129028662"/>
        <c:scaling>
          <c:orientation val="minMax"/>
        </c:scaling>
        <c:delete val="0"/>
        <c:axPos val="l"/>
        <c:numFmt formatCode="0_ " sourceLinked="0"/>
        <c:majorTickMark val="out"/>
        <c:minorTickMark val="none"/>
        <c:tickLblPos val="nextTo"/>
        <c:spPr>
          <a:noFill/>
          <a:ln>
            <a:solidFill>
              <a:srgbClr val="BFBFBF"/>
            </a:solidFill>
          </a:ln>
          <a:effectLst/>
        </c:spPr>
        <c:txPr>
          <a:bodyPr rot="-60000000" spcFirstLastPara="0" vertOverflow="ellipsis" vert="horz" wrap="square" anchor="ctr" anchorCtr="1" forceAA="0"/>
          <a:lstStyle/>
          <a:p>
            <a:pPr>
              <a:defRPr lang="zh-CN" sz="900" b="0" i="0" u="none" strike="noStrike" kern="1200" cap="none" spc="0" normalizeH="0" baseline="0">
                <a:solidFill>
                  <a:srgbClr val="7F7F7F"/>
                </a:solidFill>
                <a:uFill>
                  <a:solidFill>
                    <a:srgbClr val="7F7F7F"/>
                  </a:solidFill>
                </a:uFill>
                <a:latin typeface="Times New Roman" panose="02020603050405020304" charset="0"/>
                <a:ea typeface="楷体" panose="02010609060101010101" pitchFamily="3" charset="-122"/>
                <a:cs typeface="+mn-cs"/>
              </a:defRPr>
            </a:pPr>
          </a:p>
        </c:txPr>
        <c:crossAx val="828289478"/>
        <c:crosses val="autoZero"/>
        <c:crossBetween val="between"/>
      </c:valAx>
      <c:dateAx>
        <c:axId val="454613440"/>
        <c:scaling>
          <c:orientation val="minMax"/>
        </c:scaling>
        <c:delete val="1"/>
        <c:axPos val="b"/>
        <c:numFmt formatCode="m/d/yyyy" sourceLinked="1"/>
        <c:majorTickMark val="none"/>
        <c:minorTickMark val="none"/>
        <c:tickLblPos val="nextTo"/>
        <c:txPr>
          <a:bodyPr rot="-60000000" spcFirstLastPara="0" vertOverflow="ellipsis" vert="horz" wrap="square" anchor="ctr" anchorCtr="1"/>
          <a:lstStyle/>
          <a:p>
            <a:pPr>
              <a:defRPr lang="zh-CN" sz="900" b="0" i="0" u="none" strike="noStrike" kern="1200" baseline="0">
                <a:solidFill>
                  <a:sysClr val="windowText" lastClr="000000"/>
                </a:solidFill>
                <a:latin typeface="楷体" panose="02010609060101010101" pitchFamily="3" charset="-122"/>
                <a:ea typeface="楷体" panose="02010609060101010101" pitchFamily="3" charset="-122"/>
                <a:cs typeface="+mn-cs"/>
              </a:defRPr>
            </a:pPr>
          </a:p>
        </c:txPr>
        <c:crossAx val="682903174"/>
        <c:crosses val="autoZero"/>
        <c:auto val="1"/>
        <c:lblOffset val="100"/>
        <c:baseTimeUnit val="days"/>
      </c:dateAx>
      <c:valAx>
        <c:axId val="682903174"/>
        <c:scaling>
          <c:orientation val="minMax"/>
        </c:scaling>
        <c:delete val="0"/>
        <c:axPos val="r"/>
        <c:numFmt formatCode="0_);[Red]\(0\)" sourceLinked="0"/>
        <c:majorTickMark val="out"/>
        <c:minorTickMark val="none"/>
        <c:tickLblPos val="nextTo"/>
        <c:spPr>
          <a:noFill/>
          <a:ln>
            <a:solidFill>
              <a:srgbClr val="BFBFBF"/>
            </a:solidFill>
          </a:ln>
          <a:effectLst/>
        </c:spPr>
        <c:txPr>
          <a:bodyPr rot="-60000000" spcFirstLastPara="0" vertOverflow="ellipsis" vert="horz" wrap="square" anchor="ctr" anchorCtr="1" forceAA="0"/>
          <a:lstStyle/>
          <a:p>
            <a:pPr>
              <a:defRPr lang="zh-CN" sz="900" b="0" i="0" u="none" strike="noStrike" kern="1200" cap="none" spc="0" normalizeH="0" baseline="0">
                <a:solidFill>
                  <a:srgbClr val="7F7F7F"/>
                </a:solidFill>
                <a:uFillTx/>
                <a:latin typeface="Times New Roman" panose="02020603050405020304" charset="0"/>
                <a:ea typeface="楷体" panose="02010609060101010101" pitchFamily="3" charset="-122"/>
                <a:cs typeface="+mn-cs"/>
              </a:defRPr>
            </a:pPr>
          </a:p>
        </c:txPr>
        <c:crossAx val="454613440"/>
        <c:crosses val="max"/>
        <c:crossBetween val="between"/>
      </c:valAx>
      <c:spPr>
        <a:noFill/>
        <a:ln>
          <a:noFill/>
        </a:ln>
        <a:effectLst/>
      </c:spPr>
    </c:plotArea>
    <c:legend>
      <c:legendPos val="t"/>
      <c:layout>
        <c:manualLayout>
          <c:xMode val="edge"/>
          <c:yMode val="edge"/>
          <c:x val="0.156254092992796"/>
          <c:y val="0.0736111111111111"/>
          <c:w val="0.477144728225278"/>
          <c:h val="0.108796296296296"/>
        </c:manualLayout>
      </c:layout>
      <c:overlay val="0"/>
      <c:spPr>
        <a:noFill/>
        <a:ln>
          <a:noFill/>
        </a:ln>
        <a:effectLst/>
      </c:spPr>
      <c:txPr>
        <a:bodyPr rot="0" spcFirstLastPara="0" vertOverflow="ellipsis" vert="horz" wrap="square" anchor="ctr" anchorCtr="1" forceAA="0"/>
        <a:lstStyle/>
        <a:p>
          <a:pPr>
            <a:defRPr lang="zh-CN" sz="900" b="0" i="0" u="none" strike="noStrike" kern="1200" baseline="0">
              <a:solidFill>
                <a:srgbClr val="7F7F7F"/>
              </a:solidFill>
              <a:latin typeface="楷体" panose="02010609060101010101" pitchFamily="3" charset="-122"/>
              <a:ea typeface="楷体" panose="02010609060101010101" pitchFamily="3" charset="-122"/>
              <a:cs typeface="+mn-cs"/>
            </a:defRPr>
          </a:pPr>
        </a:p>
      </c:txPr>
    </c:legend>
    <c:plotVisOnly val="1"/>
    <c:dispBlanksAs val="gap"/>
    <c:showDLblsOverMax val="0"/>
  </c:chart>
  <c:spPr>
    <a:noFill/>
    <a:ln w="9525" cap="flat" cmpd="sng" algn="ctr">
      <a:noFill/>
      <a:round/>
    </a:ln>
    <a:effectLst/>
  </c:spPr>
  <c:txPr>
    <a:bodyPr/>
    <a:lstStyle/>
    <a:p>
      <a:pPr>
        <a:defRPr lang="zh-CN" sz="900">
          <a:solidFill>
            <a:sysClr val="windowText" lastClr="000000"/>
          </a:solidFill>
          <a:latin typeface="楷体" panose="02010609060101010101" pitchFamily="3" charset="-122"/>
          <a:ea typeface="楷体" panose="02010609060101010101" pitchFamily="3" charset="-122"/>
        </a:defRPr>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word/theme/themeOverride1.xml><?xml version="1.0" encoding="utf-8"?>
<a:themeOverride xmlns:a="http://schemas.openxmlformats.org/drawingml/2006/main">
  <a:clrScheme name="长图制作色彩">
    <a:dk1>
      <a:sysClr val="windowText" lastClr="000000"/>
    </a:dk1>
    <a:lt1>
      <a:sysClr val="window" lastClr="FFFFFF"/>
    </a:lt1>
    <a:dk2>
      <a:srgbClr val="44546A"/>
    </a:dk2>
    <a:lt2>
      <a:srgbClr val="E7E6E6"/>
    </a:lt2>
    <a:accent1>
      <a:srgbClr val="BA0C2F"/>
    </a:accent1>
    <a:accent2>
      <a:srgbClr val="44546A"/>
    </a:accent2>
    <a:accent3>
      <a:srgbClr val="A9A9A9"/>
    </a:accent3>
    <a:accent4>
      <a:srgbClr val="E25C61"/>
    </a:accent4>
    <a:accent5>
      <a:srgbClr val="EAA2A4"/>
    </a:accent5>
    <a:accent6>
      <a:srgbClr val="ECECE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长图制作色彩">
    <a:dk1>
      <a:sysClr val="windowText" lastClr="000000"/>
    </a:dk1>
    <a:lt1>
      <a:sysClr val="window" lastClr="FFFFFF"/>
    </a:lt1>
    <a:dk2>
      <a:srgbClr val="44546A"/>
    </a:dk2>
    <a:lt2>
      <a:srgbClr val="E7E6E6"/>
    </a:lt2>
    <a:accent1>
      <a:srgbClr val="BA0C2F"/>
    </a:accent1>
    <a:accent2>
      <a:srgbClr val="44546A"/>
    </a:accent2>
    <a:accent3>
      <a:srgbClr val="A9A9A9"/>
    </a:accent3>
    <a:accent4>
      <a:srgbClr val="E25C61"/>
    </a:accent4>
    <a:accent5>
      <a:srgbClr val="EAA2A4"/>
    </a:accent5>
    <a:accent6>
      <a:srgbClr val="ECECE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长图制作色彩">
    <a:dk1>
      <a:sysClr val="windowText" lastClr="000000"/>
    </a:dk1>
    <a:lt1>
      <a:sysClr val="window" lastClr="FFFFFF"/>
    </a:lt1>
    <a:dk2>
      <a:srgbClr val="44546A"/>
    </a:dk2>
    <a:lt2>
      <a:srgbClr val="E7E6E6"/>
    </a:lt2>
    <a:accent1>
      <a:srgbClr val="BA0C2F"/>
    </a:accent1>
    <a:accent2>
      <a:srgbClr val="44546A"/>
    </a:accent2>
    <a:accent3>
      <a:srgbClr val="A9A9A9"/>
    </a:accent3>
    <a:accent4>
      <a:srgbClr val="E25C61"/>
    </a:accent4>
    <a:accent5>
      <a:srgbClr val="EAA2A4"/>
    </a:accent5>
    <a:accent6>
      <a:srgbClr val="ECECE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rgbClr val="FFFFFF"/>
      </a:solidFill>
      <a:gradFill rotWithShape="1">
        <a:gsLst>
          <a:gs pos="0">
            <a:srgbClr val="FFFFFF">
              <a:tint val="50000"/>
              <a:satMod val="300000"/>
            </a:srgbClr>
          </a:gs>
          <a:gs pos="35000">
            <a:srgbClr val="FFFFFF">
              <a:tint val="37000"/>
              <a:satMod val="300000"/>
            </a:srgbClr>
          </a:gs>
          <a:gs pos="100000">
            <a:srgbClr val="FFFFFF">
              <a:tint val="15000"/>
              <a:satMod val="350000"/>
            </a:srgbClr>
          </a:gs>
        </a:gsLst>
        <a:lin ang="16200000" scaled="1"/>
      </a:gradFill>
      <a:gradFill rotWithShape="1">
        <a:gsLst>
          <a:gs pos="0">
            <a:srgbClr val="BDBDBD">
              <a:shade val="51000"/>
              <a:satMod val="130000"/>
            </a:srgbClr>
          </a:gs>
          <a:gs pos="80000">
            <a:srgbClr val="F7F7F7">
              <a:shade val="93000"/>
              <a:satMod val="130000"/>
            </a:srgbClr>
          </a:gs>
          <a:gs pos="100000">
            <a:srgbClr val="F8F8F8">
              <a:shade val="94000"/>
              <a:satMod val="135000"/>
            </a:srgbClr>
          </a:gs>
        </a:gsLst>
        <a:lin ang="16200000" scaled="0"/>
      </a:gradFill>
    </a:fillStyleLst>
    <a:lnStyleLst>
      <a:ln w="9525" cap="flat" cmpd="sng" algn="ctr">
        <a:solidFill>
          <a:srgbClr val="F9F9F9">
            <a:shade val="95000"/>
            <a:satMod val="105000"/>
          </a:srgbClr>
        </a:solidFill>
        <a:prstDash val="solid"/>
      </a:ln>
      <a:ln w="25400" cap="flat" cmpd="sng" algn="ctr">
        <a:solidFill>
          <a:srgbClr val="FFFFFF"/>
        </a:solidFill>
        <a:prstDash val="solid"/>
      </a:ln>
      <a:ln w="38100" cap="flat" cmpd="sng" algn="ctr">
        <a:solidFill>
          <a:srgbClr val="FFFFFF"/>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rgbClr val="FFFFFF"/>
      </a:solidFill>
      <a:gradFill rotWithShape="1">
        <a:gsLst>
          <a:gs pos="0">
            <a:srgbClr val="FFFFFF">
              <a:tint val="40000"/>
              <a:satMod val="350000"/>
            </a:srgbClr>
          </a:gs>
          <a:gs pos="40000">
            <a:srgbClr val="FEFEFE">
              <a:tint val="45000"/>
              <a:shade val="99000"/>
              <a:satMod val="350000"/>
            </a:srgbClr>
          </a:gs>
          <a:gs pos="100000">
            <a:srgbClr val="7C7C7C">
              <a:shade val="20000"/>
              <a:satMod val="255000"/>
            </a:srgbClr>
          </a:gs>
        </a:gsLst>
        <a:path path="circle">
          <a:fillToRect l="50000" t="-80000" r="50000" b="180000"/>
        </a:path>
      </a:gradFill>
      <a:gradFill rotWithShape="1">
        <a:gsLst>
          <a:gs pos="0">
            <a:srgbClr val="FFFFFF">
              <a:tint val="80000"/>
              <a:satMod val="300000"/>
            </a:srgbClr>
          </a:gs>
          <a:gs pos="100000">
            <a:srgbClr val="959595">
              <a:shade val="30000"/>
              <a:satMod val="200000"/>
            </a:srgbClr>
          </a:gs>
        </a:gsLst>
        <a:path path="circle">
          <a:fillToRect l="50000" t="50000" r="50000" b="50000"/>
        </a:path>
      </a:gradFill>
    </a:bgFillStyleLst>
  </a:fmtScheme>
</a:themeOverride>
</file>

<file path=word/theme/themeOverride2.xml><?xml version="1.0" encoding="utf-8"?>
<a:themeOverride xmlns:a="http://schemas.openxmlformats.org/drawingml/2006/main">
  <a:clrScheme name="长图制作色彩">
    <a:dk1>
      <a:sysClr val="windowText" lastClr="000000"/>
    </a:dk1>
    <a:lt1>
      <a:sysClr val="window" lastClr="FFFFFF"/>
    </a:lt1>
    <a:dk2>
      <a:srgbClr val="44546A"/>
    </a:dk2>
    <a:lt2>
      <a:srgbClr val="E7E6E6"/>
    </a:lt2>
    <a:accent1>
      <a:srgbClr val="BA0C2F"/>
    </a:accent1>
    <a:accent2>
      <a:srgbClr val="44546A"/>
    </a:accent2>
    <a:accent3>
      <a:srgbClr val="A9A9A9"/>
    </a:accent3>
    <a:accent4>
      <a:srgbClr val="E25C61"/>
    </a:accent4>
    <a:accent5>
      <a:srgbClr val="EAA2A4"/>
    </a:accent5>
    <a:accent6>
      <a:srgbClr val="ECECE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rgbClr val="FFFFFF"/>
      </a:solidFill>
      <a:gradFill rotWithShape="1">
        <a:gsLst>
          <a:gs pos="0">
            <a:srgbClr val="FFFFFF">
              <a:tint val="50000"/>
              <a:satMod val="300000"/>
            </a:srgbClr>
          </a:gs>
          <a:gs pos="35000">
            <a:srgbClr val="FFFFFF">
              <a:tint val="37000"/>
              <a:satMod val="300000"/>
            </a:srgbClr>
          </a:gs>
          <a:gs pos="100000">
            <a:srgbClr val="FFFFFF">
              <a:tint val="15000"/>
              <a:satMod val="350000"/>
            </a:srgbClr>
          </a:gs>
        </a:gsLst>
        <a:lin ang="16200000" scaled="1"/>
      </a:gradFill>
      <a:gradFill rotWithShape="1">
        <a:gsLst>
          <a:gs pos="0">
            <a:srgbClr val="BDBDBD">
              <a:shade val="51000"/>
              <a:satMod val="130000"/>
            </a:srgbClr>
          </a:gs>
          <a:gs pos="80000">
            <a:srgbClr val="F7F7F7">
              <a:shade val="93000"/>
              <a:satMod val="130000"/>
            </a:srgbClr>
          </a:gs>
          <a:gs pos="100000">
            <a:srgbClr val="F8F8F8">
              <a:shade val="94000"/>
              <a:satMod val="135000"/>
            </a:srgbClr>
          </a:gs>
        </a:gsLst>
        <a:lin ang="16200000" scaled="0"/>
      </a:gradFill>
    </a:fillStyleLst>
    <a:lnStyleLst>
      <a:ln w="9525" cap="flat" cmpd="sng" algn="ctr">
        <a:solidFill>
          <a:srgbClr val="F9F9F9">
            <a:shade val="95000"/>
            <a:satMod val="105000"/>
          </a:srgbClr>
        </a:solidFill>
        <a:prstDash val="solid"/>
      </a:ln>
      <a:ln w="25400" cap="flat" cmpd="sng" algn="ctr">
        <a:solidFill>
          <a:srgbClr val="FFFFFF"/>
        </a:solidFill>
        <a:prstDash val="solid"/>
      </a:ln>
      <a:ln w="38100" cap="flat" cmpd="sng" algn="ctr">
        <a:solidFill>
          <a:srgbClr val="FFFFFF"/>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rgbClr val="FFFFFF"/>
      </a:solidFill>
      <a:gradFill rotWithShape="1">
        <a:gsLst>
          <a:gs pos="0">
            <a:srgbClr val="FFFFFF">
              <a:tint val="40000"/>
              <a:satMod val="350000"/>
            </a:srgbClr>
          </a:gs>
          <a:gs pos="40000">
            <a:srgbClr val="FEFEFE">
              <a:tint val="45000"/>
              <a:shade val="99000"/>
              <a:satMod val="350000"/>
            </a:srgbClr>
          </a:gs>
          <a:gs pos="100000">
            <a:srgbClr val="7C7C7C">
              <a:shade val="20000"/>
              <a:satMod val="255000"/>
            </a:srgbClr>
          </a:gs>
        </a:gsLst>
        <a:path path="circle">
          <a:fillToRect l="50000" t="-80000" r="50000" b="180000"/>
        </a:path>
      </a:gradFill>
      <a:gradFill rotWithShape="1">
        <a:gsLst>
          <a:gs pos="0">
            <a:srgbClr val="FFFFFF">
              <a:tint val="80000"/>
              <a:satMod val="300000"/>
            </a:srgbClr>
          </a:gs>
          <a:gs pos="100000">
            <a:srgbClr val="959595">
              <a:shade val="30000"/>
              <a:satMod val="200000"/>
            </a:srgb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长图制作色彩">
    <a:dk1>
      <a:sysClr val="windowText" lastClr="000000"/>
    </a:dk1>
    <a:lt1>
      <a:sysClr val="window" lastClr="FFFFFF"/>
    </a:lt1>
    <a:dk2>
      <a:srgbClr val="44546A"/>
    </a:dk2>
    <a:lt2>
      <a:srgbClr val="E7E6E6"/>
    </a:lt2>
    <a:accent1>
      <a:srgbClr val="BA0C2F"/>
    </a:accent1>
    <a:accent2>
      <a:srgbClr val="44546A"/>
    </a:accent2>
    <a:accent3>
      <a:srgbClr val="A9A9A9"/>
    </a:accent3>
    <a:accent4>
      <a:srgbClr val="E25C61"/>
    </a:accent4>
    <a:accent5>
      <a:srgbClr val="EAA2A4"/>
    </a:accent5>
    <a:accent6>
      <a:srgbClr val="ECECE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rgbClr val="FFFFFF"/>
      </a:solidFill>
      <a:gradFill rotWithShape="1">
        <a:gsLst>
          <a:gs pos="0">
            <a:srgbClr val="FFFFFF">
              <a:tint val="50000"/>
              <a:satMod val="300000"/>
            </a:srgbClr>
          </a:gs>
          <a:gs pos="35000">
            <a:srgbClr val="FFFFFF">
              <a:tint val="37000"/>
              <a:satMod val="300000"/>
            </a:srgbClr>
          </a:gs>
          <a:gs pos="100000">
            <a:srgbClr val="FFFFFF">
              <a:tint val="15000"/>
              <a:satMod val="350000"/>
            </a:srgbClr>
          </a:gs>
        </a:gsLst>
        <a:lin ang="16200000" scaled="1"/>
      </a:gradFill>
      <a:gradFill rotWithShape="1">
        <a:gsLst>
          <a:gs pos="0">
            <a:srgbClr val="BDBDBD">
              <a:shade val="51000"/>
              <a:satMod val="130000"/>
            </a:srgbClr>
          </a:gs>
          <a:gs pos="80000">
            <a:srgbClr val="F7F7F7">
              <a:shade val="93000"/>
              <a:satMod val="130000"/>
            </a:srgbClr>
          </a:gs>
          <a:gs pos="100000">
            <a:srgbClr val="F8F8F8">
              <a:shade val="94000"/>
              <a:satMod val="135000"/>
            </a:srgbClr>
          </a:gs>
        </a:gsLst>
        <a:lin ang="16200000" scaled="0"/>
      </a:gradFill>
    </a:fillStyleLst>
    <a:lnStyleLst>
      <a:ln w="9525" cap="flat" cmpd="sng" algn="ctr">
        <a:solidFill>
          <a:srgbClr val="F9F9F9">
            <a:shade val="95000"/>
            <a:satMod val="105000"/>
          </a:srgbClr>
        </a:solidFill>
        <a:prstDash val="solid"/>
      </a:ln>
      <a:ln w="25400" cap="flat" cmpd="sng" algn="ctr">
        <a:solidFill>
          <a:srgbClr val="FFFFFF"/>
        </a:solidFill>
        <a:prstDash val="solid"/>
      </a:ln>
      <a:ln w="38100" cap="flat" cmpd="sng" algn="ctr">
        <a:solidFill>
          <a:srgbClr val="FFFFFF"/>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rgbClr val="FFFFFF"/>
      </a:solidFill>
      <a:gradFill rotWithShape="1">
        <a:gsLst>
          <a:gs pos="0">
            <a:srgbClr val="FFFFFF">
              <a:tint val="40000"/>
              <a:satMod val="350000"/>
            </a:srgbClr>
          </a:gs>
          <a:gs pos="40000">
            <a:srgbClr val="FEFEFE">
              <a:tint val="45000"/>
              <a:shade val="99000"/>
              <a:satMod val="350000"/>
            </a:srgbClr>
          </a:gs>
          <a:gs pos="100000">
            <a:srgbClr val="7C7C7C">
              <a:shade val="20000"/>
              <a:satMod val="255000"/>
            </a:srgbClr>
          </a:gs>
        </a:gsLst>
        <a:path path="circle">
          <a:fillToRect l="50000" t="-80000" r="50000" b="180000"/>
        </a:path>
      </a:gradFill>
      <a:gradFill rotWithShape="1">
        <a:gsLst>
          <a:gs pos="0">
            <a:srgbClr val="FFFFFF">
              <a:tint val="80000"/>
              <a:satMod val="300000"/>
            </a:srgbClr>
          </a:gs>
          <a:gs pos="100000">
            <a:srgbClr val="959595">
              <a:shade val="30000"/>
              <a:satMod val="200000"/>
            </a:srgb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362FA67-4EA6-4B48-B947-324617936F94}">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33</Pages>
  <Words>493</Words>
  <Characters>782</Characters>
  <Lines>12</Lines>
  <Paragraphs>3</Paragraphs>
  <TotalTime>1</TotalTime>
  <ScaleCrop>false</ScaleCrop>
  <LinksUpToDate>false</LinksUpToDate>
  <CharactersWithSpaces>833</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2022-07-08T12:49:00Z</dcterms:created>
  <dc:creator>咕咕</dc:creator>
  <cp:lastModifiedBy>Je t'  aime</cp:lastModifiedBy>
  <cp:lastPrinted>2022-07-10T09:09:00Z</cp:lastPrinted>
  <dcterms:modified xsi:type="dcterms:W3CDTF">2023-06-09T10:00:42Z</dcterms:modified>
  <cp:revision>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B7FFD9E729FE4231A7331DF52D071BA5_13</vt:lpwstr>
  </property>
</Properties>
</file>