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343"/>
        </w:tabs>
        <w:ind w:leftChars="0"/>
        <w:jc w:val="left"/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8"/>
          <w:lang w:eastAsia="zh-CN"/>
        </w:rPr>
        <w:t>附表</w:t>
      </w:r>
      <w:r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  <w:t>1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楷体" w:hAnsi="楷体" w:eastAsia="楷体" w:cs="楷体"/>
          <w:b/>
          <w:sz w:val="28"/>
        </w:rPr>
        <w:t>2023年度全国电解铝优质供应商评选报名表</w:t>
      </w:r>
    </w:p>
    <w:tbl>
      <w:tblPr>
        <w:tblStyle w:val="3"/>
        <w:tblpPr w:leftFromText="180" w:rightFromText="180" w:vertAnchor="text" w:horzAnchor="page" w:tblpX="1811" w:tblpY="409"/>
        <w:tblOverlap w:val="never"/>
        <w:tblW w:w="54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55"/>
        <w:gridCol w:w="2051"/>
        <w:gridCol w:w="2309"/>
        <w:gridCol w:w="21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9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  <w:t>企业注册名称（必填）</w:t>
            </w:r>
          </w:p>
        </w:tc>
        <w:tc>
          <w:tcPr>
            <w:tcW w:w="3620" w:type="pct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  <w:t>企业联系人（必填）</w:t>
            </w:r>
          </w:p>
        </w:tc>
        <w:tc>
          <w:tcPr>
            <w:tcW w:w="1246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  <w:t>联系电话（必填）</w:t>
            </w:r>
          </w:p>
        </w:tc>
        <w:tc>
          <w:tcPr>
            <w:tcW w:w="1264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  <w:t>办公地址（必填）</w:t>
            </w:r>
          </w:p>
        </w:tc>
        <w:tc>
          <w:tcPr>
            <w:tcW w:w="1246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  <w:t>邮箱地址（必填）</w:t>
            </w:r>
          </w:p>
        </w:tc>
        <w:tc>
          <w:tcPr>
            <w:tcW w:w="1264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  <w:t>（二）企业运营情况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379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2023年1-9月贸易量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3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2023年1-9月营业总收入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379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2022年贸易量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3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2022年营业总收入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）近两年荣誉/资质认证（如无法填完请另附）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  <w:t>荣誉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/资质名称</w:t>
            </w:r>
          </w:p>
        </w:tc>
        <w:tc>
          <w:tcPr>
            <w:tcW w:w="1246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  <w:t>荣誉级别</w:t>
            </w:r>
          </w:p>
        </w:tc>
        <w:tc>
          <w:tcPr>
            <w:tcW w:w="1247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1264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1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47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1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47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1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47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jc w:val="left"/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  <w:t>（四）企业简介（其他相关资料可发送至组委会邮箱：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fuyw@mysteel.com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tabs>
          <w:tab w:val="left" w:pos="6343"/>
        </w:tabs>
        <w:ind w:leftChars="0"/>
        <w:jc w:val="both"/>
        <w:rPr>
          <w:rFonts w:ascii="微软雅黑" w:hAnsi="微软雅黑" w:eastAsia="微软雅黑"/>
          <w:b/>
          <w:sz w:val="28"/>
        </w:rPr>
      </w:pPr>
    </w:p>
    <w:p>
      <w:pPr>
        <w:spacing w:line="239" w:lineRule="auto"/>
        <w:rPr>
          <w:rFonts w:ascii="宋体" w:hAnsi="宋体" w:eastAsia="宋体"/>
          <w:b/>
          <w:color w:val="FF0000"/>
          <w:sz w:val="22"/>
        </w:rPr>
      </w:pPr>
    </w:p>
    <w:p>
      <w:pPr>
        <w:spacing w:line="239" w:lineRule="auto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color w:val="FF0000"/>
          <w:sz w:val="22"/>
        </w:rPr>
        <w:t>我承诺以上表格所填写的信息真实准确 填表人：_______ 管理员______</w:t>
      </w:r>
      <w:r>
        <w:rPr>
          <w:rFonts w:hint="eastAsia" w:ascii="宋体" w:hAnsi="宋体"/>
          <w:b/>
          <w:color w:val="FF0000"/>
          <w:sz w:val="22"/>
          <w:lang w:val="en-US" w:eastAsia="zh-CN"/>
        </w:rPr>
        <w:t xml:space="preserve"> </w:t>
      </w:r>
      <w:r>
        <w:rPr>
          <w:rFonts w:ascii="宋体" w:hAnsi="宋体" w:eastAsia="宋体"/>
          <w:b/>
          <w:color w:val="FF0000"/>
          <w:sz w:val="22"/>
        </w:rPr>
        <w:t>企业盖章：</w:t>
      </w:r>
    </w:p>
    <w:p>
      <w:p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</w:p>
    <w:p>
      <w:p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填表注释：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填写内容必须真实有效，如发现存在虚假信息，一经审核直接取消资格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近两年荣誉/资质可填写两年内所获得的任何荣誉，级别填写：国家级、省级、市级等；如未获得任何荣誉/资质、银行评级的，请在表格中填“无”。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17849"/>
    <w:multiLevelType w:val="singleLevel"/>
    <w:tmpl w:val="B50178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YjdlNzVjNjBjYmMyZjJkZGY4NjU2OGE0Mjk2YmQifQ=="/>
  </w:docVars>
  <w:rsids>
    <w:rsidRoot w:val="37070D40"/>
    <w:rsid w:val="14CF56F9"/>
    <w:rsid w:val="19C009D6"/>
    <w:rsid w:val="305A49DD"/>
    <w:rsid w:val="3369442C"/>
    <w:rsid w:val="37070D40"/>
    <w:rsid w:val="48A42047"/>
    <w:rsid w:val="5D091D93"/>
    <w:rsid w:val="5EB43529"/>
    <w:rsid w:val="5F004FB6"/>
    <w:rsid w:val="68CB7724"/>
    <w:rsid w:val="79CB152C"/>
    <w:rsid w:val="7B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483</Characters>
  <Lines>0</Lines>
  <Paragraphs>0</Paragraphs>
  <TotalTime>13</TotalTime>
  <ScaleCrop>false</ScaleCrop>
  <LinksUpToDate>false</LinksUpToDate>
  <CharactersWithSpaces>497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2020-04-23T01:56:00Z</dcterms:created>
  <dc:creator>Even</dc:creator>
  <cp:lastModifiedBy>Even</cp:lastModifiedBy>
  <dcterms:modified xsi:type="dcterms:W3CDTF">2023-10-20T07:36:07Z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26A53BEEBC8246B68D2DC200430FD79E</vt:lpwstr>
  </property>
</Properties>
</file>