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宋体" w:hAnsi="宋体"/>
          <w:b/>
          <w:color w:val="000000"/>
          <w:sz w:val="32"/>
          <w:szCs w:val="32"/>
        </w:rPr>
      </w:pPr>
      <w:r>
        <w:rPr>
          <w:rFonts w:hint="eastAsia" w:ascii="宋体" w:hAnsi="宋体"/>
          <w:b/>
          <w:color w:val="000000"/>
          <w:sz w:val="32"/>
          <w:szCs w:val="32"/>
        </w:rPr>
        <w:t>附件3</w:t>
      </w:r>
    </w:p>
    <w:p>
      <w:pPr>
        <w:adjustRightInd w:val="0"/>
        <w:snapToGrid w:val="0"/>
        <w:spacing w:line="360" w:lineRule="exact"/>
        <w:rPr>
          <w:rFonts w:ascii="宋体" w:hAnsi="宋体"/>
          <w:b/>
          <w:color w:val="000000"/>
          <w:sz w:val="32"/>
          <w:szCs w:val="32"/>
        </w:rPr>
      </w:pPr>
    </w:p>
    <w:p>
      <w:pPr>
        <w:widowControl/>
        <w:spacing w:line="620" w:lineRule="exact"/>
        <w:jc w:val="center"/>
        <w:rPr>
          <w:rFonts w:ascii="小标宋" w:hAnsi="仿宋" w:eastAsia="小标宋"/>
          <w:b/>
          <w:color w:val="000000"/>
          <w:spacing w:val="20"/>
          <w:kern w:val="44"/>
          <w:sz w:val="44"/>
          <w:szCs w:val="44"/>
        </w:rPr>
      </w:pPr>
      <w:r>
        <w:rPr>
          <w:rFonts w:hint="eastAsia" w:ascii="小标宋" w:hAnsi="仿宋" w:eastAsia="小标宋"/>
          <w:b/>
          <w:color w:val="000000"/>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仿宋" w:hAnsi="仿宋" w:eastAsia="仿宋"/>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hAnsi="仿宋" w:eastAsia="仿宋"/>
          <w:b/>
          <w:color w:val="000000"/>
          <w:w w:val="90"/>
          <w:sz w:val="32"/>
          <w:szCs w:val="32"/>
        </w:rPr>
      </w:pPr>
      <w:r>
        <w:rPr>
          <w:rFonts w:hint="eastAsia" w:ascii="仿宋" w:hAnsi="仿宋" w:eastAsia="仿宋"/>
          <w:b/>
          <w:color w:val="000000"/>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我公司自愿参与贵公司</w:t>
      </w:r>
      <w:r>
        <w:rPr>
          <w:rFonts w:hint="eastAsia" w:ascii="仿宋" w:hAnsi="仿宋" w:eastAsia="仿宋"/>
          <w:color w:val="000000"/>
          <w:w w:val="90"/>
          <w:sz w:val="32"/>
          <w:szCs w:val="32"/>
          <w:u w:val="single"/>
          <w:lang w:eastAsia="zh-CN"/>
        </w:rPr>
        <w:t>炼钢二次除尘灰</w:t>
      </w:r>
      <w:r>
        <w:rPr>
          <w:rFonts w:hint="eastAsia" w:ascii="仿宋" w:hAnsi="仿宋" w:eastAsia="仿宋"/>
          <w:color w:val="000000"/>
          <w:w w:val="90"/>
          <w:sz w:val="32"/>
          <w:szCs w:val="32"/>
          <w:u w:val="none"/>
        </w:rPr>
        <w:t>让售招标</w:t>
      </w:r>
      <w:r>
        <w:rPr>
          <w:rFonts w:hint="eastAsia" w:ascii="仿宋" w:hAnsi="仿宋" w:eastAsia="仿宋"/>
          <w:color w:val="000000"/>
          <w:w w:val="90"/>
          <w:kern w:val="0"/>
          <w:sz w:val="32"/>
          <w:szCs w:val="32"/>
          <w:u w:val="none"/>
        </w:rPr>
        <w:t>项</w:t>
      </w:r>
      <w:r>
        <w:rPr>
          <w:rFonts w:hint="eastAsia" w:ascii="仿宋" w:hAnsi="仿宋" w:eastAsia="仿宋"/>
          <w:color w:val="000000"/>
          <w:w w:val="90"/>
          <w:kern w:val="0"/>
          <w:sz w:val="32"/>
          <w:szCs w:val="32"/>
        </w:rPr>
        <w:t>目</w:t>
      </w:r>
      <w:r>
        <w:rPr>
          <w:rFonts w:hint="eastAsia" w:ascii="仿宋" w:hAnsi="仿宋" w:eastAsia="仿宋"/>
          <w:color w:val="000000"/>
          <w:spacing w:val="12"/>
          <w:sz w:val="32"/>
          <w:szCs w:val="32"/>
        </w:rPr>
        <w:t>（业务编号：</w:t>
      </w:r>
      <w:r>
        <w:rPr>
          <w:rFonts w:hint="eastAsia" w:ascii="仿宋" w:hAnsi="仿宋" w:eastAsia="仿宋"/>
          <w:color w:val="000000"/>
          <w:spacing w:val="12"/>
          <w:sz w:val="32"/>
          <w:szCs w:val="32"/>
          <w:lang w:eastAsia="zh-CN"/>
        </w:rPr>
        <w:t>ZB/XS2023-FC004</w:t>
      </w:r>
      <w:r>
        <w:rPr>
          <w:rFonts w:hint="eastAsia" w:ascii="仿宋" w:hAnsi="仿宋" w:eastAsia="仿宋"/>
          <w:color w:val="000000"/>
          <w:spacing w:val="12"/>
          <w:sz w:val="32"/>
          <w:szCs w:val="32"/>
        </w:rPr>
        <w:t>）</w:t>
      </w:r>
      <w:r>
        <w:rPr>
          <w:rFonts w:hint="eastAsia" w:ascii="仿宋" w:hAnsi="仿宋" w:eastAsia="仿宋"/>
          <w:color w:val="000000"/>
          <w:w w:val="9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olor w:val="000000"/>
          <w:w w:val="90"/>
          <w:sz w:val="32"/>
          <w:szCs w:val="32"/>
        </w:rPr>
        <w:t>投标或履约保证金</w:t>
      </w:r>
      <w:r>
        <w:rPr>
          <w:rFonts w:hint="eastAsia" w:ascii="仿宋" w:hAnsi="仿宋" w:eastAsia="仿宋"/>
          <w:color w:val="000000"/>
          <w:w w:val="90"/>
          <w:sz w:val="32"/>
          <w:szCs w:val="32"/>
        </w:rPr>
        <w:fldChar w:fldCharType="end"/>
      </w:r>
      <w:r>
        <w:rPr>
          <w:rFonts w:hint="eastAsia" w:ascii="仿宋" w:hAnsi="仿宋" w:eastAsia="仿宋"/>
          <w:color w:val="000000"/>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宋体"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仿宋"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仿宋"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委托代理人（签名）：</w:t>
      </w:r>
    </w:p>
    <w:p>
      <w:pPr>
        <w:adjustRightInd w:val="0"/>
        <w:snapToGrid w:val="0"/>
        <w:spacing w:line="500" w:lineRule="exact"/>
        <w:rPr>
          <w:rFonts w:ascii="仿宋" w:hAnsi="仿宋" w:eastAsia="仿宋"/>
          <w:color w:val="000000"/>
          <w:w w:val="90"/>
          <w:sz w:val="32"/>
          <w:szCs w:val="32"/>
        </w:rPr>
      </w:pPr>
      <w:r>
        <w:rPr>
          <w:rFonts w:hint="eastAsia" w:ascii="仿宋" w:hAnsi="仿宋" w:eastAsia="仿宋"/>
          <w:color w:val="000000"/>
          <w:w w:val="90"/>
          <w:sz w:val="32"/>
          <w:szCs w:val="32"/>
        </w:rPr>
        <w:t xml:space="preserve">                                 日期：</w:t>
      </w:r>
      <w:r>
        <w:rPr>
          <w:rFonts w:hint="eastAsia" w:ascii="仿宋" w:hAnsi="仿宋" w:eastAsia="仿宋"/>
          <w:color w:val="000000"/>
          <w:w w:val="90"/>
          <w:sz w:val="32"/>
          <w:szCs w:val="32"/>
          <w:lang w:val="en-US" w:eastAsia="zh-CN"/>
        </w:rPr>
        <w:t xml:space="preserve">     </w:t>
      </w:r>
      <w:r>
        <w:rPr>
          <w:rFonts w:hint="eastAsia" w:ascii="仿宋" w:hAnsi="宋体" w:eastAsia="仿宋"/>
          <w:color w:val="000000"/>
          <w:w w:val="90"/>
          <w:sz w:val="32"/>
          <w:szCs w:val="32"/>
        </w:rPr>
        <w:t xml:space="preserve">年 </w:t>
      </w:r>
      <w:r>
        <w:rPr>
          <w:rFonts w:hint="eastAsia" w:ascii="仿宋" w:hAnsi="仿宋" w:eastAsia="仿宋"/>
          <w:color w:val="000000"/>
          <w:w w:val="90"/>
          <w:sz w:val="32"/>
          <w:szCs w:val="32"/>
        </w:rPr>
        <w:t>月 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auto"/>
      </w:rPr>
      <w:id w:val="6506490"/>
      <w:docPartObj>
        <w:docPartGallery w:val="autotext"/>
      </w:docPartObj>
    </w:sdtPr>
    <w:sdtEndPr>
      <w:rPr>
        <w:color w:val="auto"/>
      </w:rPr>
    </w:sdtEndPr>
    <w:sdtContent>
      <w:p>
        <w:pPr>
          <w:pStyle w:val="2"/>
          <w:jc w:val="center"/>
        </w:pPr>
        <w:r>
          <w:rPr>
            <w:color w:val="auto"/>
            <w:sz w:val="21"/>
            <w:szCs w:val="21"/>
          </w:rPr>
          <w:fldChar w:fldCharType="begin"/>
        </w:r>
        <w:r>
          <w:rPr>
            <w:color w:val="auto"/>
            <w:sz w:val="21"/>
            <w:szCs w:val="21"/>
          </w:rPr>
          <w:instrText xml:space="preserve"> PAGE   \* MERGEFORMAT </w:instrText>
        </w:r>
        <w:r>
          <w:rPr>
            <w:color w:val="auto"/>
            <w:sz w:val="21"/>
            <w:szCs w:val="21"/>
          </w:rPr>
          <w:fldChar w:fldCharType="separate"/>
        </w:r>
        <w:r>
          <w:rPr>
            <w:color w:val="auto"/>
            <w:sz w:val="21"/>
            <w:szCs w:val="21"/>
            <w:lang w:val="zh-CN"/>
          </w:rPr>
          <w:t>8</w:t>
        </w:r>
        <w:r>
          <w:rPr>
            <w:color w:val="auto"/>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0C621A67"/>
    <w:rsid w:val="0C621A67"/>
    <w:rsid w:val="4D170188"/>
    <w:rsid w:val="699D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2024-02-01T06:42:00Z</dcterms:created>
  <dc:creator>Administrator</dc:creator>
  <cp:lastModifiedBy>Administrator</cp:lastModifiedBy>
  <dcterms:modified xsi:type="dcterms:W3CDTF">2024-02-01T06:44:39Z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20FE4B898B94491AA6E04C4D641BBDED_13</vt:lpwstr>
  </property>
</Properties>
</file>