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</w:p>
    <w:p>
      <w:pPr>
        <w:adjustRightInd w:val="0"/>
        <w:snapToGrid w:val="0"/>
        <w:spacing w:line="380" w:lineRule="atLeast"/>
        <w:rPr>
          <w:rFonts w:hint="eastAsia" w:ascii="宋体" w:hAnsi="宋体"/>
          <w:b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widowControl/>
        <w:spacing w:line="620" w:lineRule="atLeast"/>
        <w:jc w:val="center"/>
        <w:rPr>
          <w:rFonts w:ascii="仿宋" w:hAnsi="仿宋" w:eastAsia="仿宋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kern w:val="0"/>
          <w:sz w:val="32"/>
          <w:szCs w:val="32"/>
        </w:rPr>
        <w:t>________，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</w:rPr>
        <w:t>___________，在我公司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</w:rPr>
        <w:t>_______，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kern w:val="0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kern w:val="0"/>
          <w:sz w:val="32"/>
          <w:szCs w:val="32"/>
        </w:rPr>
        <w:t>组织</w:t>
      </w:r>
      <w:r>
        <w:rPr>
          <w:rFonts w:hint="eastAsia" w:ascii="仿宋" w:hAnsi="仿宋" w:eastAsia="仿宋"/>
          <w:sz w:val="32"/>
          <w:szCs w:val="32"/>
        </w:rPr>
        <w:t>的炼铁厂高炉爆破作业项目（业务编号: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ZB/JD2024-JX007</w:t>
      </w:r>
      <w:r>
        <w:rPr>
          <w:rFonts w:hint="eastAsia" w:ascii="仿宋" w:hAnsi="仿宋" w:eastAsia="仿宋"/>
          <w:sz w:val="32"/>
          <w:szCs w:val="32"/>
        </w:rPr>
        <w:t>）招标活动，签署该招标项目的投标文件、进行合同谈判、签署合同和处理与之有关的一切事务。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adjustRightInd w:val="0"/>
        <w:snapToGrid w:val="0"/>
        <w:spacing w:line="520" w:lineRule="exact"/>
        <w:rPr>
          <w:rFonts w:hint="eastAsia" w:ascii="宋体" w:hAnsi="宋体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         日期：</w:t>
      </w:r>
      <w:r>
        <w:rPr>
          <w:rFonts w:hint="eastAsia" w:ascii="仿宋" w:hAnsi="仿宋" w:eastAsia="仿宋"/>
          <w:kern w:val="0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520" w:lineRule="exact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宋体" w:hAnsi="宋体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AAB3051"/>
    <w:rsid w:val="5AA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2024-02-18T03:18:00Z</dcterms:created>
  <dc:creator>Administrator</dc:creator>
  <cp:lastModifiedBy>Administrator</cp:lastModifiedBy>
  <dcterms:modified xsi:type="dcterms:W3CDTF">2024-02-18T03:18:14Z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05B1C8D1C71D48E994CAEE06CF0FFA11_11</vt:lpwstr>
  </property>
</Properties>
</file>