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line="15" w:lineRule="atLeast"/>
        <w:jc w:val="left"/>
        <w:rPr>
          <w:rFonts w:hint="eastAsia" w:ascii="仿宋" w:hAnsi="仿宋" w:eastAsia="仿宋" w:cs="仿宋"/>
          <w:b/>
          <w:bCs/>
          <w:kern w:val="0"/>
          <w:sz w:val="32"/>
          <w:szCs w:val="32"/>
          <w:shd w:val="clear" w:color="auto" w:fill="FFFFFF"/>
          <w:lang w:val="en-US" w:eastAsia="zh-CN"/>
        </w:rPr>
      </w:pPr>
      <w:r>
        <w:rPr>
          <w:rFonts w:hint="eastAsia" w:ascii="仿宋" w:hAnsi="仿宋" w:eastAsia="仿宋" w:cs="仿宋"/>
          <w:sz w:val="32"/>
          <w:szCs w:val="32"/>
          <w:shd w:val="clear" w:color="auto" w:fill="FFFFFF"/>
        </w:rPr>
        <w:t>附件</w:t>
      </w:r>
      <w:r>
        <w:rPr>
          <w:rFonts w:hint="eastAsia" w:ascii="仿宋" w:hAnsi="仿宋" w:eastAsia="仿宋" w:cs="仿宋"/>
          <w:sz w:val="32"/>
          <w:szCs w:val="32"/>
          <w:shd w:val="clear" w:color="auto" w:fill="FFFFFF"/>
          <w:lang w:val="en-US" w:eastAsia="zh-CN"/>
        </w:rPr>
        <w:t>3</w:t>
      </w:r>
    </w:p>
    <w:p>
      <w:pPr>
        <w:snapToGrid w:val="0"/>
        <w:spacing w:line="500" w:lineRule="exact"/>
        <w:rPr>
          <w:rFonts w:ascii="仿宋" w:hAnsi="仿宋" w:eastAsia="仿宋" w:cs="仿宋_GB2312"/>
          <w:b/>
          <w:sz w:val="32"/>
          <w:szCs w:val="32"/>
        </w:rPr>
      </w:pPr>
    </w:p>
    <w:p>
      <w:pPr>
        <w:snapToGrid w:val="0"/>
        <w:spacing w:line="500" w:lineRule="exact"/>
        <w:jc w:val="center"/>
        <w:rPr>
          <w:rFonts w:ascii="小标宋" w:hAnsi="仿宋" w:eastAsia="小标宋" w:cs="黑体"/>
          <w:b/>
          <w:bCs/>
          <w:sz w:val="44"/>
          <w:szCs w:val="44"/>
        </w:rPr>
      </w:pPr>
      <w:r>
        <w:rPr>
          <w:rFonts w:hint="eastAsia" w:ascii="小标宋" w:hAnsi="仿宋" w:eastAsia="小标宋" w:cs="黑体"/>
          <w:b/>
          <w:bCs/>
          <w:sz w:val="44"/>
          <w:szCs w:val="44"/>
        </w:rPr>
        <w:t>承诺书</w:t>
      </w:r>
    </w:p>
    <w:p>
      <w:pPr>
        <w:snapToGrid w:val="0"/>
        <w:spacing w:line="360" w:lineRule="exact"/>
        <w:rPr>
          <w:rFonts w:ascii="仿宋" w:hAnsi="仿宋" w:eastAsia="仿宋" w:cs="仿宋_GB2312"/>
          <w:b/>
          <w:sz w:val="32"/>
          <w:szCs w:val="32"/>
        </w:rPr>
      </w:pPr>
    </w:p>
    <w:p>
      <w:pPr>
        <w:snapToGrid w:val="0"/>
        <w:spacing w:line="40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40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我司自愿参与贵司</w:t>
      </w:r>
      <w:r>
        <w:rPr>
          <w:rFonts w:hint="eastAsia" w:ascii="仿宋" w:hAnsi="仿宋" w:eastAsia="仿宋"/>
          <w:color w:val="000000"/>
          <w:sz w:val="32"/>
          <w:szCs w:val="32"/>
        </w:rPr>
        <w:t>智能集中润滑系统采购</w:t>
      </w:r>
      <w:r>
        <w:rPr>
          <w:rFonts w:hint="eastAsia" w:ascii="仿宋" w:hAnsi="仿宋" w:eastAsia="仿宋" w:cs="仿宋_GB2312"/>
          <w:sz w:val="32"/>
          <w:szCs w:val="32"/>
          <w:shd w:val="clear" w:color="auto" w:fill="FFFFFF"/>
        </w:rPr>
        <w:t>（业务编号：</w:t>
      </w:r>
      <w:r>
        <w:rPr>
          <w:rFonts w:hint="eastAsia" w:ascii="仿宋" w:hAnsi="仿宋" w:eastAsia="仿宋"/>
          <w:color w:val="000000"/>
          <w:spacing w:val="12"/>
          <w:sz w:val="32"/>
          <w:szCs w:val="32"/>
        </w:rPr>
        <w:t>ZB/SC2024-NG072</w:t>
      </w:r>
      <w:r>
        <w:rPr>
          <w:rFonts w:hint="eastAsia" w:ascii="仿宋" w:hAnsi="仿宋" w:eastAsia="仿宋" w:cs="仿宋_GB2312"/>
          <w:sz w:val="32"/>
          <w:szCs w:val="32"/>
          <w:shd w:val="clear" w:color="auto" w:fill="FFFFFF"/>
        </w:rPr>
        <w:t>）</w:t>
      </w:r>
      <w:r>
        <w:rPr>
          <w:rFonts w:hint="eastAsia" w:ascii="仿宋" w:hAnsi="仿宋" w:eastAsia="仿宋" w:cs="仿宋_GB2312"/>
          <w:sz w:val="32"/>
          <w:szCs w:val="32"/>
        </w:rPr>
        <w:t>项目的投标，现承诺如下：</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一、我司将遵循公平、公正、公开及诚实信用的原则参加本项目投标，理解并接受贵公司的开标、评标、定标等相关规定。</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二、我司按本项目招标公告要求提供的所有法人资料及有关材料均真实有效、合法持有，不存在失效、虚假的情况。</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三、严格遵守贵司的有关规定，投标中不围标、不串标、不泄标，以及不排挤其他投标人参与公平竞争。</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四、在本项目投标有效期之内不撤回投标，中标后在贵司规定的期限内签订合同，全面履行合同义务。</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rPr>
        <w:t>投标或履约保证金</w:t>
      </w:r>
      <w:r>
        <w:rPr>
          <w:rFonts w:hint="eastAsia" w:ascii="仿宋" w:hAnsi="仿宋" w:eastAsia="仿宋" w:cs="仿宋_GB2312"/>
          <w:sz w:val="32"/>
        </w:rPr>
        <w:fldChar w:fldCharType="end"/>
      </w:r>
      <w:r>
        <w:rPr>
          <w:rFonts w:hint="eastAsia" w:ascii="仿宋" w:hAnsi="仿宋" w:eastAsia="仿宋" w:cs="仿宋_GB2312"/>
          <w:sz w:val="32"/>
          <w:szCs w:val="32"/>
        </w:rPr>
        <w:t>），并承担由此造成贵司的经济损失赔偿及法律责任。</w:t>
      </w:r>
    </w:p>
    <w:p>
      <w:pPr>
        <w:snapToGrid w:val="0"/>
        <w:spacing w:line="400" w:lineRule="exact"/>
        <w:ind w:firstLine="2673" w:firstLineChars="832"/>
        <w:rPr>
          <w:rFonts w:ascii="仿宋" w:hAnsi="仿宋" w:eastAsia="仿宋"/>
          <w:b/>
          <w:bCs/>
          <w:sz w:val="32"/>
          <w:szCs w:val="32"/>
        </w:rPr>
      </w:pPr>
    </w:p>
    <w:p>
      <w:pPr>
        <w:snapToGrid w:val="0"/>
        <w:spacing w:line="400" w:lineRule="exact"/>
        <w:ind w:firstLine="2673" w:firstLineChars="832"/>
        <w:rPr>
          <w:rFonts w:ascii="仿宋" w:hAnsi="仿宋" w:eastAsia="仿宋"/>
          <w:b/>
          <w:bCs/>
          <w:sz w:val="32"/>
          <w:szCs w:val="32"/>
        </w:rPr>
      </w:pPr>
    </w:p>
    <w:p>
      <w:pPr>
        <w:snapToGrid w:val="0"/>
        <w:spacing w:line="400" w:lineRule="exact"/>
        <w:ind w:firstLine="2731" w:firstLineChars="850"/>
        <w:rPr>
          <w:rFonts w:ascii="仿宋" w:hAnsi="仿宋" w:eastAsia="仿宋"/>
          <w:b/>
          <w:bCs/>
          <w:sz w:val="32"/>
          <w:szCs w:val="32"/>
        </w:rPr>
      </w:pPr>
      <w:r>
        <w:rPr>
          <w:rFonts w:hint="eastAsia" w:ascii="仿宋" w:hAnsi="仿宋" w:eastAsia="仿宋" w:cs="仿宋_GB2312"/>
          <w:b/>
          <w:bCs/>
          <w:sz w:val="32"/>
          <w:szCs w:val="32"/>
        </w:rPr>
        <w:t>承诺单位（公章）：</w:t>
      </w:r>
    </w:p>
    <w:p>
      <w:pPr>
        <w:snapToGrid w:val="0"/>
        <w:spacing w:line="400" w:lineRule="exact"/>
        <w:ind w:firstLine="2731" w:firstLineChars="850"/>
        <w:rPr>
          <w:rFonts w:ascii="仿宋" w:hAnsi="仿宋" w:eastAsia="仿宋"/>
          <w:b/>
          <w:bCs/>
          <w:sz w:val="32"/>
          <w:szCs w:val="32"/>
        </w:rPr>
      </w:pPr>
      <w:r>
        <w:rPr>
          <w:rFonts w:hint="eastAsia" w:ascii="仿宋" w:hAnsi="仿宋" w:eastAsia="仿宋" w:cs="仿宋_GB2312"/>
          <w:b/>
          <w:bCs/>
          <w:sz w:val="32"/>
          <w:szCs w:val="32"/>
        </w:rPr>
        <w:t>法定代表人或委托代理人（签名）：</w:t>
      </w:r>
    </w:p>
    <w:p>
      <w:pPr>
        <w:snapToGrid w:val="0"/>
        <w:spacing w:line="400" w:lineRule="exact"/>
        <w:ind w:firstLine="2731" w:firstLineChars="850"/>
        <w:rPr>
          <w:rFonts w:ascii="仿宋" w:hAnsi="仿宋" w:eastAsia="仿宋" w:cs="仿宋_GB2312"/>
          <w:b/>
          <w:bCs/>
          <w:sz w:val="32"/>
          <w:szCs w:val="32"/>
        </w:rPr>
      </w:pPr>
    </w:p>
    <w:p>
      <w:pPr>
        <w:snapToGrid w:val="0"/>
        <w:spacing w:line="400" w:lineRule="exact"/>
        <w:ind w:firstLine="2731" w:firstLineChars="850"/>
        <w:rPr>
          <w:rFonts w:ascii="仿宋" w:hAnsi="仿宋" w:eastAsia="仿宋" w:cs="仿宋_GB2312"/>
          <w:b/>
          <w:bCs/>
          <w:sz w:val="32"/>
          <w:szCs w:val="32"/>
        </w:rPr>
      </w:pPr>
    </w:p>
    <w:p>
      <w:r>
        <w:rPr>
          <w:rFonts w:hint="eastAsia" w:ascii="仿宋" w:hAnsi="仿宋" w:eastAsia="仿宋" w:cs="仿宋_GB2312"/>
          <w:b/>
          <w:bCs/>
          <w:sz w:val="32"/>
          <w:szCs w:val="32"/>
        </w:rPr>
        <w:t xml:space="preserve">   日  期：202</w:t>
      </w:r>
      <w:r>
        <w:rPr>
          <w:rFonts w:hint="eastAsia" w:ascii="仿宋" w:hAnsi="仿宋" w:eastAsia="仿宋" w:cs="仿宋_GB2312"/>
          <w:b/>
          <w:bCs/>
          <w:sz w:val="32"/>
          <w:szCs w:val="32"/>
          <w:lang w:val="en-US" w:eastAsia="zh-CN"/>
        </w:rPr>
        <w:t>4</w:t>
      </w:r>
      <w:r>
        <w:rPr>
          <w:rFonts w:hint="eastAsia" w:ascii="仿宋" w:hAnsi="仿宋" w:eastAsia="仿宋" w:cs="仿宋_GB2312"/>
          <w:b/>
          <w:bCs/>
          <w:sz w:val="32"/>
          <w:szCs w:val="32"/>
        </w:rPr>
        <w:t xml:space="preserve">年 </w:t>
      </w:r>
      <w:r>
        <w:rPr>
          <w:rFonts w:hint="eastAsia" w:ascii="仿宋" w:hAnsi="仿宋" w:eastAsia="仿宋" w:cs="仿宋_GB2312"/>
          <w:b/>
          <w:bCs/>
          <w:sz w:val="32"/>
          <w:szCs w:val="32"/>
          <w:lang w:val="en-US" w:eastAsia="zh-CN"/>
        </w:rPr>
        <w:t>3</w:t>
      </w:r>
      <w:r>
        <w:rPr>
          <w:rFonts w:hint="eastAsia" w:ascii="仿宋" w:hAnsi="仿宋" w:eastAsia="仿宋" w:cs="仿宋_GB2312"/>
          <w:b/>
          <w:bCs/>
          <w:sz w:val="32"/>
          <w:szCs w:val="32"/>
        </w:rPr>
        <w:t>月</w:t>
      </w:r>
      <w:r>
        <w:rPr>
          <w:rFonts w:hint="eastAsia" w:ascii="仿宋" w:hAnsi="仿宋" w:eastAsia="仿宋" w:cs="仿宋_GB2312"/>
          <w:b/>
          <w:bCs/>
          <w:sz w:val="32"/>
          <w:szCs w:val="32"/>
          <w:lang w:val="en-US" w:eastAsia="zh-CN"/>
        </w:rPr>
        <w:t>28</w:t>
      </w:r>
      <w:r>
        <w:rPr>
          <w:rFonts w:hint="eastAsia" w:ascii="仿宋" w:hAnsi="仿宋" w:eastAsia="仿宋" w:cs="仿宋_GB2312"/>
          <w:b/>
          <w:bCs/>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 w:name="KSO_WPS_MARK_KEY" w:val="5f3c7d92-68aa-4ae0-a2df-a9a13543e06e"/>
  </w:docVars>
  <w:rsids>
    <w:rsidRoot w:val="2F9716FB"/>
    <w:rsid w:val="0DFC68EA"/>
    <w:rsid w:val="1A710F7F"/>
    <w:rsid w:val="2F9716FB"/>
    <w:rsid w:val="59763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tabs>
        <w:tab w:val="left" w:pos="1176"/>
      </w:tabs>
      <w:ind w:left="420" w:firstLine="420" w:firstLineChars="200"/>
    </w:pPr>
  </w:style>
  <w:style w:type="paragraph" w:styleId="3">
    <w:name w:val="Body Text Indent"/>
    <w:basedOn w:val="1"/>
    <w:next w:val="4"/>
    <w:qFormat/>
    <w:uiPriority w:val="0"/>
    <w:pPr>
      <w:spacing w:after="120" w:afterLines="0"/>
      <w:ind w:left="420" w:leftChars="200"/>
    </w:pPr>
  </w:style>
  <w:style w:type="paragraph" w:styleId="4">
    <w:name w:val="Body Text"/>
    <w:basedOn w:val="1"/>
    <w:next w:val="5"/>
    <w:qFormat/>
    <w:uiPriority w:val="0"/>
    <w:pPr>
      <w:spacing w:after="120"/>
    </w:pPr>
  </w:style>
  <w:style w:type="paragraph" w:styleId="5">
    <w:name w:val="Date"/>
    <w:basedOn w:val="1"/>
    <w:next w:val="1"/>
    <w:qFormat/>
    <w:uiPriority w:val="0"/>
    <w:rPr>
      <w:sz w:val="24"/>
      <w:szCs w:val="20"/>
    </w:rPr>
  </w:style>
  <w:style w:type="paragraph" w:styleId="6">
    <w:name w:val="Body Text First Indent"/>
    <w:basedOn w:val="4"/>
    <w:qFormat/>
    <w:uiPriority w:val="0"/>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321</Words>
  <Characters>493</Characters>
  <Lines>0</Lines>
  <Paragraphs>0</Paragraphs>
  <TotalTime>0</TotalTime>
  <ScaleCrop>false</ScaleCrop>
  <LinksUpToDate>false</LinksUpToDate>
  <CharactersWithSpaces>546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2024-03-27T08:34:00Z</dcterms:created>
  <dc:creator>即缘故份</dc:creator>
  <cp:lastModifiedBy>即缘故份</cp:lastModifiedBy>
  <dcterms:modified xsi:type="dcterms:W3CDTF">2024-03-27T08:47:09Z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75EFEEADEAC14994AD13B4386C69943C_13</vt:lpwstr>
  </property>
</Properties>
</file>