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承  诺  书</w:t>
      </w:r>
    </w:p>
    <w:p>
      <w:pPr>
        <w:spacing w:line="500" w:lineRule="exact"/>
        <w:rPr>
          <w:rFonts w:hint="eastAsia" w:ascii="仿宋_GB2312" w:hAnsi="仿宋_GB2312" w:eastAsia="仿宋_GB2312" w:cs="仿宋_GB2312"/>
          <w:b/>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萍乡萍钢安源钢铁有限公司</w:t>
      </w:r>
      <w:r>
        <w:rPr>
          <w:rFonts w:hint="eastAsia" w:ascii="仿宋_GB2312" w:hAnsi="仿宋_GB2312" w:eastAsia="仿宋_GB2312" w:cs="仿宋_GB2312"/>
          <w:sz w:val="32"/>
          <w:szCs w:val="32"/>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color w:val="000000"/>
          <w:sz w:val="32"/>
          <w:szCs w:val="32"/>
          <w:lang w:val="en-US" w:eastAsia="zh-CN"/>
        </w:rPr>
        <w:t>AV45-12鼓风机大修</w:t>
      </w:r>
      <w:r>
        <w:rPr>
          <w:rFonts w:hint="eastAsia" w:ascii="仿宋_GB2312" w:hAnsi="仿宋_GB2312" w:eastAsia="仿宋_GB2312" w:cs="仿宋_GB2312"/>
          <w:sz w:val="32"/>
          <w:szCs w:val="32"/>
        </w:rPr>
        <w:t>（业务编号：ZB/SC2024-VW013）项目的投标，现承诺如下：</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若违反上述承诺内容，我司自愿接受贵司处理（如：取消投标中标资格、没收投标或履约保证金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并承担由此造成贵司的经济损失赔偿及法律责任。</w:t>
      </w:r>
    </w:p>
    <w:p>
      <w:pPr>
        <w:spacing w:line="500" w:lineRule="exact"/>
        <w:rPr>
          <w:rFonts w:hint="eastAsia" w:ascii="仿宋_GB2312" w:hAnsi="仿宋_GB2312" w:eastAsia="仿宋_GB2312" w:cs="仿宋_GB2312"/>
          <w:b/>
          <w:sz w:val="32"/>
          <w:szCs w:val="32"/>
        </w:rPr>
      </w:pPr>
    </w:p>
    <w:p>
      <w:pPr>
        <w:spacing w:line="500" w:lineRule="exact"/>
        <w:ind w:firstLine="2673" w:firstLineChars="832"/>
        <w:rPr>
          <w:rFonts w:hint="eastAsia" w:ascii="仿宋_GB2312" w:hAnsi="仿宋_GB2312" w:eastAsia="仿宋_GB2312" w:cs="仿宋_GB2312"/>
          <w:b/>
          <w:sz w:val="32"/>
          <w:szCs w:val="32"/>
        </w:rPr>
      </w:pPr>
    </w:p>
    <w:p>
      <w:pPr>
        <w:spacing w:line="500" w:lineRule="exact"/>
        <w:ind w:firstLine="3360" w:firstLineChars="10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承诺单位（公章）：</w:t>
      </w:r>
    </w:p>
    <w:p>
      <w:pPr>
        <w:spacing w:line="500" w:lineRule="exact"/>
        <w:ind w:firstLine="3360" w:firstLineChars="10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法定代表人或委托代理人（</w:t>
      </w:r>
      <w:r>
        <w:rPr>
          <w:rFonts w:hint="eastAsia" w:ascii="仿宋_GB2312" w:hAnsi="仿宋_GB2312" w:eastAsia="仿宋_GB2312" w:cs="仿宋_GB2312"/>
          <w:b/>
          <w:color w:val="FF0000"/>
          <w:sz w:val="32"/>
          <w:szCs w:val="32"/>
        </w:rPr>
        <w:t>签名</w:t>
      </w:r>
      <w:r>
        <w:rPr>
          <w:rFonts w:hint="eastAsia" w:ascii="仿宋_GB2312" w:hAnsi="仿宋_GB2312" w:eastAsia="仿宋_GB2312" w:cs="仿宋_GB2312"/>
          <w:bCs/>
          <w:sz w:val="32"/>
          <w:szCs w:val="32"/>
        </w:rPr>
        <w:t>）：</w:t>
      </w:r>
    </w:p>
    <w:p>
      <w:pPr>
        <w:spacing w:line="500" w:lineRule="exact"/>
        <w:ind w:firstLine="2662" w:firstLineChars="832"/>
        <w:rPr>
          <w:rFonts w:hint="eastAsia" w:ascii="仿宋_GB2312" w:hAnsi="仿宋_GB2312" w:eastAsia="仿宋_GB2312" w:cs="仿宋_GB2312"/>
          <w:bCs/>
          <w:sz w:val="32"/>
          <w:szCs w:val="32"/>
        </w:rPr>
      </w:pPr>
    </w:p>
    <w:p>
      <w:r>
        <w:rPr>
          <w:rFonts w:hint="eastAsia" w:ascii="仿宋_GB2312" w:hAnsi="仿宋_GB2312" w:eastAsia="仿宋_GB2312" w:cs="仿宋_GB2312"/>
          <w:bCs/>
          <w:sz w:val="32"/>
          <w:szCs w:val="32"/>
        </w:rPr>
        <w:t xml:space="preserve">                       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36835B3F"/>
    <w:rsid w:val="0E1764AF"/>
    <w:rsid w:val="1A3A6914"/>
    <w:rsid w:val="36835B3F"/>
    <w:rsid w:val="3AF67FC7"/>
    <w:rsid w:val="3B2666A6"/>
    <w:rsid w:val="56F05D5B"/>
    <w:rsid w:val="59AE1051"/>
    <w:rsid w:val="6684253E"/>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2024-03-18T02:10:00Z</dcterms:created>
  <dc:creator>即缘故份</dc:creator>
  <cp:lastModifiedBy>即缘故份</cp:lastModifiedBy>
  <dcterms:modified xsi:type="dcterms:W3CDTF">2024-03-18T02:12:21Z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3A48A040DC9F40B6AF3B4EAB234A4CED_13</vt:lpwstr>
  </property>
</Properties>
</file>