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spacing w:line="36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b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我司自愿参与贵司</w:t>
      </w:r>
      <w:sdt>
        <w:sdtPr>
          <w:rPr>
            <w:rFonts w:hint="eastAsia" w:ascii="仿宋_GB2312" w:hAnsi="仿宋_GB2312" w:eastAsia="仿宋_GB2312" w:cs="仿宋_GB2312"/>
            <w:w w:val="90"/>
            <w:kern w:val="0"/>
            <w:sz w:val="32"/>
            <w:szCs w:val="32"/>
          </w:rPr>
          <w:id w:val="147481919"/>
          <w:placeholder>
            <w:docPart w:val="{97365f36-6548-40d0-9831-f12533f8ea84}"/>
          </w:placeholder>
          <w:dataBinding w:prefixMappings="xmlns:ns0='GC' " w:xpath="/ns0:DemoXMLNode[1]/ns0:工程名称[1]" w:storeItemID="{BACCC16E-E8C5-4246-AB5A-2C4B47EC1DEB}"/>
          <w:text/>
        </w:sdtPr>
        <w:sdtEndPr>
          <w:rPr>
            <w:rFonts w:hint="eastAsia" w:ascii="仿宋_GB2312" w:hAnsi="仿宋_GB2312" w:eastAsia="仿宋_GB2312" w:cs="仿宋_GB2312"/>
            <w:w w:val="90"/>
            <w:kern w:val="0"/>
            <w:sz w:val="32"/>
            <w:szCs w:val="32"/>
          </w:rPr>
        </w:sdtEndPr>
        <w:sdtContent>
          <w:r>
            <w:rPr>
              <w:rFonts w:hint="eastAsia" w:ascii="仿宋_GB2312" w:hAnsi="仿宋_GB2312" w:eastAsia="仿宋_GB2312" w:cs="仿宋_GB2312"/>
              <w:w w:val="90"/>
              <w:kern w:val="0"/>
              <w:sz w:val="32"/>
              <w:szCs w:val="32"/>
            </w:rPr>
            <w:t>安源轧钢厂棒线车间粗轧、中轧轧机底座更换</w:t>
          </w:r>
        </w:sdtContent>
      </w:sdt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（业务编号：</w:t>
      </w:r>
      <w:sdt>
        <w:sdtPr>
          <w:rPr>
            <w:rFonts w:hint="eastAsia" w:ascii="仿宋_GB2312" w:hAnsi="仿宋_GB2312" w:eastAsia="仿宋_GB2312" w:cs="仿宋_GB2312"/>
            <w:w w:val="90"/>
            <w:sz w:val="32"/>
            <w:szCs w:val="32"/>
          </w:rPr>
          <w:id w:val="147481693"/>
          <w:placeholder>
            <w:docPart w:val="{33dd3219-4183-49af-918c-8b987c937197}"/>
          </w:placeholder>
          <w:dataBinding w:prefixMappings="xmlns:ns0='GC' " w:xpath="/ns0:DemoXMLNode[1]/ns0:项目编号[1]" w:storeItemID="{BACCC16E-E8C5-4246-AB5A-2C4B47EC1DEB}"/>
          <w:text/>
        </w:sdtPr>
        <w:sdtEndPr>
          <w:rPr>
            <w:rFonts w:hint="eastAsia" w:ascii="仿宋_GB2312" w:hAnsi="仿宋_GB2312" w:eastAsia="仿宋_GB2312" w:cs="仿宋_GB2312"/>
            <w:w w:val="90"/>
            <w:sz w:val="32"/>
            <w:szCs w:val="32"/>
          </w:rPr>
        </w:sdtEndPr>
        <w:sdtContent>
          <w:r>
            <w:rPr>
              <w:rFonts w:hint="eastAsia" w:ascii="仿宋_GB2312" w:hAnsi="仿宋_GB2312" w:eastAsia="仿宋_GB2312" w:cs="仿宋_GB2312"/>
              <w:color w:val="auto"/>
              <w:spacing w:val="12"/>
              <w:kern w:val="0"/>
              <w:sz w:val="32"/>
              <w:szCs w:val="32"/>
              <w:lang w:eastAsia="zh-CN"/>
            </w:rPr>
            <w:t>ZB/JD2024-JX012</w:t>
          </w:r>
        </w:sdtContent>
      </w:sdt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若违反上述承诺内容，我司自愿接受贵司处理（如：取消投标中标资格、没收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"http://zhidao.baidu.com/search?word=%E6%8A%95%E6%A0%87%E4%BF%9D%E8%AF%81%E9%87%91&amp;fr=qb_search_exp&amp;ie=utf8"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），并承担由此造成贵司的经济损失赔偿及法律责任。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4" w:firstLineChars="1675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4" w:firstLineChars="1675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456" w:firstLineChars="1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承诺单位（公章）：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456" w:firstLineChars="1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法定代表人或委托代理人（签名）：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                   日期：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0F7D59F6"/>
    <w:rsid w:val="1A3A6914"/>
    <w:rsid w:val="20776154"/>
    <w:rsid w:val="21DA2518"/>
    <w:rsid w:val="2DBD1919"/>
    <w:rsid w:val="37D54F27"/>
    <w:rsid w:val="3B2666A6"/>
    <w:rsid w:val="3D61263F"/>
    <w:rsid w:val="56F05D5B"/>
    <w:rsid w:val="59AE1051"/>
    <w:rsid w:val="5D67264C"/>
    <w:rsid w:val="638031CB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7365f36-6548-40d0-9831-f12533f8ea8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365f36-6548-40d0-9831-f12533f8ea8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3dd3219-4183-49af-918c-8b987c9371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dd3219-4183-49af-918c-8b987c93719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2024-03-18T08:04:05Z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F799967BFC444213969F5505C2607733_13</vt:lpwstr>
  </property>
</Properties>
</file>